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4"/>
        <w:tblpPr w:leftFromText="180" w:rightFromText="180" w:vertAnchor="text" w:horzAnchor="margin" w:tblpXSpec="right" w:tblpY="-259"/>
        <w:tblW w:w="0" w:type="auto"/>
        <w:tblLook w:val="04A0" w:firstRow="1" w:lastRow="0" w:firstColumn="1" w:lastColumn="0" w:noHBand="0" w:noVBand="1"/>
      </w:tblPr>
      <w:tblGrid>
        <w:gridCol w:w="2120"/>
      </w:tblGrid>
      <w:tr w:rsidR="00463469" w14:paraId="5FD0FE04" w14:textId="77777777" w:rsidTr="00463469">
        <w:tc>
          <w:tcPr>
            <w:tcW w:w="2120" w:type="dxa"/>
          </w:tcPr>
          <w:p w14:paraId="161FDF94" w14:textId="77777777" w:rsidR="00463469" w:rsidRPr="00490997" w:rsidRDefault="00463469" w:rsidP="00463469">
            <w:pPr>
              <w:ind w:firstLine="306"/>
              <w:jc w:val="left"/>
              <w:rPr>
                <w:b/>
                <w:bCs/>
                <w:sz w:val="28"/>
                <w:szCs w:val="28"/>
              </w:rPr>
            </w:pPr>
            <w:bookmarkStart w:id="0" w:name="sub_1000"/>
            <w:bookmarkStart w:id="1" w:name="_Hlk96091561"/>
            <w:r>
              <w:rPr>
                <w:b/>
                <w:bCs/>
                <w:sz w:val="28"/>
                <w:szCs w:val="28"/>
              </w:rPr>
              <w:t>ПРОЕКТ</w:t>
            </w:r>
          </w:p>
        </w:tc>
      </w:tr>
    </w:tbl>
    <w:bookmarkEnd w:id="1"/>
    <w:p w14:paraId="52390426" w14:textId="77777777" w:rsidR="00463469" w:rsidRDefault="00463469" w:rsidP="00463469">
      <w:pPr>
        <w:rPr>
          <w:sz w:val="20"/>
          <w:szCs w:val="20"/>
        </w:rPr>
      </w:pPr>
      <w:r>
        <w:rPr>
          <w:sz w:val="20"/>
          <w:szCs w:val="20"/>
        </w:rPr>
        <w:t xml:space="preserve">                                            </w:t>
      </w:r>
      <w:r>
        <w:rPr>
          <w:sz w:val="20"/>
          <w:szCs w:val="20"/>
        </w:rPr>
        <w:object w:dxaOrig="1440" w:dyaOrig="1440" w14:anchorId="1EE0D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6.75pt;height:45pt" o:ole="">
            <v:imagedata r:id="rId8" o:title=""/>
          </v:shape>
          <o:OLEObject Type="Embed" ProgID="CorelDRAW.Graphic.11" ShapeID="_x0000_i1035" DrawAspect="Content" ObjectID="_1706704424" r:id="rId9"/>
        </w:object>
      </w:r>
    </w:p>
    <w:p w14:paraId="46AEB3FF" w14:textId="6E00F754" w:rsidR="00463469" w:rsidRPr="00E019F8" w:rsidRDefault="00463469" w:rsidP="00463469">
      <w:pPr>
        <w:rPr>
          <w:bCs/>
          <w:sz w:val="28"/>
          <w:szCs w:val="28"/>
        </w:rPr>
      </w:pPr>
      <w:r>
        <w:rPr>
          <w:sz w:val="20"/>
          <w:szCs w:val="20"/>
        </w:rPr>
        <w:t xml:space="preserve">   </w:t>
      </w:r>
      <w:r>
        <w:rPr>
          <w:sz w:val="20"/>
          <w:szCs w:val="20"/>
        </w:rPr>
        <w:t xml:space="preserve">        </w:t>
      </w:r>
      <w:r>
        <w:rPr>
          <w:b/>
          <w:bCs/>
          <w:sz w:val="32"/>
          <w:szCs w:val="20"/>
        </w:rPr>
        <w:t xml:space="preserve">                 </w:t>
      </w:r>
      <w:r w:rsidRPr="00E019F8">
        <w:rPr>
          <w:b/>
          <w:bCs/>
          <w:sz w:val="28"/>
          <w:szCs w:val="28"/>
        </w:rPr>
        <w:t xml:space="preserve">РЕШЕНИЕ                         </w:t>
      </w:r>
      <w:r>
        <w:rPr>
          <w:b/>
          <w:bCs/>
          <w:sz w:val="28"/>
          <w:szCs w:val="28"/>
        </w:rPr>
        <w:t xml:space="preserve">                        </w:t>
      </w:r>
    </w:p>
    <w:p w14:paraId="373C16F4" w14:textId="77777777" w:rsidR="00463469" w:rsidRPr="00E019F8" w:rsidRDefault="00463469" w:rsidP="00463469">
      <w:pPr>
        <w:pStyle w:val="af8"/>
        <w:rPr>
          <w:sz w:val="28"/>
        </w:rPr>
      </w:pPr>
      <w:r w:rsidRPr="00E019F8">
        <w:rPr>
          <w:sz w:val="28"/>
        </w:rPr>
        <w:t xml:space="preserve">СОВЕТА МУНИЦИПАЛЬНОГО ОБРАЗОВАНИЯ </w:t>
      </w:r>
    </w:p>
    <w:p w14:paraId="174955E6" w14:textId="77777777" w:rsidR="00463469" w:rsidRPr="00E019F8" w:rsidRDefault="00463469" w:rsidP="00463469">
      <w:pPr>
        <w:pStyle w:val="af8"/>
        <w:rPr>
          <w:sz w:val="28"/>
        </w:rPr>
      </w:pPr>
      <w:r w:rsidRPr="00E019F8">
        <w:rPr>
          <w:sz w:val="28"/>
        </w:rPr>
        <w:t>ЛЕНИНГРАДСКИЙ РАЙОН</w:t>
      </w:r>
    </w:p>
    <w:p w14:paraId="7371286D" w14:textId="77777777" w:rsidR="00463469" w:rsidRDefault="00463469" w:rsidP="00463469">
      <w:pPr>
        <w:jc w:val="center"/>
        <w:rPr>
          <w:sz w:val="28"/>
        </w:rPr>
      </w:pPr>
    </w:p>
    <w:p w14:paraId="5728CF90" w14:textId="77777777" w:rsidR="00463469" w:rsidRDefault="00463469" w:rsidP="00463469">
      <w:pPr>
        <w:jc w:val="center"/>
        <w:rPr>
          <w:sz w:val="28"/>
        </w:rPr>
      </w:pPr>
    </w:p>
    <w:p w14:paraId="53AFABCA" w14:textId="2F6C316A" w:rsidR="00463469" w:rsidRDefault="00463469" w:rsidP="00463469">
      <w:pPr>
        <w:jc w:val="center"/>
        <w:rPr>
          <w:sz w:val="28"/>
        </w:rPr>
      </w:pPr>
      <w:r>
        <w:rPr>
          <w:sz w:val="28"/>
        </w:rPr>
        <w:t>от _________________                                           № ______</w:t>
      </w:r>
    </w:p>
    <w:p w14:paraId="155E547A" w14:textId="77777777" w:rsidR="00463469" w:rsidRDefault="00463469" w:rsidP="00463469">
      <w:pPr>
        <w:jc w:val="center"/>
        <w:rPr>
          <w:sz w:val="28"/>
        </w:rPr>
      </w:pPr>
      <w:r>
        <w:rPr>
          <w:sz w:val="28"/>
        </w:rPr>
        <w:t>станица Ленинградская</w:t>
      </w:r>
    </w:p>
    <w:p w14:paraId="5EDB9BF8" w14:textId="77777777" w:rsidR="00463469" w:rsidRDefault="00463469" w:rsidP="00463469">
      <w:pPr>
        <w:jc w:val="center"/>
        <w:rPr>
          <w:sz w:val="28"/>
          <w:szCs w:val="28"/>
        </w:rPr>
      </w:pPr>
    </w:p>
    <w:p w14:paraId="29FB5628" w14:textId="77777777" w:rsidR="00463469" w:rsidRDefault="00463469" w:rsidP="00463469">
      <w:pPr>
        <w:jc w:val="center"/>
        <w:rPr>
          <w:sz w:val="28"/>
          <w:szCs w:val="28"/>
        </w:rPr>
      </w:pPr>
    </w:p>
    <w:p w14:paraId="6987E6D3" w14:textId="77777777" w:rsidR="00463469" w:rsidRDefault="00463469" w:rsidP="00463469">
      <w:pPr>
        <w:pStyle w:val="11"/>
        <w:jc w:val="center"/>
        <w:rPr>
          <w:rFonts w:ascii="Times New Roman" w:hAnsi="Times New Roman"/>
          <w:b/>
          <w:bCs/>
          <w:sz w:val="28"/>
          <w:szCs w:val="28"/>
        </w:rPr>
      </w:pPr>
      <w:bookmarkStart w:id="2" w:name="_Hlk54968719"/>
      <w:r>
        <w:rPr>
          <w:rFonts w:ascii="Times New Roman" w:hAnsi="Times New Roman"/>
          <w:b/>
          <w:bCs/>
          <w:sz w:val="28"/>
          <w:szCs w:val="28"/>
        </w:rPr>
        <w:t xml:space="preserve">О внесении изменений в решение Совета муниципального образования Ленинградский район от 26 октября 2017 г. № 90 «Об утверждении </w:t>
      </w:r>
    </w:p>
    <w:p w14:paraId="1DAF0AFD" w14:textId="77777777" w:rsidR="00463469" w:rsidRDefault="00463469" w:rsidP="00463469">
      <w:pPr>
        <w:pStyle w:val="11"/>
        <w:jc w:val="center"/>
        <w:rPr>
          <w:rFonts w:ascii="Times New Roman" w:hAnsi="Times New Roman"/>
          <w:b/>
          <w:bCs/>
          <w:sz w:val="28"/>
          <w:szCs w:val="28"/>
        </w:rPr>
      </w:pPr>
      <w:r>
        <w:rPr>
          <w:rFonts w:ascii="Times New Roman" w:hAnsi="Times New Roman"/>
          <w:b/>
          <w:bCs/>
          <w:sz w:val="28"/>
          <w:szCs w:val="28"/>
        </w:rPr>
        <w:t xml:space="preserve">нормативов градостроительного проектирования муниципального </w:t>
      </w:r>
    </w:p>
    <w:p w14:paraId="5F4559AF" w14:textId="77777777" w:rsidR="00463469" w:rsidRDefault="00463469" w:rsidP="00463469">
      <w:pPr>
        <w:pStyle w:val="11"/>
        <w:jc w:val="center"/>
        <w:rPr>
          <w:rFonts w:ascii="Times New Roman" w:hAnsi="Times New Roman"/>
          <w:b/>
          <w:bCs/>
          <w:sz w:val="28"/>
          <w:szCs w:val="28"/>
        </w:rPr>
      </w:pPr>
      <w:r>
        <w:rPr>
          <w:rFonts w:ascii="Times New Roman" w:hAnsi="Times New Roman"/>
          <w:b/>
          <w:bCs/>
          <w:sz w:val="28"/>
          <w:szCs w:val="28"/>
        </w:rPr>
        <w:t xml:space="preserve">образования Ленинградский район Краснодарского края» </w:t>
      </w:r>
    </w:p>
    <w:bookmarkEnd w:id="2"/>
    <w:p w14:paraId="028E7D3F" w14:textId="77777777" w:rsidR="00463469" w:rsidRDefault="00463469" w:rsidP="00463469">
      <w:pPr>
        <w:pStyle w:val="11"/>
        <w:ind w:firstLine="851"/>
        <w:jc w:val="both"/>
        <w:rPr>
          <w:rFonts w:ascii="Times New Roman" w:hAnsi="Times New Roman"/>
          <w:sz w:val="28"/>
          <w:szCs w:val="28"/>
        </w:rPr>
      </w:pPr>
    </w:p>
    <w:p w14:paraId="2F67983A" w14:textId="77777777" w:rsidR="00463469" w:rsidRDefault="00463469" w:rsidP="00463469">
      <w:pPr>
        <w:pStyle w:val="11"/>
        <w:ind w:firstLine="851"/>
        <w:jc w:val="both"/>
        <w:rPr>
          <w:rFonts w:ascii="Times New Roman" w:hAnsi="Times New Roman"/>
          <w:sz w:val="28"/>
          <w:szCs w:val="28"/>
        </w:rPr>
      </w:pPr>
    </w:p>
    <w:p w14:paraId="40C5450B" w14:textId="77777777" w:rsidR="00463469" w:rsidRPr="00621B7D" w:rsidRDefault="00463469" w:rsidP="00463469">
      <w:pPr>
        <w:pStyle w:val="11"/>
        <w:ind w:firstLine="709"/>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приказом департамента по архитектуре и градостроительству Краснодарского края от 14 декабря 2021 г. № 330 </w:t>
      </w:r>
      <w:hyperlink r:id="rId10" w:history="1">
        <w:r>
          <w:rPr>
            <w:rFonts w:ascii="Times New Roman" w:hAnsi="Times New Roman"/>
            <w:bCs/>
            <w:sz w:val="28"/>
            <w:szCs w:val="28"/>
            <w:lang w:eastAsia="ru-RU"/>
          </w:rPr>
          <w:t>«</w:t>
        </w:r>
        <w:r w:rsidRPr="00FB5BD1">
          <w:rPr>
            <w:rFonts w:ascii="Times New Roman" w:hAnsi="Times New Roman"/>
            <w:bCs/>
            <w:sz w:val="28"/>
            <w:szCs w:val="28"/>
            <w:lang w:eastAsia="ru-RU"/>
          </w:rPr>
          <w:t>О</w:t>
        </w:r>
        <w:r>
          <w:rPr>
            <w:rFonts w:ascii="Times New Roman" w:hAnsi="Times New Roman"/>
            <w:bCs/>
            <w:sz w:val="28"/>
            <w:szCs w:val="28"/>
            <w:lang w:eastAsia="ru-RU"/>
          </w:rPr>
          <w:t xml:space="preserve"> внесении изменений в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hyperlink>
      <w:r>
        <w:rPr>
          <w:rFonts w:ascii="Times New Roman" w:hAnsi="Times New Roman"/>
          <w:sz w:val="28"/>
          <w:szCs w:val="28"/>
        </w:rPr>
        <w:t xml:space="preserve"> </w:t>
      </w:r>
      <w:r w:rsidRPr="00621B7D">
        <w:rPr>
          <w:rFonts w:ascii="Times New Roman" w:hAnsi="Times New Roman"/>
          <w:sz w:val="28"/>
          <w:szCs w:val="28"/>
        </w:rPr>
        <w:t>Уставом муниципального образования Ленинградский район, Совет муниципального образования Ленинградский район</w:t>
      </w:r>
      <w:r>
        <w:rPr>
          <w:rFonts w:ascii="Times New Roman" w:hAnsi="Times New Roman"/>
          <w:sz w:val="28"/>
          <w:szCs w:val="28"/>
        </w:rPr>
        <w:t xml:space="preserve">              </w:t>
      </w:r>
      <w:r w:rsidRPr="00621B7D">
        <w:rPr>
          <w:rFonts w:ascii="Times New Roman" w:hAnsi="Times New Roman"/>
          <w:bCs/>
          <w:sz w:val="28"/>
          <w:szCs w:val="28"/>
        </w:rPr>
        <w:t>р е ш и л:</w:t>
      </w:r>
    </w:p>
    <w:p w14:paraId="6AF68C1D" w14:textId="77777777" w:rsidR="00463469" w:rsidRDefault="00463469" w:rsidP="00463469">
      <w:pPr>
        <w:pStyle w:val="11"/>
        <w:ind w:firstLine="709"/>
        <w:jc w:val="both"/>
        <w:rPr>
          <w:rFonts w:ascii="Times New Roman" w:hAnsi="Times New Roman"/>
          <w:bCs/>
          <w:sz w:val="28"/>
          <w:szCs w:val="28"/>
        </w:rPr>
      </w:pPr>
      <w:r>
        <w:rPr>
          <w:rFonts w:ascii="Times New Roman" w:hAnsi="Times New Roman"/>
          <w:sz w:val="28"/>
          <w:szCs w:val="28"/>
        </w:rPr>
        <w:t xml:space="preserve">1. </w:t>
      </w:r>
      <w:r w:rsidRPr="00621B7D">
        <w:rPr>
          <w:rFonts w:ascii="Times New Roman" w:hAnsi="Times New Roman"/>
          <w:sz w:val="28"/>
          <w:szCs w:val="28"/>
        </w:rPr>
        <w:t xml:space="preserve">Внести </w:t>
      </w:r>
      <w:r w:rsidRPr="00621B7D">
        <w:rPr>
          <w:rFonts w:ascii="Times New Roman" w:hAnsi="Times New Roman"/>
          <w:bCs/>
          <w:sz w:val="28"/>
          <w:szCs w:val="28"/>
        </w:rPr>
        <w:t xml:space="preserve">в решение Совета </w:t>
      </w:r>
      <w:r>
        <w:rPr>
          <w:rFonts w:ascii="Times New Roman" w:hAnsi="Times New Roman"/>
          <w:bCs/>
          <w:sz w:val="28"/>
          <w:szCs w:val="28"/>
        </w:rPr>
        <w:t xml:space="preserve">муниципального образования </w:t>
      </w:r>
      <w:r w:rsidRPr="00621B7D">
        <w:rPr>
          <w:rFonts w:ascii="Times New Roman" w:hAnsi="Times New Roman"/>
          <w:bCs/>
          <w:sz w:val="28"/>
          <w:szCs w:val="28"/>
        </w:rPr>
        <w:t>Ленинградск</w:t>
      </w:r>
      <w:r>
        <w:rPr>
          <w:rFonts w:ascii="Times New Roman" w:hAnsi="Times New Roman"/>
          <w:bCs/>
          <w:sz w:val="28"/>
          <w:szCs w:val="28"/>
        </w:rPr>
        <w:t>ий район</w:t>
      </w:r>
      <w:r w:rsidRPr="00621B7D">
        <w:rPr>
          <w:rFonts w:ascii="Times New Roman" w:hAnsi="Times New Roman"/>
          <w:bCs/>
          <w:sz w:val="28"/>
          <w:szCs w:val="28"/>
        </w:rPr>
        <w:t xml:space="preserve"> от </w:t>
      </w:r>
      <w:r w:rsidRPr="00490997">
        <w:rPr>
          <w:rFonts w:ascii="Times New Roman" w:hAnsi="Times New Roman"/>
          <w:bCs/>
          <w:sz w:val="28"/>
          <w:szCs w:val="28"/>
        </w:rPr>
        <w:t>26 октября 2017 г. № 90 «Об утверждении нормативов градостроительного проектирования муниципального образования Ленинградский район Краснодарского края»</w:t>
      </w:r>
      <w:r>
        <w:rPr>
          <w:rFonts w:ascii="Times New Roman" w:hAnsi="Times New Roman"/>
          <w:bCs/>
          <w:sz w:val="28"/>
          <w:szCs w:val="28"/>
        </w:rPr>
        <w:t xml:space="preserve"> изменение изложив приложение в новой редакции (приложение).</w:t>
      </w:r>
    </w:p>
    <w:p w14:paraId="0F6A1B91" w14:textId="77777777" w:rsidR="00463469" w:rsidRPr="0020714A" w:rsidRDefault="00463469" w:rsidP="00463469">
      <w:pPr>
        <w:ind w:left="-100" w:firstLine="809"/>
        <w:rPr>
          <w:sz w:val="28"/>
          <w:szCs w:val="28"/>
          <w:lang w:eastAsia="en-US"/>
        </w:rPr>
      </w:pPr>
      <w:r>
        <w:rPr>
          <w:sz w:val="28"/>
          <w:szCs w:val="28"/>
          <w:lang w:eastAsia="en-US"/>
        </w:rPr>
        <w:t>2</w:t>
      </w:r>
      <w:r w:rsidRPr="0020714A">
        <w:rPr>
          <w:sz w:val="28"/>
          <w:szCs w:val="28"/>
          <w:lang w:eastAsia="en-US"/>
        </w:rPr>
        <w:t>.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 транспорта, связи, строительства и ЖКХ (</w:t>
      </w:r>
      <w:proofErr w:type="spellStart"/>
      <w:r w:rsidRPr="0020714A">
        <w:rPr>
          <w:sz w:val="28"/>
          <w:szCs w:val="28"/>
          <w:lang w:eastAsia="en-US"/>
        </w:rPr>
        <w:t>Безлюдский</w:t>
      </w:r>
      <w:proofErr w:type="spellEnd"/>
      <w:r w:rsidRPr="0020714A">
        <w:rPr>
          <w:sz w:val="28"/>
          <w:szCs w:val="28"/>
          <w:lang w:eastAsia="en-US"/>
        </w:rPr>
        <w:t xml:space="preserve"> А.Л.).</w:t>
      </w:r>
    </w:p>
    <w:p w14:paraId="74B033DC" w14:textId="77777777" w:rsidR="00463469" w:rsidRDefault="00463469" w:rsidP="00463469">
      <w:pPr>
        <w:ind w:left="-100" w:firstLine="809"/>
        <w:rPr>
          <w:sz w:val="28"/>
          <w:szCs w:val="28"/>
          <w:lang w:eastAsia="ar-SA"/>
        </w:rPr>
      </w:pPr>
      <w:r w:rsidRPr="00621B7D">
        <w:rPr>
          <w:sz w:val="28"/>
          <w:szCs w:val="28"/>
        </w:rPr>
        <w:t xml:space="preserve">3. </w:t>
      </w:r>
      <w:r w:rsidRPr="002528D5">
        <w:rPr>
          <w:sz w:val="28"/>
          <w:szCs w:val="28"/>
        </w:rPr>
        <w:t>Настоящее решение вступает в силу со дня его официального опубликования</w:t>
      </w:r>
      <w:r w:rsidRPr="00AA7289">
        <w:rPr>
          <w:sz w:val="28"/>
          <w:szCs w:val="28"/>
          <w:lang w:eastAsia="ar-SA"/>
        </w:rPr>
        <w:t>.</w:t>
      </w:r>
    </w:p>
    <w:p w14:paraId="26C262E1" w14:textId="77777777" w:rsidR="00463469" w:rsidRDefault="00463469" w:rsidP="00463469">
      <w:pPr>
        <w:tabs>
          <w:tab w:val="num" w:pos="-100"/>
        </w:tabs>
        <w:ind w:left="-100" w:firstLine="851"/>
        <w:rPr>
          <w:sz w:val="28"/>
          <w:szCs w:val="28"/>
        </w:rPr>
      </w:pPr>
    </w:p>
    <w:p w14:paraId="0A581135" w14:textId="77777777" w:rsidR="00463469" w:rsidRDefault="00463469" w:rsidP="00463469">
      <w:pPr>
        <w:tabs>
          <w:tab w:val="num" w:pos="-100"/>
        </w:tabs>
        <w:ind w:left="-100" w:firstLine="851"/>
        <w:rPr>
          <w:sz w:val="28"/>
          <w:szCs w:val="28"/>
        </w:rPr>
      </w:pPr>
    </w:p>
    <w:p w14:paraId="6F98CBF5" w14:textId="77777777" w:rsidR="00463469" w:rsidRPr="00653B17" w:rsidRDefault="00463469" w:rsidP="00463469">
      <w:pPr>
        <w:rPr>
          <w:sz w:val="28"/>
          <w:szCs w:val="28"/>
        </w:rPr>
      </w:pPr>
      <w:r>
        <w:rPr>
          <w:sz w:val="28"/>
          <w:szCs w:val="28"/>
        </w:rPr>
        <w:t>Г</w:t>
      </w:r>
      <w:r w:rsidRPr="00653B17">
        <w:rPr>
          <w:sz w:val="28"/>
          <w:szCs w:val="28"/>
        </w:rPr>
        <w:t>лав</w:t>
      </w:r>
      <w:r>
        <w:rPr>
          <w:sz w:val="28"/>
          <w:szCs w:val="28"/>
        </w:rPr>
        <w:t>а</w:t>
      </w:r>
      <w:r w:rsidRPr="00653B17">
        <w:rPr>
          <w:sz w:val="28"/>
          <w:szCs w:val="28"/>
        </w:rPr>
        <w:t xml:space="preserve"> муниципального образования</w:t>
      </w:r>
    </w:p>
    <w:p w14:paraId="53D56E90" w14:textId="4370C9C8" w:rsidR="00463469" w:rsidRDefault="00463469" w:rsidP="00463469">
      <w:pPr>
        <w:rPr>
          <w:sz w:val="28"/>
          <w:szCs w:val="28"/>
        </w:rPr>
      </w:pPr>
      <w:r w:rsidRPr="00653B17">
        <w:rPr>
          <w:sz w:val="28"/>
          <w:szCs w:val="28"/>
        </w:rPr>
        <w:t>Ленинградский район</w:t>
      </w:r>
      <w:r w:rsidRPr="00653B17">
        <w:rPr>
          <w:sz w:val="28"/>
          <w:szCs w:val="28"/>
        </w:rPr>
        <w:tab/>
      </w:r>
      <w:r w:rsidRPr="00653B17">
        <w:rPr>
          <w:sz w:val="28"/>
          <w:szCs w:val="28"/>
        </w:rPr>
        <w:tab/>
        <w:t xml:space="preserve"> </w:t>
      </w:r>
      <w:r w:rsidRPr="00653B17">
        <w:rPr>
          <w:sz w:val="28"/>
          <w:szCs w:val="28"/>
        </w:rPr>
        <w:tab/>
      </w:r>
      <w:r w:rsidRPr="00653B17">
        <w:rPr>
          <w:sz w:val="28"/>
          <w:szCs w:val="28"/>
        </w:rPr>
        <w:tab/>
      </w:r>
      <w:r w:rsidRPr="00653B17">
        <w:rPr>
          <w:sz w:val="28"/>
          <w:szCs w:val="28"/>
        </w:rPr>
        <w:tab/>
      </w:r>
      <w:r w:rsidRPr="00653B17">
        <w:rPr>
          <w:sz w:val="28"/>
          <w:szCs w:val="28"/>
        </w:rPr>
        <w:tab/>
      </w:r>
      <w:r>
        <w:rPr>
          <w:sz w:val="28"/>
          <w:szCs w:val="28"/>
        </w:rPr>
        <w:t xml:space="preserve">     </w:t>
      </w:r>
      <w:proofErr w:type="spellStart"/>
      <w:r>
        <w:rPr>
          <w:sz w:val="28"/>
          <w:szCs w:val="28"/>
        </w:rPr>
        <w:t>Ю.Ю.Шулико</w:t>
      </w:r>
      <w:proofErr w:type="spellEnd"/>
    </w:p>
    <w:p w14:paraId="3DFF6E31" w14:textId="77777777" w:rsidR="00463469" w:rsidRDefault="00463469" w:rsidP="00463469">
      <w:pPr>
        <w:rPr>
          <w:sz w:val="28"/>
          <w:szCs w:val="28"/>
        </w:rPr>
      </w:pPr>
    </w:p>
    <w:p w14:paraId="0B332C84" w14:textId="77777777" w:rsidR="00463469" w:rsidRDefault="00463469" w:rsidP="00463469">
      <w:pPr>
        <w:rPr>
          <w:sz w:val="28"/>
          <w:szCs w:val="28"/>
        </w:rPr>
      </w:pPr>
      <w:r w:rsidRPr="00507A40">
        <w:rPr>
          <w:sz w:val="28"/>
          <w:szCs w:val="28"/>
        </w:rPr>
        <w:t xml:space="preserve">Председатель Совета </w:t>
      </w:r>
    </w:p>
    <w:p w14:paraId="453F67D8" w14:textId="77777777" w:rsidR="00463469" w:rsidRDefault="00463469" w:rsidP="00463469">
      <w:pPr>
        <w:rPr>
          <w:sz w:val="28"/>
          <w:szCs w:val="28"/>
        </w:rPr>
      </w:pPr>
      <w:r w:rsidRPr="00507A40">
        <w:rPr>
          <w:sz w:val="28"/>
          <w:szCs w:val="28"/>
        </w:rPr>
        <w:t xml:space="preserve">муниципального образования </w:t>
      </w:r>
    </w:p>
    <w:p w14:paraId="58B467B7" w14:textId="58F9D7B8" w:rsidR="00463469" w:rsidRPr="00490997" w:rsidRDefault="00463469" w:rsidP="00463469">
      <w:pPr>
        <w:tabs>
          <w:tab w:val="left" w:pos="8055"/>
        </w:tabs>
        <w:rPr>
          <w:sz w:val="28"/>
          <w:szCs w:val="28"/>
        </w:rPr>
      </w:pPr>
      <w:r>
        <w:rPr>
          <w:sz w:val="28"/>
          <w:szCs w:val="28"/>
        </w:rPr>
        <w:t xml:space="preserve">Ленинградский район                                          </w:t>
      </w:r>
      <w:proofErr w:type="spellStart"/>
      <w:r>
        <w:rPr>
          <w:sz w:val="28"/>
          <w:szCs w:val="28"/>
        </w:rPr>
        <w:t>И.А.Горелко</w:t>
      </w:r>
      <w:proofErr w:type="spellEnd"/>
    </w:p>
    <w:p w14:paraId="12489A7D" w14:textId="77777777" w:rsidR="00463469" w:rsidRDefault="00463469" w:rsidP="00337F7D">
      <w:pPr>
        <w:ind w:firstLine="0"/>
        <w:rPr>
          <w:rFonts w:ascii="Times New Roman" w:hAnsi="Times New Roman" w:cs="Times New Roman"/>
        </w:rPr>
        <w:sectPr w:rsidR="00463469" w:rsidSect="00463469">
          <w:headerReference w:type="default" r:id="rId11"/>
          <w:footerReference w:type="default" r:id="rId12"/>
          <w:pgSz w:w="11900" w:h="16800"/>
          <w:pgMar w:top="851" w:right="624" w:bottom="1134" w:left="1701" w:header="720" w:footer="720" w:gutter="0"/>
          <w:cols w:space="720"/>
          <w:noEndnote/>
        </w:sectPr>
      </w:pPr>
    </w:p>
    <w:p w14:paraId="1904C17A" w14:textId="13DED241" w:rsidR="00183BD4" w:rsidRPr="00B96823" w:rsidRDefault="00337F7D" w:rsidP="00337F7D">
      <w:pPr>
        <w:ind w:firstLine="0"/>
        <w:rPr>
          <w:rStyle w:val="a3"/>
          <w:rFonts w:ascii="Times New Roman" w:hAnsi="Times New Roman" w:cs="Times New Roman"/>
          <w:bCs/>
          <w:color w:val="auto"/>
        </w:rPr>
      </w:pPr>
      <w:r w:rsidRPr="00B96823">
        <w:rPr>
          <w:rFonts w:ascii="Times New Roman" w:hAnsi="Times New Roman" w:cs="Times New Roman"/>
        </w:rPr>
        <w:lastRenderedPageBreak/>
        <w:t xml:space="preserve">                                                                                         </w:t>
      </w:r>
      <w:r w:rsidR="00183BD4" w:rsidRPr="00B96823">
        <w:rPr>
          <w:rStyle w:val="a3"/>
          <w:rFonts w:ascii="Times New Roman" w:hAnsi="Times New Roman" w:cs="Times New Roman"/>
          <w:bCs/>
          <w:color w:val="auto"/>
        </w:rPr>
        <w:t>Приложение</w:t>
      </w:r>
    </w:p>
    <w:bookmarkEnd w:id="0"/>
    <w:p w14:paraId="667F24DC" w14:textId="77777777" w:rsidR="00183BD4" w:rsidRPr="00B96823" w:rsidRDefault="00183BD4"/>
    <w:p w14:paraId="36B5E6F6" w14:textId="77777777" w:rsidR="00183BD4" w:rsidRPr="00B96823" w:rsidRDefault="00054EF5" w:rsidP="002473EC">
      <w:pPr>
        <w:pStyle w:val="1"/>
        <w:rPr>
          <w:color w:val="auto"/>
          <w:shd w:val="clear" w:color="auto" w:fill="EAEFED"/>
        </w:rPr>
      </w:pPr>
      <w:r w:rsidRPr="00B96823">
        <w:rPr>
          <w:color w:val="auto"/>
        </w:rPr>
        <w:t>Местные н</w:t>
      </w:r>
      <w:r w:rsidR="00183BD4" w:rsidRPr="00B96823">
        <w:rPr>
          <w:color w:val="auto"/>
        </w:rPr>
        <w:t>ормативы</w:t>
      </w:r>
      <w:r w:rsidR="00183BD4" w:rsidRPr="00B96823">
        <w:rPr>
          <w:color w:val="auto"/>
        </w:rPr>
        <w:br/>
        <w:t>градостроительного проектирования</w:t>
      </w:r>
      <w:r w:rsidR="00EC063C" w:rsidRPr="00B96823">
        <w:rPr>
          <w:color w:val="auto"/>
        </w:rPr>
        <w:t xml:space="preserve"> муниципального образования Ленинградск</w:t>
      </w:r>
      <w:r w:rsidR="00313C54" w:rsidRPr="00B96823">
        <w:rPr>
          <w:color w:val="auto"/>
        </w:rPr>
        <w:t>ий</w:t>
      </w:r>
      <w:r w:rsidR="00EC063C" w:rsidRPr="00B96823">
        <w:rPr>
          <w:color w:val="auto"/>
        </w:rPr>
        <w:t xml:space="preserve"> район</w:t>
      </w:r>
      <w:r w:rsidR="00F2518C" w:rsidRPr="00B96823">
        <w:rPr>
          <w:color w:val="auto"/>
        </w:rPr>
        <w:t xml:space="preserve"> </w:t>
      </w:r>
      <w:r w:rsidR="00183BD4" w:rsidRPr="00B96823">
        <w:rPr>
          <w:color w:val="auto"/>
        </w:rPr>
        <w:t>Краснодарского края</w:t>
      </w:r>
      <w:r w:rsidR="00183BD4" w:rsidRPr="00B96823">
        <w:rPr>
          <w:color w:val="auto"/>
        </w:rPr>
        <w:br/>
      </w:r>
    </w:p>
    <w:p w14:paraId="7B6A3970" w14:textId="77777777" w:rsidR="00183BD4" w:rsidRPr="00B96823" w:rsidRDefault="00183BD4">
      <w:pPr>
        <w:pStyle w:val="1"/>
        <w:rPr>
          <w:color w:val="auto"/>
        </w:rPr>
      </w:pPr>
      <w:bookmarkStart w:id="3" w:name="sub_1100"/>
      <w:r w:rsidRPr="00B96823">
        <w:rPr>
          <w:color w:val="auto"/>
        </w:rPr>
        <w:t>I. Основная часть</w:t>
      </w:r>
    </w:p>
    <w:bookmarkEnd w:id="3"/>
    <w:p w14:paraId="352A883B" w14:textId="77777777" w:rsidR="00931BED" w:rsidRPr="00B96823" w:rsidRDefault="00931BED" w:rsidP="00931BED">
      <w:pPr>
        <w:pStyle w:val="af2"/>
        <w:jc w:val="both"/>
        <w:rPr>
          <w:rStyle w:val="af3"/>
          <w:sz w:val="28"/>
          <w:szCs w:val="28"/>
          <w:lang w:eastAsia="ru-RU"/>
        </w:rPr>
      </w:pPr>
      <w:r w:rsidRPr="00B96823">
        <w:rPr>
          <w:rStyle w:val="af3"/>
          <w:sz w:val="28"/>
          <w:lang w:eastAsia="ru-RU"/>
        </w:rPr>
        <w:tab/>
      </w:r>
      <w:r w:rsidRPr="00B96823">
        <w:rPr>
          <w:rStyle w:val="af3"/>
          <w:sz w:val="28"/>
          <w:szCs w:val="28"/>
          <w:lang w:eastAsia="ru-RU"/>
        </w:rPr>
        <w:t>В состав муниципального района входят 12 сельских поселений и 33 населенных пункта, в том числе станиц – 3, поселков 19, хуторов – 11.</w:t>
      </w:r>
    </w:p>
    <w:p w14:paraId="3BB913BA" w14:textId="77777777" w:rsidR="00931BED" w:rsidRPr="00B96823" w:rsidRDefault="00931BED" w:rsidP="00931BED">
      <w:pPr>
        <w:pStyle w:val="af2"/>
        <w:jc w:val="both"/>
        <w:rPr>
          <w:rStyle w:val="af3"/>
          <w:sz w:val="28"/>
          <w:szCs w:val="28"/>
          <w:lang w:eastAsia="ru-RU"/>
        </w:rPr>
      </w:pPr>
    </w:p>
    <w:p w14:paraId="4636ADAC" w14:textId="77777777" w:rsidR="00931BED" w:rsidRPr="00B96823" w:rsidRDefault="00931BED" w:rsidP="00931BED">
      <w:pPr>
        <w:pStyle w:val="af2"/>
        <w:jc w:val="center"/>
        <w:rPr>
          <w:rStyle w:val="af3"/>
          <w:b/>
          <w:lang w:eastAsia="ru-RU"/>
        </w:rPr>
      </w:pPr>
      <w:r w:rsidRPr="00B96823">
        <w:rPr>
          <w:rStyle w:val="af3"/>
          <w:b/>
          <w:lang w:eastAsia="ru-RU"/>
        </w:rPr>
        <w:t>Основные показатели, характеризующие населенные пункты Ленинградского района.</w:t>
      </w:r>
    </w:p>
    <w:p w14:paraId="3AB176ED" w14:textId="77777777" w:rsidR="00B96823" w:rsidRPr="00B96823" w:rsidRDefault="00B96823" w:rsidP="00931BED">
      <w:pPr>
        <w:pStyle w:val="af2"/>
        <w:jc w:val="center"/>
        <w:rPr>
          <w:rStyle w:val="af3"/>
          <w:b/>
          <w:lang w:eastAsia="ru-RU"/>
        </w:rPr>
      </w:pPr>
    </w:p>
    <w:p w14:paraId="452C3AF6" w14:textId="77777777" w:rsidR="00931BED" w:rsidRPr="00B96823" w:rsidRDefault="00931BED" w:rsidP="00B96823">
      <w:pPr>
        <w:pStyle w:val="af2"/>
        <w:jc w:val="right"/>
        <w:rPr>
          <w:rStyle w:val="af3"/>
          <w:b/>
          <w:szCs w:val="28"/>
          <w:lang w:eastAsia="ru-RU"/>
        </w:rPr>
      </w:pPr>
      <w:r w:rsidRPr="00B96823">
        <w:rPr>
          <w:rStyle w:val="af3"/>
          <w:b/>
          <w:szCs w:val="28"/>
          <w:lang w:eastAsia="ru-RU"/>
        </w:rPr>
        <w:t>Таблица 1</w:t>
      </w:r>
    </w:p>
    <w:p w14:paraId="4CDED98A" w14:textId="77777777" w:rsidR="00054EF5" w:rsidRPr="00B96823" w:rsidRDefault="00054EF5" w:rsidP="00931BED">
      <w:pPr>
        <w:pStyle w:val="af2"/>
        <w:jc w:val="center"/>
        <w:rPr>
          <w:rStyle w:val="af3"/>
          <w:b/>
          <w:sz w:val="28"/>
          <w:szCs w:val="28"/>
          <w:lang w:eastAsia="ru-RU"/>
        </w:rPr>
      </w:pPr>
    </w:p>
    <w:tbl>
      <w:tblPr>
        <w:tblW w:w="10652" w:type="dxa"/>
        <w:tblInd w:w="88" w:type="dxa"/>
        <w:tblLayout w:type="fixed"/>
        <w:tblLook w:val="04A0" w:firstRow="1" w:lastRow="0" w:firstColumn="1" w:lastColumn="0" w:noHBand="0" w:noVBand="1"/>
      </w:tblPr>
      <w:tblGrid>
        <w:gridCol w:w="496"/>
        <w:gridCol w:w="5761"/>
        <w:gridCol w:w="2268"/>
        <w:gridCol w:w="2127"/>
      </w:tblGrid>
      <w:tr w:rsidR="00931BED" w:rsidRPr="00B96823" w14:paraId="63424C68" w14:textId="77777777" w:rsidTr="0058574A">
        <w:trPr>
          <w:trHeight w:val="90"/>
          <w:tblHeader/>
        </w:trPr>
        <w:tc>
          <w:tcPr>
            <w:tcW w:w="6257" w:type="dxa"/>
            <w:gridSpan w:val="2"/>
            <w:tcBorders>
              <w:top w:val="single" w:sz="4" w:space="0" w:color="auto"/>
              <w:left w:val="single" w:sz="4" w:space="0" w:color="auto"/>
              <w:bottom w:val="single" w:sz="4" w:space="0" w:color="auto"/>
              <w:right w:val="single" w:sz="4" w:space="0" w:color="auto"/>
            </w:tcBorders>
            <w:noWrap/>
            <w:vAlign w:val="center"/>
            <w:hideMark/>
          </w:tcPr>
          <w:p w14:paraId="1C4C6BBC" w14:textId="77777777" w:rsidR="00931BED" w:rsidRPr="00B96823" w:rsidRDefault="00931BED" w:rsidP="0058574A">
            <w:pPr>
              <w:rPr>
                <w:rFonts w:ascii="Times New Roman" w:hAnsi="Times New Roman" w:cs="Times New Roman"/>
                <w:bCs/>
              </w:rPr>
            </w:pPr>
            <w:r w:rsidRPr="00B96823">
              <w:rPr>
                <w:rFonts w:ascii="Times New Roman" w:hAnsi="Times New Roman" w:cs="Times New Roman"/>
                <w:bCs/>
                <w:sz w:val="28"/>
                <w:szCs w:val="28"/>
              </w:rPr>
              <w:t>Наименование населенного пункта</w:t>
            </w:r>
          </w:p>
        </w:tc>
        <w:tc>
          <w:tcPr>
            <w:tcW w:w="2268" w:type="dxa"/>
            <w:tcBorders>
              <w:top w:val="single" w:sz="4" w:space="0" w:color="auto"/>
              <w:left w:val="nil"/>
              <w:bottom w:val="single" w:sz="4" w:space="0" w:color="auto"/>
              <w:right w:val="single" w:sz="4" w:space="0" w:color="auto"/>
            </w:tcBorders>
            <w:noWrap/>
            <w:vAlign w:val="center"/>
            <w:hideMark/>
          </w:tcPr>
          <w:p w14:paraId="3ACDD4A7" w14:textId="77777777" w:rsidR="00931BED" w:rsidRPr="00B96823" w:rsidRDefault="00931BED" w:rsidP="0058574A">
            <w:pPr>
              <w:ind w:firstLine="0"/>
              <w:rPr>
                <w:rFonts w:ascii="Times New Roman" w:hAnsi="Times New Roman" w:cs="Times New Roman"/>
                <w:sz w:val="28"/>
                <w:szCs w:val="28"/>
              </w:rPr>
            </w:pPr>
            <w:r w:rsidRPr="00B96823">
              <w:rPr>
                <w:rFonts w:ascii="Times New Roman" w:hAnsi="Times New Roman" w:cs="Times New Roman"/>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0563DDD8" w14:textId="77777777" w:rsidR="00931BED" w:rsidRPr="00B96823" w:rsidRDefault="00931BED" w:rsidP="0058574A">
            <w:pPr>
              <w:ind w:firstLine="0"/>
              <w:rPr>
                <w:rFonts w:ascii="Times New Roman" w:hAnsi="Times New Roman" w:cs="Times New Roman"/>
                <w:sz w:val="28"/>
                <w:szCs w:val="28"/>
              </w:rPr>
            </w:pPr>
            <w:r w:rsidRPr="00B96823">
              <w:rPr>
                <w:rFonts w:ascii="Times New Roman" w:hAnsi="Times New Roman" w:cs="Times New Roman"/>
                <w:sz w:val="28"/>
                <w:szCs w:val="28"/>
              </w:rPr>
              <w:t>Площадь населенного пункта (га)</w:t>
            </w:r>
          </w:p>
        </w:tc>
      </w:tr>
      <w:tr w:rsidR="00931BED" w:rsidRPr="00B96823" w14:paraId="5D74C225"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017A20AE" w14:textId="77777777" w:rsidR="00931BED" w:rsidRPr="00B96823" w:rsidRDefault="00931BED">
            <w:pPr>
              <w:rPr>
                <w:rFonts w:ascii="Times New Roman" w:hAnsi="Times New Roman" w:cs="Times New Roman"/>
                <w:bCs/>
                <w:sz w:val="28"/>
                <w:szCs w:val="28"/>
              </w:rPr>
            </w:pPr>
            <w:r w:rsidRPr="00B96823">
              <w:rPr>
                <w:rFonts w:ascii="Times New Roman" w:hAnsi="Times New Roman" w:cs="Times New Roman"/>
                <w:b/>
                <w:bCs/>
                <w:sz w:val="28"/>
                <w:szCs w:val="28"/>
              </w:rPr>
              <w:t xml:space="preserve"> </w:t>
            </w:r>
            <w:r w:rsidRPr="00B96823">
              <w:rPr>
                <w:rFonts w:ascii="Times New Roman" w:hAnsi="Times New Roman" w:cs="Times New Roman"/>
                <w:bCs/>
                <w:sz w:val="28"/>
                <w:szCs w:val="28"/>
              </w:rPr>
              <w:t xml:space="preserve">Ленинградский муниципальный район </w:t>
            </w:r>
          </w:p>
        </w:tc>
        <w:tc>
          <w:tcPr>
            <w:tcW w:w="2268" w:type="dxa"/>
            <w:tcBorders>
              <w:top w:val="nil"/>
              <w:left w:val="nil"/>
              <w:bottom w:val="single" w:sz="4" w:space="0" w:color="auto"/>
              <w:right w:val="single" w:sz="4" w:space="0" w:color="auto"/>
            </w:tcBorders>
            <w:noWrap/>
            <w:vAlign w:val="bottom"/>
            <w:hideMark/>
          </w:tcPr>
          <w:p w14:paraId="45446018" w14:textId="77777777" w:rsidR="00931BED" w:rsidRPr="00B96823" w:rsidRDefault="00931BED">
            <w:pPr>
              <w:jc w:val="right"/>
              <w:rPr>
                <w:rFonts w:ascii="Times New Roman" w:hAnsi="Times New Roman" w:cs="Times New Roman"/>
                <w:bCs/>
                <w:sz w:val="28"/>
                <w:szCs w:val="28"/>
              </w:rPr>
            </w:pPr>
            <w:r w:rsidRPr="00B96823">
              <w:rPr>
                <w:rFonts w:ascii="Times New Roman" w:hAnsi="Times New Roman" w:cs="Times New Roman"/>
                <w:bCs/>
                <w:sz w:val="28"/>
                <w:szCs w:val="28"/>
              </w:rPr>
              <w:t>65268</w:t>
            </w:r>
          </w:p>
        </w:tc>
        <w:tc>
          <w:tcPr>
            <w:tcW w:w="2127" w:type="dxa"/>
            <w:tcBorders>
              <w:top w:val="nil"/>
              <w:left w:val="nil"/>
              <w:bottom w:val="single" w:sz="4" w:space="0" w:color="auto"/>
              <w:right w:val="single" w:sz="4" w:space="0" w:color="auto"/>
            </w:tcBorders>
            <w:hideMark/>
          </w:tcPr>
          <w:p w14:paraId="6B274AFD" w14:textId="77777777" w:rsidR="00931BED" w:rsidRPr="00B96823" w:rsidRDefault="00931BED">
            <w:pPr>
              <w:jc w:val="right"/>
              <w:rPr>
                <w:rFonts w:ascii="Times New Roman" w:hAnsi="Times New Roman" w:cs="Times New Roman"/>
                <w:b/>
                <w:bCs/>
                <w:sz w:val="28"/>
                <w:szCs w:val="28"/>
              </w:rPr>
            </w:pPr>
            <w:r w:rsidRPr="00B96823">
              <w:rPr>
                <w:rFonts w:ascii="Times New Roman" w:hAnsi="Times New Roman" w:cs="Times New Roman"/>
                <w:b/>
                <w:bCs/>
                <w:sz w:val="28"/>
                <w:szCs w:val="28"/>
              </w:rPr>
              <w:t xml:space="preserve">141616 </w:t>
            </w:r>
          </w:p>
        </w:tc>
      </w:tr>
      <w:tr w:rsidR="00931BED" w:rsidRPr="00B96823" w14:paraId="49F759B4"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6348F78E" w14:textId="77777777" w:rsidR="00931BED" w:rsidRPr="00B96823" w:rsidRDefault="00931BED" w:rsidP="003A5905">
            <w:pPr>
              <w:shd w:val="clear" w:color="auto" w:fill="FFFFFF"/>
              <w:ind w:firstLine="0"/>
              <w:rPr>
                <w:rFonts w:ascii="Times New Roman" w:hAnsi="Times New Roman" w:cs="Times New Roman"/>
                <w:bCs/>
                <w:sz w:val="28"/>
                <w:szCs w:val="28"/>
              </w:rPr>
            </w:pPr>
            <w:r w:rsidRPr="00B96823">
              <w:rPr>
                <w:rFonts w:ascii="Times New Roman" w:hAnsi="Times New Roman" w:cs="Times New Roman"/>
                <w:bCs/>
                <w:sz w:val="28"/>
                <w:szCs w:val="28"/>
              </w:rPr>
              <w:t xml:space="preserve">1. </w:t>
            </w:r>
            <w:proofErr w:type="spellStart"/>
            <w:r w:rsidRPr="00B96823">
              <w:rPr>
                <w:rFonts w:ascii="Times New Roman" w:hAnsi="Times New Roman" w:cs="Times New Roman"/>
                <w:bCs/>
                <w:sz w:val="28"/>
                <w:szCs w:val="28"/>
              </w:rPr>
              <w:t>Белохуторское</w:t>
            </w:r>
            <w:proofErr w:type="spellEnd"/>
            <w:r w:rsidRPr="00B96823">
              <w:rPr>
                <w:rFonts w:ascii="Times New Roman" w:hAnsi="Times New Roman" w:cs="Times New Roman"/>
                <w:bCs/>
                <w:sz w:val="28"/>
                <w:szCs w:val="28"/>
              </w:rPr>
              <w:t xml:space="preserve"> сельское поселение</w:t>
            </w:r>
          </w:p>
        </w:tc>
        <w:tc>
          <w:tcPr>
            <w:tcW w:w="2268" w:type="dxa"/>
            <w:tcBorders>
              <w:top w:val="nil"/>
              <w:left w:val="nil"/>
              <w:bottom w:val="single" w:sz="4" w:space="0" w:color="auto"/>
              <w:right w:val="single" w:sz="4" w:space="0" w:color="auto"/>
            </w:tcBorders>
            <w:noWrap/>
            <w:vAlign w:val="bottom"/>
            <w:hideMark/>
          </w:tcPr>
          <w:p w14:paraId="014DF4E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1483</w:t>
            </w:r>
          </w:p>
        </w:tc>
        <w:tc>
          <w:tcPr>
            <w:tcW w:w="2127" w:type="dxa"/>
            <w:tcBorders>
              <w:top w:val="nil"/>
              <w:left w:val="nil"/>
              <w:bottom w:val="single" w:sz="4" w:space="0" w:color="auto"/>
              <w:right w:val="single" w:sz="4" w:space="0" w:color="auto"/>
            </w:tcBorders>
            <w:hideMark/>
          </w:tcPr>
          <w:p w14:paraId="26BA08FB"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6734,01</w:t>
            </w:r>
          </w:p>
        </w:tc>
      </w:tr>
      <w:tr w:rsidR="00931BED" w:rsidRPr="00B96823" w14:paraId="43F8F251"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31392F8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w:t>
            </w:r>
          </w:p>
        </w:tc>
        <w:tc>
          <w:tcPr>
            <w:tcW w:w="5761" w:type="dxa"/>
            <w:tcBorders>
              <w:top w:val="nil"/>
              <w:left w:val="nil"/>
              <w:bottom w:val="single" w:sz="4" w:space="0" w:color="auto"/>
              <w:right w:val="single" w:sz="4" w:space="0" w:color="auto"/>
            </w:tcBorders>
            <w:vAlign w:val="bottom"/>
            <w:hideMark/>
          </w:tcPr>
          <w:p w14:paraId="79E17488"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х.Белый</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5940767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1483</w:t>
            </w:r>
          </w:p>
        </w:tc>
        <w:tc>
          <w:tcPr>
            <w:tcW w:w="2127" w:type="dxa"/>
            <w:tcBorders>
              <w:top w:val="nil"/>
              <w:left w:val="nil"/>
              <w:bottom w:val="single" w:sz="4" w:space="0" w:color="auto"/>
              <w:right w:val="single" w:sz="4" w:space="0" w:color="auto"/>
            </w:tcBorders>
            <w:hideMark/>
          </w:tcPr>
          <w:p w14:paraId="190DDD8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628,0683</w:t>
            </w:r>
          </w:p>
        </w:tc>
      </w:tr>
      <w:tr w:rsidR="00931BED" w:rsidRPr="00B96823" w14:paraId="33C17830"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4074D894"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2. Восточное сельское поселение</w:t>
            </w:r>
          </w:p>
        </w:tc>
        <w:tc>
          <w:tcPr>
            <w:tcW w:w="2268" w:type="dxa"/>
            <w:tcBorders>
              <w:top w:val="nil"/>
              <w:left w:val="nil"/>
              <w:bottom w:val="single" w:sz="4" w:space="0" w:color="auto"/>
              <w:right w:val="single" w:sz="4" w:space="0" w:color="auto"/>
            </w:tcBorders>
            <w:noWrap/>
            <w:vAlign w:val="bottom"/>
            <w:hideMark/>
          </w:tcPr>
          <w:p w14:paraId="5DA586B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1864</w:t>
            </w:r>
          </w:p>
        </w:tc>
        <w:tc>
          <w:tcPr>
            <w:tcW w:w="2127" w:type="dxa"/>
            <w:tcBorders>
              <w:top w:val="nil"/>
              <w:left w:val="nil"/>
              <w:bottom w:val="single" w:sz="4" w:space="0" w:color="auto"/>
              <w:right w:val="single" w:sz="4" w:space="0" w:color="auto"/>
            </w:tcBorders>
            <w:hideMark/>
          </w:tcPr>
          <w:p w14:paraId="322E42B2"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7585,82</w:t>
            </w:r>
          </w:p>
        </w:tc>
      </w:tr>
      <w:tr w:rsidR="00931BED" w:rsidRPr="00B96823" w14:paraId="1635A5D2"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202C94E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w:t>
            </w:r>
          </w:p>
        </w:tc>
        <w:tc>
          <w:tcPr>
            <w:tcW w:w="5761" w:type="dxa"/>
            <w:tcBorders>
              <w:top w:val="nil"/>
              <w:left w:val="nil"/>
              <w:bottom w:val="single" w:sz="4" w:space="0" w:color="auto"/>
              <w:right w:val="single" w:sz="4" w:space="0" w:color="auto"/>
            </w:tcBorders>
            <w:vAlign w:val="bottom"/>
            <w:hideMark/>
          </w:tcPr>
          <w:p w14:paraId="6958C54B" w14:textId="77777777" w:rsidR="00931BED" w:rsidRPr="00B96823" w:rsidRDefault="00931BED">
            <w:pPr>
              <w:shd w:val="clear" w:color="auto" w:fill="FFFFFF"/>
              <w:rPr>
                <w:rFonts w:ascii="Times New Roman" w:hAnsi="Times New Roman" w:cs="Times New Roman"/>
                <w:sz w:val="28"/>
                <w:szCs w:val="28"/>
              </w:rPr>
            </w:pPr>
            <w:proofErr w:type="spellStart"/>
            <w:proofErr w:type="gramStart"/>
            <w:r w:rsidRPr="00B96823">
              <w:rPr>
                <w:rFonts w:ascii="Times New Roman" w:hAnsi="Times New Roman" w:cs="Times New Roman"/>
                <w:sz w:val="28"/>
                <w:szCs w:val="28"/>
              </w:rPr>
              <w:t>пос.Бичевый</w:t>
            </w:r>
            <w:proofErr w:type="spellEnd"/>
            <w:proofErr w:type="gramEnd"/>
          </w:p>
        </w:tc>
        <w:tc>
          <w:tcPr>
            <w:tcW w:w="2268" w:type="dxa"/>
            <w:tcBorders>
              <w:top w:val="nil"/>
              <w:left w:val="nil"/>
              <w:bottom w:val="single" w:sz="4" w:space="0" w:color="auto"/>
              <w:right w:val="single" w:sz="4" w:space="0" w:color="auto"/>
            </w:tcBorders>
            <w:noWrap/>
            <w:vAlign w:val="bottom"/>
            <w:hideMark/>
          </w:tcPr>
          <w:p w14:paraId="0D95BF9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1385</w:t>
            </w:r>
          </w:p>
        </w:tc>
        <w:tc>
          <w:tcPr>
            <w:tcW w:w="2127" w:type="dxa"/>
            <w:tcBorders>
              <w:top w:val="nil"/>
              <w:left w:val="nil"/>
              <w:bottom w:val="single" w:sz="4" w:space="0" w:color="auto"/>
              <w:right w:val="single" w:sz="4" w:space="0" w:color="auto"/>
            </w:tcBorders>
            <w:hideMark/>
          </w:tcPr>
          <w:p w14:paraId="44E4BD0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206,0785</w:t>
            </w:r>
          </w:p>
        </w:tc>
      </w:tr>
      <w:tr w:rsidR="00931BED" w:rsidRPr="00B96823" w14:paraId="484FDB24"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232713B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w:t>
            </w:r>
          </w:p>
        </w:tc>
        <w:tc>
          <w:tcPr>
            <w:tcW w:w="5761" w:type="dxa"/>
            <w:tcBorders>
              <w:top w:val="nil"/>
              <w:left w:val="nil"/>
              <w:bottom w:val="single" w:sz="4" w:space="0" w:color="auto"/>
              <w:right w:val="single" w:sz="4" w:space="0" w:color="auto"/>
            </w:tcBorders>
            <w:vAlign w:val="bottom"/>
            <w:hideMark/>
          </w:tcPr>
          <w:p w14:paraId="2D2B8C86" w14:textId="77777777" w:rsidR="00931BED" w:rsidRPr="00B96823" w:rsidRDefault="00931BED">
            <w:pPr>
              <w:shd w:val="clear" w:color="auto" w:fill="FFFFFF"/>
              <w:rPr>
                <w:rFonts w:ascii="Times New Roman" w:hAnsi="Times New Roman" w:cs="Times New Roman"/>
                <w:sz w:val="28"/>
                <w:szCs w:val="28"/>
              </w:rPr>
            </w:pPr>
            <w:proofErr w:type="spellStart"/>
            <w:proofErr w:type="gramStart"/>
            <w:r w:rsidRPr="00B96823">
              <w:rPr>
                <w:rFonts w:ascii="Times New Roman" w:hAnsi="Times New Roman" w:cs="Times New Roman"/>
                <w:sz w:val="28"/>
                <w:szCs w:val="28"/>
              </w:rPr>
              <w:t>пос.Бурдатский</w:t>
            </w:r>
            <w:proofErr w:type="spellEnd"/>
            <w:proofErr w:type="gram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7ABAC9F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28</w:t>
            </w:r>
          </w:p>
        </w:tc>
        <w:tc>
          <w:tcPr>
            <w:tcW w:w="2127" w:type="dxa"/>
            <w:tcBorders>
              <w:top w:val="nil"/>
              <w:left w:val="nil"/>
              <w:bottom w:val="single" w:sz="4" w:space="0" w:color="auto"/>
              <w:right w:val="single" w:sz="4" w:space="0" w:color="auto"/>
            </w:tcBorders>
            <w:hideMark/>
          </w:tcPr>
          <w:p w14:paraId="6AE402E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38,3719</w:t>
            </w:r>
          </w:p>
        </w:tc>
      </w:tr>
      <w:tr w:rsidR="00931BED" w:rsidRPr="00B96823" w14:paraId="60DB3521"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3A96C6B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w:t>
            </w:r>
          </w:p>
        </w:tc>
        <w:tc>
          <w:tcPr>
            <w:tcW w:w="5761" w:type="dxa"/>
            <w:tcBorders>
              <w:top w:val="nil"/>
              <w:left w:val="nil"/>
              <w:bottom w:val="single" w:sz="4" w:space="0" w:color="auto"/>
              <w:right w:val="single" w:sz="4" w:space="0" w:color="auto"/>
            </w:tcBorders>
            <w:vAlign w:val="bottom"/>
            <w:hideMark/>
          </w:tcPr>
          <w:p w14:paraId="45528E75" w14:textId="77777777" w:rsidR="00931BED" w:rsidRPr="00B96823" w:rsidRDefault="00931BED">
            <w:pPr>
              <w:shd w:val="clear" w:color="auto" w:fill="FFFFFF"/>
              <w:rPr>
                <w:rFonts w:ascii="Times New Roman" w:hAnsi="Times New Roman" w:cs="Times New Roman"/>
                <w:sz w:val="28"/>
                <w:szCs w:val="28"/>
              </w:rPr>
            </w:pPr>
            <w:proofErr w:type="spellStart"/>
            <w:proofErr w:type="gramStart"/>
            <w:r w:rsidRPr="00B96823">
              <w:rPr>
                <w:rFonts w:ascii="Times New Roman" w:hAnsi="Times New Roman" w:cs="Times New Roman"/>
                <w:sz w:val="28"/>
                <w:szCs w:val="28"/>
              </w:rPr>
              <w:t>пос.Смелый</w:t>
            </w:r>
            <w:proofErr w:type="spellEnd"/>
            <w:proofErr w:type="gram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0B3003E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50</w:t>
            </w:r>
          </w:p>
        </w:tc>
        <w:tc>
          <w:tcPr>
            <w:tcW w:w="2127" w:type="dxa"/>
            <w:tcBorders>
              <w:top w:val="nil"/>
              <w:left w:val="nil"/>
              <w:bottom w:val="single" w:sz="4" w:space="0" w:color="auto"/>
              <w:right w:val="single" w:sz="4" w:space="0" w:color="auto"/>
            </w:tcBorders>
            <w:hideMark/>
          </w:tcPr>
          <w:p w14:paraId="4C11C5B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55,9629</w:t>
            </w:r>
          </w:p>
        </w:tc>
      </w:tr>
      <w:tr w:rsidR="00931BED" w:rsidRPr="00B96823" w14:paraId="7DF0D1C8"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5492148B"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w:t>
            </w:r>
          </w:p>
        </w:tc>
        <w:tc>
          <w:tcPr>
            <w:tcW w:w="5761" w:type="dxa"/>
            <w:tcBorders>
              <w:top w:val="nil"/>
              <w:left w:val="nil"/>
              <w:bottom w:val="single" w:sz="4" w:space="0" w:color="auto"/>
              <w:right w:val="single" w:sz="4" w:space="0" w:color="auto"/>
            </w:tcBorders>
            <w:vAlign w:val="bottom"/>
            <w:hideMark/>
          </w:tcPr>
          <w:p w14:paraId="032B055F" w14:textId="77777777" w:rsidR="00931BED" w:rsidRPr="00B96823" w:rsidRDefault="00931BED">
            <w:pPr>
              <w:shd w:val="clear" w:color="auto" w:fill="FFFFFF"/>
              <w:rPr>
                <w:rFonts w:ascii="Times New Roman" w:hAnsi="Times New Roman" w:cs="Times New Roman"/>
                <w:sz w:val="28"/>
                <w:szCs w:val="28"/>
              </w:rPr>
            </w:pPr>
            <w:proofErr w:type="spellStart"/>
            <w:proofErr w:type="gramStart"/>
            <w:r w:rsidRPr="00B96823">
              <w:rPr>
                <w:rFonts w:ascii="Times New Roman" w:hAnsi="Times New Roman" w:cs="Times New Roman"/>
                <w:sz w:val="28"/>
                <w:szCs w:val="28"/>
              </w:rPr>
              <w:t>пос.Трудовой</w:t>
            </w:r>
            <w:proofErr w:type="spellEnd"/>
            <w:proofErr w:type="gram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2479BE1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250</w:t>
            </w:r>
          </w:p>
        </w:tc>
        <w:tc>
          <w:tcPr>
            <w:tcW w:w="2127" w:type="dxa"/>
            <w:tcBorders>
              <w:top w:val="nil"/>
              <w:left w:val="nil"/>
              <w:bottom w:val="single" w:sz="4" w:space="0" w:color="auto"/>
              <w:right w:val="single" w:sz="4" w:space="0" w:color="auto"/>
            </w:tcBorders>
            <w:hideMark/>
          </w:tcPr>
          <w:p w14:paraId="6D7D60A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50,1721</w:t>
            </w:r>
          </w:p>
        </w:tc>
      </w:tr>
      <w:tr w:rsidR="00931BED" w:rsidRPr="00B96823" w14:paraId="5B272102"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AACE902"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w:t>
            </w:r>
          </w:p>
        </w:tc>
        <w:tc>
          <w:tcPr>
            <w:tcW w:w="5761" w:type="dxa"/>
            <w:tcBorders>
              <w:top w:val="nil"/>
              <w:left w:val="nil"/>
              <w:bottom w:val="single" w:sz="4" w:space="0" w:color="auto"/>
              <w:right w:val="single" w:sz="4" w:space="0" w:color="auto"/>
            </w:tcBorders>
            <w:vAlign w:val="bottom"/>
            <w:hideMark/>
          </w:tcPr>
          <w:p w14:paraId="7673B53C" w14:textId="77777777" w:rsidR="00931BED" w:rsidRPr="00B96823" w:rsidRDefault="00931BED">
            <w:pPr>
              <w:shd w:val="clear" w:color="auto" w:fill="FFFFFF"/>
              <w:rPr>
                <w:rFonts w:ascii="Times New Roman" w:hAnsi="Times New Roman" w:cs="Times New Roman"/>
                <w:sz w:val="28"/>
                <w:szCs w:val="28"/>
              </w:rPr>
            </w:pPr>
            <w:proofErr w:type="spellStart"/>
            <w:proofErr w:type="gramStart"/>
            <w:r w:rsidRPr="00B96823">
              <w:rPr>
                <w:rFonts w:ascii="Times New Roman" w:hAnsi="Times New Roman" w:cs="Times New Roman"/>
                <w:sz w:val="28"/>
                <w:szCs w:val="28"/>
              </w:rPr>
              <w:t>пос.Утро</w:t>
            </w:r>
            <w:proofErr w:type="spellEnd"/>
            <w:proofErr w:type="gramEnd"/>
          </w:p>
        </w:tc>
        <w:tc>
          <w:tcPr>
            <w:tcW w:w="2268" w:type="dxa"/>
            <w:tcBorders>
              <w:top w:val="nil"/>
              <w:left w:val="nil"/>
              <w:bottom w:val="single" w:sz="4" w:space="0" w:color="auto"/>
              <w:right w:val="single" w:sz="4" w:space="0" w:color="auto"/>
            </w:tcBorders>
            <w:noWrap/>
            <w:vAlign w:val="bottom"/>
            <w:hideMark/>
          </w:tcPr>
          <w:p w14:paraId="4FFCB1E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151</w:t>
            </w:r>
          </w:p>
        </w:tc>
        <w:tc>
          <w:tcPr>
            <w:tcW w:w="2127" w:type="dxa"/>
            <w:tcBorders>
              <w:top w:val="nil"/>
              <w:left w:val="nil"/>
              <w:bottom w:val="single" w:sz="4" w:space="0" w:color="auto"/>
              <w:right w:val="single" w:sz="4" w:space="0" w:color="auto"/>
            </w:tcBorders>
            <w:hideMark/>
          </w:tcPr>
          <w:p w14:paraId="2C412B4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20,6175</w:t>
            </w:r>
          </w:p>
        </w:tc>
      </w:tr>
      <w:tr w:rsidR="00931BED" w:rsidRPr="00B96823" w14:paraId="6E82544A"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072A231F"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3. Западное сельское поселение</w:t>
            </w:r>
          </w:p>
        </w:tc>
        <w:tc>
          <w:tcPr>
            <w:tcW w:w="2268" w:type="dxa"/>
            <w:tcBorders>
              <w:top w:val="nil"/>
              <w:left w:val="nil"/>
              <w:bottom w:val="single" w:sz="4" w:space="0" w:color="auto"/>
              <w:right w:val="single" w:sz="4" w:space="0" w:color="auto"/>
            </w:tcBorders>
            <w:noWrap/>
            <w:vAlign w:val="bottom"/>
            <w:hideMark/>
          </w:tcPr>
          <w:p w14:paraId="7692041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1166</w:t>
            </w:r>
          </w:p>
        </w:tc>
        <w:tc>
          <w:tcPr>
            <w:tcW w:w="2127" w:type="dxa"/>
            <w:tcBorders>
              <w:top w:val="nil"/>
              <w:left w:val="nil"/>
              <w:bottom w:val="single" w:sz="4" w:space="0" w:color="auto"/>
              <w:right w:val="single" w:sz="4" w:space="0" w:color="auto"/>
            </w:tcBorders>
            <w:hideMark/>
          </w:tcPr>
          <w:p w14:paraId="5AB50B60"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11398,25</w:t>
            </w:r>
          </w:p>
        </w:tc>
      </w:tr>
      <w:tr w:rsidR="00931BED" w:rsidRPr="00B96823" w14:paraId="26C7FB24"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8E882B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7</w:t>
            </w:r>
          </w:p>
        </w:tc>
        <w:tc>
          <w:tcPr>
            <w:tcW w:w="5761" w:type="dxa"/>
            <w:tcBorders>
              <w:top w:val="nil"/>
              <w:left w:val="nil"/>
              <w:bottom w:val="single" w:sz="4" w:space="0" w:color="auto"/>
              <w:right w:val="single" w:sz="4" w:space="0" w:color="auto"/>
            </w:tcBorders>
            <w:vAlign w:val="bottom"/>
            <w:hideMark/>
          </w:tcPr>
          <w:p w14:paraId="2AEC36D9"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х.Западный</w:t>
            </w:r>
            <w:proofErr w:type="spellEnd"/>
          </w:p>
        </w:tc>
        <w:tc>
          <w:tcPr>
            <w:tcW w:w="2268" w:type="dxa"/>
            <w:tcBorders>
              <w:top w:val="nil"/>
              <w:left w:val="nil"/>
              <w:bottom w:val="single" w:sz="4" w:space="0" w:color="auto"/>
              <w:right w:val="single" w:sz="4" w:space="0" w:color="auto"/>
            </w:tcBorders>
            <w:noWrap/>
            <w:vAlign w:val="bottom"/>
            <w:hideMark/>
          </w:tcPr>
          <w:p w14:paraId="4300E06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925</w:t>
            </w:r>
          </w:p>
        </w:tc>
        <w:tc>
          <w:tcPr>
            <w:tcW w:w="2127" w:type="dxa"/>
            <w:tcBorders>
              <w:top w:val="nil"/>
              <w:left w:val="nil"/>
              <w:bottom w:val="single" w:sz="4" w:space="0" w:color="auto"/>
              <w:right w:val="single" w:sz="4" w:space="0" w:color="auto"/>
            </w:tcBorders>
            <w:hideMark/>
          </w:tcPr>
          <w:p w14:paraId="13AE74E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250,7873</w:t>
            </w:r>
          </w:p>
        </w:tc>
      </w:tr>
      <w:tr w:rsidR="00931BED" w:rsidRPr="00B96823" w14:paraId="7EE86A81"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60FA6E8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8</w:t>
            </w:r>
          </w:p>
        </w:tc>
        <w:tc>
          <w:tcPr>
            <w:tcW w:w="5761" w:type="dxa"/>
            <w:tcBorders>
              <w:top w:val="nil"/>
              <w:left w:val="nil"/>
              <w:bottom w:val="single" w:sz="4" w:space="0" w:color="auto"/>
              <w:right w:val="single" w:sz="4" w:space="0" w:color="auto"/>
            </w:tcBorders>
            <w:vAlign w:val="bottom"/>
            <w:hideMark/>
          </w:tcPr>
          <w:p w14:paraId="026EA103"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х.Ромашки</w:t>
            </w:r>
            <w:proofErr w:type="spellEnd"/>
          </w:p>
        </w:tc>
        <w:tc>
          <w:tcPr>
            <w:tcW w:w="2268" w:type="dxa"/>
            <w:tcBorders>
              <w:top w:val="nil"/>
              <w:left w:val="nil"/>
              <w:bottom w:val="single" w:sz="4" w:space="0" w:color="auto"/>
              <w:right w:val="single" w:sz="4" w:space="0" w:color="auto"/>
            </w:tcBorders>
            <w:noWrap/>
            <w:vAlign w:val="bottom"/>
            <w:hideMark/>
          </w:tcPr>
          <w:p w14:paraId="6923A882"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241</w:t>
            </w:r>
          </w:p>
        </w:tc>
        <w:tc>
          <w:tcPr>
            <w:tcW w:w="2127" w:type="dxa"/>
            <w:tcBorders>
              <w:top w:val="nil"/>
              <w:left w:val="nil"/>
              <w:bottom w:val="single" w:sz="4" w:space="0" w:color="auto"/>
              <w:right w:val="single" w:sz="4" w:space="0" w:color="auto"/>
            </w:tcBorders>
            <w:hideMark/>
          </w:tcPr>
          <w:p w14:paraId="18047AD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97,2694</w:t>
            </w:r>
          </w:p>
        </w:tc>
      </w:tr>
      <w:tr w:rsidR="00931BED" w:rsidRPr="00B96823" w14:paraId="080B0BC7"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354ADB1D"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 xml:space="preserve">4. </w:t>
            </w:r>
            <w:proofErr w:type="spellStart"/>
            <w:r w:rsidRPr="00B96823">
              <w:rPr>
                <w:rFonts w:ascii="Times New Roman" w:hAnsi="Times New Roman" w:cs="Times New Roman"/>
                <w:bCs/>
                <w:sz w:val="28"/>
                <w:szCs w:val="28"/>
              </w:rPr>
              <w:t>Коржовское</w:t>
            </w:r>
            <w:proofErr w:type="spellEnd"/>
            <w:r w:rsidRPr="00B96823">
              <w:rPr>
                <w:rFonts w:ascii="Times New Roman" w:hAnsi="Times New Roman" w:cs="Times New Roman"/>
                <w:bCs/>
                <w:sz w:val="28"/>
                <w:szCs w:val="28"/>
              </w:rPr>
              <w:t xml:space="preserve"> сельское поселение</w:t>
            </w:r>
          </w:p>
        </w:tc>
        <w:tc>
          <w:tcPr>
            <w:tcW w:w="2268" w:type="dxa"/>
            <w:tcBorders>
              <w:top w:val="nil"/>
              <w:left w:val="nil"/>
              <w:bottom w:val="single" w:sz="4" w:space="0" w:color="auto"/>
              <w:right w:val="single" w:sz="4" w:space="0" w:color="auto"/>
            </w:tcBorders>
            <w:noWrap/>
            <w:vAlign w:val="bottom"/>
            <w:hideMark/>
          </w:tcPr>
          <w:p w14:paraId="13C4B1F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1197</w:t>
            </w:r>
          </w:p>
        </w:tc>
        <w:tc>
          <w:tcPr>
            <w:tcW w:w="2127" w:type="dxa"/>
            <w:tcBorders>
              <w:top w:val="nil"/>
              <w:left w:val="nil"/>
              <w:bottom w:val="single" w:sz="4" w:space="0" w:color="auto"/>
              <w:right w:val="single" w:sz="4" w:space="0" w:color="auto"/>
            </w:tcBorders>
            <w:hideMark/>
          </w:tcPr>
          <w:p w14:paraId="7BEB2C2F"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5233,22</w:t>
            </w:r>
          </w:p>
        </w:tc>
      </w:tr>
      <w:tr w:rsidR="00931BED" w:rsidRPr="00B96823" w14:paraId="60C73B5C"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2ACF78C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9</w:t>
            </w:r>
          </w:p>
        </w:tc>
        <w:tc>
          <w:tcPr>
            <w:tcW w:w="5761" w:type="dxa"/>
            <w:tcBorders>
              <w:top w:val="nil"/>
              <w:left w:val="nil"/>
              <w:bottom w:val="single" w:sz="4" w:space="0" w:color="auto"/>
              <w:right w:val="single" w:sz="4" w:space="0" w:color="auto"/>
            </w:tcBorders>
            <w:vAlign w:val="bottom"/>
            <w:hideMark/>
          </w:tcPr>
          <w:p w14:paraId="74595FED"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х.Коржи</w:t>
            </w:r>
            <w:proofErr w:type="spellEnd"/>
          </w:p>
        </w:tc>
        <w:tc>
          <w:tcPr>
            <w:tcW w:w="2268" w:type="dxa"/>
            <w:tcBorders>
              <w:top w:val="nil"/>
              <w:left w:val="nil"/>
              <w:bottom w:val="single" w:sz="4" w:space="0" w:color="auto"/>
              <w:right w:val="single" w:sz="4" w:space="0" w:color="auto"/>
            </w:tcBorders>
            <w:noWrap/>
            <w:vAlign w:val="bottom"/>
            <w:hideMark/>
          </w:tcPr>
          <w:p w14:paraId="23C20E0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1197</w:t>
            </w:r>
          </w:p>
        </w:tc>
        <w:tc>
          <w:tcPr>
            <w:tcW w:w="2127" w:type="dxa"/>
            <w:tcBorders>
              <w:top w:val="nil"/>
              <w:left w:val="nil"/>
              <w:bottom w:val="single" w:sz="4" w:space="0" w:color="auto"/>
              <w:right w:val="single" w:sz="4" w:space="0" w:color="auto"/>
            </w:tcBorders>
            <w:hideMark/>
          </w:tcPr>
          <w:p w14:paraId="66A19B1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34,2108</w:t>
            </w:r>
          </w:p>
        </w:tc>
      </w:tr>
      <w:tr w:rsidR="00931BED" w:rsidRPr="00B96823" w14:paraId="04671F94"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563D243E"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5. Крыловское сельское поселение</w:t>
            </w:r>
          </w:p>
        </w:tc>
        <w:tc>
          <w:tcPr>
            <w:tcW w:w="2268" w:type="dxa"/>
            <w:tcBorders>
              <w:top w:val="nil"/>
              <w:left w:val="nil"/>
              <w:bottom w:val="single" w:sz="4" w:space="0" w:color="auto"/>
              <w:right w:val="single" w:sz="4" w:space="0" w:color="auto"/>
            </w:tcBorders>
            <w:noWrap/>
            <w:vAlign w:val="bottom"/>
            <w:hideMark/>
          </w:tcPr>
          <w:p w14:paraId="02A446F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6635</w:t>
            </w:r>
          </w:p>
        </w:tc>
        <w:tc>
          <w:tcPr>
            <w:tcW w:w="2127" w:type="dxa"/>
            <w:tcBorders>
              <w:top w:val="nil"/>
              <w:left w:val="nil"/>
              <w:bottom w:val="single" w:sz="4" w:space="0" w:color="auto"/>
              <w:right w:val="single" w:sz="4" w:space="0" w:color="auto"/>
            </w:tcBorders>
            <w:hideMark/>
          </w:tcPr>
          <w:p w14:paraId="7343A03C"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18561,01</w:t>
            </w:r>
          </w:p>
        </w:tc>
      </w:tr>
      <w:tr w:rsidR="00931BED" w:rsidRPr="00B96823" w14:paraId="7C33CDFC"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03332C0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10</w:t>
            </w:r>
          </w:p>
        </w:tc>
        <w:tc>
          <w:tcPr>
            <w:tcW w:w="5761" w:type="dxa"/>
            <w:tcBorders>
              <w:top w:val="nil"/>
              <w:left w:val="nil"/>
              <w:bottom w:val="single" w:sz="4" w:space="0" w:color="auto"/>
              <w:right w:val="single" w:sz="4" w:space="0" w:color="auto"/>
            </w:tcBorders>
            <w:vAlign w:val="bottom"/>
            <w:hideMark/>
          </w:tcPr>
          <w:p w14:paraId="5D2D22BE"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ст.Крыловская</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279ACC3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6635</w:t>
            </w:r>
          </w:p>
        </w:tc>
        <w:tc>
          <w:tcPr>
            <w:tcW w:w="2127" w:type="dxa"/>
            <w:tcBorders>
              <w:top w:val="nil"/>
              <w:left w:val="nil"/>
              <w:bottom w:val="single" w:sz="4" w:space="0" w:color="auto"/>
              <w:right w:val="single" w:sz="4" w:space="0" w:color="auto"/>
            </w:tcBorders>
            <w:hideMark/>
          </w:tcPr>
          <w:p w14:paraId="78980CE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1467,2681</w:t>
            </w:r>
          </w:p>
        </w:tc>
      </w:tr>
      <w:tr w:rsidR="00931BED" w:rsidRPr="00B96823" w14:paraId="609580F6"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6A723541"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6. Куликовское сельское поселение</w:t>
            </w:r>
          </w:p>
        </w:tc>
        <w:tc>
          <w:tcPr>
            <w:tcW w:w="2268" w:type="dxa"/>
            <w:tcBorders>
              <w:top w:val="nil"/>
              <w:left w:val="nil"/>
              <w:bottom w:val="single" w:sz="4" w:space="0" w:color="auto"/>
              <w:right w:val="single" w:sz="4" w:space="0" w:color="auto"/>
            </w:tcBorders>
            <w:noWrap/>
            <w:vAlign w:val="bottom"/>
            <w:hideMark/>
          </w:tcPr>
          <w:p w14:paraId="3A71F06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1979</w:t>
            </w:r>
          </w:p>
        </w:tc>
        <w:tc>
          <w:tcPr>
            <w:tcW w:w="2127" w:type="dxa"/>
            <w:tcBorders>
              <w:top w:val="nil"/>
              <w:left w:val="nil"/>
              <w:bottom w:val="single" w:sz="4" w:space="0" w:color="auto"/>
              <w:right w:val="single" w:sz="4" w:space="0" w:color="auto"/>
            </w:tcBorders>
            <w:hideMark/>
          </w:tcPr>
          <w:p w14:paraId="4021826E"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5747,77</w:t>
            </w:r>
          </w:p>
        </w:tc>
      </w:tr>
      <w:tr w:rsidR="00931BED" w:rsidRPr="00B96823" w14:paraId="68AAE250"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628156C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11</w:t>
            </w:r>
          </w:p>
        </w:tc>
        <w:tc>
          <w:tcPr>
            <w:tcW w:w="5761" w:type="dxa"/>
            <w:tcBorders>
              <w:top w:val="nil"/>
              <w:left w:val="nil"/>
              <w:bottom w:val="single" w:sz="4" w:space="0" w:color="auto"/>
              <w:right w:val="single" w:sz="4" w:space="0" w:color="auto"/>
            </w:tcBorders>
            <w:vAlign w:val="bottom"/>
            <w:hideMark/>
          </w:tcPr>
          <w:p w14:paraId="16E9E77B"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х.Куликовский</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26622A75"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1979</w:t>
            </w:r>
          </w:p>
        </w:tc>
        <w:tc>
          <w:tcPr>
            <w:tcW w:w="2127" w:type="dxa"/>
            <w:tcBorders>
              <w:top w:val="nil"/>
              <w:left w:val="nil"/>
              <w:bottom w:val="single" w:sz="4" w:space="0" w:color="auto"/>
              <w:right w:val="single" w:sz="4" w:space="0" w:color="auto"/>
            </w:tcBorders>
            <w:hideMark/>
          </w:tcPr>
          <w:p w14:paraId="1F039D0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470,7228</w:t>
            </w:r>
          </w:p>
        </w:tc>
      </w:tr>
      <w:tr w:rsidR="00931BED" w:rsidRPr="00B96823" w14:paraId="151BDD63"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7EB904AE"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7.Ленинградское сельское поселение</w:t>
            </w:r>
          </w:p>
        </w:tc>
        <w:tc>
          <w:tcPr>
            <w:tcW w:w="2268" w:type="dxa"/>
            <w:tcBorders>
              <w:top w:val="nil"/>
              <w:left w:val="nil"/>
              <w:bottom w:val="single" w:sz="4" w:space="0" w:color="auto"/>
              <w:right w:val="single" w:sz="4" w:space="0" w:color="auto"/>
            </w:tcBorders>
            <w:noWrap/>
            <w:vAlign w:val="bottom"/>
            <w:hideMark/>
          </w:tcPr>
          <w:p w14:paraId="1AF57D7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37618</w:t>
            </w:r>
          </w:p>
        </w:tc>
        <w:tc>
          <w:tcPr>
            <w:tcW w:w="2127" w:type="dxa"/>
            <w:tcBorders>
              <w:top w:val="nil"/>
              <w:left w:val="nil"/>
              <w:bottom w:val="single" w:sz="4" w:space="0" w:color="auto"/>
              <w:right w:val="single" w:sz="4" w:space="0" w:color="auto"/>
            </w:tcBorders>
            <w:hideMark/>
          </w:tcPr>
          <w:p w14:paraId="56DA7087"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38941,71</w:t>
            </w:r>
          </w:p>
        </w:tc>
      </w:tr>
      <w:tr w:rsidR="00931BED" w:rsidRPr="00B96823" w14:paraId="7AE2A8A2"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6908D97B"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12</w:t>
            </w:r>
          </w:p>
        </w:tc>
        <w:tc>
          <w:tcPr>
            <w:tcW w:w="5761" w:type="dxa"/>
            <w:tcBorders>
              <w:top w:val="nil"/>
              <w:left w:val="nil"/>
              <w:bottom w:val="single" w:sz="4" w:space="0" w:color="auto"/>
              <w:right w:val="single" w:sz="4" w:space="0" w:color="auto"/>
            </w:tcBorders>
            <w:vAlign w:val="bottom"/>
            <w:hideMark/>
          </w:tcPr>
          <w:p w14:paraId="138C3E92"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ст.Ленинградская</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0649165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36815</w:t>
            </w:r>
          </w:p>
        </w:tc>
        <w:tc>
          <w:tcPr>
            <w:tcW w:w="2127" w:type="dxa"/>
            <w:tcBorders>
              <w:top w:val="nil"/>
              <w:left w:val="nil"/>
              <w:bottom w:val="single" w:sz="4" w:space="0" w:color="auto"/>
              <w:right w:val="single" w:sz="4" w:space="0" w:color="auto"/>
            </w:tcBorders>
            <w:hideMark/>
          </w:tcPr>
          <w:p w14:paraId="3CEA12D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3517,6744</w:t>
            </w:r>
          </w:p>
        </w:tc>
      </w:tr>
      <w:tr w:rsidR="00931BED" w:rsidRPr="00B96823" w14:paraId="67B0428A"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646C54D2"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w:t>
            </w:r>
          </w:p>
        </w:tc>
        <w:tc>
          <w:tcPr>
            <w:tcW w:w="5761" w:type="dxa"/>
            <w:tcBorders>
              <w:top w:val="nil"/>
              <w:left w:val="nil"/>
              <w:bottom w:val="single" w:sz="4" w:space="0" w:color="auto"/>
              <w:right w:val="single" w:sz="4" w:space="0" w:color="auto"/>
            </w:tcBorders>
            <w:vAlign w:val="bottom"/>
            <w:hideMark/>
          </w:tcPr>
          <w:p w14:paraId="2AFEF3CD"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х.Андрющенко</w:t>
            </w:r>
            <w:proofErr w:type="spellEnd"/>
          </w:p>
        </w:tc>
        <w:tc>
          <w:tcPr>
            <w:tcW w:w="2268" w:type="dxa"/>
            <w:tcBorders>
              <w:top w:val="nil"/>
              <w:left w:val="nil"/>
              <w:bottom w:val="single" w:sz="4" w:space="0" w:color="auto"/>
              <w:right w:val="single" w:sz="4" w:space="0" w:color="auto"/>
            </w:tcBorders>
            <w:noWrap/>
            <w:vAlign w:val="bottom"/>
            <w:hideMark/>
          </w:tcPr>
          <w:p w14:paraId="11DBCE7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252</w:t>
            </w:r>
          </w:p>
        </w:tc>
        <w:tc>
          <w:tcPr>
            <w:tcW w:w="2127" w:type="dxa"/>
            <w:tcBorders>
              <w:top w:val="nil"/>
              <w:left w:val="nil"/>
              <w:bottom w:val="single" w:sz="4" w:space="0" w:color="auto"/>
              <w:right w:val="single" w:sz="4" w:space="0" w:color="auto"/>
            </w:tcBorders>
            <w:hideMark/>
          </w:tcPr>
          <w:p w14:paraId="388BD67D"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53,2575</w:t>
            </w:r>
          </w:p>
        </w:tc>
      </w:tr>
      <w:tr w:rsidR="00931BED" w:rsidRPr="00B96823" w14:paraId="79B492E6"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6FF58CC2"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lastRenderedPageBreak/>
              <w:t>14</w:t>
            </w:r>
          </w:p>
        </w:tc>
        <w:tc>
          <w:tcPr>
            <w:tcW w:w="5761" w:type="dxa"/>
            <w:tcBorders>
              <w:top w:val="nil"/>
              <w:left w:val="nil"/>
              <w:bottom w:val="single" w:sz="4" w:space="0" w:color="auto"/>
              <w:right w:val="single" w:sz="4" w:space="0" w:color="auto"/>
            </w:tcBorders>
            <w:vAlign w:val="bottom"/>
            <w:hideMark/>
          </w:tcPr>
          <w:p w14:paraId="3A25EC82"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х. Восточный </w:t>
            </w:r>
          </w:p>
        </w:tc>
        <w:tc>
          <w:tcPr>
            <w:tcW w:w="2268" w:type="dxa"/>
            <w:tcBorders>
              <w:top w:val="nil"/>
              <w:left w:val="nil"/>
              <w:bottom w:val="single" w:sz="4" w:space="0" w:color="auto"/>
              <w:right w:val="single" w:sz="4" w:space="0" w:color="auto"/>
            </w:tcBorders>
            <w:noWrap/>
            <w:vAlign w:val="bottom"/>
            <w:hideMark/>
          </w:tcPr>
          <w:p w14:paraId="5BEEFEC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377</w:t>
            </w:r>
          </w:p>
        </w:tc>
        <w:tc>
          <w:tcPr>
            <w:tcW w:w="2127" w:type="dxa"/>
            <w:tcBorders>
              <w:top w:val="nil"/>
              <w:left w:val="nil"/>
              <w:bottom w:val="single" w:sz="4" w:space="0" w:color="auto"/>
              <w:right w:val="single" w:sz="4" w:space="0" w:color="auto"/>
            </w:tcBorders>
            <w:hideMark/>
          </w:tcPr>
          <w:p w14:paraId="7AB12A6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106,5194</w:t>
            </w:r>
          </w:p>
        </w:tc>
      </w:tr>
      <w:tr w:rsidR="00931BED" w:rsidRPr="00B96823" w14:paraId="6B4D2922"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F74678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15</w:t>
            </w:r>
          </w:p>
        </w:tc>
        <w:tc>
          <w:tcPr>
            <w:tcW w:w="5761" w:type="dxa"/>
            <w:tcBorders>
              <w:top w:val="nil"/>
              <w:left w:val="nil"/>
              <w:bottom w:val="single" w:sz="4" w:space="0" w:color="auto"/>
              <w:right w:val="single" w:sz="4" w:space="0" w:color="auto"/>
            </w:tcBorders>
            <w:vAlign w:val="bottom"/>
            <w:hideMark/>
          </w:tcPr>
          <w:p w14:paraId="4FB4AE7D"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х.Краснострелецкий</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6196C255"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174</w:t>
            </w:r>
          </w:p>
        </w:tc>
        <w:tc>
          <w:tcPr>
            <w:tcW w:w="2127" w:type="dxa"/>
            <w:tcBorders>
              <w:top w:val="nil"/>
              <w:left w:val="nil"/>
              <w:bottom w:val="single" w:sz="4" w:space="0" w:color="auto"/>
              <w:right w:val="single" w:sz="4" w:space="0" w:color="auto"/>
            </w:tcBorders>
            <w:hideMark/>
          </w:tcPr>
          <w:p w14:paraId="6FAA174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50,1627</w:t>
            </w:r>
          </w:p>
        </w:tc>
      </w:tr>
      <w:tr w:rsidR="00931BED" w:rsidRPr="00B96823" w14:paraId="0F2A9991"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0A2FEBE0"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 xml:space="preserve">8. </w:t>
            </w:r>
            <w:proofErr w:type="spellStart"/>
            <w:r w:rsidRPr="00B96823">
              <w:rPr>
                <w:rFonts w:ascii="Times New Roman" w:hAnsi="Times New Roman" w:cs="Times New Roman"/>
                <w:bCs/>
                <w:sz w:val="28"/>
                <w:szCs w:val="28"/>
              </w:rPr>
              <w:t>Новоплатнировское</w:t>
            </w:r>
            <w:proofErr w:type="spellEnd"/>
            <w:r w:rsidRPr="00B96823">
              <w:rPr>
                <w:rFonts w:ascii="Times New Roman" w:hAnsi="Times New Roman" w:cs="Times New Roman"/>
                <w:bCs/>
                <w:sz w:val="28"/>
                <w:szCs w:val="28"/>
              </w:rPr>
              <w:t xml:space="preserve"> сельское поселение</w:t>
            </w:r>
          </w:p>
        </w:tc>
        <w:tc>
          <w:tcPr>
            <w:tcW w:w="2268" w:type="dxa"/>
            <w:tcBorders>
              <w:top w:val="nil"/>
              <w:left w:val="nil"/>
              <w:bottom w:val="single" w:sz="4" w:space="0" w:color="auto"/>
              <w:right w:val="single" w:sz="4" w:space="0" w:color="auto"/>
            </w:tcBorders>
            <w:noWrap/>
            <w:vAlign w:val="bottom"/>
            <w:hideMark/>
          </w:tcPr>
          <w:p w14:paraId="6B78A0D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4213</w:t>
            </w:r>
          </w:p>
        </w:tc>
        <w:tc>
          <w:tcPr>
            <w:tcW w:w="2127" w:type="dxa"/>
            <w:tcBorders>
              <w:top w:val="nil"/>
              <w:left w:val="nil"/>
              <w:bottom w:val="single" w:sz="4" w:space="0" w:color="auto"/>
              <w:right w:val="single" w:sz="4" w:space="0" w:color="auto"/>
            </w:tcBorders>
            <w:hideMark/>
          </w:tcPr>
          <w:p w14:paraId="0DBFB90B"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13737,68</w:t>
            </w:r>
          </w:p>
        </w:tc>
      </w:tr>
      <w:tr w:rsidR="00931BED" w:rsidRPr="00B96823" w14:paraId="0105CF12"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7051F67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16</w:t>
            </w:r>
          </w:p>
        </w:tc>
        <w:tc>
          <w:tcPr>
            <w:tcW w:w="5761" w:type="dxa"/>
            <w:tcBorders>
              <w:top w:val="nil"/>
              <w:left w:val="nil"/>
              <w:bottom w:val="single" w:sz="4" w:space="0" w:color="auto"/>
              <w:right w:val="single" w:sz="4" w:space="0" w:color="auto"/>
            </w:tcBorders>
            <w:vAlign w:val="bottom"/>
            <w:hideMark/>
          </w:tcPr>
          <w:p w14:paraId="1369F6B3"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ст.Новоплатнировская</w:t>
            </w:r>
            <w:proofErr w:type="spellEnd"/>
          </w:p>
        </w:tc>
        <w:tc>
          <w:tcPr>
            <w:tcW w:w="2268" w:type="dxa"/>
            <w:tcBorders>
              <w:top w:val="nil"/>
              <w:left w:val="nil"/>
              <w:bottom w:val="single" w:sz="4" w:space="0" w:color="auto"/>
              <w:right w:val="single" w:sz="4" w:space="0" w:color="auto"/>
            </w:tcBorders>
            <w:noWrap/>
            <w:vAlign w:val="bottom"/>
            <w:hideMark/>
          </w:tcPr>
          <w:p w14:paraId="6329EA0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4025</w:t>
            </w:r>
          </w:p>
        </w:tc>
        <w:tc>
          <w:tcPr>
            <w:tcW w:w="2127" w:type="dxa"/>
            <w:tcBorders>
              <w:top w:val="nil"/>
              <w:left w:val="nil"/>
              <w:bottom w:val="single" w:sz="4" w:space="0" w:color="auto"/>
              <w:right w:val="single" w:sz="4" w:space="0" w:color="auto"/>
            </w:tcBorders>
            <w:hideMark/>
          </w:tcPr>
          <w:p w14:paraId="5A04B0F7"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678,0243</w:t>
            </w:r>
          </w:p>
        </w:tc>
      </w:tr>
      <w:tr w:rsidR="00931BED" w:rsidRPr="00B96823" w14:paraId="6E010091"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56E5A92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17</w:t>
            </w:r>
          </w:p>
        </w:tc>
        <w:tc>
          <w:tcPr>
            <w:tcW w:w="5761" w:type="dxa"/>
            <w:tcBorders>
              <w:top w:val="nil"/>
              <w:left w:val="nil"/>
              <w:bottom w:val="single" w:sz="4" w:space="0" w:color="auto"/>
              <w:right w:val="single" w:sz="4" w:space="0" w:color="auto"/>
            </w:tcBorders>
            <w:vAlign w:val="bottom"/>
            <w:hideMark/>
          </w:tcPr>
          <w:p w14:paraId="43960452"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х.Ленина</w:t>
            </w:r>
            <w:proofErr w:type="spellEnd"/>
          </w:p>
        </w:tc>
        <w:tc>
          <w:tcPr>
            <w:tcW w:w="2268" w:type="dxa"/>
            <w:tcBorders>
              <w:top w:val="nil"/>
              <w:left w:val="nil"/>
              <w:bottom w:val="single" w:sz="4" w:space="0" w:color="auto"/>
              <w:right w:val="single" w:sz="4" w:space="0" w:color="auto"/>
            </w:tcBorders>
            <w:noWrap/>
            <w:vAlign w:val="bottom"/>
            <w:hideMark/>
          </w:tcPr>
          <w:p w14:paraId="6D309EF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188</w:t>
            </w:r>
          </w:p>
        </w:tc>
        <w:tc>
          <w:tcPr>
            <w:tcW w:w="2127" w:type="dxa"/>
            <w:tcBorders>
              <w:top w:val="nil"/>
              <w:left w:val="nil"/>
              <w:bottom w:val="single" w:sz="4" w:space="0" w:color="auto"/>
              <w:right w:val="single" w:sz="4" w:space="0" w:color="auto"/>
            </w:tcBorders>
            <w:hideMark/>
          </w:tcPr>
          <w:p w14:paraId="7D4F807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63,5162</w:t>
            </w:r>
          </w:p>
        </w:tc>
      </w:tr>
      <w:tr w:rsidR="00931BED" w:rsidRPr="00B96823" w14:paraId="72EDF032"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377FADB1"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 xml:space="preserve">9. </w:t>
            </w:r>
            <w:proofErr w:type="spellStart"/>
            <w:r w:rsidRPr="00B96823">
              <w:rPr>
                <w:rFonts w:ascii="Times New Roman" w:hAnsi="Times New Roman" w:cs="Times New Roman"/>
                <w:bCs/>
                <w:sz w:val="28"/>
                <w:szCs w:val="28"/>
              </w:rPr>
              <w:t>Новоуманское</w:t>
            </w:r>
            <w:proofErr w:type="spellEnd"/>
            <w:r w:rsidRPr="00B96823">
              <w:rPr>
                <w:rFonts w:ascii="Times New Roman" w:hAnsi="Times New Roman" w:cs="Times New Roman"/>
                <w:bCs/>
                <w:sz w:val="28"/>
                <w:szCs w:val="28"/>
              </w:rPr>
              <w:t xml:space="preserve"> сельское поселение</w:t>
            </w:r>
          </w:p>
        </w:tc>
        <w:tc>
          <w:tcPr>
            <w:tcW w:w="2268" w:type="dxa"/>
            <w:tcBorders>
              <w:top w:val="nil"/>
              <w:left w:val="nil"/>
              <w:bottom w:val="single" w:sz="4" w:space="0" w:color="auto"/>
              <w:right w:val="single" w:sz="4" w:space="0" w:color="auto"/>
            </w:tcBorders>
            <w:noWrap/>
            <w:vAlign w:val="bottom"/>
            <w:hideMark/>
          </w:tcPr>
          <w:p w14:paraId="3837323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3544</w:t>
            </w:r>
          </w:p>
        </w:tc>
        <w:tc>
          <w:tcPr>
            <w:tcW w:w="2127" w:type="dxa"/>
            <w:tcBorders>
              <w:top w:val="nil"/>
              <w:left w:val="nil"/>
              <w:bottom w:val="single" w:sz="4" w:space="0" w:color="auto"/>
              <w:right w:val="single" w:sz="4" w:space="0" w:color="auto"/>
            </w:tcBorders>
            <w:hideMark/>
          </w:tcPr>
          <w:p w14:paraId="388F77A6"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12809,45</w:t>
            </w:r>
          </w:p>
        </w:tc>
      </w:tr>
      <w:tr w:rsidR="00931BED" w:rsidRPr="00B96823" w14:paraId="5D7D9440"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2D24A6A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18</w:t>
            </w:r>
          </w:p>
        </w:tc>
        <w:tc>
          <w:tcPr>
            <w:tcW w:w="5761" w:type="dxa"/>
            <w:tcBorders>
              <w:top w:val="nil"/>
              <w:left w:val="nil"/>
              <w:bottom w:val="single" w:sz="4" w:space="0" w:color="auto"/>
              <w:right w:val="single" w:sz="4" w:space="0" w:color="auto"/>
            </w:tcBorders>
            <w:vAlign w:val="bottom"/>
            <w:hideMark/>
          </w:tcPr>
          <w:p w14:paraId="721A0B23" w14:textId="77777777" w:rsidR="00931BED" w:rsidRPr="00B96823" w:rsidRDefault="00931BED">
            <w:pPr>
              <w:shd w:val="clear" w:color="auto" w:fill="FFFFFF"/>
              <w:rPr>
                <w:rFonts w:ascii="Times New Roman" w:hAnsi="Times New Roman" w:cs="Times New Roman"/>
                <w:sz w:val="28"/>
                <w:szCs w:val="28"/>
              </w:rPr>
            </w:pPr>
            <w:proofErr w:type="spellStart"/>
            <w:proofErr w:type="gramStart"/>
            <w:r w:rsidRPr="00B96823">
              <w:rPr>
                <w:rFonts w:ascii="Times New Roman" w:hAnsi="Times New Roman" w:cs="Times New Roman"/>
                <w:sz w:val="28"/>
                <w:szCs w:val="28"/>
              </w:rPr>
              <w:t>пос.Октябрьский</w:t>
            </w:r>
            <w:proofErr w:type="spellEnd"/>
            <w:proofErr w:type="gram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6C2A3FF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3091</w:t>
            </w:r>
          </w:p>
        </w:tc>
        <w:tc>
          <w:tcPr>
            <w:tcW w:w="2127" w:type="dxa"/>
            <w:tcBorders>
              <w:top w:val="nil"/>
              <w:left w:val="nil"/>
              <w:bottom w:val="single" w:sz="4" w:space="0" w:color="auto"/>
              <w:right w:val="single" w:sz="4" w:space="0" w:color="auto"/>
            </w:tcBorders>
            <w:hideMark/>
          </w:tcPr>
          <w:p w14:paraId="2BE3CEB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424,7621</w:t>
            </w:r>
          </w:p>
        </w:tc>
      </w:tr>
      <w:tr w:rsidR="00931BED" w:rsidRPr="00B96823" w14:paraId="0439C6E7"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35AD325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w:t>
            </w:r>
          </w:p>
        </w:tc>
        <w:tc>
          <w:tcPr>
            <w:tcW w:w="5761" w:type="dxa"/>
            <w:tcBorders>
              <w:top w:val="nil"/>
              <w:left w:val="nil"/>
              <w:bottom w:val="single" w:sz="4" w:space="0" w:color="auto"/>
              <w:right w:val="single" w:sz="4" w:space="0" w:color="auto"/>
            </w:tcBorders>
            <w:vAlign w:val="bottom"/>
            <w:hideMark/>
          </w:tcPr>
          <w:p w14:paraId="507029D0"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х.Березанский</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7A00E8F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78</w:t>
            </w:r>
          </w:p>
        </w:tc>
        <w:tc>
          <w:tcPr>
            <w:tcW w:w="2127" w:type="dxa"/>
            <w:tcBorders>
              <w:top w:val="nil"/>
              <w:left w:val="nil"/>
              <w:bottom w:val="single" w:sz="4" w:space="0" w:color="auto"/>
              <w:right w:val="single" w:sz="4" w:space="0" w:color="auto"/>
            </w:tcBorders>
            <w:hideMark/>
          </w:tcPr>
          <w:p w14:paraId="0FF6A58D"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68,7395</w:t>
            </w:r>
          </w:p>
        </w:tc>
      </w:tr>
      <w:tr w:rsidR="00931BED" w:rsidRPr="00B96823" w14:paraId="0D159E3A"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379033A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20</w:t>
            </w:r>
          </w:p>
        </w:tc>
        <w:tc>
          <w:tcPr>
            <w:tcW w:w="5761" w:type="dxa"/>
            <w:tcBorders>
              <w:top w:val="nil"/>
              <w:left w:val="nil"/>
              <w:bottom w:val="single" w:sz="4" w:space="0" w:color="auto"/>
              <w:right w:val="single" w:sz="4" w:space="0" w:color="auto"/>
            </w:tcBorders>
            <w:vAlign w:val="bottom"/>
            <w:hideMark/>
          </w:tcPr>
          <w:p w14:paraId="32198BAB" w14:textId="77777777" w:rsidR="00931BED" w:rsidRPr="00B96823" w:rsidRDefault="00931BED">
            <w:pPr>
              <w:shd w:val="clear" w:color="auto" w:fill="FFFFFF"/>
              <w:rPr>
                <w:rFonts w:ascii="Times New Roman" w:hAnsi="Times New Roman" w:cs="Times New Roman"/>
                <w:sz w:val="28"/>
                <w:szCs w:val="28"/>
              </w:rPr>
            </w:pPr>
            <w:proofErr w:type="spellStart"/>
            <w:proofErr w:type="gramStart"/>
            <w:r w:rsidRPr="00B96823">
              <w:rPr>
                <w:rFonts w:ascii="Times New Roman" w:hAnsi="Times New Roman" w:cs="Times New Roman"/>
                <w:sz w:val="28"/>
                <w:szCs w:val="28"/>
              </w:rPr>
              <w:t>пос.Ближний</w:t>
            </w:r>
            <w:proofErr w:type="spellEnd"/>
            <w:proofErr w:type="gram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190FF35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85</w:t>
            </w:r>
          </w:p>
        </w:tc>
        <w:tc>
          <w:tcPr>
            <w:tcW w:w="2127" w:type="dxa"/>
            <w:tcBorders>
              <w:top w:val="nil"/>
              <w:left w:val="nil"/>
              <w:bottom w:val="single" w:sz="4" w:space="0" w:color="auto"/>
              <w:right w:val="single" w:sz="4" w:space="0" w:color="auto"/>
            </w:tcBorders>
            <w:hideMark/>
          </w:tcPr>
          <w:p w14:paraId="13F730B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13,3150</w:t>
            </w:r>
          </w:p>
        </w:tc>
      </w:tr>
      <w:tr w:rsidR="00931BED" w:rsidRPr="00B96823" w14:paraId="397BDA5A"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163C93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21</w:t>
            </w:r>
          </w:p>
        </w:tc>
        <w:tc>
          <w:tcPr>
            <w:tcW w:w="5761" w:type="dxa"/>
            <w:tcBorders>
              <w:top w:val="nil"/>
              <w:left w:val="nil"/>
              <w:bottom w:val="single" w:sz="4" w:space="0" w:color="auto"/>
              <w:right w:val="single" w:sz="4" w:space="0" w:color="auto"/>
            </w:tcBorders>
            <w:vAlign w:val="bottom"/>
            <w:hideMark/>
          </w:tcPr>
          <w:p w14:paraId="3C2A70DC"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 Изобильный </w:t>
            </w:r>
          </w:p>
        </w:tc>
        <w:tc>
          <w:tcPr>
            <w:tcW w:w="2268" w:type="dxa"/>
            <w:tcBorders>
              <w:top w:val="nil"/>
              <w:left w:val="nil"/>
              <w:bottom w:val="single" w:sz="4" w:space="0" w:color="auto"/>
              <w:right w:val="single" w:sz="4" w:space="0" w:color="auto"/>
            </w:tcBorders>
            <w:noWrap/>
            <w:vAlign w:val="bottom"/>
            <w:hideMark/>
          </w:tcPr>
          <w:p w14:paraId="43387EC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96</w:t>
            </w:r>
          </w:p>
        </w:tc>
        <w:tc>
          <w:tcPr>
            <w:tcW w:w="2127" w:type="dxa"/>
            <w:tcBorders>
              <w:top w:val="nil"/>
              <w:left w:val="nil"/>
              <w:bottom w:val="single" w:sz="4" w:space="0" w:color="auto"/>
              <w:right w:val="single" w:sz="4" w:space="0" w:color="auto"/>
            </w:tcBorders>
            <w:hideMark/>
          </w:tcPr>
          <w:p w14:paraId="6963ECA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11,0421</w:t>
            </w:r>
          </w:p>
        </w:tc>
      </w:tr>
      <w:tr w:rsidR="00931BED" w:rsidRPr="00B96823" w14:paraId="2FAAFA8E"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5F74944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22</w:t>
            </w:r>
          </w:p>
        </w:tc>
        <w:tc>
          <w:tcPr>
            <w:tcW w:w="5761" w:type="dxa"/>
            <w:tcBorders>
              <w:top w:val="nil"/>
              <w:left w:val="nil"/>
              <w:bottom w:val="single" w:sz="4" w:space="0" w:color="auto"/>
              <w:right w:val="single" w:sz="4" w:space="0" w:color="auto"/>
            </w:tcBorders>
            <w:vAlign w:val="bottom"/>
            <w:hideMark/>
          </w:tcPr>
          <w:p w14:paraId="166A0D24"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х.Реконструктор</w:t>
            </w:r>
            <w:proofErr w:type="spellEnd"/>
          </w:p>
        </w:tc>
        <w:tc>
          <w:tcPr>
            <w:tcW w:w="2268" w:type="dxa"/>
            <w:tcBorders>
              <w:top w:val="nil"/>
              <w:left w:val="nil"/>
              <w:bottom w:val="single" w:sz="4" w:space="0" w:color="auto"/>
              <w:right w:val="single" w:sz="4" w:space="0" w:color="auto"/>
            </w:tcBorders>
            <w:noWrap/>
            <w:vAlign w:val="bottom"/>
            <w:hideMark/>
          </w:tcPr>
          <w:p w14:paraId="7D86D645"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194</w:t>
            </w:r>
          </w:p>
        </w:tc>
        <w:tc>
          <w:tcPr>
            <w:tcW w:w="2127" w:type="dxa"/>
            <w:tcBorders>
              <w:top w:val="nil"/>
              <w:left w:val="nil"/>
              <w:bottom w:val="single" w:sz="4" w:space="0" w:color="auto"/>
              <w:right w:val="single" w:sz="4" w:space="0" w:color="auto"/>
            </w:tcBorders>
            <w:hideMark/>
          </w:tcPr>
          <w:p w14:paraId="38D71E1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48,6716</w:t>
            </w:r>
          </w:p>
        </w:tc>
      </w:tr>
      <w:tr w:rsidR="00931BED" w:rsidRPr="00B96823" w14:paraId="4FC30036"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4D5AE005"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10. Образцовое сельское поселение</w:t>
            </w:r>
          </w:p>
        </w:tc>
        <w:tc>
          <w:tcPr>
            <w:tcW w:w="2268" w:type="dxa"/>
            <w:tcBorders>
              <w:top w:val="nil"/>
              <w:left w:val="nil"/>
              <w:bottom w:val="single" w:sz="4" w:space="0" w:color="auto"/>
              <w:right w:val="single" w:sz="4" w:space="0" w:color="auto"/>
            </w:tcBorders>
            <w:noWrap/>
            <w:vAlign w:val="bottom"/>
            <w:hideMark/>
          </w:tcPr>
          <w:p w14:paraId="3250EFC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1939</w:t>
            </w:r>
          </w:p>
        </w:tc>
        <w:tc>
          <w:tcPr>
            <w:tcW w:w="2127" w:type="dxa"/>
            <w:tcBorders>
              <w:top w:val="nil"/>
              <w:left w:val="nil"/>
              <w:bottom w:val="single" w:sz="4" w:space="0" w:color="auto"/>
              <w:right w:val="single" w:sz="4" w:space="0" w:color="auto"/>
            </w:tcBorders>
            <w:hideMark/>
          </w:tcPr>
          <w:p w14:paraId="660B04C6"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6870,66</w:t>
            </w:r>
          </w:p>
        </w:tc>
      </w:tr>
      <w:tr w:rsidR="00931BED" w:rsidRPr="00B96823" w14:paraId="7F8A5669"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06EC011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23</w:t>
            </w:r>
          </w:p>
        </w:tc>
        <w:tc>
          <w:tcPr>
            <w:tcW w:w="5761" w:type="dxa"/>
            <w:tcBorders>
              <w:top w:val="nil"/>
              <w:left w:val="nil"/>
              <w:bottom w:val="single" w:sz="4" w:space="0" w:color="auto"/>
              <w:right w:val="single" w:sz="4" w:space="0" w:color="auto"/>
            </w:tcBorders>
            <w:vAlign w:val="bottom"/>
            <w:hideMark/>
          </w:tcPr>
          <w:p w14:paraId="26F3AC26" w14:textId="77777777" w:rsidR="00931BED" w:rsidRPr="00B96823" w:rsidRDefault="00931BED">
            <w:pPr>
              <w:shd w:val="clear" w:color="auto" w:fill="FFFFFF"/>
              <w:rPr>
                <w:rFonts w:ascii="Times New Roman" w:hAnsi="Times New Roman" w:cs="Times New Roman"/>
                <w:sz w:val="28"/>
                <w:szCs w:val="28"/>
              </w:rPr>
            </w:pPr>
            <w:proofErr w:type="spellStart"/>
            <w:proofErr w:type="gramStart"/>
            <w:r w:rsidRPr="00B96823">
              <w:rPr>
                <w:rFonts w:ascii="Times New Roman" w:hAnsi="Times New Roman" w:cs="Times New Roman"/>
                <w:sz w:val="28"/>
                <w:szCs w:val="28"/>
              </w:rPr>
              <w:t>пос.Образцовый</w:t>
            </w:r>
            <w:proofErr w:type="spellEnd"/>
            <w:proofErr w:type="gram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6D1FF5E2"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1720</w:t>
            </w:r>
          </w:p>
        </w:tc>
        <w:tc>
          <w:tcPr>
            <w:tcW w:w="2127" w:type="dxa"/>
            <w:tcBorders>
              <w:top w:val="nil"/>
              <w:left w:val="nil"/>
              <w:bottom w:val="single" w:sz="4" w:space="0" w:color="auto"/>
              <w:right w:val="single" w:sz="4" w:space="0" w:color="auto"/>
            </w:tcBorders>
            <w:hideMark/>
          </w:tcPr>
          <w:p w14:paraId="7E28D54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161,9923</w:t>
            </w:r>
          </w:p>
        </w:tc>
      </w:tr>
      <w:tr w:rsidR="00931BED" w:rsidRPr="00B96823" w14:paraId="32837689"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7921E9B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24</w:t>
            </w:r>
          </w:p>
        </w:tc>
        <w:tc>
          <w:tcPr>
            <w:tcW w:w="5761" w:type="dxa"/>
            <w:tcBorders>
              <w:top w:val="nil"/>
              <w:left w:val="nil"/>
              <w:bottom w:val="single" w:sz="4" w:space="0" w:color="auto"/>
              <w:right w:val="single" w:sz="4" w:space="0" w:color="auto"/>
            </w:tcBorders>
            <w:vAlign w:val="bottom"/>
            <w:hideMark/>
          </w:tcPr>
          <w:p w14:paraId="250FD6CB"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 Высотный</w:t>
            </w:r>
          </w:p>
        </w:tc>
        <w:tc>
          <w:tcPr>
            <w:tcW w:w="2268" w:type="dxa"/>
            <w:tcBorders>
              <w:top w:val="nil"/>
              <w:left w:val="nil"/>
              <w:bottom w:val="single" w:sz="4" w:space="0" w:color="auto"/>
              <w:right w:val="single" w:sz="4" w:space="0" w:color="auto"/>
            </w:tcBorders>
            <w:noWrap/>
            <w:vAlign w:val="bottom"/>
            <w:hideMark/>
          </w:tcPr>
          <w:p w14:paraId="6BAFDDF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43</w:t>
            </w:r>
          </w:p>
        </w:tc>
        <w:tc>
          <w:tcPr>
            <w:tcW w:w="2127" w:type="dxa"/>
            <w:tcBorders>
              <w:top w:val="nil"/>
              <w:left w:val="nil"/>
              <w:bottom w:val="single" w:sz="4" w:space="0" w:color="auto"/>
              <w:right w:val="single" w:sz="4" w:space="0" w:color="auto"/>
            </w:tcBorders>
            <w:hideMark/>
          </w:tcPr>
          <w:p w14:paraId="54E3641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16,7520</w:t>
            </w:r>
          </w:p>
        </w:tc>
      </w:tr>
      <w:tr w:rsidR="00931BED" w:rsidRPr="00B96823" w14:paraId="0F051535"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786737BD"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25</w:t>
            </w:r>
          </w:p>
        </w:tc>
        <w:tc>
          <w:tcPr>
            <w:tcW w:w="5761" w:type="dxa"/>
            <w:tcBorders>
              <w:top w:val="nil"/>
              <w:left w:val="nil"/>
              <w:bottom w:val="single" w:sz="4" w:space="0" w:color="auto"/>
              <w:right w:val="single" w:sz="4" w:space="0" w:color="auto"/>
            </w:tcBorders>
            <w:vAlign w:val="bottom"/>
            <w:hideMark/>
          </w:tcPr>
          <w:p w14:paraId="2AD242ED" w14:textId="77777777" w:rsidR="00931BED" w:rsidRPr="00B96823" w:rsidRDefault="00931BED">
            <w:pPr>
              <w:shd w:val="clear" w:color="auto" w:fill="FFFFFF"/>
              <w:rPr>
                <w:rFonts w:ascii="Times New Roman" w:hAnsi="Times New Roman" w:cs="Times New Roman"/>
                <w:sz w:val="28"/>
                <w:szCs w:val="28"/>
              </w:rPr>
            </w:pPr>
            <w:proofErr w:type="spellStart"/>
            <w:proofErr w:type="gramStart"/>
            <w:r w:rsidRPr="00B96823">
              <w:rPr>
                <w:rFonts w:ascii="Times New Roman" w:hAnsi="Times New Roman" w:cs="Times New Roman"/>
                <w:sz w:val="28"/>
                <w:szCs w:val="28"/>
              </w:rPr>
              <w:t>пос.Лаштованный</w:t>
            </w:r>
            <w:proofErr w:type="spellEnd"/>
            <w:proofErr w:type="gramEnd"/>
          </w:p>
        </w:tc>
        <w:tc>
          <w:tcPr>
            <w:tcW w:w="2268" w:type="dxa"/>
            <w:tcBorders>
              <w:top w:val="nil"/>
              <w:left w:val="nil"/>
              <w:bottom w:val="single" w:sz="4" w:space="0" w:color="auto"/>
              <w:right w:val="single" w:sz="4" w:space="0" w:color="auto"/>
            </w:tcBorders>
            <w:noWrap/>
            <w:vAlign w:val="bottom"/>
            <w:hideMark/>
          </w:tcPr>
          <w:p w14:paraId="5F5E3BE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46</w:t>
            </w:r>
          </w:p>
        </w:tc>
        <w:tc>
          <w:tcPr>
            <w:tcW w:w="2127" w:type="dxa"/>
            <w:tcBorders>
              <w:top w:val="nil"/>
              <w:left w:val="nil"/>
              <w:bottom w:val="single" w:sz="4" w:space="0" w:color="auto"/>
              <w:right w:val="single" w:sz="4" w:space="0" w:color="auto"/>
            </w:tcBorders>
            <w:hideMark/>
          </w:tcPr>
          <w:p w14:paraId="3D2D543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24,6281</w:t>
            </w:r>
          </w:p>
        </w:tc>
      </w:tr>
      <w:tr w:rsidR="00931BED" w:rsidRPr="00B96823" w14:paraId="08E9D2DB"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510B477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26</w:t>
            </w:r>
          </w:p>
        </w:tc>
        <w:tc>
          <w:tcPr>
            <w:tcW w:w="5761" w:type="dxa"/>
            <w:tcBorders>
              <w:top w:val="nil"/>
              <w:left w:val="nil"/>
              <w:bottom w:val="single" w:sz="4" w:space="0" w:color="auto"/>
              <w:right w:val="single" w:sz="4" w:space="0" w:color="auto"/>
            </w:tcBorders>
            <w:vAlign w:val="bottom"/>
            <w:hideMark/>
          </w:tcPr>
          <w:p w14:paraId="38C105A2"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 Солнечный</w:t>
            </w:r>
          </w:p>
        </w:tc>
        <w:tc>
          <w:tcPr>
            <w:tcW w:w="2268" w:type="dxa"/>
            <w:tcBorders>
              <w:top w:val="nil"/>
              <w:left w:val="nil"/>
              <w:bottom w:val="single" w:sz="4" w:space="0" w:color="auto"/>
              <w:right w:val="single" w:sz="4" w:space="0" w:color="auto"/>
            </w:tcBorders>
            <w:noWrap/>
            <w:vAlign w:val="bottom"/>
            <w:hideMark/>
          </w:tcPr>
          <w:p w14:paraId="6001DF2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130</w:t>
            </w:r>
          </w:p>
        </w:tc>
        <w:tc>
          <w:tcPr>
            <w:tcW w:w="2127" w:type="dxa"/>
            <w:tcBorders>
              <w:top w:val="nil"/>
              <w:left w:val="nil"/>
              <w:bottom w:val="single" w:sz="4" w:space="0" w:color="auto"/>
              <w:right w:val="single" w:sz="4" w:space="0" w:color="auto"/>
            </w:tcBorders>
            <w:hideMark/>
          </w:tcPr>
          <w:p w14:paraId="42DBE4EB"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34,2182</w:t>
            </w:r>
          </w:p>
        </w:tc>
      </w:tr>
      <w:tr w:rsidR="00931BED" w:rsidRPr="00B96823" w14:paraId="7C530C60"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0D4AD9FA"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11. Первомайское сельское поселение</w:t>
            </w:r>
          </w:p>
        </w:tc>
        <w:tc>
          <w:tcPr>
            <w:tcW w:w="2268" w:type="dxa"/>
            <w:tcBorders>
              <w:top w:val="nil"/>
              <w:left w:val="nil"/>
              <w:bottom w:val="single" w:sz="4" w:space="0" w:color="auto"/>
              <w:right w:val="single" w:sz="4" w:space="0" w:color="auto"/>
            </w:tcBorders>
            <w:noWrap/>
            <w:vAlign w:val="bottom"/>
            <w:hideMark/>
          </w:tcPr>
          <w:p w14:paraId="0B990B1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2088</w:t>
            </w:r>
          </w:p>
        </w:tc>
        <w:tc>
          <w:tcPr>
            <w:tcW w:w="2127" w:type="dxa"/>
            <w:tcBorders>
              <w:top w:val="nil"/>
              <w:left w:val="nil"/>
              <w:bottom w:val="single" w:sz="4" w:space="0" w:color="auto"/>
              <w:right w:val="single" w:sz="4" w:space="0" w:color="auto"/>
            </w:tcBorders>
            <w:hideMark/>
          </w:tcPr>
          <w:p w14:paraId="094A23FB"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8351,92</w:t>
            </w:r>
          </w:p>
        </w:tc>
      </w:tr>
      <w:tr w:rsidR="00931BED" w:rsidRPr="00B96823" w14:paraId="622EEFC5"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90EC7E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27</w:t>
            </w:r>
          </w:p>
        </w:tc>
        <w:tc>
          <w:tcPr>
            <w:tcW w:w="5761" w:type="dxa"/>
            <w:tcBorders>
              <w:top w:val="nil"/>
              <w:left w:val="nil"/>
              <w:bottom w:val="single" w:sz="4" w:space="0" w:color="auto"/>
              <w:right w:val="single" w:sz="4" w:space="0" w:color="auto"/>
            </w:tcBorders>
            <w:vAlign w:val="bottom"/>
            <w:hideMark/>
          </w:tcPr>
          <w:p w14:paraId="671864C0"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 Первомайский </w:t>
            </w:r>
          </w:p>
        </w:tc>
        <w:tc>
          <w:tcPr>
            <w:tcW w:w="2268" w:type="dxa"/>
            <w:tcBorders>
              <w:top w:val="nil"/>
              <w:left w:val="nil"/>
              <w:bottom w:val="single" w:sz="4" w:space="0" w:color="auto"/>
              <w:right w:val="single" w:sz="4" w:space="0" w:color="auto"/>
            </w:tcBorders>
            <w:noWrap/>
            <w:vAlign w:val="bottom"/>
            <w:hideMark/>
          </w:tcPr>
          <w:p w14:paraId="2DDE068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1383</w:t>
            </w:r>
          </w:p>
        </w:tc>
        <w:tc>
          <w:tcPr>
            <w:tcW w:w="2127" w:type="dxa"/>
            <w:tcBorders>
              <w:top w:val="nil"/>
              <w:left w:val="nil"/>
              <w:bottom w:val="single" w:sz="4" w:space="0" w:color="auto"/>
              <w:right w:val="single" w:sz="4" w:space="0" w:color="auto"/>
            </w:tcBorders>
            <w:hideMark/>
          </w:tcPr>
          <w:p w14:paraId="39ADF8C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156,1869</w:t>
            </w:r>
          </w:p>
        </w:tc>
      </w:tr>
      <w:tr w:rsidR="00931BED" w:rsidRPr="00B96823" w14:paraId="444EA756"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3DB138D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28</w:t>
            </w:r>
          </w:p>
        </w:tc>
        <w:tc>
          <w:tcPr>
            <w:tcW w:w="5761" w:type="dxa"/>
            <w:tcBorders>
              <w:top w:val="nil"/>
              <w:left w:val="nil"/>
              <w:bottom w:val="single" w:sz="4" w:space="0" w:color="auto"/>
              <w:right w:val="single" w:sz="4" w:space="0" w:color="auto"/>
            </w:tcBorders>
            <w:vAlign w:val="bottom"/>
            <w:hideMark/>
          </w:tcPr>
          <w:p w14:paraId="52DEC655"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 Звезда</w:t>
            </w:r>
          </w:p>
        </w:tc>
        <w:tc>
          <w:tcPr>
            <w:tcW w:w="2268" w:type="dxa"/>
            <w:tcBorders>
              <w:top w:val="nil"/>
              <w:left w:val="nil"/>
              <w:bottom w:val="single" w:sz="4" w:space="0" w:color="auto"/>
              <w:right w:val="single" w:sz="4" w:space="0" w:color="auto"/>
            </w:tcBorders>
            <w:noWrap/>
            <w:vAlign w:val="bottom"/>
            <w:hideMark/>
          </w:tcPr>
          <w:p w14:paraId="476B7B2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540</w:t>
            </w:r>
          </w:p>
        </w:tc>
        <w:tc>
          <w:tcPr>
            <w:tcW w:w="2127" w:type="dxa"/>
            <w:tcBorders>
              <w:top w:val="nil"/>
              <w:left w:val="nil"/>
              <w:bottom w:val="single" w:sz="4" w:space="0" w:color="auto"/>
              <w:right w:val="single" w:sz="4" w:space="0" w:color="auto"/>
            </w:tcBorders>
            <w:hideMark/>
          </w:tcPr>
          <w:p w14:paraId="015F691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97,0379</w:t>
            </w:r>
          </w:p>
        </w:tc>
      </w:tr>
      <w:tr w:rsidR="00931BED" w:rsidRPr="00B96823" w14:paraId="287C515E"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876793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29</w:t>
            </w:r>
          </w:p>
        </w:tc>
        <w:tc>
          <w:tcPr>
            <w:tcW w:w="5761" w:type="dxa"/>
            <w:tcBorders>
              <w:top w:val="nil"/>
              <w:left w:val="nil"/>
              <w:bottom w:val="single" w:sz="4" w:space="0" w:color="auto"/>
              <w:right w:val="single" w:sz="4" w:space="0" w:color="auto"/>
            </w:tcBorders>
            <w:vAlign w:val="bottom"/>
            <w:hideMark/>
          </w:tcPr>
          <w:p w14:paraId="14160D27" w14:textId="77777777" w:rsidR="00931BED" w:rsidRPr="00B96823" w:rsidRDefault="00931BED">
            <w:pPr>
              <w:shd w:val="clear" w:color="auto" w:fill="FFFFFF"/>
              <w:rPr>
                <w:rFonts w:ascii="Times New Roman" w:hAnsi="Times New Roman" w:cs="Times New Roman"/>
                <w:sz w:val="28"/>
                <w:szCs w:val="28"/>
              </w:rPr>
            </w:pPr>
            <w:proofErr w:type="spellStart"/>
            <w:proofErr w:type="gramStart"/>
            <w:r w:rsidRPr="00B96823">
              <w:rPr>
                <w:rFonts w:ascii="Times New Roman" w:hAnsi="Times New Roman" w:cs="Times New Roman"/>
                <w:sz w:val="28"/>
                <w:szCs w:val="28"/>
              </w:rPr>
              <w:t>пос.Зерновой</w:t>
            </w:r>
            <w:proofErr w:type="spellEnd"/>
            <w:proofErr w:type="gramEnd"/>
          </w:p>
        </w:tc>
        <w:tc>
          <w:tcPr>
            <w:tcW w:w="2268" w:type="dxa"/>
            <w:tcBorders>
              <w:top w:val="nil"/>
              <w:left w:val="nil"/>
              <w:bottom w:val="single" w:sz="4" w:space="0" w:color="auto"/>
              <w:right w:val="single" w:sz="4" w:space="0" w:color="auto"/>
            </w:tcBorders>
            <w:noWrap/>
            <w:vAlign w:val="bottom"/>
            <w:hideMark/>
          </w:tcPr>
          <w:p w14:paraId="2D034B8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81</w:t>
            </w:r>
          </w:p>
        </w:tc>
        <w:tc>
          <w:tcPr>
            <w:tcW w:w="2127" w:type="dxa"/>
            <w:tcBorders>
              <w:top w:val="nil"/>
              <w:left w:val="nil"/>
              <w:bottom w:val="single" w:sz="4" w:space="0" w:color="auto"/>
              <w:right w:val="single" w:sz="4" w:space="0" w:color="auto"/>
            </w:tcBorders>
            <w:hideMark/>
          </w:tcPr>
          <w:p w14:paraId="7275B3B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4,8482</w:t>
            </w:r>
          </w:p>
        </w:tc>
      </w:tr>
      <w:tr w:rsidR="00931BED" w:rsidRPr="00B96823" w14:paraId="4D29962E"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444A4D8D"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30</w:t>
            </w:r>
          </w:p>
        </w:tc>
        <w:tc>
          <w:tcPr>
            <w:tcW w:w="5761" w:type="dxa"/>
            <w:tcBorders>
              <w:top w:val="nil"/>
              <w:left w:val="nil"/>
              <w:bottom w:val="single" w:sz="4" w:space="0" w:color="auto"/>
              <w:right w:val="single" w:sz="4" w:space="0" w:color="auto"/>
            </w:tcBorders>
            <w:vAlign w:val="bottom"/>
            <w:hideMark/>
          </w:tcPr>
          <w:p w14:paraId="718E0238" w14:textId="77777777" w:rsidR="00931BED" w:rsidRPr="00B96823" w:rsidRDefault="00931BED">
            <w:pPr>
              <w:shd w:val="clear" w:color="auto" w:fill="FFFFFF"/>
              <w:rPr>
                <w:rFonts w:ascii="Times New Roman" w:hAnsi="Times New Roman" w:cs="Times New Roman"/>
                <w:sz w:val="28"/>
                <w:szCs w:val="28"/>
              </w:rPr>
            </w:pPr>
            <w:proofErr w:type="spellStart"/>
            <w:proofErr w:type="gramStart"/>
            <w:r w:rsidRPr="00B96823">
              <w:rPr>
                <w:rFonts w:ascii="Times New Roman" w:hAnsi="Times New Roman" w:cs="Times New Roman"/>
                <w:sz w:val="28"/>
                <w:szCs w:val="28"/>
              </w:rPr>
              <w:t>пос.Луговой</w:t>
            </w:r>
            <w:proofErr w:type="spellEnd"/>
            <w:proofErr w:type="gram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6FF8230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84</w:t>
            </w:r>
          </w:p>
        </w:tc>
        <w:tc>
          <w:tcPr>
            <w:tcW w:w="2127" w:type="dxa"/>
            <w:tcBorders>
              <w:top w:val="nil"/>
              <w:left w:val="nil"/>
              <w:bottom w:val="single" w:sz="4" w:space="0" w:color="auto"/>
              <w:right w:val="single" w:sz="4" w:space="0" w:color="auto"/>
            </w:tcBorders>
            <w:hideMark/>
          </w:tcPr>
          <w:p w14:paraId="1D652AD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10,7449</w:t>
            </w:r>
          </w:p>
        </w:tc>
      </w:tr>
      <w:tr w:rsidR="00931BED" w:rsidRPr="00B96823" w14:paraId="4A7FE776"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4F734A43"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12. Уманское сельское поселение</w:t>
            </w:r>
          </w:p>
        </w:tc>
        <w:tc>
          <w:tcPr>
            <w:tcW w:w="2268" w:type="dxa"/>
            <w:tcBorders>
              <w:top w:val="nil"/>
              <w:left w:val="nil"/>
              <w:bottom w:val="single" w:sz="4" w:space="0" w:color="auto"/>
              <w:right w:val="single" w:sz="4" w:space="0" w:color="auto"/>
            </w:tcBorders>
            <w:noWrap/>
            <w:vAlign w:val="bottom"/>
            <w:hideMark/>
          </w:tcPr>
          <w:p w14:paraId="14F4C73B"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1542</w:t>
            </w:r>
          </w:p>
        </w:tc>
        <w:tc>
          <w:tcPr>
            <w:tcW w:w="2127" w:type="dxa"/>
            <w:tcBorders>
              <w:top w:val="nil"/>
              <w:left w:val="nil"/>
              <w:bottom w:val="single" w:sz="4" w:space="0" w:color="auto"/>
              <w:right w:val="single" w:sz="4" w:space="0" w:color="auto"/>
            </w:tcBorders>
            <w:hideMark/>
          </w:tcPr>
          <w:p w14:paraId="0D8BE293"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5753,42</w:t>
            </w:r>
          </w:p>
        </w:tc>
      </w:tr>
      <w:tr w:rsidR="00931BED" w:rsidRPr="00B96823" w14:paraId="2B08161B"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27DF6D57"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lastRenderedPageBreak/>
              <w:t>31</w:t>
            </w:r>
          </w:p>
        </w:tc>
        <w:tc>
          <w:tcPr>
            <w:tcW w:w="5761" w:type="dxa"/>
            <w:tcBorders>
              <w:top w:val="nil"/>
              <w:left w:val="nil"/>
              <w:bottom w:val="single" w:sz="4" w:space="0" w:color="auto"/>
              <w:right w:val="single" w:sz="4" w:space="0" w:color="auto"/>
            </w:tcBorders>
            <w:vAlign w:val="bottom"/>
            <w:hideMark/>
          </w:tcPr>
          <w:p w14:paraId="4172636B" w14:textId="77777777" w:rsidR="00931BED" w:rsidRPr="00B96823" w:rsidRDefault="00931BED">
            <w:pPr>
              <w:shd w:val="clear" w:color="auto" w:fill="FFFFFF"/>
              <w:rPr>
                <w:rFonts w:ascii="Times New Roman" w:hAnsi="Times New Roman" w:cs="Times New Roman"/>
                <w:sz w:val="28"/>
                <w:szCs w:val="28"/>
              </w:rPr>
            </w:pPr>
            <w:proofErr w:type="spellStart"/>
            <w:proofErr w:type="gramStart"/>
            <w:r w:rsidRPr="00B96823">
              <w:rPr>
                <w:rFonts w:ascii="Times New Roman" w:hAnsi="Times New Roman" w:cs="Times New Roman"/>
                <w:sz w:val="28"/>
                <w:szCs w:val="28"/>
              </w:rPr>
              <w:t>пос.Уманский</w:t>
            </w:r>
            <w:proofErr w:type="spellEnd"/>
            <w:proofErr w:type="gram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5C5CDE4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1362</w:t>
            </w:r>
          </w:p>
        </w:tc>
        <w:tc>
          <w:tcPr>
            <w:tcW w:w="2127" w:type="dxa"/>
            <w:tcBorders>
              <w:top w:val="nil"/>
              <w:left w:val="nil"/>
              <w:bottom w:val="single" w:sz="4" w:space="0" w:color="auto"/>
              <w:right w:val="single" w:sz="4" w:space="0" w:color="auto"/>
            </w:tcBorders>
            <w:hideMark/>
          </w:tcPr>
          <w:p w14:paraId="71C844E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125,0109</w:t>
            </w:r>
          </w:p>
        </w:tc>
      </w:tr>
      <w:tr w:rsidR="00931BED" w:rsidRPr="00B96823" w14:paraId="6247EA2A"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7044C8A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32</w:t>
            </w:r>
          </w:p>
        </w:tc>
        <w:tc>
          <w:tcPr>
            <w:tcW w:w="5761" w:type="dxa"/>
            <w:tcBorders>
              <w:top w:val="nil"/>
              <w:left w:val="nil"/>
              <w:bottom w:val="single" w:sz="4" w:space="0" w:color="auto"/>
              <w:right w:val="single" w:sz="4" w:space="0" w:color="auto"/>
            </w:tcBorders>
            <w:vAlign w:val="bottom"/>
            <w:hideMark/>
          </w:tcPr>
          <w:p w14:paraId="19D35789" w14:textId="77777777" w:rsidR="00931BED" w:rsidRPr="00B96823" w:rsidRDefault="00931BED">
            <w:pPr>
              <w:shd w:val="clear" w:color="auto" w:fill="FFFFFF"/>
              <w:rPr>
                <w:rFonts w:ascii="Times New Roman" w:hAnsi="Times New Roman" w:cs="Times New Roman"/>
                <w:sz w:val="28"/>
                <w:szCs w:val="28"/>
              </w:rPr>
            </w:pPr>
            <w:proofErr w:type="spellStart"/>
            <w:proofErr w:type="gramStart"/>
            <w:r w:rsidRPr="00B96823">
              <w:rPr>
                <w:rFonts w:ascii="Times New Roman" w:hAnsi="Times New Roman" w:cs="Times New Roman"/>
                <w:sz w:val="28"/>
                <w:szCs w:val="28"/>
              </w:rPr>
              <w:t>пос.Грачевка</w:t>
            </w:r>
            <w:proofErr w:type="spellEnd"/>
            <w:proofErr w:type="gramEnd"/>
          </w:p>
        </w:tc>
        <w:tc>
          <w:tcPr>
            <w:tcW w:w="2268" w:type="dxa"/>
            <w:tcBorders>
              <w:top w:val="nil"/>
              <w:left w:val="nil"/>
              <w:bottom w:val="single" w:sz="4" w:space="0" w:color="auto"/>
              <w:right w:val="single" w:sz="4" w:space="0" w:color="auto"/>
            </w:tcBorders>
            <w:noWrap/>
            <w:vAlign w:val="bottom"/>
            <w:hideMark/>
          </w:tcPr>
          <w:p w14:paraId="5BD1EFB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71</w:t>
            </w:r>
          </w:p>
        </w:tc>
        <w:tc>
          <w:tcPr>
            <w:tcW w:w="2127" w:type="dxa"/>
            <w:tcBorders>
              <w:top w:val="nil"/>
              <w:left w:val="nil"/>
              <w:bottom w:val="single" w:sz="4" w:space="0" w:color="auto"/>
              <w:right w:val="single" w:sz="4" w:space="0" w:color="auto"/>
            </w:tcBorders>
            <w:hideMark/>
          </w:tcPr>
          <w:p w14:paraId="1FE65497"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19,2321</w:t>
            </w:r>
          </w:p>
        </w:tc>
      </w:tr>
      <w:tr w:rsidR="00931BED" w:rsidRPr="00B96823" w14:paraId="78DC4551"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7BEF27C5"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33</w:t>
            </w:r>
          </w:p>
        </w:tc>
        <w:tc>
          <w:tcPr>
            <w:tcW w:w="5761" w:type="dxa"/>
            <w:tcBorders>
              <w:top w:val="nil"/>
              <w:left w:val="nil"/>
              <w:bottom w:val="single" w:sz="4" w:space="0" w:color="auto"/>
              <w:right w:val="single" w:sz="4" w:space="0" w:color="auto"/>
            </w:tcBorders>
            <w:vAlign w:val="bottom"/>
            <w:hideMark/>
          </w:tcPr>
          <w:p w14:paraId="20D59A98" w14:textId="77777777" w:rsidR="00931BED" w:rsidRPr="00B96823" w:rsidRDefault="00931BED">
            <w:pPr>
              <w:shd w:val="clear" w:color="auto" w:fill="FFFFFF"/>
              <w:rPr>
                <w:rFonts w:ascii="Times New Roman" w:hAnsi="Times New Roman" w:cs="Times New Roman"/>
                <w:sz w:val="28"/>
                <w:szCs w:val="28"/>
              </w:rPr>
            </w:pPr>
            <w:proofErr w:type="spellStart"/>
            <w:proofErr w:type="gramStart"/>
            <w:r w:rsidRPr="00B96823">
              <w:rPr>
                <w:rFonts w:ascii="Times New Roman" w:hAnsi="Times New Roman" w:cs="Times New Roman"/>
                <w:sz w:val="28"/>
                <w:szCs w:val="28"/>
              </w:rPr>
              <w:t>пос.Моторный</w:t>
            </w:r>
            <w:proofErr w:type="spellEnd"/>
            <w:proofErr w:type="gramEnd"/>
          </w:p>
        </w:tc>
        <w:tc>
          <w:tcPr>
            <w:tcW w:w="2268" w:type="dxa"/>
            <w:tcBorders>
              <w:top w:val="nil"/>
              <w:left w:val="nil"/>
              <w:bottom w:val="single" w:sz="4" w:space="0" w:color="auto"/>
              <w:right w:val="single" w:sz="4" w:space="0" w:color="auto"/>
            </w:tcBorders>
            <w:noWrap/>
            <w:vAlign w:val="bottom"/>
            <w:hideMark/>
          </w:tcPr>
          <w:p w14:paraId="3D986D9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109</w:t>
            </w:r>
          </w:p>
        </w:tc>
        <w:tc>
          <w:tcPr>
            <w:tcW w:w="2127" w:type="dxa"/>
            <w:tcBorders>
              <w:top w:val="nil"/>
              <w:left w:val="nil"/>
              <w:bottom w:val="single" w:sz="4" w:space="0" w:color="auto"/>
              <w:right w:val="single" w:sz="4" w:space="0" w:color="auto"/>
            </w:tcBorders>
            <w:hideMark/>
          </w:tcPr>
          <w:p w14:paraId="1BB138C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185,1696</w:t>
            </w:r>
          </w:p>
        </w:tc>
      </w:tr>
    </w:tbl>
    <w:p w14:paraId="355C2D83" w14:textId="77777777" w:rsidR="00931BED" w:rsidRPr="00B96823" w:rsidRDefault="00931BED" w:rsidP="00931BED">
      <w:pPr>
        <w:pStyle w:val="af2"/>
        <w:shd w:val="clear" w:color="auto" w:fill="FFFFFF"/>
        <w:jc w:val="center"/>
        <w:rPr>
          <w:rStyle w:val="af3"/>
          <w:sz w:val="28"/>
          <w:szCs w:val="28"/>
          <w:lang w:eastAsia="ru-RU"/>
        </w:rPr>
      </w:pPr>
    </w:p>
    <w:p w14:paraId="2C4AC273" w14:textId="77777777" w:rsidR="00931BED" w:rsidRPr="00B96823" w:rsidRDefault="00931BED" w:rsidP="00931BED">
      <w:pPr>
        <w:pStyle w:val="af2"/>
        <w:ind w:firstLine="708"/>
        <w:jc w:val="both"/>
      </w:pPr>
      <w:r w:rsidRPr="00B96823">
        <w:rPr>
          <w:rStyle w:val="af3"/>
          <w:sz w:val="28"/>
          <w:szCs w:val="28"/>
          <w:lang w:eastAsia="ru-RU"/>
        </w:rPr>
        <w:t xml:space="preserve"> </w:t>
      </w:r>
      <w:r w:rsidRPr="00B96823">
        <w:rPr>
          <w:sz w:val="28"/>
          <w:szCs w:val="28"/>
        </w:rPr>
        <w:t>Численность постоянного населения составила почти 66 тыс. человек, из них 51% трудоспособного населения. Самый крупный населенный пункт – станица Ленинградская с населением около 38 тысяч человек.</w:t>
      </w:r>
    </w:p>
    <w:p w14:paraId="4B1270AC" w14:textId="77777777" w:rsidR="00931BED" w:rsidRPr="00B96823" w:rsidRDefault="00931BED" w:rsidP="00931BED">
      <w:pPr>
        <w:pStyle w:val="af2"/>
        <w:ind w:firstLine="708"/>
        <w:jc w:val="both"/>
        <w:rPr>
          <w:rStyle w:val="af3"/>
          <w:rFonts w:eastAsia="Times New Roman" w:cs="Tahoma"/>
          <w:bCs/>
          <w:lang w:eastAsia="ru-RU"/>
        </w:rPr>
      </w:pPr>
      <w:r w:rsidRPr="00B96823">
        <w:rPr>
          <w:sz w:val="28"/>
          <w:szCs w:val="28"/>
        </w:rPr>
        <w:t>Площадь территории под населенными пунктами района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r w:rsidRPr="00B96823">
        <w:rPr>
          <w:sz w:val="28"/>
          <w:szCs w:val="28"/>
        </w:rPr>
        <w:br/>
      </w:r>
      <w:r w:rsidRPr="00B96823">
        <w:rPr>
          <w:sz w:val="28"/>
          <w:szCs w:val="28"/>
        </w:rPr>
        <w:br/>
        <w:t xml:space="preserve"> С востока на запад 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D79477C" w14:textId="77777777" w:rsidR="00931BED" w:rsidRPr="00B96823" w:rsidRDefault="00931BED" w:rsidP="00931BED">
      <w:pPr>
        <w:ind w:firstLine="704"/>
        <w:rPr>
          <w:rFonts w:ascii="Times New Roman" w:hAnsi="Times New Roman" w:cs="Times New Roman"/>
          <w:szCs w:val="28"/>
        </w:rPr>
      </w:pPr>
      <w:r w:rsidRPr="00B96823">
        <w:rPr>
          <w:rFonts w:ascii="Times New Roman" w:hAnsi="Times New Roman" w:cs="Times New Roman"/>
          <w:spacing w:val="-2"/>
          <w:sz w:val="28"/>
          <w:szCs w:val="28"/>
        </w:rPr>
        <w:t xml:space="preserve">При определении перспектив развития и планировки сельских </w:t>
      </w:r>
      <w:r w:rsidRPr="00B96823">
        <w:rPr>
          <w:rFonts w:ascii="Times New Roman" w:hAnsi="Times New Roman" w:cs="Times New Roman"/>
          <w:sz w:val="28"/>
          <w:szCs w:val="28"/>
        </w:rPr>
        <w:t>поселе</w:t>
      </w:r>
      <w:r w:rsidRPr="00B96823">
        <w:rPr>
          <w:rFonts w:ascii="Times New Roman" w:hAnsi="Times New Roman" w:cs="Times New Roman"/>
          <w:sz w:val="28"/>
          <w:szCs w:val="28"/>
        </w:rPr>
        <w:softHyphen/>
        <w:t>ний на территории Ленинградского района Краснодарского края необходимо учитывать:</w:t>
      </w:r>
    </w:p>
    <w:p w14:paraId="50B82115" w14:textId="77777777" w:rsidR="00931BED" w:rsidRPr="00B96823" w:rsidRDefault="00931BED" w:rsidP="00931BED">
      <w:pPr>
        <w:ind w:firstLine="709"/>
        <w:rPr>
          <w:rFonts w:ascii="Times New Roman" w:hAnsi="Times New Roman" w:cs="Times New Roman"/>
          <w:sz w:val="28"/>
          <w:szCs w:val="28"/>
        </w:rPr>
      </w:pPr>
      <w:r w:rsidRPr="00B96823">
        <w:rPr>
          <w:rFonts w:ascii="Times New Roman" w:hAnsi="Times New Roman" w:cs="Times New Roman"/>
          <w:sz w:val="28"/>
          <w:szCs w:val="28"/>
        </w:rPr>
        <w:t>численность населения на расчетный срок;</w:t>
      </w:r>
    </w:p>
    <w:p w14:paraId="42DA15F2" w14:textId="77777777" w:rsidR="00931BED" w:rsidRPr="00B96823" w:rsidRDefault="00931BED" w:rsidP="00931BED">
      <w:pPr>
        <w:ind w:firstLine="709"/>
        <w:rPr>
          <w:rFonts w:ascii="Times New Roman" w:hAnsi="Times New Roman" w:cs="Times New Roman"/>
          <w:sz w:val="28"/>
          <w:szCs w:val="28"/>
        </w:rPr>
      </w:pPr>
      <w:r w:rsidRPr="00B96823">
        <w:rPr>
          <w:rFonts w:ascii="Times New Roman" w:hAnsi="Times New Roman" w:cs="Times New Roman"/>
          <w:sz w:val="28"/>
          <w:szCs w:val="28"/>
        </w:rPr>
        <w:t xml:space="preserve">местоположение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 в системе расселения му</w:t>
      </w:r>
      <w:r w:rsidRPr="00B96823">
        <w:rPr>
          <w:rFonts w:ascii="Times New Roman" w:hAnsi="Times New Roman" w:cs="Times New Roman"/>
          <w:sz w:val="28"/>
          <w:szCs w:val="28"/>
        </w:rPr>
        <w:softHyphen/>
        <w:t>ниципального района;</w:t>
      </w:r>
    </w:p>
    <w:p w14:paraId="4388AD4B" w14:textId="77777777" w:rsidR="00931BED" w:rsidRPr="00B96823" w:rsidRDefault="00931BED" w:rsidP="00931BED">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роль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 xml:space="preserve">поселений в </w:t>
      </w:r>
      <w:r w:rsidRPr="00B96823">
        <w:rPr>
          <w:rFonts w:ascii="Times New Roman" w:hAnsi="Times New Roman" w:cs="Times New Roman"/>
          <w:spacing w:val="-2"/>
          <w:sz w:val="28"/>
          <w:szCs w:val="28"/>
        </w:rPr>
        <w:t>системе формируемых центров обслуживания населения (межрайонного</w:t>
      </w:r>
      <w:r w:rsidRPr="00B96823">
        <w:rPr>
          <w:rFonts w:ascii="Times New Roman" w:hAnsi="Times New Roman" w:cs="Times New Roman"/>
          <w:sz w:val="28"/>
          <w:szCs w:val="28"/>
        </w:rPr>
        <w:t>, районного и местного уровня);</w:t>
      </w:r>
    </w:p>
    <w:p w14:paraId="6D6D01EA" w14:textId="77777777" w:rsidR="00931BED" w:rsidRPr="00B96823" w:rsidRDefault="00931BED" w:rsidP="00931BED">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09EF6EE3" w14:textId="77777777" w:rsidR="00931BED" w:rsidRPr="00B96823" w:rsidRDefault="00931BED" w:rsidP="00931BED">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417DBE20" w14:textId="77777777" w:rsidR="00931BED" w:rsidRPr="00B96823" w:rsidRDefault="00931BED" w:rsidP="00931BED">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w:t>
      </w:r>
      <w:r w:rsidRPr="00B96823">
        <w:rPr>
          <w:rFonts w:ascii="Times New Roman" w:hAnsi="Times New Roman" w:cs="Times New Roman"/>
          <w:sz w:val="28"/>
          <w:szCs w:val="28"/>
        </w:rPr>
        <w:softHyphen/>
        <w:t>витию территориях.</w:t>
      </w:r>
    </w:p>
    <w:p w14:paraId="0FF3AC4B" w14:textId="77777777" w:rsidR="00931BED" w:rsidRPr="00B96823" w:rsidRDefault="00931BED" w:rsidP="00931BED">
      <w:pPr>
        <w:ind w:firstLine="709"/>
        <w:rPr>
          <w:rFonts w:ascii="Times New Roman" w:hAnsi="Times New Roman" w:cs="Times New Roman"/>
          <w:sz w:val="28"/>
          <w:szCs w:val="28"/>
        </w:rPr>
      </w:pPr>
      <w:r w:rsidRPr="00B96823">
        <w:rPr>
          <w:rFonts w:ascii="Times New Roman" w:hAnsi="Times New Roman" w:cs="Times New Roman"/>
          <w:sz w:val="28"/>
          <w:szCs w:val="28"/>
        </w:rPr>
        <w:t xml:space="preserve"> 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rFonts w:ascii="Times New Roman" w:hAnsi="Times New Roman" w:cs="Times New Roman"/>
          <w:b/>
          <w:sz w:val="28"/>
          <w:szCs w:val="28"/>
        </w:rPr>
        <w:t>таблицей 1.</w:t>
      </w:r>
    </w:p>
    <w:p w14:paraId="1225647C" w14:textId="77777777" w:rsidR="00183BD4" w:rsidRPr="00B96823" w:rsidRDefault="00183BD4"/>
    <w:p w14:paraId="3F8C951B" w14:textId="77777777" w:rsidR="00183BD4" w:rsidRPr="00B96823" w:rsidRDefault="00183BD4">
      <w:pPr>
        <w:pStyle w:val="1"/>
        <w:rPr>
          <w:color w:val="auto"/>
        </w:rPr>
      </w:pPr>
      <w:bookmarkStart w:id="4" w:name="sub_1102"/>
      <w:r w:rsidRPr="00B96823">
        <w:rPr>
          <w:color w:val="auto"/>
        </w:rPr>
        <w:t xml:space="preserve">2. Зонирование и примерная форма баланса территории в пределах черты </w:t>
      </w:r>
      <w:r w:rsidR="006247A8" w:rsidRPr="00B96823">
        <w:rPr>
          <w:color w:val="auto"/>
        </w:rPr>
        <w:t>муниципального района</w:t>
      </w:r>
      <w:r w:rsidRPr="00B96823">
        <w:rPr>
          <w:color w:val="auto"/>
        </w:rPr>
        <w:t xml:space="preserve"> и </w:t>
      </w:r>
      <w:r w:rsidR="006247A8" w:rsidRPr="00B96823">
        <w:rPr>
          <w:color w:val="auto"/>
        </w:rPr>
        <w:t xml:space="preserve">сельских </w:t>
      </w:r>
      <w:r w:rsidRPr="00B96823">
        <w:rPr>
          <w:color w:val="auto"/>
        </w:rPr>
        <w:t>поселений:</w:t>
      </w:r>
    </w:p>
    <w:bookmarkEnd w:id="4"/>
    <w:p w14:paraId="0F40FF28" w14:textId="77777777" w:rsidR="00183BD4" w:rsidRPr="00B96823" w:rsidRDefault="00183BD4">
      <w:pPr>
        <w:ind w:firstLine="698"/>
        <w:jc w:val="right"/>
      </w:pPr>
      <w:r w:rsidRPr="00B96823">
        <w:rPr>
          <w:rStyle w:val="a3"/>
          <w:bCs/>
          <w:color w:val="auto"/>
        </w:rPr>
        <w:t>Таблица 2</w:t>
      </w:r>
    </w:p>
    <w:p w14:paraId="4B896CE9" w14:textId="77777777" w:rsidR="00183BD4" w:rsidRPr="00B96823" w:rsidRDefault="00183BD4"/>
    <w:p w14:paraId="7223F624" w14:textId="77777777" w:rsidR="00183BD4" w:rsidRPr="00B96823" w:rsidRDefault="00183BD4">
      <w:pPr>
        <w:pStyle w:val="1"/>
        <w:rPr>
          <w:color w:val="auto"/>
        </w:rPr>
      </w:pPr>
      <w:r w:rsidRPr="00B96823">
        <w:rPr>
          <w:color w:val="auto"/>
        </w:rPr>
        <w:t xml:space="preserve">Баланс территории </w:t>
      </w:r>
      <w:r w:rsidR="00A53E42" w:rsidRPr="00B96823">
        <w:rPr>
          <w:color w:val="auto"/>
        </w:rPr>
        <w:t>муниципального образования</w:t>
      </w:r>
      <w:r w:rsidRPr="00B96823">
        <w:rPr>
          <w:color w:val="auto"/>
        </w:rPr>
        <w:t xml:space="preserve">, </w:t>
      </w:r>
      <w:r w:rsidR="00A53E42" w:rsidRPr="00B96823">
        <w:rPr>
          <w:color w:val="auto"/>
        </w:rPr>
        <w:t xml:space="preserve">сельского </w:t>
      </w:r>
      <w:r w:rsidRPr="00B96823">
        <w:rPr>
          <w:color w:val="auto"/>
        </w:rPr>
        <w:t>поселения (форма)</w:t>
      </w:r>
    </w:p>
    <w:p w14:paraId="68A6B890"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832"/>
        <w:gridCol w:w="1219"/>
        <w:gridCol w:w="1214"/>
        <w:gridCol w:w="1214"/>
        <w:gridCol w:w="2112"/>
      </w:tblGrid>
      <w:tr w:rsidR="00183BD4" w:rsidRPr="00B96823" w14:paraId="76974430" w14:textId="77777777" w:rsidTr="00662461">
        <w:tc>
          <w:tcPr>
            <w:tcW w:w="648" w:type="dxa"/>
            <w:vMerge w:val="restart"/>
            <w:tcBorders>
              <w:top w:val="single" w:sz="4" w:space="0" w:color="auto"/>
              <w:bottom w:val="single" w:sz="4" w:space="0" w:color="auto"/>
              <w:right w:val="single" w:sz="4" w:space="0" w:color="auto"/>
            </w:tcBorders>
          </w:tcPr>
          <w:p w14:paraId="5F036552" w14:textId="77777777" w:rsidR="00183BD4" w:rsidRPr="00B96823" w:rsidRDefault="00183BD4">
            <w:pPr>
              <w:pStyle w:val="aa"/>
              <w:jc w:val="center"/>
            </w:pPr>
            <w:r w:rsidRPr="00B96823">
              <w:t>N</w:t>
            </w:r>
            <w:r w:rsidRPr="00B96823">
              <w:br/>
            </w:r>
            <w:r w:rsidRPr="00B96823">
              <w:lastRenderedPageBreak/>
              <w:t>п/п</w:t>
            </w:r>
          </w:p>
        </w:tc>
        <w:tc>
          <w:tcPr>
            <w:tcW w:w="1109" w:type="dxa"/>
            <w:vMerge w:val="restart"/>
            <w:tcBorders>
              <w:top w:val="single" w:sz="4" w:space="0" w:color="auto"/>
              <w:left w:val="single" w:sz="4" w:space="0" w:color="auto"/>
              <w:bottom w:val="single" w:sz="4" w:space="0" w:color="auto"/>
              <w:right w:val="single" w:sz="4" w:space="0" w:color="auto"/>
            </w:tcBorders>
          </w:tcPr>
          <w:p w14:paraId="2052E20B" w14:textId="77777777" w:rsidR="00183BD4" w:rsidRPr="00B96823" w:rsidRDefault="00183BD4">
            <w:pPr>
              <w:pStyle w:val="aa"/>
              <w:jc w:val="center"/>
            </w:pPr>
            <w:r w:rsidRPr="00B96823">
              <w:lastRenderedPageBreak/>
              <w:t xml:space="preserve">Вид зон </w:t>
            </w:r>
            <w:r w:rsidRPr="00B96823">
              <w:lastRenderedPageBreak/>
              <w:t>(тип)</w:t>
            </w:r>
          </w:p>
        </w:tc>
        <w:tc>
          <w:tcPr>
            <w:tcW w:w="2832" w:type="dxa"/>
            <w:vMerge w:val="restart"/>
            <w:tcBorders>
              <w:top w:val="single" w:sz="4" w:space="0" w:color="auto"/>
              <w:left w:val="single" w:sz="4" w:space="0" w:color="auto"/>
              <w:bottom w:val="single" w:sz="4" w:space="0" w:color="auto"/>
              <w:right w:val="single" w:sz="4" w:space="0" w:color="auto"/>
            </w:tcBorders>
          </w:tcPr>
          <w:p w14:paraId="26B67F03" w14:textId="77777777" w:rsidR="00183BD4" w:rsidRPr="00B96823" w:rsidRDefault="00183BD4">
            <w:pPr>
              <w:pStyle w:val="aa"/>
              <w:jc w:val="center"/>
            </w:pPr>
            <w:r w:rsidRPr="00B96823">
              <w:lastRenderedPageBreak/>
              <w:t xml:space="preserve">Наименование </w:t>
            </w:r>
            <w:r w:rsidRPr="00B96823">
              <w:lastRenderedPageBreak/>
              <w:t>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23366B6" w14:textId="77777777" w:rsidR="00183BD4" w:rsidRPr="00B96823" w:rsidRDefault="00183BD4">
            <w:pPr>
              <w:pStyle w:val="aa"/>
              <w:jc w:val="center"/>
            </w:pPr>
            <w:r w:rsidRPr="00B96823">
              <w:lastRenderedPageBreak/>
              <w:t xml:space="preserve">Существующее </w:t>
            </w:r>
            <w:r w:rsidRPr="00B96823">
              <w:lastRenderedPageBreak/>
              <w:t>положение</w:t>
            </w:r>
          </w:p>
        </w:tc>
        <w:tc>
          <w:tcPr>
            <w:tcW w:w="3326" w:type="dxa"/>
            <w:gridSpan w:val="2"/>
            <w:tcBorders>
              <w:top w:val="single" w:sz="4" w:space="0" w:color="auto"/>
              <w:left w:val="single" w:sz="4" w:space="0" w:color="auto"/>
              <w:bottom w:val="single" w:sz="4" w:space="0" w:color="auto"/>
            </w:tcBorders>
          </w:tcPr>
          <w:p w14:paraId="48F83F0A" w14:textId="77777777" w:rsidR="00183BD4" w:rsidRPr="00B96823" w:rsidRDefault="00183BD4">
            <w:pPr>
              <w:pStyle w:val="aa"/>
              <w:jc w:val="center"/>
            </w:pPr>
            <w:r w:rsidRPr="00B96823">
              <w:lastRenderedPageBreak/>
              <w:t>Проектное положение</w:t>
            </w:r>
          </w:p>
        </w:tc>
      </w:tr>
      <w:tr w:rsidR="00183BD4" w:rsidRPr="00B96823" w14:paraId="13B419DB" w14:textId="77777777" w:rsidTr="00662461">
        <w:tc>
          <w:tcPr>
            <w:tcW w:w="648" w:type="dxa"/>
            <w:vMerge/>
            <w:tcBorders>
              <w:top w:val="single" w:sz="4" w:space="0" w:color="auto"/>
              <w:bottom w:val="single" w:sz="4" w:space="0" w:color="auto"/>
              <w:right w:val="single" w:sz="4" w:space="0" w:color="auto"/>
            </w:tcBorders>
          </w:tcPr>
          <w:p w14:paraId="241FD24F" w14:textId="77777777" w:rsidR="00183BD4" w:rsidRPr="00B96823" w:rsidRDefault="00183BD4">
            <w:pPr>
              <w:pStyle w:val="aa"/>
            </w:pPr>
          </w:p>
        </w:tc>
        <w:tc>
          <w:tcPr>
            <w:tcW w:w="1109" w:type="dxa"/>
            <w:vMerge/>
            <w:tcBorders>
              <w:top w:val="single" w:sz="4" w:space="0" w:color="auto"/>
              <w:left w:val="single" w:sz="4" w:space="0" w:color="auto"/>
              <w:bottom w:val="single" w:sz="4" w:space="0" w:color="auto"/>
              <w:right w:val="single" w:sz="4" w:space="0" w:color="auto"/>
            </w:tcBorders>
          </w:tcPr>
          <w:p w14:paraId="73D3F7B0" w14:textId="77777777" w:rsidR="00183BD4" w:rsidRPr="00B96823" w:rsidRDefault="00183BD4">
            <w:pPr>
              <w:pStyle w:val="aa"/>
            </w:pPr>
          </w:p>
        </w:tc>
        <w:tc>
          <w:tcPr>
            <w:tcW w:w="2832" w:type="dxa"/>
            <w:vMerge/>
            <w:tcBorders>
              <w:top w:val="single" w:sz="4" w:space="0" w:color="auto"/>
              <w:left w:val="single" w:sz="4" w:space="0" w:color="auto"/>
              <w:bottom w:val="single" w:sz="4" w:space="0" w:color="auto"/>
              <w:right w:val="single" w:sz="4" w:space="0" w:color="auto"/>
            </w:tcBorders>
          </w:tcPr>
          <w:p w14:paraId="25D216B9" w14:textId="77777777" w:rsidR="00183BD4" w:rsidRPr="00B96823" w:rsidRDefault="00183BD4">
            <w:pPr>
              <w:pStyle w:val="aa"/>
            </w:pPr>
          </w:p>
        </w:tc>
        <w:tc>
          <w:tcPr>
            <w:tcW w:w="1219" w:type="dxa"/>
            <w:tcBorders>
              <w:top w:val="single" w:sz="4" w:space="0" w:color="auto"/>
              <w:left w:val="single" w:sz="4" w:space="0" w:color="auto"/>
              <w:bottom w:val="single" w:sz="4" w:space="0" w:color="auto"/>
              <w:right w:val="single" w:sz="4" w:space="0" w:color="auto"/>
            </w:tcBorders>
          </w:tcPr>
          <w:p w14:paraId="07BE6D62" w14:textId="77777777" w:rsidR="00183BD4" w:rsidRPr="00B96823" w:rsidRDefault="00183BD4">
            <w:pPr>
              <w:pStyle w:val="aa"/>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2F770897" w14:textId="77777777" w:rsidR="00183BD4" w:rsidRPr="00B96823" w:rsidRDefault="00183BD4">
            <w:pPr>
              <w:pStyle w:val="aa"/>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04916758" w14:textId="77777777" w:rsidR="00183BD4" w:rsidRPr="00B96823" w:rsidRDefault="00183BD4">
            <w:pPr>
              <w:pStyle w:val="aa"/>
              <w:jc w:val="center"/>
            </w:pPr>
            <w:r w:rsidRPr="00B96823">
              <w:t>Площадь (га)</w:t>
            </w:r>
          </w:p>
        </w:tc>
        <w:tc>
          <w:tcPr>
            <w:tcW w:w="2112" w:type="dxa"/>
            <w:tcBorders>
              <w:top w:val="single" w:sz="4" w:space="0" w:color="auto"/>
              <w:left w:val="single" w:sz="4" w:space="0" w:color="auto"/>
              <w:bottom w:val="single" w:sz="4" w:space="0" w:color="auto"/>
            </w:tcBorders>
          </w:tcPr>
          <w:p w14:paraId="59365051" w14:textId="77777777" w:rsidR="00183BD4" w:rsidRPr="00B96823" w:rsidRDefault="00183BD4">
            <w:pPr>
              <w:pStyle w:val="aa"/>
              <w:jc w:val="center"/>
            </w:pPr>
            <w:r w:rsidRPr="00B96823">
              <w:t>%</w:t>
            </w:r>
          </w:p>
        </w:tc>
      </w:tr>
      <w:tr w:rsidR="00183BD4" w:rsidRPr="00B96823" w14:paraId="5B798D21" w14:textId="77777777" w:rsidTr="00662461">
        <w:tc>
          <w:tcPr>
            <w:tcW w:w="648" w:type="dxa"/>
            <w:tcBorders>
              <w:top w:val="single" w:sz="4" w:space="0" w:color="auto"/>
              <w:bottom w:val="single" w:sz="4" w:space="0" w:color="auto"/>
              <w:right w:val="single" w:sz="4" w:space="0" w:color="auto"/>
            </w:tcBorders>
          </w:tcPr>
          <w:p w14:paraId="7F50A5A5" w14:textId="77777777" w:rsidR="00183BD4" w:rsidRPr="00B96823" w:rsidRDefault="00183BD4">
            <w:pPr>
              <w:pStyle w:val="aa"/>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3EFA8E5" w14:textId="77777777" w:rsidR="00183BD4" w:rsidRPr="00B96823" w:rsidRDefault="00183BD4">
            <w:pPr>
              <w:pStyle w:val="aa"/>
              <w:jc w:val="center"/>
            </w:pPr>
            <w:r w:rsidRPr="00B96823">
              <w:t>2</w:t>
            </w:r>
          </w:p>
        </w:tc>
        <w:tc>
          <w:tcPr>
            <w:tcW w:w="2832" w:type="dxa"/>
            <w:tcBorders>
              <w:top w:val="single" w:sz="4" w:space="0" w:color="auto"/>
              <w:left w:val="single" w:sz="4" w:space="0" w:color="auto"/>
              <w:bottom w:val="single" w:sz="4" w:space="0" w:color="auto"/>
              <w:right w:val="single" w:sz="4" w:space="0" w:color="auto"/>
            </w:tcBorders>
          </w:tcPr>
          <w:p w14:paraId="2C2F4012" w14:textId="77777777" w:rsidR="00183BD4" w:rsidRPr="00B96823" w:rsidRDefault="00183BD4">
            <w:pPr>
              <w:pStyle w:val="aa"/>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BB9B514" w14:textId="77777777" w:rsidR="00183BD4" w:rsidRPr="00B96823" w:rsidRDefault="00183BD4">
            <w:pPr>
              <w:pStyle w:val="aa"/>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E647F22" w14:textId="77777777" w:rsidR="00183BD4" w:rsidRPr="00B96823" w:rsidRDefault="00183BD4">
            <w:pPr>
              <w:pStyle w:val="aa"/>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406DFE0A" w14:textId="77777777" w:rsidR="00183BD4" w:rsidRPr="00B96823" w:rsidRDefault="00183BD4">
            <w:pPr>
              <w:pStyle w:val="aa"/>
              <w:jc w:val="center"/>
            </w:pPr>
            <w:r w:rsidRPr="00B96823">
              <w:t>6</w:t>
            </w:r>
          </w:p>
        </w:tc>
        <w:tc>
          <w:tcPr>
            <w:tcW w:w="2112" w:type="dxa"/>
            <w:tcBorders>
              <w:top w:val="single" w:sz="4" w:space="0" w:color="auto"/>
              <w:left w:val="single" w:sz="4" w:space="0" w:color="auto"/>
              <w:bottom w:val="single" w:sz="4" w:space="0" w:color="auto"/>
            </w:tcBorders>
          </w:tcPr>
          <w:p w14:paraId="56B7926F" w14:textId="77777777" w:rsidR="00183BD4" w:rsidRPr="00B96823" w:rsidRDefault="00183BD4">
            <w:pPr>
              <w:pStyle w:val="aa"/>
              <w:jc w:val="center"/>
            </w:pPr>
            <w:r w:rsidRPr="00B96823">
              <w:t>7</w:t>
            </w:r>
          </w:p>
        </w:tc>
      </w:tr>
      <w:tr w:rsidR="00183BD4" w:rsidRPr="00B96823" w14:paraId="130ACFC8" w14:textId="77777777" w:rsidTr="00662461">
        <w:tc>
          <w:tcPr>
            <w:tcW w:w="648" w:type="dxa"/>
            <w:tcBorders>
              <w:top w:val="single" w:sz="4" w:space="0" w:color="auto"/>
              <w:bottom w:val="single" w:sz="4" w:space="0" w:color="auto"/>
              <w:right w:val="single" w:sz="4" w:space="0" w:color="auto"/>
            </w:tcBorders>
          </w:tcPr>
          <w:p w14:paraId="61281EE7" w14:textId="77777777" w:rsidR="00183BD4" w:rsidRPr="00B96823" w:rsidRDefault="00183BD4">
            <w:pPr>
              <w:pStyle w:val="aa"/>
            </w:pPr>
          </w:p>
        </w:tc>
        <w:tc>
          <w:tcPr>
            <w:tcW w:w="1109" w:type="dxa"/>
            <w:tcBorders>
              <w:top w:val="single" w:sz="4" w:space="0" w:color="auto"/>
              <w:left w:val="single" w:sz="4" w:space="0" w:color="auto"/>
              <w:bottom w:val="single" w:sz="4" w:space="0" w:color="auto"/>
              <w:right w:val="single" w:sz="4" w:space="0" w:color="auto"/>
            </w:tcBorders>
          </w:tcPr>
          <w:p w14:paraId="5B365DAE" w14:textId="77777777" w:rsidR="00183BD4" w:rsidRPr="00B96823" w:rsidRDefault="00183BD4">
            <w:pPr>
              <w:pStyle w:val="aa"/>
            </w:pPr>
          </w:p>
        </w:tc>
        <w:tc>
          <w:tcPr>
            <w:tcW w:w="2832" w:type="dxa"/>
            <w:tcBorders>
              <w:top w:val="single" w:sz="4" w:space="0" w:color="auto"/>
              <w:left w:val="single" w:sz="4" w:space="0" w:color="auto"/>
              <w:bottom w:val="single" w:sz="4" w:space="0" w:color="auto"/>
              <w:right w:val="single" w:sz="4" w:space="0" w:color="auto"/>
            </w:tcBorders>
          </w:tcPr>
          <w:p w14:paraId="4FB4CD47" w14:textId="77777777" w:rsidR="00183BD4" w:rsidRPr="00B96823" w:rsidRDefault="00183BD4">
            <w:pPr>
              <w:pStyle w:val="aa"/>
            </w:pPr>
          </w:p>
        </w:tc>
        <w:tc>
          <w:tcPr>
            <w:tcW w:w="1219" w:type="dxa"/>
            <w:tcBorders>
              <w:top w:val="single" w:sz="4" w:space="0" w:color="auto"/>
              <w:left w:val="single" w:sz="4" w:space="0" w:color="auto"/>
              <w:bottom w:val="single" w:sz="4" w:space="0" w:color="auto"/>
              <w:right w:val="single" w:sz="4" w:space="0" w:color="auto"/>
            </w:tcBorders>
          </w:tcPr>
          <w:p w14:paraId="6633FA4D" w14:textId="77777777" w:rsidR="00183BD4" w:rsidRPr="00B96823" w:rsidRDefault="00183BD4">
            <w:pPr>
              <w:pStyle w:val="aa"/>
            </w:pPr>
          </w:p>
        </w:tc>
        <w:tc>
          <w:tcPr>
            <w:tcW w:w="1214" w:type="dxa"/>
            <w:tcBorders>
              <w:top w:val="single" w:sz="4" w:space="0" w:color="auto"/>
              <w:left w:val="single" w:sz="4" w:space="0" w:color="auto"/>
              <w:bottom w:val="single" w:sz="4" w:space="0" w:color="auto"/>
              <w:right w:val="single" w:sz="4" w:space="0" w:color="auto"/>
            </w:tcBorders>
          </w:tcPr>
          <w:p w14:paraId="7316502F" w14:textId="77777777" w:rsidR="00183BD4" w:rsidRPr="00B96823" w:rsidRDefault="00183BD4">
            <w:pPr>
              <w:pStyle w:val="aa"/>
            </w:pPr>
          </w:p>
        </w:tc>
        <w:tc>
          <w:tcPr>
            <w:tcW w:w="1214" w:type="dxa"/>
            <w:tcBorders>
              <w:top w:val="single" w:sz="4" w:space="0" w:color="auto"/>
              <w:left w:val="single" w:sz="4" w:space="0" w:color="auto"/>
              <w:bottom w:val="single" w:sz="4" w:space="0" w:color="auto"/>
              <w:right w:val="single" w:sz="4" w:space="0" w:color="auto"/>
            </w:tcBorders>
          </w:tcPr>
          <w:p w14:paraId="3A0F10B6" w14:textId="77777777" w:rsidR="00183BD4" w:rsidRPr="00B96823" w:rsidRDefault="00183BD4">
            <w:pPr>
              <w:pStyle w:val="aa"/>
            </w:pPr>
          </w:p>
        </w:tc>
        <w:tc>
          <w:tcPr>
            <w:tcW w:w="2112" w:type="dxa"/>
            <w:tcBorders>
              <w:top w:val="single" w:sz="4" w:space="0" w:color="auto"/>
              <w:left w:val="single" w:sz="4" w:space="0" w:color="auto"/>
              <w:bottom w:val="single" w:sz="4" w:space="0" w:color="auto"/>
            </w:tcBorders>
          </w:tcPr>
          <w:p w14:paraId="6F00F6D9" w14:textId="77777777" w:rsidR="00183BD4" w:rsidRPr="00B96823" w:rsidRDefault="00183BD4">
            <w:pPr>
              <w:pStyle w:val="aa"/>
            </w:pPr>
          </w:p>
        </w:tc>
      </w:tr>
    </w:tbl>
    <w:p w14:paraId="20D1E355" w14:textId="77777777" w:rsidR="00183BD4" w:rsidRPr="00B96823" w:rsidRDefault="00183BD4"/>
    <w:p w14:paraId="2F0AE5C8" w14:textId="77777777" w:rsidR="00183BD4" w:rsidRPr="00662461" w:rsidRDefault="00183BD4">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2.1</w:t>
      </w:r>
    </w:p>
    <w:p w14:paraId="501E0272" w14:textId="77777777" w:rsidR="00183BD4" w:rsidRPr="00B96823" w:rsidRDefault="00183BD4">
      <w:pPr>
        <w:pStyle w:val="1"/>
        <w:rPr>
          <w:color w:val="auto"/>
        </w:rPr>
      </w:pPr>
      <w:r w:rsidRPr="00B96823">
        <w:rPr>
          <w:color w:val="auto"/>
        </w:rPr>
        <w:t>Типы и виды</w:t>
      </w:r>
      <w:r w:rsidRPr="00B96823">
        <w:rPr>
          <w:color w:val="auto"/>
        </w:rPr>
        <w:br/>
        <w:t>функциональных зон, отображаемые в документах территориального планирования муниципальн</w:t>
      </w:r>
      <w:r w:rsidR="00983E0E" w:rsidRPr="00B96823">
        <w:rPr>
          <w:color w:val="auto"/>
        </w:rPr>
        <w:t>ого</w:t>
      </w:r>
      <w:r w:rsidRPr="00B96823">
        <w:rPr>
          <w:color w:val="auto"/>
        </w:rPr>
        <w:t xml:space="preserve"> образовани</w:t>
      </w:r>
      <w:r w:rsidR="00983E0E" w:rsidRPr="00B96823">
        <w:rPr>
          <w:color w:val="auto"/>
        </w:rPr>
        <w:t>я Ленинградск</w:t>
      </w:r>
      <w:r w:rsidR="006247A8" w:rsidRPr="00B96823">
        <w:rPr>
          <w:color w:val="auto"/>
        </w:rPr>
        <w:t>ий</w:t>
      </w:r>
      <w:r w:rsidR="00983E0E" w:rsidRPr="00B96823">
        <w:rPr>
          <w:color w:val="auto"/>
        </w:rPr>
        <w:t xml:space="preserve"> район</w:t>
      </w:r>
      <w:r w:rsidRPr="00B96823">
        <w:rPr>
          <w:color w:val="auto"/>
        </w:rPr>
        <w:t xml:space="preserve"> </w:t>
      </w:r>
    </w:p>
    <w:p w14:paraId="2A50B29F"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533"/>
        <w:gridCol w:w="983"/>
      </w:tblGrid>
      <w:tr w:rsidR="00183BD4" w:rsidRPr="00B96823" w14:paraId="3D768CA2" w14:textId="77777777" w:rsidTr="00662461">
        <w:tc>
          <w:tcPr>
            <w:tcW w:w="566" w:type="dxa"/>
            <w:gridSpan w:val="2"/>
            <w:tcBorders>
              <w:top w:val="single" w:sz="4" w:space="0" w:color="auto"/>
              <w:bottom w:val="single" w:sz="4" w:space="0" w:color="auto"/>
              <w:right w:val="single" w:sz="4" w:space="0" w:color="auto"/>
            </w:tcBorders>
          </w:tcPr>
          <w:p w14:paraId="74E1441E" w14:textId="77777777" w:rsidR="00183BD4" w:rsidRPr="00B96823" w:rsidRDefault="00183BD4">
            <w:pPr>
              <w:pStyle w:val="aa"/>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00FF223F" w14:textId="77777777" w:rsidR="00183BD4" w:rsidRPr="00B96823" w:rsidRDefault="00183BD4">
            <w:pPr>
              <w:pStyle w:val="aa"/>
              <w:jc w:val="center"/>
            </w:pPr>
            <w:r w:rsidRPr="00B96823">
              <w:t>Тип функциональных зон</w:t>
            </w:r>
          </w:p>
        </w:tc>
        <w:tc>
          <w:tcPr>
            <w:tcW w:w="7516" w:type="dxa"/>
            <w:gridSpan w:val="2"/>
            <w:tcBorders>
              <w:top w:val="single" w:sz="4" w:space="0" w:color="auto"/>
              <w:left w:val="single" w:sz="4" w:space="0" w:color="auto"/>
              <w:bottom w:val="single" w:sz="4" w:space="0" w:color="auto"/>
            </w:tcBorders>
          </w:tcPr>
          <w:p w14:paraId="56D17B5D" w14:textId="77777777" w:rsidR="00183BD4" w:rsidRPr="00B96823" w:rsidRDefault="00183BD4">
            <w:pPr>
              <w:pStyle w:val="aa"/>
              <w:jc w:val="center"/>
            </w:pPr>
            <w:r w:rsidRPr="00B96823">
              <w:t>Вид функциональной зоны</w:t>
            </w:r>
          </w:p>
        </w:tc>
      </w:tr>
      <w:tr w:rsidR="00EC063C" w:rsidRPr="00B96823" w14:paraId="3EF1B7DE" w14:textId="77777777" w:rsidTr="00662461">
        <w:tc>
          <w:tcPr>
            <w:tcW w:w="566" w:type="dxa"/>
            <w:gridSpan w:val="2"/>
            <w:vMerge w:val="restart"/>
            <w:tcBorders>
              <w:top w:val="single" w:sz="4" w:space="0" w:color="auto"/>
              <w:bottom w:val="single" w:sz="4" w:space="0" w:color="auto"/>
              <w:right w:val="single" w:sz="4" w:space="0" w:color="auto"/>
            </w:tcBorders>
          </w:tcPr>
          <w:p w14:paraId="07FDECBC" w14:textId="77777777" w:rsidR="00EC063C" w:rsidRPr="00B96823" w:rsidRDefault="00EC063C">
            <w:pPr>
              <w:pStyle w:val="aa"/>
              <w:jc w:val="center"/>
            </w:pPr>
            <w:r w:rsidRPr="00B96823">
              <w:t>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36F9F85" w14:textId="77777777" w:rsidR="00EC063C" w:rsidRPr="00B96823" w:rsidRDefault="00EC063C">
            <w:pPr>
              <w:pStyle w:val="ac"/>
            </w:pPr>
            <w:r w:rsidRPr="00B96823">
              <w:t>Жилые</w:t>
            </w:r>
          </w:p>
        </w:tc>
        <w:tc>
          <w:tcPr>
            <w:tcW w:w="7516" w:type="dxa"/>
            <w:gridSpan w:val="2"/>
            <w:tcBorders>
              <w:top w:val="single" w:sz="4" w:space="0" w:color="auto"/>
              <w:left w:val="single" w:sz="4" w:space="0" w:color="auto"/>
              <w:bottom w:val="single" w:sz="4" w:space="0" w:color="auto"/>
            </w:tcBorders>
          </w:tcPr>
          <w:p w14:paraId="5C478622" w14:textId="77777777" w:rsidR="00EC063C" w:rsidRPr="00B96823" w:rsidRDefault="00EC063C">
            <w:pPr>
              <w:pStyle w:val="ac"/>
            </w:pPr>
            <w:proofErr w:type="spellStart"/>
            <w:r w:rsidRPr="00B96823">
              <w:t>Среднеэтажной</w:t>
            </w:r>
            <w:proofErr w:type="spellEnd"/>
            <w:r w:rsidRPr="00B96823">
              <w:t xml:space="preserve"> жилой </w:t>
            </w:r>
            <w:proofErr w:type="gramStart"/>
            <w:r w:rsidRPr="00B96823">
              <w:t>застройки(</w:t>
            </w:r>
            <w:proofErr w:type="gramEnd"/>
            <w:r w:rsidRPr="00B96823">
              <w:t>5-8 этажей, включая мансардный)</w:t>
            </w:r>
          </w:p>
        </w:tc>
      </w:tr>
      <w:tr w:rsidR="00EC063C" w:rsidRPr="00B96823" w14:paraId="2035A64E" w14:textId="77777777" w:rsidTr="00662461">
        <w:tc>
          <w:tcPr>
            <w:tcW w:w="566" w:type="dxa"/>
            <w:gridSpan w:val="2"/>
            <w:vMerge/>
            <w:tcBorders>
              <w:top w:val="single" w:sz="4" w:space="0" w:color="auto"/>
              <w:bottom w:val="single" w:sz="4" w:space="0" w:color="auto"/>
              <w:right w:val="single" w:sz="4" w:space="0" w:color="auto"/>
            </w:tcBorders>
          </w:tcPr>
          <w:p w14:paraId="5A27A09B"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D4935CC"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CA1A4A2" w14:textId="77777777" w:rsidR="00EC063C" w:rsidRPr="00B96823" w:rsidRDefault="00EC063C">
            <w:pPr>
              <w:pStyle w:val="ac"/>
            </w:pPr>
            <w:r w:rsidRPr="00B96823">
              <w:t>Малоэтажной жилой застройки (не более 4 этажей, включая мансардный)</w:t>
            </w:r>
          </w:p>
        </w:tc>
      </w:tr>
      <w:tr w:rsidR="00EC063C" w:rsidRPr="00B96823" w14:paraId="15DE835C" w14:textId="77777777" w:rsidTr="00662461">
        <w:tc>
          <w:tcPr>
            <w:tcW w:w="566" w:type="dxa"/>
            <w:gridSpan w:val="2"/>
            <w:vMerge/>
            <w:tcBorders>
              <w:top w:val="single" w:sz="4" w:space="0" w:color="auto"/>
              <w:bottom w:val="single" w:sz="4" w:space="0" w:color="auto"/>
              <w:right w:val="single" w:sz="4" w:space="0" w:color="auto"/>
            </w:tcBorders>
          </w:tcPr>
          <w:p w14:paraId="4539D4CE"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A5ADD7"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2D0AE421" w14:textId="77777777" w:rsidR="00EC063C" w:rsidRPr="00B96823" w:rsidRDefault="00EC063C">
            <w:pPr>
              <w:pStyle w:val="ac"/>
            </w:pPr>
            <w:r w:rsidRPr="00B96823">
              <w:t xml:space="preserve">Блокированной жилой застройки (не более 3 этажей) с </w:t>
            </w:r>
            <w:proofErr w:type="spellStart"/>
            <w:r w:rsidRPr="00B96823">
              <w:t>приквартирными</w:t>
            </w:r>
            <w:proofErr w:type="spellEnd"/>
            <w:r w:rsidRPr="00B96823">
              <w:t xml:space="preserve"> участками</w:t>
            </w:r>
          </w:p>
        </w:tc>
      </w:tr>
      <w:tr w:rsidR="00EC063C" w:rsidRPr="00B96823" w14:paraId="7B23668E" w14:textId="77777777" w:rsidTr="00662461">
        <w:tc>
          <w:tcPr>
            <w:tcW w:w="566" w:type="dxa"/>
            <w:gridSpan w:val="2"/>
            <w:vMerge/>
            <w:tcBorders>
              <w:top w:val="single" w:sz="4" w:space="0" w:color="auto"/>
              <w:bottom w:val="single" w:sz="4" w:space="0" w:color="auto"/>
              <w:right w:val="single" w:sz="4" w:space="0" w:color="auto"/>
            </w:tcBorders>
          </w:tcPr>
          <w:p w14:paraId="14620AD6"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0465FE1"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76D8EDB0" w14:textId="77777777" w:rsidR="00EC063C" w:rsidRPr="00B96823" w:rsidRDefault="00EC063C">
            <w:pPr>
              <w:pStyle w:val="ac"/>
            </w:pPr>
            <w:r w:rsidRPr="00B96823">
              <w:t>Индивидуальной усадебной жилой застройки (не более 3 этажей)</w:t>
            </w:r>
          </w:p>
        </w:tc>
      </w:tr>
      <w:tr w:rsidR="00EC063C" w:rsidRPr="00B96823" w14:paraId="0A49C7D3" w14:textId="77777777" w:rsidTr="00662461">
        <w:tc>
          <w:tcPr>
            <w:tcW w:w="566" w:type="dxa"/>
            <w:gridSpan w:val="2"/>
            <w:vMerge/>
            <w:tcBorders>
              <w:top w:val="single" w:sz="4" w:space="0" w:color="auto"/>
              <w:bottom w:val="single" w:sz="4" w:space="0" w:color="auto"/>
              <w:right w:val="single" w:sz="4" w:space="0" w:color="auto"/>
            </w:tcBorders>
          </w:tcPr>
          <w:p w14:paraId="18224BE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6C6893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98A50C7" w14:textId="77777777" w:rsidR="00EC063C" w:rsidRPr="00B96823" w:rsidRDefault="00EC063C">
            <w:pPr>
              <w:pStyle w:val="ac"/>
            </w:pPr>
            <w:r w:rsidRPr="00B96823">
              <w:t>Индивидуальной усадебной застройки сезонного проживания</w:t>
            </w:r>
          </w:p>
        </w:tc>
      </w:tr>
      <w:tr w:rsidR="00EC063C" w:rsidRPr="00B96823" w14:paraId="007BD206" w14:textId="77777777" w:rsidTr="00662461">
        <w:tc>
          <w:tcPr>
            <w:tcW w:w="566" w:type="dxa"/>
            <w:gridSpan w:val="2"/>
            <w:vMerge/>
            <w:tcBorders>
              <w:top w:val="single" w:sz="4" w:space="0" w:color="auto"/>
              <w:bottom w:val="single" w:sz="4" w:space="0" w:color="auto"/>
              <w:right w:val="single" w:sz="4" w:space="0" w:color="auto"/>
            </w:tcBorders>
          </w:tcPr>
          <w:p w14:paraId="4B83A1D9"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3E4E484"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4F1F57E5" w14:textId="77777777" w:rsidR="00EC063C" w:rsidRPr="00B96823" w:rsidRDefault="00EC063C">
            <w:pPr>
              <w:pStyle w:val="ac"/>
            </w:pPr>
            <w:r w:rsidRPr="00B96823">
              <w:t>Зона смешанной и общественно-деловой застройки</w:t>
            </w:r>
          </w:p>
        </w:tc>
      </w:tr>
      <w:tr w:rsidR="00EC063C" w:rsidRPr="00B96823" w14:paraId="7D4E0A73" w14:textId="77777777" w:rsidTr="00662461">
        <w:tc>
          <w:tcPr>
            <w:tcW w:w="566" w:type="dxa"/>
            <w:gridSpan w:val="2"/>
            <w:vMerge/>
            <w:tcBorders>
              <w:top w:val="single" w:sz="4" w:space="0" w:color="auto"/>
              <w:bottom w:val="single" w:sz="4" w:space="0" w:color="auto"/>
              <w:right w:val="single" w:sz="4" w:space="0" w:color="auto"/>
            </w:tcBorders>
          </w:tcPr>
          <w:p w14:paraId="2934DDE3"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C311FA9"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39885B4" w14:textId="77777777" w:rsidR="00EC063C" w:rsidRPr="00B96823" w:rsidRDefault="00EC063C">
            <w:pPr>
              <w:pStyle w:val="ac"/>
            </w:pPr>
            <w:r w:rsidRPr="00B96823">
              <w:t>Общественно-делового центра</w:t>
            </w:r>
          </w:p>
        </w:tc>
      </w:tr>
      <w:tr w:rsidR="00EC063C" w:rsidRPr="00B96823" w14:paraId="7EFF0CB6" w14:textId="77777777" w:rsidTr="00662461">
        <w:tc>
          <w:tcPr>
            <w:tcW w:w="566" w:type="dxa"/>
            <w:gridSpan w:val="2"/>
            <w:vMerge w:val="restart"/>
            <w:tcBorders>
              <w:top w:val="single" w:sz="4" w:space="0" w:color="auto"/>
              <w:bottom w:val="single" w:sz="4" w:space="0" w:color="auto"/>
              <w:right w:val="single" w:sz="4" w:space="0" w:color="auto"/>
            </w:tcBorders>
          </w:tcPr>
          <w:p w14:paraId="35F3E998" w14:textId="77777777" w:rsidR="00EC063C" w:rsidRPr="00B96823" w:rsidRDefault="00EC063C">
            <w:pPr>
              <w:pStyle w:val="aa"/>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95543F5" w14:textId="77777777" w:rsidR="00EC063C" w:rsidRPr="00B96823" w:rsidRDefault="00EC063C">
            <w:pPr>
              <w:pStyle w:val="ac"/>
            </w:pPr>
            <w:r w:rsidRPr="00B96823">
              <w:t>Общественно-деловые</w:t>
            </w:r>
          </w:p>
        </w:tc>
        <w:tc>
          <w:tcPr>
            <w:tcW w:w="7516" w:type="dxa"/>
            <w:gridSpan w:val="2"/>
            <w:tcBorders>
              <w:top w:val="single" w:sz="4" w:space="0" w:color="auto"/>
              <w:left w:val="single" w:sz="4" w:space="0" w:color="auto"/>
              <w:bottom w:val="single" w:sz="4" w:space="0" w:color="auto"/>
            </w:tcBorders>
          </w:tcPr>
          <w:p w14:paraId="071D02BF" w14:textId="77777777" w:rsidR="00EC063C" w:rsidRPr="00B96823" w:rsidRDefault="00EC063C">
            <w:pPr>
              <w:pStyle w:val="ac"/>
            </w:pPr>
            <w:r w:rsidRPr="00B96823">
              <w:t>Зона исторической застройки</w:t>
            </w:r>
          </w:p>
        </w:tc>
      </w:tr>
      <w:tr w:rsidR="00EC063C" w:rsidRPr="00B96823" w14:paraId="21990B63" w14:textId="77777777" w:rsidTr="00662461">
        <w:tc>
          <w:tcPr>
            <w:tcW w:w="566" w:type="dxa"/>
            <w:gridSpan w:val="2"/>
            <w:vMerge/>
            <w:tcBorders>
              <w:top w:val="single" w:sz="4" w:space="0" w:color="auto"/>
              <w:bottom w:val="single" w:sz="4" w:space="0" w:color="auto"/>
              <w:right w:val="single" w:sz="4" w:space="0" w:color="auto"/>
            </w:tcBorders>
          </w:tcPr>
          <w:p w14:paraId="19978C38"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5EAFB9C"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2C38384" w14:textId="77777777" w:rsidR="00EC063C" w:rsidRPr="00B96823" w:rsidRDefault="00EC063C">
            <w:pPr>
              <w:pStyle w:val="ac"/>
            </w:pPr>
            <w:r w:rsidRPr="00B96823">
              <w:t>Многофункциональный общественный центр</w:t>
            </w:r>
            <w:hyperlink w:anchor="sub_2111" w:history="1">
              <w:r w:rsidRPr="00B96823">
                <w:rPr>
                  <w:rStyle w:val="a4"/>
                  <w:rFonts w:cs="Times New Roman CYR"/>
                  <w:color w:val="auto"/>
                </w:rPr>
                <w:t>*</w:t>
              </w:r>
            </w:hyperlink>
          </w:p>
        </w:tc>
      </w:tr>
      <w:tr w:rsidR="00EC063C" w:rsidRPr="00B96823" w14:paraId="48D88440" w14:textId="77777777" w:rsidTr="00662461">
        <w:tc>
          <w:tcPr>
            <w:tcW w:w="566" w:type="dxa"/>
            <w:gridSpan w:val="2"/>
            <w:vMerge/>
            <w:tcBorders>
              <w:top w:val="single" w:sz="4" w:space="0" w:color="auto"/>
              <w:bottom w:val="single" w:sz="4" w:space="0" w:color="auto"/>
              <w:right w:val="single" w:sz="4" w:space="0" w:color="auto"/>
            </w:tcBorders>
          </w:tcPr>
          <w:p w14:paraId="0756A3CC"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1D67086"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AA78CFC" w14:textId="77777777" w:rsidR="00EC063C" w:rsidRPr="00B96823" w:rsidRDefault="00EC063C">
            <w:pPr>
              <w:pStyle w:val="ac"/>
            </w:pPr>
            <w:r w:rsidRPr="00B96823">
              <w:t>Административно-деловая (зона общегородского центра)</w:t>
            </w:r>
          </w:p>
        </w:tc>
      </w:tr>
      <w:tr w:rsidR="00EC063C" w:rsidRPr="00B96823" w14:paraId="18E03A07" w14:textId="77777777" w:rsidTr="00662461">
        <w:tc>
          <w:tcPr>
            <w:tcW w:w="566" w:type="dxa"/>
            <w:gridSpan w:val="2"/>
            <w:vMerge/>
            <w:tcBorders>
              <w:top w:val="single" w:sz="4" w:space="0" w:color="auto"/>
              <w:bottom w:val="single" w:sz="4" w:space="0" w:color="auto"/>
              <w:right w:val="single" w:sz="4" w:space="0" w:color="auto"/>
            </w:tcBorders>
          </w:tcPr>
          <w:p w14:paraId="355669E3"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F28ECC0"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700F5FEF" w14:textId="77777777" w:rsidR="00EC063C" w:rsidRPr="00B96823" w:rsidRDefault="00EC063C">
            <w:pPr>
              <w:pStyle w:val="ac"/>
            </w:pPr>
            <w:r w:rsidRPr="00B96823">
              <w:t>Зона объектов торгового назначения</w:t>
            </w:r>
          </w:p>
        </w:tc>
      </w:tr>
      <w:tr w:rsidR="00EC063C" w:rsidRPr="00B96823" w14:paraId="61A98C1C" w14:textId="77777777" w:rsidTr="00662461">
        <w:tc>
          <w:tcPr>
            <w:tcW w:w="566" w:type="dxa"/>
            <w:gridSpan w:val="2"/>
            <w:vMerge/>
            <w:tcBorders>
              <w:top w:val="single" w:sz="4" w:space="0" w:color="auto"/>
              <w:bottom w:val="single" w:sz="4" w:space="0" w:color="auto"/>
              <w:right w:val="single" w:sz="4" w:space="0" w:color="auto"/>
            </w:tcBorders>
          </w:tcPr>
          <w:p w14:paraId="6D1EEF1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C7294F"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188A187" w14:textId="77777777" w:rsidR="00EC063C" w:rsidRPr="00B96823" w:rsidRDefault="00EC063C">
            <w:pPr>
              <w:pStyle w:val="ac"/>
            </w:pPr>
            <w:r w:rsidRPr="00B96823">
              <w:t>Зона объектов общественного питания</w:t>
            </w:r>
          </w:p>
        </w:tc>
      </w:tr>
      <w:tr w:rsidR="00EC063C" w:rsidRPr="00B96823" w14:paraId="74558ECA" w14:textId="77777777" w:rsidTr="00662461">
        <w:tc>
          <w:tcPr>
            <w:tcW w:w="566" w:type="dxa"/>
            <w:gridSpan w:val="2"/>
            <w:vMerge/>
            <w:tcBorders>
              <w:top w:val="single" w:sz="4" w:space="0" w:color="auto"/>
              <w:bottom w:val="single" w:sz="4" w:space="0" w:color="auto"/>
              <w:right w:val="single" w:sz="4" w:space="0" w:color="auto"/>
            </w:tcBorders>
          </w:tcPr>
          <w:p w14:paraId="407106BB"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B1C17BD"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FC78568" w14:textId="77777777" w:rsidR="00EC063C" w:rsidRPr="00B96823" w:rsidRDefault="00EC063C">
            <w:pPr>
              <w:pStyle w:val="ac"/>
            </w:pPr>
            <w:r w:rsidRPr="00B96823">
              <w:t>Зона объектов коммунально-бытового обслуживания</w:t>
            </w:r>
          </w:p>
        </w:tc>
      </w:tr>
      <w:tr w:rsidR="00EC063C" w:rsidRPr="00B96823" w14:paraId="1CAD7F04" w14:textId="77777777" w:rsidTr="00662461">
        <w:tc>
          <w:tcPr>
            <w:tcW w:w="566" w:type="dxa"/>
            <w:gridSpan w:val="2"/>
            <w:vMerge/>
            <w:tcBorders>
              <w:top w:val="single" w:sz="4" w:space="0" w:color="auto"/>
              <w:bottom w:val="single" w:sz="4" w:space="0" w:color="auto"/>
              <w:right w:val="single" w:sz="4" w:space="0" w:color="auto"/>
            </w:tcBorders>
          </w:tcPr>
          <w:p w14:paraId="1153DB70"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9161B7F"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4029BFBD" w14:textId="77777777" w:rsidR="00EC063C" w:rsidRPr="00B96823" w:rsidRDefault="00EC063C">
            <w:pPr>
              <w:pStyle w:val="ac"/>
            </w:pPr>
            <w:r w:rsidRPr="00B96823">
              <w:t>Зона специализированной общественной застройки</w:t>
            </w:r>
            <w:hyperlink w:anchor="sub_2111" w:history="1">
              <w:r w:rsidRPr="00B96823">
                <w:rPr>
                  <w:rStyle w:val="a4"/>
                  <w:rFonts w:cs="Times New Roman CYR"/>
                  <w:color w:val="auto"/>
                </w:rPr>
                <w:t>*</w:t>
              </w:r>
            </w:hyperlink>
          </w:p>
        </w:tc>
      </w:tr>
      <w:tr w:rsidR="00EC063C" w:rsidRPr="00B96823" w14:paraId="5C89E104" w14:textId="77777777" w:rsidTr="00662461">
        <w:tc>
          <w:tcPr>
            <w:tcW w:w="566" w:type="dxa"/>
            <w:gridSpan w:val="2"/>
            <w:vMerge/>
            <w:tcBorders>
              <w:top w:val="single" w:sz="4" w:space="0" w:color="auto"/>
              <w:bottom w:val="single" w:sz="4" w:space="0" w:color="auto"/>
              <w:right w:val="single" w:sz="4" w:space="0" w:color="auto"/>
            </w:tcBorders>
          </w:tcPr>
          <w:p w14:paraId="46EE8FA0"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908B86D"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6E981C7D" w14:textId="77777777" w:rsidR="00EC063C" w:rsidRPr="00B96823" w:rsidRDefault="00EC063C">
            <w:pPr>
              <w:pStyle w:val="ac"/>
            </w:pPr>
            <w:r w:rsidRPr="00B96823">
              <w:t>Учебно-образовательная</w:t>
            </w:r>
          </w:p>
        </w:tc>
      </w:tr>
      <w:tr w:rsidR="00EC063C" w:rsidRPr="00B96823" w14:paraId="5F3CD89A" w14:textId="77777777" w:rsidTr="00662461">
        <w:tc>
          <w:tcPr>
            <w:tcW w:w="566" w:type="dxa"/>
            <w:gridSpan w:val="2"/>
            <w:vMerge/>
            <w:tcBorders>
              <w:top w:val="single" w:sz="4" w:space="0" w:color="auto"/>
              <w:bottom w:val="single" w:sz="4" w:space="0" w:color="auto"/>
              <w:right w:val="single" w:sz="4" w:space="0" w:color="auto"/>
            </w:tcBorders>
          </w:tcPr>
          <w:p w14:paraId="308A4F2A"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50BC9A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704341B6" w14:textId="77777777" w:rsidR="00EC063C" w:rsidRPr="00B96823" w:rsidRDefault="00EC063C">
            <w:pPr>
              <w:pStyle w:val="ac"/>
            </w:pPr>
            <w:r w:rsidRPr="00B96823">
              <w:t>Культурно-досуговая</w:t>
            </w:r>
          </w:p>
        </w:tc>
      </w:tr>
      <w:tr w:rsidR="00EC063C" w:rsidRPr="00B96823" w14:paraId="6FE794E0" w14:textId="77777777" w:rsidTr="00662461">
        <w:tc>
          <w:tcPr>
            <w:tcW w:w="566" w:type="dxa"/>
            <w:gridSpan w:val="2"/>
            <w:vMerge/>
            <w:tcBorders>
              <w:top w:val="single" w:sz="4" w:space="0" w:color="auto"/>
              <w:bottom w:val="single" w:sz="4" w:space="0" w:color="auto"/>
              <w:right w:val="single" w:sz="4" w:space="0" w:color="auto"/>
            </w:tcBorders>
          </w:tcPr>
          <w:p w14:paraId="3C4E84F4"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B4F6BE5"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20EAEF35" w14:textId="77777777" w:rsidR="00EC063C" w:rsidRPr="00B96823" w:rsidRDefault="00EC063C">
            <w:pPr>
              <w:pStyle w:val="ac"/>
            </w:pPr>
            <w:r w:rsidRPr="00B96823">
              <w:t>Объектов спортивного назначения</w:t>
            </w:r>
          </w:p>
        </w:tc>
      </w:tr>
      <w:tr w:rsidR="00EC063C" w:rsidRPr="00B96823" w14:paraId="7B06F7CB" w14:textId="77777777" w:rsidTr="00662461">
        <w:tc>
          <w:tcPr>
            <w:tcW w:w="566" w:type="dxa"/>
            <w:gridSpan w:val="2"/>
            <w:vMerge/>
            <w:tcBorders>
              <w:top w:val="single" w:sz="4" w:space="0" w:color="auto"/>
              <w:bottom w:val="single" w:sz="4" w:space="0" w:color="auto"/>
              <w:right w:val="single" w:sz="4" w:space="0" w:color="auto"/>
            </w:tcBorders>
          </w:tcPr>
          <w:p w14:paraId="2247404D"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27A853E"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51566900" w14:textId="77777777" w:rsidR="00EC063C" w:rsidRPr="00B96823" w:rsidRDefault="00EC063C">
            <w:pPr>
              <w:pStyle w:val="ac"/>
            </w:pPr>
            <w:r w:rsidRPr="00B96823">
              <w:t>Здравоохранения</w:t>
            </w:r>
          </w:p>
        </w:tc>
      </w:tr>
      <w:tr w:rsidR="00EC063C" w:rsidRPr="00B96823" w14:paraId="60E3C8B0" w14:textId="77777777" w:rsidTr="00662461">
        <w:tc>
          <w:tcPr>
            <w:tcW w:w="566" w:type="dxa"/>
            <w:gridSpan w:val="2"/>
            <w:vMerge/>
            <w:tcBorders>
              <w:top w:val="single" w:sz="4" w:space="0" w:color="auto"/>
              <w:bottom w:val="single" w:sz="4" w:space="0" w:color="auto"/>
              <w:right w:val="single" w:sz="4" w:space="0" w:color="auto"/>
            </w:tcBorders>
          </w:tcPr>
          <w:p w14:paraId="555D1BEF"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0057CF5"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1D97BABE" w14:textId="77777777" w:rsidR="00EC063C" w:rsidRPr="00B96823" w:rsidRDefault="00EC063C">
            <w:pPr>
              <w:pStyle w:val="ac"/>
            </w:pPr>
            <w:r w:rsidRPr="00B96823">
              <w:t>Социального обеспечения</w:t>
            </w:r>
          </w:p>
        </w:tc>
      </w:tr>
      <w:tr w:rsidR="00EC063C" w:rsidRPr="00B96823" w14:paraId="715ABF61" w14:textId="77777777" w:rsidTr="00662461">
        <w:tc>
          <w:tcPr>
            <w:tcW w:w="566" w:type="dxa"/>
            <w:gridSpan w:val="2"/>
            <w:vMerge/>
            <w:tcBorders>
              <w:top w:val="single" w:sz="4" w:space="0" w:color="auto"/>
              <w:bottom w:val="single" w:sz="4" w:space="0" w:color="auto"/>
              <w:right w:val="single" w:sz="4" w:space="0" w:color="auto"/>
            </w:tcBorders>
          </w:tcPr>
          <w:p w14:paraId="1D96F496"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331E081"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6B7E8FAD" w14:textId="77777777" w:rsidR="00EC063C" w:rsidRPr="00B96823" w:rsidRDefault="00EC063C">
            <w:pPr>
              <w:pStyle w:val="ac"/>
            </w:pPr>
            <w:r w:rsidRPr="00B96823">
              <w:t>Научно-исследовательская</w:t>
            </w:r>
          </w:p>
        </w:tc>
      </w:tr>
      <w:tr w:rsidR="00EC063C" w:rsidRPr="00B96823" w14:paraId="236E6186" w14:textId="77777777" w:rsidTr="00662461">
        <w:tc>
          <w:tcPr>
            <w:tcW w:w="566" w:type="dxa"/>
            <w:gridSpan w:val="2"/>
            <w:vMerge/>
            <w:tcBorders>
              <w:top w:val="single" w:sz="4" w:space="0" w:color="auto"/>
              <w:bottom w:val="single" w:sz="4" w:space="0" w:color="auto"/>
              <w:right w:val="single" w:sz="4" w:space="0" w:color="auto"/>
            </w:tcBorders>
          </w:tcPr>
          <w:p w14:paraId="416CDCDB"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86197B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23057536" w14:textId="77777777" w:rsidR="00EC063C" w:rsidRPr="00B96823" w:rsidRDefault="00EC063C">
            <w:pPr>
              <w:pStyle w:val="ac"/>
            </w:pPr>
            <w:r w:rsidRPr="00B96823">
              <w:t>Зона культовых объектов</w:t>
            </w:r>
          </w:p>
        </w:tc>
      </w:tr>
      <w:tr w:rsidR="00EC063C" w:rsidRPr="00B96823" w14:paraId="24AEB1D4" w14:textId="77777777" w:rsidTr="00662461">
        <w:tc>
          <w:tcPr>
            <w:tcW w:w="566" w:type="dxa"/>
            <w:gridSpan w:val="2"/>
            <w:vMerge/>
            <w:tcBorders>
              <w:top w:val="single" w:sz="4" w:space="0" w:color="auto"/>
              <w:bottom w:val="single" w:sz="4" w:space="0" w:color="auto"/>
              <w:right w:val="single" w:sz="4" w:space="0" w:color="auto"/>
            </w:tcBorders>
          </w:tcPr>
          <w:p w14:paraId="5CA0216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62E507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9D11210" w14:textId="77777777" w:rsidR="00EC063C" w:rsidRPr="00B96823" w:rsidRDefault="00EC063C">
            <w:pPr>
              <w:pStyle w:val="ac"/>
            </w:pPr>
            <w:r w:rsidRPr="00B96823">
              <w:t>Зона дошкольных образовательных организаций</w:t>
            </w:r>
          </w:p>
        </w:tc>
      </w:tr>
      <w:tr w:rsidR="00EC063C" w:rsidRPr="00B96823" w14:paraId="5ABD99B2" w14:textId="77777777" w:rsidTr="00662461">
        <w:tc>
          <w:tcPr>
            <w:tcW w:w="566" w:type="dxa"/>
            <w:gridSpan w:val="2"/>
            <w:vMerge/>
            <w:tcBorders>
              <w:top w:val="single" w:sz="4" w:space="0" w:color="auto"/>
              <w:bottom w:val="single" w:sz="4" w:space="0" w:color="auto"/>
              <w:right w:val="single" w:sz="4" w:space="0" w:color="auto"/>
            </w:tcBorders>
          </w:tcPr>
          <w:p w14:paraId="5CE8C67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12A2C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AFB0363" w14:textId="77777777" w:rsidR="00EC063C" w:rsidRPr="00B96823" w:rsidRDefault="00EC063C">
            <w:pPr>
              <w:pStyle w:val="ac"/>
            </w:pPr>
            <w:r w:rsidRPr="00B96823">
              <w:t>Зона объектов профессионального и высшего образования</w:t>
            </w:r>
          </w:p>
        </w:tc>
      </w:tr>
      <w:tr w:rsidR="00EC063C" w:rsidRPr="00B96823" w14:paraId="0AC60ABF" w14:textId="77777777" w:rsidTr="00662461">
        <w:tc>
          <w:tcPr>
            <w:tcW w:w="566" w:type="dxa"/>
            <w:gridSpan w:val="2"/>
            <w:vMerge/>
            <w:tcBorders>
              <w:top w:val="single" w:sz="4" w:space="0" w:color="auto"/>
              <w:bottom w:val="single" w:sz="4" w:space="0" w:color="auto"/>
              <w:right w:val="single" w:sz="4" w:space="0" w:color="auto"/>
            </w:tcBorders>
          </w:tcPr>
          <w:p w14:paraId="36BE2C5D"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8B8B870"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2188738F" w14:textId="77777777" w:rsidR="00EC063C" w:rsidRPr="00B96823" w:rsidRDefault="00EC063C">
            <w:pPr>
              <w:pStyle w:val="ac"/>
            </w:pPr>
            <w:r w:rsidRPr="00B96823">
              <w:t>Зона специальных учебно-воспитательных учреждений</w:t>
            </w:r>
          </w:p>
        </w:tc>
      </w:tr>
      <w:tr w:rsidR="00EC063C" w:rsidRPr="00B96823" w14:paraId="644C39AF" w14:textId="77777777" w:rsidTr="00662461">
        <w:tc>
          <w:tcPr>
            <w:tcW w:w="566" w:type="dxa"/>
            <w:gridSpan w:val="2"/>
            <w:vMerge/>
            <w:tcBorders>
              <w:top w:val="single" w:sz="4" w:space="0" w:color="auto"/>
              <w:bottom w:val="single" w:sz="4" w:space="0" w:color="auto"/>
              <w:right w:val="single" w:sz="4" w:space="0" w:color="auto"/>
            </w:tcBorders>
          </w:tcPr>
          <w:p w14:paraId="6A96F409"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C1CF561"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DFE6A99" w14:textId="77777777" w:rsidR="00EC063C" w:rsidRPr="00B96823" w:rsidRDefault="00EC063C">
            <w:pPr>
              <w:pStyle w:val="ac"/>
            </w:pPr>
            <w:r w:rsidRPr="00B96823">
              <w:t>Зона организаций дополнительного образования</w:t>
            </w:r>
          </w:p>
        </w:tc>
      </w:tr>
      <w:tr w:rsidR="00EC063C" w:rsidRPr="00B96823" w14:paraId="47B60861" w14:textId="77777777" w:rsidTr="00662461">
        <w:tc>
          <w:tcPr>
            <w:tcW w:w="566" w:type="dxa"/>
            <w:gridSpan w:val="2"/>
            <w:vMerge/>
            <w:tcBorders>
              <w:top w:val="single" w:sz="4" w:space="0" w:color="auto"/>
              <w:bottom w:val="single" w:sz="4" w:space="0" w:color="auto"/>
              <w:right w:val="single" w:sz="4" w:space="0" w:color="auto"/>
            </w:tcBorders>
          </w:tcPr>
          <w:p w14:paraId="5B4DE110"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5C011A1"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44714021" w14:textId="77777777" w:rsidR="00EC063C" w:rsidRPr="00B96823" w:rsidRDefault="00EC063C">
            <w:pPr>
              <w:pStyle w:val="ac"/>
            </w:pPr>
            <w:r w:rsidRPr="00B96823">
              <w:t>Производственная (промышленная) по классам вредности</w:t>
            </w:r>
          </w:p>
        </w:tc>
      </w:tr>
      <w:tr w:rsidR="00EC063C" w:rsidRPr="00B96823" w14:paraId="7E4F8FCC" w14:textId="77777777" w:rsidTr="00662461">
        <w:tc>
          <w:tcPr>
            <w:tcW w:w="566" w:type="dxa"/>
            <w:gridSpan w:val="2"/>
            <w:vMerge/>
            <w:tcBorders>
              <w:top w:val="single" w:sz="4" w:space="0" w:color="auto"/>
              <w:bottom w:val="single" w:sz="4" w:space="0" w:color="auto"/>
              <w:right w:val="single" w:sz="4" w:space="0" w:color="auto"/>
            </w:tcBorders>
          </w:tcPr>
          <w:p w14:paraId="2D6C5BA3"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4535C"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DFEAD6B" w14:textId="77777777" w:rsidR="00EC063C" w:rsidRPr="00B96823" w:rsidRDefault="00EC063C">
            <w:pPr>
              <w:pStyle w:val="ac"/>
            </w:pPr>
            <w:r w:rsidRPr="00B96823">
              <w:t>Коммунально-складская</w:t>
            </w:r>
          </w:p>
        </w:tc>
      </w:tr>
      <w:tr w:rsidR="00EC063C" w:rsidRPr="00B96823" w14:paraId="0985CA0E" w14:textId="77777777" w:rsidTr="00662461">
        <w:tc>
          <w:tcPr>
            <w:tcW w:w="566" w:type="dxa"/>
            <w:gridSpan w:val="2"/>
            <w:vMerge w:val="restart"/>
            <w:tcBorders>
              <w:top w:val="single" w:sz="4" w:space="0" w:color="auto"/>
              <w:bottom w:val="single" w:sz="4" w:space="0" w:color="auto"/>
              <w:right w:val="single" w:sz="4" w:space="0" w:color="auto"/>
            </w:tcBorders>
          </w:tcPr>
          <w:p w14:paraId="4D4C9293" w14:textId="77777777" w:rsidR="00EC063C" w:rsidRPr="00B96823" w:rsidRDefault="00EC063C">
            <w:pPr>
              <w:pStyle w:val="aa"/>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9FE8D9" w14:textId="77777777" w:rsidR="00EC063C" w:rsidRPr="00B96823" w:rsidRDefault="00EC063C">
            <w:pPr>
              <w:pStyle w:val="ac"/>
            </w:pPr>
            <w:r w:rsidRPr="00B96823">
              <w:t>Производственные</w:t>
            </w:r>
          </w:p>
        </w:tc>
        <w:tc>
          <w:tcPr>
            <w:tcW w:w="7516" w:type="dxa"/>
            <w:gridSpan w:val="2"/>
            <w:tcBorders>
              <w:top w:val="single" w:sz="4" w:space="0" w:color="auto"/>
              <w:left w:val="single" w:sz="4" w:space="0" w:color="auto"/>
              <w:bottom w:val="single" w:sz="4" w:space="0" w:color="auto"/>
            </w:tcBorders>
          </w:tcPr>
          <w:p w14:paraId="4AB47F55" w14:textId="77777777" w:rsidR="00EC063C" w:rsidRPr="00B96823" w:rsidRDefault="00EC063C">
            <w:pPr>
              <w:pStyle w:val="ac"/>
            </w:pPr>
            <w:r w:rsidRPr="00B96823">
              <w:t>Научно-производственная</w:t>
            </w:r>
          </w:p>
        </w:tc>
      </w:tr>
      <w:tr w:rsidR="00EC063C" w:rsidRPr="00B96823" w14:paraId="2C343C3B" w14:textId="77777777" w:rsidTr="00662461">
        <w:tc>
          <w:tcPr>
            <w:tcW w:w="566" w:type="dxa"/>
            <w:gridSpan w:val="2"/>
            <w:vMerge/>
            <w:tcBorders>
              <w:top w:val="single" w:sz="4" w:space="0" w:color="auto"/>
              <w:bottom w:val="single" w:sz="4" w:space="0" w:color="auto"/>
              <w:right w:val="single" w:sz="4" w:space="0" w:color="auto"/>
            </w:tcBorders>
          </w:tcPr>
          <w:p w14:paraId="6CA53D5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E628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085E87A" w14:textId="77777777" w:rsidR="00EC063C" w:rsidRPr="00B96823" w:rsidRDefault="00EC063C">
            <w:pPr>
              <w:pStyle w:val="ac"/>
            </w:pPr>
            <w:r w:rsidRPr="00B96823">
              <w:t>Объекты и сооружения внешних инженерных коммуникаций (трубопроводов)</w:t>
            </w:r>
          </w:p>
        </w:tc>
      </w:tr>
      <w:tr w:rsidR="00EC063C" w:rsidRPr="00B96823" w14:paraId="3F8BB221" w14:textId="77777777" w:rsidTr="00662461">
        <w:tc>
          <w:tcPr>
            <w:tcW w:w="566" w:type="dxa"/>
            <w:gridSpan w:val="2"/>
            <w:vMerge/>
            <w:tcBorders>
              <w:top w:val="single" w:sz="4" w:space="0" w:color="auto"/>
              <w:bottom w:val="single" w:sz="4" w:space="0" w:color="auto"/>
              <w:right w:val="single" w:sz="4" w:space="0" w:color="auto"/>
            </w:tcBorders>
          </w:tcPr>
          <w:p w14:paraId="6AF767D8"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057A897"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2DEB864B" w14:textId="77777777" w:rsidR="00EC063C" w:rsidRPr="00B96823" w:rsidRDefault="00EC063C">
            <w:pPr>
              <w:pStyle w:val="ac"/>
            </w:pPr>
            <w:r w:rsidRPr="00B96823">
              <w:t>Объекты и сооружения внешних инженерных коммуникаций (ЛЭП)</w:t>
            </w:r>
          </w:p>
        </w:tc>
      </w:tr>
      <w:tr w:rsidR="00EC063C" w:rsidRPr="00B96823" w14:paraId="6E87374D" w14:textId="77777777" w:rsidTr="00662461">
        <w:tc>
          <w:tcPr>
            <w:tcW w:w="566" w:type="dxa"/>
            <w:gridSpan w:val="2"/>
            <w:vMerge w:val="restart"/>
            <w:tcBorders>
              <w:top w:val="single" w:sz="4" w:space="0" w:color="auto"/>
              <w:bottom w:val="single" w:sz="4" w:space="0" w:color="auto"/>
              <w:right w:val="single" w:sz="4" w:space="0" w:color="auto"/>
            </w:tcBorders>
          </w:tcPr>
          <w:p w14:paraId="6D3D6F62" w14:textId="77777777" w:rsidR="00EC063C" w:rsidRPr="00B96823" w:rsidRDefault="00EC063C">
            <w:pPr>
              <w:pStyle w:val="aa"/>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8E6E2CF" w14:textId="77777777" w:rsidR="00EC063C" w:rsidRPr="00B96823" w:rsidRDefault="00EC063C">
            <w:pPr>
              <w:pStyle w:val="ac"/>
            </w:pPr>
            <w:r w:rsidRPr="00B96823">
              <w:t xml:space="preserve">Инженерной </w:t>
            </w:r>
            <w:r w:rsidRPr="00B96823">
              <w:lastRenderedPageBreak/>
              <w:t>инфраструктуры</w:t>
            </w:r>
          </w:p>
        </w:tc>
        <w:tc>
          <w:tcPr>
            <w:tcW w:w="7516" w:type="dxa"/>
            <w:gridSpan w:val="2"/>
            <w:tcBorders>
              <w:top w:val="single" w:sz="4" w:space="0" w:color="auto"/>
              <w:left w:val="single" w:sz="4" w:space="0" w:color="auto"/>
              <w:bottom w:val="single" w:sz="4" w:space="0" w:color="auto"/>
            </w:tcBorders>
          </w:tcPr>
          <w:p w14:paraId="7C9801BA" w14:textId="77777777" w:rsidR="00EC063C" w:rsidRPr="00B96823" w:rsidRDefault="00EC063C">
            <w:pPr>
              <w:pStyle w:val="ac"/>
            </w:pPr>
            <w:r w:rsidRPr="00B96823">
              <w:lastRenderedPageBreak/>
              <w:t xml:space="preserve">Объекты и сооружения внешних инженерных коммуникаций (линий </w:t>
            </w:r>
            <w:r w:rsidRPr="00B96823">
              <w:lastRenderedPageBreak/>
              <w:t>связи)</w:t>
            </w:r>
          </w:p>
        </w:tc>
      </w:tr>
      <w:tr w:rsidR="00EC063C" w:rsidRPr="00B96823" w14:paraId="62F236B4" w14:textId="77777777" w:rsidTr="00662461">
        <w:tc>
          <w:tcPr>
            <w:tcW w:w="566" w:type="dxa"/>
            <w:gridSpan w:val="2"/>
            <w:vMerge/>
            <w:tcBorders>
              <w:top w:val="single" w:sz="4" w:space="0" w:color="auto"/>
              <w:bottom w:val="single" w:sz="4" w:space="0" w:color="auto"/>
              <w:right w:val="single" w:sz="4" w:space="0" w:color="auto"/>
            </w:tcBorders>
          </w:tcPr>
          <w:p w14:paraId="54617331"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8D0022"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714AF051" w14:textId="77777777" w:rsidR="00EC063C" w:rsidRPr="00B96823" w:rsidRDefault="00EC063C">
            <w:pPr>
              <w:pStyle w:val="ac"/>
            </w:pPr>
            <w:r w:rsidRPr="00B96823">
              <w:t>Объектов внешнего транспорта (железнодорожного, воздушного, морского, речного транспорта)</w:t>
            </w:r>
          </w:p>
        </w:tc>
      </w:tr>
      <w:tr w:rsidR="00EC063C" w:rsidRPr="00B96823" w14:paraId="4937FB69" w14:textId="77777777" w:rsidTr="00662461">
        <w:tc>
          <w:tcPr>
            <w:tcW w:w="566" w:type="dxa"/>
            <w:gridSpan w:val="2"/>
            <w:vMerge/>
            <w:tcBorders>
              <w:top w:val="single" w:sz="4" w:space="0" w:color="auto"/>
              <w:bottom w:val="single" w:sz="4" w:space="0" w:color="auto"/>
              <w:right w:val="single" w:sz="4" w:space="0" w:color="auto"/>
            </w:tcBorders>
          </w:tcPr>
          <w:p w14:paraId="01298B29"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CC495C"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527215F" w14:textId="77777777" w:rsidR="00EC063C" w:rsidRPr="00B96823" w:rsidRDefault="00EC063C">
            <w:pPr>
              <w:pStyle w:val="ac"/>
            </w:pPr>
            <w:r w:rsidRPr="00B96823">
              <w:t>Объектов автомобильного транспорта (автодороги краевого значения)</w:t>
            </w:r>
          </w:p>
        </w:tc>
      </w:tr>
      <w:tr w:rsidR="00EC063C" w:rsidRPr="00B96823" w14:paraId="708BBBB9" w14:textId="77777777" w:rsidTr="00662461">
        <w:tc>
          <w:tcPr>
            <w:tcW w:w="566" w:type="dxa"/>
            <w:gridSpan w:val="2"/>
            <w:vMerge w:val="restart"/>
            <w:tcBorders>
              <w:top w:val="single" w:sz="4" w:space="0" w:color="auto"/>
              <w:bottom w:val="single" w:sz="4" w:space="0" w:color="auto"/>
              <w:right w:val="single" w:sz="4" w:space="0" w:color="auto"/>
            </w:tcBorders>
          </w:tcPr>
          <w:p w14:paraId="03B4CEB1" w14:textId="77777777" w:rsidR="00EC063C" w:rsidRPr="00B96823" w:rsidRDefault="00EC063C">
            <w:pPr>
              <w:pStyle w:val="aa"/>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6A0882" w14:textId="77777777" w:rsidR="00EC063C" w:rsidRPr="00B96823" w:rsidRDefault="00EC063C">
            <w:pPr>
              <w:pStyle w:val="ac"/>
            </w:pPr>
            <w:r w:rsidRPr="00B96823">
              <w:t>Транспортной инфраструктуры</w:t>
            </w:r>
          </w:p>
        </w:tc>
        <w:tc>
          <w:tcPr>
            <w:tcW w:w="7516" w:type="dxa"/>
            <w:gridSpan w:val="2"/>
            <w:tcBorders>
              <w:top w:val="single" w:sz="4" w:space="0" w:color="auto"/>
              <w:left w:val="single" w:sz="4" w:space="0" w:color="auto"/>
              <w:bottom w:val="single" w:sz="4" w:space="0" w:color="auto"/>
            </w:tcBorders>
          </w:tcPr>
          <w:p w14:paraId="60D54382" w14:textId="77777777" w:rsidR="00EC063C" w:rsidRPr="00B96823" w:rsidRDefault="00EC063C">
            <w:pPr>
              <w:pStyle w:val="ac"/>
            </w:pPr>
            <w:r w:rsidRPr="00B96823">
              <w:t>Объектов городского (муниципального транспорта)</w:t>
            </w:r>
          </w:p>
        </w:tc>
      </w:tr>
      <w:tr w:rsidR="00EC063C" w:rsidRPr="00B96823" w14:paraId="2ECCDD97" w14:textId="77777777" w:rsidTr="00662461">
        <w:tc>
          <w:tcPr>
            <w:tcW w:w="566" w:type="dxa"/>
            <w:gridSpan w:val="2"/>
            <w:vMerge/>
            <w:tcBorders>
              <w:top w:val="single" w:sz="4" w:space="0" w:color="auto"/>
              <w:bottom w:val="single" w:sz="4" w:space="0" w:color="auto"/>
              <w:right w:val="single" w:sz="4" w:space="0" w:color="auto"/>
            </w:tcBorders>
          </w:tcPr>
          <w:p w14:paraId="3BAD9ED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EB2A67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76A83A2E" w14:textId="77777777" w:rsidR="00EC063C" w:rsidRPr="00B96823" w:rsidRDefault="00EC063C">
            <w:pPr>
              <w:pStyle w:val="ac"/>
            </w:pPr>
            <w:r w:rsidRPr="00B96823">
              <w:t>Улично-дорожная сеть населенных пунктов</w:t>
            </w:r>
          </w:p>
        </w:tc>
      </w:tr>
      <w:tr w:rsidR="00EC063C" w:rsidRPr="00B96823" w14:paraId="5231FF38" w14:textId="77777777" w:rsidTr="00662461">
        <w:tc>
          <w:tcPr>
            <w:tcW w:w="566" w:type="dxa"/>
            <w:gridSpan w:val="2"/>
            <w:vMerge/>
            <w:tcBorders>
              <w:top w:val="single" w:sz="4" w:space="0" w:color="auto"/>
              <w:bottom w:val="single" w:sz="4" w:space="0" w:color="auto"/>
              <w:right w:val="single" w:sz="4" w:space="0" w:color="auto"/>
            </w:tcBorders>
          </w:tcPr>
          <w:p w14:paraId="045DAC78"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8AE3D6E"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6F776386" w14:textId="77777777" w:rsidR="00EC063C" w:rsidRPr="00B96823" w:rsidRDefault="00EC063C">
            <w:pPr>
              <w:pStyle w:val="ac"/>
            </w:pPr>
            <w:r w:rsidRPr="00B96823">
              <w:t>Озеленённых территорий общего пользования (парки, скверы, бульвары)</w:t>
            </w:r>
          </w:p>
        </w:tc>
      </w:tr>
      <w:tr w:rsidR="00EC063C" w:rsidRPr="00B96823" w14:paraId="21A26341" w14:textId="77777777" w:rsidTr="00662461">
        <w:tc>
          <w:tcPr>
            <w:tcW w:w="566" w:type="dxa"/>
            <w:gridSpan w:val="2"/>
            <w:vMerge/>
            <w:tcBorders>
              <w:top w:val="single" w:sz="4" w:space="0" w:color="auto"/>
              <w:bottom w:val="single" w:sz="4" w:space="0" w:color="auto"/>
              <w:right w:val="single" w:sz="4" w:space="0" w:color="auto"/>
            </w:tcBorders>
          </w:tcPr>
          <w:p w14:paraId="6318E4C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0D938A"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1CE1E888" w14:textId="77777777" w:rsidR="00EC063C" w:rsidRPr="00B96823" w:rsidRDefault="00EC063C">
            <w:pPr>
              <w:pStyle w:val="ac"/>
            </w:pPr>
            <w:r w:rsidRPr="00B96823">
              <w:t>Городских и поселковых лесов</w:t>
            </w:r>
          </w:p>
        </w:tc>
      </w:tr>
      <w:tr w:rsidR="00EC063C" w:rsidRPr="00B96823" w14:paraId="59EE5363" w14:textId="77777777" w:rsidTr="00662461">
        <w:tc>
          <w:tcPr>
            <w:tcW w:w="566" w:type="dxa"/>
            <w:gridSpan w:val="2"/>
            <w:vMerge w:val="restart"/>
            <w:tcBorders>
              <w:top w:val="single" w:sz="4" w:space="0" w:color="auto"/>
              <w:bottom w:val="single" w:sz="4" w:space="0" w:color="auto"/>
              <w:right w:val="single" w:sz="4" w:space="0" w:color="auto"/>
            </w:tcBorders>
          </w:tcPr>
          <w:p w14:paraId="6DC670C7" w14:textId="77777777" w:rsidR="00EC063C" w:rsidRPr="00B96823" w:rsidRDefault="00EC063C">
            <w:pPr>
              <w:pStyle w:val="aa"/>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0E17D06" w14:textId="77777777" w:rsidR="00EC063C" w:rsidRPr="00B96823" w:rsidRDefault="00EC063C">
            <w:pPr>
              <w:pStyle w:val="ac"/>
            </w:pPr>
            <w:r w:rsidRPr="00B96823">
              <w:t>Рекреационная</w:t>
            </w:r>
          </w:p>
        </w:tc>
        <w:tc>
          <w:tcPr>
            <w:tcW w:w="7516" w:type="dxa"/>
            <w:gridSpan w:val="2"/>
            <w:tcBorders>
              <w:top w:val="single" w:sz="4" w:space="0" w:color="auto"/>
              <w:left w:val="single" w:sz="4" w:space="0" w:color="auto"/>
              <w:bottom w:val="single" w:sz="4" w:space="0" w:color="auto"/>
            </w:tcBorders>
          </w:tcPr>
          <w:p w14:paraId="15863D67" w14:textId="77777777" w:rsidR="00EC063C" w:rsidRPr="00B96823" w:rsidRDefault="00EC063C">
            <w:pPr>
              <w:pStyle w:val="ac"/>
            </w:pPr>
            <w:r w:rsidRPr="00B96823">
              <w:t>Зона лесопарков</w:t>
            </w:r>
          </w:p>
        </w:tc>
      </w:tr>
      <w:tr w:rsidR="00EC063C" w:rsidRPr="00B96823" w14:paraId="6A5D888D" w14:textId="77777777" w:rsidTr="00EC063C">
        <w:trPr>
          <w:gridAfter w:val="1"/>
          <w:wAfter w:w="983" w:type="dxa"/>
        </w:trPr>
        <w:tc>
          <w:tcPr>
            <w:tcW w:w="566" w:type="dxa"/>
            <w:gridSpan w:val="2"/>
            <w:vMerge/>
            <w:tcBorders>
              <w:top w:val="single" w:sz="4" w:space="0" w:color="auto"/>
              <w:bottom w:val="single" w:sz="4" w:space="0" w:color="auto"/>
              <w:right w:val="single" w:sz="4" w:space="0" w:color="auto"/>
            </w:tcBorders>
          </w:tcPr>
          <w:p w14:paraId="2701D4EF"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5291BF" w14:textId="77777777" w:rsidR="00EC063C" w:rsidRPr="00B96823" w:rsidRDefault="00EC063C">
            <w:pPr>
              <w:pStyle w:val="aa"/>
            </w:pPr>
          </w:p>
        </w:tc>
        <w:tc>
          <w:tcPr>
            <w:tcW w:w="6533" w:type="dxa"/>
            <w:tcBorders>
              <w:top w:val="single" w:sz="4" w:space="0" w:color="auto"/>
              <w:left w:val="single" w:sz="4" w:space="0" w:color="auto"/>
              <w:bottom w:val="single" w:sz="4" w:space="0" w:color="auto"/>
            </w:tcBorders>
          </w:tcPr>
          <w:p w14:paraId="56ADF359" w14:textId="77777777" w:rsidR="00EC063C" w:rsidRPr="00B96823" w:rsidRDefault="00EC063C">
            <w:pPr>
              <w:pStyle w:val="ac"/>
            </w:pPr>
            <w:r w:rsidRPr="00B96823">
              <w:t>Зоны отдыха населения (в пригородных зонах)</w:t>
            </w:r>
          </w:p>
        </w:tc>
      </w:tr>
      <w:tr w:rsidR="00EC063C" w:rsidRPr="00B96823" w14:paraId="2ED87B3A" w14:textId="77777777" w:rsidTr="00662461">
        <w:tc>
          <w:tcPr>
            <w:tcW w:w="552" w:type="dxa"/>
            <w:vMerge w:val="restart"/>
            <w:tcBorders>
              <w:top w:val="single" w:sz="4" w:space="0" w:color="auto"/>
              <w:bottom w:val="single" w:sz="4" w:space="0" w:color="auto"/>
              <w:right w:val="single" w:sz="4" w:space="0" w:color="auto"/>
            </w:tcBorders>
          </w:tcPr>
          <w:p w14:paraId="214C86A8" w14:textId="77777777" w:rsidR="00EC063C" w:rsidRPr="00B96823" w:rsidRDefault="00EC063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FD6910F"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35879E81" w14:textId="77777777" w:rsidR="00EC063C" w:rsidRPr="00B96823" w:rsidRDefault="00EC063C">
            <w:pPr>
              <w:pStyle w:val="ac"/>
            </w:pPr>
            <w:r w:rsidRPr="00B96823">
              <w:t>Объектов санаторно-курортного лечения</w:t>
            </w:r>
          </w:p>
        </w:tc>
      </w:tr>
      <w:tr w:rsidR="00EC063C" w:rsidRPr="00B96823" w14:paraId="05DC1832" w14:textId="77777777" w:rsidTr="00662461">
        <w:tc>
          <w:tcPr>
            <w:tcW w:w="552" w:type="dxa"/>
            <w:vMerge/>
            <w:tcBorders>
              <w:top w:val="single" w:sz="4" w:space="0" w:color="auto"/>
              <w:bottom w:val="single" w:sz="4" w:space="0" w:color="auto"/>
              <w:right w:val="single" w:sz="4" w:space="0" w:color="auto"/>
            </w:tcBorders>
          </w:tcPr>
          <w:p w14:paraId="41FC3B09" w14:textId="77777777" w:rsidR="00EC063C" w:rsidRPr="00B96823" w:rsidRDefault="00EC063C">
            <w:pPr>
              <w:pStyle w:val="aa"/>
            </w:pPr>
          </w:p>
        </w:tc>
        <w:tc>
          <w:tcPr>
            <w:tcW w:w="2266" w:type="dxa"/>
            <w:gridSpan w:val="2"/>
            <w:vMerge/>
            <w:tcBorders>
              <w:top w:val="nil"/>
              <w:left w:val="single" w:sz="4" w:space="0" w:color="auto"/>
              <w:bottom w:val="single" w:sz="4" w:space="0" w:color="auto"/>
              <w:right w:val="single" w:sz="4" w:space="0" w:color="auto"/>
            </w:tcBorders>
          </w:tcPr>
          <w:p w14:paraId="04718F61"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13963E2E" w14:textId="77777777" w:rsidR="00EC063C" w:rsidRPr="00B96823" w:rsidRDefault="00EC063C">
            <w:pPr>
              <w:pStyle w:val="ac"/>
            </w:pPr>
            <w:r w:rsidRPr="00B96823">
              <w:t>Объектов отдыха и оздоровления</w:t>
            </w:r>
          </w:p>
        </w:tc>
      </w:tr>
      <w:tr w:rsidR="00EC063C" w:rsidRPr="00B96823" w14:paraId="44EAF65E" w14:textId="77777777" w:rsidTr="00662461">
        <w:tc>
          <w:tcPr>
            <w:tcW w:w="552" w:type="dxa"/>
            <w:vMerge w:val="restart"/>
            <w:tcBorders>
              <w:top w:val="single" w:sz="4" w:space="0" w:color="auto"/>
              <w:bottom w:val="single" w:sz="4" w:space="0" w:color="auto"/>
              <w:right w:val="single" w:sz="4" w:space="0" w:color="auto"/>
            </w:tcBorders>
          </w:tcPr>
          <w:p w14:paraId="6798F374" w14:textId="77777777" w:rsidR="00EC063C" w:rsidRPr="00B96823" w:rsidRDefault="00EC063C">
            <w:pPr>
              <w:pStyle w:val="aa"/>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1C0994E" w14:textId="77777777" w:rsidR="00EC063C" w:rsidRPr="00B96823" w:rsidRDefault="00EC063C">
            <w:pPr>
              <w:pStyle w:val="ac"/>
            </w:pPr>
            <w:r w:rsidRPr="00B96823">
              <w:t>Курортно-туристская</w:t>
            </w:r>
          </w:p>
        </w:tc>
        <w:tc>
          <w:tcPr>
            <w:tcW w:w="7530" w:type="dxa"/>
            <w:gridSpan w:val="3"/>
            <w:tcBorders>
              <w:top w:val="single" w:sz="4" w:space="0" w:color="auto"/>
              <w:left w:val="single" w:sz="4" w:space="0" w:color="auto"/>
              <w:bottom w:val="single" w:sz="4" w:space="0" w:color="auto"/>
            </w:tcBorders>
          </w:tcPr>
          <w:p w14:paraId="04C64252" w14:textId="77777777" w:rsidR="00EC063C" w:rsidRPr="00B96823" w:rsidRDefault="00EC063C">
            <w:pPr>
              <w:pStyle w:val="ac"/>
            </w:pPr>
            <w:r w:rsidRPr="00B96823">
              <w:t>Объектов туризма</w:t>
            </w:r>
          </w:p>
        </w:tc>
      </w:tr>
      <w:tr w:rsidR="00EC063C" w:rsidRPr="00B96823" w14:paraId="089A70CA" w14:textId="77777777" w:rsidTr="00662461">
        <w:tc>
          <w:tcPr>
            <w:tcW w:w="552" w:type="dxa"/>
            <w:vMerge/>
            <w:tcBorders>
              <w:top w:val="single" w:sz="4" w:space="0" w:color="auto"/>
              <w:bottom w:val="single" w:sz="4" w:space="0" w:color="auto"/>
              <w:right w:val="single" w:sz="4" w:space="0" w:color="auto"/>
            </w:tcBorders>
          </w:tcPr>
          <w:p w14:paraId="04FA3EEE"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F4CEE94"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15696D7F" w14:textId="77777777" w:rsidR="00EC063C" w:rsidRPr="00B96823" w:rsidRDefault="00EC063C">
            <w:pPr>
              <w:pStyle w:val="ac"/>
            </w:pPr>
            <w:r w:rsidRPr="00B96823">
              <w:t>Сельскохозяйственных угодий</w:t>
            </w:r>
          </w:p>
        </w:tc>
      </w:tr>
      <w:tr w:rsidR="00EC063C" w:rsidRPr="00B96823" w14:paraId="14BAE09E" w14:textId="77777777" w:rsidTr="00662461">
        <w:tc>
          <w:tcPr>
            <w:tcW w:w="552" w:type="dxa"/>
            <w:vMerge/>
            <w:tcBorders>
              <w:top w:val="single" w:sz="4" w:space="0" w:color="auto"/>
              <w:bottom w:val="single" w:sz="4" w:space="0" w:color="auto"/>
              <w:right w:val="single" w:sz="4" w:space="0" w:color="auto"/>
            </w:tcBorders>
          </w:tcPr>
          <w:p w14:paraId="27E5AC15"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76C09"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04C856E9" w14:textId="77777777" w:rsidR="00EC063C" w:rsidRPr="00B96823" w:rsidRDefault="00EC063C">
            <w:pPr>
              <w:pStyle w:val="ac"/>
            </w:pPr>
            <w:r w:rsidRPr="00B96823">
              <w:t>Объектов сельскохозяйственного назначения</w:t>
            </w:r>
          </w:p>
        </w:tc>
      </w:tr>
      <w:tr w:rsidR="00EC063C" w:rsidRPr="00B96823" w14:paraId="4484F725" w14:textId="77777777" w:rsidTr="00662461">
        <w:tc>
          <w:tcPr>
            <w:tcW w:w="552" w:type="dxa"/>
            <w:vMerge w:val="restart"/>
            <w:tcBorders>
              <w:top w:val="single" w:sz="4" w:space="0" w:color="auto"/>
              <w:bottom w:val="single" w:sz="4" w:space="0" w:color="auto"/>
              <w:right w:val="single" w:sz="4" w:space="0" w:color="auto"/>
            </w:tcBorders>
          </w:tcPr>
          <w:p w14:paraId="6047DB2C" w14:textId="77777777" w:rsidR="00EC063C" w:rsidRPr="00B96823" w:rsidRDefault="00EC063C">
            <w:pPr>
              <w:pStyle w:val="aa"/>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FB015A7" w14:textId="77777777" w:rsidR="00EC063C" w:rsidRPr="00B96823" w:rsidRDefault="00EC063C">
            <w:pPr>
              <w:pStyle w:val="ac"/>
            </w:pPr>
            <w:r w:rsidRPr="00B96823">
              <w:t>Сельскохозяйственного использования</w:t>
            </w:r>
          </w:p>
        </w:tc>
        <w:tc>
          <w:tcPr>
            <w:tcW w:w="7530" w:type="dxa"/>
            <w:gridSpan w:val="3"/>
            <w:tcBorders>
              <w:top w:val="single" w:sz="4" w:space="0" w:color="auto"/>
              <w:left w:val="single" w:sz="4" w:space="0" w:color="auto"/>
              <w:bottom w:val="single" w:sz="4" w:space="0" w:color="auto"/>
            </w:tcBorders>
          </w:tcPr>
          <w:p w14:paraId="613B8C5F" w14:textId="77777777" w:rsidR="00EC063C" w:rsidRPr="00B96823" w:rsidRDefault="00EC063C">
            <w:pPr>
              <w:pStyle w:val="ac"/>
            </w:pPr>
            <w:r w:rsidRPr="00B96823">
              <w:t>Полевые участки для ведения личного подсобного хозяйства</w:t>
            </w:r>
          </w:p>
        </w:tc>
      </w:tr>
      <w:tr w:rsidR="00EC063C" w:rsidRPr="00B96823" w14:paraId="1ED637CB" w14:textId="77777777" w:rsidTr="00662461">
        <w:tc>
          <w:tcPr>
            <w:tcW w:w="552" w:type="dxa"/>
            <w:vMerge/>
            <w:tcBorders>
              <w:top w:val="single" w:sz="4" w:space="0" w:color="auto"/>
              <w:bottom w:val="single" w:sz="4" w:space="0" w:color="auto"/>
              <w:right w:val="single" w:sz="4" w:space="0" w:color="auto"/>
            </w:tcBorders>
          </w:tcPr>
          <w:p w14:paraId="3C0A301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3C08A"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555E5456" w14:textId="77777777" w:rsidR="00EC063C" w:rsidRPr="00B96823" w:rsidRDefault="00EC063C">
            <w:pPr>
              <w:pStyle w:val="ac"/>
            </w:pPr>
            <w:r w:rsidRPr="00B96823">
              <w:t>Зоны размещение садоводческих или огороднических некоммерческих товариществ</w:t>
            </w:r>
          </w:p>
        </w:tc>
      </w:tr>
      <w:tr w:rsidR="00EC063C" w:rsidRPr="00B96823" w14:paraId="70A69216" w14:textId="77777777" w:rsidTr="00662461">
        <w:tc>
          <w:tcPr>
            <w:tcW w:w="552" w:type="dxa"/>
            <w:vMerge/>
            <w:tcBorders>
              <w:top w:val="single" w:sz="4" w:space="0" w:color="auto"/>
              <w:bottom w:val="single" w:sz="4" w:space="0" w:color="auto"/>
              <w:right w:val="single" w:sz="4" w:space="0" w:color="auto"/>
            </w:tcBorders>
          </w:tcPr>
          <w:p w14:paraId="1B27245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7A9DCEB"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5A8D0FDE" w14:textId="77777777" w:rsidR="00EC063C" w:rsidRPr="00B96823" w:rsidRDefault="00EC063C">
            <w:pPr>
              <w:pStyle w:val="ac"/>
            </w:pPr>
            <w:r w:rsidRPr="00B96823">
              <w:t>Сельскохозяйственного использования</w:t>
            </w:r>
          </w:p>
        </w:tc>
      </w:tr>
      <w:tr w:rsidR="00EC063C" w:rsidRPr="00B96823" w14:paraId="548DEF7B" w14:textId="77777777" w:rsidTr="00662461">
        <w:tc>
          <w:tcPr>
            <w:tcW w:w="552" w:type="dxa"/>
            <w:vMerge/>
            <w:tcBorders>
              <w:top w:val="single" w:sz="4" w:space="0" w:color="auto"/>
              <w:bottom w:val="single" w:sz="4" w:space="0" w:color="auto"/>
              <w:right w:val="single" w:sz="4" w:space="0" w:color="auto"/>
            </w:tcBorders>
          </w:tcPr>
          <w:p w14:paraId="413F390C"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7C604B"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0B86FC69" w14:textId="77777777" w:rsidR="00EC063C" w:rsidRPr="00B96823" w:rsidRDefault="00EC063C">
            <w:pPr>
              <w:pStyle w:val="ac"/>
            </w:pPr>
            <w:r w:rsidRPr="00B96823">
              <w:t>Ритуального назначения (кладбища, крематории)</w:t>
            </w:r>
          </w:p>
        </w:tc>
      </w:tr>
      <w:tr w:rsidR="00EC063C" w:rsidRPr="00B96823" w14:paraId="42136ABB" w14:textId="77777777" w:rsidTr="00662461">
        <w:tc>
          <w:tcPr>
            <w:tcW w:w="552" w:type="dxa"/>
            <w:vMerge/>
            <w:tcBorders>
              <w:top w:val="single" w:sz="4" w:space="0" w:color="auto"/>
              <w:bottom w:val="single" w:sz="4" w:space="0" w:color="auto"/>
              <w:right w:val="single" w:sz="4" w:space="0" w:color="auto"/>
            </w:tcBorders>
          </w:tcPr>
          <w:p w14:paraId="6429296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57D6E"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2B499CDC" w14:textId="77777777" w:rsidR="00EC063C" w:rsidRPr="00B96823" w:rsidRDefault="00EC063C">
            <w:pPr>
              <w:pStyle w:val="ac"/>
            </w:pPr>
            <w:r w:rsidRPr="00B96823">
              <w:t>Размещения скотомогильников</w:t>
            </w:r>
          </w:p>
        </w:tc>
      </w:tr>
      <w:tr w:rsidR="00EC063C" w:rsidRPr="00B96823" w14:paraId="3824A00B" w14:textId="77777777" w:rsidTr="00662461">
        <w:tc>
          <w:tcPr>
            <w:tcW w:w="552" w:type="dxa"/>
            <w:vMerge w:val="restart"/>
            <w:tcBorders>
              <w:top w:val="single" w:sz="4" w:space="0" w:color="auto"/>
              <w:bottom w:val="single" w:sz="4" w:space="0" w:color="auto"/>
              <w:right w:val="single" w:sz="4" w:space="0" w:color="auto"/>
            </w:tcBorders>
          </w:tcPr>
          <w:p w14:paraId="7DF2545B" w14:textId="77777777" w:rsidR="00EC063C" w:rsidRPr="00B96823" w:rsidRDefault="00EC063C">
            <w:pPr>
              <w:pStyle w:val="aa"/>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49B31C0" w14:textId="77777777" w:rsidR="00EC063C" w:rsidRPr="00B96823" w:rsidRDefault="00EC063C">
            <w:pPr>
              <w:pStyle w:val="ac"/>
            </w:pPr>
            <w:r w:rsidRPr="00B96823">
              <w:t>Специального назначения</w:t>
            </w:r>
          </w:p>
        </w:tc>
        <w:tc>
          <w:tcPr>
            <w:tcW w:w="7530" w:type="dxa"/>
            <w:gridSpan w:val="3"/>
            <w:tcBorders>
              <w:top w:val="single" w:sz="4" w:space="0" w:color="auto"/>
              <w:left w:val="single" w:sz="4" w:space="0" w:color="auto"/>
              <w:bottom w:val="single" w:sz="4" w:space="0" w:color="auto"/>
            </w:tcBorders>
          </w:tcPr>
          <w:p w14:paraId="60D074FB" w14:textId="77777777" w:rsidR="00EC063C" w:rsidRPr="00B96823" w:rsidRDefault="00EC063C">
            <w:pPr>
              <w:pStyle w:val="ac"/>
            </w:pPr>
            <w:r w:rsidRPr="00B96823">
              <w:t>Складирования и захоронения отходов</w:t>
            </w:r>
          </w:p>
        </w:tc>
      </w:tr>
      <w:tr w:rsidR="00EC063C" w:rsidRPr="00B96823" w14:paraId="606EA651" w14:textId="77777777" w:rsidTr="00662461">
        <w:tc>
          <w:tcPr>
            <w:tcW w:w="552" w:type="dxa"/>
            <w:vMerge/>
            <w:tcBorders>
              <w:top w:val="single" w:sz="4" w:space="0" w:color="auto"/>
              <w:bottom w:val="single" w:sz="4" w:space="0" w:color="auto"/>
              <w:right w:val="single" w:sz="4" w:space="0" w:color="auto"/>
            </w:tcBorders>
          </w:tcPr>
          <w:p w14:paraId="701C9E2F"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ED6943"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72EBF04D" w14:textId="77777777" w:rsidR="00EC063C" w:rsidRPr="00B96823" w:rsidRDefault="00EC063C">
            <w:pPr>
              <w:pStyle w:val="ac"/>
            </w:pPr>
            <w:r w:rsidRPr="00B96823">
              <w:t>Зона режимных территорий (обороны и безопасности)</w:t>
            </w:r>
          </w:p>
        </w:tc>
      </w:tr>
      <w:tr w:rsidR="00EC063C" w:rsidRPr="00B96823" w14:paraId="25DC1822" w14:textId="77777777" w:rsidTr="00662461">
        <w:tc>
          <w:tcPr>
            <w:tcW w:w="552" w:type="dxa"/>
            <w:vMerge/>
            <w:tcBorders>
              <w:top w:val="single" w:sz="4" w:space="0" w:color="auto"/>
              <w:bottom w:val="single" w:sz="4" w:space="0" w:color="auto"/>
              <w:right w:val="single" w:sz="4" w:space="0" w:color="auto"/>
            </w:tcBorders>
          </w:tcPr>
          <w:p w14:paraId="0FEF647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D15EB"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3B6ED487" w14:textId="77777777" w:rsidR="00EC063C" w:rsidRPr="00B96823" w:rsidRDefault="00EC063C">
            <w:pPr>
              <w:pStyle w:val="ac"/>
            </w:pPr>
            <w:r w:rsidRPr="00B96823">
              <w:t>Озелененные территории специального назначения</w:t>
            </w:r>
          </w:p>
        </w:tc>
      </w:tr>
      <w:tr w:rsidR="00EC063C" w:rsidRPr="00B96823" w14:paraId="11FF2385" w14:textId="77777777" w:rsidTr="00662461">
        <w:tc>
          <w:tcPr>
            <w:tcW w:w="552" w:type="dxa"/>
            <w:vMerge/>
            <w:tcBorders>
              <w:top w:val="single" w:sz="4" w:space="0" w:color="auto"/>
              <w:bottom w:val="single" w:sz="4" w:space="0" w:color="auto"/>
              <w:right w:val="single" w:sz="4" w:space="0" w:color="auto"/>
            </w:tcBorders>
          </w:tcPr>
          <w:p w14:paraId="0796A91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E0CD6A"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003525FE" w14:textId="77777777" w:rsidR="00EC063C" w:rsidRPr="00B96823" w:rsidRDefault="00EC063C">
            <w:pPr>
              <w:pStyle w:val="ac"/>
            </w:pPr>
            <w:r w:rsidRPr="00B96823">
              <w:t>Государственных акваторий</w:t>
            </w:r>
          </w:p>
        </w:tc>
      </w:tr>
      <w:tr w:rsidR="00EC063C" w:rsidRPr="00B96823" w14:paraId="1CA3F122" w14:textId="77777777" w:rsidTr="00662461">
        <w:tc>
          <w:tcPr>
            <w:tcW w:w="552" w:type="dxa"/>
            <w:vMerge/>
            <w:tcBorders>
              <w:top w:val="single" w:sz="4" w:space="0" w:color="auto"/>
              <w:bottom w:val="single" w:sz="4" w:space="0" w:color="auto"/>
              <w:right w:val="single" w:sz="4" w:space="0" w:color="auto"/>
            </w:tcBorders>
          </w:tcPr>
          <w:p w14:paraId="0402592C"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23A323"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173663EB" w14:textId="77777777" w:rsidR="00EC063C" w:rsidRPr="00B96823" w:rsidRDefault="00EC063C">
            <w:pPr>
              <w:pStyle w:val="ac"/>
            </w:pPr>
            <w:r w:rsidRPr="00B96823">
              <w:t>Городских (поселковых, сельских) акваторий</w:t>
            </w:r>
          </w:p>
        </w:tc>
      </w:tr>
      <w:tr w:rsidR="00EC063C" w:rsidRPr="00B96823" w14:paraId="39C99F22" w14:textId="77777777" w:rsidTr="00662461">
        <w:tc>
          <w:tcPr>
            <w:tcW w:w="552" w:type="dxa"/>
            <w:vMerge w:val="restart"/>
            <w:tcBorders>
              <w:top w:val="single" w:sz="4" w:space="0" w:color="auto"/>
              <w:bottom w:val="single" w:sz="4" w:space="0" w:color="auto"/>
              <w:right w:val="single" w:sz="4" w:space="0" w:color="auto"/>
            </w:tcBorders>
          </w:tcPr>
          <w:p w14:paraId="5866791F" w14:textId="77777777" w:rsidR="00EC063C" w:rsidRPr="00B96823" w:rsidRDefault="00EC063C">
            <w:pPr>
              <w:pStyle w:val="aa"/>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E4176F2" w14:textId="77777777" w:rsidR="00EC063C" w:rsidRPr="00B96823" w:rsidRDefault="00EC063C">
            <w:pPr>
              <w:pStyle w:val="ac"/>
            </w:pPr>
            <w:r w:rsidRPr="00B96823">
              <w:t>Акваторий</w:t>
            </w:r>
          </w:p>
        </w:tc>
        <w:tc>
          <w:tcPr>
            <w:tcW w:w="7530" w:type="dxa"/>
            <w:gridSpan w:val="3"/>
            <w:tcBorders>
              <w:top w:val="single" w:sz="4" w:space="0" w:color="auto"/>
              <w:left w:val="single" w:sz="4" w:space="0" w:color="auto"/>
              <w:bottom w:val="single" w:sz="4" w:space="0" w:color="auto"/>
            </w:tcBorders>
          </w:tcPr>
          <w:p w14:paraId="607D1633" w14:textId="77777777" w:rsidR="00EC063C" w:rsidRPr="00B96823" w:rsidRDefault="00EC063C">
            <w:pPr>
              <w:pStyle w:val="ac"/>
            </w:pPr>
            <w:r w:rsidRPr="00B96823">
              <w:t>Особо охраняемых природных территорий</w:t>
            </w:r>
          </w:p>
        </w:tc>
      </w:tr>
      <w:tr w:rsidR="00EC063C" w:rsidRPr="00B96823" w14:paraId="6D2304A7" w14:textId="77777777" w:rsidTr="00662461">
        <w:tc>
          <w:tcPr>
            <w:tcW w:w="552" w:type="dxa"/>
            <w:vMerge/>
            <w:tcBorders>
              <w:top w:val="single" w:sz="4" w:space="0" w:color="auto"/>
              <w:bottom w:val="single" w:sz="4" w:space="0" w:color="auto"/>
              <w:right w:val="single" w:sz="4" w:space="0" w:color="auto"/>
            </w:tcBorders>
          </w:tcPr>
          <w:p w14:paraId="06EAB7D1"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59A85F1"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44117785" w14:textId="77777777" w:rsidR="00EC063C" w:rsidRPr="00B96823" w:rsidRDefault="00EC063C">
            <w:pPr>
              <w:pStyle w:val="ac"/>
            </w:pPr>
            <w:r w:rsidRPr="00B96823">
              <w:t>Территории национального парка</w:t>
            </w:r>
          </w:p>
        </w:tc>
      </w:tr>
      <w:tr w:rsidR="00EC063C" w:rsidRPr="00B96823" w14:paraId="6A4F8162" w14:textId="77777777" w:rsidTr="00662461">
        <w:tc>
          <w:tcPr>
            <w:tcW w:w="552" w:type="dxa"/>
            <w:vMerge w:val="restart"/>
            <w:tcBorders>
              <w:top w:val="single" w:sz="4" w:space="0" w:color="auto"/>
              <w:bottom w:val="single" w:sz="4" w:space="0" w:color="auto"/>
              <w:right w:val="single" w:sz="4" w:space="0" w:color="auto"/>
            </w:tcBorders>
          </w:tcPr>
          <w:p w14:paraId="7376649D" w14:textId="77777777" w:rsidR="00EC063C" w:rsidRPr="00B96823" w:rsidRDefault="00EC063C">
            <w:pPr>
              <w:pStyle w:val="aa"/>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FED53F" w14:textId="77777777" w:rsidR="00EC063C" w:rsidRPr="00B96823" w:rsidRDefault="00EC063C">
            <w:pPr>
              <w:pStyle w:val="ac"/>
            </w:pPr>
            <w:r w:rsidRPr="00B96823">
              <w:t>Особо охраняемых территорий</w:t>
            </w:r>
          </w:p>
        </w:tc>
        <w:tc>
          <w:tcPr>
            <w:tcW w:w="7530" w:type="dxa"/>
            <w:gridSpan w:val="3"/>
            <w:tcBorders>
              <w:top w:val="single" w:sz="4" w:space="0" w:color="auto"/>
              <w:left w:val="single" w:sz="4" w:space="0" w:color="auto"/>
              <w:bottom w:val="single" w:sz="4" w:space="0" w:color="auto"/>
            </w:tcBorders>
          </w:tcPr>
          <w:p w14:paraId="0E478F42" w14:textId="77777777" w:rsidR="00EC063C" w:rsidRPr="00B96823" w:rsidRDefault="00EC063C">
            <w:pPr>
              <w:pStyle w:val="ac"/>
            </w:pPr>
            <w:r w:rsidRPr="00B96823">
              <w:t>Территории и объекты - памятники природы</w:t>
            </w:r>
          </w:p>
        </w:tc>
      </w:tr>
      <w:tr w:rsidR="00EC063C" w:rsidRPr="00B96823" w14:paraId="327337D4" w14:textId="77777777" w:rsidTr="00662461">
        <w:tc>
          <w:tcPr>
            <w:tcW w:w="552" w:type="dxa"/>
            <w:vMerge/>
            <w:tcBorders>
              <w:top w:val="single" w:sz="4" w:space="0" w:color="auto"/>
              <w:bottom w:val="single" w:sz="4" w:space="0" w:color="auto"/>
              <w:right w:val="single" w:sz="4" w:space="0" w:color="auto"/>
            </w:tcBorders>
          </w:tcPr>
          <w:p w14:paraId="0723857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8C3D92E"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0C6FA756" w14:textId="77777777" w:rsidR="00EC063C" w:rsidRPr="00B96823" w:rsidRDefault="00EC063C">
            <w:pPr>
              <w:pStyle w:val="ac"/>
            </w:pPr>
            <w:r w:rsidRPr="00B96823">
              <w:t>Заказники</w:t>
            </w:r>
          </w:p>
        </w:tc>
      </w:tr>
      <w:tr w:rsidR="00EC063C" w:rsidRPr="00B96823" w14:paraId="17EEF136" w14:textId="77777777" w:rsidTr="00662461">
        <w:tc>
          <w:tcPr>
            <w:tcW w:w="552" w:type="dxa"/>
            <w:vMerge/>
            <w:tcBorders>
              <w:top w:val="single" w:sz="4" w:space="0" w:color="auto"/>
              <w:bottom w:val="single" w:sz="4" w:space="0" w:color="auto"/>
              <w:right w:val="single" w:sz="4" w:space="0" w:color="auto"/>
            </w:tcBorders>
          </w:tcPr>
          <w:p w14:paraId="0931929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D164C6"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7513E96D" w14:textId="77777777" w:rsidR="00EC063C" w:rsidRPr="00B96823" w:rsidRDefault="00EC063C">
            <w:pPr>
              <w:pStyle w:val="ac"/>
            </w:pPr>
            <w:r w:rsidRPr="00B96823">
              <w:t>Водно-болотные угодья</w:t>
            </w:r>
          </w:p>
        </w:tc>
      </w:tr>
      <w:tr w:rsidR="00EC063C" w:rsidRPr="00B96823" w14:paraId="7C582C07" w14:textId="77777777" w:rsidTr="00662461">
        <w:tc>
          <w:tcPr>
            <w:tcW w:w="552" w:type="dxa"/>
            <w:vMerge/>
            <w:tcBorders>
              <w:top w:val="single" w:sz="4" w:space="0" w:color="auto"/>
              <w:bottom w:val="single" w:sz="4" w:space="0" w:color="auto"/>
              <w:right w:val="single" w:sz="4" w:space="0" w:color="auto"/>
            </w:tcBorders>
          </w:tcPr>
          <w:p w14:paraId="44A86CC6"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61BEB3"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1CDD998B" w14:textId="77777777" w:rsidR="00EC063C" w:rsidRPr="00B96823" w:rsidRDefault="00EC063C">
            <w:pPr>
              <w:pStyle w:val="ac"/>
            </w:pPr>
            <w:r w:rsidRPr="00B96823">
              <w:t>Природного ландшафта</w:t>
            </w:r>
          </w:p>
        </w:tc>
      </w:tr>
      <w:tr w:rsidR="00EC063C" w:rsidRPr="00B96823" w14:paraId="2E1BA80B" w14:textId="77777777" w:rsidTr="00662461">
        <w:tc>
          <w:tcPr>
            <w:tcW w:w="552" w:type="dxa"/>
            <w:vMerge/>
            <w:tcBorders>
              <w:top w:val="single" w:sz="4" w:space="0" w:color="auto"/>
              <w:bottom w:val="single" w:sz="4" w:space="0" w:color="auto"/>
              <w:right w:val="single" w:sz="4" w:space="0" w:color="auto"/>
            </w:tcBorders>
          </w:tcPr>
          <w:p w14:paraId="5D9E142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77457B"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3EB12D17" w14:textId="77777777" w:rsidR="00EC063C" w:rsidRPr="00B96823" w:rsidRDefault="00EC063C">
            <w:pPr>
              <w:pStyle w:val="ac"/>
            </w:pPr>
            <w:r w:rsidRPr="00B96823">
              <w:t>Историко-археологические</w:t>
            </w:r>
          </w:p>
        </w:tc>
      </w:tr>
      <w:tr w:rsidR="00EC063C" w:rsidRPr="00B96823" w14:paraId="4F802269" w14:textId="77777777" w:rsidTr="00662461">
        <w:tc>
          <w:tcPr>
            <w:tcW w:w="552" w:type="dxa"/>
            <w:vMerge/>
            <w:tcBorders>
              <w:top w:val="single" w:sz="4" w:space="0" w:color="auto"/>
              <w:bottom w:val="single" w:sz="4" w:space="0" w:color="auto"/>
              <w:right w:val="single" w:sz="4" w:space="0" w:color="auto"/>
            </w:tcBorders>
          </w:tcPr>
          <w:p w14:paraId="760A7BEB"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B40E2FB"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53506D5B" w14:textId="77777777" w:rsidR="00EC063C" w:rsidRPr="00B96823" w:rsidRDefault="00EC063C">
            <w:pPr>
              <w:pStyle w:val="ac"/>
            </w:pPr>
          </w:p>
        </w:tc>
      </w:tr>
      <w:tr w:rsidR="00EC063C" w:rsidRPr="00B96823" w14:paraId="23624F19" w14:textId="77777777" w:rsidTr="00662461">
        <w:tc>
          <w:tcPr>
            <w:tcW w:w="552" w:type="dxa"/>
            <w:vMerge/>
            <w:tcBorders>
              <w:top w:val="single" w:sz="4" w:space="0" w:color="auto"/>
              <w:bottom w:val="single" w:sz="4" w:space="0" w:color="auto"/>
              <w:right w:val="single" w:sz="4" w:space="0" w:color="auto"/>
            </w:tcBorders>
          </w:tcPr>
          <w:p w14:paraId="01B4F4A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619A034"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7023AAF4" w14:textId="77777777" w:rsidR="00EC063C" w:rsidRPr="00B96823" w:rsidRDefault="00EC063C">
            <w:pPr>
              <w:pStyle w:val="ac"/>
            </w:pPr>
          </w:p>
        </w:tc>
      </w:tr>
    </w:tbl>
    <w:p w14:paraId="0D8140AF" w14:textId="77777777" w:rsidR="00183BD4" w:rsidRPr="00B96823" w:rsidRDefault="00183BD4"/>
    <w:p w14:paraId="329B41CE" w14:textId="77777777" w:rsidR="00183BD4" w:rsidRPr="00B96823" w:rsidRDefault="00183BD4">
      <w:r w:rsidRPr="00B96823">
        <w:rPr>
          <w:rStyle w:val="a3"/>
          <w:bCs/>
          <w:color w:val="auto"/>
        </w:rPr>
        <w:t>Примечание:</w:t>
      </w:r>
    </w:p>
    <w:p w14:paraId="09385993" w14:textId="77777777" w:rsidR="00183BD4" w:rsidRPr="00B96823" w:rsidRDefault="00183BD4">
      <w:bookmarkStart w:id="5" w:name="sub_2111"/>
      <w:r w:rsidRPr="00B96823">
        <w:t xml:space="preserve">* виды указанных зон могут быть дополнены в соответствии с </w:t>
      </w:r>
      <w:hyperlink r:id="rId13" w:history="1">
        <w:r w:rsidRPr="00B96823">
          <w:rPr>
            <w:rStyle w:val="a4"/>
            <w:rFonts w:cs="Times New Roman CYR"/>
            <w:color w:val="auto"/>
          </w:rPr>
          <w:t>разделом XIV. 1.</w:t>
        </w:r>
      </w:hyperlink>
      <w:r w:rsidRPr="00B96823">
        <w:t xml:space="preserve"> "Функциональные зоны" приложения к </w:t>
      </w:r>
      <w:hyperlink r:id="rId14" w:history="1">
        <w:r w:rsidRPr="00B96823">
          <w:rPr>
            <w:rStyle w:val="a4"/>
            <w:rFonts w:cs="Times New Roman CYR"/>
            <w:color w:val="auto"/>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5"/>
    <w:p w14:paraId="51D118CB" w14:textId="77777777" w:rsidR="00183BD4" w:rsidRPr="00B96823" w:rsidRDefault="00183BD4"/>
    <w:p w14:paraId="5DB10D05" w14:textId="77777777" w:rsidR="00183BD4" w:rsidRPr="00B96823" w:rsidRDefault="00183BD4">
      <w:pPr>
        <w:pStyle w:val="1"/>
        <w:rPr>
          <w:color w:val="auto"/>
        </w:rPr>
      </w:pPr>
      <w:bookmarkStart w:id="6" w:name="sub_1103"/>
      <w:r w:rsidRPr="00B96823">
        <w:rPr>
          <w:color w:val="auto"/>
        </w:rPr>
        <w:t>3. Структура и типология общественных центров и объектов общественно-деловой зоны:</w:t>
      </w:r>
    </w:p>
    <w:p w14:paraId="6C4D5A85" w14:textId="77777777" w:rsidR="00183BD4" w:rsidRPr="00B96823" w:rsidRDefault="00662461" w:rsidP="00662461">
      <w:pPr>
        <w:ind w:firstLine="698"/>
        <w:jc w:val="right"/>
      </w:pPr>
      <w:bookmarkStart w:id="7" w:name="sub_30"/>
      <w:bookmarkEnd w:id="6"/>
      <w:r>
        <w:rPr>
          <w:rStyle w:val="a3"/>
          <w:bCs/>
          <w:color w:val="auto"/>
        </w:rPr>
        <w:t>Т</w:t>
      </w:r>
      <w:r w:rsidR="00183BD4" w:rsidRPr="00B96823">
        <w:rPr>
          <w:rStyle w:val="a3"/>
          <w:bCs/>
          <w:color w:val="auto"/>
        </w:rPr>
        <w:t>аблица 3</w:t>
      </w:r>
      <w:bookmarkEnd w:id="7"/>
    </w:p>
    <w:p w14:paraId="6E969B1F" w14:textId="77777777" w:rsidR="00183BD4" w:rsidRPr="00B96823" w:rsidRDefault="00183BD4">
      <w:pPr>
        <w:ind w:firstLine="0"/>
        <w:jc w:val="left"/>
        <w:sectPr w:rsidR="00183BD4" w:rsidRPr="00B96823">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183BD4" w:rsidRPr="00B96823" w14:paraId="635905CE" w14:textId="77777777" w:rsidTr="001465B0">
        <w:tc>
          <w:tcPr>
            <w:tcW w:w="700" w:type="dxa"/>
            <w:vMerge w:val="restart"/>
            <w:tcBorders>
              <w:top w:val="single" w:sz="4" w:space="0" w:color="auto"/>
              <w:bottom w:val="single" w:sz="4" w:space="0" w:color="auto"/>
              <w:right w:val="single" w:sz="4" w:space="0" w:color="auto"/>
            </w:tcBorders>
          </w:tcPr>
          <w:p w14:paraId="22C9E960" w14:textId="77777777" w:rsidR="00183BD4" w:rsidRPr="00B96823" w:rsidRDefault="00183BD4">
            <w:pPr>
              <w:pStyle w:val="aa"/>
            </w:pPr>
          </w:p>
        </w:tc>
        <w:tc>
          <w:tcPr>
            <w:tcW w:w="2100" w:type="dxa"/>
            <w:vMerge w:val="restart"/>
            <w:tcBorders>
              <w:top w:val="single" w:sz="4" w:space="0" w:color="auto"/>
              <w:left w:val="single" w:sz="4" w:space="0" w:color="auto"/>
              <w:bottom w:val="single" w:sz="4" w:space="0" w:color="auto"/>
              <w:right w:val="single" w:sz="4" w:space="0" w:color="auto"/>
            </w:tcBorders>
          </w:tcPr>
          <w:p w14:paraId="370ADE1E" w14:textId="77777777" w:rsidR="00183BD4" w:rsidRPr="00B96823" w:rsidRDefault="00183BD4">
            <w:pPr>
              <w:pStyle w:val="aa"/>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6F8015C" w14:textId="77777777" w:rsidR="00183BD4" w:rsidRPr="00B96823" w:rsidRDefault="00183BD4">
            <w:pPr>
              <w:pStyle w:val="aa"/>
              <w:jc w:val="center"/>
            </w:pPr>
            <w:r w:rsidRPr="00B96823">
              <w:t>Объект общественно-деловой зоны по видам общественных центров и видам обслуживания</w:t>
            </w:r>
          </w:p>
        </w:tc>
      </w:tr>
      <w:tr w:rsidR="00183BD4" w:rsidRPr="00B96823" w14:paraId="2715DE00" w14:textId="77777777" w:rsidTr="0058574A">
        <w:tc>
          <w:tcPr>
            <w:tcW w:w="700" w:type="dxa"/>
            <w:vMerge/>
            <w:tcBorders>
              <w:top w:val="single" w:sz="4" w:space="0" w:color="auto"/>
              <w:bottom w:val="single" w:sz="4" w:space="0" w:color="auto"/>
              <w:right w:val="single" w:sz="4" w:space="0" w:color="auto"/>
            </w:tcBorders>
          </w:tcPr>
          <w:p w14:paraId="69409270" w14:textId="77777777" w:rsidR="00183BD4" w:rsidRPr="00B96823" w:rsidRDefault="00183BD4">
            <w:pPr>
              <w:pStyle w:val="aa"/>
            </w:pPr>
          </w:p>
        </w:tc>
        <w:tc>
          <w:tcPr>
            <w:tcW w:w="2100" w:type="dxa"/>
            <w:vMerge/>
            <w:tcBorders>
              <w:top w:val="single" w:sz="4" w:space="0" w:color="auto"/>
              <w:left w:val="single" w:sz="4" w:space="0" w:color="auto"/>
              <w:bottom w:val="single" w:sz="4" w:space="0" w:color="auto"/>
              <w:right w:val="single" w:sz="4" w:space="0" w:color="auto"/>
            </w:tcBorders>
          </w:tcPr>
          <w:p w14:paraId="6D3ED463"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1E66C3EA" w14:textId="77777777" w:rsidR="00183BD4" w:rsidRPr="00B96823" w:rsidRDefault="00183BD4">
            <w:pPr>
              <w:pStyle w:val="aa"/>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6776BBDA" w14:textId="77777777" w:rsidR="00183BD4" w:rsidRPr="00B96823" w:rsidRDefault="00183BD4">
            <w:pPr>
              <w:pStyle w:val="aa"/>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51117DD9" w14:textId="77777777" w:rsidR="00183BD4" w:rsidRPr="00B96823" w:rsidRDefault="00183BD4">
            <w:pPr>
              <w:pStyle w:val="aa"/>
              <w:jc w:val="center"/>
            </w:pPr>
            <w:r w:rsidRPr="00B96823">
              <w:t>повседневное обслуживание</w:t>
            </w:r>
          </w:p>
        </w:tc>
      </w:tr>
      <w:tr w:rsidR="00183BD4" w:rsidRPr="00B96823" w14:paraId="0996ED9B" w14:textId="77777777" w:rsidTr="0058574A">
        <w:tc>
          <w:tcPr>
            <w:tcW w:w="700" w:type="dxa"/>
            <w:vMerge/>
            <w:tcBorders>
              <w:top w:val="single" w:sz="4" w:space="0" w:color="auto"/>
              <w:bottom w:val="single" w:sz="4" w:space="0" w:color="auto"/>
              <w:right w:val="single" w:sz="4" w:space="0" w:color="auto"/>
            </w:tcBorders>
          </w:tcPr>
          <w:p w14:paraId="0CF27C9F" w14:textId="77777777" w:rsidR="00183BD4" w:rsidRPr="00B96823" w:rsidRDefault="00183BD4">
            <w:pPr>
              <w:pStyle w:val="aa"/>
            </w:pPr>
          </w:p>
        </w:tc>
        <w:tc>
          <w:tcPr>
            <w:tcW w:w="2100" w:type="dxa"/>
            <w:vMerge/>
            <w:tcBorders>
              <w:top w:val="single" w:sz="4" w:space="0" w:color="auto"/>
              <w:left w:val="single" w:sz="4" w:space="0" w:color="auto"/>
              <w:bottom w:val="single" w:sz="4" w:space="0" w:color="auto"/>
              <w:right w:val="single" w:sz="4" w:space="0" w:color="auto"/>
            </w:tcBorders>
          </w:tcPr>
          <w:p w14:paraId="4DA39256"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1731DE63" w14:textId="77777777" w:rsidR="00183BD4" w:rsidRPr="00B96823" w:rsidRDefault="00183BD4">
            <w:pPr>
              <w:pStyle w:val="aa"/>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F2D3A14" w14:textId="77777777" w:rsidR="00183BD4" w:rsidRPr="00B96823" w:rsidRDefault="00183BD4">
            <w:pPr>
              <w:pStyle w:val="aa"/>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351A015C" w14:textId="77777777" w:rsidR="00183BD4" w:rsidRPr="00B96823" w:rsidRDefault="00183BD4">
            <w:pPr>
              <w:pStyle w:val="aa"/>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1B2F612" w14:textId="77777777" w:rsidR="00183BD4" w:rsidRPr="00B96823" w:rsidRDefault="00183BD4">
            <w:pPr>
              <w:pStyle w:val="aa"/>
              <w:jc w:val="center"/>
            </w:pPr>
            <w:r w:rsidRPr="00B96823">
              <w:t>центр сельского поселения (межселенный), среднего сельского населенного пункта</w:t>
            </w:r>
          </w:p>
        </w:tc>
      </w:tr>
      <w:tr w:rsidR="00183BD4" w:rsidRPr="00B96823" w14:paraId="0AC7620F" w14:textId="77777777" w:rsidTr="0058574A">
        <w:tc>
          <w:tcPr>
            <w:tcW w:w="700" w:type="dxa"/>
            <w:tcBorders>
              <w:top w:val="single" w:sz="4" w:space="0" w:color="auto"/>
              <w:bottom w:val="single" w:sz="4" w:space="0" w:color="auto"/>
              <w:right w:val="single" w:sz="4" w:space="0" w:color="auto"/>
            </w:tcBorders>
          </w:tcPr>
          <w:p w14:paraId="7E25F758" w14:textId="77777777" w:rsidR="00183BD4" w:rsidRPr="00B96823" w:rsidRDefault="00183BD4">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18EF956" w14:textId="77777777" w:rsidR="00183BD4" w:rsidRPr="00B96823" w:rsidRDefault="00183BD4">
            <w:pPr>
              <w:pStyle w:val="aa"/>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5001037" w14:textId="77777777" w:rsidR="00183BD4" w:rsidRPr="00B96823" w:rsidRDefault="00183BD4">
            <w:pPr>
              <w:pStyle w:val="aa"/>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5E7ADBC1" w14:textId="77777777" w:rsidR="00183BD4" w:rsidRPr="00B96823" w:rsidRDefault="00183BD4">
            <w:pPr>
              <w:pStyle w:val="aa"/>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A4D69C9" w14:textId="77777777" w:rsidR="00183BD4" w:rsidRPr="00B96823" w:rsidRDefault="00183BD4">
            <w:pPr>
              <w:pStyle w:val="aa"/>
              <w:jc w:val="center"/>
            </w:pPr>
            <w:r w:rsidRPr="00B96823">
              <w:t>5</w:t>
            </w:r>
          </w:p>
        </w:tc>
        <w:tc>
          <w:tcPr>
            <w:tcW w:w="4394" w:type="dxa"/>
            <w:tcBorders>
              <w:top w:val="single" w:sz="4" w:space="0" w:color="auto"/>
              <w:left w:val="single" w:sz="4" w:space="0" w:color="auto"/>
              <w:bottom w:val="single" w:sz="4" w:space="0" w:color="auto"/>
            </w:tcBorders>
          </w:tcPr>
          <w:p w14:paraId="76E0025B" w14:textId="77777777" w:rsidR="00183BD4" w:rsidRPr="00B96823" w:rsidRDefault="00183BD4">
            <w:pPr>
              <w:pStyle w:val="aa"/>
              <w:jc w:val="center"/>
            </w:pPr>
            <w:r w:rsidRPr="00B96823">
              <w:t>6</w:t>
            </w:r>
          </w:p>
        </w:tc>
      </w:tr>
      <w:tr w:rsidR="00183BD4" w:rsidRPr="00B96823" w14:paraId="60DECC56" w14:textId="77777777" w:rsidTr="0058574A">
        <w:tc>
          <w:tcPr>
            <w:tcW w:w="700" w:type="dxa"/>
            <w:tcBorders>
              <w:top w:val="single" w:sz="4" w:space="0" w:color="auto"/>
              <w:bottom w:val="single" w:sz="4" w:space="0" w:color="auto"/>
              <w:right w:val="single" w:sz="4" w:space="0" w:color="auto"/>
            </w:tcBorders>
          </w:tcPr>
          <w:p w14:paraId="1E099CD0" w14:textId="77777777" w:rsidR="00183BD4" w:rsidRPr="00B96823" w:rsidRDefault="00183BD4">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1D1965A" w14:textId="77777777" w:rsidR="00183BD4" w:rsidRPr="00B96823" w:rsidRDefault="00183BD4">
            <w:pPr>
              <w:pStyle w:val="ac"/>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1081DCC8" w14:textId="77777777" w:rsidR="00183BD4" w:rsidRPr="00B96823" w:rsidRDefault="00183BD4">
            <w:pPr>
              <w:pStyle w:val="ac"/>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60FF8F4A" w14:textId="77777777" w:rsidR="00183BD4" w:rsidRPr="00B96823" w:rsidRDefault="00183BD4">
            <w:pPr>
              <w:pStyle w:val="ac"/>
            </w:pPr>
            <w:r w:rsidRPr="00B96823">
              <w:t xml:space="preserve">административно-управленческие организации, банки, конторы, офисы, отделения связи и </w:t>
            </w:r>
            <w:r w:rsidR="00983E0E" w:rsidRPr="00B96823">
              <w:t>по</w:t>
            </w:r>
            <w:r w:rsidRPr="00B96823">
              <w:t>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4728F149" w14:textId="77777777" w:rsidR="00183BD4" w:rsidRPr="00B96823" w:rsidRDefault="00183BD4">
            <w:pPr>
              <w:pStyle w:val="ac"/>
            </w:pPr>
            <w:r w:rsidRPr="00B96823">
              <w:t xml:space="preserve">административно-хозяйственная служба, отделения связи, </w:t>
            </w:r>
            <w:r w:rsidR="00983E0E" w:rsidRPr="00B96823">
              <w:t>по</w:t>
            </w:r>
            <w:r w:rsidRPr="00B96823">
              <w:t>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08BD4A79" w14:textId="77777777" w:rsidR="00183BD4" w:rsidRPr="00B96823" w:rsidRDefault="00183BD4">
            <w:pPr>
              <w:pStyle w:val="ac"/>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183BD4" w:rsidRPr="00B96823" w14:paraId="5365F00E" w14:textId="77777777" w:rsidTr="0058574A">
        <w:tc>
          <w:tcPr>
            <w:tcW w:w="700" w:type="dxa"/>
            <w:tcBorders>
              <w:top w:val="single" w:sz="4" w:space="0" w:color="auto"/>
              <w:bottom w:val="single" w:sz="4" w:space="0" w:color="auto"/>
              <w:right w:val="single" w:sz="4" w:space="0" w:color="auto"/>
            </w:tcBorders>
          </w:tcPr>
          <w:p w14:paraId="5E51EAEA" w14:textId="77777777" w:rsidR="00183BD4" w:rsidRPr="00B96823" w:rsidRDefault="00183BD4">
            <w:pPr>
              <w:pStyle w:val="aa"/>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07ADED86" w14:textId="77777777" w:rsidR="00183BD4" w:rsidRPr="00B96823" w:rsidRDefault="00183BD4">
            <w:pPr>
              <w:pStyle w:val="ac"/>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367DF157" w14:textId="77777777" w:rsidR="00183BD4" w:rsidRPr="00B96823" w:rsidRDefault="00183BD4">
            <w:pPr>
              <w:pStyle w:val="ac"/>
            </w:pPr>
            <w:r w:rsidRPr="00B96823">
              <w:t xml:space="preserve">высшие и средние специальные </w:t>
            </w:r>
            <w:r w:rsidRPr="00B96823">
              <w:lastRenderedPageBreak/>
              <w:t>учебные заведения, центры переподготовки кадров</w:t>
            </w:r>
          </w:p>
        </w:tc>
        <w:tc>
          <w:tcPr>
            <w:tcW w:w="2240" w:type="dxa"/>
            <w:tcBorders>
              <w:top w:val="single" w:sz="4" w:space="0" w:color="auto"/>
              <w:left w:val="single" w:sz="4" w:space="0" w:color="auto"/>
              <w:bottom w:val="single" w:sz="4" w:space="0" w:color="auto"/>
              <w:right w:val="single" w:sz="4" w:space="0" w:color="auto"/>
            </w:tcBorders>
          </w:tcPr>
          <w:p w14:paraId="18A07145" w14:textId="77777777" w:rsidR="00183BD4" w:rsidRPr="00B96823" w:rsidRDefault="00183BD4">
            <w:pPr>
              <w:pStyle w:val="ac"/>
            </w:pPr>
            <w:r w:rsidRPr="00B96823">
              <w:lastRenderedPageBreak/>
              <w:t xml:space="preserve">специализированные дошкольные и </w:t>
            </w:r>
            <w:r w:rsidRPr="00B96823">
              <w:lastRenderedPageBreak/>
              <w:t>школьные 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E2635A9" w14:textId="77777777" w:rsidR="00183BD4" w:rsidRPr="00B96823" w:rsidRDefault="00183BD4">
            <w:pPr>
              <w:pStyle w:val="ac"/>
            </w:pPr>
            <w:r w:rsidRPr="00B96823">
              <w:lastRenderedPageBreak/>
              <w:t xml:space="preserve">колледжи, лицеи, гимназии, детские школы искусств и </w:t>
            </w:r>
            <w:r w:rsidRPr="00B96823">
              <w:lastRenderedPageBreak/>
              <w:t>творчества и другое</w:t>
            </w:r>
          </w:p>
        </w:tc>
        <w:tc>
          <w:tcPr>
            <w:tcW w:w="4394" w:type="dxa"/>
            <w:tcBorders>
              <w:top w:val="single" w:sz="4" w:space="0" w:color="auto"/>
              <w:left w:val="single" w:sz="4" w:space="0" w:color="auto"/>
              <w:bottom w:val="single" w:sz="4" w:space="0" w:color="auto"/>
            </w:tcBorders>
          </w:tcPr>
          <w:p w14:paraId="7AE58D2D" w14:textId="77777777" w:rsidR="00183BD4" w:rsidRPr="00B96823" w:rsidRDefault="00183BD4">
            <w:pPr>
              <w:pStyle w:val="ac"/>
            </w:pPr>
            <w:r w:rsidRPr="00B96823">
              <w:lastRenderedPageBreak/>
              <w:t xml:space="preserve">дошкольные и школьные образовательные учреждения, детские </w:t>
            </w:r>
            <w:r w:rsidRPr="00B96823">
              <w:lastRenderedPageBreak/>
              <w:t>школы творчества</w:t>
            </w:r>
          </w:p>
        </w:tc>
      </w:tr>
      <w:tr w:rsidR="00183BD4" w:rsidRPr="00B96823" w14:paraId="30738305" w14:textId="77777777" w:rsidTr="0058574A">
        <w:tc>
          <w:tcPr>
            <w:tcW w:w="700" w:type="dxa"/>
            <w:tcBorders>
              <w:top w:val="single" w:sz="4" w:space="0" w:color="auto"/>
              <w:bottom w:val="single" w:sz="4" w:space="0" w:color="auto"/>
              <w:right w:val="single" w:sz="4" w:space="0" w:color="auto"/>
            </w:tcBorders>
          </w:tcPr>
          <w:p w14:paraId="08B73AE8" w14:textId="77777777" w:rsidR="00183BD4" w:rsidRPr="00B96823" w:rsidRDefault="00183BD4">
            <w:pPr>
              <w:pStyle w:val="aa"/>
              <w:jc w:val="center"/>
            </w:pPr>
            <w:r w:rsidRPr="00B96823">
              <w:lastRenderedPageBreak/>
              <w:t>3</w:t>
            </w:r>
          </w:p>
        </w:tc>
        <w:tc>
          <w:tcPr>
            <w:tcW w:w="2100" w:type="dxa"/>
            <w:tcBorders>
              <w:top w:val="single" w:sz="4" w:space="0" w:color="auto"/>
              <w:left w:val="single" w:sz="4" w:space="0" w:color="auto"/>
              <w:bottom w:val="single" w:sz="4" w:space="0" w:color="auto"/>
              <w:right w:val="single" w:sz="4" w:space="0" w:color="auto"/>
            </w:tcBorders>
          </w:tcPr>
          <w:p w14:paraId="785B8662" w14:textId="77777777" w:rsidR="00183BD4" w:rsidRPr="00B96823" w:rsidRDefault="00183BD4">
            <w:pPr>
              <w:pStyle w:val="ac"/>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6A3F4EF7" w14:textId="77777777" w:rsidR="00183BD4" w:rsidRPr="00B96823" w:rsidRDefault="00183BD4">
            <w:pPr>
              <w:pStyle w:val="ac"/>
            </w:pPr>
            <w:r w:rsidRPr="00B96823">
              <w:t xml:space="preserve">музейно-выставочные центры, театры и театральные студии, многофункциональные культурно-зрелищные центры, концертные залы, </w:t>
            </w:r>
            <w:r w:rsidRPr="00B96823">
              <w:lastRenderedPageBreak/>
              <w:t>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19C55331" w14:textId="77777777" w:rsidR="00183BD4" w:rsidRPr="00B96823" w:rsidRDefault="00183BD4">
            <w:pPr>
              <w:pStyle w:val="ac"/>
            </w:pPr>
            <w:r w:rsidRPr="00B96823">
              <w:lastRenderedPageBreak/>
              <w:t xml:space="preserve">центры искусств, эстетического воспитания, многопрофильные центры, учреждения клубного типа, кинотеатры, </w:t>
            </w:r>
            <w:r w:rsidRPr="00B96823">
              <w:lastRenderedPageBreak/>
              <w:t>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2154323" w14:textId="77777777" w:rsidR="00183BD4" w:rsidRPr="00B96823" w:rsidRDefault="00183BD4">
            <w:pPr>
              <w:pStyle w:val="ac"/>
            </w:pPr>
            <w:r w:rsidRPr="00B96823">
              <w:lastRenderedPageBreak/>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44BD625E" w14:textId="77777777" w:rsidR="00183BD4" w:rsidRPr="00B96823" w:rsidRDefault="00183BD4">
            <w:pPr>
              <w:pStyle w:val="ac"/>
            </w:pPr>
            <w:r w:rsidRPr="00B96823">
              <w:t>учреждения клубного типа с киноустановками, филиалы библиотек для взрослых и детей</w:t>
            </w:r>
          </w:p>
        </w:tc>
      </w:tr>
      <w:tr w:rsidR="00183BD4" w:rsidRPr="00B96823" w14:paraId="668526A2" w14:textId="77777777" w:rsidTr="0058574A">
        <w:tc>
          <w:tcPr>
            <w:tcW w:w="700" w:type="dxa"/>
            <w:tcBorders>
              <w:top w:val="single" w:sz="4" w:space="0" w:color="auto"/>
              <w:bottom w:val="single" w:sz="4" w:space="0" w:color="auto"/>
              <w:right w:val="single" w:sz="4" w:space="0" w:color="auto"/>
            </w:tcBorders>
          </w:tcPr>
          <w:p w14:paraId="5A762C9C" w14:textId="77777777" w:rsidR="00183BD4" w:rsidRPr="00B96823" w:rsidRDefault="00183BD4">
            <w:pPr>
              <w:pStyle w:val="aa"/>
              <w:jc w:val="center"/>
            </w:pPr>
            <w:r w:rsidRPr="00B96823">
              <w:t>4</w:t>
            </w:r>
          </w:p>
        </w:tc>
        <w:tc>
          <w:tcPr>
            <w:tcW w:w="2100" w:type="dxa"/>
            <w:tcBorders>
              <w:top w:val="single" w:sz="4" w:space="0" w:color="auto"/>
              <w:left w:val="single" w:sz="4" w:space="0" w:color="auto"/>
              <w:bottom w:val="single" w:sz="4" w:space="0" w:color="auto"/>
              <w:right w:val="single" w:sz="4" w:space="0" w:color="auto"/>
            </w:tcBorders>
          </w:tcPr>
          <w:p w14:paraId="029A35B1" w14:textId="77777777" w:rsidR="00183BD4" w:rsidRPr="00B96823" w:rsidRDefault="00183BD4">
            <w:pPr>
              <w:pStyle w:val="ac"/>
            </w:pPr>
            <w:r w:rsidRPr="00B96823">
              <w:t>Учреждения здравоохранения и социального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10A72AE" w14:textId="77777777" w:rsidR="00183BD4" w:rsidRPr="00B96823" w:rsidRDefault="00183BD4">
            <w:pPr>
              <w:pStyle w:val="ac"/>
            </w:pPr>
            <w:r w:rsidRPr="00B96823">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8DE83EF" w14:textId="77777777" w:rsidR="00183BD4" w:rsidRPr="00B96823" w:rsidRDefault="00183BD4">
            <w:pPr>
              <w:pStyle w:val="ac"/>
            </w:pPr>
            <w:r w:rsidRPr="00B96823">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B784901" w14:textId="77777777" w:rsidR="00183BD4" w:rsidRPr="00B96823" w:rsidRDefault="00183BD4">
            <w:pPr>
              <w:pStyle w:val="ac"/>
            </w:pPr>
            <w:r w:rsidRPr="00B96823">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0959BC1" w14:textId="77777777" w:rsidR="00183BD4" w:rsidRPr="00B96823" w:rsidRDefault="00183BD4">
            <w:pPr>
              <w:pStyle w:val="ac"/>
            </w:pPr>
            <w:r w:rsidRPr="00B96823">
              <w:t>фельдшерско-акушерские пункты, врачебная амбулатория, аптека</w:t>
            </w:r>
          </w:p>
        </w:tc>
      </w:tr>
      <w:tr w:rsidR="00183BD4" w:rsidRPr="00B96823" w14:paraId="14CB5B18" w14:textId="77777777" w:rsidTr="0058574A">
        <w:tc>
          <w:tcPr>
            <w:tcW w:w="700" w:type="dxa"/>
            <w:tcBorders>
              <w:top w:val="single" w:sz="4" w:space="0" w:color="auto"/>
              <w:bottom w:val="single" w:sz="4" w:space="0" w:color="auto"/>
              <w:right w:val="single" w:sz="4" w:space="0" w:color="auto"/>
            </w:tcBorders>
          </w:tcPr>
          <w:p w14:paraId="1D2807CB" w14:textId="77777777" w:rsidR="00183BD4" w:rsidRPr="00B96823" w:rsidRDefault="00183BD4">
            <w:pPr>
              <w:pStyle w:val="aa"/>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3BFC2A7" w14:textId="77777777" w:rsidR="00183BD4" w:rsidRPr="00B96823" w:rsidRDefault="00183BD4">
            <w:pPr>
              <w:pStyle w:val="ac"/>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0E9B3439" w14:textId="77777777" w:rsidR="00183BD4" w:rsidRPr="00B96823" w:rsidRDefault="00183BD4">
            <w:pPr>
              <w:pStyle w:val="ac"/>
            </w:pPr>
            <w:r w:rsidRPr="00B96823">
              <w:t xml:space="preserve">спортивные комплексы, открытые и закрытые, бассейны, детская спортивная школа олимпийского </w:t>
            </w:r>
            <w:r w:rsidRPr="00B96823">
              <w:lastRenderedPageBreak/>
              <w:t>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732F20FB" w14:textId="77777777" w:rsidR="00183BD4" w:rsidRPr="00B96823" w:rsidRDefault="00183BD4">
            <w:pPr>
              <w:pStyle w:val="ac"/>
            </w:pPr>
            <w:r w:rsidRPr="00B96823">
              <w:lastRenderedPageBreak/>
              <w:t xml:space="preserve">спортивные центры, открытые и закрытые спортзалы, бассейны, детские спортивные школы, теннисные </w:t>
            </w:r>
            <w:r w:rsidRPr="00B96823">
              <w:lastRenderedPageBreak/>
              <w:t>корты</w:t>
            </w:r>
          </w:p>
        </w:tc>
        <w:tc>
          <w:tcPr>
            <w:tcW w:w="3495" w:type="dxa"/>
            <w:tcBorders>
              <w:top w:val="single" w:sz="4" w:space="0" w:color="auto"/>
              <w:left w:val="single" w:sz="4" w:space="0" w:color="auto"/>
              <w:bottom w:val="single" w:sz="4" w:space="0" w:color="auto"/>
              <w:right w:val="single" w:sz="4" w:space="0" w:color="auto"/>
            </w:tcBorders>
          </w:tcPr>
          <w:p w14:paraId="721138D0" w14:textId="77777777" w:rsidR="00183BD4" w:rsidRPr="00B96823" w:rsidRDefault="00183BD4">
            <w:pPr>
              <w:pStyle w:val="ac"/>
            </w:pPr>
            <w:r w:rsidRPr="00B96823">
              <w:lastRenderedPageBreak/>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19BD78AE" w14:textId="77777777" w:rsidR="00183BD4" w:rsidRPr="00B96823" w:rsidRDefault="00183BD4">
            <w:pPr>
              <w:pStyle w:val="ac"/>
            </w:pPr>
            <w:r w:rsidRPr="00B96823">
              <w:t>стадион, спортзал с бассейном, как правило, совмещенный со школьным</w:t>
            </w:r>
          </w:p>
        </w:tc>
      </w:tr>
      <w:tr w:rsidR="00183BD4" w:rsidRPr="00B96823" w14:paraId="45E6D59C" w14:textId="77777777" w:rsidTr="0058574A">
        <w:tc>
          <w:tcPr>
            <w:tcW w:w="700" w:type="dxa"/>
            <w:tcBorders>
              <w:top w:val="single" w:sz="4" w:space="0" w:color="auto"/>
              <w:bottom w:val="single" w:sz="4" w:space="0" w:color="auto"/>
              <w:right w:val="single" w:sz="4" w:space="0" w:color="auto"/>
            </w:tcBorders>
          </w:tcPr>
          <w:p w14:paraId="58725DD1" w14:textId="77777777" w:rsidR="00183BD4" w:rsidRPr="00B96823" w:rsidRDefault="00183BD4">
            <w:pPr>
              <w:pStyle w:val="aa"/>
              <w:jc w:val="center"/>
            </w:pPr>
            <w:r w:rsidRPr="00B96823">
              <w:lastRenderedPageBreak/>
              <w:t>6</w:t>
            </w:r>
          </w:p>
        </w:tc>
        <w:tc>
          <w:tcPr>
            <w:tcW w:w="2100" w:type="dxa"/>
            <w:tcBorders>
              <w:top w:val="single" w:sz="4" w:space="0" w:color="auto"/>
              <w:left w:val="single" w:sz="4" w:space="0" w:color="auto"/>
              <w:bottom w:val="single" w:sz="4" w:space="0" w:color="auto"/>
              <w:right w:val="single" w:sz="4" w:space="0" w:color="auto"/>
            </w:tcBorders>
          </w:tcPr>
          <w:p w14:paraId="3685FA4F" w14:textId="77777777" w:rsidR="00183BD4" w:rsidRPr="00B96823" w:rsidRDefault="00183BD4">
            <w:pPr>
              <w:pStyle w:val="ac"/>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CE08B4E" w14:textId="77777777" w:rsidR="00183BD4" w:rsidRPr="00B96823" w:rsidRDefault="00183BD4">
            <w:pPr>
              <w:pStyle w:val="ac"/>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D4D0AAC" w14:textId="77777777" w:rsidR="00183BD4" w:rsidRPr="00B96823" w:rsidRDefault="00183BD4">
            <w:pPr>
              <w:pStyle w:val="ac"/>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6F9F526E" w14:textId="77777777" w:rsidR="00183BD4" w:rsidRPr="00B96823" w:rsidRDefault="00183BD4">
            <w:pPr>
              <w:pStyle w:val="ac"/>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4E2A4005" w14:textId="77777777" w:rsidR="00183BD4" w:rsidRPr="00B96823" w:rsidRDefault="00183BD4">
            <w:pPr>
              <w:pStyle w:val="ac"/>
            </w:pPr>
            <w:r w:rsidRPr="00B96823">
              <w:t>магазины продовольственных и промышленных товаров повседневного спроса, пункты общественного питания</w:t>
            </w:r>
          </w:p>
        </w:tc>
      </w:tr>
      <w:tr w:rsidR="00183BD4" w:rsidRPr="00B96823" w14:paraId="39BC666A" w14:textId="77777777" w:rsidTr="0058574A">
        <w:tc>
          <w:tcPr>
            <w:tcW w:w="700" w:type="dxa"/>
            <w:tcBorders>
              <w:top w:val="single" w:sz="4" w:space="0" w:color="auto"/>
              <w:bottom w:val="single" w:sz="4" w:space="0" w:color="auto"/>
              <w:right w:val="single" w:sz="4" w:space="0" w:color="auto"/>
            </w:tcBorders>
          </w:tcPr>
          <w:p w14:paraId="439D9AB0" w14:textId="77777777" w:rsidR="00183BD4" w:rsidRPr="00B96823" w:rsidRDefault="00183BD4">
            <w:pPr>
              <w:pStyle w:val="aa"/>
              <w:jc w:val="center"/>
            </w:pPr>
            <w:r w:rsidRPr="00B96823">
              <w:t>7</w:t>
            </w:r>
          </w:p>
        </w:tc>
        <w:tc>
          <w:tcPr>
            <w:tcW w:w="2100" w:type="dxa"/>
            <w:tcBorders>
              <w:top w:val="single" w:sz="4" w:space="0" w:color="auto"/>
              <w:left w:val="single" w:sz="4" w:space="0" w:color="auto"/>
              <w:bottom w:val="single" w:sz="4" w:space="0" w:color="auto"/>
              <w:right w:val="single" w:sz="4" w:space="0" w:color="auto"/>
            </w:tcBorders>
          </w:tcPr>
          <w:p w14:paraId="104423B0" w14:textId="77777777" w:rsidR="00183BD4" w:rsidRPr="00B96823" w:rsidRDefault="00183BD4">
            <w:pPr>
              <w:pStyle w:val="ac"/>
            </w:pPr>
            <w:r w:rsidRPr="00B96823">
              <w:t>Учреждения бытового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119D0EF" w14:textId="77777777" w:rsidR="00183BD4" w:rsidRPr="00B96823" w:rsidRDefault="00183BD4">
            <w:pPr>
              <w:pStyle w:val="ac"/>
            </w:pPr>
            <w:r w:rsidRPr="00B96823">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6712AED" w14:textId="77777777" w:rsidR="00183BD4" w:rsidRPr="00B96823" w:rsidRDefault="00183BD4">
            <w:pPr>
              <w:pStyle w:val="ac"/>
            </w:pPr>
            <w:r w:rsidRPr="00B96823">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E88B896" w14:textId="77777777" w:rsidR="00183BD4" w:rsidRPr="00B96823" w:rsidRDefault="00183BD4">
            <w:pPr>
              <w:pStyle w:val="ac"/>
            </w:pPr>
            <w:r w:rsidRPr="00B96823">
              <w:t>предприятия бытового обслуживания,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0E1E4151" w14:textId="77777777" w:rsidR="00183BD4" w:rsidRPr="00B96823" w:rsidRDefault="00183BD4">
            <w:pPr>
              <w:pStyle w:val="ac"/>
            </w:pPr>
            <w:r w:rsidRPr="00B96823">
              <w:t>предприятия бытового обслуживания, приемные пункты прачечных - химчисток, бани</w:t>
            </w:r>
          </w:p>
        </w:tc>
      </w:tr>
    </w:tbl>
    <w:p w14:paraId="0BB1CDDF" w14:textId="77777777" w:rsidR="00183BD4" w:rsidRPr="00B96823" w:rsidRDefault="00183BD4"/>
    <w:p w14:paraId="3F33A3ED" w14:textId="77777777" w:rsidR="00183BD4" w:rsidRPr="00B96823" w:rsidRDefault="00183BD4">
      <w:pPr>
        <w:ind w:firstLine="0"/>
        <w:jc w:val="left"/>
        <w:sectPr w:rsidR="00183BD4" w:rsidRPr="00B96823">
          <w:headerReference w:type="default" r:id="rId15"/>
          <w:footerReference w:type="default" r:id="rId16"/>
          <w:pgSz w:w="16837" w:h="11905" w:orient="landscape"/>
          <w:pgMar w:top="1440" w:right="800" w:bottom="1440" w:left="800" w:header="720" w:footer="720" w:gutter="0"/>
          <w:cols w:space="720"/>
          <w:noEndnote/>
        </w:sectPr>
      </w:pPr>
    </w:p>
    <w:p w14:paraId="3B24929D" w14:textId="77777777" w:rsidR="00932DBF" w:rsidRDefault="00932DBF" w:rsidP="00932DBF">
      <w:pPr>
        <w:pStyle w:val="1"/>
      </w:pPr>
      <w:r>
        <w:lastRenderedPageBreak/>
        <w:t>4. Нормы расчета учреждений и предприятий обслуживания и размеры земельных участков для их размещения:</w:t>
      </w:r>
    </w:p>
    <w:p w14:paraId="051970DF" w14:textId="77777777" w:rsidR="00932DBF" w:rsidRDefault="00932DBF" w:rsidP="00932DBF"/>
    <w:p w14:paraId="3C0BDAB4" w14:textId="77777777" w:rsidR="00932DBF" w:rsidRDefault="00932DBF" w:rsidP="00932DBF">
      <w:pPr>
        <w:jc w:val="right"/>
        <w:rPr>
          <w:rStyle w:val="a3"/>
          <w:rFonts w:ascii="Arial" w:hAnsi="Arial" w:cs="Arial"/>
          <w:bCs/>
        </w:rPr>
      </w:pPr>
      <w:r>
        <w:rPr>
          <w:rStyle w:val="a3"/>
          <w:rFonts w:ascii="Arial" w:hAnsi="Arial" w:cs="Arial"/>
          <w:bCs/>
        </w:rPr>
        <w:t>Таблица 4</w:t>
      </w:r>
    </w:p>
    <w:p w14:paraId="2DD1EE01" w14:textId="77777777" w:rsidR="00932DBF" w:rsidRDefault="00932DBF" w:rsidP="00932DBF"/>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32DBF" w14:paraId="7A1BCB1F" w14:textId="77777777" w:rsidTr="002957C4">
        <w:trPr>
          <w:trHeight w:val="1114"/>
        </w:trPr>
        <w:tc>
          <w:tcPr>
            <w:tcW w:w="2240" w:type="dxa"/>
            <w:tcBorders>
              <w:top w:val="single" w:sz="4" w:space="0" w:color="auto"/>
              <w:bottom w:val="single" w:sz="4" w:space="0" w:color="auto"/>
              <w:right w:val="single" w:sz="4" w:space="0" w:color="auto"/>
            </w:tcBorders>
          </w:tcPr>
          <w:p w14:paraId="69A46232" w14:textId="77777777" w:rsidR="00932DBF" w:rsidRDefault="00932DBF" w:rsidP="002957C4">
            <w:pPr>
              <w:pStyle w:val="aa"/>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6257FD17" w14:textId="77777777" w:rsidR="00932DBF" w:rsidRDefault="00932DBF" w:rsidP="002957C4">
            <w:pPr>
              <w:pStyle w:val="aa"/>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4954EE5" w14:textId="77777777" w:rsidR="00932DBF" w:rsidRDefault="00932DBF" w:rsidP="002957C4">
            <w:pPr>
              <w:pStyle w:val="aa"/>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4F00847A" w14:textId="77777777" w:rsidR="00932DBF" w:rsidRDefault="00932DBF" w:rsidP="002957C4">
            <w:pPr>
              <w:pStyle w:val="aa"/>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1E71BA1" w14:textId="77777777" w:rsidR="00932DBF" w:rsidRDefault="00932DBF" w:rsidP="002957C4">
            <w:pPr>
              <w:pStyle w:val="aa"/>
              <w:jc w:val="center"/>
            </w:pPr>
            <w:r>
              <w:t>Примечание</w:t>
            </w:r>
          </w:p>
        </w:tc>
      </w:tr>
      <w:tr w:rsidR="00932DBF" w14:paraId="299D5944" w14:textId="77777777" w:rsidTr="002957C4">
        <w:tc>
          <w:tcPr>
            <w:tcW w:w="2240" w:type="dxa"/>
            <w:tcBorders>
              <w:top w:val="single" w:sz="4" w:space="0" w:color="auto"/>
              <w:bottom w:val="single" w:sz="4" w:space="0" w:color="auto"/>
              <w:right w:val="single" w:sz="4" w:space="0" w:color="auto"/>
            </w:tcBorders>
          </w:tcPr>
          <w:p w14:paraId="174C6A16" w14:textId="77777777" w:rsidR="00932DBF" w:rsidRDefault="00932DBF" w:rsidP="002957C4">
            <w:pPr>
              <w:pStyle w:val="aa"/>
              <w:jc w:val="center"/>
            </w:pPr>
            <w:r>
              <w:t>1</w:t>
            </w:r>
          </w:p>
        </w:tc>
        <w:tc>
          <w:tcPr>
            <w:tcW w:w="980" w:type="dxa"/>
            <w:tcBorders>
              <w:top w:val="single" w:sz="4" w:space="0" w:color="auto"/>
              <w:left w:val="single" w:sz="4" w:space="0" w:color="auto"/>
              <w:bottom w:val="single" w:sz="4" w:space="0" w:color="auto"/>
              <w:right w:val="single" w:sz="4" w:space="0" w:color="auto"/>
            </w:tcBorders>
          </w:tcPr>
          <w:p w14:paraId="698E915A" w14:textId="77777777" w:rsidR="00932DBF" w:rsidRDefault="00932DBF" w:rsidP="002957C4">
            <w:pPr>
              <w:pStyle w:val="aa"/>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1D6B0EDA" w14:textId="77777777" w:rsidR="00932DBF" w:rsidRDefault="00932DBF" w:rsidP="002957C4">
            <w:pPr>
              <w:pStyle w:val="aa"/>
              <w:jc w:val="center"/>
            </w:pPr>
            <w:r>
              <w:t>3</w:t>
            </w:r>
          </w:p>
          <w:p w14:paraId="2F257CEA" w14:textId="77777777" w:rsidR="00932DBF" w:rsidRDefault="00932DBF" w:rsidP="002957C4">
            <w:pPr>
              <w:pStyle w:val="aa"/>
              <w:jc w:val="center"/>
            </w:pPr>
          </w:p>
        </w:tc>
        <w:tc>
          <w:tcPr>
            <w:tcW w:w="1820" w:type="dxa"/>
            <w:tcBorders>
              <w:top w:val="single" w:sz="4" w:space="0" w:color="auto"/>
              <w:left w:val="single" w:sz="4" w:space="0" w:color="auto"/>
              <w:bottom w:val="single" w:sz="4" w:space="0" w:color="auto"/>
              <w:right w:val="single" w:sz="4" w:space="0" w:color="auto"/>
            </w:tcBorders>
          </w:tcPr>
          <w:p w14:paraId="4C35EDEE" w14:textId="77777777" w:rsidR="00932DBF" w:rsidRDefault="00932DBF" w:rsidP="002957C4">
            <w:pPr>
              <w:pStyle w:val="aa"/>
              <w:jc w:val="center"/>
            </w:pPr>
            <w:r>
              <w:t>4</w:t>
            </w:r>
          </w:p>
        </w:tc>
        <w:tc>
          <w:tcPr>
            <w:tcW w:w="2520" w:type="dxa"/>
            <w:tcBorders>
              <w:top w:val="single" w:sz="4" w:space="0" w:color="auto"/>
              <w:left w:val="single" w:sz="4" w:space="0" w:color="auto"/>
              <w:bottom w:val="single" w:sz="4" w:space="0" w:color="auto"/>
            </w:tcBorders>
          </w:tcPr>
          <w:p w14:paraId="4BF5A3E5" w14:textId="77777777" w:rsidR="00932DBF" w:rsidRDefault="00932DBF" w:rsidP="002957C4">
            <w:pPr>
              <w:pStyle w:val="aa"/>
              <w:jc w:val="center"/>
            </w:pPr>
            <w:r>
              <w:t>5</w:t>
            </w:r>
          </w:p>
        </w:tc>
      </w:tr>
      <w:tr w:rsidR="00932DBF" w14:paraId="199007F3" w14:textId="77777777" w:rsidTr="002957C4">
        <w:tc>
          <w:tcPr>
            <w:tcW w:w="10500" w:type="dxa"/>
            <w:gridSpan w:val="6"/>
            <w:tcBorders>
              <w:top w:val="single" w:sz="4" w:space="0" w:color="auto"/>
              <w:bottom w:val="single" w:sz="4" w:space="0" w:color="auto"/>
            </w:tcBorders>
          </w:tcPr>
          <w:p w14:paraId="14764DB6" w14:textId="77777777" w:rsidR="00932DBF" w:rsidRDefault="00932DBF" w:rsidP="002957C4">
            <w:pPr>
              <w:pStyle w:val="1"/>
            </w:pPr>
            <w:r>
              <w:t>I. Образовательные организации</w:t>
            </w:r>
          </w:p>
        </w:tc>
      </w:tr>
      <w:tr w:rsidR="00932DBF" w14:paraId="4F0F251C" w14:textId="77777777" w:rsidTr="002957C4">
        <w:tc>
          <w:tcPr>
            <w:tcW w:w="2240" w:type="dxa"/>
            <w:tcBorders>
              <w:top w:val="single" w:sz="4" w:space="0" w:color="auto"/>
              <w:bottom w:val="single" w:sz="4" w:space="0" w:color="auto"/>
              <w:right w:val="single" w:sz="4" w:space="0" w:color="auto"/>
            </w:tcBorders>
          </w:tcPr>
          <w:p w14:paraId="458DBE08" w14:textId="77777777" w:rsidR="00932DBF" w:rsidRDefault="00932DBF" w:rsidP="002957C4">
            <w:pPr>
              <w:pStyle w:val="ac"/>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9C0210E"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C1025C" w14:textId="77777777" w:rsidR="00932DBF" w:rsidRDefault="00932DBF" w:rsidP="002957C4">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298448F5" w14:textId="77777777" w:rsidR="00932DBF" w:rsidRDefault="00932DBF" w:rsidP="002957C4">
            <w:pPr>
              <w:pStyle w:val="aa"/>
            </w:pPr>
          </w:p>
        </w:tc>
        <w:tc>
          <w:tcPr>
            <w:tcW w:w="2520" w:type="dxa"/>
            <w:tcBorders>
              <w:top w:val="single" w:sz="4" w:space="0" w:color="auto"/>
              <w:left w:val="single" w:sz="4" w:space="0" w:color="auto"/>
              <w:bottom w:val="single" w:sz="4" w:space="0" w:color="auto"/>
            </w:tcBorders>
          </w:tcPr>
          <w:p w14:paraId="52EFA80F" w14:textId="77777777" w:rsidR="00932DBF" w:rsidRDefault="00932DBF" w:rsidP="002957C4">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77EDB059" w14:textId="77777777" w:rsidTr="002957C4">
        <w:tc>
          <w:tcPr>
            <w:tcW w:w="2240" w:type="dxa"/>
            <w:tcBorders>
              <w:top w:val="single" w:sz="4" w:space="0" w:color="auto"/>
              <w:bottom w:val="single" w:sz="4" w:space="0" w:color="auto"/>
              <w:right w:val="single" w:sz="4" w:space="0" w:color="auto"/>
            </w:tcBorders>
          </w:tcPr>
          <w:p w14:paraId="130F7EF6" w14:textId="77777777" w:rsidR="00932DBF" w:rsidRDefault="00932DBF" w:rsidP="002957C4">
            <w:pPr>
              <w:pStyle w:val="ac"/>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54866A66" w14:textId="77777777" w:rsidR="00932DBF" w:rsidRDefault="00932DBF" w:rsidP="002957C4">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3ACAC63"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25E29EE" w14:textId="77777777" w:rsidR="00932DBF" w:rsidRDefault="00932DBF" w:rsidP="002957C4">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17B72BF" w14:textId="77777777" w:rsidR="00932DBF" w:rsidRDefault="00932DBF" w:rsidP="002957C4">
            <w:pPr>
              <w:pStyle w:val="aa"/>
            </w:pPr>
          </w:p>
        </w:tc>
      </w:tr>
      <w:tr w:rsidR="00932DBF" w14:paraId="0274666F" w14:textId="77777777" w:rsidTr="002957C4">
        <w:tc>
          <w:tcPr>
            <w:tcW w:w="2240" w:type="dxa"/>
            <w:tcBorders>
              <w:top w:val="single" w:sz="4" w:space="0" w:color="auto"/>
              <w:bottom w:val="single" w:sz="4" w:space="0" w:color="auto"/>
              <w:right w:val="single" w:sz="4" w:space="0" w:color="auto"/>
            </w:tcBorders>
          </w:tcPr>
          <w:p w14:paraId="7493318D" w14:textId="77777777" w:rsidR="00932DBF" w:rsidRDefault="00932DBF" w:rsidP="002957C4">
            <w:pPr>
              <w:pStyle w:val="ac"/>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E0F744"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7ACE15" w14:textId="77777777" w:rsidR="00932DBF" w:rsidRDefault="00932DBF" w:rsidP="002957C4">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6440E86C" w14:textId="77777777" w:rsidR="00932DBF" w:rsidRDefault="00932DBF" w:rsidP="002957C4">
            <w:pPr>
              <w:pStyle w:val="aa"/>
            </w:pPr>
          </w:p>
        </w:tc>
        <w:tc>
          <w:tcPr>
            <w:tcW w:w="2520" w:type="dxa"/>
            <w:tcBorders>
              <w:top w:val="single" w:sz="4" w:space="0" w:color="auto"/>
              <w:left w:val="single" w:sz="4" w:space="0" w:color="auto"/>
              <w:bottom w:val="single" w:sz="4" w:space="0" w:color="auto"/>
            </w:tcBorders>
          </w:tcPr>
          <w:p w14:paraId="29216D8C" w14:textId="77777777" w:rsidR="00932DBF" w:rsidRDefault="00932DBF" w:rsidP="002957C4">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32DBF" w14:paraId="01C92AE9" w14:textId="77777777" w:rsidTr="002957C4">
        <w:tc>
          <w:tcPr>
            <w:tcW w:w="2240" w:type="dxa"/>
            <w:tcBorders>
              <w:top w:val="single" w:sz="4" w:space="0" w:color="auto"/>
              <w:bottom w:val="single" w:sz="4" w:space="0" w:color="auto"/>
              <w:right w:val="single" w:sz="4" w:space="0" w:color="auto"/>
            </w:tcBorders>
          </w:tcPr>
          <w:p w14:paraId="468A6A3E" w14:textId="77777777" w:rsidR="00932DBF" w:rsidRDefault="00932DBF" w:rsidP="002957C4">
            <w:pPr>
              <w:pStyle w:val="ac"/>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71AB606"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6C5EB6E"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E5C057" w14:textId="77777777" w:rsidR="00932DBF" w:rsidRDefault="00932DBF" w:rsidP="002957C4">
            <w:pPr>
              <w:pStyle w:val="ac"/>
            </w:pPr>
            <w:r>
              <w:t>При вместимости общеобразовательной школы-интерната, учащихся: св. 200 до 300 70 м2 на 1 учащегося - 300 - 500</w:t>
            </w:r>
          </w:p>
          <w:p w14:paraId="76109A3A" w14:textId="77777777" w:rsidR="00932DBF" w:rsidRDefault="00932DBF" w:rsidP="002957C4">
            <w:pPr>
              <w:pStyle w:val="ac"/>
            </w:pPr>
            <w:r>
              <w:t>65 - в 500 и более 45"</w:t>
            </w:r>
          </w:p>
        </w:tc>
        <w:tc>
          <w:tcPr>
            <w:tcW w:w="2520" w:type="dxa"/>
            <w:tcBorders>
              <w:top w:val="single" w:sz="4" w:space="0" w:color="auto"/>
              <w:left w:val="single" w:sz="4" w:space="0" w:color="auto"/>
              <w:bottom w:val="single" w:sz="4" w:space="0" w:color="auto"/>
            </w:tcBorders>
          </w:tcPr>
          <w:p w14:paraId="75F98DFD" w14:textId="77777777" w:rsidR="00932DBF" w:rsidRDefault="00932DBF" w:rsidP="002957C4">
            <w:pPr>
              <w:pStyle w:val="ac"/>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32DBF" w14:paraId="311B483A" w14:textId="77777777" w:rsidTr="002957C4">
        <w:tc>
          <w:tcPr>
            <w:tcW w:w="2240" w:type="dxa"/>
            <w:tcBorders>
              <w:top w:val="single" w:sz="4" w:space="0" w:color="auto"/>
              <w:bottom w:val="single" w:sz="4" w:space="0" w:color="auto"/>
              <w:right w:val="single" w:sz="4" w:space="0" w:color="auto"/>
            </w:tcBorders>
          </w:tcPr>
          <w:p w14:paraId="1D7FD3D6" w14:textId="77777777" w:rsidR="00932DBF" w:rsidRDefault="00932DBF" w:rsidP="002957C4">
            <w:pPr>
              <w:pStyle w:val="ac"/>
            </w:pPr>
            <w:r>
              <w:t xml:space="preserve">Межшкольный учебный комбинат, </w:t>
            </w:r>
            <w:r>
              <w:lastRenderedPageBreak/>
              <w:t>место</w:t>
            </w:r>
          </w:p>
        </w:tc>
        <w:tc>
          <w:tcPr>
            <w:tcW w:w="980" w:type="dxa"/>
            <w:tcBorders>
              <w:top w:val="single" w:sz="4" w:space="0" w:color="auto"/>
              <w:left w:val="single" w:sz="4" w:space="0" w:color="auto"/>
              <w:bottom w:val="single" w:sz="4" w:space="0" w:color="auto"/>
              <w:right w:val="single" w:sz="4" w:space="0" w:color="auto"/>
            </w:tcBorders>
          </w:tcPr>
          <w:p w14:paraId="4BEE6C25" w14:textId="77777777" w:rsidR="00932DBF" w:rsidRDefault="00932DBF" w:rsidP="002957C4">
            <w:pPr>
              <w:pStyle w:val="ac"/>
            </w:pPr>
            <w:r>
              <w:lastRenderedPageBreak/>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B7A927" w14:textId="77777777" w:rsidR="00932DBF" w:rsidRDefault="00932DBF" w:rsidP="002957C4">
            <w:pPr>
              <w:pStyle w:val="ac"/>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4E0EB3F" w14:textId="77777777" w:rsidR="00932DBF" w:rsidRDefault="00932DBF" w:rsidP="002957C4">
            <w:pPr>
              <w:pStyle w:val="ac"/>
            </w:pPr>
            <w:r>
              <w:t xml:space="preserve">Размер земельных </w:t>
            </w:r>
            <w:r>
              <w:lastRenderedPageBreak/>
              <w:t xml:space="preserve">участков межшкольных учебно-производственных комбинатов рекомендуется принимать по таблице 5, но не менее 2 га, при устройстве автополигона или </w:t>
            </w:r>
            <w:proofErr w:type="spellStart"/>
            <w:r>
              <w:t>трактородрома</w:t>
            </w:r>
            <w:proofErr w:type="spellEnd"/>
            <w:r>
              <w:t xml:space="preserve"> не менее 3 га</w:t>
            </w:r>
          </w:p>
        </w:tc>
        <w:tc>
          <w:tcPr>
            <w:tcW w:w="2520" w:type="dxa"/>
            <w:tcBorders>
              <w:top w:val="single" w:sz="4" w:space="0" w:color="auto"/>
              <w:left w:val="single" w:sz="4" w:space="0" w:color="auto"/>
              <w:bottom w:val="single" w:sz="4" w:space="0" w:color="auto"/>
            </w:tcBorders>
          </w:tcPr>
          <w:p w14:paraId="23ADC4ED" w14:textId="77777777" w:rsidR="00932DBF" w:rsidRDefault="00932DBF" w:rsidP="002957C4">
            <w:pPr>
              <w:pStyle w:val="ac"/>
            </w:pPr>
            <w:proofErr w:type="spellStart"/>
            <w:r>
              <w:lastRenderedPageBreak/>
              <w:t>Автотрактородром</w:t>
            </w:r>
            <w:proofErr w:type="spellEnd"/>
            <w:r>
              <w:t xml:space="preserve"> следует размещать </w:t>
            </w:r>
            <w:r>
              <w:lastRenderedPageBreak/>
              <w:t>вне селитебной территории</w:t>
            </w:r>
          </w:p>
          <w:p w14:paraId="5C68874C" w14:textId="77777777" w:rsidR="00932DBF" w:rsidRDefault="00932DBF" w:rsidP="002957C4">
            <w:pPr>
              <w:pStyle w:val="ac"/>
            </w:pPr>
          </w:p>
        </w:tc>
      </w:tr>
      <w:tr w:rsidR="00932DBF" w14:paraId="39A90CE5" w14:textId="77777777" w:rsidTr="002957C4">
        <w:tc>
          <w:tcPr>
            <w:tcW w:w="2240" w:type="dxa"/>
            <w:tcBorders>
              <w:top w:val="single" w:sz="4" w:space="0" w:color="auto"/>
              <w:bottom w:val="single" w:sz="4" w:space="0" w:color="auto"/>
              <w:right w:val="single" w:sz="4" w:space="0" w:color="auto"/>
            </w:tcBorders>
          </w:tcPr>
          <w:p w14:paraId="7EAE95D5" w14:textId="77777777" w:rsidR="00932DBF" w:rsidRDefault="00932DBF" w:rsidP="002957C4">
            <w:pPr>
              <w:pStyle w:val="ac"/>
            </w:pPr>
            <w:r>
              <w:lastRenderedPageBreak/>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AB71880"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338D64" w14:textId="77777777" w:rsidR="00932DBF" w:rsidRDefault="00932DBF" w:rsidP="002957C4">
            <w:pPr>
              <w:pStyle w:val="ac"/>
            </w:pPr>
            <w:r>
              <w:t>10% от общего числа школьников, в том числе по видам зданий: Дворец (дом) творчества школьников - 3,3%;</w:t>
            </w:r>
          </w:p>
          <w:p w14:paraId="2DC3F338" w14:textId="77777777" w:rsidR="00932DBF" w:rsidRDefault="00932DBF" w:rsidP="002957C4">
            <w:pPr>
              <w:pStyle w:val="ac"/>
            </w:pPr>
            <w:r>
              <w:t>станция юных техников - 0,9%;</w:t>
            </w:r>
          </w:p>
          <w:p w14:paraId="51568688" w14:textId="77777777" w:rsidR="00932DBF" w:rsidRDefault="00932DBF" w:rsidP="002957C4">
            <w:pPr>
              <w:pStyle w:val="ac"/>
            </w:pPr>
            <w:r>
              <w:t>станция юных натуралистов - 0,4%;</w:t>
            </w:r>
          </w:p>
          <w:p w14:paraId="7F73EB6A" w14:textId="77777777" w:rsidR="00932DBF" w:rsidRDefault="00932DBF" w:rsidP="002957C4">
            <w:pPr>
              <w:pStyle w:val="ac"/>
            </w:pPr>
            <w:r>
              <w:t>станция юных туристов - 0,4%;</w:t>
            </w:r>
          </w:p>
          <w:p w14:paraId="1D1B43D0" w14:textId="77777777" w:rsidR="00932DBF" w:rsidRDefault="00932DBF" w:rsidP="002957C4">
            <w:pPr>
              <w:pStyle w:val="ac"/>
            </w:pPr>
            <w:r>
              <w:t>детско-юношеская спортивная школа - 2,3%;</w:t>
            </w:r>
          </w:p>
          <w:p w14:paraId="3A05313E" w14:textId="77777777" w:rsidR="00932DBF" w:rsidRDefault="00932DBF" w:rsidP="002957C4">
            <w:pPr>
              <w:pStyle w:val="ac"/>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43EF794" w14:textId="77777777" w:rsidR="00932DBF" w:rsidRDefault="00932DBF" w:rsidP="002957C4">
            <w:pPr>
              <w:pStyle w:val="ac"/>
            </w:pPr>
            <w:r>
              <w:t>По заданию на проектирование</w:t>
            </w:r>
          </w:p>
        </w:tc>
        <w:tc>
          <w:tcPr>
            <w:tcW w:w="2520" w:type="dxa"/>
            <w:tcBorders>
              <w:top w:val="nil"/>
              <w:left w:val="single" w:sz="4" w:space="0" w:color="auto"/>
              <w:bottom w:val="single" w:sz="4" w:space="0" w:color="auto"/>
            </w:tcBorders>
          </w:tcPr>
          <w:p w14:paraId="2EACE3B9" w14:textId="77777777" w:rsidR="00932DBF" w:rsidRDefault="00932DBF" w:rsidP="002957C4">
            <w:pPr>
              <w:pStyle w:val="ac"/>
            </w:pPr>
            <w:r>
              <w:t>В сельских поселениях места для внешкольных учреждений рекомендуется предусматривать в зданиях общеобразовательных школ.</w:t>
            </w:r>
          </w:p>
        </w:tc>
      </w:tr>
      <w:tr w:rsidR="00932DBF" w14:paraId="01600425" w14:textId="77777777" w:rsidTr="002957C4">
        <w:tc>
          <w:tcPr>
            <w:tcW w:w="10500" w:type="dxa"/>
            <w:gridSpan w:val="6"/>
            <w:tcBorders>
              <w:top w:val="single" w:sz="4" w:space="0" w:color="auto"/>
              <w:bottom w:val="single" w:sz="4" w:space="0" w:color="auto"/>
            </w:tcBorders>
          </w:tcPr>
          <w:p w14:paraId="25607B1E" w14:textId="77777777" w:rsidR="00932DBF" w:rsidRDefault="00932DBF" w:rsidP="002957C4">
            <w:pPr>
              <w:pStyle w:val="1"/>
            </w:pPr>
            <w:r>
              <w:t>II. Учреждения здравоохранения</w:t>
            </w:r>
          </w:p>
        </w:tc>
      </w:tr>
      <w:tr w:rsidR="00932DBF" w14:paraId="3093794A" w14:textId="77777777" w:rsidTr="002957C4">
        <w:tc>
          <w:tcPr>
            <w:tcW w:w="2240" w:type="dxa"/>
            <w:tcBorders>
              <w:top w:val="single" w:sz="4" w:space="0" w:color="auto"/>
              <w:bottom w:val="nil"/>
              <w:right w:val="single" w:sz="4" w:space="0" w:color="auto"/>
            </w:tcBorders>
          </w:tcPr>
          <w:p w14:paraId="5B8BB58A" w14:textId="77777777" w:rsidR="00932DBF" w:rsidRDefault="00932DBF" w:rsidP="002957C4">
            <w:pPr>
              <w:pStyle w:val="ac"/>
            </w:pPr>
            <w:r>
              <w:t xml:space="preserve">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w:t>
            </w:r>
            <w:r>
              <w:lastRenderedPageBreak/>
              <w:t>сооружениями</w:t>
            </w:r>
          </w:p>
        </w:tc>
        <w:tc>
          <w:tcPr>
            <w:tcW w:w="980" w:type="dxa"/>
            <w:tcBorders>
              <w:top w:val="single" w:sz="4" w:space="0" w:color="auto"/>
              <w:left w:val="single" w:sz="4" w:space="0" w:color="auto"/>
              <w:bottom w:val="single" w:sz="4" w:space="0" w:color="auto"/>
              <w:right w:val="single" w:sz="4" w:space="0" w:color="auto"/>
            </w:tcBorders>
          </w:tcPr>
          <w:p w14:paraId="19C04E85" w14:textId="77777777" w:rsidR="00932DBF" w:rsidRDefault="00932DBF" w:rsidP="002957C4">
            <w:pPr>
              <w:pStyle w:val="ac"/>
            </w:pPr>
            <w:r>
              <w:lastRenderedPageBreak/>
              <w:t>1 койка</w:t>
            </w:r>
          </w:p>
        </w:tc>
        <w:tc>
          <w:tcPr>
            <w:tcW w:w="2940" w:type="dxa"/>
            <w:gridSpan w:val="2"/>
            <w:tcBorders>
              <w:top w:val="single" w:sz="4" w:space="0" w:color="auto"/>
              <w:left w:val="single" w:sz="4" w:space="0" w:color="auto"/>
              <w:bottom w:val="nil"/>
              <w:right w:val="single" w:sz="4" w:space="0" w:color="auto"/>
            </w:tcBorders>
          </w:tcPr>
          <w:p w14:paraId="01910C07" w14:textId="77777777" w:rsidR="00932DBF" w:rsidRDefault="00932DBF" w:rsidP="002957C4">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4871580" w14:textId="77777777" w:rsidR="00932DBF" w:rsidRDefault="00932DBF" w:rsidP="002957C4">
            <w:pPr>
              <w:pStyle w:val="ac"/>
            </w:pPr>
            <w:r>
              <w:t>При мощности стационаров, коек: до 50 - 150 м2 на 1 койку</w:t>
            </w:r>
          </w:p>
          <w:p w14:paraId="3D50A8BE" w14:textId="77777777" w:rsidR="00932DBF" w:rsidRDefault="00932DBF" w:rsidP="002957C4">
            <w:pPr>
              <w:pStyle w:val="ac"/>
            </w:pPr>
            <w:r>
              <w:t>св. 50 до 100 - 150м2 - 100</w:t>
            </w:r>
          </w:p>
          <w:p w14:paraId="5A664CD0" w14:textId="77777777" w:rsidR="00932DBF" w:rsidRDefault="00932DBF" w:rsidP="002957C4">
            <w:pPr>
              <w:pStyle w:val="ac"/>
            </w:pPr>
            <w:r>
              <w:t>Св. 100 до 200 - 100 80 м2 на одну койку</w:t>
            </w:r>
          </w:p>
          <w:p w14:paraId="219DAA2C" w14:textId="77777777" w:rsidR="00932DBF" w:rsidRDefault="00932DBF" w:rsidP="002957C4">
            <w:pPr>
              <w:pStyle w:val="ac"/>
            </w:pPr>
            <w:r>
              <w:t>св. 200 до 400 - 80 - 75 м2</w:t>
            </w:r>
          </w:p>
          <w:p w14:paraId="38960EF6" w14:textId="77777777" w:rsidR="00932DBF" w:rsidRDefault="00932DBF" w:rsidP="002957C4">
            <w:pPr>
              <w:pStyle w:val="ac"/>
            </w:pPr>
            <w:r>
              <w:t>св. 400 до 800 - 75 - 70 м2</w:t>
            </w:r>
          </w:p>
          <w:p w14:paraId="6FC8B6F3" w14:textId="77777777" w:rsidR="00932DBF" w:rsidRDefault="00932DBF" w:rsidP="002957C4">
            <w:pPr>
              <w:pStyle w:val="ac"/>
            </w:pPr>
            <w:r>
              <w:t xml:space="preserve">св. 800 до 1000 </w:t>
            </w:r>
            <w:r>
              <w:lastRenderedPageBreak/>
              <w:t>- 70 - 60 м2</w:t>
            </w:r>
          </w:p>
          <w:p w14:paraId="021F8257" w14:textId="77777777" w:rsidR="00932DBF" w:rsidRDefault="00932DBF" w:rsidP="002957C4">
            <w:pPr>
              <w:pStyle w:val="ac"/>
            </w:pPr>
            <w:r>
              <w:t>св. 1000 - 60 м2</w:t>
            </w:r>
          </w:p>
        </w:tc>
        <w:tc>
          <w:tcPr>
            <w:tcW w:w="2520" w:type="dxa"/>
            <w:tcBorders>
              <w:top w:val="single" w:sz="4" w:space="0" w:color="auto"/>
              <w:left w:val="single" w:sz="4" w:space="0" w:color="auto"/>
              <w:bottom w:val="single" w:sz="4" w:space="0" w:color="auto"/>
            </w:tcBorders>
          </w:tcPr>
          <w:p w14:paraId="0DD7F30A" w14:textId="77777777" w:rsidR="00932DBF" w:rsidRDefault="00932DBF" w:rsidP="002957C4">
            <w:pPr>
              <w:pStyle w:val="ac"/>
            </w:pPr>
            <w:r>
              <w:lastRenderedPageBreak/>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w:t>
            </w:r>
            <w:r>
              <w:lastRenderedPageBreak/>
              <w:t>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32DBF" w14:paraId="14A13E19" w14:textId="77777777" w:rsidTr="002957C4">
        <w:tc>
          <w:tcPr>
            <w:tcW w:w="2240" w:type="dxa"/>
            <w:tcBorders>
              <w:top w:val="single" w:sz="4" w:space="0" w:color="auto"/>
              <w:bottom w:val="nil"/>
              <w:right w:val="single" w:sz="4" w:space="0" w:color="auto"/>
            </w:tcBorders>
          </w:tcPr>
          <w:p w14:paraId="24A0CE45" w14:textId="77777777" w:rsidR="00932DBF" w:rsidRDefault="00932DBF" w:rsidP="002957C4">
            <w:pPr>
              <w:pStyle w:val="ac"/>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816045C" w14:textId="77777777" w:rsidR="00932DBF" w:rsidRDefault="00932DBF" w:rsidP="002957C4">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FB2085A" w14:textId="77777777" w:rsidR="00932DBF" w:rsidRDefault="00932DBF" w:rsidP="002957C4">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BF730C0" w14:textId="77777777" w:rsidR="00932DBF" w:rsidRDefault="00932DBF" w:rsidP="002957C4">
            <w:pPr>
              <w:pStyle w:val="ac"/>
            </w:pPr>
            <w:r>
              <w:t>При мощности стационаров, коек: до 50 - 300 м на 1 койку</w:t>
            </w:r>
          </w:p>
          <w:p w14:paraId="1515F73E" w14:textId="77777777" w:rsidR="00932DBF" w:rsidRDefault="00932DBF" w:rsidP="002957C4">
            <w:pPr>
              <w:pStyle w:val="ac"/>
            </w:pPr>
            <w:r>
              <w:t>св. 50 до 100 - 300 - 200</w:t>
            </w:r>
          </w:p>
          <w:p w14:paraId="06BAAF90" w14:textId="77777777" w:rsidR="00932DBF" w:rsidRDefault="00932DBF" w:rsidP="002957C4">
            <w:pPr>
              <w:pStyle w:val="ac"/>
            </w:pPr>
            <w:r>
              <w:t>100 - 200 - 200 - 140</w:t>
            </w:r>
          </w:p>
          <w:p w14:paraId="42EDD6F8" w14:textId="77777777" w:rsidR="00932DBF" w:rsidRDefault="00932DBF" w:rsidP="002957C4">
            <w:pPr>
              <w:pStyle w:val="ac"/>
            </w:pPr>
            <w:r>
              <w:t>200 - 400 - 140 - 100</w:t>
            </w:r>
          </w:p>
          <w:p w14:paraId="395CAFA7" w14:textId="77777777" w:rsidR="00932DBF" w:rsidRDefault="00932DBF" w:rsidP="002957C4">
            <w:pPr>
              <w:pStyle w:val="ac"/>
            </w:pPr>
            <w:r>
              <w:t>400 - 800 - 100 - 80</w:t>
            </w:r>
          </w:p>
          <w:p w14:paraId="33CB5F0D" w14:textId="77777777" w:rsidR="00932DBF" w:rsidRDefault="00932DBF" w:rsidP="002957C4">
            <w:pPr>
              <w:pStyle w:val="ac"/>
            </w:pPr>
            <w:r>
              <w:t>800 - 1000 - 80 - 60</w:t>
            </w:r>
          </w:p>
          <w:p w14:paraId="1C0A5735" w14:textId="77777777" w:rsidR="00932DBF" w:rsidRDefault="00932DBF" w:rsidP="002957C4">
            <w:pPr>
              <w:pStyle w:val="ac"/>
            </w:pPr>
            <w:r>
              <w:t>1000 - 60</w:t>
            </w:r>
          </w:p>
        </w:tc>
        <w:tc>
          <w:tcPr>
            <w:tcW w:w="2520" w:type="dxa"/>
            <w:tcBorders>
              <w:top w:val="single" w:sz="4" w:space="0" w:color="auto"/>
              <w:left w:val="single" w:sz="4" w:space="0" w:color="auto"/>
              <w:bottom w:val="single" w:sz="4" w:space="0" w:color="auto"/>
            </w:tcBorders>
          </w:tcPr>
          <w:p w14:paraId="53C04BCB" w14:textId="77777777" w:rsidR="00932DBF" w:rsidRDefault="00932DBF" w:rsidP="002957C4">
            <w:pPr>
              <w:pStyle w:val="ac"/>
            </w:pPr>
            <w:r>
              <w:t xml:space="preserve">На одну койку для детей следует принимать норму всего стационара с коэффициентом 1,5. В </w:t>
            </w:r>
            <w:proofErr w:type="spellStart"/>
            <w:r>
              <w:t>в</w:t>
            </w:r>
            <w:proofErr w:type="spellEnd"/>
            <w:r>
              <w:t xml:space="preserve"> условиях реконструкции земельные участки больниц допускается уменьшать на 25%.</w:t>
            </w:r>
          </w:p>
          <w:p w14:paraId="132885C9" w14:textId="77777777" w:rsidR="00932DBF" w:rsidRDefault="00932DBF" w:rsidP="002957C4">
            <w:pPr>
              <w:pStyle w:val="ac"/>
            </w:pPr>
          </w:p>
        </w:tc>
      </w:tr>
      <w:tr w:rsidR="00932DBF" w14:paraId="5E4EE999" w14:textId="77777777" w:rsidTr="002957C4">
        <w:tc>
          <w:tcPr>
            <w:tcW w:w="2240" w:type="dxa"/>
            <w:tcBorders>
              <w:top w:val="single" w:sz="4" w:space="0" w:color="auto"/>
              <w:bottom w:val="nil"/>
              <w:right w:val="single" w:sz="4" w:space="0" w:color="auto"/>
            </w:tcBorders>
          </w:tcPr>
          <w:p w14:paraId="08D802E7" w14:textId="77777777" w:rsidR="00932DBF" w:rsidRDefault="00932DBF" w:rsidP="002957C4">
            <w:pPr>
              <w:pStyle w:val="ac"/>
            </w:pPr>
            <w:r>
              <w:t>Поликлиники, амбулатории, диспансеры без стационара, посещение в смену</w:t>
            </w:r>
          </w:p>
          <w:p w14:paraId="61F405C6" w14:textId="77777777" w:rsidR="00932DBF" w:rsidRDefault="00932DBF" w:rsidP="002957C4">
            <w:pPr>
              <w:pStyle w:val="ac"/>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698E5D0F" w14:textId="77777777" w:rsidR="00932DBF" w:rsidRDefault="00932DBF" w:rsidP="002957C4">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5950A61" w14:textId="77777777" w:rsidR="00932DBF" w:rsidRDefault="00932DBF" w:rsidP="002957C4">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1BBDD5E" w14:textId="77777777" w:rsidR="00932DBF" w:rsidRDefault="00932DBF" w:rsidP="002957C4">
            <w:pPr>
              <w:pStyle w:val="ac"/>
            </w:pPr>
            <w:r>
              <w:t>На 100 посещений в смену - встроенные;</w:t>
            </w:r>
          </w:p>
          <w:p w14:paraId="6F28267A" w14:textId="77777777" w:rsidR="00932DBF" w:rsidRDefault="00932DBF" w:rsidP="002957C4">
            <w:pPr>
              <w:pStyle w:val="ac"/>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72591386" w14:textId="77777777" w:rsidR="00932DBF" w:rsidRDefault="00932DBF" w:rsidP="002957C4">
            <w:pPr>
              <w:pStyle w:val="ac"/>
            </w:pPr>
            <w:r>
              <w:t>Радиус обслуживания - 1000 м</w:t>
            </w:r>
          </w:p>
        </w:tc>
      </w:tr>
      <w:tr w:rsidR="00932DBF" w14:paraId="6980C86C" w14:textId="77777777" w:rsidTr="002957C4">
        <w:tc>
          <w:tcPr>
            <w:tcW w:w="2240" w:type="dxa"/>
            <w:tcBorders>
              <w:top w:val="single" w:sz="4" w:space="0" w:color="auto"/>
              <w:bottom w:val="nil"/>
              <w:right w:val="single" w:sz="4" w:space="0" w:color="auto"/>
            </w:tcBorders>
          </w:tcPr>
          <w:p w14:paraId="14647E68" w14:textId="77777777" w:rsidR="00932DBF" w:rsidRDefault="00932DBF" w:rsidP="002957C4">
            <w:pPr>
              <w:pStyle w:val="ac"/>
            </w:pPr>
            <w:r>
              <w:t xml:space="preserve">Поликлиники, амбулатории, диспансеры без стационара, </w:t>
            </w:r>
            <w:r>
              <w:lastRenderedPageBreak/>
              <w:t>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6E521DDE" w14:textId="77777777" w:rsidR="00932DBF" w:rsidRDefault="00932DBF" w:rsidP="002957C4">
            <w:pPr>
              <w:pStyle w:val="ac"/>
            </w:pPr>
            <w:r>
              <w:lastRenderedPageBreak/>
              <w:t>1 посещение в смену</w:t>
            </w:r>
          </w:p>
        </w:tc>
        <w:tc>
          <w:tcPr>
            <w:tcW w:w="2940" w:type="dxa"/>
            <w:gridSpan w:val="2"/>
            <w:tcBorders>
              <w:top w:val="single" w:sz="4" w:space="0" w:color="auto"/>
              <w:left w:val="single" w:sz="4" w:space="0" w:color="auto"/>
              <w:bottom w:val="nil"/>
              <w:right w:val="single" w:sz="4" w:space="0" w:color="auto"/>
            </w:tcBorders>
          </w:tcPr>
          <w:p w14:paraId="5F50AF6E" w14:textId="77777777" w:rsidR="00932DBF" w:rsidRDefault="00932DBF" w:rsidP="002957C4">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3566EA73" w14:textId="77777777" w:rsidR="00932DBF" w:rsidRDefault="00932DBF" w:rsidP="002957C4">
            <w:pPr>
              <w:pStyle w:val="ac"/>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483D0F4D" w14:textId="77777777" w:rsidR="00932DBF" w:rsidRDefault="00932DBF" w:rsidP="002957C4">
            <w:pPr>
              <w:pStyle w:val="ac"/>
            </w:pPr>
            <w:r>
              <w:t>тоже</w:t>
            </w:r>
          </w:p>
        </w:tc>
      </w:tr>
      <w:tr w:rsidR="00932DBF" w14:paraId="3270E4E7" w14:textId="77777777" w:rsidTr="002957C4">
        <w:tc>
          <w:tcPr>
            <w:tcW w:w="2240" w:type="dxa"/>
            <w:tcBorders>
              <w:top w:val="single" w:sz="4" w:space="0" w:color="auto"/>
              <w:bottom w:val="nil"/>
              <w:right w:val="single" w:sz="4" w:space="0" w:color="auto"/>
            </w:tcBorders>
          </w:tcPr>
          <w:p w14:paraId="0C95D412" w14:textId="77777777" w:rsidR="00932DBF" w:rsidRDefault="00932DBF" w:rsidP="002957C4">
            <w:pPr>
              <w:pStyle w:val="ac"/>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6AF55B2D" w14:textId="77777777" w:rsidR="00932DBF" w:rsidRDefault="00932DBF" w:rsidP="002957C4">
            <w:pPr>
              <w:pStyle w:val="ac"/>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1B7C6BB" w14:textId="77777777" w:rsidR="00932DBF" w:rsidRDefault="00932DBF" w:rsidP="002957C4">
            <w:pPr>
              <w:pStyle w:val="aa"/>
              <w:jc w:val="center"/>
            </w:pPr>
            <w:r>
              <w:t>0,2</w:t>
            </w:r>
          </w:p>
        </w:tc>
        <w:tc>
          <w:tcPr>
            <w:tcW w:w="1820" w:type="dxa"/>
            <w:tcBorders>
              <w:top w:val="single" w:sz="4" w:space="0" w:color="auto"/>
              <w:left w:val="single" w:sz="4" w:space="0" w:color="auto"/>
              <w:bottom w:val="nil"/>
              <w:right w:val="single" w:sz="4" w:space="0" w:color="auto"/>
            </w:tcBorders>
          </w:tcPr>
          <w:p w14:paraId="624FD7A9" w14:textId="77777777" w:rsidR="00932DBF" w:rsidRDefault="00932DBF" w:rsidP="002957C4">
            <w:pPr>
              <w:pStyle w:val="aa"/>
            </w:pPr>
          </w:p>
        </w:tc>
        <w:tc>
          <w:tcPr>
            <w:tcW w:w="2520" w:type="dxa"/>
            <w:tcBorders>
              <w:top w:val="nil"/>
              <w:left w:val="single" w:sz="4" w:space="0" w:color="auto"/>
              <w:bottom w:val="single" w:sz="4" w:space="0" w:color="auto"/>
            </w:tcBorders>
          </w:tcPr>
          <w:p w14:paraId="2C116588" w14:textId="77777777" w:rsidR="00932DBF" w:rsidRDefault="00932DBF" w:rsidP="002957C4">
            <w:pPr>
              <w:pStyle w:val="aa"/>
            </w:pPr>
          </w:p>
        </w:tc>
      </w:tr>
      <w:tr w:rsidR="00932DBF" w14:paraId="2B999B22" w14:textId="77777777" w:rsidTr="002957C4">
        <w:tc>
          <w:tcPr>
            <w:tcW w:w="2240" w:type="dxa"/>
            <w:tcBorders>
              <w:top w:val="single" w:sz="4" w:space="0" w:color="auto"/>
              <w:bottom w:val="single" w:sz="4" w:space="0" w:color="auto"/>
              <w:right w:val="single" w:sz="4" w:space="0" w:color="auto"/>
            </w:tcBorders>
          </w:tcPr>
          <w:p w14:paraId="300A4B3C" w14:textId="77777777" w:rsidR="00932DBF" w:rsidRDefault="00932DBF" w:rsidP="002957C4">
            <w:pPr>
              <w:pStyle w:val="ac"/>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15F5040E" w14:textId="77777777" w:rsidR="00932DBF" w:rsidRDefault="00932DBF" w:rsidP="002957C4">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3A95CF5" w14:textId="77777777" w:rsidR="00932DBF" w:rsidRDefault="00932DBF" w:rsidP="002957C4">
            <w:pPr>
              <w:pStyle w:val="ac"/>
            </w:pPr>
            <w:r>
              <w:t>по заданию на проектирование</w:t>
            </w:r>
            <w:proofErr w:type="gramStart"/>
            <w:r>
              <w:t>.</w:t>
            </w:r>
            <w:proofErr w:type="gramEnd"/>
            <w:r>
              <w:t xml:space="preserve">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436014F8" w14:textId="77777777" w:rsidR="00932DBF" w:rsidRDefault="00932DBF" w:rsidP="002957C4">
            <w:pPr>
              <w:pStyle w:val="aa"/>
              <w:jc w:val="center"/>
            </w:pPr>
            <w:r>
              <w:t>0,2 га</w:t>
            </w:r>
          </w:p>
        </w:tc>
        <w:tc>
          <w:tcPr>
            <w:tcW w:w="2520" w:type="dxa"/>
            <w:tcBorders>
              <w:top w:val="single" w:sz="4" w:space="0" w:color="auto"/>
              <w:left w:val="single" w:sz="4" w:space="0" w:color="auto"/>
              <w:bottom w:val="single" w:sz="4" w:space="0" w:color="auto"/>
            </w:tcBorders>
          </w:tcPr>
          <w:p w14:paraId="58115292" w14:textId="77777777" w:rsidR="00932DBF" w:rsidRDefault="00932DBF" w:rsidP="002957C4">
            <w:pPr>
              <w:pStyle w:val="ac"/>
            </w:pPr>
            <w: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4"/>
                </w:rPr>
                <w:t>таблицей 5.1</w:t>
              </w:r>
            </w:hyperlink>
            <w:r>
              <w:t xml:space="preserve"> настоящих Нормативов</w:t>
            </w:r>
          </w:p>
        </w:tc>
      </w:tr>
      <w:tr w:rsidR="00932DBF" w14:paraId="5C392106" w14:textId="77777777" w:rsidTr="002957C4">
        <w:tc>
          <w:tcPr>
            <w:tcW w:w="2240" w:type="dxa"/>
            <w:tcBorders>
              <w:top w:val="single" w:sz="4" w:space="0" w:color="auto"/>
              <w:bottom w:val="nil"/>
              <w:right w:val="single" w:sz="4" w:space="0" w:color="auto"/>
            </w:tcBorders>
          </w:tcPr>
          <w:p w14:paraId="3EE13700" w14:textId="77777777" w:rsidR="00932DBF" w:rsidRDefault="00932DBF" w:rsidP="002957C4">
            <w:pPr>
              <w:pStyle w:val="ac"/>
            </w:pPr>
            <w:r>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6107D80F" w14:textId="77777777" w:rsidR="00932DBF" w:rsidRDefault="00932DBF" w:rsidP="002957C4">
            <w:pPr>
              <w:pStyle w:val="ac"/>
            </w:pPr>
            <w:r>
              <w:t>1 объект</w:t>
            </w:r>
          </w:p>
        </w:tc>
        <w:tc>
          <w:tcPr>
            <w:tcW w:w="2940" w:type="dxa"/>
            <w:gridSpan w:val="2"/>
            <w:vMerge w:val="restart"/>
            <w:tcBorders>
              <w:top w:val="single" w:sz="4" w:space="0" w:color="auto"/>
              <w:left w:val="single" w:sz="4" w:space="0" w:color="auto"/>
              <w:right w:val="single" w:sz="4" w:space="0" w:color="auto"/>
            </w:tcBorders>
          </w:tcPr>
          <w:p w14:paraId="04F8A838" w14:textId="77777777" w:rsidR="00932DBF" w:rsidRDefault="00932DBF" w:rsidP="002957C4">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25A2DFB" w14:textId="77777777" w:rsidR="00932DBF" w:rsidRDefault="00932DBF" w:rsidP="002957C4">
            <w:pPr>
              <w:pStyle w:val="aa"/>
            </w:pPr>
          </w:p>
        </w:tc>
        <w:tc>
          <w:tcPr>
            <w:tcW w:w="2520" w:type="dxa"/>
            <w:vMerge w:val="restart"/>
            <w:tcBorders>
              <w:top w:val="nil"/>
              <w:left w:val="single" w:sz="4" w:space="0" w:color="auto"/>
              <w:bottom w:val="single" w:sz="4" w:space="0" w:color="auto"/>
            </w:tcBorders>
          </w:tcPr>
          <w:p w14:paraId="68A2D484" w14:textId="77777777" w:rsidR="00932DBF" w:rsidRDefault="00932DBF" w:rsidP="002957C4">
            <w:pPr>
              <w:pStyle w:val="ac"/>
            </w:pPr>
            <w:r>
              <w:t>возможно встроенно-пристроенные. В сельских поселениях, как правило, при амбулаториях и фельдшерско-акушерских пунктах.</w:t>
            </w:r>
          </w:p>
          <w:p w14:paraId="49BFC017" w14:textId="77777777" w:rsidR="00932DBF" w:rsidRDefault="00932DBF" w:rsidP="002957C4">
            <w:pPr>
              <w:pStyle w:val="ac"/>
            </w:pPr>
            <w:r>
              <w:t xml:space="preserve">Радиус обслуживания </w:t>
            </w:r>
            <w:r>
              <w:lastRenderedPageBreak/>
              <w:t>- 500 м, при малоэтажной застройке - 800 м</w:t>
            </w:r>
          </w:p>
        </w:tc>
      </w:tr>
      <w:tr w:rsidR="00932DBF" w14:paraId="5DD08411" w14:textId="77777777" w:rsidTr="002957C4">
        <w:tc>
          <w:tcPr>
            <w:tcW w:w="2240" w:type="dxa"/>
            <w:tcBorders>
              <w:top w:val="nil"/>
              <w:bottom w:val="nil"/>
              <w:right w:val="single" w:sz="4" w:space="0" w:color="auto"/>
            </w:tcBorders>
          </w:tcPr>
          <w:p w14:paraId="16B4C7E3" w14:textId="77777777" w:rsidR="00932DBF" w:rsidRDefault="00932DBF" w:rsidP="002957C4">
            <w:pPr>
              <w:pStyle w:val="ac"/>
            </w:pPr>
            <w:r>
              <w:t>I - II</w:t>
            </w:r>
          </w:p>
        </w:tc>
        <w:tc>
          <w:tcPr>
            <w:tcW w:w="980" w:type="dxa"/>
            <w:vMerge/>
            <w:tcBorders>
              <w:top w:val="single" w:sz="4" w:space="0" w:color="auto"/>
              <w:left w:val="single" w:sz="4" w:space="0" w:color="auto"/>
              <w:bottom w:val="single" w:sz="4" w:space="0" w:color="auto"/>
              <w:right w:val="single" w:sz="4" w:space="0" w:color="auto"/>
            </w:tcBorders>
          </w:tcPr>
          <w:p w14:paraId="306507BD"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2EE6A0F2" w14:textId="77777777" w:rsidR="00932DBF" w:rsidRDefault="00932DBF" w:rsidP="002957C4">
            <w:pPr>
              <w:pStyle w:val="aa"/>
            </w:pPr>
          </w:p>
        </w:tc>
        <w:tc>
          <w:tcPr>
            <w:tcW w:w="1820" w:type="dxa"/>
            <w:tcBorders>
              <w:top w:val="nil"/>
              <w:left w:val="single" w:sz="4" w:space="0" w:color="auto"/>
              <w:bottom w:val="nil"/>
              <w:right w:val="single" w:sz="4" w:space="0" w:color="auto"/>
            </w:tcBorders>
          </w:tcPr>
          <w:p w14:paraId="60B94219" w14:textId="77777777" w:rsidR="00932DBF" w:rsidRDefault="00932DBF" w:rsidP="002957C4">
            <w:pPr>
              <w:pStyle w:val="ac"/>
            </w:pPr>
            <w:r>
              <w:t>0,3 га или встроенные</w:t>
            </w:r>
          </w:p>
        </w:tc>
        <w:tc>
          <w:tcPr>
            <w:tcW w:w="2520" w:type="dxa"/>
            <w:vMerge/>
            <w:tcBorders>
              <w:top w:val="nil"/>
              <w:left w:val="single" w:sz="4" w:space="0" w:color="auto"/>
              <w:bottom w:val="single" w:sz="4" w:space="0" w:color="auto"/>
            </w:tcBorders>
          </w:tcPr>
          <w:p w14:paraId="3E299F49" w14:textId="77777777" w:rsidR="00932DBF" w:rsidRDefault="00932DBF" w:rsidP="002957C4">
            <w:pPr>
              <w:pStyle w:val="aa"/>
            </w:pPr>
          </w:p>
        </w:tc>
      </w:tr>
      <w:tr w:rsidR="00932DBF" w14:paraId="6ACA8313" w14:textId="77777777" w:rsidTr="002957C4">
        <w:tc>
          <w:tcPr>
            <w:tcW w:w="2240" w:type="dxa"/>
            <w:tcBorders>
              <w:top w:val="nil"/>
              <w:bottom w:val="nil"/>
              <w:right w:val="single" w:sz="4" w:space="0" w:color="auto"/>
            </w:tcBorders>
          </w:tcPr>
          <w:p w14:paraId="23676422" w14:textId="77777777" w:rsidR="00932DBF" w:rsidRDefault="00932DBF" w:rsidP="002957C4">
            <w:pPr>
              <w:pStyle w:val="ac"/>
            </w:pPr>
            <w:r>
              <w:t>III - V</w:t>
            </w:r>
          </w:p>
        </w:tc>
        <w:tc>
          <w:tcPr>
            <w:tcW w:w="980" w:type="dxa"/>
            <w:vMerge/>
            <w:tcBorders>
              <w:top w:val="single" w:sz="4" w:space="0" w:color="auto"/>
              <w:left w:val="single" w:sz="4" w:space="0" w:color="auto"/>
              <w:bottom w:val="single" w:sz="4" w:space="0" w:color="auto"/>
              <w:right w:val="single" w:sz="4" w:space="0" w:color="auto"/>
            </w:tcBorders>
          </w:tcPr>
          <w:p w14:paraId="50792BAA"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538D0541" w14:textId="77777777" w:rsidR="00932DBF" w:rsidRDefault="00932DBF" w:rsidP="002957C4">
            <w:pPr>
              <w:pStyle w:val="aa"/>
            </w:pPr>
          </w:p>
        </w:tc>
        <w:tc>
          <w:tcPr>
            <w:tcW w:w="1820" w:type="dxa"/>
            <w:tcBorders>
              <w:top w:val="nil"/>
              <w:left w:val="single" w:sz="4" w:space="0" w:color="auto"/>
              <w:bottom w:val="nil"/>
              <w:right w:val="single" w:sz="4" w:space="0" w:color="auto"/>
            </w:tcBorders>
          </w:tcPr>
          <w:p w14:paraId="640F690D" w14:textId="77777777" w:rsidR="00932DBF" w:rsidRDefault="00932DBF" w:rsidP="002957C4">
            <w:pPr>
              <w:pStyle w:val="aa"/>
              <w:jc w:val="center"/>
            </w:pPr>
            <w:r>
              <w:t>0,</w:t>
            </w:r>
            <w:proofErr w:type="gramStart"/>
            <w:r>
              <w:t>25  "</w:t>
            </w:r>
            <w:proofErr w:type="gramEnd"/>
            <w:r>
              <w:t xml:space="preserve"> - "</w:t>
            </w:r>
          </w:p>
        </w:tc>
        <w:tc>
          <w:tcPr>
            <w:tcW w:w="2520" w:type="dxa"/>
            <w:vMerge/>
            <w:tcBorders>
              <w:top w:val="nil"/>
              <w:left w:val="single" w:sz="4" w:space="0" w:color="auto"/>
              <w:bottom w:val="single" w:sz="4" w:space="0" w:color="auto"/>
            </w:tcBorders>
          </w:tcPr>
          <w:p w14:paraId="3E3DFAC7" w14:textId="77777777" w:rsidR="00932DBF" w:rsidRDefault="00932DBF" w:rsidP="002957C4">
            <w:pPr>
              <w:pStyle w:val="aa"/>
            </w:pPr>
          </w:p>
        </w:tc>
      </w:tr>
      <w:tr w:rsidR="00932DBF" w14:paraId="7E64D3F6" w14:textId="77777777" w:rsidTr="002957C4">
        <w:tc>
          <w:tcPr>
            <w:tcW w:w="2240" w:type="dxa"/>
            <w:tcBorders>
              <w:top w:val="nil"/>
              <w:bottom w:val="single" w:sz="4" w:space="0" w:color="auto"/>
              <w:right w:val="single" w:sz="4" w:space="0" w:color="auto"/>
            </w:tcBorders>
          </w:tcPr>
          <w:p w14:paraId="7613677C" w14:textId="77777777" w:rsidR="00932DBF" w:rsidRDefault="00932DBF" w:rsidP="002957C4">
            <w:pPr>
              <w:pStyle w:val="ac"/>
            </w:pPr>
            <w:r>
              <w:t>VI - VIII</w:t>
            </w:r>
          </w:p>
        </w:tc>
        <w:tc>
          <w:tcPr>
            <w:tcW w:w="980" w:type="dxa"/>
            <w:vMerge/>
            <w:tcBorders>
              <w:top w:val="single" w:sz="4" w:space="0" w:color="auto"/>
              <w:left w:val="single" w:sz="4" w:space="0" w:color="auto"/>
              <w:bottom w:val="single" w:sz="4" w:space="0" w:color="auto"/>
              <w:right w:val="single" w:sz="4" w:space="0" w:color="auto"/>
            </w:tcBorders>
          </w:tcPr>
          <w:p w14:paraId="6175FC5A" w14:textId="77777777" w:rsidR="00932DBF" w:rsidRDefault="00932DBF" w:rsidP="002957C4">
            <w:pPr>
              <w:pStyle w:val="aa"/>
            </w:pPr>
          </w:p>
        </w:tc>
        <w:tc>
          <w:tcPr>
            <w:tcW w:w="2940" w:type="dxa"/>
            <w:gridSpan w:val="2"/>
            <w:vMerge/>
            <w:tcBorders>
              <w:left w:val="single" w:sz="4" w:space="0" w:color="auto"/>
              <w:bottom w:val="single" w:sz="4" w:space="0" w:color="auto"/>
              <w:right w:val="single" w:sz="4" w:space="0" w:color="auto"/>
            </w:tcBorders>
          </w:tcPr>
          <w:p w14:paraId="065EEFBA" w14:textId="77777777" w:rsidR="00932DBF" w:rsidRDefault="00932DBF" w:rsidP="002957C4">
            <w:pPr>
              <w:pStyle w:val="aa"/>
            </w:pPr>
          </w:p>
        </w:tc>
        <w:tc>
          <w:tcPr>
            <w:tcW w:w="1820" w:type="dxa"/>
            <w:tcBorders>
              <w:top w:val="nil"/>
              <w:left w:val="single" w:sz="4" w:space="0" w:color="auto"/>
              <w:bottom w:val="single" w:sz="4" w:space="0" w:color="auto"/>
              <w:right w:val="single" w:sz="4" w:space="0" w:color="auto"/>
            </w:tcBorders>
          </w:tcPr>
          <w:p w14:paraId="031F5CAF" w14:textId="77777777" w:rsidR="00932DBF" w:rsidRDefault="00932DBF" w:rsidP="002957C4">
            <w:pPr>
              <w:pStyle w:val="aa"/>
              <w:jc w:val="center"/>
            </w:pPr>
            <w:r>
              <w:t>0,</w:t>
            </w:r>
            <w:proofErr w:type="gramStart"/>
            <w:r>
              <w:t>2  "</w:t>
            </w:r>
            <w:proofErr w:type="gramEnd"/>
            <w:r>
              <w:t xml:space="preserve"> - "</w:t>
            </w:r>
          </w:p>
        </w:tc>
        <w:tc>
          <w:tcPr>
            <w:tcW w:w="2520" w:type="dxa"/>
            <w:vMerge/>
            <w:tcBorders>
              <w:top w:val="nil"/>
              <w:left w:val="single" w:sz="4" w:space="0" w:color="auto"/>
              <w:bottom w:val="single" w:sz="4" w:space="0" w:color="auto"/>
            </w:tcBorders>
          </w:tcPr>
          <w:p w14:paraId="65335C32" w14:textId="77777777" w:rsidR="00932DBF" w:rsidRDefault="00932DBF" w:rsidP="002957C4">
            <w:pPr>
              <w:pStyle w:val="aa"/>
            </w:pPr>
          </w:p>
        </w:tc>
      </w:tr>
      <w:tr w:rsidR="00932DBF" w14:paraId="7D6EC1D0" w14:textId="77777777" w:rsidTr="002957C4">
        <w:tc>
          <w:tcPr>
            <w:tcW w:w="10500" w:type="dxa"/>
            <w:gridSpan w:val="6"/>
            <w:tcBorders>
              <w:top w:val="single" w:sz="4" w:space="0" w:color="auto"/>
              <w:bottom w:val="single" w:sz="4" w:space="0" w:color="auto"/>
            </w:tcBorders>
          </w:tcPr>
          <w:p w14:paraId="7D24877D" w14:textId="77777777" w:rsidR="00932DBF" w:rsidRDefault="00932DBF" w:rsidP="002957C4">
            <w:pPr>
              <w:pStyle w:val="1"/>
            </w:pPr>
            <w:r>
              <w:lastRenderedPageBreak/>
              <w:t>III. Учреждения санаторно-курортные и оздоровительные, отдыха и туризма</w:t>
            </w:r>
          </w:p>
        </w:tc>
      </w:tr>
      <w:tr w:rsidR="00932DBF" w14:paraId="426EEDD7" w14:textId="77777777" w:rsidTr="002957C4">
        <w:tc>
          <w:tcPr>
            <w:tcW w:w="2240" w:type="dxa"/>
            <w:tcBorders>
              <w:top w:val="single" w:sz="4" w:space="0" w:color="auto"/>
              <w:bottom w:val="single" w:sz="4" w:space="0" w:color="auto"/>
              <w:right w:val="single" w:sz="4" w:space="0" w:color="auto"/>
            </w:tcBorders>
          </w:tcPr>
          <w:p w14:paraId="1D0E4F10" w14:textId="77777777" w:rsidR="00932DBF" w:rsidRDefault="00932DBF" w:rsidP="002957C4">
            <w:pPr>
              <w:pStyle w:val="ac"/>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8FBCE16"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1E0173"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2A825A" w14:textId="77777777" w:rsidR="00932DBF" w:rsidRDefault="00932DBF" w:rsidP="002957C4">
            <w:pPr>
              <w:pStyle w:val="aa"/>
              <w:jc w:val="center"/>
            </w:pPr>
            <w:r>
              <w:t>150</w:t>
            </w:r>
          </w:p>
        </w:tc>
        <w:tc>
          <w:tcPr>
            <w:tcW w:w="2520" w:type="dxa"/>
            <w:tcBorders>
              <w:top w:val="nil"/>
              <w:left w:val="single" w:sz="4" w:space="0" w:color="auto"/>
              <w:bottom w:val="single" w:sz="4" w:space="0" w:color="auto"/>
            </w:tcBorders>
          </w:tcPr>
          <w:p w14:paraId="22D78DFD" w14:textId="77777777" w:rsidR="00932DBF" w:rsidRDefault="00932DBF" w:rsidP="002957C4">
            <w:pPr>
              <w:pStyle w:val="ac"/>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32DBF" w14:paraId="78A45841" w14:textId="77777777" w:rsidTr="002957C4">
        <w:tc>
          <w:tcPr>
            <w:tcW w:w="2240" w:type="dxa"/>
            <w:tcBorders>
              <w:top w:val="single" w:sz="4" w:space="0" w:color="auto"/>
              <w:bottom w:val="single" w:sz="4" w:space="0" w:color="auto"/>
              <w:right w:val="single" w:sz="4" w:space="0" w:color="auto"/>
            </w:tcBorders>
          </w:tcPr>
          <w:p w14:paraId="34A71D29" w14:textId="77777777" w:rsidR="00932DBF" w:rsidRDefault="00932DBF" w:rsidP="002957C4">
            <w:pPr>
              <w:pStyle w:val="ac"/>
            </w:pPr>
            <w:r>
              <w:t>Санатории для родителей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A166F63"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BBD301"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59A7D04" w14:textId="77777777" w:rsidR="00932DBF" w:rsidRDefault="00932DBF" w:rsidP="002957C4">
            <w:pPr>
              <w:pStyle w:val="aa"/>
              <w:jc w:val="center"/>
            </w:pPr>
            <w:r>
              <w:t>170</w:t>
            </w:r>
          </w:p>
        </w:tc>
        <w:tc>
          <w:tcPr>
            <w:tcW w:w="2520" w:type="dxa"/>
            <w:tcBorders>
              <w:top w:val="nil"/>
              <w:left w:val="single" w:sz="4" w:space="0" w:color="auto"/>
              <w:bottom w:val="single" w:sz="4" w:space="0" w:color="auto"/>
            </w:tcBorders>
          </w:tcPr>
          <w:p w14:paraId="22BAF060" w14:textId="77777777" w:rsidR="00932DBF" w:rsidRDefault="00932DBF" w:rsidP="002957C4">
            <w:pPr>
              <w:pStyle w:val="aa"/>
            </w:pPr>
          </w:p>
        </w:tc>
      </w:tr>
      <w:tr w:rsidR="00932DBF" w14:paraId="20C94352" w14:textId="77777777" w:rsidTr="002957C4">
        <w:tc>
          <w:tcPr>
            <w:tcW w:w="2240" w:type="dxa"/>
            <w:tcBorders>
              <w:top w:val="single" w:sz="4" w:space="0" w:color="auto"/>
              <w:bottom w:val="single" w:sz="4" w:space="0" w:color="auto"/>
              <w:right w:val="single" w:sz="4" w:space="0" w:color="auto"/>
            </w:tcBorders>
          </w:tcPr>
          <w:p w14:paraId="53DABD75" w14:textId="77777777" w:rsidR="00932DBF" w:rsidRDefault="00932DBF" w:rsidP="002957C4">
            <w:pPr>
              <w:pStyle w:val="ac"/>
            </w:pPr>
            <w:r>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9A3177C"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C8ABB0"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6F6F41" w14:textId="77777777" w:rsidR="00932DBF" w:rsidRDefault="00932DBF" w:rsidP="002957C4">
            <w:pPr>
              <w:pStyle w:val="aa"/>
              <w:jc w:val="center"/>
            </w:pPr>
            <w:r>
              <w:t>200</w:t>
            </w:r>
          </w:p>
        </w:tc>
        <w:tc>
          <w:tcPr>
            <w:tcW w:w="2520" w:type="dxa"/>
            <w:tcBorders>
              <w:top w:val="nil"/>
              <w:left w:val="single" w:sz="4" w:space="0" w:color="auto"/>
              <w:bottom w:val="single" w:sz="4" w:space="0" w:color="auto"/>
            </w:tcBorders>
          </w:tcPr>
          <w:p w14:paraId="770BF52A" w14:textId="77777777" w:rsidR="00932DBF" w:rsidRDefault="00932DBF" w:rsidP="002957C4">
            <w:pPr>
              <w:pStyle w:val="aa"/>
            </w:pPr>
          </w:p>
        </w:tc>
      </w:tr>
      <w:tr w:rsidR="00932DBF" w14:paraId="3DB279B9" w14:textId="77777777" w:rsidTr="002957C4">
        <w:tc>
          <w:tcPr>
            <w:tcW w:w="2240" w:type="dxa"/>
            <w:tcBorders>
              <w:top w:val="single" w:sz="4" w:space="0" w:color="auto"/>
              <w:bottom w:val="single" w:sz="4" w:space="0" w:color="auto"/>
              <w:right w:val="single" w:sz="4" w:space="0" w:color="auto"/>
            </w:tcBorders>
          </w:tcPr>
          <w:p w14:paraId="64286C64" w14:textId="77777777" w:rsidR="00932DBF" w:rsidRDefault="00932DBF" w:rsidP="002957C4">
            <w:pPr>
              <w:pStyle w:val="ac"/>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DD31CBB"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021B0F"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D4E24C" w14:textId="77777777" w:rsidR="00932DBF" w:rsidRDefault="00932DBF" w:rsidP="002957C4">
            <w:pPr>
              <w:pStyle w:val="aa"/>
              <w:jc w:val="center"/>
            </w:pPr>
            <w:r>
              <w:t>100</w:t>
            </w:r>
          </w:p>
        </w:tc>
        <w:tc>
          <w:tcPr>
            <w:tcW w:w="2520" w:type="dxa"/>
            <w:tcBorders>
              <w:top w:val="nil"/>
              <w:left w:val="single" w:sz="4" w:space="0" w:color="auto"/>
              <w:bottom w:val="single" w:sz="4" w:space="0" w:color="auto"/>
            </w:tcBorders>
          </w:tcPr>
          <w:p w14:paraId="7FFA3AE6" w14:textId="77777777" w:rsidR="00932DBF" w:rsidRDefault="00932DBF" w:rsidP="002957C4">
            <w:pPr>
              <w:pStyle w:val="ac"/>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32DBF" w14:paraId="0F78BA7B" w14:textId="77777777" w:rsidTr="002957C4">
        <w:tc>
          <w:tcPr>
            <w:tcW w:w="2240" w:type="dxa"/>
            <w:tcBorders>
              <w:top w:val="single" w:sz="4" w:space="0" w:color="auto"/>
              <w:bottom w:val="single" w:sz="4" w:space="0" w:color="auto"/>
              <w:right w:val="single" w:sz="4" w:space="0" w:color="auto"/>
            </w:tcBorders>
          </w:tcPr>
          <w:p w14:paraId="02F484E7" w14:textId="77777777" w:rsidR="00932DBF" w:rsidRDefault="00932DBF" w:rsidP="002957C4">
            <w:pPr>
              <w:pStyle w:val="ac"/>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99B4B76"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AADAE4"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9C3253" w14:textId="77777777" w:rsidR="00932DBF" w:rsidRDefault="00932DBF" w:rsidP="002957C4">
            <w:pPr>
              <w:pStyle w:val="aa"/>
              <w:jc w:val="center"/>
            </w:pPr>
            <w:r>
              <w:t>200</w:t>
            </w:r>
          </w:p>
        </w:tc>
        <w:tc>
          <w:tcPr>
            <w:tcW w:w="2520" w:type="dxa"/>
            <w:tcBorders>
              <w:top w:val="nil"/>
              <w:left w:val="single" w:sz="4" w:space="0" w:color="auto"/>
              <w:bottom w:val="single" w:sz="4" w:space="0" w:color="auto"/>
            </w:tcBorders>
          </w:tcPr>
          <w:p w14:paraId="0143574C" w14:textId="77777777" w:rsidR="00932DBF" w:rsidRDefault="00932DBF" w:rsidP="002957C4">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1F4180D6" w14:textId="77777777" w:rsidTr="002957C4">
        <w:tc>
          <w:tcPr>
            <w:tcW w:w="2240" w:type="dxa"/>
            <w:tcBorders>
              <w:top w:val="single" w:sz="4" w:space="0" w:color="auto"/>
              <w:bottom w:val="single" w:sz="4" w:space="0" w:color="auto"/>
              <w:right w:val="single" w:sz="4" w:space="0" w:color="auto"/>
            </w:tcBorders>
          </w:tcPr>
          <w:p w14:paraId="2596B92F" w14:textId="77777777" w:rsidR="00932DBF" w:rsidRDefault="00932DBF" w:rsidP="002957C4">
            <w:pPr>
              <w:pStyle w:val="ac"/>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24AFD68"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E838E4"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DB4434" w14:textId="77777777" w:rsidR="00932DBF" w:rsidRDefault="00932DBF" w:rsidP="002957C4">
            <w:pPr>
              <w:pStyle w:val="aa"/>
              <w:jc w:val="center"/>
            </w:pPr>
            <w:r>
              <w:t>130</w:t>
            </w:r>
          </w:p>
        </w:tc>
        <w:tc>
          <w:tcPr>
            <w:tcW w:w="2520" w:type="dxa"/>
            <w:tcBorders>
              <w:top w:val="nil"/>
              <w:left w:val="single" w:sz="4" w:space="0" w:color="auto"/>
              <w:bottom w:val="single" w:sz="4" w:space="0" w:color="auto"/>
            </w:tcBorders>
          </w:tcPr>
          <w:p w14:paraId="5AD45804" w14:textId="77777777" w:rsidR="00932DBF" w:rsidRDefault="00932DBF" w:rsidP="002957C4">
            <w:pPr>
              <w:pStyle w:val="aa"/>
            </w:pPr>
          </w:p>
        </w:tc>
      </w:tr>
      <w:tr w:rsidR="00932DBF" w14:paraId="405B606E" w14:textId="77777777" w:rsidTr="002957C4">
        <w:tc>
          <w:tcPr>
            <w:tcW w:w="2240" w:type="dxa"/>
            <w:tcBorders>
              <w:top w:val="single" w:sz="4" w:space="0" w:color="auto"/>
              <w:bottom w:val="single" w:sz="4" w:space="0" w:color="auto"/>
              <w:right w:val="single" w:sz="4" w:space="0" w:color="auto"/>
            </w:tcBorders>
          </w:tcPr>
          <w:p w14:paraId="2EF858C7" w14:textId="77777777" w:rsidR="00932DBF" w:rsidRDefault="00932DBF" w:rsidP="002957C4">
            <w:pPr>
              <w:pStyle w:val="ac"/>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728544"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C6F334F"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101A9E" w14:textId="77777777" w:rsidR="00932DBF" w:rsidRDefault="00932DBF" w:rsidP="002957C4">
            <w:pPr>
              <w:pStyle w:val="aa"/>
              <w:jc w:val="center"/>
            </w:pPr>
            <w:r>
              <w:t>150</w:t>
            </w:r>
          </w:p>
        </w:tc>
        <w:tc>
          <w:tcPr>
            <w:tcW w:w="2520" w:type="dxa"/>
            <w:tcBorders>
              <w:top w:val="nil"/>
              <w:left w:val="single" w:sz="4" w:space="0" w:color="auto"/>
              <w:bottom w:val="single" w:sz="4" w:space="0" w:color="auto"/>
            </w:tcBorders>
          </w:tcPr>
          <w:p w14:paraId="21D9ECBA" w14:textId="77777777" w:rsidR="00932DBF" w:rsidRDefault="00932DBF" w:rsidP="002957C4">
            <w:pPr>
              <w:pStyle w:val="aa"/>
            </w:pPr>
          </w:p>
        </w:tc>
      </w:tr>
      <w:tr w:rsidR="00932DBF" w14:paraId="5101A467" w14:textId="77777777" w:rsidTr="002957C4">
        <w:tc>
          <w:tcPr>
            <w:tcW w:w="2240" w:type="dxa"/>
            <w:tcBorders>
              <w:top w:val="single" w:sz="4" w:space="0" w:color="auto"/>
              <w:bottom w:val="single" w:sz="4" w:space="0" w:color="auto"/>
              <w:right w:val="single" w:sz="4" w:space="0" w:color="auto"/>
            </w:tcBorders>
          </w:tcPr>
          <w:p w14:paraId="0C8F3308" w14:textId="77777777" w:rsidR="00932DBF" w:rsidRDefault="00932DBF" w:rsidP="002957C4">
            <w:pPr>
              <w:pStyle w:val="ac"/>
            </w:pPr>
            <w:r>
              <w:lastRenderedPageBreak/>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CA56FED"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C3D5E1"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F0D919" w14:textId="77777777" w:rsidR="00932DBF" w:rsidRDefault="00932DBF" w:rsidP="002957C4">
            <w:pPr>
              <w:pStyle w:val="aa"/>
              <w:jc w:val="center"/>
            </w:pPr>
            <w:r>
              <w:t>165</w:t>
            </w:r>
          </w:p>
        </w:tc>
        <w:tc>
          <w:tcPr>
            <w:tcW w:w="2520" w:type="dxa"/>
            <w:tcBorders>
              <w:top w:val="nil"/>
              <w:left w:val="single" w:sz="4" w:space="0" w:color="auto"/>
              <w:bottom w:val="single" w:sz="4" w:space="0" w:color="auto"/>
            </w:tcBorders>
          </w:tcPr>
          <w:p w14:paraId="62C59568" w14:textId="77777777" w:rsidR="00932DBF" w:rsidRDefault="00932DBF" w:rsidP="002957C4">
            <w:pPr>
              <w:pStyle w:val="aa"/>
            </w:pPr>
          </w:p>
        </w:tc>
      </w:tr>
      <w:tr w:rsidR="00932DBF" w14:paraId="1E7C808D" w14:textId="77777777" w:rsidTr="002957C4">
        <w:tc>
          <w:tcPr>
            <w:tcW w:w="2240" w:type="dxa"/>
            <w:tcBorders>
              <w:top w:val="single" w:sz="4" w:space="0" w:color="auto"/>
              <w:bottom w:val="single" w:sz="4" w:space="0" w:color="auto"/>
              <w:right w:val="single" w:sz="4" w:space="0" w:color="auto"/>
            </w:tcBorders>
          </w:tcPr>
          <w:p w14:paraId="470CD34B" w14:textId="77777777" w:rsidR="00932DBF" w:rsidRDefault="00932DBF" w:rsidP="002957C4">
            <w:pPr>
              <w:pStyle w:val="ac"/>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12AFD9" w14:textId="77777777" w:rsidR="00932DBF" w:rsidRDefault="00932DBF" w:rsidP="002957C4">
            <w:pPr>
              <w:pStyle w:val="ac"/>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31F0FC3D" w14:textId="77777777" w:rsidR="00932DBF" w:rsidRDefault="00932DBF" w:rsidP="002957C4">
            <w:pPr>
              <w:pStyle w:val="aa"/>
              <w:jc w:val="center"/>
            </w:pPr>
            <w:r>
              <w:t>200</w:t>
            </w:r>
          </w:p>
        </w:tc>
        <w:tc>
          <w:tcPr>
            <w:tcW w:w="1820" w:type="dxa"/>
            <w:tcBorders>
              <w:top w:val="single" w:sz="4" w:space="0" w:color="auto"/>
              <w:left w:val="single" w:sz="4" w:space="0" w:color="auto"/>
              <w:bottom w:val="single" w:sz="4" w:space="0" w:color="auto"/>
              <w:right w:val="single" w:sz="4" w:space="0" w:color="auto"/>
            </w:tcBorders>
          </w:tcPr>
          <w:p w14:paraId="050972ED" w14:textId="77777777" w:rsidR="00932DBF" w:rsidRDefault="00932DBF" w:rsidP="002957C4">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568A9B81" w14:textId="77777777" w:rsidR="00932DBF" w:rsidRDefault="00932DBF" w:rsidP="002957C4">
            <w:pPr>
              <w:pStyle w:val="ac"/>
            </w:pPr>
            <w:r>
              <w:t xml:space="preserve">Размещаются на территории общекурортных центров для обслуживания в открытой сети отдыхающих и </w:t>
            </w:r>
            <w:proofErr w:type="spellStart"/>
            <w:r>
              <w:t>курсовочников</w:t>
            </w:r>
            <w:proofErr w:type="spellEnd"/>
            <w:r>
              <w:t xml:space="preserve"> санаторно-оздоровительных учреждений</w:t>
            </w:r>
          </w:p>
        </w:tc>
      </w:tr>
      <w:tr w:rsidR="00932DBF" w14:paraId="4FB614B1" w14:textId="77777777" w:rsidTr="002957C4">
        <w:tc>
          <w:tcPr>
            <w:tcW w:w="2240" w:type="dxa"/>
            <w:tcBorders>
              <w:top w:val="single" w:sz="4" w:space="0" w:color="auto"/>
              <w:bottom w:val="single" w:sz="4" w:space="0" w:color="auto"/>
              <w:right w:val="single" w:sz="4" w:space="0" w:color="auto"/>
            </w:tcBorders>
          </w:tcPr>
          <w:p w14:paraId="295C6F26" w14:textId="77777777" w:rsidR="00932DBF" w:rsidRDefault="00932DBF" w:rsidP="002957C4">
            <w:pPr>
              <w:pStyle w:val="ac"/>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A20DB0C" w14:textId="77777777" w:rsidR="00932DBF" w:rsidRDefault="00932DBF" w:rsidP="002957C4">
            <w:pPr>
              <w:pStyle w:val="ac"/>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398037D2" w14:textId="77777777" w:rsidR="00932DBF" w:rsidRDefault="00932DBF" w:rsidP="002957C4">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06EA52AD"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6727317" w14:textId="77777777" w:rsidR="00932DBF" w:rsidRDefault="00932DBF" w:rsidP="002957C4">
            <w:pPr>
              <w:pStyle w:val="aa"/>
            </w:pPr>
          </w:p>
        </w:tc>
      </w:tr>
      <w:tr w:rsidR="00932DBF" w14:paraId="52CC8B37" w14:textId="77777777" w:rsidTr="002957C4">
        <w:tc>
          <w:tcPr>
            <w:tcW w:w="2240" w:type="dxa"/>
            <w:tcBorders>
              <w:top w:val="single" w:sz="4" w:space="0" w:color="auto"/>
              <w:bottom w:val="single" w:sz="4" w:space="0" w:color="auto"/>
              <w:right w:val="single" w:sz="4" w:space="0" w:color="auto"/>
            </w:tcBorders>
          </w:tcPr>
          <w:p w14:paraId="1744B441" w14:textId="77777777" w:rsidR="00932DBF" w:rsidRDefault="00932DBF" w:rsidP="002957C4">
            <w:pPr>
              <w:pStyle w:val="ac"/>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1C3CEF2" w14:textId="77777777" w:rsidR="00932DBF" w:rsidRDefault="00932DBF" w:rsidP="002957C4">
            <w:pPr>
              <w:pStyle w:val="ac"/>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FE6EFA3" w14:textId="77777777" w:rsidR="00932DBF" w:rsidRDefault="00932DBF" w:rsidP="002957C4">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2983EBE6"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4FDAC6C" w14:textId="77777777" w:rsidR="00932DBF" w:rsidRDefault="00932DBF" w:rsidP="002957C4">
            <w:pPr>
              <w:pStyle w:val="aa"/>
            </w:pPr>
          </w:p>
        </w:tc>
      </w:tr>
      <w:tr w:rsidR="00932DBF" w14:paraId="217003C5" w14:textId="77777777" w:rsidTr="002957C4">
        <w:tc>
          <w:tcPr>
            <w:tcW w:w="2240" w:type="dxa"/>
            <w:tcBorders>
              <w:top w:val="single" w:sz="4" w:space="0" w:color="auto"/>
              <w:bottom w:val="single" w:sz="4" w:space="0" w:color="auto"/>
              <w:right w:val="single" w:sz="4" w:space="0" w:color="auto"/>
            </w:tcBorders>
          </w:tcPr>
          <w:p w14:paraId="0C05B0F9" w14:textId="77777777" w:rsidR="00932DBF" w:rsidRDefault="00932DBF" w:rsidP="002957C4">
            <w:pPr>
              <w:pStyle w:val="ac"/>
            </w:pPr>
            <w:r>
              <w:t>Лечебные плавательные бассейны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162FAD3" w14:textId="77777777" w:rsidR="00932DBF" w:rsidRDefault="00932DBF" w:rsidP="002957C4">
            <w:pPr>
              <w:pStyle w:val="ac"/>
            </w:pPr>
            <w:r>
              <w:t>Кв. м. водного 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D3D5D99" w14:textId="77777777" w:rsidR="00932DBF" w:rsidRDefault="00932DBF" w:rsidP="002957C4">
            <w:pPr>
              <w:pStyle w:val="aa"/>
              <w:jc w:val="center"/>
            </w:pPr>
            <w:r>
              <w:t>120</w:t>
            </w:r>
          </w:p>
        </w:tc>
        <w:tc>
          <w:tcPr>
            <w:tcW w:w="1820" w:type="dxa"/>
            <w:tcBorders>
              <w:top w:val="single" w:sz="4" w:space="0" w:color="auto"/>
              <w:left w:val="single" w:sz="4" w:space="0" w:color="auto"/>
              <w:bottom w:val="single" w:sz="4" w:space="0" w:color="auto"/>
              <w:right w:val="single" w:sz="4" w:space="0" w:color="auto"/>
            </w:tcBorders>
          </w:tcPr>
          <w:p w14:paraId="163C9478" w14:textId="77777777" w:rsidR="00932DBF" w:rsidRDefault="00932DBF" w:rsidP="002957C4">
            <w:pPr>
              <w:pStyle w:val="ac"/>
            </w:pPr>
            <w:r>
              <w:t>по заданию на проектирование</w:t>
            </w:r>
          </w:p>
        </w:tc>
        <w:tc>
          <w:tcPr>
            <w:tcW w:w="2520" w:type="dxa"/>
            <w:vMerge/>
            <w:tcBorders>
              <w:top w:val="nil"/>
              <w:left w:val="single" w:sz="4" w:space="0" w:color="auto"/>
              <w:bottom w:val="single" w:sz="4" w:space="0" w:color="auto"/>
            </w:tcBorders>
          </w:tcPr>
          <w:p w14:paraId="2D1889ED" w14:textId="77777777" w:rsidR="00932DBF" w:rsidRDefault="00932DBF" w:rsidP="002957C4">
            <w:pPr>
              <w:pStyle w:val="aa"/>
            </w:pPr>
          </w:p>
        </w:tc>
      </w:tr>
      <w:tr w:rsidR="00932DBF" w14:paraId="7121316D" w14:textId="77777777" w:rsidTr="002957C4">
        <w:tc>
          <w:tcPr>
            <w:tcW w:w="2240" w:type="dxa"/>
            <w:tcBorders>
              <w:top w:val="single" w:sz="4" w:space="0" w:color="auto"/>
              <w:bottom w:val="single" w:sz="4" w:space="0" w:color="auto"/>
              <w:right w:val="single" w:sz="4" w:space="0" w:color="auto"/>
            </w:tcBorders>
          </w:tcPr>
          <w:p w14:paraId="614D58A8" w14:textId="77777777" w:rsidR="00932DBF" w:rsidRDefault="00932DBF" w:rsidP="002957C4">
            <w:pPr>
              <w:pStyle w:val="ac"/>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6F4F18CB"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7715F0"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916B23" w14:textId="77777777" w:rsidR="00932DBF" w:rsidRDefault="00932DBF" w:rsidP="002957C4">
            <w:pPr>
              <w:pStyle w:val="aa"/>
              <w:jc w:val="center"/>
            </w:pPr>
            <w:r>
              <w:t>140 - 160</w:t>
            </w:r>
          </w:p>
        </w:tc>
        <w:tc>
          <w:tcPr>
            <w:tcW w:w="2520" w:type="dxa"/>
            <w:tcBorders>
              <w:top w:val="single" w:sz="4" w:space="0" w:color="auto"/>
              <w:left w:val="single" w:sz="4" w:space="0" w:color="auto"/>
              <w:bottom w:val="single" w:sz="4" w:space="0" w:color="auto"/>
            </w:tcBorders>
          </w:tcPr>
          <w:p w14:paraId="34C7D41D" w14:textId="77777777" w:rsidR="00932DBF" w:rsidRDefault="00932DBF" w:rsidP="002957C4">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38C8AD4C" w14:textId="77777777" w:rsidTr="002957C4">
        <w:tc>
          <w:tcPr>
            <w:tcW w:w="2240" w:type="dxa"/>
            <w:tcBorders>
              <w:top w:val="single" w:sz="4" w:space="0" w:color="auto"/>
              <w:bottom w:val="single" w:sz="4" w:space="0" w:color="auto"/>
              <w:right w:val="single" w:sz="4" w:space="0" w:color="auto"/>
            </w:tcBorders>
          </w:tcPr>
          <w:p w14:paraId="21721B16" w14:textId="77777777" w:rsidR="00932DBF" w:rsidRDefault="00932DBF" w:rsidP="002957C4">
            <w:pPr>
              <w:pStyle w:val="ac"/>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185D177"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C19E17"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DACCB9" w14:textId="77777777" w:rsidR="00932DBF" w:rsidRDefault="00932DBF" w:rsidP="002957C4">
            <w:pPr>
              <w:pStyle w:val="aa"/>
              <w:jc w:val="center"/>
            </w:pPr>
            <w:r>
              <w:t>75</w:t>
            </w:r>
          </w:p>
        </w:tc>
        <w:tc>
          <w:tcPr>
            <w:tcW w:w="2520" w:type="dxa"/>
            <w:tcBorders>
              <w:top w:val="nil"/>
              <w:left w:val="single" w:sz="4" w:space="0" w:color="auto"/>
              <w:bottom w:val="single" w:sz="4" w:space="0" w:color="auto"/>
            </w:tcBorders>
          </w:tcPr>
          <w:p w14:paraId="27EC8C22" w14:textId="77777777" w:rsidR="00932DBF" w:rsidRDefault="00932DBF" w:rsidP="002957C4">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79D67739" w14:textId="77777777" w:rsidTr="002957C4">
        <w:tc>
          <w:tcPr>
            <w:tcW w:w="2240" w:type="dxa"/>
            <w:tcBorders>
              <w:top w:val="single" w:sz="4" w:space="0" w:color="auto"/>
              <w:bottom w:val="single" w:sz="4" w:space="0" w:color="auto"/>
              <w:right w:val="single" w:sz="4" w:space="0" w:color="auto"/>
            </w:tcBorders>
          </w:tcPr>
          <w:p w14:paraId="05AD1840" w14:textId="77777777" w:rsidR="00932DBF" w:rsidRDefault="00932DBF" w:rsidP="002957C4">
            <w:pPr>
              <w:pStyle w:val="ac"/>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5C880858"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B5018A"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00908B6" w14:textId="77777777" w:rsidR="00932DBF" w:rsidRDefault="00932DBF" w:rsidP="002957C4">
            <w:pPr>
              <w:pStyle w:val="aa"/>
              <w:jc w:val="center"/>
            </w:pPr>
            <w:r>
              <w:t>150 - 200</w:t>
            </w:r>
          </w:p>
        </w:tc>
        <w:tc>
          <w:tcPr>
            <w:tcW w:w="2520" w:type="dxa"/>
            <w:tcBorders>
              <w:top w:val="nil"/>
              <w:left w:val="single" w:sz="4" w:space="0" w:color="auto"/>
              <w:bottom w:val="single" w:sz="4" w:space="0" w:color="auto"/>
            </w:tcBorders>
          </w:tcPr>
          <w:p w14:paraId="55A01870" w14:textId="77777777" w:rsidR="00932DBF" w:rsidRDefault="00932DBF" w:rsidP="002957C4">
            <w:pPr>
              <w:pStyle w:val="aa"/>
            </w:pPr>
          </w:p>
        </w:tc>
      </w:tr>
      <w:tr w:rsidR="00932DBF" w14:paraId="021EE21C" w14:textId="77777777" w:rsidTr="002957C4">
        <w:tc>
          <w:tcPr>
            <w:tcW w:w="2240" w:type="dxa"/>
            <w:tcBorders>
              <w:top w:val="single" w:sz="4" w:space="0" w:color="auto"/>
              <w:bottom w:val="single" w:sz="4" w:space="0" w:color="auto"/>
              <w:right w:val="single" w:sz="4" w:space="0" w:color="auto"/>
            </w:tcBorders>
          </w:tcPr>
          <w:p w14:paraId="33A8AD2F" w14:textId="77777777" w:rsidR="00932DBF" w:rsidRDefault="00932DBF" w:rsidP="002957C4">
            <w:pPr>
              <w:pStyle w:val="ac"/>
            </w:pPr>
            <w:r>
              <w:lastRenderedPageBreak/>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908B811"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8A55C5"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C092820" w14:textId="77777777" w:rsidR="00932DBF" w:rsidRDefault="00932DBF" w:rsidP="002957C4">
            <w:pPr>
              <w:pStyle w:val="aa"/>
              <w:jc w:val="center"/>
            </w:pPr>
            <w:r>
              <w:t>175 - 200</w:t>
            </w:r>
          </w:p>
        </w:tc>
        <w:tc>
          <w:tcPr>
            <w:tcW w:w="2520" w:type="dxa"/>
            <w:tcBorders>
              <w:top w:val="nil"/>
              <w:left w:val="single" w:sz="4" w:space="0" w:color="auto"/>
              <w:bottom w:val="single" w:sz="4" w:space="0" w:color="auto"/>
            </w:tcBorders>
          </w:tcPr>
          <w:p w14:paraId="3655515B" w14:textId="77777777" w:rsidR="00932DBF" w:rsidRDefault="00932DBF" w:rsidP="002957C4">
            <w:pPr>
              <w:pStyle w:val="aa"/>
            </w:pPr>
          </w:p>
        </w:tc>
      </w:tr>
      <w:tr w:rsidR="00932DBF" w14:paraId="3F76DDE5" w14:textId="77777777" w:rsidTr="002957C4">
        <w:tc>
          <w:tcPr>
            <w:tcW w:w="2240" w:type="dxa"/>
            <w:tcBorders>
              <w:top w:val="single" w:sz="4" w:space="0" w:color="auto"/>
              <w:bottom w:val="single" w:sz="4" w:space="0" w:color="auto"/>
              <w:right w:val="single" w:sz="4" w:space="0" w:color="auto"/>
            </w:tcBorders>
          </w:tcPr>
          <w:p w14:paraId="75D4FBAC" w14:textId="77777777" w:rsidR="00932DBF" w:rsidRDefault="00932DBF" w:rsidP="002957C4">
            <w:pPr>
              <w:pStyle w:val="ac"/>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6C7FBD6"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14FF02"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87C764" w14:textId="77777777" w:rsidR="00932DBF" w:rsidRDefault="00932DBF" w:rsidP="002957C4">
            <w:pPr>
              <w:pStyle w:val="aa"/>
              <w:jc w:val="center"/>
            </w:pPr>
            <w:r>
              <w:t>200</w:t>
            </w:r>
          </w:p>
        </w:tc>
        <w:tc>
          <w:tcPr>
            <w:tcW w:w="2520" w:type="dxa"/>
            <w:tcBorders>
              <w:top w:val="nil"/>
              <w:left w:val="single" w:sz="4" w:space="0" w:color="auto"/>
              <w:bottom w:val="single" w:sz="4" w:space="0" w:color="auto"/>
            </w:tcBorders>
          </w:tcPr>
          <w:p w14:paraId="3CF93519" w14:textId="77777777" w:rsidR="00932DBF" w:rsidRDefault="00932DBF" w:rsidP="002957C4">
            <w:pPr>
              <w:pStyle w:val="aa"/>
            </w:pPr>
          </w:p>
        </w:tc>
      </w:tr>
      <w:tr w:rsidR="00932DBF" w14:paraId="20AC425F" w14:textId="77777777" w:rsidTr="002957C4">
        <w:tc>
          <w:tcPr>
            <w:tcW w:w="2240" w:type="dxa"/>
            <w:tcBorders>
              <w:top w:val="single" w:sz="4" w:space="0" w:color="auto"/>
              <w:bottom w:val="single" w:sz="4" w:space="0" w:color="auto"/>
              <w:right w:val="single" w:sz="4" w:space="0" w:color="auto"/>
            </w:tcBorders>
          </w:tcPr>
          <w:p w14:paraId="4E2B5D8D" w14:textId="77777777" w:rsidR="00932DBF" w:rsidRDefault="00932DBF" w:rsidP="002957C4">
            <w:pPr>
              <w:pStyle w:val="ac"/>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70B0CF60"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1077F5"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D6C300" w14:textId="77777777" w:rsidR="00932DBF" w:rsidRDefault="00932DBF" w:rsidP="002957C4">
            <w:pPr>
              <w:pStyle w:val="aa"/>
              <w:jc w:val="center"/>
            </w:pPr>
            <w:r>
              <w:t>140</w:t>
            </w:r>
          </w:p>
        </w:tc>
        <w:tc>
          <w:tcPr>
            <w:tcW w:w="2520" w:type="dxa"/>
            <w:tcBorders>
              <w:top w:val="nil"/>
              <w:left w:val="single" w:sz="4" w:space="0" w:color="auto"/>
              <w:bottom w:val="single" w:sz="4" w:space="0" w:color="auto"/>
            </w:tcBorders>
          </w:tcPr>
          <w:p w14:paraId="6E03BE66" w14:textId="77777777" w:rsidR="00932DBF" w:rsidRDefault="00932DBF" w:rsidP="002957C4">
            <w:pPr>
              <w:pStyle w:val="aa"/>
            </w:pPr>
          </w:p>
        </w:tc>
      </w:tr>
      <w:tr w:rsidR="00932DBF" w14:paraId="38CB8E08" w14:textId="77777777" w:rsidTr="002957C4">
        <w:tc>
          <w:tcPr>
            <w:tcW w:w="2240" w:type="dxa"/>
            <w:tcBorders>
              <w:top w:val="single" w:sz="4" w:space="0" w:color="auto"/>
              <w:bottom w:val="single" w:sz="4" w:space="0" w:color="auto"/>
              <w:right w:val="single" w:sz="4" w:space="0" w:color="auto"/>
            </w:tcBorders>
          </w:tcPr>
          <w:p w14:paraId="0B7AFEF9" w14:textId="77777777" w:rsidR="00932DBF" w:rsidRDefault="00932DBF" w:rsidP="002957C4">
            <w:pPr>
              <w:pStyle w:val="ac"/>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08943C60"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DCDEE8"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9602E50" w14:textId="77777777" w:rsidR="00932DBF" w:rsidRDefault="00932DBF" w:rsidP="002957C4">
            <w:pPr>
              <w:pStyle w:val="aa"/>
              <w:jc w:val="center"/>
            </w:pPr>
            <w:r>
              <w:t>50 - 75</w:t>
            </w:r>
          </w:p>
        </w:tc>
        <w:tc>
          <w:tcPr>
            <w:tcW w:w="2520" w:type="dxa"/>
            <w:tcBorders>
              <w:top w:val="nil"/>
              <w:left w:val="single" w:sz="4" w:space="0" w:color="auto"/>
              <w:bottom w:val="single" w:sz="4" w:space="0" w:color="auto"/>
            </w:tcBorders>
          </w:tcPr>
          <w:p w14:paraId="29DDB092" w14:textId="77777777" w:rsidR="00932DBF" w:rsidRDefault="00932DBF" w:rsidP="002957C4">
            <w:pPr>
              <w:pStyle w:val="aa"/>
            </w:pPr>
          </w:p>
        </w:tc>
      </w:tr>
      <w:tr w:rsidR="00932DBF" w14:paraId="2B434C7F" w14:textId="77777777" w:rsidTr="002957C4">
        <w:tc>
          <w:tcPr>
            <w:tcW w:w="2240" w:type="dxa"/>
            <w:tcBorders>
              <w:top w:val="single" w:sz="4" w:space="0" w:color="auto"/>
              <w:bottom w:val="single" w:sz="4" w:space="0" w:color="auto"/>
              <w:right w:val="single" w:sz="4" w:space="0" w:color="auto"/>
            </w:tcBorders>
          </w:tcPr>
          <w:p w14:paraId="74149D33" w14:textId="77777777" w:rsidR="00932DBF" w:rsidRDefault="00932DBF" w:rsidP="002957C4">
            <w:pPr>
              <w:pStyle w:val="ac"/>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5DF94A1"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55BBED"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177253" w14:textId="77777777" w:rsidR="00932DBF" w:rsidRDefault="00932DBF" w:rsidP="002957C4">
            <w:pPr>
              <w:pStyle w:val="aa"/>
              <w:jc w:val="center"/>
            </w:pPr>
            <w:r>
              <w:t>65 - 80</w:t>
            </w:r>
          </w:p>
        </w:tc>
        <w:tc>
          <w:tcPr>
            <w:tcW w:w="2520" w:type="dxa"/>
            <w:tcBorders>
              <w:top w:val="nil"/>
              <w:left w:val="single" w:sz="4" w:space="0" w:color="auto"/>
              <w:bottom w:val="single" w:sz="4" w:space="0" w:color="auto"/>
            </w:tcBorders>
          </w:tcPr>
          <w:p w14:paraId="6789C479" w14:textId="77777777" w:rsidR="00932DBF" w:rsidRDefault="00932DBF" w:rsidP="002957C4">
            <w:pPr>
              <w:pStyle w:val="aa"/>
            </w:pPr>
          </w:p>
        </w:tc>
      </w:tr>
      <w:tr w:rsidR="00932DBF" w14:paraId="053FEE54" w14:textId="77777777" w:rsidTr="002957C4">
        <w:tc>
          <w:tcPr>
            <w:tcW w:w="2240" w:type="dxa"/>
            <w:tcBorders>
              <w:top w:val="single" w:sz="4" w:space="0" w:color="auto"/>
              <w:bottom w:val="single" w:sz="4" w:space="0" w:color="auto"/>
              <w:right w:val="single" w:sz="4" w:space="0" w:color="auto"/>
            </w:tcBorders>
          </w:tcPr>
          <w:p w14:paraId="4FDA6540" w14:textId="77777777" w:rsidR="00932DBF" w:rsidRDefault="00932DBF" w:rsidP="002957C4">
            <w:pPr>
              <w:pStyle w:val="ac"/>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6B1C2C"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24883F"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8B9E91" w14:textId="77777777" w:rsidR="00932DBF" w:rsidRDefault="00932DBF" w:rsidP="002957C4">
            <w:pPr>
              <w:pStyle w:val="aa"/>
              <w:jc w:val="center"/>
            </w:pPr>
            <w:r>
              <w:t>95 - 120</w:t>
            </w:r>
          </w:p>
        </w:tc>
        <w:tc>
          <w:tcPr>
            <w:tcW w:w="2520" w:type="dxa"/>
            <w:tcBorders>
              <w:top w:val="nil"/>
              <w:left w:val="single" w:sz="4" w:space="0" w:color="auto"/>
              <w:bottom w:val="single" w:sz="4" w:space="0" w:color="auto"/>
            </w:tcBorders>
          </w:tcPr>
          <w:p w14:paraId="5B4F1E08" w14:textId="77777777" w:rsidR="00932DBF" w:rsidRDefault="00932DBF" w:rsidP="002957C4">
            <w:pPr>
              <w:pStyle w:val="aa"/>
            </w:pPr>
          </w:p>
        </w:tc>
      </w:tr>
      <w:tr w:rsidR="00932DBF" w14:paraId="36F8220A" w14:textId="77777777" w:rsidTr="002957C4">
        <w:tc>
          <w:tcPr>
            <w:tcW w:w="2240" w:type="dxa"/>
            <w:tcBorders>
              <w:top w:val="single" w:sz="4" w:space="0" w:color="auto"/>
              <w:bottom w:val="single" w:sz="4" w:space="0" w:color="auto"/>
              <w:right w:val="single" w:sz="4" w:space="0" w:color="auto"/>
            </w:tcBorders>
          </w:tcPr>
          <w:p w14:paraId="00A6C2B1" w14:textId="77777777" w:rsidR="00932DBF" w:rsidRDefault="00932DBF" w:rsidP="002957C4">
            <w:pPr>
              <w:pStyle w:val="ac"/>
            </w:pPr>
            <w:r>
              <w:t>Мотели</w:t>
            </w:r>
          </w:p>
        </w:tc>
        <w:tc>
          <w:tcPr>
            <w:tcW w:w="980" w:type="dxa"/>
            <w:tcBorders>
              <w:top w:val="single" w:sz="4" w:space="0" w:color="auto"/>
              <w:left w:val="single" w:sz="4" w:space="0" w:color="auto"/>
              <w:bottom w:val="single" w:sz="4" w:space="0" w:color="auto"/>
              <w:right w:val="single" w:sz="4" w:space="0" w:color="auto"/>
            </w:tcBorders>
          </w:tcPr>
          <w:p w14:paraId="1887C04B" w14:textId="77777777" w:rsidR="00932DBF" w:rsidRDefault="00932DBF" w:rsidP="002957C4">
            <w:pPr>
              <w:pStyle w:val="ac"/>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2AE8B55F"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82BE5D" w14:textId="77777777" w:rsidR="00932DBF" w:rsidRDefault="00932DBF" w:rsidP="002957C4">
            <w:pPr>
              <w:pStyle w:val="aa"/>
              <w:jc w:val="center"/>
            </w:pPr>
            <w:r>
              <w:t>75 - 100</w:t>
            </w:r>
          </w:p>
        </w:tc>
        <w:tc>
          <w:tcPr>
            <w:tcW w:w="2520" w:type="dxa"/>
            <w:tcBorders>
              <w:top w:val="nil"/>
              <w:left w:val="single" w:sz="4" w:space="0" w:color="auto"/>
              <w:bottom w:val="single" w:sz="4" w:space="0" w:color="auto"/>
            </w:tcBorders>
          </w:tcPr>
          <w:p w14:paraId="7ECDC47E" w14:textId="77777777" w:rsidR="00932DBF" w:rsidRDefault="00932DBF" w:rsidP="002957C4">
            <w:pPr>
              <w:pStyle w:val="aa"/>
            </w:pPr>
          </w:p>
        </w:tc>
      </w:tr>
      <w:tr w:rsidR="00932DBF" w14:paraId="26D72687" w14:textId="77777777" w:rsidTr="002957C4">
        <w:tc>
          <w:tcPr>
            <w:tcW w:w="2240" w:type="dxa"/>
            <w:tcBorders>
              <w:top w:val="single" w:sz="4" w:space="0" w:color="auto"/>
              <w:bottom w:val="single" w:sz="4" w:space="0" w:color="auto"/>
              <w:right w:val="single" w:sz="4" w:space="0" w:color="auto"/>
            </w:tcBorders>
          </w:tcPr>
          <w:p w14:paraId="683EB4AB" w14:textId="77777777" w:rsidR="00932DBF" w:rsidRDefault="00932DBF" w:rsidP="002957C4">
            <w:pPr>
              <w:pStyle w:val="ac"/>
            </w:pPr>
            <w:r>
              <w:t>Кемпинги</w:t>
            </w:r>
          </w:p>
        </w:tc>
        <w:tc>
          <w:tcPr>
            <w:tcW w:w="980" w:type="dxa"/>
            <w:tcBorders>
              <w:top w:val="single" w:sz="4" w:space="0" w:color="auto"/>
              <w:left w:val="single" w:sz="4" w:space="0" w:color="auto"/>
              <w:bottom w:val="single" w:sz="4" w:space="0" w:color="auto"/>
              <w:right w:val="single" w:sz="4" w:space="0" w:color="auto"/>
            </w:tcBorders>
          </w:tcPr>
          <w:p w14:paraId="48A5F88F"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3D6A21"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1D4836" w14:textId="77777777" w:rsidR="00932DBF" w:rsidRDefault="00932DBF" w:rsidP="002957C4">
            <w:pPr>
              <w:pStyle w:val="aa"/>
              <w:jc w:val="center"/>
            </w:pPr>
            <w:r>
              <w:t>135 - 150</w:t>
            </w:r>
          </w:p>
        </w:tc>
        <w:tc>
          <w:tcPr>
            <w:tcW w:w="2520" w:type="dxa"/>
            <w:tcBorders>
              <w:top w:val="nil"/>
              <w:left w:val="single" w:sz="4" w:space="0" w:color="auto"/>
              <w:bottom w:val="single" w:sz="4" w:space="0" w:color="auto"/>
            </w:tcBorders>
          </w:tcPr>
          <w:p w14:paraId="6367F963" w14:textId="77777777" w:rsidR="00932DBF" w:rsidRDefault="00932DBF" w:rsidP="002957C4">
            <w:pPr>
              <w:pStyle w:val="aa"/>
            </w:pPr>
          </w:p>
        </w:tc>
      </w:tr>
      <w:tr w:rsidR="00932DBF" w14:paraId="1AA603A9" w14:textId="77777777" w:rsidTr="002957C4">
        <w:tc>
          <w:tcPr>
            <w:tcW w:w="2240" w:type="dxa"/>
            <w:tcBorders>
              <w:top w:val="single" w:sz="4" w:space="0" w:color="auto"/>
              <w:bottom w:val="single" w:sz="4" w:space="0" w:color="auto"/>
              <w:right w:val="single" w:sz="4" w:space="0" w:color="auto"/>
            </w:tcBorders>
          </w:tcPr>
          <w:p w14:paraId="26EDE189" w14:textId="77777777" w:rsidR="00932DBF" w:rsidRDefault="00932DBF" w:rsidP="002957C4">
            <w:pPr>
              <w:pStyle w:val="ac"/>
            </w:pPr>
            <w:r>
              <w:t>Приюты</w:t>
            </w:r>
          </w:p>
        </w:tc>
        <w:tc>
          <w:tcPr>
            <w:tcW w:w="980" w:type="dxa"/>
            <w:tcBorders>
              <w:top w:val="single" w:sz="4" w:space="0" w:color="auto"/>
              <w:left w:val="single" w:sz="4" w:space="0" w:color="auto"/>
              <w:bottom w:val="single" w:sz="4" w:space="0" w:color="auto"/>
              <w:right w:val="single" w:sz="4" w:space="0" w:color="auto"/>
            </w:tcBorders>
          </w:tcPr>
          <w:p w14:paraId="0EF20C1B"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C71849"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FB965D" w14:textId="77777777" w:rsidR="00932DBF" w:rsidRDefault="00932DBF" w:rsidP="002957C4">
            <w:pPr>
              <w:pStyle w:val="aa"/>
              <w:jc w:val="center"/>
            </w:pPr>
            <w:r>
              <w:t>35 - 50</w:t>
            </w:r>
          </w:p>
        </w:tc>
        <w:tc>
          <w:tcPr>
            <w:tcW w:w="2520" w:type="dxa"/>
            <w:tcBorders>
              <w:top w:val="nil"/>
              <w:left w:val="single" w:sz="4" w:space="0" w:color="auto"/>
              <w:bottom w:val="single" w:sz="4" w:space="0" w:color="auto"/>
            </w:tcBorders>
          </w:tcPr>
          <w:p w14:paraId="24C452B7" w14:textId="77777777" w:rsidR="00932DBF" w:rsidRDefault="00932DBF" w:rsidP="002957C4">
            <w:pPr>
              <w:pStyle w:val="aa"/>
            </w:pPr>
          </w:p>
        </w:tc>
      </w:tr>
      <w:tr w:rsidR="00932DBF" w14:paraId="063FAA22" w14:textId="77777777" w:rsidTr="002957C4">
        <w:tc>
          <w:tcPr>
            <w:tcW w:w="2240" w:type="dxa"/>
            <w:tcBorders>
              <w:top w:val="single" w:sz="4" w:space="0" w:color="auto"/>
              <w:bottom w:val="single" w:sz="4" w:space="0" w:color="auto"/>
              <w:right w:val="single" w:sz="4" w:space="0" w:color="auto"/>
            </w:tcBorders>
          </w:tcPr>
          <w:p w14:paraId="6DE72151" w14:textId="77777777" w:rsidR="00932DBF" w:rsidRDefault="00932DBF" w:rsidP="002957C4">
            <w:pPr>
              <w:pStyle w:val="aa"/>
            </w:pPr>
          </w:p>
        </w:tc>
        <w:tc>
          <w:tcPr>
            <w:tcW w:w="980" w:type="dxa"/>
            <w:tcBorders>
              <w:top w:val="single" w:sz="4" w:space="0" w:color="auto"/>
              <w:left w:val="single" w:sz="4" w:space="0" w:color="auto"/>
              <w:bottom w:val="single" w:sz="4" w:space="0" w:color="auto"/>
              <w:right w:val="single" w:sz="4" w:space="0" w:color="auto"/>
            </w:tcBorders>
          </w:tcPr>
          <w:p w14:paraId="56F5FFBC" w14:textId="77777777" w:rsidR="00932DBF" w:rsidRDefault="00932DBF" w:rsidP="002957C4">
            <w:pPr>
              <w:pStyle w:val="aa"/>
            </w:pPr>
          </w:p>
        </w:tc>
        <w:tc>
          <w:tcPr>
            <w:tcW w:w="1540" w:type="dxa"/>
            <w:tcBorders>
              <w:top w:val="single" w:sz="4" w:space="0" w:color="auto"/>
              <w:left w:val="single" w:sz="4" w:space="0" w:color="auto"/>
              <w:bottom w:val="single" w:sz="4" w:space="0" w:color="auto"/>
              <w:right w:val="single" w:sz="4" w:space="0" w:color="auto"/>
            </w:tcBorders>
          </w:tcPr>
          <w:p w14:paraId="3660AAEF" w14:textId="77777777" w:rsidR="00932DBF" w:rsidRDefault="00932DBF" w:rsidP="002957C4">
            <w:pPr>
              <w:pStyle w:val="aa"/>
            </w:pPr>
          </w:p>
        </w:tc>
        <w:tc>
          <w:tcPr>
            <w:tcW w:w="1400" w:type="dxa"/>
            <w:tcBorders>
              <w:top w:val="single" w:sz="4" w:space="0" w:color="auto"/>
              <w:left w:val="single" w:sz="4" w:space="0" w:color="auto"/>
              <w:bottom w:val="single" w:sz="4" w:space="0" w:color="auto"/>
              <w:right w:val="single" w:sz="4" w:space="0" w:color="auto"/>
            </w:tcBorders>
          </w:tcPr>
          <w:p w14:paraId="358A7249" w14:textId="77777777" w:rsidR="00932DBF" w:rsidRDefault="00932DBF" w:rsidP="002957C4">
            <w:pPr>
              <w:pStyle w:val="aa"/>
            </w:pPr>
          </w:p>
        </w:tc>
        <w:tc>
          <w:tcPr>
            <w:tcW w:w="1820" w:type="dxa"/>
            <w:tcBorders>
              <w:top w:val="single" w:sz="4" w:space="0" w:color="auto"/>
              <w:left w:val="single" w:sz="4" w:space="0" w:color="auto"/>
              <w:bottom w:val="single" w:sz="4" w:space="0" w:color="auto"/>
              <w:right w:val="single" w:sz="4" w:space="0" w:color="auto"/>
            </w:tcBorders>
          </w:tcPr>
          <w:p w14:paraId="1B4F1DBC" w14:textId="77777777" w:rsidR="00932DBF" w:rsidRDefault="00932DBF" w:rsidP="002957C4">
            <w:pPr>
              <w:pStyle w:val="aa"/>
            </w:pPr>
          </w:p>
        </w:tc>
        <w:tc>
          <w:tcPr>
            <w:tcW w:w="2520" w:type="dxa"/>
            <w:tcBorders>
              <w:top w:val="nil"/>
              <w:left w:val="single" w:sz="4" w:space="0" w:color="auto"/>
              <w:bottom w:val="single" w:sz="4" w:space="0" w:color="auto"/>
            </w:tcBorders>
          </w:tcPr>
          <w:p w14:paraId="45346626" w14:textId="77777777" w:rsidR="00932DBF" w:rsidRDefault="00932DBF" w:rsidP="002957C4">
            <w:pPr>
              <w:pStyle w:val="aa"/>
            </w:pPr>
          </w:p>
        </w:tc>
      </w:tr>
      <w:tr w:rsidR="00932DBF" w14:paraId="51D1005F" w14:textId="77777777" w:rsidTr="002957C4">
        <w:tc>
          <w:tcPr>
            <w:tcW w:w="10500" w:type="dxa"/>
            <w:gridSpan w:val="6"/>
            <w:tcBorders>
              <w:top w:val="single" w:sz="4" w:space="0" w:color="auto"/>
              <w:bottom w:val="single" w:sz="4" w:space="0" w:color="auto"/>
            </w:tcBorders>
          </w:tcPr>
          <w:p w14:paraId="536E8429" w14:textId="77777777" w:rsidR="00932DBF" w:rsidRDefault="00932DBF" w:rsidP="002957C4">
            <w:pPr>
              <w:pStyle w:val="1"/>
            </w:pPr>
            <w:r>
              <w:t>IV. Учреждения культуры и искусства</w:t>
            </w:r>
          </w:p>
        </w:tc>
      </w:tr>
      <w:tr w:rsidR="00932DBF" w14:paraId="5E529103" w14:textId="77777777" w:rsidTr="002957C4">
        <w:tc>
          <w:tcPr>
            <w:tcW w:w="2240" w:type="dxa"/>
            <w:tcBorders>
              <w:top w:val="single" w:sz="4" w:space="0" w:color="auto"/>
              <w:bottom w:val="single" w:sz="4" w:space="0" w:color="auto"/>
              <w:right w:val="single" w:sz="4" w:space="0" w:color="auto"/>
            </w:tcBorders>
          </w:tcPr>
          <w:p w14:paraId="5A08106E" w14:textId="77777777" w:rsidR="00932DBF" w:rsidRDefault="00932DBF" w:rsidP="002957C4">
            <w:pPr>
              <w:pStyle w:val="ac"/>
            </w:pPr>
            <w:r>
              <w:t>Помещения для культурно - массовой и политико-воспитательной работы с населением, 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26B3697" w14:textId="77777777" w:rsidR="00932DBF" w:rsidRDefault="00932DBF" w:rsidP="002957C4">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619DE2C" w14:textId="77777777" w:rsidR="00932DBF" w:rsidRDefault="00932DBF" w:rsidP="002957C4">
            <w:pPr>
              <w:pStyle w:val="aa"/>
              <w:jc w:val="center"/>
            </w:pPr>
            <w:r>
              <w:t>50 - 60</w:t>
            </w:r>
          </w:p>
        </w:tc>
        <w:tc>
          <w:tcPr>
            <w:tcW w:w="1820" w:type="dxa"/>
            <w:tcBorders>
              <w:top w:val="single" w:sz="4" w:space="0" w:color="auto"/>
              <w:left w:val="single" w:sz="4" w:space="0" w:color="auto"/>
              <w:bottom w:val="single" w:sz="4" w:space="0" w:color="auto"/>
              <w:right w:val="single" w:sz="4" w:space="0" w:color="auto"/>
            </w:tcBorders>
          </w:tcPr>
          <w:p w14:paraId="096D3B58" w14:textId="77777777" w:rsidR="00932DBF" w:rsidRDefault="00932DBF" w:rsidP="002957C4">
            <w:pPr>
              <w:pStyle w:val="ac"/>
            </w:pPr>
            <w:r>
              <w:t>По заданию на проектирование</w:t>
            </w:r>
          </w:p>
        </w:tc>
        <w:tc>
          <w:tcPr>
            <w:tcW w:w="2520" w:type="dxa"/>
            <w:tcBorders>
              <w:top w:val="nil"/>
              <w:left w:val="single" w:sz="4" w:space="0" w:color="auto"/>
              <w:bottom w:val="single" w:sz="4" w:space="0" w:color="auto"/>
            </w:tcBorders>
          </w:tcPr>
          <w:p w14:paraId="3E8A6507" w14:textId="77777777" w:rsidR="00932DBF" w:rsidRDefault="00932DBF" w:rsidP="002957C4">
            <w:pPr>
              <w:pStyle w:val="ac"/>
            </w:pPr>
            <w: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32DBF" w14:paraId="4B9D8A0F" w14:textId="77777777" w:rsidTr="002957C4">
        <w:tc>
          <w:tcPr>
            <w:tcW w:w="2240" w:type="dxa"/>
            <w:tcBorders>
              <w:top w:val="single" w:sz="4" w:space="0" w:color="auto"/>
              <w:bottom w:val="single" w:sz="4" w:space="0" w:color="auto"/>
              <w:right w:val="single" w:sz="4" w:space="0" w:color="auto"/>
            </w:tcBorders>
          </w:tcPr>
          <w:p w14:paraId="20920745" w14:textId="77777777" w:rsidR="00932DBF" w:rsidRDefault="00932DBF" w:rsidP="002957C4">
            <w:pPr>
              <w:pStyle w:val="ac"/>
            </w:pPr>
            <w:r>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D2D9A1D"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7E1F47" w14:textId="77777777" w:rsidR="00932DBF" w:rsidRDefault="00932DBF" w:rsidP="002957C4">
            <w:pPr>
              <w:pStyle w:val="aa"/>
              <w:jc w:val="center"/>
            </w:pPr>
            <w:r>
              <w:t>6</w:t>
            </w:r>
          </w:p>
        </w:tc>
        <w:tc>
          <w:tcPr>
            <w:tcW w:w="1820" w:type="dxa"/>
            <w:tcBorders>
              <w:top w:val="single" w:sz="4" w:space="0" w:color="auto"/>
              <w:left w:val="single" w:sz="4" w:space="0" w:color="auto"/>
              <w:bottom w:val="single" w:sz="4" w:space="0" w:color="auto"/>
              <w:right w:val="single" w:sz="4" w:space="0" w:color="auto"/>
            </w:tcBorders>
          </w:tcPr>
          <w:p w14:paraId="7682D157" w14:textId="77777777" w:rsidR="00932DBF" w:rsidRDefault="00932DBF" w:rsidP="002957C4">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13A5DBD6" w14:textId="77777777" w:rsidR="00932DBF" w:rsidRDefault="00932DBF" w:rsidP="002957C4">
            <w:pPr>
              <w:pStyle w:val="ac"/>
            </w:pPr>
            <w:r>
              <w:t>Удельный вес танцевальных залов, кинотеатров и клубов районного значения рекомендуется в размере 40 - 50%.</w:t>
            </w:r>
          </w:p>
          <w:p w14:paraId="5CEF6380" w14:textId="77777777" w:rsidR="00932DBF" w:rsidRDefault="00932DBF" w:rsidP="002957C4">
            <w:pPr>
              <w:pStyle w:val="ac"/>
            </w:pPr>
            <w:r>
              <w:t xml:space="preserve">Размещение, </w:t>
            </w:r>
            <w:r>
              <w:lastRenderedPageBreak/>
              <w:t>вместимость и размеры земельных участков выставочных залов и музеев определяются заданием на проектирование. Кинотеатры следует</w:t>
            </w:r>
          </w:p>
          <w:p w14:paraId="66C91FA2" w14:textId="77777777" w:rsidR="00932DBF" w:rsidRDefault="00932DBF" w:rsidP="002957C4">
            <w:pPr>
              <w:pStyle w:val="ac"/>
            </w:pPr>
            <w:r>
              <w:t>предусматривать, как правило, в поселениях с числом жителей не менее 10 тыс. чел.</w:t>
            </w:r>
          </w:p>
          <w:p w14:paraId="4CCF668A" w14:textId="77777777" w:rsidR="00932DBF" w:rsidRDefault="00932DBF" w:rsidP="002957C4">
            <w:pPr>
              <w:pStyle w:val="ac"/>
            </w:pPr>
          </w:p>
        </w:tc>
      </w:tr>
      <w:tr w:rsidR="00932DBF" w14:paraId="0323456A" w14:textId="77777777" w:rsidTr="002957C4">
        <w:tc>
          <w:tcPr>
            <w:tcW w:w="2240" w:type="dxa"/>
            <w:tcBorders>
              <w:top w:val="single" w:sz="4" w:space="0" w:color="auto"/>
              <w:bottom w:val="single" w:sz="4" w:space="0" w:color="auto"/>
              <w:right w:val="single" w:sz="4" w:space="0" w:color="auto"/>
            </w:tcBorders>
          </w:tcPr>
          <w:p w14:paraId="75C637B0" w14:textId="77777777" w:rsidR="00932DBF" w:rsidRDefault="00932DBF" w:rsidP="002957C4">
            <w:pPr>
              <w:pStyle w:val="ac"/>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0535DC3"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40E160" w14:textId="77777777" w:rsidR="00932DBF" w:rsidRDefault="00932DBF" w:rsidP="002957C4">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3912EA0E"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5A9EE2F" w14:textId="77777777" w:rsidR="00932DBF" w:rsidRDefault="00932DBF" w:rsidP="002957C4">
            <w:pPr>
              <w:pStyle w:val="aa"/>
            </w:pPr>
          </w:p>
        </w:tc>
      </w:tr>
      <w:tr w:rsidR="00932DBF" w14:paraId="63441B38" w14:textId="77777777" w:rsidTr="002957C4">
        <w:tc>
          <w:tcPr>
            <w:tcW w:w="2240" w:type="dxa"/>
            <w:tcBorders>
              <w:top w:val="single" w:sz="4" w:space="0" w:color="auto"/>
              <w:bottom w:val="single" w:sz="4" w:space="0" w:color="auto"/>
              <w:right w:val="single" w:sz="4" w:space="0" w:color="auto"/>
            </w:tcBorders>
          </w:tcPr>
          <w:p w14:paraId="7B2A99CB" w14:textId="77777777" w:rsidR="00932DBF" w:rsidRDefault="00932DBF" w:rsidP="002957C4">
            <w:pPr>
              <w:pStyle w:val="ac"/>
            </w:pPr>
            <w:r>
              <w:lastRenderedPageBreak/>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5AF9FC"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34FF0E" w14:textId="77777777" w:rsidR="00932DBF" w:rsidRDefault="00932DBF" w:rsidP="002957C4">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41299301"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2F95BCF" w14:textId="77777777" w:rsidR="00932DBF" w:rsidRDefault="00932DBF" w:rsidP="002957C4">
            <w:pPr>
              <w:pStyle w:val="aa"/>
            </w:pPr>
          </w:p>
        </w:tc>
      </w:tr>
      <w:tr w:rsidR="00932DBF" w14:paraId="1B02F411" w14:textId="77777777" w:rsidTr="002957C4">
        <w:tc>
          <w:tcPr>
            <w:tcW w:w="2240" w:type="dxa"/>
            <w:tcBorders>
              <w:top w:val="single" w:sz="4" w:space="0" w:color="auto"/>
              <w:bottom w:val="single" w:sz="4" w:space="0" w:color="auto"/>
              <w:right w:val="single" w:sz="4" w:space="0" w:color="auto"/>
            </w:tcBorders>
          </w:tcPr>
          <w:p w14:paraId="46D51979" w14:textId="77777777" w:rsidR="00932DBF" w:rsidRDefault="00932DBF" w:rsidP="002957C4">
            <w:pPr>
              <w:pStyle w:val="ac"/>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83F0089"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046FD9" w14:textId="77777777" w:rsidR="00932DBF" w:rsidRDefault="00932DBF" w:rsidP="002957C4">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14:paraId="594396D8"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0FED375" w14:textId="77777777" w:rsidR="00932DBF" w:rsidRDefault="00932DBF" w:rsidP="002957C4">
            <w:pPr>
              <w:pStyle w:val="aa"/>
            </w:pPr>
          </w:p>
        </w:tc>
      </w:tr>
      <w:tr w:rsidR="00932DBF" w14:paraId="366945F9" w14:textId="77777777" w:rsidTr="002957C4">
        <w:tc>
          <w:tcPr>
            <w:tcW w:w="2240" w:type="dxa"/>
            <w:tcBorders>
              <w:top w:val="single" w:sz="4" w:space="0" w:color="auto"/>
              <w:bottom w:val="single" w:sz="4" w:space="0" w:color="auto"/>
              <w:right w:val="single" w:sz="4" w:space="0" w:color="auto"/>
            </w:tcBorders>
          </w:tcPr>
          <w:p w14:paraId="5B59EB5E" w14:textId="77777777" w:rsidR="00932DBF" w:rsidRDefault="00932DBF" w:rsidP="002957C4">
            <w:pPr>
              <w:pStyle w:val="ac"/>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3A76205" w14:textId="77777777" w:rsidR="00932DBF" w:rsidRDefault="00932DBF" w:rsidP="002957C4">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76830BB" w14:textId="77777777" w:rsidR="00932DBF" w:rsidRDefault="00932DBF" w:rsidP="002957C4">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23226AC0"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A66020A" w14:textId="77777777" w:rsidR="00932DBF" w:rsidRDefault="00932DBF" w:rsidP="002957C4">
            <w:pPr>
              <w:pStyle w:val="aa"/>
            </w:pPr>
          </w:p>
        </w:tc>
      </w:tr>
      <w:tr w:rsidR="00932DBF" w14:paraId="08081573" w14:textId="77777777" w:rsidTr="002957C4">
        <w:tc>
          <w:tcPr>
            <w:tcW w:w="2240" w:type="dxa"/>
            <w:tcBorders>
              <w:top w:val="single" w:sz="4" w:space="0" w:color="auto"/>
              <w:bottom w:val="nil"/>
              <w:right w:val="single" w:sz="4" w:space="0" w:color="auto"/>
            </w:tcBorders>
          </w:tcPr>
          <w:p w14:paraId="7FAE4389" w14:textId="77777777" w:rsidR="00932DBF" w:rsidRDefault="00932DBF" w:rsidP="002957C4">
            <w:pPr>
              <w:pStyle w:val="ac"/>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5B61D60E" w14:textId="77777777" w:rsidR="00932DBF" w:rsidRDefault="00932DBF" w:rsidP="002957C4">
            <w:pPr>
              <w:pStyle w:val="ac"/>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535DB785" w14:textId="77777777" w:rsidR="00932DBF" w:rsidRDefault="00932DBF" w:rsidP="002957C4">
            <w:pPr>
              <w:pStyle w:val="aa"/>
              <w:jc w:val="center"/>
            </w:pPr>
            <w:r>
              <w:t>500 - 300</w:t>
            </w:r>
          </w:p>
          <w:p w14:paraId="4D563A63" w14:textId="77777777" w:rsidR="00932DBF" w:rsidRDefault="00932DBF" w:rsidP="002957C4">
            <w:pPr>
              <w:pStyle w:val="aa"/>
              <w:jc w:val="center"/>
            </w:pPr>
            <w:r>
              <w:t>300 - 230</w:t>
            </w:r>
          </w:p>
          <w:p w14:paraId="000AD657" w14:textId="77777777" w:rsidR="00932DBF" w:rsidRDefault="00932DBF" w:rsidP="002957C4">
            <w:pPr>
              <w:pStyle w:val="aa"/>
              <w:jc w:val="center"/>
            </w:pPr>
            <w:r>
              <w:t>230 - 190</w:t>
            </w:r>
          </w:p>
          <w:p w14:paraId="3ACD6A13" w14:textId="77777777" w:rsidR="00932DBF" w:rsidRDefault="00932DBF" w:rsidP="002957C4">
            <w:pPr>
              <w:pStyle w:val="aa"/>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56B23A8" w14:textId="77777777" w:rsidR="00932DBF" w:rsidRDefault="00932DBF" w:rsidP="002957C4">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2A43D9D2" w14:textId="77777777" w:rsidR="00932DBF" w:rsidRDefault="00932DBF" w:rsidP="002957C4">
            <w:pPr>
              <w:pStyle w:val="ac"/>
            </w:pPr>
            <w:r>
              <w:t>Меньшую вместимость клубов и библиотек следует принимать для больших поселений</w:t>
            </w:r>
          </w:p>
        </w:tc>
      </w:tr>
      <w:tr w:rsidR="00932DBF" w14:paraId="3D6D8604" w14:textId="77777777" w:rsidTr="002957C4">
        <w:tc>
          <w:tcPr>
            <w:tcW w:w="2240" w:type="dxa"/>
            <w:tcBorders>
              <w:top w:val="nil"/>
              <w:bottom w:val="nil"/>
              <w:right w:val="single" w:sz="4" w:space="0" w:color="auto"/>
            </w:tcBorders>
          </w:tcPr>
          <w:p w14:paraId="392B8D2F" w14:textId="77777777" w:rsidR="00932DBF" w:rsidRDefault="00932DBF" w:rsidP="002957C4">
            <w:pPr>
              <w:pStyle w:val="ac"/>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56D40496"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1EC0D765"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713FC8E" w14:textId="77777777" w:rsidR="00932DBF" w:rsidRDefault="00932DBF" w:rsidP="002957C4">
            <w:pPr>
              <w:pStyle w:val="aa"/>
            </w:pPr>
          </w:p>
        </w:tc>
        <w:tc>
          <w:tcPr>
            <w:tcW w:w="2520" w:type="dxa"/>
            <w:vMerge/>
            <w:tcBorders>
              <w:top w:val="nil"/>
              <w:left w:val="single" w:sz="4" w:space="0" w:color="auto"/>
              <w:bottom w:val="single" w:sz="4" w:space="0" w:color="auto"/>
            </w:tcBorders>
          </w:tcPr>
          <w:p w14:paraId="04CCBCA4" w14:textId="77777777" w:rsidR="00932DBF" w:rsidRDefault="00932DBF" w:rsidP="002957C4">
            <w:pPr>
              <w:pStyle w:val="aa"/>
            </w:pPr>
          </w:p>
        </w:tc>
      </w:tr>
      <w:tr w:rsidR="00932DBF" w14:paraId="1B40F1D1" w14:textId="77777777" w:rsidTr="002957C4">
        <w:tc>
          <w:tcPr>
            <w:tcW w:w="2240" w:type="dxa"/>
            <w:tcBorders>
              <w:top w:val="nil"/>
              <w:bottom w:val="nil"/>
              <w:right w:val="single" w:sz="4" w:space="0" w:color="auto"/>
            </w:tcBorders>
          </w:tcPr>
          <w:p w14:paraId="2DBB2843" w14:textId="77777777" w:rsidR="00932DBF" w:rsidRDefault="00932DBF" w:rsidP="002957C4">
            <w:pPr>
              <w:pStyle w:val="ac"/>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0045FE5"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42DF8798"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4619CED" w14:textId="77777777" w:rsidR="00932DBF" w:rsidRDefault="00932DBF" w:rsidP="002957C4">
            <w:pPr>
              <w:pStyle w:val="aa"/>
            </w:pPr>
          </w:p>
        </w:tc>
        <w:tc>
          <w:tcPr>
            <w:tcW w:w="2520" w:type="dxa"/>
            <w:vMerge/>
            <w:tcBorders>
              <w:top w:val="nil"/>
              <w:left w:val="single" w:sz="4" w:space="0" w:color="auto"/>
              <w:bottom w:val="single" w:sz="4" w:space="0" w:color="auto"/>
            </w:tcBorders>
          </w:tcPr>
          <w:p w14:paraId="7FCDF51A" w14:textId="77777777" w:rsidR="00932DBF" w:rsidRDefault="00932DBF" w:rsidP="002957C4">
            <w:pPr>
              <w:pStyle w:val="aa"/>
            </w:pPr>
          </w:p>
        </w:tc>
      </w:tr>
      <w:tr w:rsidR="00932DBF" w14:paraId="4FE24578" w14:textId="77777777" w:rsidTr="002957C4">
        <w:tc>
          <w:tcPr>
            <w:tcW w:w="2240" w:type="dxa"/>
            <w:tcBorders>
              <w:top w:val="nil"/>
              <w:bottom w:val="nil"/>
              <w:right w:val="single" w:sz="4" w:space="0" w:color="auto"/>
            </w:tcBorders>
          </w:tcPr>
          <w:p w14:paraId="25898CB5" w14:textId="77777777" w:rsidR="00932DBF" w:rsidRDefault="00932DBF" w:rsidP="002957C4">
            <w:pPr>
              <w:pStyle w:val="ac"/>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8E7D4EC"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60E01B0E"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07AC034" w14:textId="77777777" w:rsidR="00932DBF" w:rsidRDefault="00932DBF" w:rsidP="002957C4">
            <w:pPr>
              <w:pStyle w:val="aa"/>
            </w:pPr>
          </w:p>
        </w:tc>
        <w:tc>
          <w:tcPr>
            <w:tcW w:w="2520" w:type="dxa"/>
            <w:vMerge/>
            <w:tcBorders>
              <w:top w:val="nil"/>
              <w:left w:val="single" w:sz="4" w:space="0" w:color="auto"/>
              <w:bottom w:val="single" w:sz="4" w:space="0" w:color="auto"/>
            </w:tcBorders>
          </w:tcPr>
          <w:p w14:paraId="502C55BE" w14:textId="77777777" w:rsidR="00932DBF" w:rsidRDefault="00932DBF" w:rsidP="002957C4">
            <w:pPr>
              <w:pStyle w:val="aa"/>
            </w:pPr>
          </w:p>
        </w:tc>
      </w:tr>
      <w:tr w:rsidR="00932DBF" w14:paraId="4CEB0D20" w14:textId="77777777" w:rsidTr="002957C4">
        <w:tc>
          <w:tcPr>
            <w:tcW w:w="2240" w:type="dxa"/>
            <w:tcBorders>
              <w:top w:val="nil"/>
              <w:bottom w:val="single" w:sz="4" w:space="0" w:color="auto"/>
              <w:right w:val="single" w:sz="4" w:space="0" w:color="auto"/>
            </w:tcBorders>
          </w:tcPr>
          <w:p w14:paraId="368FF891" w14:textId="77777777" w:rsidR="00932DBF" w:rsidRDefault="00932DBF" w:rsidP="002957C4">
            <w:pPr>
              <w:pStyle w:val="ac"/>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C3FA2B3" w14:textId="77777777" w:rsidR="00932DBF" w:rsidRDefault="00932DBF" w:rsidP="002957C4">
            <w:pPr>
              <w:pStyle w:val="aa"/>
            </w:pPr>
          </w:p>
        </w:tc>
        <w:tc>
          <w:tcPr>
            <w:tcW w:w="2940" w:type="dxa"/>
            <w:gridSpan w:val="2"/>
            <w:vMerge/>
            <w:tcBorders>
              <w:left w:val="single" w:sz="4" w:space="0" w:color="auto"/>
              <w:bottom w:val="single" w:sz="4" w:space="0" w:color="auto"/>
              <w:right w:val="single" w:sz="4" w:space="0" w:color="auto"/>
            </w:tcBorders>
          </w:tcPr>
          <w:p w14:paraId="40518691"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2A444D7" w14:textId="77777777" w:rsidR="00932DBF" w:rsidRDefault="00932DBF" w:rsidP="002957C4">
            <w:pPr>
              <w:pStyle w:val="aa"/>
            </w:pPr>
          </w:p>
        </w:tc>
        <w:tc>
          <w:tcPr>
            <w:tcW w:w="2520" w:type="dxa"/>
            <w:vMerge/>
            <w:tcBorders>
              <w:top w:val="nil"/>
              <w:left w:val="single" w:sz="4" w:space="0" w:color="auto"/>
              <w:bottom w:val="single" w:sz="4" w:space="0" w:color="auto"/>
            </w:tcBorders>
          </w:tcPr>
          <w:p w14:paraId="42F1AF9E" w14:textId="77777777" w:rsidR="00932DBF" w:rsidRDefault="00932DBF" w:rsidP="002957C4">
            <w:pPr>
              <w:pStyle w:val="aa"/>
            </w:pPr>
          </w:p>
        </w:tc>
      </w:tr>
      <w:tr w:rsidR="00932DBF" w14:paraId="178A2BFC" w14:textId="77777777" w:rsidTr="002957C4">
        <w:tc>
          <w:tcPr>
            <w:tcW w:w="2240" w:type="dxa"/>
            <w:tcBorders>
              <w:top w:val="single" w:sz="4" w:space="0" w:color="auto"/>
              <w:bottom w:val="nil"/>
              <w:right w:val="single" w:sz="4" w:space="0" w:color="auto"/>
            </w:tcBorders>
          </w:tcPr>
          <w:p w14:paraId="70635E76" w14:textId="77777777" w:rsidR="00932DBF" w:rsidRDefault="00932DBF" w:rsidP="002957C4">
            <w:pPr>
              <w:pStyle w:val="ac"/>
            </w:pPr>
            <w:r>
              <w:t>Сельские массовые библиотеки на 1 тыс. чел. зоны обслуживания (из расчета 30-минутной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2F2BCCE7" w14:textId="77777777" w:rsidR="00932DBF" w:rsidRDefault="00932DBF" w:rsidP="002957C4">
            <w:pPr>
              <w:pStyle w:val="ac"/>
            </w:pPr>
            <w:r>
              <w:t>Тыс. единиц Хранения / мест (читатель)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E609375" w14:textId="77777777" w:rsidR="00932DBF" w:rsidRDefault="00932DBF" w:rsidP="002957C4">
            <w:pPr>
              <w:pStyle w:val="ac"/>
            </w:pPr>
            <w:r>
              <w:t>6 - 7,5 тыс. ед. хранения/ 5 - 6 мест</w:t>
            </w:r>
          </w:p>
          <w:p w14:paraId="1A05CBAB" w14:textId="77777777" w:rsidR="00932DBF" w:rsidRDefault="00932DBF" w:rsidP="002957C4">
            <w:pPr>
              <w:pStyle w:val="ac"/>
            </w:pPr>
            <w:r>
              <w:t>5 - 6/4 - 5</w:t>
            </w:r>
          </w:p>
          <w:p w14:paraId="6B6322A1" w14:textId="77777777" w:rsidR="00932DBF" w:rsidRDefault="00932DBF" w:rsidP="002957C4">
            <w:pPr>
              <w:pStyle w:val="ac"/>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5346D94" w14:textId="77777777" w:rsidR="00932DBF" w:rsidRDefault="00932DBF" w:rsidP="002957C4">
            <w:pPr>
              <w:pStyle w:val="aa"/>
            </w:pPr>
          </w:p>
        </w:tc>
        <w:tc>
          <w:tcPr>
            <w:tcW w:w="2520" w:type="dxa"/>
            <w:vMerge w:val="restart"/>
            <w:tcBorders>
              <w:top w:val="nil"/>
              <w:left w:val="single" w:sz="4" w:space="0" w:color="auto"/>
              <w:bottom w:val="single" w:sz="4" w:space="0" w:color="auto"/>
            </w:tcBorders>
          </w:tcPr>
          <w:p w14:paraId="575CA09B" w14:textId="77777777" w:rsidR="00932DBF" w:rsidRDefault="00932DBF" w:rsidP="002957C4">
            <w:pPr>
              <w:pStyle w:val="aa"/>
            </w:pPr>
          </w:p>
        </w:tc>
      </w:tr>
      <w:tr w:rsidR="00932DBF" w14:paraId="3A992F1F" w14:textId="77777777" w:rsidTr="002957C4">
        <w:tc>
          <w:tcPr>
            <w:tcW w:w="2240" w:type="dxa"/>
            <w:tcBorders>
              <w:top w:val="nil"/>
              <w:bottom w:val="nil"/>
              <w:right w:val="single" w:sz="4" w:space="0" w:color="auto"/>
            </w:tcBorders>
          </w:tcPr>
          <w:p w14:paraId="2AC61593" w14:textId="77777777" w:rsidR="00932DBF" w:rsidRDefault="00932DBF" w:rsidP="002957C4">
            <w:pPr>
              <w:pStyle w:val="ac"/>
            </w:pPr>
            <w:r>
              <w:t>св. 1 до 2</w:t>
            </w:r>
          </w:p>
        </w:tc>
        <w:tc>
          <w:tcPr>
            <w:tcW w:w="980" w:type="dxa"/>
            <w:tcBorders>
              <w:top w:val="nil"/>
              <w:left w:val="single" w:sz="4" w:space="0" w:color="auto"/>
              <w:bottom w:val="nil"/>
              <w:right w:val="single" w:sz="4" w:space="0" w:color="auto"/>
            </w:tcBorders>
          </w:tcPr>
          <w:p w14:paraId="0C3676A2"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2071CA3E" w14:textId="77777777" w:rsidR="00932DBF" w:rsidRDefault="00932DBF" w:rsidP="002957C4">
            <w:pPr>
              <w:pStyle w:val="ac"/>
            </w:pPr>
          </w:p>
        </w:tc>
        <w:tc>
          <w:tcPr>
            <w:tcW w:w="1820" w:type="dxa"/>
            <w:vMerge/>
            <w:tcBorders>
              <w:top w:val="single" w:sz="4" w:space="0" w:color="auto"/>
              <w:left w:val="single" w:sz="4" w:space="0" w:color="auto"/>
              <w:bottom w:val="single" w:sz="4" w:space="0" w:color="auto"/>
              <w:right w:val="single" w:sz="4" w:space="0" w:color="auto"/>
            </w:tcBorders>
          </w:tcPr>
          <w:p w14:paraId="48687880" w14:textId="77777777" w:rsidR="00932DBF" w:rsidRDefault="00932DBF" w:rsidP="002957C4">
            <w:pPr>
              <w:pStyle w:val="aa"/>
            </w:pPr>
          </w:p>
        </w:tc>
        <w:tc>
          <w:tcPr>
            <w:tcW w:w="2520" w:type="dxa"/>
            <w:vMerge/>
            <w:tcBorders>
              <w:top w:val="nil"/>
              <w:left w:val="single" w:sz="4" w:space="0" w:color="auto"/>
              <w:bottom w:val="single" w:sz="4" w:space="0" w:color="auto"/>
            </w:tcBorders>
          </w:tcPr>
          <w:p w14:paraId="6AE3A761" w14:textId="77777777" w:rsidR="00932DBF" w:rsidRDefault="00932DBF" w:rsidP="002957C4">
            <w:pPr>
              <w:pStyle w:val="aa"/>
            </w:pPr>
          </w:p>
        </w:tc>
      </w:tr>
      <w:tr w:rsidR="00932DBF" w14:paraId="0758AC51" w14:textId="77777777" w:rsidTr="002957C4">
        <w:tc>
          <w:tcPr>
            <w:tcW w:w="2240" w:type="dxa"/>
            <w:tcBorders>
              <w:top w:val="nil"/>
              <w:bottom w:val="nil"/>
              <w:right w:val="single" w:sz="4" w:space="0" w:color="auto"/>
            </w:tcBorders>
          </w:tcPr>
          <w:p w14:paraId="21B18DE8" w14:textId="77777777" w:rsidR="00932DBF" w:rsidRDefault="00932DBF" w:rsidP="002957C4">
            <w:pPr>
              <w:pStyle w:val="ac"/>
            </w:pPr>
            <w:r>
              <w:t>св. 2 до 5</w:t>
            </w:r>
          </w:p>
        </w:tc>
        <w:tc>
          <w:tcPr>
            <w:tcW w:w="980" w:type="dxa"/>
            <w:tcBorders>
              <w:top w:val="nil"/>
              <w:left w:val="single" w:sz="4" w:space="0" w:color="auto"/>
              <w:bottom w:val="nil"/>
              <w:right w:val="single" w:sz="4" w:space="0" w:color="auto"/>
            </w:tcBorders>
          </w:tcPr>
          <w:p w14:paraId="339DC85C"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471C4B69" w14:textId="77777777" w:rsidR="00932DBF" w:rsidRDefault="00932DBF" w:rsidP="002957C4">
            <w:pPr>
              <w:pStyle w:val="ac"/>
            </w:pPr>
          </w:p>
        </w:tc>
        <w:tc>
          <w:tcPr>
            <w:tcW w:w="1820" w:type="dxa"/>
            <w:vMerge/>
            <w:tcBorders>
              <w:top w:val="single" w:sz="4" w:space="0" w:color="auto"/>
              <w:left w:val="single" w:sz="4" w:space="0" w:color="auto"/>
              <w:bottom w:val="single" w:sz="4" w:space="0" w:color="auto"/>
              <w:right w:val="single" w:sz="4" w:space="0" w:color="auto"/>
            </w:tcBorders>
          </w:tcPr>
          <w:p w14:paraId="2385DAC1" w14:textId="77777777" w:rsidR="00932DBF" w:rsidRDefault="00932DBF" w:rsidP="002957C4">
            <w:pPr>
              <w:pStyle w:val="aa"/>
            </w:pPr>
          </w:p>
        </w:tc>
        <w:tc>
          <w:tcPr>
            <w:tcW w:w="2520" w:type="dxa"/>
            <w:vMerge/>
            <w:tcBorders>
              <w:top w:val="nil"/>
              <w:left w:val="single" w:sz="4" w:space="0" w:color="auto"/>
              <w:bottom w:val="single" w:sz="4" w:space="0" w:color="auto"/>
            </w:tcBorders>
          </w:tcPr>
          <w:p w14:paraId="6125EF42" w14:textId="77777777" w:rsidR="00932DBF" w:rsidRDefault="00932DBF" w:rsidP="002957C4">
            <w:pPr>
              <w:pStyle w:val="aa"/>
            </w:pPr>
          </w:p>
        </w:tc>
      </w:tr>
      <w:tr w:rsidR="00932DBF" w14:paraId="14777558" w14:textId="77777777" w:rsidTr="002957C4">
        <w:tc>
          <w:tcPr>
            <w:tcW w:w="2240" w:type="dxa"/>
            <w:tcBorders>
              <w:top w:val="nil"/>
              <w:bottom w:val="single" w:sz="4" w:space="0" w:color="auto"/>
              <w:right w:val="single" w:sz="4" w:space="0" w:color="auto"/>
            </w:tcBorders>
          </w:tcPr>
          <w:p w14:paraId="6FD76422" w14:textId="77777777" w:rsidR="00932DBF" w:rsidRDefault="00932DBF" w:rsidP="002957C4">
            <w:pPr>
              <w:pStyle w:val="ac"/>
            </w:pPr>
            <w:r>
              <w:t>св. 5 до 10</w:t>
            </w:r>
          </w:p>
        </w:tc>
        <w:tc>
          <w:tcPr>
            <w:tcW w:w="980" w:type="dxa"/>
            <w:tcBorders>
              <w:top w:val="nil"/>
              <w:left w:val="single" w:sz="4" w:space="0" w:color="auto"/>
              <w:bottom w:val="single" w:sz="4" w:space="0" w:color="auto"/>
              <w:right w:val="single" w:sz="4" w:space="0" w:color="auto"/>
            </w:tcBorders>
          </w:tcPr>
          <w:p w14:paraId="35295BD9" w14:textId="77777777" w:rsidR="00932DBF" w:rsidRDefault="00932DBF" w:rsidP="002957C4">
            <w:pPr>
              <w:pStyle w:val="aa"/>
            </w:pPr>
          </w:p>
        </w:tc>
        <w:tc>
          <w:tcPr>
            <w:tcW w:w="2940" w:type="dxa"/>
            <w:gridSpan w:val="2"/>
            <w:vMerge/>
            <w:tcBorders>
              <w:left w:val="single" w:sz="4" w:space="0" w:color="auto"/>
              <w:bottom w:val="single" w:sz="4" w:space="0" w:color="auto"/>
              <w:right w:val="single" w:sz="4" w:space="0" w:color="auto"/>
            </w:tcBorders>
          </w:tcPr>
          <w:p w14:paraId="0EB5521A" w14:textId="77777777" w:rsidR="00932DBF" w:rsidRDefault="00932DBF" w:rsidP="002957C4">
            <w:pPr>
              <w:pStyle w:val="ac"/>
            </w:pPr>
          </w:p>
        </w:tc>
        <w:tc>
          <w:tcPr>
            <w:tcW w:w="1820" w:type="dxa"/>
            <w:vMerge/>
            <w:tcBorders>
              <w:top w:val="single" w:sz="4" w:space="0" w:color="auto"/>
              <w:left w:val="single" w:sz="4" w:space="0" w:color="auto"/>
              <w:bottom w:val="single" w:sz="4" w:space="0" w:color="auto"/>
              <w:right w:val="single" w:sz="4" w:space="0" w:color="auto"/>
            </w:tcBorders>
          </w:tcPr>
          <w:p w14:paraId="5D1B60BF" w14:textId="77777777" w:rsidR="00932DBF" w:rsidRDefault="00932DBF" w:rsidP="002957C4">
            <w:pPr>
              <w:pStyle w:val="aa"/>
            </w:pPr>
          </w:p>
        </w:tc>
        <w:tc>
          <w:tcPr>
            <w:tcW w:w="2520" w:type="dxa"/>
            <w:vMerge/>
            <w:tcBorders>
              <w:top w:val="nil"/>
              <w:left w:val="single" w:sz="4" w:space="0" w:color="auto"/>
              <w:bottom w:val="single" w:sz="4" w:space="0" w:color="auto"/>
            </w:tcBorders>
          </w:tcPr>
          <w:p w14:paraId="7E5B6D27" w14:textId="77777777" w:rsidR="00932DBF" w:rsidRDefault="00932DBF" w:rsidP="002957C4">
            <w:pPr>
              <w:pStyle w:val="aa"/>
            </w:pPr>
          </w:p>
        </w:tc>
      </w:tr>
      <w:tr w:rsidR="00932DBF" w14:paraId="4D4112B5" w14:textId="77777777" w:rsidTr="002957C4">
        <w:tc>
          <w:tcPr>
            <w:tcW w:w="2240" w:type="dxa"/>
            <w:tcBorders>
              <w:top w:val="single" w:sz="4" w:space="0" w:color="auto"/>
              <w:bottom w:val="single" w:sz="4" w:space="0" w:color="auto"/>
              <w:right w:val="single" w:sz="4" w:space="0" w:color="auto"/>
            </w:tcBorders>
          </w:tcPr>
          <w:p w14:paraId="45DD7454" w14:textId="77777777" w:rsidR="00932DBF" w:rsidRDefault="00932DBF" w:rsidP="002957C4">
            <w:pPr>
              <w:pStyle w:val="ac"/>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5BC49FAB" w14:textId="77777777" w:rsidR="00932DBF" w:rsidRDefault="00932DBF" w:rsidP="002957C4">
            <w:pPr>
              <w:pStyle w:val="ac"/>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212E4534" w14:textId="77777777" w:rsidR="00932DBF" w:rsidRDefault="00932DBF" w:rsidP="002957C4">
            <w:pPr>
              <w:pStyle w:val="ac"/>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0721ACD1" w14:textId="77777777" w:rsidR="00932DBF" w:rsidRDefault="00932DBF" w:rsidP="002957C4">
            <w:pPr>
              <w:pStyle w:val="aa"/>
            </w:pPr>
          </w:p>
        </w:tc>
        <w:tc>
          <w:tcPr>
            <w:tcW w:w="2520" w:type="dxa"/>
            <w:tcBorders>
              <w:top w:val="nil"/>
              <w:left w:val="single" w:sz="4" w:space="0" w:color="auto"/>
              <w:bottom w:val="single" w:sz="4" w:space="0" w:color="auto"/>
            </w:tcBorders>
          </w:tcPr>
          <w:p w14:paraId="31EF87FF" w14:textId="77777777" w:rsidR="00932DBF" w:rsidRDefault="00932DBF" w:rsidP="002957C4">
            <w:pPr>
              <w:pStyle w:val="aa"/>
            </w:pPr>
          </w:p>
        </w:tc>
      </w:tr>
      <w:tr w:rsidR="00932DBF" w14:paraId="5B680529" w14:textId="77777777" w:rsidTr="002957C4">
        <w:tc>
          <w:tcPr>
            <w:tcW w:w="2240" w:type="dxa"/>
            <w:tcBorders>
              <w:top w:val="single" w:sz="4" w:space="0" w:color="auto"/>
              <w:bottom w:val="single" w:sz="4" w:space="0" w:color="auto"/>
              <w:right w:val="single" w:sz="4" w:space="0" w:color="auto"/>
            </w:tcBorders>
          </w:tcPr>
          <w:p w14:paraId="5477981F" w14:textId="77777777" w:rsidR="00932DBF" w:rsidRDefault="00932DBF" w:rsidP="002957C4">
            <w:pPr>
              <w:pStyle w:val="ac"/>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0B13CC75" w14:textId="77777777" w:rsidR="00932DBF" w:rsidRDefault="00932DBF" w:rsidP="002957C4">
            <w:pPr>
              <w:pStyle w:val="ac"/>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1976D43" w14:textId="77777777" w:rsidR="00932DBF" w:rsidRDefault="00932DBF" w:rsidP="002957C4">
            <w:pPr>
              <w:pStyle w:val="ac"/>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9476520" w14:textId="77777777" w:rsidR="00932DBF" w:rsidRDefault="00932DBF" w:rsidP="002957C4">
            <w:pPr>
              <w:pStyle w:val="aa"/>
            </w:pPr>
          </w:p>
        </w:tc>
        <w:tc>
          <w:tcPr>
            <w:tcW w:w="2520" w:type="dxa"/>
            <w:tcBorders>
              <w:top w:val="nil"/>
              <w:left w:val="single" w:sz="4" w:space="0" w:color="auto"/>
              <w:bottom w:val="single" w:sz="4" w:space="0" w:color="auto"/>
            </w:tcBorders>
          </w:tcPr>
          <w:p w14:paraId="42FF68E6" w14:textId="77777777" w:rsidR="00932DBF" w:rsidRDefault="00932DBF" w:rsidP="002957C4">
            <w:pPr>
              <w:pStyle w:val="ac"/>
            </w:pPr>
            <w:r>
              <w:t>Размещение по согласованию с местной епархией</w:t>
            </w:r>
          </w:p>
        </w:tc>
      </w:tr>
      <w:tr w:rsidR="00932DBF" w14:paraId="12675FB3" w14:textId="77777777" w:rsidTr="002957C4">
        <w:tc>
          <w:tcPr>
            <w:tcW w:w="10500" w:type="dxa"/>
            <w:gridSpan w:val="6"/>
            <w:tcBorders>
              <w:top w:val="single" w:sz="4" w:space="0" w:color="auto"/>
              <w:bottom w:val="single" w:sz="4" w:space="0" w:color="auto"/>
            </w:tcBorders>
          </w:tcPr>
          <w:p w14:paraId="409AEC48" w14:textId="77777777" w:rsidR="00932DBF" w:rsidRDefault="00932DBF" w:rsidP="002957C4">
            <w:pPr>
              <w:pStyle w:val="1"/>
            </w:pPr>
            <w:r>
              <w:lastRenderedPageBreak/>
              <w:t>V. Физкультурно-спортивные сооружения</w:t>
            </w:r>
          </w:p>
        </w:tc>
      </w:tr>
      <w:tr w:rsidR="00932DBF" w14:paraId="222FF4DD" w14:textId="77777777" w:rsidTr="002957C4">
        <w:tc>
          <w:tcPr>
            <w:tcW w:w="2240" w:type="dxa"/>
            <w:tcBorders>
              <w:top w:val="single" w:sz="4" w:space="0" w:color="auto"/>
              <w:bottom w:val="single" w:sz="4" w:space="0" w:color="auto"/>
              <w:right w:val="single" w:sz="4" w:space="0" w:color="auto"/>
            </w:tcBorders>
          </w:tcPr>
          <w:p w14:paraId="22CF0BD4" w14:textId="77777777" w:rsidR="00932DBF" w:rsidRDefault="00932DBF" w:rsidP="002957C4">
            <w:pPr>
              <w:pStyle w:val="ac"/>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C058786" w14:textId="77777777" w:rsidR="00932DBF" w:rsidRDefault="00932DBF" w:rsidP="002957C4">
            <w:pPr>
              <w:pStyle w:val="ac"/>
            </w:pPr>
            <w:r>
              <w:t>Территория га/ 1000 чел</w:t>
            </w:r>
          </w:p>
          <w:p w14:paraId="7B2D12C4" w14:textId="77777777" w:rsidR="00932DBF" w:rsidRDefault="00932DBF" w:rsidP="002957C4">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B35E969"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E480C88" w14:textId="77777777" w:rsidR="00932DBF" w:rsidRDefault="00932DBF" w:rsidP="002957C4">
            <w:pPr>
              <w:pStyle w:val="ac"/>
            </w:pPr>
            <w:r>
              <w:t>0,9 га</w:t>
            </w:r>
          </w:p>
        </w:tc>
        <w:tc>
          <w:tcPr>
            <w:tcW w:w="2520" w:type="dxa"/>
            <w:vMerge w:val="restart"/>
            <w:tcBorders>
              <w:top w:val="nil"/>
              <w:left w:val="single" w:sz="4" w:space="0" w:color="auto"/>
              <w:bottom w:val="single" w:sz="4" w:space="0" w:color="auto"/>
            </w:tcBorders>
          </w:tcPr>
          <w:p w14:paraId="1D157767" w14:textId="77777777" w:rsidR="00932DBF" w:rsidRDefault="00932DBF" w:rsidP="002957C4">
            <w:pPr>
              <w:pStyle w:val="ac"/>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B927485" w14:textId="77777777" w:rsidR="00932DBF" w:rsidRDefault="00932DBF" w:rsidP="002957C4">
            <w:pPr>
              <w:pStyle w:val="ac"/>
            </w:pPr>
            <w:r>
              <w:t>Комплексы физкультурно-оздоровительных площадок предусматриваются в каждом поселении.</w:t>
            </w:r>
          </w:p>
          <w:p w14:paraId="1C8D04CF" w14:textId="77777777" w:rsidR="00932DBF" w:rsidRDefault="00932DBF" w:rsidP="002957C4">
            <w:pPr>
              <w:pStyle w:val="ac"/>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68FE41A7" w14:textId="77777777" w:rsidR="00932DBF" w:rsidRDefault="00932DBF" w:rsidP="002957C4">
            <w:pPr>
              <w:pStyle w:val="ac"/>
            </w:pPr>
            <w:r>
              <w:t>Доступность физкультурно-спортивных сооружений городского значения не должна превышать 30 мин.</w:t>
            </w:r>
          </w:p>
          <w:p w14:paraId="7D29964E" w14:textId="77777777" w:rsidR="00932DBF" w:rsidRDefault="00932DBF" w:rsidP="002957C4">
            <w:pPr>
              <w:pStyle w:val="ac"/>
            </w:pPr>
            <w:r>
              <w:t>Долю физкультурно-спортивных сооружений, размещаемых в жилом районе, следует принимать % общей нормы:</w:t>
            </w:r>
          </w:p>
          <w:p w14:paraId="3F782B18" w14:textId="77777777" w:rsidR="00932DBF" w:rsidRDefault="00932DBF" w:rsidP="002957C4">
            <w:pPr>
              <w:pStyle w:val="ac"/>
            </w:pPr>
            <w:r>
              <w:t>территории - 35,</w:t>
            </w:r>
          </w:p>
          <w:p w14:paraId="0019FBD5" w14:textId="77777777" w:rsidR="00932DBF" w:rsidRDefault="00932DBF" w:rsidP="002957C4">
            <w:pPr>
              <w:pStyle w:val="ac"/>
            </w:pPr>
            <w:r>
              <w:t>спортзалы - 50,</w:t>
            </w:r>
          </w:p>
          <w:p w14:paraId="7FDED21F" w14:textId="77777777" w:rsidR="00932DBF" w:rsidRDefault="00932DBF" w:rsidP="002957C4">
            <w:pPr>
              <w:pStyle w:val="ac"/>
            </w:pPr>
            <w:r>
              <w:lastRenderedPageBreak/>
              <w:t>бассейны - 45.</w:t>
            </w:r>
          </w:p>
        </w:tc>
      </w:tr>
      <w:tr w:rsidR="00932DBF" w14:paraId="10D4F9DF" w14:textId="77777777" w:rsidTr="002957C4">
        <w:tc>
          <w:tcPr>
            <w:tcW w:w="2240" w:type="dxa"/>
            <w:tcBorders>
              <w:top w:val="single" w:sz="4" w:space="0" w:color="auto"/>
              <w:bottom w:val="single" w:sz="4" w:space="0" w:color="auto"/>
              <w:right w:val="single" w:sz="4" w:space="0" w:color="auto"/>
            </w:tcBorders>
          </w:tcPr>
          <w:p w14:paraId="24D17E4E" w14:textId="77777777" w:rsidR="00932DBF" w:rsidRDefault="00932DBF" w:rsidP="002957C4">
            <w:pPr>
              <w:pStyle w:val="ac"/>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3E73CC6" w14:textId="77777777" w:rsidR="00932DBF" w:rsidRDefault="00932DBF" w:rsidP="002957C4">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9132184" w14:textId="77777777" w:rsidR="00932DBF" w:rsidRDefault="00932DBF" w:rsidP="002957C4">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5DF99786"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B36CFF6" w14:textId="77777777" w:rsidR="00932DBF" w:rsidRDefault="00932DBF" w:rsidP="002957C4">
            <w:pPr>
              <w:pStyle w:val="aa"/>
            </w:pPr>
          </w:p>
        </w:tc>
      </w:tr>
      <w:tr w:rsidR="00932DBF" w14:paraId="3462D7B4" w14:textId="77777777" w:rsidTr="002957C4">
        <w:tc>
          <w:tcPr>
            <w:tcW w:w="2240" w:type="dxa"/>
            <w:tcBorders>
              <w:top w:val="single" w:sz="4" w:space="0" w:color="auto"/>
              <w:bottom w:val="single" w:sz="4" w:space="0" w:color="auto"/>
              <w:right w:val="single" w:sz="4" w:space="0" w:color="auto"/>
            </w:tcBorders>
          </w:tcPr>
          <w:p w14:paraId="558289E5" w14:textId="77777777" w:rsidR="00932DBF" w:rsidRDefault="00932DBF" w:rsidP="002957C4">
            <w:pPr>
              <w:pStyle w:val="ac"/>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BF104A4" w14:textId="77777777" w:rsidR="00932DBF" w:rsidRDefault="00932DBF" w:rsidP="002957C4">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4BB104" w14:textId="77777777" w:rsidR="00932DBF" w:rsidRDefault="00932DBF" w:rsidP="002957C4">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4AD2AB16"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EFA5385" w14:textId="77777777" w:rsidR="00932DBF" w:rsidRDefault="00932DBF" w:rsidP="002957C4">
            <w:pPr>
              <w:pStyle w:val="aa"/>
            </w:pPr>
          </w:p>
        </w:tc>
      </w:tr>
      <w:tr w:rsidR="00932DBF" w14:paraId="4F35F2CE" w14:textId="77777777" w:rsidTr="002957C4">
        <w:tc>
          <w:tcPr>
            <w:tcW w:w="2240" w:type="dxa"/>
            <w:tcBorders>
              <w:top w:val="single" w:sz="4" w:space="0" w:color="auto"/>
              <w:bottom w:val="single" w:sz="4" w:space="0" w:color="auto"/>
              <w:right w:val="single" w:sz="4" w:space="0" w:color="auto"/>
            </w:tcBorders>
          </w:tcPr>
          <w:p w14:paraId="4EF9EBAE" w14:textId="77777777" w:rsidR="00932DBF" w:rsidRDefault="00932DBF" w:rsidP="002957C4">
            <w:pPr>
              <w:pStyle w:val="ac"/>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64D36380" w14:textId="77777777" w:rsidR="00932DBF" w:rsidRDefault="00932DBF" w:rsidP="002957C4">
            <w:pPr>
              <w:pStyle w:val="ac"/>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C9D17EB" w14:textId="77777777" w:rsidR="00932DBF" w:rsidRDefault="00932DBF" w:rsidP="002957C4">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51AB53DC"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4BCEF52" w14:textId="77777777" w:rsidR="00932DBF" w:rsidRDefault="00932DBF" w:rsidP="002957C4">
            <w:pPr>
              <w:pStyle w:val="aa"/>
            </w:pPr>
          </w:p>
        </w:tc>
      </w:tr>
      <w:tr w:rsidR="00932DBF" w14:paraId="28FDA62B" w14:textId="77777777" w:rsidTr="002957C4">
        <w:tc>
          <w:tcPr>
            <w:tcW w:w="2240" w:type="dxa"/>
            <w:tcBorders>
              <w:top w:val="single" w:sz="4" w:space="0" w:color="auto"/>
              <w:bottom w:val="single" w:sz="4" w:space="0" w:color="auto"/>
              <w:right w:val="single" w:sz="4" w:space="0" w:color="auto"/>
            </w:tcBorders>
          </w:tcPr>
          <w:p w14:paraId="63B0B6C1" w14:textId="77777777" w:rsidR="00932DBF" w:rsidRDefault="00932DBF" w:rsidP="002957C4">
            <w:pPr>
              <w:pStyle w:val="ac"/>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5FF5DD" w14:textId="77777777" w:rsidR="00932DBF" w:rsidRDefault="00932DBF" w:rsidP="002957C4">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567DA68" w14:textId="77777777" w:rsidR="00932DBF" w:rsidRDefault="00932DBF" w:rsidP="002957C4">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6C328751" w14:textId="77777777" w:rsidR="00932DBF" w:rsidRDefault="00932DBF" w:rsidP="002957C4">
            <w:pPr>
              <w:pStyle w:val="ac"/>
            </w:pPr>
            <w:r>
              <w:t>По заданию на проектирование</w:t>
            </w:r>
          </w:p>
        </w:tc>
        <w:tc>
          <w:tcPr>
            <w:tcW w:w="2520" w:type="dxa"/>
            <w:vMerge/>
            <w:tcBorders>
              <w:top w:val="nil"/>
              <w:left w:val="single" w:sz="4" w:space="0" w:color="auto"/>
              <w:bottom w:val="single" w:sz="4" w:space="0" w:color="auto"/>
            </w:tcBorders>
          </w:tcPr>
          <w:p w14:paraId="697E2FD3" w14:textId="77777777" w:rsidR="00932DBF" w:rsidRDefault="00932DBF" w:rsidP="002957C4">
            <w:pPr>
              <w:pStyle w:val="aa"/>
            </w:pPr>
          </w:p>
        </w:tc>
      </w:tr>
      <w:tr w:rsidR="00932DBF" w14:paraId="17D059E2" w14:textId="77777777" w:rsidTr="002957C4">
        <w:tc>
          <w:tcPr>
            <w:tcW w:w="10500" w:type="dxa"/>
            <w:gridSpan w:val="6"/>
            <w:tcBorders>
              <w:top w:val="single" w:sz="4" w:space="0" w:color="auto"/>
              <w:bottom w:val="single" w:sz="4" w:space="0" w:color="auto"/>
            </w:tcBorders>
          </w:tcPr>
          <w:p w14:paraId="25DC8468" w14:textId="77777777" w:rsidR="00932DBF" w:rsidRDefault="00932DBF" w:rsidP="002957C4">
            <w:pPr>
              <w:pStyle w:val="1"/>
            </w:pPr>
            <w:r>
              <w:t>VI. Предприятия торговли, общественного питания и бытового обслуживания</w:t>
            </w:r>
          </w:p>
        </w:tc>
      </w:tr>
      <w:tr w:rsidR="00932DBF" w14:paraId="33468108" w14:textId="77777777" w:rsidTr="002957C4">
        <w:tc>
          <w:tcPr>
            <w:tcW w:w="2240" w:type="dxa"/>
            <w:tcBorders>
              <w:top w:val="single" w:sz="4" w:space="0" w:color="auto"/>
              <w:bottom w:val="nil"/>
              <w:right w:val="single" w:sz="4" w:space="0" w:color="auto"/>
            </w:tcBorders>
          </w:tcPr>
          <w:p w14:paraId="2F14ED3F" w14:textId="77777777" w:rsidR="00932DBF" w:rsidRDefault="00932DBF" w:rsidP="002957C4">
            <w:pPr>
              <w:pStyle w:val="aa"/>
            </w:pPr>
          </w:p>
        </w:tc>
        <w:tc>
          <w:tcPr>
            <w:tcW w:w="980" w:type="dxa"/>
            <w:tcBorders>
              <w:top w:val="single" w:sz="4" w:space="0" w:color="auto"/>
              <w:left w:val="single" w:sz="4" w:space="0" w:color="auto"/>
              <w:bottom w:val="nil"/>
              <w:right w:val="single" w:sz="4" w:space="0" w:color="auto"/>
            </w:tcBorders>
          </w:tcPr>
          <w:p w14:paraId="50DE61ED" w14:textId="77777777" w:rsidR="00932DBF" w:rsidRDefault="00932DBF" w:rsidP="002957C4">
            <w:pPr>
              <w:pStyle w:val="ac"/>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7E5FAB58" w14:textId="77777777" w:rsidR="00932DBF" w:rsidRDefault="00932DBF" w:rsidP="002957C4">
            <w:pPr>
              <w:pStyle w:val="aa"/>
              <w:jc w:val="center"/>
            </w:pPr>
            <w:r>
              <w:t>300</w:t>
            </w:r>
          </w:p>
          <w:p w14:paraId="373D3E8A" w14:textId="77777777" w:rsidR="00932DBF" w:rsidRDefault="00932DBF" w:rsidP="002957C4">
            <w:pPr>
              <w:pStyle w:val="aa"/>
              <w:jc w:val="center"/>
            </w:pPr>
          </w:p>
          <w:p w14:paraId="4394F971" w14:textId="77777777" w:rsidR="00932DBF" w:rsidRDefault="00932DBF" w:rsidP="002957C4">
            <w:pPr>
              <w:pStyle w:val="aa"/>
              <w:jc w:val="center"/>
            </w:pPr>
          </w:p>
          <w:p w14:paraId="45323E90" w14:textId="77777777" w:rsidR="00932DBF" w:rsidRDefault="00932DBF" w:rsidP="002957C4">
            <w:pPr>
              <w:pStyle w:val="aa"/>
              <w:jc w:val="center"/>
            </w:pPr>
          </w:p>
          <w:p w14:paraId="33970456" w14:textId="77777777" w:rsidR="00932DBF" w:rsidRDefault="00932DBF" w:rsidP="002957C4">
            <w:pPr>
              <w:pStyle w:val="aa"/>
              <w:jc w:val="center"/>
            </w:pPr>
          </w:p>
          <w:p w14:paraId="438E31E8" w14:textId="77777777" w:rsidR="00932DBF" w:rsidRDefault="00932DBF" w:rsidP="002957C4">
            <w:pPr>
              <w:pStyle w:val="aa"/>
              <w:jc w:val="center"/>
            </w:pPr>
            <w:r>
              <w:t>100</w:t>
            </w:r>
          </w:p>
          <w:p w14:paraId="411D62E1" w14:textId="77777777" w:rsidR="00932DBF" w:rsidRDefault="00932DBF" w:rsidP="002957C4">
            <w:pPr>
              <w:pStyle w:val="aa"/>
              <w:jc w:val="center"/>
            </w:pPr>
          </w:p>
          <w:p w14:paraId="1F672429" w14:textId="77777777" w:rsidR="00932DBF" w:rsidRDefault="00932DBF" w:rsidP="002957C4">
            <w:pPr>
              <w:pStyle w:val="aa"/>
              <w:jc w:val="center"/>
            </w:pPr>
          </w:p>
          <w:p w14:paraId="52E30B3D" w14:textId="77777777" w:rsidR="00932DBF" w:rsidRDefault="00932DBF" w:rsidP="002957C4">
            <w:pPr>
              <w:pStyle w:val="aa"/>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6B3314E6" w14:textId="77777777" w:rsidR="00932DBF" w:rsidRDefault="00932DBF" w:rsidP="002957C4">
            <w:pPr>
              <w:pStyle w:val="ac"/>
            </w:pPr>
            <w:r>
              <w:t>торговые центры местного значения с числом обслуживаемого населения, тыс. чел.:</w:t>
            </w:r>
          </w:p>
          <w:p w14:paraId="21B5B16B" w14:textId="77777777" w:rsidR="00932DBF" w:rsidRDefault="00932DBF" w:rsidP="002957C4">
            <w:pPr>
              <w:pStyle w:val="ac"/>
            </w:pPr>
            <w:r>
              <w:t>от 4 до 6 - 0,4 - 0,6 га на объект;</w:t>
            </w:r>
          </w:p>
          <w:p w14:paraId="52642512" w14:textId="77777777" w:rsidR="00932DBF" w:rsidRDefault="00932DBF" w:rsidP="002957C4">
            <w:pPr>
              <w:pStyle w:val="ac"/>
            </w:pPr>
            <w:r>
              <w:t>от 6 до 10 - 0,6 - 0,8 га на объект;</w:t>
            </w:r>
          </w:p>
          <w:p w14:paraId="66EEFD27" w14:textId="77777777" w:rsidR="00932DBF" w:rsidRDefault="00932DBF" w:rsidP="002957C4">
            <w:pPr>
              <w:pStyle w:val="ac"/>
            </w:pPr>
            <w:r>
              <w:t>от 10 до 15 - 0,8 - 1,1 га на объект;</w:t>
            </w:r>
          </w:p>
          <w:p w14:paraId="7972A44B" w14:textId="77777777" w:rsidR="00932DBF" w:rsidRDefault="00932DBF" w:rsidP="002957C4">
            <w:pPr>
              <w:pStyle w:val="ac"/>
            </w:pPr>
            <w:r>
              <w:t>от 15 до 20 - 1,1 - 1,3 га на объект. Торговые центры сельских поселений с числом жителей, тыс. чел.:</w:t>
            </w:r>
          </w:p>
          <w:p w14:paraId="3E15DD5D" w14:textId="77777777" w:rsidR="00932DBF" w:rsidRDefault="00932DBF" w:rsidP="002957C4">
            <w:pPr>
              <w:pStyle w:val="ac"/>
            </w:pPr>
            <w:r>
              <w:t>до 1 - 0,1 - 0,2 га;</w:t>
            </w:r>
          </w:p>
          <w:p w14:paraId="67DA0609" w14:textId="77777777" w:rsidR="00932DBF" w:rsidRDefault="00932DBF" w:rsidP="002957C4">
            <w:pPr>
              <w:pStyle w:val="ac"/>
            </w:pPr>
            <w:r>
              <w:t>от 1 до 3 - 0,2 - 0,4 га;</w:t>
            </w:r>
          </w:p>
          <w:p w14:paraId="32266B86" w14:textId="77777777" w:rsidR="00932DBF" w:rsidRDefault="00932DBF" w:rsidP="002957C4">
            <w:pPr>
              <w:pStyle w:val="ac"/>
            </w:pPr>
            <w:r>
              <w:t>от 3 до 4 - 0,4 - 0,6 га;</w:t>
            </w:r>
          </w:p>
          <w:p w14:paraId="06F7CEDF" w14:textId="77777777" w:rsidR="00932DBF" w:rsidRDefault="00932DBF" w:rsidP="002957C4">
            <w:pPr>
              <w:pStyle w:val="ac"/>
            </w:pPr>
            <w:r>
              <w:t>от 5 до 6 - 0,6 - 1,0 га;</w:t>
            </w:r>
          </w:p>
          <w:p w14:paraId="6BC7F6A8" w14:textId="77777777" w:rsidR="00932DBF" w:rsidRDefault="00932DBF" w:rsidP="002957C4">
            <w:pPr>
              <w:pStyle w:val="ac"/>
            </w:pPr>
            <w:r>
              <w:t>от 7 до 10 1,0 - 1,2 га</w:t>
            </w:r>
          </w:p>
          <w:p w14:paraId="714E8D54" w14:textId="77777777" w:rsidR="00932DBF" w:rsidRDefault="00932DBF" w:rsidP="002957C4">
            <w:pPr>
              <w:pStyle w:val="ac"/>
            </w:pPr>
            <w:r>
              <w:t>Предприятия торговли (возможно встроенно-пристроенные), м2 торговой площади:</w:t>
            </w:r>
          </w:p>
          <w:p w14:paraId="6D90CAEC" w14:textId="77777777" w:rsidR="00932DBF" w:rsidRDefault="00932DBF" w:rsidP="002957C4">
            <w:pPr>
              <w:pStyle w:val="ac"/>
            </w:pPr>
            <w:r>
              <w:t xml:space="preserve">до 250 - 0,08 га на 100 кв. м торговой </w:t>
            </w:r>
            <w:r>
              <w:lastRenderedPageBreak/>
              <w:t>площади;</w:t>
            </w:r>
          </w:p>
          <w:p w14:paraId="66C59FDE" w14:textId="77777777" w:rsidR="00932DBF" w:rsidRDefault="00932DBF" w:rsidP="002957C4">
            <w:pPr>
              <w:pStyle w:val="ac"/>
            </w:pPr>
            <w:r>
              <w:t>от 250 до 650 - 0,08 - 0,06</w:t>
            </w:r>
          </w:p>
          <w:p w14:paraId="4692E349" w14:textId="77777777" w:rsidR="00932DBF" w:rsidRDefault="00932DBF" w:rsidP="002957C4">
            <w:pPr>
              <w:pStyle w:val="ac"/>
            </w:pPr>
            <w:r>
              <w:t>650 - 1500 - 0,06 - 0,04</w:t>
            </w:r>
          </w:p>
          <w:p w14:paraId="0C2646FB" w14:textId="77777777" w:rsidR="00932DBF" w:rsidRDefault="00932DBF" w:rsidP="002957C4">
            <w:pPr>
              <w:pStyle w:val="ac"/>
            </w:pPr>
            <w:r>
              <w:t>1500 - 3500 - 0,04 - 0,02</w:t>
            </w:r>
          </w:p>
          <w:p w14:paraId="337DCE65" w14:textId="77777777" w:rsidR="00932DBF" w:rsidRDefault="00932DBF" w:rsidP="002957C4">
            <w:pPr>
              <w:pStyle w:val="ac"/>
            </w:pPr>
            <w:r>
              <w:t>3500 - 0,02</w:t>
            </w:r>
          </w:p>
        </w:tc>
        <w:tc>
          <w:tcPr>
            <w:tcW w:w="2520" w:type="dxa"/>
            <w:vMerge w:val="restart"/>
            <w:tcBorders>
              <w:top w:val="nil"/>
              <w:left w:val="single" w:sz="4" w:space="0" w:color="auto"/>
              <w:bottom w:val="single" w:sz="4" w:space="0" w:color="auto"/>
            </w:tcBorders>
          </w:tcPr>
          <w:p w14:paraId="7C63CFE8" w14:textId="77777777" w:rsidR="00932DBF" w:rsidRDefault="00932DBF" w:rsidP="002957C4">
            <w:pPr>
              <w:pStyle w:val="ac"/>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7"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8" w:history="1">
              <w:r>
                <w:rPr>
                  <w:rStyle w:val="a4"/>
                </w:rPr>
                <w:t>Приложением N 1</w:t>
              </w:r>
            </w:hyperlink>
            <w:r>
              <w:t xml:space="preserve"> указанного постановления; нормативов минимальной обеспеченности населения площадью торговых объектов местного значения соответствии с </w:t>
            </w:r>
            <w:hyperlink r:id="rId19" w:history="1">
              <w:r>
                <w:rPr>
                  <w:rStyle w:val="a4"/>
                </w:rPr>
                <w:t>Приложением N 2</w:t>
              </w:r>
            </w:hyperlink>
            <w:r>
              <w:t xml:space="preserve"> указанного постановления</w:t>
            </w:r>
          </w:p>
          <w:p w14:paraId="1C2BE19B" w14:textId="77777777" w:rsidR="00932DBF" w:rsidRDefault="00932DBF" w:rsidP="002957C4">
            <w:pPr>
              <w:pStyle w:val="ac"/>
            </w:pPr>
            <w:r>
              <w:t xml:space="preserve">При этом в норму расчета магазинов непродовольственных товаров в городах </w:t>
            </w:r>
            <w:r>
              <w:lastRenderedPageBreak/>
              <w:t xml:space="preserve">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4"/>
                </w:rPr>
                <w:t>таблицей 5.1</w:t>
              </w:r>
            </w:hyperlink>
            <w:r>
              <w:t xml:space="preserve"> Настоящих нормативов</w:t>
            </w:r>
          </w:p>
          <w:p w14:paraId="5A7AC78E" w14:textId="77777777" w:rsidR="00932DBF" w:rsidRDefault="00932DBF" w:rsidP="002957C4">
            <w:pPr>
              <w:pStyle w:val="ac"/>
            </w:pPr>
            <w: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w:t>
            </w:r>
            <w:r>
              <w:lastRenderedPageBreak/>
              <w:t>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32DBF" w14:paraId="4DB79971" w14:textId="77777777" w:rsidTr="002957C4">
        <w:tc>
          <w:tcPr>
            <w:tcW w:w="2240" w:type="dxa"/>
            <w:tcBorders>
              <w:top w:val="nil"/>
              <w:bottom w:val="nil"/>
              <w:right w:val="single" w:sz="4" w:space="0" w:color="auto"/>
            </w:tcBorders>
          </w:tcPr>
          <w:p w14:paraId="32D0DFB5" w14:textId="77777777" w:rsidR="00932DBF" w:rsidRDefault="00932DBF" w:rsidP="002957C4">
            <w:pPr>
              <w:pStyle w:val="ac"/>
            </w:pPr>
            <w:r>
              <w:t>Торговые центры</w:t>
            </w:r>
          </w:p>
        </w:tc>
        <w:tc>
          <w:tcPr>
            <w:tcW w:w="980" w:type="dxa"/>
            <w:tcBorders>
              <w:top w:val="nil"/>
              <w:left w:val="single" w:sz="4" w:space="0" w:color="auto"/>
              <w:bottom w:val="nil"/>
              <w:right w:val="single" w:sz="4" w:space="0" w:color="auto"/>
            </w:tcBorders>
          </w:tcPr>
          <w:p w14:paraId="1222E764"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6013A97D"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D5A0928" w14:textId="77777777" w:rsidR="00932DBF" w:rsidRDefault="00932DBF" w:rsidP="002957C4">
            <w:pPr>
              <w:pStyle w:val="aa"/>
            </w:pPr>
          </w:p>
        </w:tc>
        <w:tc>
          <w:tcPr>
            <w:tcW w:w="2520" w:type="dxa"/>
            <w:vMerge/>
            <w:tcBorders>
              <w:top w:val="nil"/>
              <w:left w:val="single" w:sz="4" w:space="0" w:color="auto"/>
              <w:bottom w:val="single" w:sz="4" w:space="0" w:color="auto"/>
            </w:tcBorders>
          </w:tcPr>
          <w:p w14:paraId="321E4130" w14:textId="77777777" w:rsidR="00932DBF" w:rsidRDefault="00932DBF" w:rsidP="002957C4">
            <w:pPr>
              <w:pStyle w:val="aa"/>
            </w:pPr>
          </w:p>
        </w:tc>
      </w:tr>
      <w:tr w:rsidR="00932DBF" w14:paraId="4A528899" w14:textId="77777777" w:rsidTr="002957C4">
        <w:tc>
          <w:tcPr>
            <w:tcW w:w="2240" w:type="dxa"/>
            <w:tcBorders>
              <w:top w:val="nil"/>
              <w:bottom w:val="nil"/>
              <w:right w:val="single" w:sz="4" w:space="0" w:color="auto"/>
            </w:tcBorders>
          </w:tcPr>
          <w:p w14:paraId="17865713" w14:textId="77777777" w:rsidR="00932DBF" w:rsidRDefault="00932DBF" w:rsidP="002957C4">
            <w:pPr>
              <w:pStyle w:val="ac"/>
            </w:pPr>
            <w:r>
              <w:t>в том числе:</w:t>
            </w:r>
          </w:p>
        </w:tc>
        <w:tc>
          <w:tcPr>
            <w:tcW w:w="980" w:type="dxa"/>
            <w:tcBorders>
              <w:top w:val="nil"/>
              <w:left w:val="single" w:sz="4" w:space="0" w:color="auto"/>
              <w:bottom w:val="nil"/>
              <w:right w:val="single" w:sz="4" w:space="0" w:color="auto"/>
            </w:tcBorders>
          </w:tcPr>
          <w:p w14:paraId="17C73145"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4FB9F4D7"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2BF2AE9A" w14:textId="77777777" w:rsidR="00932DBF" w:rsidRDefault="00932DBF" w:rsidP="002957C4">
            <w:pPr>
              <w:pStyle w:val="aa"/>
            </w:pPr>
          </w:p>
        </w:tc>
        <w:tc>
          <w:tcPr>
            <w:tcW w:w="2520" w:type="dxa"/>
            <w:vMerge/>
            <w:tcBorders>
              <w:top w:val="nil"/>
              <w:left w:val="single" w:sz="4" w:space="0" w:color="auto"/>
              <w:bottom w:val="single" w:sz="4" w:space="0" w:color="auto"/>
            </w:tcBorders>
          </w:tcPr>
          <w:p w14:paraId="18212343" w14:textId="77777777" w:rsidR="00932DBF" w:rsidRDefault="00932DBF" w:rsidP="002957C4">
            <w:pPr>
              <w:pStyle w:val="aa"/>
            </w:pPr>
          </w:p>
        </w:tc>
      </w:tr>
      <w:tr w:rsidR="00932DBF" w14:paraId="16C56996" w14:textId="77777777" w:rsidTr="002957C4">
        <w:trPr>
          <w:trHeight w:val="828"/>
        </w:trPr>
        <w:tc>
          <w:tcPr>
            <w:tcW w:w="2240" w:type="dxa"/>
            <w:tcBorders>
              <w:top w:val="nil"/>
              <w:bottom w:val="nil"/>
              <w:right w:val="single" w:sz="4" w:space="0" w:color="auto"/>
            </w:tcBorders>
          </w:tcPr>
          <w:p w14:paraId="5B4F2574" w14:textId="77777777" w:rsidR="00932DBF" w:rsidRDefault="00932DBF" w:rsidP="002957C4">
            <w:pPr>
              <w:pStyle w:val="ac"/>
            </w:pPr>
            <w:r>
              <w:t>магазины продовольственных товаров</w:t>
            </w:r>
          </w:p>
        </w:tc>
        <w:tc>
          <w:tcPr>
            <w:tcW w:w="980" w:type="dxa"/>
            <w:tcBorders>
              <w:top w:val="nil"/>
              <w:left w:val="single" w:sz="4" w:space="0" w:color="auto"/>
              <w:bottom w:val="nil"/>
              <w:right w:val="single" w:sz="4" w:space="0" w:color="auto"/>
            </w:tcBorders>
          </w:tcPr>
          <w:p w14:paraId="065CC51C" w14:textId="77777777" w:rsidR="00932DBF" w:rsidRDefault="00932DBF" w:rsidP="002957C4">
            <w:pPr>
              <w:pStyle w:val="aa"/>
            </w:pPr>
          </w:p>
        </w:tc>
        <w:tc>
          <w:tcPr>
            <w:tcW w:w="2940" w:type="dxa"/>
            <w:gridSpan w:val="2"/>
            <w:vMerge/>
            <w:tcBorders>
              <w:left w:val="single" w:sz="4" w:space="0" w:color="auto"/>
              <w:bottom w:val="nil"/>
              <w:right w:val="single" w:sz="4" w:space="0" w:color="auto"/>
            </w:tcBorders>
          </w:tcPr>
          <w:p w14:paraId="30028137"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B23DDBD" w14:textId="77777777" w:rsidR="00932DBF" w:rsidRDefault="00932DBF" w:rsidP="002957C4">
            <w:pPr>
              <w:pStyle w:val="aa"/>
            </w:pPr>
          </w:p>
        </w:tc>
        <w:tc>
          <w:tcPr>
            <w:tcW w:w="2520" w:type="dxa"/>
            <w:vMerge/>
            <w:tcBorders>
              <w:top w:val="nil"/>
              <w:left w:val="single" w:sz="4" w:space="0" w:color="auto"/>
              <w:bottom w:val="single" w:sz="4" w:space="0" w:color="auto"/>
            </w:tcBorders>
          </w:tcPr>
          <w:p w14:paraId="59FE95CB" w14:textId="77777777" w:rsidR="00932DBF" w:rsidRDefault="00932DBF" w:rsidP="002957C4">
            <w:pPr>
              <w:pStyle w:val="aa"/>
            </w:pPr>
          </w:p>
        </w:tc>
      </w:tr>
      <w:tr w:rsidR="00932DBF" w14:paraId="579FF312" w14:textId="77777777" w:rsidTr="002957C4">
        <w:tc>
          <w:tcPr>
            <w:tcW w:w="2240" w:type="dxa"/>
            <w:tcBorders>
              <w:top w:val="nil"/>
              <w:bottom w:val="single" w:sz="4" w:space="0" w:color="auto"/>
              <w:right w:val="single" w:sz="4" w:space="0" w:color="auto"/>
            </w:tcBorders>
          </w:tcPr>
          <w:p w14:paraId="2E7054FE" w14:textId="77777777" w:rsidR="00932DBF" w:rsidRDefault="00932DBF" w:rsidP="002957C4">
            <w:pPr>
              <w:pStyle w:val="ac"/>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6796247" w14:textId="77777777" w:rsidR="00932DBF" w:rsidRDefault="00932DBF" w:rsidP="002957C4">
            <w:pPr>
              <w:pStyle w:val="aa"/>
            </w:pPr>
          </w:p>
        </w:tc>
        <w:tc>
          <w:tcPr>
            <w:tcW w:w="2940" w:type="dxa"/>
            <w:gridSpan w:val="2"/>
            <w:tcBorders>
              <w:top w:val="nil"/>
              <w:left w:val="single" w:sz="4" w:space="0" w:color="auto"/>
              <w:bottom w:val="single" w:sz="4" w:space="0" w:color="auto"/>
              <w:right w:val="single" w:sz="4" w:space="0" w:color="auto"/>
            </w:tcBorders>
          </w:tcPr>
          <w:p w14:paraId="19BBF4A5" w14:textId="77777777" w:rsidR="00932DBF" w:rsidRDefault="00932DBF" w:rsidP="002957C4">
            <w:pPr>
              <w:pStyle w:val="ac"/>
            </w:pPr>
          </w:p>
        </w:tc>
        <w:tc>
          <w:tcPr>
            <w:tcW w:w="1820" w:type="dxa"/>
            <w:vMerge/>
            <w:tcBorders>
              <w:top w:val="single" w:sz="4" w:space="0" w:color="auto"/>
              <w:left w:val="single" w:sz="4" w:space="0" w:color="auto"/>
              <w:bottom w:val="single" w:sz="4" w:space="0" w:color="auto"/>
              <w:right w:val="single" w:sz="4" w:space="0" w:color="auto"/>
            </w:tcBorders>
          </w:tcPr>
          <w:p w14:paraId="5AA50FEB" w14:textId="77777777" w:rsidR="00932DBF" w:rsidRDefault="00932DBF" w:rsidP="002957C4">
            <w:pPr>
              <w:pStyle w:val="aa"/>
            </w:pPr>
          </w:p>
        </w:tc>
        <w:tc>
          <w:tcPr>
            <w:tcW w:w="2520" w:type="dxa"/>
            <w:vMerge/>
            <w:tcBorders>
              <w:top w:val="nil"/>
              <w:left w:val="single" w:sz="4" w:space="0" w:color="auto"/>
              <w:bottom w:val="single" w:sz="4" w:space="0" w:color="auto"/>
            </w:tcBorders>
          </w:tcPr>
          <w:p w14:paraId="09608A22" w14:textId="77777777" w:rsidR="00932DBF" w:rsidRDefault="00932DBF" w:rsidP="002957C4">
            <w:pPr>
              <w:pStyle w:val="aa"/>
            </w:pPr>
          </w:p>
        </w:tc>
      </w:tr>
      <w:tr w:rsidR="00932DBF" w14:paraId="4F5504D2" w14:textId="77777777" w:rsidTr="002957C4">
        <w:tc>
          <w:tcPr>
            <w:tcW w:w="2240" w:type="dxa"/>
            <w:tcBorders>
              <w:top w:val="single" w:sz="4" w:space="0" w:color="auto"/>
              <w:bottom w:val="single" w:sz="4" w:space="0" w:color="auto"/>
              <w:right w:val="single" w:sz="4" w:space="0" w:color="auto"/>
            </w:tcBorders>
          </w:tcPr>
          <w:p w14:paraId="2E3CE6A3" w14:textId="77777777" w:rsidR="00932DBF" w:rsidRDefault="00932DBF" w:rsidP="002957C4">
            <w:pPr>
              <w:pStyle w:val="ac"/>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7168C0AC" w14:textId="77777777" w:rsidR="00932DBF" w:rsidRDefault="00932DBF" w:rsidP="002957C4">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AB46EEF"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10A8C1" w14:textId="77777777" w:rsidR="00932DBF" w:rsidRDefault="00932DBF" w:rsidP="002957C4">
            <w:pPr>
              <w:pStyle w:val="ac"/>
            </w:pPr>
            <w:r>
              <w:t>по заданию на проектирование</w:t>
            </w:r>
          </w:p>
        </w:tc>
        <w:tc>
          <w:tcPr>
            <w:tcW w:w="2520" w:type="dxa"/>
            <w:tcBorders>
              <w:top w:val="nil"/>
              <w:left w:val="single" w:sz="4" w:space="0" w:color="auto"/>
              <w:bottom w:val="single" w:sz="4" w:space="0" w:color="auto"/>
            </w:tcBorders>
          </w:tcPr>
          <w:p w14:paraId="3526DD77" w14:textId="77777777" w:rsidR="00932DBF" w:rsidRDefault="00932DBF" w:rsidP="002957C4">
            <w:pPr>
              <w:pStyle w:val="ac"/>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20"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21" w:history="1">
              <w:r>
                <w:rPr>
                  <w:rStyle w:val="a4"/>
                </w:rPr>
                <w:t>Приложением N 4</w:t>
              </w:r>
            </w:hyperlink>
            <w:r>
              <w:t xml:space="preserve"> указанного постановления</w:t>
            </w:r>
          </w:p>
          <w:p w14:paraId="2F0AE08B" w14:textId="77777777" w:rsidR="00932DBF" w:rsidRDefault="00932DBF" w:rsidP="002957C4">
            <w:pPr>
              <w:pStyle w:val="ac"/>
            </w:pPr>
            <w:r>
              <w:t>Ярмарки - на основании решения органов местного самоуправления муниципального образования, в соответствии с видом ярмарки</w:t>
            </w:r>
          </w:p>
        </w:tc>
      </w:tr>
      <w:tr w:rsidR="00932DBF" w14:paraId="4F901B60" w14:textId="77777777" w:rsidTr="002957C4">
        <w:tc>
          <w:tcPr>
            <w:tcW w:w="2240" w:type="dxa"/>
            <w:tcBorders>
              <w:top w:val="single" w:sz="4" w:space="0" w:color="auto"/>
              <w:bottom w:val="single" w:sz="4" w:space="0" w:color="auto"/>
              <w:right w:val="single" w:sz="4" w:space="0" w:color="auto"/>
            </w:tcBorders>
          </w:tcPr>
          <w:p w14:paraId="0BA6BB58" w14:textId="77777777" w:rsidR="00932DBF" w:rsidRDefault="00932DBF" w:rsidP="002957C4">
            <w:pPr>
              <w:pStyle w:val="ac"/>
            </w:pPr>
            <w:r>
              <w:lastRenderedPageBreak/>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6DC449" w14:textId="77777777" w:rsidR="00932DBF" w:rsidRDefault="00932DBF" w:rsidP="002957C4">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C0FE988" w14:textId="77777777" w:rsidR="00932DBF" w:rsidRDefault="00932DBF" w:rsidP="002957C4">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597EC50C" w14:textId="77777777" w:rsidR="00932DBF" w:rsidRDefault="00932DBF" w:rsidP="002957C4">
            <w:pPr>
              <w:pStyle w:val="ac"/>
            </w:pPr>
            <w:r>
              <w:t>От 7 до 14 м2 торговой площади рыночного комплекса в зависимости от вместимости: 14м2 - при торговой площади до 600 м2</w:t>
            </w:r>
          </w:p>
          <w:p w14:paraId="6F5A3180" w14:textId="77777777" w:rsidR="00932DBF" w:rsidRDefault="00932DBF" w:rsidP="002957C4">
            <w:pPr>
              <w:pStyle w:val="ac"/>
            </w:pPr>
            <w:r>
              <w:t>7м2 - св. 3000м2</w:t>
            </w:r>
          </w:p>
        </w:tc>
        <w:tc>
          <w:tcPr>
            <w:tcW w:w="2520" w:type="dxa"/>
            <w:tcBorders>
              <w:top w:val="nil"/>
              <w:left w:val="single" w:sz="4" w:space="0" w:color="auto"/>
              <w:bottom w:val="single" w:sz="4" w:space="0" w:color="auto"/>
            </w:tcBorders>
          </w:tcPr>
          <w:p w14:paraId="7229FB06" w14:textId="77777777" w:rsidR="00932DBF" w:rsidRDefault="00932DBF" w:rsidP="002957C4">
            <w:pPr>
              <w:pStyle w:val="ac"/>
            </w:pPr>
            <w: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932DBF" w14:paraId="39C1EF47" w14:textId="77777777" w:rsidTr="002957C4">
        <w:tc>
          <w:tcPr>
            <w:tcW w:w="2240" w:type="dxa"/>
            <w:tcBorders>
              <w:top w:val="single" w:sz="4" w:space="0" w:color="auto"/>
              <w:bottom w:val="single" w:sz="4" w:space="0" w:color="auto"/>
              <w:right w:val="single" w:sz="4" w:space="0" w:color="auto"/>
            </w:tcBorders>
          </w:tcPr>
          <w:p w14:paraId="66771800" w14:textId="77777777" w:rsidR="00932DBF" w:rsidRDefault="00932DBF" w:rsidP="002957C4">
            <w:pPr>
              <w:pStyle w:val="ac"/>
            </w:pPr>
            <w:r>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1E0A7F2" w14:textId="77777777" w:rsidR="00932DBF" w:rsidRDefault="00932DBF" w:rsidP="002957C4">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2297B0A1" w14:textId="77777777" w:rsidR="00932DBF" w:rsidRDefault="00932DBF" w:rsidP="002957C4">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305FCF6F" w14:textId="77777777" w:rsidR="00932DBF" w:rsidRDefault="00932DBF" w:rsidP="002957C4">
            <w:pPr>
              <w:pStyle w:val="ac"/>
            </w:pPr>
            <w:r>
              <w:t>При числе мест, га на 100 мест:</w:t>
            </w:r>
          </w:p>
          <w:p w14:paraId="66A58F9E" w14:textId="77777777" w:rsidR="00932DBF" w:rsidRDefault="00932DBF" w:rsidP="002957C4">
            <w:pPr>
              <w:pStyle w:val="ac"/>
            </w:pPr>
            <w:r>
              <w:t>до 50 - 0,2 - 0,25;</w:t>
            </w:r>
          </w:p>
          <w:p w14:paraId="7883865F" w14:textId="77777777" w:rsidR="00932DBF" w:rsidRDefault="00932DBF" w:rsidP="002957C4">
            <w:pPr>
              <w:pStyle w:val="ac"/>
            </w:pPr>
            <w:r>
              <w:t>свыше 50 до 150 - 0,2 - 0,15;</w:t>
            </w:r>
          </w:p>
          <w:p w14:paraId="68C6F2E1" w14:textId="77777777" w:rsidR="00932DBF" w:rsidRDefault="00932DBF" w:rsidP="002957C4">
            <w:pPr>
              <w:pStyle w:val="ac"/>
            </w:pPr>
            <w:r>
              <w:t>свыше 150 - 0,1</w:t>
            </w:r>
          </w:p>
        </w:tc>
        <w:tc>
          <w:tcPr>
            <w:tcW w:w="2520" w:type="dxa"/>
            <w:tcBorders>
              <w:top w:val="nil"/>
              <w:left w:val="single" w:sz="4" w:space="0" w:color="auto"/>
              <w:bottom w:val="single" w:sz="4" w:space="0" w:color="auto"/>
            </w:tcBorders>
          </w:tcPr>
          <w:p w14:paraId="3360920F" w14:textId="77777777" w:rsidR="00932DBF" w:rsidRDefault="00932DBF" w:rsidP="002957C4">
            <w:pPr>
              <w:pStyle w:val="ac"/>
            </w:pPr>
            <w:r>
              <w:t xml:space="preserve">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w:t>
            </w:r>
            <w:r>
              <w:lastRenderedPageBreak/>
              <w:t xml:space="preserve">работающих (учащихся) в максимальную смену. В производственных зонах сельских поселений и в других местах приложения труда, а также на полевых станах </w:t>
            </w:r>
            <w:proofErr w:type="gramStart"/>
            <w:r>
              <w:t>для обслуживания</w:t>
            </w:r>
            <w:proofErr w:type="gramEnd"/>
            <w:r>
              <w:t xml:space="preserve"> работающих должны предусматриваться предприятия общественного питания из расчета 220 мест на 1 тыс.</w:t>
            </w:r>
          </w:p>
          <w:p w14:paraId="1AD007A4" w14:textId="77777777" w:rsidR="00932DBF" w:rsidRDefault="00932DBF" w:rsidP="002957C4">
            <w:pPr>
              <w:pStyle w:val="ac"/>
            </w:pPr>
            <w:r>
              <w:t xml:space="preserve">Радиус обслуживания предприятий общественного питания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058A2A92" w14:textId="77777777" w:rsidTr="002957C4">
        <w:tc>
          <w:tcPr>
            <w:tcW w:w="2240" w:type="dxa"/>
            <w:tcBorders>
              <w:top w:val="single" w:sz="4" w:space="0" w:color="auto"/>
              <w:bottom w:val="single" w:sz="4" w:space="0" w:color="auto"/>
              <w:right w:val="single" w:sz="4" w:space="0" w:color="auto"/>
            </w:tcBorders>
          </w:tcPr>
          <w:p w14:paraId="60054252" w14:textId="77777777" w:rsidR="00932DBF" w:rsidRDefault="00932DBF" w:rsidP="002957C4">
            <w:pPr>
              <w:pStyle w:val="ac"/>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4CE213A" w14:textId="77777777" w:rsidR="00932DBF" w:rsidRDefault="00932DBF" w:rsidP="002957C4">
            <w:pPr>
              <w:pStyle w:val="ac"/>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32DD74F4" w14:textId="77777777" w:rsidR="00932DBF" w:rsidRDefault="00932DBF" w:rsidP="002957C4">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74DC8808" w14:textId="77777777" w:rsidR="00932DBF" w:rsidRDefault="00932DBF" w:rsidP="002957C4">
            <w:pPr>
              <w:pStyle w:val="aa"/>
            </w:pPr>
          </w:p>
        </w:tc>
        <w:tc>
          <w:tcPr>
            <w:tcW w:w="2520" w:type="dxa"/>
            <w:tcBorders>
              <w:top w:val="nil"/>
              <w:left w:val="single" w:sz="4" w:space="0" w:color="auto"/>
              <w:bottom w:val="single" w:sz="4" w:space="0" w:color="auto"/>
            </w:tcBorders>
          </w:tcPr>
          <w:p w14:paraId="4B5BA17A" w14:textId="77777777" w:rsidR="00932DBF" w:rsidRDefault="00932DBF" w:rsidP="002957C4">
            <w:pPr>
              <w:pStyle w:val="ac"/>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54EA7DB" w14:textId="77777777" w:rsidR="00932DBF" w:rsidRDefault="00932DBF" w:rsidP="002957C4">
            <w:pPr>
              <w:pStyle w:val="ac"/>
            </w:pPr>
            <w:r>
              <w:t xml:space="preserve">Радиус обслуживания предприятий бытового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2569ADE5" w14:textId="77777777" w:rsidTr="002957C4">
        <w:tc>
          <w:tcPr>
            <w:tcW w:w="2240" w:type="dxa"/>
            <w:tcBorders>
              <w:top w:val="single" w:sz="4" w:space="0" w:color="auto"/>
              <w:bottom w:val="single" w:sz="4" w:space="0" w:color="auto"/>
              <w:right w:val="single" w:sz="4" w:space="0" w:color="auto"/>
            </w:tcBorders>
          </w:tcPr>
          <w:p w14:paraId="208FC462" w14:textId="77777777" w:rsidR="00932DBF" w:rsidRDefault="00932DBF" w:rsidP="002957C4">
            <w:pPr>
              <w:pStyle w:val="ac"/>
            </w:pPr>
            <w:r>
              <w:t>В том числе:</w:t>
            </w:r>
          </w:p>
          <w:p w14:paraId="466DB6EC" w14:textId="77777777" w:rsidR="00932DBF" w:rsidRDefault="00932DBF" w:rsidP="002957C4">
            <w:pPr>
              <w:pStyle w:val="ac"/>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7A0F54F9" w14:textId="77777777" w:rsidR="00932DBF" w:rsidRDefault="00932DBF" w:rsidP="002957C4">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393BBB1C" w14:textId="77777777" w:rsidR="00932DBF" w:rsidRDefault="00932DBF" w:rsidP="002957C4">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14:paraId="4385F551" w14:textId="77777777" w:rsidR="00932DBF" w:rsidRDefault="00932DBF" w:rsidP="002957C4">
            <w:pPr>
              <w:pStyle w:val="ac"/>
            </w:pPr>
            <w:r>
              <w:t>На 10 рабочих мест для предприятий мощностью, рабочих мест:</w:t>
            </w:r>
          </w:p>
          <w:p w14:paraId="0520FD98" w14:textId="77777777" w:rsidR="00932DBF" w:rsidRDefault="00932DBF" w:rsidP="002957C4">
            <w:pPr>
              <w:pStyle w:val="ac"/>
            </w:pPr>
            <w:r>
              <w:lastRenderedPageBreak/>
              <w:t>0,1 - 0,2 га 10 - 50 мест;</w:t>
            </w:r>
          </w:p>
          <w:p w14:paraId="5DAD698A" w14:textId="77777777" w:rsidR="00932DBF" w:rsidRDefault="00932DBF" w:rsidP="002957C4">
            <w:pPr>
              <w:pStyle w:val="ac"/>
            </w:pPr>
            <w:r>
              <w:t>0,05 - 0,08 - 50 - 150 мест</w:t>
            </w:r>
          </w:p>
          <w:p w14:paraId="60B6AB3F" w14:textId="77777777" w:rsidR="00932DBF" w:rsidRDefault="00932DBF" w:rsidP="002957C4">
            <w:pPr>
              <w:pStyle w:val="ac"/>
            </w:pPr>
            <w:r>
              <w:t>0,03 - 0,04 - св. 150 мест</w:t>
            </w:r>
          </w:p>
        </w:tc>
        <w:tc>
          <w:tcPr>
            <w:tcW w:w="2520" w:type="dxa"/>
            <w:tcBorders>
              <w:top w:val="nil"/>
              <w:left w:val="single" w:sz="4" w:space="0" w:color="auto"/>
              <w:bottom w:val="single" w:sz="4" w:space="0" w:color="auto"/>
            </w:tcBorders>
          </w:tcPr>
          <w:p w14:paraId="5AD4811A" w14:textId="77777777" w:rsidR="00932DBF" w:rsidRDefault="00932DBF" w:rsidP="002957C4">
            <w:pPr>
              <w:pStyle w:val="aa"/>
            </w:pPr>
          </w:p>
        </w:tc>
      </w:tr>
      <w:tr w:rsidR="00932DBF" w14:paraId="6A5E698F" w14:textId="77777777" w:rsidTr="002957C4">
        <w:tc>
          <w:tcPr>
            <w:tcW w:w="2240" w:type="dxa"/>
            <w:tcBorders>
              <w:top w:val="single" w:sz="4" w:space="0" w:color="auto"/>
              <w:bottom w:val="single" w:sz="4" w:space="0" w:color="auto"/>
              <w:right w:val="single" w:sz="4" w:space="0" w:color="auto"/>
            </w:tcBorders>
          </w:tcPr>
          <w:p w14:paraId="6240EFCC" w14:textId="77777777" w:rsidR="00932DBF" w:rsidRDefault="00932DBF" w:rsidP="002957C4">
            <w:pPr>
              <w:pStyle w:val="ac"/>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03C5B7E" w14:textId="77777777" w:rsidR="00932DBF" w:rsidRDefault="00932DBF" w:rsidP="002957C4">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68EF0AD" w14:textId="77777777" w:rsidR="00932DBF" w:rsidRDefault="00932DBF" w:rsidP="002957C4">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4B3F916" w14:textId="77777777" w:rsidR="00932DBF" w:rsidRDefault="00932DBF" w:rsidP="002957C4">
            <w:pPr>
              <w:pStyle w:val="ac"/>
            </w:pPr>
            <w:r>
              <w:t>0,52 - 1,2 га</w:t>
            </w:r>
          </w:p>
        </w:tc>
        <w:tc>
          <w:tcPr>
            <w:tcW w:w="2520" w:type="dxa"/>
            <w:tcBorders>
              <w:top w:val="nil"/>
              <w:left w:val="single" w:sz="4" w:space="0" w:color="auto"/>
              <w:bottom w:val="single" w:sz="4" w:space="0" w:color="auto"/>
            </w:tcBorders>
          </w:tcPr>
          <w:p w14:paraId="47678B79" w14:textId="77777777" w:rsidR="00932DBF" w:rsidRDefault="00932DBF" w:rsidP="002957C4">
            <w:pPr>
              <w:pStyle w:val="aa"/>
            </w:pPr>
          </w:p>
        </w:tc>
      </w:tr>
      <w:tr w:rsidR="00932DBF" w14:paraId="1A2A22A5" w14:textId="77777777" w:rsidTr="002957C4">
        <w:tc>
          <w:tcPr>
            <w:tcW w:w="2240" w:type="dxa"/>
            <w:tcBorders>
              <w:top w:val="single" w:sz="4" w:space="0" w:color="auto"/>
              <w:bottom w:val="single" w:sz="4" w:space="0" w:color="auto"/>
              <w:right w:val="single" w:sz="4" w:space="0" w:color="auto"/>
            </w:tcBorders>
          </w:tcPr>
          <w:p w14:paraId="43049387" w14:textId="77777777" w:rsidR="00932DBF" w:rsidRDefault="00932DBF" w:rsidP="002957C4">
            <w:pPr>
              <w:pStyle w:val="ac"/>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19C7032" w14:textId="77777777" w:rsidR="00932DBF" w:rsidRDefault="00932DBF" w:rsidP="002957C4">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988F2F4" w14:textId="77777777" w:rsidR="00932DBF" w:rsidRDefault="00932DBF" w:rsidP="002957C4">
            <w:pPr>
              <w:pStyle w:val="aa"/>
            </w:pPr>
          </w:p>
        </w:tc>
        <w:tc>
          <w:tcPr>
            <w:tcW w:w="1820" w:type="dxa"/>
            <w:tcBorders>
              <w:top w:val="single" w:sz="4" w:space="0" w:color="auto"/>
              <w:left w:val="single" w:sz="4" w:space="0" w:color="auto"/>
              <w:bottom w:val="single" w:sz="4" w:space="0" w:color="auto"/>
              <w:right w:val="single" w:sz="4" w:space="0" w:color="auto"/>
            </w:tcBorders>
          </w:tcPr>
          <w:p w14:paraId="65DD2460" w14:textId="77777777" w:rsidR="00932DBF" w:rsidRDefault="00932DBF" w:rsidP="002957C4">
            <w:pPr>
              <w:pStyle w:val="aa"/>
            </w:pPr>
          </w:p>
        </w:tc>
        <w:tc>
          <w:tcPr>
            <w:tcW w:w="2520" w:type="dxa"/>
            <w:tcBorders>
              <w:top w:val="nil"/>
              <w:left w:val="single" w:sz="4" w:space="0" w:color="auto"/>
              <w:bottom w:val="single" w:sz="4" w:space="0" w:color="auto"/>
            </w:tcBorders>
          </w:tcPr>
          <w:p w14:paraId="6FC95761" w14:textId="77777777" w:rsidR="00932DBF" w:rsidRDefault="00932DBF" w:rsidP="002957C4">
            <w:pPr>
              <w:pStyle w:val="aa"/>
            </w:pPr>
          </w:p>
        </w:tc>
      </w:tr>
      <w:tr w:rsidR="00932DBF" w14:paraId="30B5A67B" w14:textId="77777777" w:rsidTr="002957C4">
        <w:tc>
          <w:tcPr>
            <w:tcW w:w="2240" w:type="dxa"/>
            <w:tcBorders>
              <w:top w:val="single" w:sz="4" w:space="0" w:color="auto"/>
              <w:bottom w:val="single" w:sz="4" w:space="0" w:color="auto"/>
              <w:right w:val="single" w:sz="4" w:space="0" w:color="auto"/>
            </w:tcBorders>
          </w:tcPr>
          <w:p w14:paraId="5D7FD7E6" w14:textId="77777777" w:rsidR="00932DBF" w:rsidRDefault="00932DBF" w:rsidP="002957C4">
            <w:pPr>
              <w:pStyle w:val="ac"/>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C8A8918" w14:textId="77777777" w:rsidR="00932DBF" w:rsidRDefault="00932DBF" w:rsidP="002957C4">
            <w:pPr>
              <w:pStyle w:val="ac"/>
            </w:pPr>
            <w:r>
              <w:t>кг белья в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9BA1ED5" w14:textId="77777777" w:rsidR="00932DBF" w:rsidRDefault="00932DBF" w:rsidP="002957C4">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343DA54D" w14:textId="77777777" w:rsidR="00932DBF" w:rsidRDefault="00932DBF" w:rsidP="002957C4">
            <w:pPr>
              <w:pStyle w:val="aa"/>
            </w:pPr>
          </w:p>
        </w:tc>
        <w:tc>
          <w:tcPr>
            <w:tcW w:w="2520" w:type="dxa"/>
            <w:tcBorders>
              <w:top w:val="nil"/>
              <w:left w:val="single" w:sz="4" w:space="0" w:color="auto"/>
              <w:bottom w:val="single" w:sz="4" w:space="0" w:color="auto"/>
            </w:tcBorders>
          </w:tcPr>
          <w:p w14:paraId="3BFB3F3C" w14:textId="77777777" w:rsidR="00932DBF" w:rsidRDefault="00932DBF" w:rsidP="002957C4">
            <w:pPr>
              <w:pStyle w:val="aa"/>
            </w:pPr>
          </w:p>
        </w:tc>
      </w:tr>
      <w:tr w:rsidR="00932DBF" w14:paraId="041FB084" w14:textId="77777777" w:rsidTr="002957C4">
        <w:tc>
          <w:tcPr>
            <w:tcW w:w="2240" w:type="dxa"/>
            <w:tcBorders>
              <w:top w:val="single" w:sz="4" w:space="0" w:color="auto"/>
              <w:bottom w:val="nil"/>
              <w:right w:val="single" w:sz="4" w:space="0" w:color="auto"/>
            </w:tcBorders>
          </w:tcPr>
          <w:p w14:paraId="43C093AD" w14:textId="77777777" w:rsidR="00932DBF" w:rsidRDefault="00932DBF" w:rsidP="002957C4">
            <w:pPr>
              <w:pStyle w:val="ac"/>
            </w:pPr>
            <w:r>
              <w:t>В том числе:</w:t>
            </w:r>
          </w:p>
          <w:p w14:paraId="4DEE2944" w14:textId="77777777" w:rsidR="00932DBF" w:rsidRDefault="00932DBF" w:rsidP="002957C4">
            <w:pPr>
              <w:pStyle w:val="ac"/>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4B1F23D" w14:textId="77777777" w:rsidR="00932DBF" w:rsidRDefault="00932DBF" w:rsidP="002957C4">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9A6F482" w14:textId="77777777" w:rsidR="00932DBF" w:rsidRDefault="00932DBF" w:rsidP="002957C4">
            <w:pPr>
              <w:pStyle w:val="aa"/>
              <w:jc w:val="center"/>
            </w:pPr>
            <w:r>
              <w:t>20</w:t>
            </w:r>
          </w:p>
          <w:p w14:paraId="14FF2414" w14:textId="77777777" w:rsidR="00932DBF" w:rsidRDefault="00932DBF" w:rsidP="002957C4">
            <w:pPr>
              <w:pStyle w:val="aa"/>
              <w:jc w:val="center"/>
            </w:pPr>
          </w:p>
          <w:p w14:paraId="1B17C8B1" w14:textId="77777777" w:rsidR="00932DBF" w:rsidRDefault="00932DBF" w:rsidP="002957C4">
            <w:pPr>
              <w:pStyle w:val="aa"/>
              <w:jc w:val="center"/>
            </w:pPr>
          </w:p>
          <w:p w14:paraId="7A7AF554" w14:textId="77777777" w:rsidR="00932DBF" w:rsidRDefault="00932DBF" w:rsidP="002957C4">
            <w:pPr>
              <w:pStyle w:val="aa"/>
              <w:jc w:val="center"/>
            </w:pPr>
          </w:p>
          <w:p w14:paraId="5A229F36" w14:textId="77777777" w:rsidR="00932DBF" w:rsidRDefault="00932DBF" w:rsidP="002957C4">
            <w:pPr>
              <w:pStyle w:val="aa"/>
              <w:jc w:val="center"/>
            </w:pPr>
            <w:r>
              <w:t>40</w:t>
            </w:r>
          </w:p>
        </w:tc>
        <w:tc>
          <w:tcPr>
            <w:tcW w:w="1820" w:type="dxa"/>
            <w:tcBorders>
              <w:top w:val="single" w:sz="4" w:space="0" w:color="auto"/>
              <w:left w:val="single" w:sz="4" w:space="0" w:color="auto"/>
              <w:bottom w:val="nil"/>
              <w:right w:val="single" w:sz="4" w:space="0" w:color="auto"/>
            </w:tcBorders>
          </w:tcPr>
          <w:p w14:paraId="7D42B2A8" w14:textId="77777777" w:rsidR="00932DBF" w:rsidRDefault="00932DBF" w:rsidP="002957C4">
            <w:pPr>
              <w:pStyle w:val="ac"/>
            </w:pPr>
            <w:r>
              <w:t>0,1 - 0,2 га на объект</w:t>
            </w:r>
          </w:p>
        </w:tc>
        <w:tc>
          <w:tcPr>
            <w:tcW w:w="2520" w:type="dxa"/>
            <w:vMerge w:val="restart"/>
            <w:tcBorders>
              <w:top w:val="nil"/>
              <w:left w:val="single" w:sz="4" w:space="0" w:color="auto"/>
              <w:bottom w:val="single" w:sz="4" w:space="0" w:color="auto"/>
            </w:tcBorders>
          </w:tcPr>
          <w:p w14:paraId="02CCC149" w14:textId="77777777" w:rsidR="00932DBF" w:rsidRDefault="00932DBF" w:rsidP="002957C4">
            <w:pPr>
              <w:pStyle w:val="ac"/>
            </w:pPr>
            <w:r>
              <w:t>Показатель расчета фабрик-прачечных дан с учетом обслуживания общественного сектора до 40 кг белья в смену</w:t>
            </w:r>
          </w:p>
        </w:tc>
      </w:tr>
      <w:tr w:rsidR="00932DBF" w14:paraId="33393C32" w14:textId="77777777" w:rsidTr="002957C4">
        <w:tc>
          <w:tcPr>
            <w:tcW w:w="2240" w:type="dxa"/>
            <w:tcBorders>
              <w:top w:val="nil"/>
              <w:bottom w:val="single" w:sz="4" w:space="0" w:color="auto"/>
              <w:right w:val="single" w:sz="4" w:space="0" w:color="auto"/>
            </w:tcBorders>
          </w:tcPr>
          <w:p w14:paraId="4EC364C3" w14:textId="77777777" w:rsidR="00932DBF" w:rsidRDefault="00932DBF" w:rsidP="002957C4">
            <w:pPr>
              <w:pStyle w:val="ac"/>
            </w:pPr>
            <w:r>
              <w:t>фабрики-прачечные, объект</w:t>
            </w:r>
          </w:p>
        </w:tc>
        <w:tc>
          <w:tcPr>
            <w:tcW w:w="980" w:type="dxa"/>
            <w:tcBorders>
              <w:top w:val="nil"/>
              <w:left w:val="single" w:sz="4" w:space="0" w:color="auto"/>
              <w:bottom w:val="single" w:sz="4" w:space="0" w:color="auto"/>
              <w:right w:val="single" w:sz="4" w:space="0" w:color="auto"/>
            </w:tcBorders>
          </w:tcPr>
          <w:p w14:paraId="38FD6F23" w14:textId="77777777" w:rsidR="00932DBF" w:rsidRDefault="00932DBF" w:rsidP="002957C4">
            <w:pPr>
              <w:pStyle w:val="aa"/>
            </w:pPr>
          </w:p>
        </w:tc>
        <w:tc>
          <w:tcPr>
            <w:tcW w:w="2940" w:type="dxa"/>
            <w:gridSpan w:val="2"/>
            <w:vMerge/>
            <w:tcBorders>
              <w:left w:val="single" w:sz="4" w:space="0" w:color="auto"/>
              <w:bottom w:val="single" w:sz="4" w:space="0" w:color="auto"/>
              <w:right w:val="single" w:sz="4" w:space="0" w:color="auto"/>
            </w:tcBorders>
          </w:tcPr>
          <w:p w14:paraId="6D9D6841" w14:textId="77777777" w:rsidR="00932DBF" w:rsidRDefault="00932DBF" w:rsidP="002957C4">
            <w:pPr>
              <w:pStyle w:val="aa"/>
              <w:jc w:val="center"/>
            </w:pPr>
          </w:p>
        </w:tc>
        <w:tc>
          <w:tcPr>
            <w:tcW w:w="1820" w:type="dxa"/>
            <w:tcBorders>
              <w:top w:val="nil"/>
              <w:left w:val="single" w:sz="4" w:space="0" w:color="auto"/>
              <w:bottom w:val="single" w:sz="4" w:space="0" w:color="auto"/>
              <w:right w:val="single" w:sz="4" w:space="0" w:color="auto"/>
            </w:tcBorders>
          </w:tcPr>
          <w:p w14:paraId="4AB57DF3" w14:textId="77777777" w:rsidR="00932DBF" w:rsidRDefault="00932DBF" w:rsidP="002957C4">
            <w:pPr>
              <w:pStyle w:val="ac"/>
            </w:pPr>
            <w:r>
              <w:t>0,5 - 1,0 га на объект</w:t>
            </w:r>
          </w:p>
        </w:tc>
        <w:tc>
          <w:tcPr>
            <w:tcW w:w="2520" w:type="dxa"/>
            <w:vMerge/>
            <w:tcBorders>
              <w:top w:val="nil"/>
              <w:left w:val="single" w:sz="4" w:space="0" w:color="auto"/>
              <w:bottom w:val="single" w:sz="4" w:space="0" w:color="auto"/>
            </w:tcBorders>
          </w:tcPr>
          <w:p w14:paraId="2FADA254" w14:textId="77777777" w:rsidR="00932DBF" w:rsidRDefault="00932DBF" w:rsidP="002957C4">
            <w:pPr>
              <w:pStyle w:val="aa"/>
            </w:pPr>
          </w:p>
        </w:tc>
      </w:tr>
      <w:tr w:rsidR="00932DBF" w14:paraId="7FCA5DF0" w14:textId="77777777" w:rsidTr="002957C4">
        <w:tc>
          <w:tcPr>
            <w:tcW w:w="2240" w:type="dxa"/>
            <w:tcBorders>
              <w:top w:val="single" w:sz="4" w:space="0" w:color="auto"/>
              <w:bottom w:val="single" w:sz="4" w:space="0" w:color="auto"/>
              <w:right w:val="single" w:sz="4" w:space="0" w:color="auto"/>
            </w:tcBorders>
          </w:tcPr>
          <w:p w14:paraId="35C70F2D" w14:textId="77777777" w:rsidR="00932DBF" w:rsidRDefault="00932DBF" w:rsidP="002957C4">
            <w:pPr>
              <w:pStyle w:val="ac"/>
            </w:pPr>
            <w:r>
              <w:t>Химчистки, кг вещей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309DEFFD" w14:textId="77777777" w:rsidR="00932DBF" w:rsidRDefault="00932DBF" w:rsidP="002957C4">
            <w:pPr>
              <w:pStyle w:val="ac"/>
            </w:pPr>
            <w:r>
              <w:t>кг вещей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0C910E" w14:textId="77777777" w:rsidR="00932DBF" w:rsidRDefault="00932DBF" w:rsidP="002957C4">
            <w:pPr>
              <w:pStyle w:val="aa"/>
              <w:jc w:val="center"/>
            </w:pPr>
            <w:r>
              <w:t>3,5</w:t>
            </w:r>
          </w:p>
        </w:tc>
        <w:tc>
          <w:tcPr>
            <w:tcW w:w="1820" w:type="dxa"/>
            <w:tcBorders>
              <w:top w:val="single" w:sz="4" w:space="0" w:color="auto"/>
              <w:left w:val="single" w:sz="4" w:space="0" w:color="auto"/>
              <w:bottom w:val="single" w:sz="4" w:space="0" w:color="auto"/>
              <w:right w:val="single" w:sz="4" w:space="0" w:color="auto"/>
            </w:tcBorders>
          </w:tcPr>
          <w:p w14:paraId="1B259F41" w14:textId="77777777" w:rsidR="00932DBF" w:rsidRDefault="00932DBF" w:rsidP="002957C4">
            <w:pPr>
              <w:pStyle w:val="aa"/>
            </w:pPr>
          </w:p>
        </w:tc>
        <w:tc>
          <w:tcPr>
            <w:tcW w:w="2520" w:type="dxa"/>
            <w:tcBorders>
              <w:top w:val="nil"/>
              <w:left w:val="single" w:sz="4" w:space="0" w:color="auto"/>
              <w:bottom w:val="single" w:sz="4" w:space="0" w:color="auto"/>
            </w:tcBorders>
          </w:tcPr>
          <w:p w14:paraId="0D5B39F0" w14:textId="77777777" w:rsidR="00932DBF" w:rsidRDefault="00932DBF" w:rsidP="002957C4">
            <w:pPr>
              <w:pStyle w:val="aa"/>
            </w:pPr>
          </w:p>
        </w:tc>
      </w:tr>
      <w:tr w:rsidR="00932DBF" w14:paraId="2D1D3DAE" w14:textId="77777777" w:rsidTr="002957C4">
        <w:tc>
          <w:tcPr>
            <w:tcW w:w="2240" w:type="dxa"/>
            <w:tcBorders>
              <w:top w:val="single" w:sz="4" w:space="0" w:color="auto"/>
              <w:bottom w:val="nil"/>
              <w:right w:val="single" w:sz="4" w:space="0" w:color="auto"/>
            </w:tcBorders>
          </w:tcPr>
          <w:p w14:paraId="1182B168" w14:textId="77777777" w:rsidR="00932DBF" w:rsidRDefault="00932DBF" w:rsidP="002957C4">
            <w:pPr>
              <w:pStyle w:val="ac"/>
            </w:pPr>
            <w:r>
              <w:t>В том числе:</w:t>
            </w:r>
          </w:p>
          <w:p w14:paraId="5DDCA7F0" w14:textId="77777777" w:rsidR="00932DBF" w:rsidRDefault="00932DBF" w:rsidP="002957C4">
            <w:pPr>
              <w:pStyle w:val="ac"/>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75239520" w14:textId="77777777" w:rsidR="00932DBF" w:rsidRDefault="00932DBF" w:rsidP="002957C4">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11CDEE3" w14:textId="77777777" w:rsidR="00932DBF" w:rsidRDefault="00932DBF" w:rsidP="002957C4">
            <w:pPr>
              <w:pStyle w:val="aa"/>
              <w:jc w:val="center"/>
            </w:pPr>
            <w:r>
              <w:t>1,2</w:t>
            </w:r>
          </w:p>
          <w:p w14:paraId="7B9FAAD0" w14:textId="77777777" w:rsidR="00932DBF" w:rsidRDefault="00932DBF" w:rsidP="002957C4">
            <w:pPr>
              <w:pStyle w:val="aa"/>
              <w:jc w:val="center"/>
            </w:pPr>
          </w:p>
          <w:p w14:paraId="3768F39C" w14:textId="77777777" w:rsidR="00932DBF" w:rsidRDefault="00932DBF" w:rsidP="002957C4">
            <w:pPr>
              <w:pStyle w:val="aa"/>
              <w:jc w:val="center"/>
            </w:pPr>
          </w:p>
          <w:p w14:paraId="50567FDD" w14:textId="77777777" w:rsidR="00932DBF" w:rsidRDefault="00932DBF" w:rsidP="002957C4">
            <w:pPr>
              <w:pStyle w:val="aa"/>
              <w:jc w:val="center"/>
            </w:pPr>
          </w:p>
          <w:p w14:paraId="2174131C" w14:textId="77777777" w:rsidR="00932DBF" w:rsidRDefault="00932DBF" w:rsidP="002957C4">
            <w:pPr>
              <w:pStyle w:val="aa"/>
              <w:jc w:val="center"/>
            </w:pPr>
            <w:r>
              <w:t>2,3</w:t>
            </w:r>
          </w:p>
        </w:tc>
        <w:tc>
          <w:tcPr>
            <w:tcW w:w="1820" w:type="dxa"/>
            <w:tcBorders>
              <w:top w:val="single" w:sz="4" w:space="0" w:color="auto"/>
              <w:left w:val="single" w:sz="4" w:space="0" w:color="auto"/>
              <w:bottom w:val="nil"/>
              <w:right w:val="single" w:sz="4" w:space="0" w:color="auto"/>
            </w:tcBorders>
          </w:tcPr>
          <w:p w14:paraId="7D0DDA22" w14:textId="77777777" w:rsidR="00932DBF" w:rsidRDefault="00932DBF" w:rsidP="002957C4">
            <w:pPr>
              <w:pStyle w:val="ac"/>
            </w:pPr>
            <w:r>
              <w:t>0,1 - 0,2 га на объект</w:t>
            </w:r>
          </w:p>
        </w:tc>
        <w:tc>
          <w:tcPr>
            <w:tcW w:w="2520" w:type="dxa"/>
            <w:vMerge w:val="restart"/>
            <w:tcBorders>
              <w:top w:val="nil"/>
              <w:left w:val="single" w:sz="4" w:space="0" w:color="auto"/>
              <w:bottom w:val="single" w:sz="4" w:space="0" w:color="auto"/>
            </w:tcBorders>
          </w:tcPr>
          <w:p w14:paraId="177636B3" w14:textId="77777777" w:rsidR="00932DBF" w:rsidRDefault="00932DBF" w:rsidP="002957C4">
            <w:pPr>
              <w:pStyle w:val="aa"/>
            </w:pPr>
          </w:p>
        </w:tc>
      </w:tr>
      <w:tr w:rsidR="00932DBF" w14:paraId="0F987C9D" w14:textId="77777777" w:rsidTr="002957C4">
        <w:tc>
          <w:tcPr>
            <w:tcW w:w="2240" w:type="dxa"/>
            <w:tcBorders>
              <w:top w:val="nil"/>
              <w:bottom w:val="single" w:sz="4" w:space="0" w:color="auto"/>
              <w:right w:val="single" w:sz="4" w:space="0" w:color="auto"/>
            </w:tcBorders>
          </w:tcPr>
          <w:p w14:paraId="55D40F15" w14:textId="77777777" w:rsidR="00932DBF" w:rsidRDefault="00932DBF" w:rsidP="002957C4">
            <w:pPr>
              <w:pStyle w:val="ac"/>
            </w:pPr>
            <w:r>
              <w:t>фабрики-химчистки</w:t>
            </w:r>
          </w:p>
        </w:tc>
        <w:tc>
          <w:tcPr>
            <w:tcW w:w="980" w:type="dxa"/>
            <w:vMerge/>
            <w:tcBorders>
              <w:top w:val="nil"/>
              <w:left w:val="single" w:sz="4" w:space="0" w:color="auto"/>
              <w:bottom w:val="single" w:sz="4" w:space="0" w:color="auto"/>
              <w:right w:val="single" w:sz="4" w:space="0" w:color="auto"/>
            </w:tcBorders>
          </w:tcPr>
          <w:p w14:paraId="43536E6C" w14:textId="77777777" w:rsidR="00932DBF" w:rsidRDefault="00932DBF" w:rsidP="002957C4">
            <w:pPr>
              <w:pStyle w:val="aa"/>
            </w:pPr>
          </w:p>
        </w:tc>
        <w:tc>
          <w:tcPr>
            <w:tcW w:w="2940" w:type="dxa"/>
            <w:gridSpan w:val="2"/>
            <w:vMerge/>
            <w:tcBorders>
              <w:left w:val="single" w:sz="4" w:space="0" w:color="auto"/>
              <w:bottom w:val="single" w:sz="4" w:space="0" w:color="auto"/>
              <w:right w:val="single" w:sz="4" w:space="0" w:color="auto"/>
            </w:tcBorders>
          </w:tcPr>
          <w:p w14:paraId="72BFFE3F" w14:textId="77777777" w:rsidR="00932DBF" w:rsidRDefault="00932DBF" w:rsidP="002957C4">
            <w:pPr>
              <w:pStyle w:val="aa"/>
              <w:jc w:val="center"/>
            </w:pPr>
          </w:p>
        </w:tc>
        <w:tc>
          <w:tcPr>
            <w:tcW w:w="1820" w:type="dxa"/>
            <w:tcBorders>
              <w:top w:val="nil"/>
              <w:left w:val="single" w:sz="4" w:space="0" w:color="auto"/>
              <w:bottom w:val="single" w:sz="4" w:space="0" w:color="auto"/>
              <w:right w:val="single" w:sz="4" w:space="0" w:color="auto"/>
            </w:tcBorders>
          </w:tcPr>
          <w:p w14:paraId="4A89AEFF" w14:textId="77777777" w:rsidR="00932DBF" w:rsidRDefault="00932DBF" w:rsidP="002957C4">
            <w:pPr>
              <w:pStyle w:val="ac"/>
            </w:pPr>
            <w:r>
              <w:t>0,5 - 1,0 га на объект</w:t>
            </w:r>
          </w:p>
        </w:tc>
        <w:tc>
          <w:tcPr>
            <w:tcW w:w="2520" w:type="dxa"/>
            <w:vMerge/>
            <w:tcBorders>
              <w:top w:val="nil"/>
              <w:left w:val="single" w:sz="4" w:space="0" w:color="auto"/>
              <w:bottom w:val="single" w:sz="4" w:space="0" w:color="auto"/>
            </w:tcBorders>
          </w:tcPr>
          <w:p w14:paraId="1F0B4D12" w14:textId="77777777" w:rsidR="00932DBF" w:rsidRDefault="00932DBF" w:rsidP="002957C4">
            <w:pPr>
              <w:pStyle w:val="aa"/>
            </w:pPr>
          </w:p>
        </w:tc>
      </w:tr>
      <w:tr w:rsidR="00932DBF" w14:paraId="75000CA5" w14:textId="77777777" w:rsidTr="002957C4">
        <w:tc>
          <w:tcPr>
            <w:tcW w:w="2240" w:type="dxa"/>
            <w:tcBorders>
              <w:top w:val="single" w:sz="4" w:space="0" w:color="auto"/>
              <w:bottom w:val="single" w:sz="4" w:space="0" w:color="auto"/>
              <w:right w:val="single" w:sz="4" w:space="0" w:color="auto"/>
            </w:tcBorders>
          </w:tcPr>
          <w:p w14:paraId="67F15B0A" w14:textId="77777777" w:rsidR="00932DBF" w:rsidRDefault="00932DBF" w:rsidP="002957C4">
            <w:pPr>
              <w:pStyle w:val="ac"/>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13E7DD4" w14:textId="77777777" w:rsidR="00932DBF" w:rsidRDefault="00932DBF" w:rsidP="002957C4">
            <w:pPr>
              <w:pStyle w:val="ac"/>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56DF6C5" w14:textId="77777777" w:rsidR="00932DBF" w:rsidRDefault="00932DBF" w:rsidP="002957C4">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26A0CBB8" w14:textId="77777777" w:rsidR="00932DBF" w:rsidRDefault="00932DBF" w:rsidP="002957C4">
            <w:pPr>
              <w:pStyle w:val="ac"/>
            </w:pPr>
            <w:r>
              <w:t>0,2 - 0,4 га на объект</w:t>
            </w:r>
          </w:p>
        </w:tc>
        <w:tc>
          <w:tcPr>
            <w:tcW w:w="2520" w:type="dxa"/>
            <w:tcBorders>
              <w:top w:val="nil"/>
              <w:left w:val="single" w:sz="4" w:space="0" w:color="auto"/>
              <w:bottom w:val="single" w:sz="4" w:space="0" w:color="auto"/>
            </w:tcBorders>
          </w:tcPr>
          <w:p w14:paraId="01B417C2" w14:textId="77777777" w:rsidR="00932DBF" w:rsidRDefault="00932DBF" w:rsidP="002957C4">
            <w:pPr>
              <w:pStyle w:val="ac"/>
            </w:pPr>
            <w:r>
              <w:t xml:space="preserve">В поселениях, обеспеченных благоустроенным жилым фондом, нормы расчета вместимости бань и банно-оздоровительных комплексов на 1 тыс. чел. допускается </w:t>
            </w:r>
            <w:r>
              <w:lastRenderedPageBreak/>
              <w:t>уменьшать до 3 мест</w:t>
            </w:r>
          </w:p>
        </w:tc>
      </w:tr>
      <w:tr w:rsidR="00932DBF" w14:paraId="655E6156" w14:textId="77777777" w:rsidTr="002957C4">
        <w:tc>
          <w:tcPr>
            <w:tcW w:w="10500" w:type="dxa"/>
            <w:gridSpan w:val="6"/>
            <w:tcBorders>
              <w:top w:val="single" w:sz="4" w:space="0" w:color="auto"/>
              <w:bottom w:val="nil"/>
            </w:tcBorders>
          </w:tcPr>
          <w:p w14:paraId="1DF2055D" w14:textId="77777777" w:rsidR="00932DBF" w:rsidRDefault="00932DBF" w:rsidP="002957C4">
            <w:pPr>
              <w:pStyle w:val="1"/>
            </w:pPr>
          </w:p>
          <w:p w14:paraId="68C48F15" w14:textId="77777777" w:rsidR="00932DBF" w:rsidRDefault="00932DBF" w:rsidP="002957C4">
            <w:pPr>
              <w:pStyle w:val="1"/>
            </w:pPr>
          </w:p>
          <w:p w14:paraId="57B211B6" w14:textId="77777777" w:rsidR="00932DBF" w:rsidRDefault="00932DBF" w:rsidP="002957C4">
            <w:pPr>
              <w:pStyle w:val="1"/>
            </w:pPr>
            <w:r>
              <w:t>VII Организации и учреждения управления, проектные организации, кредитно-финансовые учреждения и предприятия связи</w:t>
            </w:r>
          </w:p>
        </w:tc>
      </w:tr>
      <w:tr w:rsidR="00932DBF" w14:paraId="70AEF66C" w14:textId="77777777" w:rsidTr="002957C4">
        <w:tc>
          <w:tcPr>
            <w:tcW w:w="2240" w:type="dxa"/>
            <w:tcBorders>
              <w:top w:val="single" w:sz="4" w:space="0" w:color="auto"/>
              <w:bottom w:val="single" w:sz="4" w:space="0" w:color="auto"/>
              <w:right w:val="single" w:sz="4" w:space="0" w:color="auto"/>
            </w:tcBorders>
          </w:tcPr>
          <w:p w14:paraId="70C9017F" w14:textId="77777777" w:rsidR="00932DBF" w:rsidRDefault="00932DBF" w:rsidP="002957C4">
            <w:pPr>
              <w:pStyle w:val="ac"/>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A4B5C7F" w14:textId="77777777" w:rsidR="00932DBF" w:rsidRDefault="00932DBF" w:rsidP="002957C4">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68285B9C" w14:textId="77777777" w:rsidR="00932DBF" w:rsidRDefault="00932DBF" w:rsidP="002957C4">
            <w:pPr>
              <w:pStyle w:val="aa"/>
            </w:pPr>
            <w:r>
              <w:t xml:space="preserve">Размещение отделений связи, укрупненных доставочных отделений связи (УДОС), узлов связи, почтамтов, агентств </w:t>
            </w:r>
            <w:proofErr w:type="spellStart"/>
            <w:r>
              <w:t>союзпечати</w:t>
            </w:r>
            <w:proofErr w:type="spellEnd"/>
            <w:r>
              <w:t>,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6F4F69F4" w14:textId="77777777" w:rsidR="00932DBF" w:rsidRDefault="00932DBF" w:rsidP="002957C4">
            <w:pPr>
              <w:pStyle w:val="ac"/>
            </w:pPr>
            <w:r>
              <w:t>Отделения связи микрорайона, жилого района, га, для обслуживаемого населения, групп:</w:t>
            </w:r>
          </w:p>
          <w:p w14:paraId="54A0A043" w14:textId="77777777" w:rsidR="00932DBF" w:rsidRDefault="00932DBF" w:rsidP="002957C4">
            <w:pPr>
              <w:pStyle w:val="ac"/>
            </w:pPr>
            <w:r>
              <w:t>IV - V (до 9 тыс. чел.) - 0,07 - 0,08 га на объект;</w:t>
            </w:r>
          </w:p>
          <w:p w14:paraId="31311676" w14:textId="77777777" w:rsidR="00932DBF" w:rsidRDefault="00932DBF" w:rsidP="002957C4">
            <w:pPr>
              <w:pStyle w:val="ac"/>
            </w:pPr>
            <w:r>
              <w:t>III - IV (9 - 18 тыс. чел.) - 0,09 - 0,1 га на объект;</w:t>
            </w:r>
          </w:p>
          <w:p w14:paraId="43378AD4" w14:textId="77777777" w:rsidR="00932DBF" w:rsidRDefault="00932DBF" w:rsidP="002957C4">
            <w:pPr>
              <w:pStyle w:val="ac"/>
            </w:pPr>
            <w:r>
              <w:t>II - III (20 - 25 тыс. чел.) - 0,11 - 0,12 га на объект.</w:t>
            </w:r>
          </w:p>
          <w:p w14:paraId="44D5B850" w14:textId="77777777" w:rsidR="00932DBF" w:rsidRDefault="00932DBF" w:rsidP="002957C4">
            <w:pPr>
              <w:pStyle w:val="ac"/>
            </w:pPr>
            <w:r>
              <w:t>Отделения связи поселка, сельского поселения для обслуживаемого населения, групп:</w:t>
            </w:r>
          </w:p>
          <w:p w14:paraId="560CB1F9" w14:textId="77777777" w:rsidR="00932DBF" w:rsidRDefault="00932DBF" w:rsidP="002957C4">
            <w:pPr>
              <w:pStyle w:val="ac"/>
            </w:pPr>
            <w:r>
              <w:t>V - VI (0,5 - 2 тыс. чел.) - 0,3 - 0,35;</w:t>
            </w:r>
          </w:p>
          <w:p w14:paraId="4014804A" w14:textId="77777777" w:rsidR="00932DBF" w:rsidRDefault="00932DBF" w:rsidP="002957C4">
            <w:pPr>
              <w:pStyle w:val="ac"/>
            </w:pPr>
            <w:r>
              <w:t>III - IV (2 - 6 тыс. чел.) - 0,4 - 0,45</w:t>
            </w:r>
          </w:p>
        </w:tc>
        <w:tc>
          <w:tcPr>
            <w:tcW w:w="2520" w:type="dxa"/>
            <w:tcBorders>
              <w:top w:val="nil"/>
              <w:left w:val="single" w:sz="4" w:space="0" w:color="auto"/>
              <w:bottom w:val="single" w:sz="4" w:space="0" w:color="auto"/>
            </w:tcBorders>
          </w:tcPr>
          <w:p w14:paraId="6D8A60C2" w14:textId="77777777" w:rsidR="00932DBF" w:rsidRDefault="00932DBF" w:rsidP="002957C4">
            <w:pPr>
              <w:pStyle w:val="aa"/>
            </w:pPr>
          </w:p>
        </w:tc>
      </w:tr>
      <w:tr w:rsidR="00932DBF" w14:paraId="1CCF7964" w14:textId="77777777" w:rsidTr="002957C4">
        <w:tc>
          <w:tcPr>
            <w:tcW w:w="2240" w:type="dxa"/>
            <w:tcBorders>
              <w:top w:val="single" w:sz="4" w:space="0" w:color="auto"/>
              <w:bottom w:val="single" w:sz="4" w:space="0" w:color="auto"/>
              <w:right w:val="single" w:sz="4" w:space="0" w:color="auto"/>
            </w:tcBorders>
          </w:tcPr>
          <w:p w14:paraId="0330887F" w14:textId="77777777" w:rsidR="00932DBF" w:rsidRDefault="00932DBF" w:rsidP="002957C4">
            <w:pPr>
              <w:pStyle w:val="ac"/>
            </w:pPr>
            <w:r>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77F11BF7" w14:textId="77777777" w:rsidR="00932DBF" w:rsidRDefault="00932DBF" w:rsidP="002957C4">
            <w:pPr>
              <w:pStyle w:val="ac"/>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7CADCE6" w14:textId="77777777" w:rsidR="00932DBF" w:rsidRDefault="00932DBF" w:rsidP="002957C4">
            <w:pPr>
              <w:pStyle w:val="aa"/>
            </w:pPr>
            <w:r>
              <w:t>0,033 - 0,1</w:t>
            </w:r>
          </w:p>
        </w:tc>
        <w:tc>
          <w:tcPr>
            <w:tcW w:w="1820" w:type="dxa"/>
            <w:tcBorders>
              <w:top w:val="single" w:sz="4" w:space="0" w:color="auto"/>
              <w:left w:val="single" w:sz="4" w:space="0" w:color="auto"/>
              <w:bottom w:val="single" w:sz="4" w:space="0" w:color="auto"/>
              <w:right w:val="single" w:sz="4" w:space="0" w:color="auto"/>
            </w:tcBorders>
          </w:tcPr>
          <w:p w14:paraId="3C895260" w14:textId="77777777" w:rsidR="00932DBF" w:rsidRDefault="00932DBF" w:rsidP="002957C4">
            <w:pPr>
              <w:pStyle w:val="ac"/>
            </w:pPr>
            <w:r>
              <w:t>0,2 га при 2 операционных кассах</w:t>
            </w:r>
          </w:p>
          <w:p w14:paraId="7B29F939" w14:textId="77777777" w:rsidR="00932DBF" w:rsidRDefault="00932DBF" w:rsidP="002957C4">
            <w:pPr>
              <w:pStyle w:val="ac"/>
            </w:pPr>
            <w:r>
              <w:t>0,5 - при 7 операционных кассах</w:t>
            </w:r>
          </w:p>
        </w:tc>
        <w:tc>
          <w:tcPr>
            <w:tcW w:w="2520" w:type="dxa"/>
            <w:tcBorders>
              <w:top w:val="nil"/>
              <w:left w:val="single" w:sz="4" w:space="0" w:color="auto"/>
              <w:bottom w:val="single" w:sz="4" w:space="0" w:color="auto"/>
            </w:tcBorders>
          </w:tcPr>
          <w:p w14:paraId="144B036F" w14:textId="77777777" w:rsidR="00932DBF" w:rsidRDefault="00932DBF" w:rsidP="002957C4">
            <w:pPr>
              <w:pStyle w:val="aa"/>
            </w:pPr>
          </w:p>
        </w:tc>
      </w:tr>
      <w:tr w:rsidR="00932DBF" w14:paraId="3750D84E" w14:textId="77777777" w:rsidTr="002957C4">
        <w:tc>
          <w:tcPr>
            <w:tcW w:w="2240" w:type="dxa"/>
            <w:tcBorders>
              <w:top w:val="single" w:sz="4" w:space="0" w:color="auto"/>
              <w:bottom w:val="nil"/>
              <w:right w:val="single" w:sz="4" w:space="0" w:color="auto"/>
            </w:tcBorders>
          </w:tcPr>
          <w:p w14:paraId="5E70B06B" w14:textId="77777777" w:rsidR="00932DBF" w:rsidRDefault="00932DBF" w:rsidP="002957C4">
            <w:pPr>
              <w:pStyle w:val="ac"/>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242CD077" w14:textId="77777777" w:rsidR="00932DBF" w:rsidRDefault="00932DBF" w:rsidP="002957C4">
            <w:pPr>
              <w:pStyle w:val="ac"/>
            </w:pPr>
            <w:r>
              <w:t xml:space="preserve">операционное место на </w:t>
            </w:r>
            <w:r>
              <w:lastRenderedPageBreak/>
              <w:t xml:space="preserve">1000 </w:t>
            </w:r>
            <w:proofErr w:type="gramStart"/>
            <w:r>
              <w:t>чел</w:t>
            </w:r>
            <w:proofErr w:type="gramEnd"/>
          </w:p>
        </w:tc>
        <w:tc>
          <w:tcPr>
            <w:tcW w:w="1540" w:type="dxa"/>
            <w:tcBorders>
              <w:top w:val="single" w:sz="4" w:space="0" w:color="auto"/>
              <w:left w:val="single" w:sz="4" w:space="0" w:color="auto"/>
              <w:bottom w:val="nil"/>
              <w:right w:val="single" w:sz="4" w:space="0" w:color="auto"/>
            </w:tcBorders>
          </w:tcPr>
          <w:p w14:paraId="664625AB" w14:textId="77777777" w:rsidR="00932DBF" w:rsidRDefault="00932DBF" w:rsidP="002957C4">
            <w:pPr>
              <w:pStyle w:val="aa"/>
            </w:pPr>
          </w:p>
        </w:tc>
        <w:tc>
          <w:tcPr>
            <w:tcW w:w="1400" w:type="dxa"/>
            <w:vMerge w:val="restart"/>
            <w:tcBorders>
              <w:top w:val="single" w:sz="4" w:space="0" w:color="auto"/>
              <w:left w:val="single" w:sz="4" w:space="0" w:color="auto"/>
              <w:bottom w:val="nil"/>
              <w:right w:val="single" w:sz="4" w:space="0" w:color="auto"/>
            </w:tcBorders>
          </w:tcPr>
          <w:p w14:paraId="2C1FF30E" w14:textId="77777777" w:rsidR="00932DBF" w:rsidRDefault="00932DBF" w:rsidP="002957C4">
            <w:pPr>
              <w:pStyle w:val="aa"/>
            </w:pPr>
          </w:p>
        </w:tc>
        <w:tc>
          <w:tcPr>
            <w:tcW w:w="1820" w:type="dxa"/>
            <w:tcBorders>
              <w:top w:val="single" w:sz="4" w:space="0" w:color="auto"/>
              <w:left w:val="single" w:sz="4" w:space="0" w:color="auto"/>
              <w:bottom w:val="nil"/>
              <w:right w:val="single" w:sz="4" w:space="0" w:color="auto"/>
            </w:tcBorders>
          </w:tcPr>
          <w:p w14:paraId="60BC2312" w14:textId="77777777" w:rsidR="00932DBF" w:rsidRDefault="00932DBF" w:rsidP="002957C4">
            <w:pPr>
              <w:pStyle w:val="aa"/>
            </w:pPr>
          </w:p>
        </w:tc>
        <w:tc>
          <w:tcPr>
            <w:tcW w:w="2520" w:type="dxa"/>
            <w:vMerge w:val="restart"/>
            <w:tcBorders>
              <w:top w:val="nil"/>
              <w:left w:val="single" w:sz="4" w:space="0" w:color="auto"/>
              <w:bottom w:val="single" w:sz="4" w:space="0" w:color="auto"/>
            </w:tcBorders>
          </w:tcPr>
          <w:p w14:paraId="2C9A5237" w14:textId="77777777" w:rsidR="00932DBF" w:rsidRDefault="00932DBF" w:rsidP="002957C4">
            <w:pPr>
              <w:pStyle w:val="aa"/>
            </w:pPr>
          </w:p>
        </w:tc>
      </w:tr>
      <w:tr w:rsidR="00932DBF" w14:paraId="277BB866" w14:textId="77777777" w:rsidTr="002957C4">
        <w:tc>
          <w:tcPr>
            <w:tcW w:w="2240" w:type="dxa"/>
            <w:tcBorders>
              <w:top w:val="nil"/>
              <w:bottom w:val="nil"/>
              <w:right w:val="single" w:sz="4" w:space="0" w:color="auto"/>
            </w:tcBorders>
          </w:tcPr>
          <w:p w14:paraId="3386F763" w14:textId="77777777" w:rsidR="00932DBF" w:rsidRDefault="00932DBF" w:rsidP="002957C4">
            <w:pPr>
              <w:pStyle w:val="ac"/>
            </w:pPr>
          </w:p>
        </w:tc>
        <w:tc>
          <w:tcPr>
            <w:tcW w:w="980" w:type="dxa"/>
            <w:vMerge/>
            <w:tcBorders>
              <w:top w:val="single" w:sz="4" w:space="0" w:color="auto"/>
              <w:left w:val="single" w:sz="4" w:space="0" w:color="auto"/>
              <w:bottom w:val="single" w:sz="4" w:space="0" w:color="auto"/>
              <w:right w:val="single" w:sz="4" w:space="0" w:color="auto"/>
            </w:tcBorders>
          </w:tcPr>
          <w:p w14:paraId="5BCD5CA4" w14:textId="77777777" w:rsidR="00932DBF" w:rsidRDefault="00932DBF" w:rsidP="002957C4">
            <w:pPr>
              <w:pStyle w:val="aa"/>
            </w:pPr>
          </w:p>
        </w:tc>
        <w:tc>
          <w:tcPr>
            <w:tcW w:w="1540" w:type="dxa"/>
            <w:tcBorders>
              <w:top w:val="nil"/>
              <w:left w:val="single" w:sz="4" w:space="0" w:color="auto"/>
              <w:bottom w:val="nil"/>
              <w:right w:val="single" w:sz="4" w:space="0" w:color="auto"/>
            </w:tcBorders>
          </w:tcPr>
          <w:p w14:paraId="7067EAF3" w14:textId="77777777" w:rsidR="00932DBF" w:rsidRDefault="00932DBF" w:rsidP="002957C4">
            <w:pPr>
              <w:pStyle w:val="aa"/>
              <w:jc w:val="center"/>
            </w:pPr>
          </w:p>
        </w:tc>
        <w:tc>
          <w:tcPr>
            <w:tcW w:w="1400" w:type="dxa"/>
            <w:vMerge/>
            <w:tcBorders>
              <w:top w:val="single" w:sz="4" w:space="0" w:color="auto"/>
              <w:left w:val="single" w:sz="4" w:space="0" w:color="auto"/>
              <w:bottom w:val="single" w:sz="4" w:space="0" w:color="auto"/>
              <w:right w:val="single" w:sz="4" w:space="0" w:color="auto"/>
            </w:tcBorders>
          </w:tcPr>
          <w:p w14:paraId="5DAD5147" w14:textId="77777777" w:rsidR="00932DBF" w:rsidRDefault="00932DBF" w:rsidP="002957C4">
            <w:pPr>
              <w:pStyle w:val="aa"/>
            </w:pPr>
          </w:p>
        </w:tc>
        <w:tc>
          <w:tcPr>
            <w:tcW w:w="1820" w:type="dxa"/>
            <w:tcBorders>
              <w:top w:val="nil"/>
              <w:left w:val="single" w:sz="4" w:space="0" w:color="auto"/>
              <w:bottom w:val="nil"/>
              <w:right w:val="single" w:sz="4" w:space="0" w:color="auto"/>
            </w:tcBorders>
          </w:tcPr>
          <w:p w14:paraId="5D140B4D" w14:textId="77777777" w:rsidR="00932DBF" w:rsidRDefault="00932DBF" w:rsidP="002957C4">
            <w:pPr>
              <w:pStyle w:val="ac"/>
            </w:pPr>
            <w:r>
              <w:t>0,05 - при 3 - операционных местах;</w:t>
            </w:r>
          </w:p>
        </w:tc>
        <w:tc>
          <w:tcPr>
            <w:tcW w:w="2520" w:type="dxa"/>
            <w:vMerge/>
            <w:tcBorders>
              <w:top w:val="nil"/>
              <w:left w:val="single" w:sz="4" w:space="0" w:color="auto"/>
              <w:bottom w:val="single" w:sz="4" w:space="0" w:color="auto"/>
            </w:tcBorders>
          </w:tcPr>
          <w:p w14:paraId="65026223" w14:textId="77777777" w:rsidR="00932DBF" w:rsidRDefault="00932DBF" w:rsidP="002957C4">
            <w:pPr>
              <w:pStyle w:val="aa"/>
            </w:pPr>
          </w:p>
        </w:tc>
      </w:tr>
      <w:tr w:rsidR="00932DBF" w14:paraId="26F6550F" w14:textId="77777777" w:rsidTr="002957C4">
        <w:tc>
          <w:tcPr>
            <w:tcW w:w="2240" w:type="dxa"/>
            <w:tcBorders>
              <w:top w:val="nil"/>
              <w:bottom w:val="single" w:sz="4" w:space="0" w:color="auto"/>
              <w:right w:val="single" w:sz="4" w:space="0" w:color="auto"/>
            </w:tcBorders>
          </w:tcPr>
          <w:p w14:paraId="505DF92B" w14:textId="77777777" w:rsidR="00932DBF" w:rsidRDefault="00932DBF" w:rsidP="002957C4">
            <w:pPr>
              <w:pStyle w:val="ac"/>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402CD7D7" w14:textId="77777777" w:rsidR="00932DBF" w:rsidRDefault="00932DBF" w:rsidP="002957C4">
            <w:pPr>
              <w:pStyle w:val="aa"/>
            </w:pPr>
          </w:p>
        </w:tc>
        <w:tc>
          <w:tcPr>
            <w:tcW w:w="1540" w:type="dxa"/>
            <w:tcBorders>
              <w:top w:val="nil"/>
              <w:left w:val="single" w:sz="4" w:space="0" w:color="auto"/>
              <w:bottom w:val="single" w:sz="4" w:space="0" w:color="auto"/>
              <w:right w:val="single" w:sz="4" w:space="0" w:color="auto"/>
            </w:tcBorders>
          </w:tcPr>
          <w:p w14:paraId="13611831" w14:textId="77777777" w:rsidR="00932DBF" w:rsidRDefault="00932DBF" w:rsidP="002957C4">
            <w:pPr>
              <w:pStyle w:val="aa"/>
              <w:jc w:val="center"/>
            </w:pPr>
            <w:r>
              <w:t>0,5 - 1</w:t>
            </w:r>
          </w:p>
        </w:tc>
        <w:tc>
          <w:tcPr>
            <w:tcW w:w="1400" w:type="dxa"/>
            <w:vMerge/>
            <w:tcBorders>
              <w:top w:val="nil"/>
              <w:left w:val="single" w:sz="4" w:space="0" w:color="auto"/>
              <w:bottom w:val="single" w:sz="4" w:space="0" w:color="auto"/>
              <w:right w:val="single" w:sz="4" w:space="0" w:color="auto"/>
            </w:tcBorders>
          </w:tcPr>
          <w:p w14:paraId="0EE9D56A" w14:textId="77777777" w:rsidR="00932DBF" w:rsidRDefault="00932DBF" w:rsidP="002957C4">
            <w:pPr>
              <w:pStyle w:val="aa"/>
            </w:pPr>
          </w:p>
        </w:tc>
        <w:tc>
          <w:tcPr>
            <w:tcW w:w="1820" w:type="dxa"/>
            <w:tcBorders>
              <w:top w:val="nil"/>
              <w:left w:val="single" w:sz="4" w:space="0" w:color="auto"/>
              <w:bottom w:val="single" w:sz="4" w:space="0" w:color="auto"/>
              <w:right w:val="single" w:sz="4" w:space="0" w:color="auto"/>
            </w:tcBorders>
          </w:tcPr>
          <w:p w14:paraId="3BACED2B" w14:textId="77777777" w:rsidR="00932DBF" w:rsidRDefault="00932DBF" w:rsidP="002957C4">
            <w:pPr>
              <w:pStyle w:val="ac"/>
            </w:pPr>
            <w:r>
              <w:t>0,4 - при 20 операционных местах</w:t>
            </w:r>
          </w:p>
        </w:tc>
        <w:tc>
          <w:tcPr>
            <w:tcW w:w="2520" w:type="dxa"/>
            <w:vMerge/>
            <w:tcBorders>
              <w:top w:val="nil"/>
              <w:left w:val="single" w:sz="4" w:space="0" w:color="auto"/>
              <w:bottom w:val="single" w:sz="4" w:space="0" w:color="auto"/>
            </w:tcBorders>
          </w:tcPr>
          <w:p w14:paraId="74136428" w14:textId="77777777" w:rsidR="00932DBF" w:rsidRDefault="00932DBF" w:rsidP="002957C4">
            <w:pPr>
              <w:pStyle w:val="aa"/>
            </w:pPr>
          </w:p>
        </w:tc>
      </w:tr>
      <w:tr w:rsidR="00932DBF" w14:paraId="32C30E17" w14:textId="77777777" w:rsidTr="002957C4">
        <w:tc>
          <w:tcPr>
            <w:tcW w:w="2240" w:type="dxa"/>
            <w:tcBorders>
              <w:top w:val="single" w:sz="4" w:space="0" w:color="auto"/>
              <w:bottom w:val="nil"/>
              <w:right w:val="single" w:sz="4" w:space="0" w:color="auto"/>
            </w:tcBorders>
          </w:tcPr>
          <w:p w14:paraId="5329E41C" w14:textId="77777777" w:rsidR="00932DBF" w:rsidRDefault="00932DBF" w:rsidP="002957C4">
            <w:pPr>
              <w:pStyle w:val="ac"/>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0920E0D7" w14:textId="77777777" w:rsidR="00932DBF" w:rsidRDefault="00932DBF" w:rsidP="002957C4">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D5E4357" w14:textId="77777777" w:rsidR="00932DBF" w:rsidRDefault="00932DBF" w:rsidP="002957C4">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44A3307" w14:textId="77777777" w:rsidR="00932DBF" w:rsidRDefault="00932DBF" w:rsidP="002957C4">
            <w:pPr>
              <w:pStyle w:val="ac"/>
            </w:pPr>
            <w:r>
              <w:t>при этажности здания:</w:t>
            </w:r>
          </w:p>
          <w:p w14:paraId="1D9465E4" w14:textId="77777777" w:rsidR="00932DBF" w:rsidRDefault="00932DBF" w:rsidP="002957C4">
            <w:pPr>
              <w:pStyle w:val="ac"/>
            </w:pPr>
            <w:r>
              <w:t xml:space="preserve">3 - 5 этажей - </w:t>
            </w:r>
          </w:p>
          <w:p w14:paraId="6115A734" w14:textId="77777777" w:rsidR="00932DBF" w:rsidRDefault="00932DBF" w:rsidP="002957C4">
            <w:pPr>
              <w:pStyle w:val="ac"/>
            </w:pPr>
            <w:r>
              <w:t>районных органов государственной власти при этажности:</w:t>
            </w:r>
          </w:p>
          <w:p w14:paraId="16BC6BC1" w14:textId="77777777" w:rsidR="00932DBF" w:rsidRDefault="00932DBF" w:rsidP="002957C4">
            <w:pPr>
              <w:pStyle w:val="ac"/>
            </w:pPr>
            <w:r>
              <w:t>3 - 5 этажей - 54 - 30;</w:t>
            </w:r>
          </w:p>
          <w:p w14:paraId="557E9A3D" w14:textId="77777777" w:rsidR="00932DBF" w:rsidRDefault="00932DBF" w:rsidP="002957C4">
            <w:pPr>
              <w:pStyle w:val="ac"/>
            </w:pPr>
            <w:r>
              <w:t xml:space="preserve">Сельских и поселковых органов власти при этажности 2 - 3 этажа - 60 - 40 </w:t>
            </w:r>
            <w:proofErr w:type="spellStart"/>
            <w:r>
              <w:t>кв.м</w:t>
            </w:r>
            <w:proofErr w:type="spellEnd"/>
            <w:r>
              <w:t>. на 1 сотрудника</w:t>
            </w:r>
          </w:p>
        </w:tc>
        <w:tc>
          <w:tcPr>
            <w:tcW w:w="2520" w:type="dxa"/>
            <w:tcBorders>
              <w:top w:val="nil"/>
              <w:left w:val="single" w:sz="4" w:space="0" w:color="auto"/>
              <w:bottom w:val="single" w:sz="4" w:space="0" w:color="auto"/>
            </w:tcBorders>
          </w:tcPr>
          <w:p w14:paraId="74EFE8CE" w14:textId="77777777" w:rsidR="00932DBF" w:rsidRDefault="00932DBF" w:rsidP="002957C4">
            <w:pPr>
              <w:pStyle w:val="aa"/>
            </w:pPr>
          </w:p>
        </w:tc>
      </w:tr>
      <w:tr w:rsidR="00932DBF" w14:paraId="0F596AE1" w14:textId="77777777" w:rsidTr="002957C4">
        <w:tc>
          <w:tcPr>
            <w:tcW w:w="2240" w:type="dxa"/>
            <w:tcBorders>
              <w:top w:val="single" w:sz="4" w:space="0" w:color="auto"/>
              <w:bottom w:val="single" w:sz="4" w:space="0" w:color="auto"/>
              <w:right w:val="single" w:sz="4" w:space="0" w:color="auto"/>
            </w:tcBorders>
          </w:tcPr>
          <w:p w14:paraId="00004786" w14:textId="77777777" w:rsidR="00932DBF" w:rsidRDefault="00932DBF" w:rsidP="002957C4">
            <w:pPr>
              <w:pStyle w:val="ac"/>
            </w:pPr>
            <w:r>
              <w:t>Проектные организации и конструкторские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5C497E1" w14:textId="77777777" w:rsidR="00932DBF" w:rsidRDefault="00932DBF" w:rsidP="002957C4">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2034F10"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3FCBC2E" w14:textId="77777777" w:rsidR="00932DBF" w:rsidRDefault="00932DBF" w:rsidP="002957C4">
            <w:pPr>
              <w:pStyle w:val="ac"/>
            </w:pPr>
            <w:r>
              <w:t>в зависимости от этажности здания, кв. м на 1 сотрудника:</w:t>
            </w:r>
          </w:p>
          <w:p w14:paraId="21CC005D" w14:textId="77777777" w:rsidR="00932DBF" w:rsidRDefault="00932DBF" w:rsidP="002957C4">
            <w:pPr>
              <w:pStyle w:val="ac"/>
            </w:pPr>
            <w:r>
              <w:t>30 - 15 - при этажности 2 - 5;</w:t>
            </w:r>
          </w:p>
          <w:p w14:paraId="2A36BD7D" w14:textId="77777777" w:rsidR="00932DBF" w:rsidRDefault="00932DBF" w:rsidP="002957C4">
            <w:pPr>
              <w:pStyle w:val="ac"/>
            </w:pPr>
            <w:r>
              <w:t>9,5 - 8,5 при этажности 9 - 12;</w:t>
            </w:r>
          </w:p>
          <w:p w14:paraId="111025C0" w14:textId="77777777" w:rsidR="00932DBF" w:rsidRDefault="00932DBF" w:rsidP="002957C4">
            <w:pPr>
              <w:pStyle w:val="ac"/>
            </w:pPr>
            <w:r>
              <w:t>7 при этажности - 16 и более</w:t>
            </w:r>
          </w:p>
        </w:tc>
        <w:tc>
          <w:tcPr>
            <w:tcW w:w="2520" w:type="dxa"/>
            <w:tcBorders>
              <w:top w:val="nil"/>
              <w:left w:val="single" w:sz="4" w:space="0" w:color="auto"/>
              <w:bottom w:val="single" w:sz="4" w:space="0" w:color="auto"/>
            </w:tcBorders>
          </w:tcPr>
          <w:p w14:paraId="3384F936" w14:textId="77777777" w:rsidR="00932DBF" w:rsidRDefault="00932DBF" w:rsidP="002957C4">
            <w:pPr>
              <w:pStyle w:val="aa"/>
            </w:pPr>
          </w:p>
        </w:tc>
      </w:tr>
      <w:tr w:rsidR="00932DBF" w14:paraId="235E62C9" w14:textId="77777777" w:rsidTr="002957C4">
        <w:tc>
          <w:tcPr>
            <w:tcW w:w="2240" w:type="dxa"/>
            <w:tcBorders>
              <w:top w:val="single" w:sz="4" w:space="0" w:color="auto"/>
              <w:bottom w:val="single" w:sz="4" w:space="0" w:color="auto"/>
              <w:right w:val="single" w:sz="4" w:space="0" w:color="auto"/>
            </w:tcBorders>
          </w:tcPr>
          <w:p w14:paraId="7466008B" w14:textId="77777777" w:rsidR="00932DBF" w:rsidRDefault="00932DBF" w:rsidP="002957C4">
            <w:pPr>
              <w:pStyle w:val="ac"/>
            </w:pPr>
            <w:r>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082FC74A" w14:textId="77777777" w:rsidR="00932DBF" w:rsidRDefault="00932DBF" w:rsidP="002957C4">
            <w:pPr>
              <w:pStyle w:val="ac"/>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2BFD1FDA" w14:textId="77777777" w:rsidR="00932DBF" w:rsidRDefault="00932DBF" w:rsidP="002957C4">
            <w:pPr>
              <w:pStyle w:val="ac"/>
            </w:pPr>
            <w:r>
              <w:t xml:space="preserve">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w:t>
            </w:r>
            <w:r>
              <w:lastRenderedPageBreak/>
              <w:t>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28BBA9FD" w14:textId="77777777" w:rsidR="00932DBF" w:rsidRDefault="00932DBF" w:rsidP="002957C4">
            <w:pPr>
              <w:pStyle w:val="ac"/>
            </w:pPr>
            <w:r>
              <w:lastRenderedPageBreak/>
              <w:t>по заданию на проектирование</w:t>
            </w:r>
          </w:p>
        </w:tc>
        <w:tc>
          <w:tcPr>
            <w:tcW w:w="2520" w:type="dxa"/>
            <w:tcBorders>
              <w:top w:val="single" w:sz="4" w:space="0" w:color="auto"/>
              <w:left w:val="single" w:sz="4" w:space="0" w:color="auto"/>
              <w:bottom w:val="single" w:sz="4" w:space="0" w:color="auto"/>
            </w:tcBorders>
          </w:tcPr>
          <w:p w14:paraId="427526CD" w14:textId="77777777" w:rsidR="00932DBF" w:rsidRDefault="00932DBF" w:rsidP="002957C4">
            <w:pPr>
              <w:pStyle w:val="ac"/>
            </w:pPr>
            <w:r>
              <w:t xml:space="preserve">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w:t>
            </w:r>
            <w:r>
              <w:lastRenderedPageBreak/>
              <w:t>(участкового уполномоченного полиции)</w:t>
            </w:r>
          </w:p>
        </w:tc>
      </w:tr>
      <w:tr w:rsidR="00932DBF" w14:paraId="6ACCE213" w14:textId="77777777" w:rsidTr="002957C4">
        <w:tc>
          <w:tcPr>
            <w:tcW w:w="10500" w:type="dxa"/>
            <w:gridSpan w:val="6"/>
            <w:tcBorders>
              <w:top w:val="single" w:sz="4" w:space="0" w:color="auto"/>
              <w:bottom w:val="nil"/>
            </w:tcBorders>
          </w:tcPr>
          <w:p w14:paraId="77008A77" w14:textId="77777777" w:rsidR="00932DBF" w:rsidRDefault="00932DBF" w:rsidP="002957C4">
            <w:pPr>
              <w:pStyle w:val="1"/>
            </w:pPr>
            <w:r>
              <w:lastRenderedPageBreak/>
              <w:t>VIII Учреждения жилищно-коммунального хозяйства</w:t>
            </w:r>
          </w:p>
        </w:tc>
      </w:tr>
      <w:tr w:rsidR="00932DBF" w14:paraId="09B7FAA5" w14:textId="77777777" w:rsidTr="002957C4">
        <w:tc>
          <w:tcPr>
            <w:tcW w:w="2240" w:type="dxa"/>
            <w:tcBorders>
              <w:top w:val="nil"/>
              <w:bottom w:val="single" w:sz="4" w:space="0" w:color="auto"/>
              <w:right w:val="single" w:sz="4" w:space="0" w:color="auto"/>
            </w:tcBorders>
          </w:tcPr>
          <w:p w14:paraId="5109F401" w14:textId="77777777" w:rsidR="00932DBF" w:rsidRDefault="00932DBF" w:rsidP="002957C4">
            <w:pPr>
              <w:pStyle w:val="ac"/>
            </w:pPr>
          </w:p>
        </w:tc>
        <w:tc>
          <w:tcPr>
            <w:tcW w:w="980" w:type="dxa"/>
            <w:tcBorders>
              <w:top w:val="single" w:sz="4" w:space="0" w:color="auto"/>
              <w:left w:val="single" w:sz="4" w:space="0" w:color="auto"/>
              <w:bottom w:val="single" w:sz="4" w:space="0" w:color="auto"/>
              <w:right w:val="single" w:sz="4" w:space="0" w:color="auto"/>
            </w:tcBorders>
          </w:tcPr>
          <w:p w14:paraId="05E2A302" w14:textId="77777777" w:rsidR="00932DBF" w:rsidRDefault="00932DBF" w:rsidP="002957C4">
            <w:pPr>
              <w:pStyle w:val="aa"/>
            </w:pPr>
          </w:p>
        </w:tc>
        <w:tc>
          <w:tcPr>
            <w:tcW w:w="1540" w:type="dxa"/>
            <w:tcBorders>
              <w:top w:val="nil"/>
              <w:left w:val="single" w:sz="4" w:space="0" w:color="auto"/>
              <w:bottom w:val="single" w:sz="4" w:space="0" w:color="auto"/>
              <w:right w:val="single" w:sz="4" w:space="0" w:color="auto"/>
            </w:tcBorders>
          </w:tcPr>
          <w:p w14:paraId="629432A1" w14:textId="77777777" w:rsidR="00932DBF" w:rsidRDefault="00932DBF" w:rsidP="002957C4">
            <w:pPr>
              <w:pStyle w:val="ac"/>
            </w:pPr>
          </w:p>
        </w:tc>
        <w:tc>
          <w:tcPr>
            <w:tcW w:w="1400" w:type="dxa"/>
            <w:tcBorders>
              <w:top w:val="single" w:sz="4" w:space="0" w:color="auto"/>
              <w:left w:val="single" w:sz="4" w:space="0" w:color="auto"/>
              <w:bottom w:val="single" w:sz="4" w:space="0" w:color="auto"/>
              <w:right w:val="single" w:sz="4" w:space="0" w:color="auto"/>
            </w:tcBorders>
          </w:tcPr>
          <w:p w14:paraId="6A673F73" w14:textId="77777777" w:rsidR="00932DBF" w:rsidRDefault="00932DBF" w:rsidP="002957C4">
            <w:pPr>
              <w:pStyle w:val="aa"/>
            </w:pPr>
          </w:p>
        </w:tc>
        <w:tc>
          <w:tcPr>
            <w:tcW w:w="1820" w:type="dxa"/>
            <w:tcBorders>
              <w:top w:val="nil"/>
              <w:left w:val="single" w:sz="4" w:space="0" w:color="auto"/>
              <w:bottom w:val="single" w:sz="4" w:space="0" w:color="auto"/>
              <w:right w:val="single" w:sz="4" w:space="0" w:color="auto"/>
            </w:tcBorders>
          </w:tcPr>
          <w:p w14:paraId="15FA0D60" w14:textId="77777777" w:rsidR="00932DBF" w:rsidRDefault="00932DBF" w:rsidP="002957C4">
            <w:pPr>
              <w:pStyle w:val="ac"/>
            </w:pPr>
          </w:p>
        </w:tc>
        <w:tc>
          <w:tcPr>
            <w:tcW w:w="2520" w:type="dxa"/>
            <w:tcBorders>
              <w:top w:val="nil"/>
              <w:left w:val="single" w:sz="4" w:space="0" w:color="auto"/>
              <w:bottom w:val="single" w:sz="4" w:space="0" w:color="auto"/>
            </w:tcBorders>
          </w:tcPr>
          <w:p w14:paraId="34DFD33F" w14:textId="77777777" w:rsidR="00932DBF" w:rsidRDefault="00932DBF" w:rsidP="002957C4">
            <w:pPr>
              <w:pStyle w:val="aa"/>
            </w:pPr>
          </w:p>
        </w:tc>
      </w:tr>
      <w:tr w:rsidR="00932DBF" w14:paraId="1AEA8E17" w14:textId="77777777" w:rsidTr="002957C4">
        <w:tc>
          <w:tcPr>
            <w:tcW w:w="2240" w:type="dxa"/>
            <w:tcBorders>
              <w:top w:val="single" w:sz="4" w:space="0" w:color="auto"/>
              <w:bottom w:val="single" w:sz="4" w:space="0" w:color="auto"/>
              <w:right w:val="single" w:sz="4" w:space="0" w:color="auto"/>
            </w:tcBorders>
          </w:tcPr>
          <w:p w14:paraId="72174EDA" w14:textId="77777777" w:rsidR="00932DBF" w:rsidRDefault="00932DBF" w:rsidP="002957C4">
            <w:pPr>
              <w:pStyle w:val="ac"/>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0338E2E8" w14:textId="77777777" w:rsidR="00932DBF" w:rsidRDefault="00932DBF" w:rsidP="002957C4">
            <w:pPr>
              <w:pStyle w:val="ac"/>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38658C5D" w14:textId="77777777" w:rsidR="00932DBF" w:rsidRDefault="00932DBF" w:rsidP="002957C4">
            <w:pPr>
              <w:pStyle w:val="aa"/>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2AC69A77" w14:textId="77777777" w:rsidR="00932DBF" w:rsidRDefault="00932DBF" w:rsidP="002957C4">
            <w:pPr>
              <w:pStyle w:val="aa"/>
            </w:pPr>
          </w:p>
        </w:tc>
        <w:tc>
          <w:tcPr>
            <w:tcW w:w="2520" w:type="dxa"/>
            <w:tcBorders>
              <w:top w:val="nil"/>
              <w:left w:val="single" w:sz="4" w:space="0" w:color="auto"/>
              <w:bottom w:val="single" w:sz="4" w:space="0" w:color="auto"/>
            </w:tcBorders>
          </w:tcPr>
          <w:p w14:paraId="20208712" w14:textId="77777777" w:rsidR="00932DBF" w:rsidRDefault="00932DBF" w:rsidP="002957C4">
            <w:pPr>
              <w:pStyle w:val="ac"/>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32DBF" w14:paraId="3B128DB7" w14:textId="77777777" w:rsidTr="002957C4">
        <w:tc>
          <w:tcPr>
            <w:tcW w:w="2240" w:type="dxa"/>
            <w:tcBorders>
              <w:top w:val="single" w:sz="4" w:space="0" w:color="auto"/>
              <w:bottom w:val="single" w:sz="4" w:space="0" w:color="auto"/>
              <w:right w:val="single" w:sz="4" w:space="0" w:color="auto"/>
            </w:tcBorders>
          </w:tcPr>
          <w:p w14:paraId="3359C5F3" w14:textId="77777777" w:rsidR="00932DBF" w:rsidRDefault="00932DBF" w:rsidP="002957C4">
            <w:pPr>
              <w:pStyle w:val="ac"/>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60BBA98" w14:textId="77777777" w:rsidR="00932DBF" w:rsidRDefault="00932DBF" w:rsidP="002957C4">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B021F5A" w14:textId="77777777" w:rsidR="00932DBF" w:rsidRDefault="00932DBF" w:rsidP="002957C4">
            <w:pPr>
              <w:pStyle w:val="ac"/>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B799A21" w14:textId="77777777" w:rsidR="00932DBF" w:rsidRDefault="00932DBF" w:rsidP="002957C4">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31AED69" w14:textId="77777777" w:rsidR="00932DBF" w:rsidRDefault="00932DBF" w:rsidP="002957C4">
            <w:pPr>
              <w:pStyle w:val="aa"/>
            </w:pPr>
          </w:p>
        </w:tc>
      </w:tr>
      <w:tr w:rsidR="00932DBF" w14:paraId="52A9A04C" w14:textId="77777777" w:rsidTr="002957C4">
        <w:tc>
          <w:tcPr>
            <w:tcW w:w="2240" w:type="dxa"/>
            <w:tcBorders>
              <w:top w:val="single" w:sz="4" w:space="0" w:color="auto"/>
              <w:bottom w:val="single" w:sz="4" w:space="0" w:color="auto"/>
              <w:right w:val="single" w:sz="4" w:space="0" w:color="auto"/>
            </w:tcBorders>
          </w:tcPr>
          <w:p w14:paraId="51D384A4" w14:textId="77777777" w:rsidR="00932DBF" w:rsidRDefault="00932DBF" w:rsidP="002957C4">
            <w:pPr>
              <w:pStyle w:val="ac"/>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A946C48" w14:textId="77777777" w:rsidR="00932DBF" w:rsidRDefault="00932DBF" w:rsidP="002957C4">
            <w:pPr>
              <w:pStyle w:val="ac"/>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6B0AE4CA" w14:textId="77777777" w:rsidR="00932DBF" w:rsidRDefault="00932DBF" w:rsidP="002957C4">
            <w:pPr>
              <w:pStyle w:val="aa"/>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BF80309" w14:textId="77777777" w:rsidR="00932DBF" w:rsidRDefault="00932DBF" w:rsidP="002957C4">
            <w:pPr>
              <w:pStyle w:val="aa"/>
            </w:pPr>
          </w:p>
        </w:tc>
        <w:tc>
          <w:tcPr>
            <w:tcW w:w="2520" w:type="dxa"/>
            <w:vMerge w:val="restart"/>
            <w:tcBorders>
              <w:top w:val="nil"/>
              <w:left w:val="single" w:sz="4" w:space="0" w:color="auto"/>
              <w:bottom w:val="single" w:sz="4" w:space="0" w:color="auto"/>
            </w:tcBorders>
          </w:tcPr>
          <w:p w14:paraId="1499283E" w14:textId="77777777" w:rsidR="00932DBF" w:rsidRDefault="00932DBF" w:rsidP="002957C4">
            <w:pPr>
              <w:pStyle w:val="ac"/>
            </w:pPr>
            <w: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932DBF" w14:paraId="5AB49475" w14:textId="77777777" w:rsidTr="002957C4">
        <w:tc>
          <w:tcPr>
            <w:tcW w:w="2240" w:type="dxa"/>
            <w:tcBorders>
              <w:top w:val="single" w:sz="4" w:space="0" w:color="auto"/>
              <w:bottom w:val="single" w:sz="4" w:space="0" w:color="auto"/>
              <w:right w:val="single" w:sz="4" w:space="0" w:color="auto"/>
            </w:tcBorders>
          </w:tcPr>
          <w:p w14:paraId="50777247" w14:textId="77777777" w:rsidR="00932DBF" w:rsidRDefault="00932DBF" w:rsidP="002957C4">
            <w:pPr>
              <w:pStyle w:val="ac"/>
            </w:pPr>
            <w:r>
              <w:t xml:space="preserve">Кладбище </w:t>
            </w:r>
            <w:proofErr w:type="spellStart"/>
            <w:r>
              <w:t>урновых</w:t>
            </w:r>
            <w:proofErr w:type="spellEnd"/>
            <w:r>
              <w:t xml:space="preserve">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1167F280" w14:textId="77777777" w:rsidR="00932DBF" w:rsidRDefault="00932DBF" w:rsidP="002957C4">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5BCED0C5" w14:textId="77777777" w:rsidR="00932DBF" w:rsidRDefault="00932DBF" w:rsidP="002957C4">
            <w:pPr>
              <w:pStyle w:val="aa"/>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82BFF38" w14:textId="77777777" w:rsidR="00932DBF" w:rsidRDefault="00932DBF" w:rsidP="002957C4">
            <w:pPr>
              <w:pStyle w:val="ac"/>
            </w:pPr>
            <w:r>
              <w:t>по заданию на проектирование</w:t>
            </w:r>
          </w:p>
        </w:tc>
        <w:tc>
          <w:tcPr>
            <w:tcW w:w="2520" w:type="dxa"/>
            <w:vMerge/>
            <w:tcBorders>
              <w:top w:val="nil"/>
              <w:left w:val="single" w:sz="4" w:space="0" w:color="auto"/>
              <w:bottom w:val="single" w:sz="4" w:space="0" w:color="auto"/>
            </w:tcBorders>
          </w:tcPr>
          <w:p w14:paraId="3AEABF2A" w14:textId="77777777" w:rsidR="00932DBF" w:rsidRDefault="00932DBF" w:rsidP="002957C4">
            <w:pPr>
              <w:pStyle w:val="aa"/>
            </w:pPr>
          </w:p>
        </w:tc>
      </w:tr>
    </w:tbl>
    <w:p w14:paraId="5CB0436A" w14:textId="77777777" w:rsidR="00932DBF" w:rsidRDefault="00932DBF" w:rsidP="00932DBF"/>
    <w:p w14:paraId="71171D76" w14:textId="77777777" w:rsidR="00932DBF" w:rsidRDefault="00932DBF" w:rsidP="00932DBF">
      <w:r>
        <w:t>*Расчетное количество мест в объектах дошкольного и среднего школьного образования определяется по следующим формулам:</w:t>
      </w:r>
    </w:p>
    <w:p w14:paraId="1ED21D8C" w14:textId="77777777" w:rsidR="00932DBF" w:rsidRDefault="00932DBF" w:rsidP="00932DBF"/>
    <w:p w14:paraId="7DC44A10" w14:textId="2B9A47D6" w:rsidR="00932DBF" w:rsidRDefault="00837C96" w:rsidP="00932DBF">
      <w:r w:rsidRPr="005E7FE7">
        <w:rPr>
          <w:noProof/>
        </w:rPr>
        <w:drawing>
          <wp:inline distT="0" distB="0" distL="0" distR="0" wp14:anchorId="481AF218" wp14:editId="0331E13B">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rsidR="00932DBF">
        <w:t>,</w:t>
      </w:r>
    </w:p>
    <w:p w14:paraId="6E5A4F94" w14:textId="77777777" w:rsidR="00932DBF" w:rsidRDefault="00932DBF" w:rsidP="00932DBF"/>
    <w:p w14:paraId="19ABE611" w14:textId="77777777" w:rsidR="00932DBF" w:rsidRDefault="00932DBF" w:rsidP="00932DBF">
      <w:r>
        <w:t>К7-К17 - количество детей одного возраста, где 7-17 (</w:t>
      </w:r>
      <w:proofErr w:type="spellStart"/>
      <w:r>
        <w:t>Кп</w:t>
      </w:r>
      <w:proofErr w:type="spellEnd"/>
      <w:r>
        <w:t>) возраст от 7 до 17 лет</w:t>
      </w:r>
    </w:p>
    <w:p w14:paraId="72A5D30B" w14:textId="77777777" w:rsidR="00932DBF" w:rsidRDefault="00932DBF" w:rsidP="00932DBF">
      <w:r>
        <w:t>N - общее количество населения</w:t>
      </w:r>
    </w:p>
    <w:p w14:paraId="5E9E4807" w14:textId="42B7F404" w:rsidR="00932DBF" w:rsidRDefault="00837C96" w:rsidP="00932DBF">
      <w:r w:rsidRPr="005E7FE7">
        <w:rPr>
          <w:noProof/>
        </w:rPr>
        <w:drawing>
          <wp:inline distT="0" distB="0" distL="0" distR="0" wp14:anchorId="4CC66746" wp14:editId="20038953">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00932DBF">
        <w:t xml:space="preserve"> - расчетное количество мест в объектах среднего школьного образования, мест на 1 тыс. чел.</w:t>
      </w:r>
    </w:p>
    <w:p w14:paraId="793E1845" w14:textId="77777777" w:rsidR="00932DBF" w:rsidRDefault="00932DBF" w:rsidP="00932DBF"/>
    <w:p w14:paraId="5E360633" w14:textId="061E3661" w:rsidR="00932DBF" w:rsidRDefault="00837C96" w:rsidP="00932DBF">
      <w:r w:rsidRPr="005E7FE7">
        <w:rPr>
          <w:noProof/>
        </w:rPr>
        <w:drawing>
          <wp:inline distT="0" distB="0" distL="0" distR="0" wp14:anchorId="7274B920" wp14:editId="7BC66BB0">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rsidR="00932DBF">
        <w:t>,</w:t>
      </w:r>
    </w:p>
    <w:p w14:paraId="5998CB89" w14:textId="77777777" w:rsidR="00932DBF" w:rsidRDefault="00932DBF" w:rsidP="00932DBF"/>
    <w:p w14:paraId="55C52E05" w14:textId="77777777" w:rsidR="00932DBF" w:rsidRDefault="00932DBF" w:rsidP="00932DBF">
      <w:r>
        <w:t>К0-К6 - количество детей одного возраста, где 0-6 (</w:t>
      </w:r>
      <w:proofErr w:type="spellStart"/>
      <w:r>
        <w:t>Кп</w:t>
      </w:r>
      <w:proofErr w:type="spellEnd"/>
      <w:r>
        <w:t>) возраст от 2 мес. до 6 лет</w:t>
      </w:r>
    </w:p>
    <w:p w14:paraId="08835B33" w14:textId="77777777" w:rsidR="00932DBF" w:rsidRDefault="00932DBF" w:rsidP="00932DBF">
      <w:r>
        <w:t>N - общее количество населения</w:t>
      </w:r>
    </w:p>
    <w:p w14:paraId="324E5DCA" w14:textId="146B1F98" w:rsidR="00932DBF" w:rsidRDefault="00837C96" w:rsidP="00932DBF">
      <w:r w:rsidRPr="005E7FE7">
        <w:rPr>
          <w:noProof/>
        </w:rPr>
        <w:drawing>
          <wp:inline distT="0" distB="0" distL="0" distR="0" wp14:anchorId="02EEF285" wp14:editId="3B6E6024">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932DBF">
        <w:t xml:space="preserve"> - расчетное количество мест в объектах дошкольного образования, мест на 1 тыс. чел.</w:t>
      </w:r>
    </w:p>
    <w:p w14:paraId="0370D2F2" w14:textId="77777777" w:rsidR="00932DBF" w:rsidRDefault="00932DBF" w:rsidP="00932DBF">
      <w:r>
        <w:t>Показатели рассчитываются, опираясь на количественные данные (</w:t>
      </w:r>
      <w:proofErr w:type="spellStart"/>
      <w:r>
        <w:t>Кп</w:t>
      </w:r>
      <w:proofErr w:type="spellEnd"/>
      <w:r>
        <w:t>)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6" w:history="1">
        <w:r>
          <w:rPr>
            <w:rStyle w:val="a4"/>
          </w:rPr>
          <w:t>https://krsdstat.gks.ru/population_kk</w:t>
        </w:r>
      </w:hyperlink>
      <w:r>
        <w:t>), на год, предшествующий расчетному.</w:t>
      </w:r>
    </w:p>
    <w:p w14:paraId="1A59491C" w14:textId="77777777" w:rsidR="00932DBF" w:rsidRDefault="00932DBF" w:rsidP="00932DBF">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6E567DAD" w14:textId="77777777" w:rsidR="00932DBF" w:rsidRDefault="00932DBF" w:rsidP="00932DBF">
      <w:pPr>
        <w:pStyle w:val="af6"/>
        <w:tabs>
          <w:tab w:val="clear" w:pos="720"/>
          <w:tab w:val="left" w:pos="0"/>
          <w:tab w:val="left" w:pos="900"/>
        </w:tabs>
        <w:ind w:left="0"/>
        <w:jc w:val="both"/>
        <w:rPr>
          <w:szCs w:val="28"/>
        </w:rPr>
      </w:pPr>
    </w:p>
    <w:p w14:paraId="07205322" w14:textId="77777777" w:rsidR="00183BD4" w:rsidRPr="00B96823" w:rsidRDefault="00183BD4"/>
    <w:p w14:paraId="7E21E76F" w14:textId="77777777" w:rsidR="00183BD4" w:rsidRPr="00B96823" w:rsidRDefault="00183BD4"/>
    <w:p w14:paraId="75B89458" w14:textId="77777777" w:rsidR="00183BD4" w:rsidRPr="00B96823" w:rsidRDefault="00183BD4">
      <w:pPr>
        <w:pStyle w:val="1"/>
        <w:rPr>
          <w:color w:val="auto"/>
        </w:rPr>
      </w:pPr>
      <w:bookmarkStart w:id="8" w:name="sub_1105"/>
      <w:r w:rsidRPr="00B96823">
        <w:rPr>
          <w:color w:val="auto"/>
        </w:rPr>
        <w:t>5. Размеры земельных участков учреждений начального профессионального образования:</w:t>
      </w:r>
    </w:p>
    <w:bookmarkEnd w:id="8"/>
    <w:p w14:paraId="451FDA19" w14:textId="77777777" w:rsidR="00183BD4" w:rsidRPr="00B96823" w:rsidRDefault="00183BD4"/>
    <w:p w14:paraId="71FEBABC" w14:textId="77777777" w:rsidR="00183BD4" w:rsidRPr="00662461" w:rsidRDefault="00183BD4">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w:t>
      </w:r>
    </w:p>
    <w:p w14:paraId="544EAD57"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183BD4" w:rsidRPr="00B96823" w14:paraId="6D540972" w14:textId="77777777" w:rsidTr="00662461">
        <w:tc>
          <w:tcPr>
            <w:tcW w:w="3640" w:type="dxa"/>
            <w:vMerge w:val="restart"/>
            <w:tcBorders>
              <w:top w:val="single" w:sz="4" w:space="0" w:color="auto"/>
              <w:bottom w:val="single" w:sz="4" w:space="0" w:color="auto"/>
              <w:right w:val="single" w:sz="4" w:space="0" w:color="auto"/>
            </w:tcBorders>
          </w:tcPr>
          <w:p w14:paraId="695CC3EF" w14:textId="77777777" w:rsidR="00183BD4" w:rsidRPr="00B96823" w:rsidRDefault="00183BD4">
            <w:pPr>
              <w:pStyle w:val="aa"/>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6D5A628" w14:textId="77777777" w:rsidR="00183BD4" w:rsidRPr="00B96823" w:rsidRDefault="00183BD4">
            <w:pPr>
              <w:pStyle w:val="aa"/>
              <w:jc w:val="center"/>
            </w:pPr>
            <w:r w:rsidRPr="00B96823">
              <w:t xml:space="preserve">Размер земельных участков (га) при количестве обучающихся </w:t>
            </w:r>
            <w:proofErr w:type="gramStart"/>
            <w:r w:rsidRPr="00B96823">
              <w:t>в учреждений</w:t>
            </w:r>
            <w:proofErr w:type="gramEnd"/>
          </w:p>
        </w:tc>
      </w:tr>
      <w:tr w:rsidR="00183BD4" w:rsidRPr="00B96823" w14:paraId="49BBB433" w14:textId="77777777" w:rsidTr="00662461">
        <w:tc>
          <w:tcPr>
            <w:tcW w:w="3640" w:type="dxa"/>
            <w:vMerge/>
            <w:tcBorders>
              <w:top w:val="single" w:sz="4" w:space="0" w:color="auto"/>
              <w:bottom w:val="single" w:sz="4" w:space="0" w:color="auto"/>
              <w:right w:val="single" w:sz="4" w:space="0" w:color="auto"/>
            </w:tcBorders>
          </w:tcPr>
          <w:p w14:paraId="4BFB4E1A"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02F026AC" w14:textId="77777777" w:rsidR="00183BD4" w:rsidRPr="00B96823" w:rsidRDefault="00183BD4">
            <w:pPr>
              <w:pStyle w:val="aa"/>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52084530" w14:textId="77777777" w:rsidR="00183BD4" w:rsidRPr="00B96823" w:rsidRDefault="00183BD4">
            <w:pPr>
              <w:pStyle w:val="aa"/>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22531ED4" w14:textId="77777777" w:rsidR="00183BD4" w:rsidRPr="00B96823" w:rsidRDefault="00183BD4">
            <w:pPr>
              <w:pStyle w:val="aa"/>
              <w:jc w:val="center"/>
            </w:pPr>
            <w:r w:rsidRPr="00B96823">
              <w:t>400 - 600 чел.</w:t>
            </w:r>
          </w:p>
        </w:tc>
        <w:tc>
          <w:tcPr>
            <w:tcW w:w="2370" w:type="dxa"/>
            <w:tcBorders>
              <w:top w:val="single" w:sz="4" w:space="0" w:color="auto"/>
              <w:left w:val="single" w:sz="4" w:space="0" w:color="auto"/>
              <w:bottom w:val="single" w:sz="4" w:space="0" w:color="auto"/>
            </w:tcBorders>
          </w:tcPr>
          <w:p w14:paraId="69D27412" w14:textId="77777777" w:rsidR="00183BD4" w:rsidRPr="00B96823" w:rsidRDefault="00183BD4">
            <w:pPr>
              <w:pStyle w:val="aa"/>
              <w:jc w:val="center"/>
            </w:pPr>
            <w:r w:rsidRPr="00B96823">
              <w:t>600 - 1000 чел</w:t>
            </w:r>
          </w:p>
        </w:tc>
      </w:tr>
      <w:tr w:rsidR="00183BD4" w:rsidRPr="00B96823" w14:paraId="52031969" w14:textId="77777777" w:rsidTr="00662461">
        <w:tc>
          <w:tcPr>
            <w:tcW w:w="3640" w:type="dxa"/>
            <w:tcBorders>
              <w:top w:val="single" w:sz="4" w:space="0" w:color="auto"/>
              <w:bottom w:val="single" w:sz="4" w:space="0" w:color="auto"/>
              <w:right w:val="single" w:sz="4" w:space="0" w:color="auto"/>
            </w:tcBorders>
          </w:tcPr>
          <w:p w14:paraId="40FCE451" w14:textId="77777777" w:rsidR="00183BD4" w:rsidRPr="00B96823" w:rsidRDefault="00183BD4">
            <w:pPr>
              <w:pStyle w:val="ac"/>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0CFBE75" w14:textId="77777777" w:rsidR="00183BD4" w:rsidRPr="00B96823" w:rsidRDefault="00183BD4">
            <w:pPr>
              <w:pStyle w:val="aa"/>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7CCA6FD5" w14:textId="77777777" w:rsidR="00183BD4" w:rsidRPr="00B96823" w:rsidRDefault="00183BD4">
            <w:pPr>
              <w:pStyle w:val="aa"/>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7D313CB4" w14:textId="77777777" w:rsidR="00183BD4" w:rsidRPr="00B96823" w:rsidRDefault="00183BD4">
            <w:pPr>
              <w:pStyle w:val="aa"/>
              <w:jc w:val="center"/>
            </w:pPr>
            <w:r w:rsidRPr="00B96823">
              <w:t>13,1</w:t>
            </w:r>
          </w:p>
        </w:tc>
        <w:tc>
          <w:tcPr>
            <w:tcW w:w="2370" w:type="dxa"/>
            <w:tcBorders>
              <w:top w:val="single" w:sz="4" w:space="0" w:color="auto"/>
              <w:left w:val="single" w:sz="4" w:space="0" w:color="auto"/>
              <w:bottom w:val="single" w:sz="4" w:space="0" w:color="auto"/>
            </w:tcBorders>
          </w:tcPr>
          <w:p w14:paraId="64F2CF2F" w14:textId="77777777" w:rsidR="00183BD4" w:rsidRPr="00B96823" w:rsidRDefault="00183BD4">
            <w:pPr>
              <w:pStyle w:val="aa"/>
              <w:jc w:val="center"/>
            </w:pPr>
            <w:r w:rsidRPr="00B96823">
              <w:t>3.7</w:t>
            </w:r>
          </w:p>
        </w:tc>
      </w:tr>
      <w:tr w:rsidR="00183BD4" w:rsidRPr="00B96823" w14:paraId="33BF8130" w14:textId="77777777" w:rsidTr="00662461">
        <w:tc>
          <w:tcPr>
            <w:tcW w:w="3640" w:type="dxa"/>
            <w:tcBorders>
              <w:top w:val="single" w:sz="4" w:space="0" w:color="auto"/>
              <w:bottom w:val="single" w:sz="4" w:space="0" w:color="auto"/>
              <w:right w:val="single" w:sz="4" w:space="0" w:color="auto"/>
            </w:tcBorders>
          </w:tcPr>
          <w:p w14:paraId="5BF2BB17" w14:textId="77777777" w:rsidR="00183BD4" w:rsidRPr="00B96823" w:rsidRDefault="00183BD4">
            <w:pPr>
              <w:pStyle w:val="ac"/>
            </w:pPr>
            <w:r w:rsidRPr="00B96823">
              <w:t>Сельскохозяйственного профиля</w:t>
            </w:r>
            <w:hyperlink w:anchor="sub_5011"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0A005B6B" w14:textId="77777777" w:rsidR="00183BD4" w:rsidRPr="00B96823" w:rsidRDefault="00183BD4">
            <w:pPr>
              <w:pStyle w:val="aa"/>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4ABFC73A" w14:textId="77777777" w:rsidR="00183BD4" w:rsidRPr="00B96823" w:rsidRDefault="00183BD4">
            <w:pPr>
              <w:pStyle w:val="aa"/>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3A4ACE1E" w14:textId="77777777" w:rsidR="00183BD4" w:rsidRPr="00B96823" w:rsidRDefault="00183BD4">
            <w:pPr>
              <w:pStyle w:val="aa"/>
              <w:jc w:val="center"/>
            </w:pPr>
            <w:r w:rsidRPr="00B96823">
              <w:t>3.1 - 4,2</w:t>
            </w:r>
          </w:p>
        </w:tc>
        <w:tc>
          <w:tcPr>
            <w:tcW w:w="2370" w:type="dxa"/>
            <w:tcBorders>
              <w:top w:val="single" w:sz="4" w:space="0" w:color="auto"/>
              <w:left w:val="single" w:sz="4" w:space="0" w:color="auto"/>
              <w:bottom w:val="single" w:sz="4" w:space="0" w:color="auto"/>
            </w:tcBorders>
          </w:tcPr>
          <w:p w14:paraId="62D22AC4" w14:textId="77777777" w:rsidR="00183BD4" w:rsidRPr="00B96823" w:rsidRDefault="00183BD4">
            <w:pPr>
              <w:pStyle w:val="aa"/>
              <w:jc w:val="center"/>
            </w:pPr>
            <w:r w:rsidRPr="00B96823">
              <w:t>3,7 - 4.6</w:t>
            </w:r>
          </w:p>
        </w:tc>
      </w:tr>
      <w:tr w:rsidR="00183BD4" w:rsidRPr="00B96823" w14:paraId="6ADE68EE" w14:textId="77777777" w:rsidTr="00662461">
        <w:tc>
          <w:tcPr>
            <w:tcW w:w="3640" w:type="dxa"/>
            <w:tcBorders>
              <w:top w:val="single" w:sz="4" w:space="0" w:color="auto"/>
              <w:bottom w:val="single" w:sz="4" w:space="0" w:color="auto"/>
              <w:right w:val="single" w:sz="4" w:space="0" w:color="auto"/>
            </w:tcBorders>
          </w:tcPr>
          <w:p w14:paraId="54CBDC10" w14:textId="77777777" w:rsidR="00183BD4" w:rsidRPr="00B96823" w:rsidRDefault="00183BD4">
            <w:pPr>
              <w:pStyle w:val="ac"/>
            </w:pPr>
            <w:r w:rsidRPr="00B96823">
              <w:t>Размещаемых в районах реконструкции</w:t>
            </w:r>
            <w:hyperlink w:anchor="sub_5022"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2BC6328C" w14:textId="77777777" w:rsidR="00183BD4" w:rsidRPr="00B96823" w:rsidRDefault="00183BD4">
            <w:pPr>
              <w:pStyle w:val="aa"/>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D8DEB70" w14:textId="77777777" w:rsidR="00183BD4" w:rsidRPr="00B96823" w:rsidRDefault="00183BD4">
            <w:pPr>
              <w:pStyle w:val="aa"/>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788E2BEF" w14:textId="77777777" w:rsidR="00183BD4" w:rsidRPr="00B96823" w:rsidRDefault="00183BD4">
            <w:pPr>
              <w:pStyle w:val="aa"/>
              <w:jc w:val="center"/>
            </w:pPr>
            <w:r w:rsidRPr="00B96823">
              <w:t>1.5 - 3,1</w:t>
            </w:r>
          </w:p>
        </w:tc>
        <w:tc>
          <w:tcPr>
            <w:tcW w:w="2370" w:type="dxa"/>
            <w:tcBorders>
              <w:top w:val="single" w:sz="4" w:space="0" w:color="auto"/>
              <w:left w:val="single" w:sz="4" w:space="0" w:color="auto"/>
              <w:bottom w:val="single" w:sz="4" w:space="0" w:color="auto"/>
            </w:tcBorders>
          </w:tcPr>
          <w:p w14:paraId="01386098" w14:textId="77777777" w:rsidR="00183BD4" w:rsidRPr="00B96823" w:rsidRDefault="00183BD4">
            <w:pPr>
              <w:pStyle w:val="aa"/>
              <w:jc w:val="center"/>
            </w:pPr>
            <w:r w:rsidRPr="00B96823">
              <w:t>1,9 - 3,7</w:t>
            </w:r>
          </w:p>
        </w:tc>
      </w:tr>
      <w:tr w:rsidR="00183BD4" w:rsidRPr="00B96823" w14:paraId="15290015" w14:textId="77777777" w:rsidTr="00662461">
        <w:tc>
          <w:tcPr>
            <w:tcW w:w="3640" w:type="dxa"/>
            <w:tcBorders>
              <w:top w:val="single" w:sz="4" w:space="0" w:color="auto"/>
              <w:bottom w:val="single" w:sz="4" w:space="0" w:color="auto"/>
              <w:right w:val="single" w:sz="4" w:space="0" w:color="auto"/>
            </w:tcBorders>
          </w:tcPr>
          <w:p w14:paraId="716C57C3" w14:textId="77777777" w:rsidR="00183BD4" w:rsidRPr="00B96823" w:rsidRDefault="00183BD4">
            <w:pPr>
              <w:pStyle w:val="ac"/>
            </w:pPr>
            <w:r w:rsidRPr="00B96823">
              <w:t xml:space="preserve">Гуманитарного профиля </w:t>
            </w:r>
            <w:hyperlink w:anchor="sub_5033"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646FCF65" w14:textId="77777777" w:rsidR="00183BD4" w:rsidRPr="00B96823" w:rsidRDefault="00183BD4">
            <w:pPr>
              <w:pStyle w:val="aa"/>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307443C3" w14:textId="77777777" w:rsidR="00183BD4" w:rsidRPr="00B96823" w:rsidRDefault="00183BD4">
            <w:pPr>
              <w:pStyle w:val="aa"/>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7586328" w14:textId="77777777" w:rsidR="00183BD4" w:rsidRPr="00B96823" w:rsidRDefault="00183BD4">
            <w:pPr>
              <w:pStyle w:val="aa"/>
              <w:jc w:val="center"/>
            </w:pPr>
            <w:r w:rsidRPr="00B96823">
              <w:t>2.2 - 3,1</w:t>
            </w:r>
          </w:p>
        </w:tc>
        <w:tc>
          <w:tcPr>
            <w:tcW w:w="2370" w:type="dxa"/>
            <w:tcBorders>
              <w:top w:val="single" w:sz="4" w:space="0" w:color="auto"/>
              <w:left w:val="single" w:sz="4" w:space="0" w:color="auto"/>
              <w:bottom w:val="single" w:sz="4" w:space="0" w:color="auto"/>
            </w:tcBorders>
          </w:tcPr>
          <w:p w14:paraId="14E0F523" w14:textId="77777777" w:rsidR="00183BD4" w:rsidRPr="00B96823" w:rsidRDefault="00183BD4">
            <w:pPr>
              <w:pStyle w:val="aa"/>
              <w:jc w:val="center"/>
            </w:pPr>
            <w:r w:rsidRPr="00B96823">
              <w:t>2,6 - 3.7</w:t>
            </w:r>
          </w:p>
        </w:tc>
      </w:tr>
    </w:tbl>
    <w:p w14:paraId="60F4DA3A" w14:textId="77777777" w:rsidR="00183BD4" w:rsidRPr="00B96823" w:rsidRDefault="00183BD4"/>
    <w:p w14:paraId="2C64D08B" w14:textId="77777777" w:rsidR="00183BD4" w:rsidRPr="00B96823" w:rsidRDefault="00183BD4">
      <w:bookmarkStart w:id="9" w:name="sub_5011"/>
      <w:r w:rsidRPr="00B96823">
        <w:t>* Допускается увеличение, но не более чем на 50%.</w:t>
      </w:r>
    </w:p>
    <w:p w14:paraId="32A1266F" w14:textId="77777777" w:rsidR="00183BD4" w:rsidRPr="00B96823" w:rsidRDefault="00183BD4">
      <w:bookmarkStart w:id="10" w:name="sub_5022"/>
      <w:bookmarkEnd w:id="9"/>
      <w:r w:rsidRPr="00B96823">
        <w:t>** Допускается сокращать, но не более чем на 50%.</w:t>
      </w:r>
    </w:p>
    <w:p w14:paraId="6B4C442B" w14:textId="77777777" w:rsidR="00183BD4" w:rsidRPr="00B96823" w:rsidRDefault="00183BD4">
      <w:bookmarkStart w:id="11" w:name="sub_5033"/>
      <w:bookmarkEnd w:id="10"/>
      <w:r w:rsidRPr="00B96823">
        <w:t>*** Допускается сокращать, но не более чем на 30%</w:t>
      </w:r>
    </w:p>
    <w:bookmarkEnd w:id="11"/>
    <w:p w14:paraId="67E00946" w14:textId="77777777" w:rsidR="00183BD4" w:rsidRPr="00B96823" w:rsidRDefault="00183BD4">
      <w:r w:rsidRPr="00B96823">
        <w:rPr>
          <w:rStyle w:val="a3"/>
          <w:bCs/>
          <w:color w:val="auto"/>
        </w:rPr>
        <w:t>Примечание</w:t>
      </w:r>
      <w:r w:rsidRPr="00B96823">
        <w:t>. В указанные размеры участков не входят участки общежитий, опытных полей и учебных полигонов.</w:t>
      </w:r>
    </w:p>
    <w:p w14:paraId="18D0B2C0" w14:textId="77777777" w:rsidR="00183BD4" w:rsidRPr="00B96823" w:rsidRDefault="00183BD4">
      <w:pPr>
        <w:ind w:firstLine="698"/>
        <w:jc w:val="right"/>
      </w:pPr>
      <w:r w:rsidRPr="00B96823">
        <w:rPr>
          <w:rStyle w:val="a3"/>
          <w:bCs/>
          <w:color w:val="auto"/>
        </w:rPr>
        <w:t>Таблица 5.1</w:t>
      </w:r>
    </w:p>
    <w:p w14:paraId="19662DF1" w14:textId="77777777" w:rsidR="00183BD4" w:rsidRPr="00B96823" w:rsidRDefault="00183BD4"/>
    <w:tbl>
      <w:tblPr>
        <w:tblStyle w:val="af4"/>
        <w:tblW w:w="10598" w:type="dxa"/>
        <w:tblLayout w:type="fixed"/>
        <w:tblLook w:val="0000" w:firstRow="0" w:lastRow="0" w:firstColumn="0" w:lastColumn="0" w:noHBand="0" w:noVBand="0"/>
      </w:tblPr>
      <w:tblGrid>
        <w:gridCol w:w="7011"/>
        <w:gridCol w:w="3587"/>
      </w:tblGrid>
      <w:tr w:rsidR="00183BD4" w:rsidRPr="00B96823" w14:paraId="1CFBB4D1" w14:textId="77777777" w:rsidTr="00662461">
        <w:tc>
          <w:tcPr>
            <w:tcW w:w="7011" w:type="dxa"/>
          </w:tcPr>
          <w:p w14:paraId="7FFD473F" w14:textId="77777777" w:rsidR="00183BD4" w:rsidRPr="00B96823" w:rsidRDefault="00183BD4">
            <w:pPr>
              <w:pStyle w:val="aa"/>
              <w:jc w:val="center"/>
            </w:pPr>
            <w:r w:rsidRPr="00B96823">
              <w:t>Учреждения, организации и предприятия обслуживания</w:t>
            </w:r>
          </w:p>
        </w:tc>
        <w:tc>
          <w:tcPr>
            <w:tcW w:w="3587" w:type="dxa"/>
          </w:tcPr>
          <w:p w14:paraId="32A32DC7" w14:textId="77777777" w:rsidR="00183BD4" w:rsidRPr="00B96823" w:rsidRDefault="00183BD4">
            <w:pPr>
              <w:pStyle w:val="aa"/>
              <w:jc w:val="center"/>
            </w:pPr>
            <w:r w:rsidRPr="00B96823">
              <w:t>Радиус</w:t>
            </w:r>
          </w:p>
          <w:p w14:paraId="392008BB" w14:textId="77777777" w:rsidR="00183BD4" w:rsidRPr="00B96823" w:rsidRDefault="00183BD4">
            <w:pPr>
              <w:pStyle w:val="aa"/>
              <w:jc w:val="center"/>
            </w:pPr>
            <w:r w:rsidRPr="00B96823">
              <w:t>обслуживания, м</w:t>
            </w:r>
          </w:p>
        </w:tc>
      </w:tr>
      <w:tr w:rsidR="00183BD4" w:rsidRPr="00B96823" w14:paraId="48F18F2B" w14:textId="77777777" w:rsidTr="00662461">
        <w:tc>
          <w:tcPr>
            <w:tcW w:w="7011" w:type="dxa"/>
          </w:tcPr>
          <w:p w14:paraId="7F548951" w14:textId="77777777" w:rsidR="00183BD4" w:rsidRPr="00B96823" w:rsidRDefault="00183BD4">
            <w:pPr>
              <w:pStyle w:val="ac"/>
            </w:pPr>
            <w:r w:rsidRPr="00B96823">
              <w:t xml:space="preserve">Общеобразовательные организации в </w:t>
            </w:r>
            <w:r w:rsidR="006E4BF2" w:rsidRPr="00B96823">
              <w:t>сельских</w:t>
            </w:r>
            <w:r w:rsidRPr="00B96823">
              <w:t xml:space="preserve"> поселениях </w:t>
            </w:r>
            <w:hyperlink w:anchor="sub_5111" w:history="1">
              <w:r w:rsidRPr="00B96823">
                <w:rPr>
                  <w:rStyle w:val="a4"/>
                  <w:rFonts w:cs="Times New Roman CYR"/>
                  <w:color w:val="auto"/>
                </w:rPr>
                <w:t>*</w:t>
              </w:r>
            </w:hyperlink>
          </w:p>
        </w:tc>
        <w:tc>
          <w:tcPr>
            <w:tcW w:w="3587" w:type="dxa"/>
          </w:tcPr>
          <w:p w14:paraId="6924EEFF" w14:textId="77777777" w:rsidR="00183BD4" w:rsidRPr="00B96823" w:rsidRDefault="00183BD4">
            <w:pPr>
              <w:pStyle w:val="aa"/>
              <w:jc w:val="center"/>
            </w:pPr>
            <w:r w:rsidRPr="00B96823">
              <w:t>500</w:t>
            </w:r>
          </w:p>
        </w:tc>
      </w:tr>
      <w:tr w:rsidR="00183BD4" w:rsidRPr="00B96823" w14:paraId="01168395" w14:textId="77777777" w:rsidTr="00662461">
        <w:tc>
          <w:tcPr>
            <w:tcW w:w="7011" w:type="dxa"/>
          </w:tcPr>
          <w:p w14:paraId="760E38FD" w14:textId="77777777" w:rsidR="00183BD4" w:rsidRPr="00B96823" w:rsidRDefault="00183BD4">
            <w:pPr>
              <w:pStyle w:val="ac"/>
            </w:pPr>
            <w:r w:rsidRPr="00B96823">
              <w:t>Дошкольные образовательные организации</w:t>
            </w:r>
            <w:hyperlink w:anchor="sub_5111" w:history="1">
              <w:r w:rsidRPr="00B96823">
                <w:rPr>
                  <w:rStyle w:val="a4"/>
                  <w:rFonts w:cs="Times New Roman CYR"/>
                  <w:color w:val="auto"/>
                </w:rPr>
                <w:t>*</w:t>
              </w:r>
            </w:hyperlink>
            <w:r w:rsidRPr="00B96823">
              <w:rPr>
                <w:sz w:val="22"/>
                <w:szCs w:val="22"/>
              </w:rPr>
              <w:t>:</w:t>
            </w:r>
          </w:p>
        </w:tc>
        <w:tc>
          <w:tcPr>
            <w:tcW w:w="3587" w:type="dxa"/>
          </w:tcPr>
          <w:p w14:paraId="1AAD2FFC" w14:textId="77777777" w:rsidR="00183BD4" w:rsidRPr="00B96823" w:rsidRDefault="00183BD4">
            <w:pPr>
              <w:pStyle w:val="aa"/>
            </w:pPr>
          </w:p>
        </w:tc>
      </w:tr>
      <w:tr w:rsidR="00183BD4" w:rsidRPr="00B96823" w14:paraId="66C1B7BE" w14:textId="77777777" w:rsidTr="00662461">
        <w:tc>
          <w:tcPr>
            <w:tcW w:w="7011" w:type="dxa"/>
          </w:tcPr>
          <w:p w14:paraId="57C2A4F9" w14:textId="77777777" w:rsidR="00183BD4" w:rsidRPr="00B96823" w:rsidRDefault="00183BD4">
            <w:pPr>
              <w:pStyle w:val="ac"/>
            </w:pPr>
            <w:r w:rsidRPr="00B96823">
              <w:t xml:space="preserve">- в сельских поселениях в зонах малоэтажной застройки </w:t>
            </w:r>
            <w:r w:rsidR="007D7D77" w:rsidRPr="00B96823">
              <w:t>населенных пунктов</w:t>
            </w:r>
          </w:p>
        </w:tc>
        <w:tc>
          <w:tcPr>
            <w:tcW w:w="3587" w:type="dxa"/>
          </w:tcPr>
          <w:p w14:paraId="613FC6FD" w14:textId="77777777" w:rsidR="00183BD4" w:rsidRPr="00B96823" w:rsidRDefault="00183BD4">
            <w:pPr>
              <w:pStyle w:val="aa"/>
              <w:jc w:val="center"/>
            </w:pPr>
            <w:r w:rsidRPr="00B96823">
              <w:t>500</w:t>
            </w:r>
          </w:p>
        </w:tc>
      </w:tr>
      <w:tr w:rsidR="00183BD4" w:rsidRPr="00B96823" w14:paraId="33ECC493" w14:textId="77777777" w:rsidTr="00662461">
        <w:tc>
          <w:tcPr>
            <w:tcW w:w="7011" w:type="dxa"/>
          </w:tcPr>
          <w:p w14:paraId="30B2DA14" w14:textId="77777777" w:rsidR="00183BD4" w:rsidRPr="00B96823" w:rsidRDefault="00183BD4">
            <w:pPr>
              <w:pStyle w:val="ac"/>
            </w:pPr>
            <w:r w:rsidRPr="00B96823">
              <w:t>Помещения для физкультурно-оздоровительных занятий</w:t>
            </w:r>
          </w:p>
        </w:tc>
        <w:tc>
          <w:tcPr>
            <w:tcW w:w="3587" w:type="dxa"/>
          </w:tcPr>
          <w:p w14:paraId="5864F3E0" w14:textId="77777777" w:rsidR="00183BD4" w:rsidRPr="00B96823" w:rsidRDefault="00183BD4">
            <w:pPr>
              <w:pStyle w:val="aa"/>
              <w:jc w:val="center"/>
            </w:pPr>
            <w:r w:rsidRPr="00B96823">
              <w:t>500</w:t>
            </w:r>
          </w:p>
        </w:tc>
      </w:tr>
      <w:tr w:rsidR="00183BD4" w:rsidRPr="00B96823" w14:paraId="6465705A" w14:textId="77777777" w:rsidTr="00662461">
        <w:tc>
          <w:tcPr>
            <w:tcW w:w="7011" w:type="dxa"/>
          </w:tcPr>
          <w:p w14:paraId="1D3DF9F8" w14:textId="77777777" w:rsidR="00183BD4" w:rsidRPr="00B96823" w:rsidRDefault="00183BD4">
            <w:pPr>
              <w:pStyle w:val="ac"/>
            </w:pPr>
            <w:r w:rsidRPr="00B96823">
              <w:lastRenderedPageBreak/>
              <w:t>Физкультурно-спортивные центры жилых районов</w:t>
            </w:r>
          </w:p>
        </w:tc>
        <w:tc>
          <w:tcPr>
            <w:tcW w:w="3587" w:type="dxa"/>
          </w:tcPr>
          <w:p w14:paraId="6DAB6C44" w14:textId="77777777" w:rsidR="00183BD4" w:rsidRPr="00B96823" w:rsidRDefault="00183BD4">
            <w:pPr>
              <w:pStyle w:val="aa"/>
              <w:jc w:val="center"/>
            </w:pPr>
            <w:r w:rsidRPr="00B96823">
              <w:t>1500</w:t>
            </w:r>
          </w:p>
        </w:tc>
      </w:tr>
      <w:tr w:rsidR="00183BD4" w:rsidRPr="00B96823" w14:paraId="32726F5A" w14:textId="77777777" w:rsidTr="00662461">
        <w:tc>
          <w:tcPr>
            <w:tcW w:w="7011" w:type="dxa"/>
          </w:tcPr>
          <w:p w14:paraId="22940C15" w14:textId="77777777" w:rsidR="00183BD4" w:rsidRPr="00B96823" w:rsidRDefault="00183BD4">
            <w:pPr>
              <w:pStyle w:val="ac"/>
            </w:pPr>
            <w:r w:rsidRPr="00B96823">
              <w:t>Раздаточные пункты молочной кухни</w:t>
            </w:r>
          </w:p>
        </w:tc>
        <w:tc>
          <w:tcPr>
            <w:tcW w:w="3587" w:type="dxa"/>
          </w:tcPr>
          <w:p w14:paraId="24A03DE0" w14:textId="77777777" w:rsidR="00183BD4" w:rsidRPr="00B96823" w:rsidRDefault="00183BD4">
            <w:pPr>
              <w:pStyle w:val="aa"/>
              <w:jc w:val="center"/>
            </w:pPr>
            <w:r w:rsidRPr="00B96823">
              <w:t>500</w:t>
            </w:r>
          </w:p>
        </w:tc>
      </w:tr>
      <w:tr w:rsidR="00183BD4" w:rsidRPr="00B96823" w14:paraId="3CDFF4FD" w14:textId="77777777" w:rsidTr="00662461">
        <w:tc>
          <w:tcPr>
            <w:tcW w:w="7011" w:type="dxa"/>
          </w:tcPr>
          <w:p w14:paraId="6B269347" w14:textId="77777777" w:rsidR="00183BD4" w:rsidRPr="00B96823" w:rsidRDefault="00183BD4">
            <w:pPr>
              <w:pStyle w:val="ac"/>
            </w:pPr>
            <w:r w:rsidRPr="00B96823">
              <w:t>То же, при одно- и двухэтажной застройке</w:t>
            </w:r>
          </w:p>
        </w:tc>
        <w:tc>
          <w:tcPr>
            <w:tcW w:w="3587" w:type="dxa"/>
          </w:tcPr>
          <w:p w14:paraId="41ED04DA" w14:textId="77777777" w:rsidR="00183BD4" w:rsidRPr="00B96823" w:rsidRDefault="00183BD4">
            <w:pPr>
              <w:pStyle w:val="aa"/>
              <w:jc w:val="center"/>
            </w:pPr>
            <w:r w:rsidRPr="00B96823">
              <w:t>800</w:t>
            </w:r>
          </w:p>
        </w:tc>
      </w:tr>
      <w:tr w:rsidR="00183BD4" w:rsidRPr="00B96823" w14:paraId="7D6E35E6" w14:textId="77777777" w:rsidTr="00662461">
        <w:tc>
          <w:tcPr>
            <w:tcW w:w="7011" w:type="dxa"/>
          </w:tcPr>
          <w:p w14:paraId="76C666EC" w14:textId="77777777" w:rsidR="00183BD4" w:rsidRPr="00B96823" w:rsidRDefault="00183BD4">
            <w:pPr>
              <w:pStyle w:val="ac"/>
            </w:pPr>
            <w:r w:rsidRPr="00B96823">
              <w:t>То же, при одно- и двухэтажной застройке</w:t>
            </w:r>
          </w:p>
        </w:tc>
        <w:tc>
          <w:tcPr>
            <w:tcW w:w="3587" w:type="dxa"/>
          </w:tcPr>
          <w:p w14:paraId="346763D8" w14:textId="77777777" w:rsidR="00183BD4" w:rsidRPr="00B96823" w:rsidRDefault="00183BD4">
            <w:pPr>
              <w:pStyle w:val="aa"/>
              <w:jc w:val="center"/>
            </w:pPr>
            <w:r w:rsidRPr="00B96823">
              <w:t>800</w:t>
            </w:r>
          </w:p>
        </w:tc>
      </w:tr>
      <w:tr w:rsidR="00183BD4" w:rsidRPr="00B96823" w14:paraId="32A831BB" w14:textId="77777777" w:rsidTr="00662461">
        <w:tc>
          <w:tcPr>
            <w:tcW w:w="7011" w:type="dxa"/>
          </w:tcPr>
          <w:p w14:paraId="0816AFFE" w14:textId="77777777" w:rsidR="00183BD4" w:rsidRPr="00B96823" w:rsidRDefault="00183BD4">
            <w:pPr>
              <w:pStyle w:val="ac"/>
            </w:pPr>
            <w:r w:rsidRPr="00B96823">
              <w:t>Предприятия торговли, общественного питания и бытового обслуживания местного значения;</w:t>
            </w:r>
          </w:p>
        </w:tc>
        <w:tc>
          <w:tcPr>
            <w:tcW w:w="3587" w:type="dxa"/>
          </w:tcPr>
          <w:p w14:paraId="696A6B6D" w14:textId="77777777" w:rsidR="00183BD4" w:rsidRPr="00B96823" w:rsidRDefault="00183BD4">
            <w:pPr>
              <w:pStyle w:val="aa"/>
            </w:pPr>
          </w:p>
        </w:tc>
      </w:tr>
      <w:tr w:rsidR="00183BD4" w:rsidRPr="00B96823" w14:paraId="5674934A" w14:textId="77777777" w:rsidTr="00662461">
        <w:tc>
          <w:tcPr>
            <w:tcW w:w="7011" w:type="dxa"/>
          </w:tcPr>
          <w:p w14:paraId="79889372" w14:textId="77777777" w:rsidR="00183BD4" w:rsidRPr="00B96823" w:rsidRDefault="00183BD4">
            <w:pPr>
              <w:pStyle w:val="ac"/>
            </w:pPr>
            <w:r w:rsidRPr="00B96823">
              <w:t>- при застройке:</w:t>
            </w:r>
          </w:p>
        </w:tc>
        <w:tc>
          <w:tcPr>
            <w:tcW w:w="3587" w:type="dxa"/>
          </w:tcPr>
          <w:p w14:paraId="078D6551" w14:textId="77777777" w:rsidR="00183BD4" w:rsidRPr="00B96823" w:rsidRDefault="00183BD4">
            <w:pPr>
              <w:pStyle w:val="aa"/>
            </w:pPr>
          </w:p>
        </w:tc>
      </w:tr>
      <w:tr w:rsidR="00183BD4" w:rsidRPr="00B96823" w14:paraId="5D54F9EE" w14:textId="77777777" w:rsidTr="00662461">
        <w:tc>
          <w:tcPr>
            <w:tcW w:w="7011" w:type="dxa"/>
          </w:tcPr>
          <w:p w14:paraId="514366EE" w14:textId="77777777" w:rsidR="00183BD4" w:rsidRPr="00B96823" w:rsidRDefault="00183BD4">
            <w:pPr>
              <w:pStyle w:val="ac"/>
            </w:pPr>
            <w:r w:rsidRPr="00B96823">
              <w:t>многоэтажной</w:t>
            </w:r>
          </w:p>
        </w:tc>
        <w:tc>
          <w:tcPr>
            <w:tcW w:w="3587" w:type="dxa"/>
          </w:tcPr>
          <w:p w14:paraId="21D0ABA1" w14:textId="77777777" w:rsidR="00183BD4" w:rsidRPr="00B96823" w:rsidRDefault="00183BD4">
            <w:pPr>
              <w:pStyle w:val="aa"/>
              <w:jc w:val="center"/>
            </w:pPr>
            <w:r w:rsidRPr="00B96823">
              <w:t>500</w:t>
            </w:r>
          </w:p>
        </w:tc>
      </w:tr>
      <w:tr w:rsidR="00183BD4" w:rsidRPr="00B96823" w14:paraId="0EF51549" w14:textId="77777777" w:rsidTr="00662461">
        <w:tc>
          <w:tcPr>
            <w:tcW w:w="7011" w:type="dxa"/>
          </w:tcPr>
          <w:p w14:paraId="20051361" w14:textId="77777777" w:rsidR="00183BD4" w:rsidRPr="00B96823" w:rsidRDefault="00183BD4">
            <w:pPr>
              <w:pStyle w:val="ac"/>
            </w:pPr>
            <w:r w:rsidRPr="00B96823">
              <w:t>одно-, двухэтажной</w:t>
            </w:r>
          </w:p>
        </w:tc>
        <w:tc>
          <w:tcPr>
            <w:tcW w:w="3587" w:type="dxa"/>
          </w:tcPr>
          <w:p w14:paraId="7DC523A3" w14:textId="77777777" w:rsidR="00183BD4" w:rsidRPr="00B96823" w:rsidRDefault="00183BD4">
            <w:pPr>
              <w:pStyle w:val="aa"/>
              <w:jc w:val="center"/>
            </w:pPr>
            <w:r w:rsidRPr="00B96823">
              <w:t>800</w:t>
            </w:r>
          </w:p>
        </w:tc>
      </w:tr>
      <w:tr w:rsidR="00183BD4" w:rsidRPr="00B96823" w14:paraId="01AAAAA0" w14:textId="77777777" w:rsidTr="00662461">
        <w:tc>
          <w:tcPr>
            <w:tcW w:w="7011" w:type="dxa"/>
          </w:tcPr>
          <w:p w14:paraId="6B3E48BD" w14:textId="77777777" w:rsidR="00183BD4" w:rsidRPr="00B96823" w:rsidRDefault="00183BD4">
            <w:pPr>
              <w:pStyle w:val="ac"/>
            </w:pPr>
            <w:r w:rsidRPr="00B96823">
              <w:t>- в сельских поселениях</w:t>
            </w:r>
          </w:p>
        </w:tc>
        <w:tc>
          <w:tcPr>
            <w:tcW w:w="3587" w:type="dxa"/>
          </w:tcPr>
          <w:p w14:paraId="4F7975D7" w14:textId="77777777" w:rsidR="00183BD4" w:rsidRPr="00B96823" w:rsidRDefault="00183BD4">
            <w:pPr>
              <w:pStyle w:val="aa"/>
              <w:jc w:val="center"/>
            </w:pPr>
            <w:r w:rsidRPr="00B96823">
              <w:t>2000</w:t>
            </w:r>
          </w:p>
        </w:tc>
      </w:tr>
      <w:tr w:rsidR="00183BD4" w:rsidRPr="00B96823" w14:paraId="28F84165" w14:textId="77777777" w:rsidTr="00662461">
        <w:tc>
          <w:tcPr>
            <w:tcW w:w="7011" w:type="dxa"/>
          </w:tcPr>
          <w:p w14:paraId="0B6076B9" w14:textId="77777777" w:rsidR="00183BD4" w:rsidRPr="00B96823" w:rsidRDefault="00183BD4">
            <w:pPr>
              <w:pStyle w:val="ac"/>
            </w:pPr>
            <w:r w:rsidRPr="00B96823">
              <w:t>Отделения связи и банки</w:t>
            </w:r>
          </w:p>
        </w:tc>
        <w:tc>
          <w:tcPr>
            <w:tcW w:w="3587" w:type="dxa"/>
          </w:tcPr>
          <w:p w14:paraId="0EB74C56" w14:textId="77777777" w:rsidR="00183BD4" w:rsidRPr="00B96823" w:rsidRDefault="00183BD4">
            <w:pPr>
              <w:pStyle w:val="aa"/>
              <w:jc w:val="center"/>
            </w:pPr>
            <w:r w:rsidRPr="00B96823">
              <w:t>500</w:t>
            </w:r>
          </w:p>
        </w:tc>
      </w:tr>
      <w:tr w:rsidR="00183BD4" w:rsidRPr="00B96823" w14:paraId="3C1AA41C" w14:textId="77777777" w:rsidTr="00662461">
        <w:tc>
          <w:tcPr>
            <w:tcW w:w="7011" w:type="dxa"/>
          </w:tcPr>
          <w:p w14:paraId="56F19931" w14:textId="77777777" w:rsidR="00183BD4" w:rsidRPr="00B96823" w:rsidRDefault="00183BD4">
            <w:pPr>
              <w:pStyle w:val="aa"/>
            </w:pPr>
            <w:bookmarkStart w:id="12" w:name="sub_5130"/>
            <w:r w:rsidRPr="00B96823">
              <w:rPr>
                <w:sz w:val="22"/>
                <w:szCs w:val="22"/>
              </w:rPr>
              <w:t>У</w:t>
            </w:r>
            <w:r w:rsidRPr="00B96823">
              <w:t>частковый пункт полиции</w:t>
            </w:r>
            <w:hyperlink w:anchor="sub_5123" w:history="1">
              <w:r w:rsidRPr="00B96823">
                <w:rPr>
                  <w:rStyle w:val="a4"/>
                  <w:rFonts w:cs="Times New Roman CYR"/>
                  <w:color w:val="auto"/>
                </w:rPr>
                <w:t>***</w:t>
              </w:r>
            </w:hyperlink>
            <w:bookmarkEnd w:id="12"/>
          </w:p>
        </w:tc>
        <w:tc>
          <w:tcPr>
            <w:tcW w:w="3587" w:type="dxa"/>
          </w:tcPr>
          <w:p w14:paraId="0D8ED8AA" w14:textId="77777777" w:rsidR="00183BD4" w:rsidRPr="00B96823" w:rsidRDefault="00183BD4">
            <w:pPr>
              <w:pStyle w:val="aa"/>
              <w:jc w:val="center"/>
            </w:pPr>
            <w:r w:rsidRPr="00B96823">
              <w:t>1500</w:t>
            </w:r>
          </w:p>
        </w:tc>
      </w:tr>
    </w:tbl>
    <w:p w14:paraId="6516A268" w14:textId="77777777" w:rsidR="00183BD4" w:rsidRPr="00B96823" w:rsidRDefault="00183BD4"/>
    <w:p w14:paraId="306160A0" w14:textId="77777777" w:rsidR="00183BD4" w:rsidRPr="00B96823" w:rsidRDefault="00183BD4">
      <w:bookmarkStart w:id="13"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2C4A2BC" w14:textId="77777777" w:rsidR="00183BD4" w:rsidRPr="00B96823" w:rsidRDefault="00183BD4">
      <w:bookmarkStart w:id="14" w:name="sub_5122"/>
      <w:bookmarkEnd w:id="13"/>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CA3BA25" w14:textId="77777777" w:rsidR="00183BD4" w:rsidRPr="00B96823" w:rsidRDefault="00183BD4">
      <w:bookmarkStart w:id="15" w:name="sub_5123"/>
      <w:bookmarkEnd w:id="14"/>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5"/>
    <w:p w14:paraId="602911F4" w14:textId="77777777" w:rsidR="00662461" w:rsidRDefault="00662461">
      <w:pPr>
        <w:rPr>
          <w:rStyle w:val="a3"/>
          <w:bCs/>
          <w:color w:val="auto"/>
        </w:rPr>
      </w:pPr>
    </w:p>
    <w:p w14:paraId="22A2A8DD" w14:textId="77777777" w:rsidR="00183BD4" w:rsidRPr="00B96823" w:rsidRDefault="00183BD4">
      <w:r w:rsidRPr="00B96823">
        <w:rPr>
          <w:rStyle w:val="a3"/>
          <w:bCs/>
          <w:color w:val="auto"/>
        </w:rPr>
        <w:t>Примечания:</w:t>
      </w:r>
    </w:p>
    <w:p w14:paraId="5534FD5A" w14:textId="77777777" w:rsidR="00183BD4" w:rsidRPr="00B96823" w:rsidRDefault="00183BD4">
      <w:r w:rsidRPr="00B96823">
        <w:t>1. В условиях сложного рельефа указанные в таблице радиусы обслуживания следует уменьшать на 30%.</w:t>
      </w:r>
    </w:p>
    <w:p w14:paraId="6CE84214" w14:textId="77777777" w:rsidR="00183BD4" w:rsidRPr="00B96823" w:rsidRDefault="00183BD4">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53BF80C" w14:textId="77777777" w:rsidR="00183BD4" w:rsidRPr="00B96823" w:rsidRDefault="00183BD4">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8A7A4BA" w14:textId="77777777" w:rsidR="00183BD4" w:rsidRPr="00B96823" w:rsidRDefault="00183BD4"/>
    <w:p w14:paraId="2267282C" w14:textId="77777777" w:rsidR="00183BD4" w:rsidRPr="00662461" w:rsidRDefault="00183BD4">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5.2</w:t>
      </w:r>
    </w:p>
    <w:p w14:paraId="6A7CE717"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183BD4" w:rsidRPr="00B96823" w14:paraId="4BADD6B6" w14:textId="77777777" w:rsidTr="00662461">
        <w:tc>
          <w:tcPr>
            <w:tcW w:w="3360" w:type="dxa"/>
            <w:tcBorders>
              <w:top w:val="single" w:sz="4" w:space="0" w:color="auto"/>
              <w:bottom w:val="single" w:sz="4" w:space="0" w:color="auto"/>
              <w:right w:val="single" w:sz="4" w:space="0" w:color="auto"/>
            </w:tcBorders>
          </w:tcPr>
          <w:p w14:paraId="54BA45A8" w14:textId="77777777" w:rsidR="00183BD4" w:rsidRPr="00B96823" w:rsidRDefault="00183BD4">
            <w:pPr>
              <w:pStyle w:val="aa"/>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090F11E1" w14:textId="77777777" w:rsidR="00183BD4" w:rsidRPr="00B96823" w:rsidRDefault="00183BD4">
            <w:pPr>
              <w:pStyle w:val="aa"/>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222DA208" w14:textId="77777777" w:rsidR="00183BD4" w:rsidRPr="00B96823" w:rsidRDefault="00183BD4">
            <w:pPr>
              <w:pStyle w:val="aa"/>
              <w:jc w:val="center"/>
            </w:pPr>
            <w:r w:rsidRPr="00B96823">
              <w:t>Время транспортной доступности (в одну сторону), мин. не более</w:t>
            </w:r>
          </w:p>
        </w:tc>
      </w:tr>
      <w:tr w:rsidR="00183BD4" w:rsidRPr="00B96823" w14:paraId="761080AA" w14:textId="77777777" w:rsidTr="00662461">
        <w:tc>
          <w:tcPr>
            <w:tcW w:w="3360" w:type="dxa"/>
            <w:tcBorders>
              <w:top w:val="single" w:sz="4" w:space="0" w:color="auto"/>
              <w:bottom w:val="single" w:sz="4" w:space="0" w:color="auto"/>
              <w:right w:val="single" w:sz="4" w:space="0" w:color="auto"/>
            </w:tcBorders>
          </w:tcPr>
          <w:p w14:paraId="6712DABB" w14:textId="77777777" w:rsidR="00183BD4" w:rsidRPr="00B96823" w:rsidRDefault="00183BD4">
            <w:pPr>
              <w:pStyle w:val="ac"/>
            </w:pPr>
            <w:r w:rsidRPr="00B96823">
              <w:t>Начальное общее образование</w:t>
            </w:r>
          </w:p>
        </w:tc>
        <w:tc>
          <w:tcPr>
            <w:tcW w:w="2940" w:type="dxa"/>
            <w:tcBorders>
              <w:top w:val="single" w:sz="4" w:space="0" w:color="auto"/>
              <w:left w:val="single" w:sz="4" w:space="0" w:color="auto"/>
              <w:bottom w:val="nil"/>
              <w:right w:val="nil"/>
            </w:tcBorders>
          </w:tcPr>
          <w:p w14:paraId="595E373C" w14:textId="77777777" w:rsidR="00183BD4" w:rsidRPr="00B96823" w:rsidRDefault="00183BD4">
            <w:pPr>
              <w:pStyle w:val="aa"/>
              <w:jc w:val="center"/>
            </w:pPr>
            <w:r w:rsidRPr="00B96823">
              <w:t>0,3</w:t>
            </w:r>
          </w:p>
        </w:tc>
        <w:tc>
          <w:tcPr>
            <w:tcW w:w="4190" w:type="dxa"/>
            <w:tcBorders>
              <w:top w:val="single" w:sz="4" w:space="0" w:color="auto"/>
              <w:left w:val="single" w:sz="4" w:space="0" w:color="auto"/>
              <w:bottom w:val="nil"/>
            </w:tcBorders>
          </w:tcPr>
          <w:p w14:paraId="0E79E9F1" w14:textId="77777777" w:rsidR="00183BD4" w:rsidRPr="00B96823" w:rsidRDefault="00183BD4">
            <w:pPr>
              <w:pStyle w:val="aa"/>
              <w:jc w:val="center"/>
            </w:pPr>
            <w:r w:rsidRPr="00B96823">
              <w:t>15</w:t>
            </w:r>
          </w:p>
        </w:tc>
      </w:tr>
      <w:tr w:rsidR="00183BD4" w:rsidRPr="00B96823" w14:paraId="3CDBD1AE" w14:textId="77777777" w:rsidTr="00662461">
        <w:tc>
          <w:tcPr>
            <w:tcW w:w="3360" w:type="dxa"/>
            <w:tcBorders>
              <w:top w:val="single" w:sz="4" w:space="0" w:color="auto"/>
              <w:bottom w:val="single" w:sz="4" w:space="0" w:color="auto"/>
              <w:right w:val="single" w:sz="4" w:space="0" w:color="auto"/>
            </w:tcBorders>
          </w:tcPr>
          <w:p w14:paraId="7224E9D9" w14:textId="77777777" w:rsidR="00183BD4" w:rsidRPr="00B96823" w:rsidRDefault="00183BD4">
            <w:pPr>
              <w:pStyle w:val="ac"/>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D2C1FD9" w14:textId="77777777" w:rsidR="00183BD4" w:rsidRPr="00B96823" w:rsidRDefault="00183BD4">
            <w:pPr>
              <w:pStyle w:val="aa"/>
              <w:jc w:val="center"/>
            </w:pPr>
            <w:r w:rsidRPr="00B96823">
              <w:t>0,5</w:t>
            </w:r>
          </w:p>
        </w:tc>
        <w:tc>
          <w:tcPr>
            <w:tcW w:w="4190" w:type="dxa"/>
            <w:tcBorders>
              <w:top w:val="single" w:sz="4" w:space="0" w:color="auto"/>
              <w:left w:val="single" w:sz="4" w:space="0" w:color="auto"/>
              <w:bottom w:val="single" w:sz="4" w:space="0" w:color="auto"/>
            </w:tcBorders>
          </w:tcPr>
          <w:p w14:paraId="70CE7E9A" w14:textId="77777777" w:rsidR="00183BD4" w:rsidRPr="00B96823" w:rsidRDefault="00183BD4">
            <w:pPr>
              <w:pStyle w:val="aa"/>
              <w:jc w:val="center"/>
            </w:pPr>
            <w:r w:rsidRPr="00B96823">
              <w:t>30</w:t>
            </w:r>
          </w:p>
        </w:tc>
      </w:tr>
    </w:tbl>
    <w:p w14:paraId="5807E43D" w14:textId="77777777" w:rsidR="00183BD4" w:rsidRPr="00B96823" w:rsidRDefault="00183BD4"/>
    <w:p w14:paraId="41CBE4CE" w14:textId="77777777" w:rsidR="00183BD4" w:rsidRPr="00B96823" w:rsidRDefault="00183BD4">
      <w:bookmarkStart w:id="16" w:name="sub_521"/>
      <w:r w:rsidRPr="00B96823">
        <w:rPr>
          <w:rStyle w:val="a3"/>
          <w:bCs/>
          <w:color w:val="auto"/>
        </w:rPr>
        <w:t>Примечания:</w:t>
      </w:r>
    </w:p>
    <w:bookmarkEnd w:id="16"/>
    <w:p w14:paraId="46159B36" w14:textId="77777777" w:rsidR="00183BD4" w:rsidRPr="00B96823" w:rsidRDefault="00183BD4">
      <w:r w:rsidRPr="00B96823">
        <w:t>1. Подвоз учащихся осуществляется на транспорте, предназначенном для перевозки детей.</w:t>
      </w:r>
    </w:p>
    <w:p w14:paraId="45F0416E" w14:textId="77777777" w:rsidR="00183BD4" w:rsidRPr="00B96823" w:rsidRDefault="00183BD4">
      <w:r w:rsidRPr="00B96823">
        <w:t>2. Предельный пешеходный подход учащихся к месту сбора на остановке должен быть не более 500 м.</w:t>
      </w:r>
    </w:p>
    <w:p w14:paraId="2D0AF87F" w14:textId="77777777" w:rsidR="00183BD4" w:rsidRPr="00B96823" w:rsidRDefault="00183BD4">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8EBEA52" w14:textId="77777777" w:rsidR="00183BD4" w:rsidRPr="00B96823" w:rsidRDefault="00183BD4">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D88F886" w14:textId="77777777" w:rsidR="00183BD4" w:rsidRPr="00B96823" w:rsidRDefault="00183BD4">
      <w:pPr>
        <w:pStyle w:val="1"/>
        <w:rPr>
          <w:color w:val="auto"/>
        </w:rPr>
      </w:pPr>
      <w:bookmarkStart w:id="17" w:name="sub_1106"/>
      <w:r w:rsidRPr="00B96823">
        <w:rPr>
          <w:color w:val="auto"/>
        </w:rPr>
        <w:lastRenderedPageBreak/>
        <w:t>6. Показатели минимальной плотности застройки площадок промышленных предприятий:</w:t>
      </w:r>
    </w:p>
    <w:bookmarkEnd w:id="17"/>
    <w:p w14:paraId="7AB2F103" w14:textId="77777777" w:rsidR="00183BD4" w:rsidRPr="00B96823" w:rsidRDefault="00183BD4"/>
    <w:p w14:paraId="3DD4F31B" w14:textId="77777777" w:rsidR="00183BD4" w:rsidRPr="00B96823" w:rsidRDefault="00183BD4">
      <w:pPr>
        <w:ind w:firstLine="698"/>
        <w:jc w:val="right"/>
      </w:pPr>
      <w:bookmarkStart w:id="18" w:name="sub_60"/>
      <w:r w:rsidRPr="00B96823">
        <w:rPr>
          <w:rStyle w:val="a3"/>
          <w:bCs/>
          <w:color w:val="auto"/>
        </w:rPr>
        <w:t>Таблица 6</w:t>
      </w:r>
    </w:p>
    <w:bookmarkEnd w:id="18"/>
    <w:p w14:paraId="2D7F25C1" w14:textId="77777777" w:rsidR="00183BD4" w:rsidRPr="00B96823" w:rsidRDefault="00183BD4"/>
    <w:tbl>
      <w:tblPr>
        <w:tblStyle w:val="af4"/>
        <w:tblW w:w="10598" w:type="dxa"/>
        <w:tblLayout w:type="fixed"/>
        <w:tblLook w:val="0000" w:firstRow="0" w:lastRow="0" w:firstColumn="0" w:lastColumn="0" w:noHBand="0" w:noVBand="0"/>
      </w:tblPr>
      <w:tblGrid>
        <w:gridCol w:w="2100"/>
        <w:gridCol w:w="560"/>
        <w:gridCol w:w="5740"/>
        <w:gridCol w:w="2198"/>
      </w:tblGrid>
      <w:tr w:rsidR="00183BD4" w:rsidRPr="00B96823" w14:paraId="5E689FBD" w14:textId="77777777" w:rsidTr="00662461">
        <w:tc>
          <w:tcPr>
            <w:tcW w:w="2100" w:type="dxa"/>
          </w:tcPr>
          <w:p w14:paraId="01D839E1" w14:textId="77777777" w:rsidR="00183BD4" w:rsidRPr="00B96823" w:rsidRDefault="00183BD4">
            <w:pPr>
              <w:pStyle w:val="aa"/>
              <w:jc w:val="center"/>
            </w:pPr>
            <w:r w:rsidRPr="00B96823">
              <w:t>Отрасль производства</w:t>
            </w:r>
          </w:p>
        </w:tc>
        <w:tc>
          <w:tcPr>
            <w:tcW w:w="560" w:type="dxa"/>
          </w:tcPr>
          <w:p w14:paraId="5F311B44" w14:textId="77777777" w:rsidR="00183BD4" w:rsidRPr="00B96823" w:rsidRDefault="00183BD4">
            <w:pPr>
              <w:pStyle w:val="aa"/>
              <w:jc w:val="center"/>
            </w:pPr>
            <w:r w:rsidRPr="00B96823">
              <w:t>N</w:t>
            </w:r>
            <w:r w:rsidRPr="00B96823">
              <w:rPr>
                <w:sz w:val="22"/>
                <w:szCs w:val="22"/>
              </w:rPr>
              <w:br/>
            </w:r>
            <w:r w:rsidRPr="00B96823">
              <w:t>п/п</w:t>
            </w:r>
          </w:p>
        </w:tc>
        <w:tc>
          <w:tcPr>
            <w:tcW w:w="5740" w:type="dxa"/>
          </w:tcPr>
          <w:p w14:paraId="79EFF830" w14:textId="77777777" w:rsidR="00183BD4" w:rsidRPr="00B96823" w:rsidRDefault="00183BD4">
            <w:pPr>
              <w:pStyle w:val="aa"/>
              <w:jc w:val="center"/>
            </w:pPr>
            <w:r w:rsidRPr="00B96823">
              <w:t>Предприятие (производство)</w:t>
            </w:r>
          </w:p>
        </w:tc>
        <w:tc>
          <w:tcPr>
            <w:tcW w:w="2198" w:type="dxa"/>
          </w:tcPr>
          <w:p w14:paraId="06113D48" w14:textId="77777777" w:rsidR="00183BD4" w:rsidRPr="00B96823" w:rsidRDefault="00183BD4">
            <w:pPr>
              <w:pStyle w:val="aa"/>
              <w:jc w:val="center"/>
            </w:pPr>
            <w:r w:rsidRPr="00B96823">
              <w:t>Минимальная плотность застройки, %</w:t>
            </w:r>
          </w:p>
        </w:tc>
      </w:tr>
      <w:tr w:rsidR="00183BD4" w:rsidRPr="00B96823" w14:paraId="6C3F8F7A" w14:textId="77777777" w:rsidTr="00662461">
        <w:tc>
          <w:tcPr>
            <w:tcW w:w="2100" w:type="dxa"/>
          </w:tcPr>
          <w:p w14:paraId="6EC4F26B" w14:textId="77777777" w:rsidR="00183BD4" w:rsidRPr="00B96823" w:rsidRDefault="00183BD4">
            <w:pPr>
              <w:pStyle w:val="aa"/>
              <w:jc w:val="center"/>
            </w:pPr>
            <w:r w:rsidRPr="00B96823">
              <w:t>1</w:t>
            </w:r>
          </w:p>
        </w:tc>
        <w:tc>
          <w:tcPr>
            <w:tcW w:w="560" w:type="dxa"/>
          </w:tcPr>
          <w:p w14:paraId="1494EE22" w14:textId="77777777" w:rsidR="00183BD4" w:rsidRPr="00B96823" w:rsidRDefault="00183BD4">
            <w:pPr>
              <w:pStyle w:val="aa"/>
            </w:pPr>
          </w:p>
        </w:tc>
        <w:tc>
          <w:tcPr>
            <w:tcW w:w="5740" w:type="dxa"/>
          </w:tcPr>
          <w:p w14:paraId="30803A30" w14:textId="77777777" w:rsidR="00183BD4" w:rsidRPr="00B96823" w:rsidRDefault="00183BD4">
            <w:pPr>
              <w:pStyle w:val="aa"/>
              <w:jc w:val="center"/>
            </w:pPr>
            <w:r w:rsidRPr="00B96823">
              <w:t>2</w:t>
            </w:r>
          </w:p>
        </w:tc>
        <w:tc>
          <w:tcPr>
            <w:tcW w:w="2198" w:type="dxa"/>
          </w:tcPr>
          <w:p w14:paraId="424500E1" w14:textId="77777777" w:rsidR="00183BD4" w:rsidRPr="00B96823" w:rsidRDefault="00183BD4">
            <w:pPr>
              <w:pStyle w:val="aa"/>
              <w:jc w:val="center"/>
            </w:pPr>
            <w:r w:rsidRPr="00B96823">
              <w:t>3</w:t>
            </w:r>
          </w:p>
        </w:tc>
      </w:tr>
      <w:tr w:rsidR="00183BD4" w:rsidRPr="00B96823" w14:paraId="651FBA0B" w14:textId="77777777" w:rsidTr="00662461">
        <w:tc>
          <w:tcPr>
            <w:tcW w:w="2100" w:type="dxa"/>
            <w:vMerge w:val="restart"/>
          </w:tcPr>
          <w:p w14:paraId="5D70300F" w14:textId="77777777" w:rsidR="00183BD4" w:rsidRPr="00B96823" w:rsidRDefault="00183BD4">
            <w:pPr>
              <w:pStyle w:val="ac"/>
            </w:pPr>
            <w:r w:rsidRPr="00B96823">
              <w:t>Химическая промышленность</w:t>
            </w:r>
          </w:p>
        </w:tc>
        <w:tc>
          <w:tcPr>
            <w:tcW w:w="560" w:type="dxa"/>
          </w:tcPr>
          <w:p w14:paraId="33F0894A" w14:textId="77777777" w:rsidR="00183BD4" w:rsidRPr="00B96823" w:rsidRDefault="00183BD4">
            <w:pPr>
              <w:pStyle w:val="aa"/>
              <w:jc w:val="center"/>
            </w:pPr>
            <w:r w:rsidRPr="00B96823">
              <w:t>1</w:t>
            </w:r>
          </w:p>
        </w:tc>
        <w:tc>
          <w:tcPr>
            <w:tcW w:w="5740" w:type="dxa"/>
          </w:tcPr>
          <w:p w14:paraId="2DCFAD8E" w14:textId="77777777" w:rsidR="00183BD4" w:rsidRPr="00B96823" w:rsidRDefault="00183BD4">
            <w:pPr>
              <w:pStyle w:val="ac"/>
            </w:pPr>
            <w:r w:rsidRPr="00B96823">
              <w:t>горно-химической промышленности</w:t>
            </w:r>
          </w:p>
        </w:tc>
        <w:tc>
          <w:tcPr>
            <w:tcW w:w="2198" w:type="dxa"/>
          </w:tcPr>
          <w:p w14:paraId="1341F9FA" w14:textId="77777777" w:rsidR="00183BD4" w:rsidRPr="00B96823" w:rsidRDefault="00183BD4">
            <w:pPr>
              <w:pStyle w:val="aa"/>
              <w:jc w:val="center"/>
            </w:pPr>
            <w:r w:rsidRPr="00B96823">
              <w:t>28</w:t>
            </w:r>
          </w:p>
        </w:tc>
      </w:tr>
      <w:tr w:rsidR="00183BD4" w:rsidRPr="00B96823" w14:paraId="3CE18BF7" w14:textId="77777777" w:rsidTr="00662461">
        <w:tc>
          <w:tcPr>
            <w:tcW w:w="2100" w:type="dxa"/>
            <w:vMerge/>
          </w:tcPr>
          <w:p w14:paraId="0D312A1E" w14:textId="77777777" w:rsidR="00183BD4" w:rsidRPr="00B96823" w:rsidRDefault="00183BD4">
            <w:pPr>
              <w:pStyle w:val="aa"/>
            </w:pPr>
          </w:p>
        </w:tc>
        <w:tc>
          <w:tcPr>
            <w:tcW w:w="560" w:type="dxa"/>
          </w:tcPr>
          <w:p w14:paraId="32296683" w14:textId="77777777" w:rsidR="00183BD4" w:rsidRPr="00B96823" w:rsidRDefault="00183BD4">
            <w:pPr>
              <w:pStyle w:val="aa"/>
              <w:jc w:val="center"/>
            </w:pPr>
            <w:r w:rsidRPr="00B96823">
              <w:t>2</w:t>
            </w:r>
          </w:p>
        </w:tc>
        <w:tc>
          <w:tcPr>
            <w:tcW w:w="5740" w:type="dxa"/>
          </w:tcPr>
          <w:p w14:paraId="794E9078" w14:textId="77777777" w:rsidR="00183BD4" w:rsidRPr="00B96823" w:rsidRDefault="00183BD4">
            <w:pPr>
              <w:pStyle w:val="ac"/>
            </w:pPr>
            <w:r w:rsidRPr="00B96823">
              <w:t>азотной промышленности</w:t>
            </w:r>
          </w:p>
        </w:tc>
        <w:tc>
          <w:tcPr>
            <w:tcW w:w="2198" w:type="dxa"/>
          </w:tcPr>
          <w:p w14:paraId="5609467A" w14:textId="77777777" w:rsidR="00183BD4" w:rsidRPr="00B96823" w:rsidRDefault="00183BD4">
            <w:pPr>
              <w:pStyle w:val="aa"/>
              <w:jc w:val="center"/>
            </w:pPr>
            <w:r w:rsidRPr="00B96823">
              <w:t>33</w:t>
            </w:r>
          </w:p>
        </w:tc>
      </w:tr>
      <w:tr w:rsidR="00183BD4" w:rsidRPr="00B96823" w14:paraId="6E8BE433" w14:textId="77777777" w:rsidTr="00662461">
        <w:tc>
          <w:tcPr>
            <w:tcW w:w="2100" w:type="dxa"/>
            <w:vMerge/>
          </w:tcPr>
          <w:p w14:paraId="33C34DCF" w14:textId="77777777" w:rsidR="00183BD4" w:rsidRPr="00B96823" w:rsidRDefault="00183BD4">
            <w:pPr>
              <w:pStyle w:val="aa"/>
            </w:pPr>
          </w:p>
        </w:tc>
        <w:tc>
          <w:tcPr>
            <w:tcW w:w="560" w:type="dxa"/>
          </w:tcPr>
          <w:p w14:paraId="668CD830" w14:textId="77777777" w:rsidR="00183BD4" w:rsidRPr="00B96823" w:rsidRDefault="00183BD4">
            <w:pPr>
              <w:pStyle w:val="aa"/>
              <w:jc w:val="center"/>
            </w:pPr>
            <w:r w:rsidRPr="00B96823">
              <w:t>3</w:t>
            </w:r>
          </w:p>
        </w:tc>
        <w:tc>
          <w:tcPr>
            <w:tcW w:w="5740" w:type="dxa"/>
          </w:tcPr>
          <w:p w14:paraId="444E890C" w14:textId="77777777" w:rsidR="00183BD4" w:rsidRPr="00B96823" w:rsidRDefault="00183BD4">
            <w:pPr>
              <w:pStyle w:val="ac"/>
            </w:pPr>
            <w:r w:rsidRPr="00B96823">
              <w:t>фосфатных удобрений и другой продукции неорганической химии</w:t>
            </w:r>
          </w:p>
        </w:tc>
        <w:tc>
          <w:tcPr>
            <w:tcW w:w="2198" w:type="dxa"/>
          </w:tcPr>
          <w:p w14:paraId="13EC6282" w14:textId="77777777" w:rsidR="00183BD4" w:rsidRPr="00B96823" w:rsidRDefault="00183BD4">
            <w:pPr>
              <w:pStyle w:val="aa"/>
              <w:jc w:val="center"/>
            </w:pPr>
            <w:r w:rsidRPr="00B96823">
              <w:t>32</w:t>
            </w:r>
          </w:p>
        </w:tc>
      </w:tr>
      <w:tr w:rsidR="00183BD4" w:rsidRPr="00B96823" w14:paraId="48672E83" w14:textId="77777777" w:rsidTr="00662461">
        <w:tc>
          <w:tcPr>
            <w:tcW w:w="2100" w:type="dxa"/>
            <w:vMerge/>
          </w:tcPr>
          <w:p w14:paraId="07BE639B" w14:textId="77777777" w:rsidR="00183BD4" w:rsidRPr="00B96823" w:rsidRDefault="00183BD4">
            <w:pPr>
              <w:pStyle w:val="aa"/>
            </w:pPr>
          </w:p>
        </w:tc>
        <w:tc>
          <w:tcPr>
            <w:tcW w:w="560" w:type="dxa"/>
          </w:tcPr>
          <w:p w14:paraId="2DFFD427" w14:textId="77777777" w:rsidR="00183BD4" w:rsidRPr="00B96823" w:rsidRDefault="00183BD4">
            <w:pPr>
              <w:pStyle w:val="aa"/>
              <w:jc w:val="center"/>
            </w:pPr>
            <w:r w:rsidRPr="00B96823">
              <w:t>4</w:t>
            </w:r>
          </w:p>
        </w:tc>
        <w:tc>
          <w:tcPr>
            <w:tcW w:w="5740" w:type="dxa"/>
          </w:tcPr>
          <w:p w14:paraId="4A7AA167" w14:textId="77777777" w:rsidR="00183BD4" w:rsidRPr="00B96823" w:rsidRDefault="00183BD4">
            <w:pPr>
              <w:pStyle w:val="ac"/>
            </w:pPr>
            <w:r w:rsidRPr="00B96823">
              <w:t>содовой промышленности</w:t>
            </w:r>
          </w:p>
        </w:tc>
        <w:tc>
          <w:tcPr>
            <w:tcW w:w="2198" w:type="dxa"/>
          </w:tcPr>
          <w:p w14:paraId="5D8EBFF6" w14:textId="77777777" w:rsidR="00183BD4" w:rsidRPr="00B96823" w:rsidRDefault="00183BD4">
            <w:pPr>
              <w:pStyle w:val="aa"/>
              <w:jc w:val="center"/>
            </w:pPr>
            <w:r w:rsidRPr="00B96823">
              <w:t>32</w:t>
            </w:r>
          </w:p>
        </w:tc>
      </w:tr>
      <w:tr w:rsidR="00183BD4" w:rsidRPr="00B96823" w14:paraId="0554F7B8" w14:textId="77777777" w:rsidTr="00662461">
        <w:tc>
          <w:tcPr>
            <w:tcW w:w="2100" w:type="dxa"/>
            <w:vMerge/>
          </w:tcPr>
          <w:p w14:paraId="397031E1" w14:textId="77777777" w:rsidR="00183BD4" w:rsidRPr="00B96823" w:rsidRDefault="00183BD4">
            <w:pPr>
              <w:pStyle w:val="aa"/>
            </w:pPr>
          </w:p>
        </w:tc>
        <w:tc>
          <w:tcPr>
            <w:tcW w:w="560" w:type="dxa"/>
          </w:tcPr>
          <w:p w14:paraId="203659DC" w14:textId="77777777" w:rsidR="00183BD4" w:rsidRPr="00B96823" w:rsidRDefault="00183BD4">
            <w:pPr>
              <w:pStyle w:val="aa"/>
              <w:jc w:val="center"/>
            </w:pPr>
            <w:r w:rsidRPr="00B96823">
              <w:t>5</w:t>
            </w:r>
          </w:p>
        </w:tc>
        <w:tc>
          <w:tcPr>
            <w:tcW w:w="5740" w:type="dxa"/>
          </w:tcPr>
          <w:p w14:paraId="60220D95" w14:textId="77777777" w:rsidR="00183BD4" w:rsidRPr="00B96823" w:rsidRDefault="00183BD4">
            <w:pPr>
              <w:pStyle w:val="ac"/>
            </w:pPr>
            <w:r w:rsidRPr="00B96823">
              <w:t>хлорной промышленности</w:t>
            </w:r>
          </w:p>
        </w:tc>
        <w:tc>
          <w:tcPr>
            <w:tcW w:w="2198" w:type="dxa"/>
          </w:tcPr>
          <w:p w14:paraId="157003F8" w14:textId="77777777" w:rsidR="00183BD4" w:rsidRPr="00B96823" w:rsidRDefault="00183BD4">
            <w:pPr>
              <w:pStyle w:val="aa"/>
              <w:jc w:val="center"/>
            </w:pPr>
            <w:r w:rsidRPr="00B96823">
              <w:t>33</w:t>
            </w:r>
          </w:p>
        </w:tc>
      </w:tr>
      <w:tr w:rsidR="00183BD4" w:rsidRPr="00B96823" w14:paraId="5EA0923D" w14:textId="77777777" w:rsidTr="00662461">
        <w:tc>
          <w:tcPr>
            <w:tcW w:w="2100" w:type="dxa"/>
            <w:vMerge/>
          </w:tcPr>
          <w:p w14:paraId="27B01148" w14:textId="77777777" w:rsidR="00183BD4" w:rsidRPr="00B96823" w:rsidRDefault="00183BD4">
            <w:pPr>
              <w:pStyle w:val="aa"/>
            </w:pPr>
          </w:p>
        </w:tc>
        <w:tc>
          <w:tcPr>
            <w:tcW w:w="560" w:type="dxa"/>
          </w:tcPr>
          <w:p w14:paraId="2893BCEB" w14:textId="77777777" w:rsidR="00183BD4" w:rsidRPr="00B96823" w:rsidRDefault="00183BD4">
            <w:pPr>
              <w:pStyle w:val="aa"/>
              <w:jc w:val="center"/>
            </w:pPr>
            <w:r w:rsidRPr="00B96823">
              <w:t>6</w:t>
            </w:r>
          </w:p>
        </w:tc>
        <w:tc>
          <w:tcPr>
            <w:tcW w:w="5740" w:type="dxa"/>
          </w:tcPr>
          <w:p w14:paraId="46C33AF8" w14:textId="77777777" w:rsidR="00183BD4" w:rsidRPr="00B96823" w:rsidRDefault="00183BD4">
            <w:pPr>
              <w:pStyle w:val="ac"/>
            </w:pPr>
            <w:r w:rsidRPr="00B96823">
              <w:t>прочих продуктов основной химии</w:t>
            </w:r>
          </w:p>
        </w:tc>
        <w:tc>
          <w:tcPr>
            <w:tcW w:w="2198" w:type="dxa"/>
          </w:tcPr>
          <w:p w14:paraId="4ABA0D64" w14:textId="77777777" w:rsidR="00183BD4" w:rsidRPr="00B96823" w:rsidRDefault="00183BD4">
            <w:pPr>
              <w:pStyle w:val="aa"/>
              <w:jc w:val="center"/>
            </w:pPr>
            <w:r w:rsidRPr="00B96823">
              <w:t>33</w:t>
            </w:r>
          </w:p>
        </w:tc>
      </w:tr>
      <w:tr w:rsidR="00183BD4" w:rsidRPr="00B96823" w14:paraId="33C1AAD9" w14:textId="77777777" w:rsidTr="00662461">
        <w:tc>
          <w:tcPr>
            <w:tcW w:w="2100" w:type="dxa"/>
            <w:vMerge/>
          </w:tcPr>
          <w:p w14:paraId="511710FD" w14:textId="77777777" w:rsidR="00183BD4" w:rsidRPr="00B96823" w:rsidRDefault="00183BD4">
            <w:pPr>
              <w:pStyle w:val="aa"/>
            </w:pPr>
          </w:p>
        </w:tc>
        <w:tc>
          <w:tcPr>
            <w:tcW w:w="560" w:type="dxa"/>
          </w:tcPr>
          <w:p w14:paraId="7CF3AA26" w14:textId="77777777" w:rsidR="00183BD4" w:rsidRPr="00B96823" w:rsidRDefault="00183BD4">
            <w:pPr>
              <w:pStyle w:val="aa"/>
              <w:jc w:val="center"/>
            </w:pPr>
            <w:r w:rsidRPr="00B96823">
              <w:t>7</w:t>
            </w:r>
          </w:p>
        </w:tc>
        <w:tc>
          <w:tcPr>
            <w:tcW w:w="5740" w:type="dxa"/>
          </w:tcPr>
          <w:p w14:paraId="2AD377C1" w14:textId="77777777" w:rsidR="00183BD4" w:rsidRPr="00B96823" w:rsidRDefault="00183BD4">
            <w:pPr>
              <w:pStyle w:val="ac"/>
            </w:pPr>
            <w:r w:rsidRPr="00B96823">
              <w:t>вискозных волокон</w:t>
            </w:r>
          </w:p>
        </w:tc>
        <w:tc>
          <w:tcPr>
            <w:tcW w:w="2198" w:type="dxa"/>
          </w:tcPr>
          <w:p w14:paraId="0DA5FC03" w14:textId="77777777" w:rsidR="00183BD4" w:rsidRPr="00B96823" w:rsidRDefault="00183BD4">
            <w:pPr>
              <w:pStyle w:val="aa"/>
              <w:jc w:val="center"/>
            </w:pPr>
            <w:r w:rsidRPr="00B96823">
              <w:t>45</w:t>
            </w:r>
          </w:p>
        </w:tc>
      </w:tr>
      <w:tr w:rsidR="00183BD4" w:rsidRPr="00B96823" w14:paraId="1539D5E2" w14:textId="77777777" w:rsidTr="00662461">
        <w:tc>
          <w:tcPr>
            <w:tcW w:w="2100" w:type="dxa"/>
            <w:vMerge/>
          </w:tcPr>
          <w:p w14:paraId="27C423AC" w14:textId="77777777" w:rsidR="00183BD4" w:rsidRPr="00B96823" w:rsidRDefault="00183BD4">
            <w:pPr>
              <w:pStyle w:val="aa"/>
            </w:pPr>
          </w:p>
        </w:tc>
        <w:tc>
          <w:tcPr>
            <w:tcW w:w="560" w:type="dxa"/>
          </w:tcPr>
          <w:p w14:paraId="2A9932FC" w14:textId="77777777" w:rsidR="00183BD4" w:rsidRPr="00B96823" w:rsidRDefault="00183BD4">
            <w:pPr>
              <w:pStyle w:val="aa"/>
              <w:jc w:val="center"/>
            </w:pPr>
            <w:r w:rsidRPr="00B96823">
              <w:t>8</w:t>
            </w:r>
          </w:p>
        </w:tc>
        <w:tc>
          <w:tcPr>
            <w:tcW w:w="5740" w:type="dxa"/>
          </w:tcPr>
          <w:p w14:paraId="5245BB8C" w14:textId="77777777" w:rsidR="00183BD4" w:rsidRPr="00B96823" w:rsidRDefault="00183BD4">
            <w:pPr>
              <w:pStyle w:val="ac"/>
            </w:pPr>
            <w:r w:rsidRPr="00B96823">
              <w:t>синтетических волокон</w:t>
            </w:r>
          </w:p>
        </w:tc>
        <w:tc>
          <w:tcPr>
            <w:tcW w:w="2198" w:type="dxa"/>
          </w:tcPr>
          <w:p w14:paraId="5838C712" w14:textId="77777777" w:rsidR="00183BD4" w:rsidRPr="00B96823" w:rsidRDefault="00183BD4">
            <w:pPr>
              <w:pStyle w:val="aa"/>
              <w:jc w:val="center"/>
            </w:pPr>
            <w:r w:rsidRPr="00B96823">
              <w:t>50</w:t>
            </w:r>
          </w:p>
        </w:tc>
      </w:tr>
      <w:tr w:rsidR="00183BD4" w:rsidRPr="00B96823" w14:paraId="5B045BAD" w14:textId="77777777" w:rsidTr="00662461">
        <w:tc>
          <w:tcPr>
            <w:tcW w:w="2100" w:type="dxa"/>
            <w:vMerge/>
          </w:tcPr>
          <w:p w14:paraId="66CEF87F" w14:textId="77777777" w:rsidR="00183BD4" w:rsidRPr="00B96823" w:rsidRDefault="00183BD4">
            <w:pPr>
              <w:pStyle w:val="aa"/>
            </w:pPr>
          </w:p>
        </w:tc>
        <w:tc>
          <w:tcPr>
            <w:tcW w:w="560" w:type="dxa"/>
          </w:tcPr>
          <w:p w14:paraId="2D1FFF39" w14:textId="77777777" w:rsidR="00183BD4" w:rsidRPr="00B96823" w:rsidRDefault="00183BD4">
            <w:pPr>
              <w:pStyle w:val="aa"/>
              <w:jc w:val="center"/>
            </w:pPr>
            <w:r w:rsidRPr="00B96823">
              <w:t>9</w:t>
            </w:r>
          </w:p>
        </w:tc>
        <w:tc>
          <w:tcPr>
            <w:tcW w:w="5740" w:type="dxa"/>
          </w:tcPr>
          <w:p w14:paraId="3F8EF471" w14:textId="77777777" w:rsidR="00183BD4" w:rsidRPr="00B96823" w:rsidRDefault="00183BD4">
            <w:pPr>
              <w:pStyle w:val="ac"/>
            </w:pPr>
            <w:r w:rsidRPr="00B96823">
              <w:t>синтетических смол и пластмасс</w:t>
            </w:r>
          </w:p>
        </w:tc>
        <w:tc>
          <w:tcPr>
            <w:tcW w:w="2198" w:type="dxa"/>
          </w:tcPr>
          <w:p w14:paraId="6A445882" w14:textId="77777777" w:rsidR="00183BD4" w:rsidRPr="00B96823" w:rsidRDefault="00183BD4">
            <w:pPr>
              <w:pStyle w:val="aa"/>
              <w:jc w:val="center"/>
            </w:pPr>
            <w:r w:rsidRPr="00B96823">
              <w:t>32</w:t>
            </w:r>
          </w:p>
        </w:tc>
      </w:tr>
      <w:tr w:rsidR="00183BD4" w:rsidRPr="00B96823" w14:paraId="2162C080" w14:textId="77777777" w:rsidTr="00662461">
        <w:tc>
          <w:tcPr>
            <w:tcW w:w="2100" w:type="dxa"/>
            <w:vMerge/>
          </w:tcPr>
          <w:p w14:paraId="513DDDA1" w14:textId="77777777" w:rsidR="00183BD4" w:rsidRPr="00B96823" w:rsidRDefault="00183BD4">
            <w:pPr>
              <w:pStyle w:val="aa"/>
            </w:pPr>
          </w:p>
        </w:tc>
        <w:tc>
          <w:tcPr>
            <w:tcW w:w="560" w:type="dxa"/>
          </w:tcPr>
          <w:p w14:paraId="4D6C44E6" w14:textId="77777777" w:rsidR="00183BD4" w:rsidRPr="00B96823" w:rsidRDefault="00183BD4">
            <w:pPr>
              <w:pStyle w:val="aa"/>
              <w:jc w:val="center"/>
            </w:pPr>
            <w:r w:rsidRPr="00B96823">
              <w:t>10</w:t>
            </w:r>
          </w:p>
        </w:tc>
        <w:tc>
          <w:tcPr>
            <w:tcW w:w="5740" w:type="dxa"/>
          </w:tcPr>
          <w:p w14:paraId="4D9C1C79" w14:textId="77777777" w:rsidR="00183BD4" w:rsidRPr="00B96823" w:rsidRDefault="00183BD4">
            <w:pPr>
              <w:pStyle w:val="ac"/>
            </w:pPr>
            <w:r w:rsidRPr="00B96823">
              <w:t>изделий из пластмасс</w:t>
            </w:r>
          </w:p>
        </w:tc>
        <w:tc>
          <w:tcPr>
            <w:tcW w:w="2198" w:type="dxa"/>
          </w:tcPr>
          <w:p w14:paraId="78FD1D87" w14:textId="77777777" w:rsidR="00183BD4" w:rsidRPr="00B96823" w:rsidRDefault="00183BD4">
            <w:pPr>
              <w:pStyle w:val="aa"/>
              <w:jc w:val="center"/>
            </w:pPr>
            <w:r w:rsidRPr="00B96823">
              <w:t>50</w:t>
            </w:r>
          </w:p>
        </w:tc>
      </w:tr>
      <w:tr w:rsidR="00183BD4" w:rsidRPr="00B96823" w14:paraId="1263AD61" w14:textId="77777777" w:rsidTr="00662461">
        <w:tc>
          <w:tcPr>
            <w:tcW w:w="2100" w:type="dxa"/>
            <w:vMerge/>
          </w:tcPr>
          <w:p w14:paraId="647FBD19" w14:textId="77777777" w:rsidR="00183BD4" w:rsidRPr="00B96823" w:rsidRDefault="00183BD4">
            <w:pPr>
              <w:pStyle w:val="aa"/>
            </w:pPr>
          </w:p>
        </w:tc>
        <w:tc>
          <w:tcPr>
            <w:tcW w:w="560" w:type="dxa"/>
          </w:tcPr>
          <w:p w14:paraId="138656AE" w14:textId="77777777" w:rsidR="00183BD4" w:rsidRPr="00B96823" w:rsidRDefault="00183BD4">
            <w:pPr>
              <w:pStyle w:val="aa"/>
              <w:jc w:val="center"/>
            </w:pPr>
            <w:r w:rsidRPr="00B96823">
              <w:t>11</w:t>
            </w:r>
          </w:p>
        </w:tc>
        <w:tc>
          <w:tcPr>
            <w:tcW w:w="5740" w:type="dxa"/>
          </w:tcPr>
          <w:p w14:paraId="23B80896" w14:textId="77777777" w:rsidR="00183BD4" w:rsidRPr="00B96823" w:rsidRDefault="00183BD4">
            <w:pPr>
              <w:pStyle w:val="ac"/>
            </w:pPr>
            <w:r w:rsidRPr="00B96823">
              <w:t>лакокрасочной промышленности</w:t>
            </w:r>
          </w:p>
        </w:tc>
        <w:tc>
          <w:tcPr>
            <w:tcW w:w="2198" w:type="dxa"/>
          </w:tcPr>
          <w:p w14:paraId="662E1EE2" w14:textId="77777777" w:rsidR="00183BD4" w:rsidRPr="00B96823" w:rsidRDefault="00183BD4">
            <w:pPr>
              <w:pStyle w:val="aa"/>
              <w:jc w:val="center"/>
            </w:pPr>
            <w:r w:rsidRPr="00B96823">
              <w:t>34</w:t>
            </w:r>
          </w:p>
        </w:tc>
      </w:tr>
      <w:tr w:rsidR="00183BD4" w:rsidRPr="00B96823" w14:paraId="58A9FFD8" w14:textId="77777777" w:rsidTr="00662461">
        <w:tc>
          <w:tcPr>
            <w:tcW w:w="2100" w:type="dxa"/>
            <w:vMerge/>
          </w:tcPr>
          <w:p w14:paraId="14FF1D96" w14:textId="77777777" w:rsidR="00183BD4" w:rsidRPr="00B96823" w:rsidRDefault="00183BD4">
            <w:pPr>
              <w:pStyle w:val="aa"/>
            </w:pPr>
          </w:p>
        </w:tc>
        <w:tc>
          <w:tcPr>
            <w:tcW w:w="560" w:type="dxa"/>
          </w:tcPr>
          <w:p w14:paraId="1A1EB193" w14:textId="77777777" w:rsidR="00183BD4" w:rsidRPr="00B96823" w:rsidRDefault="00183BD4">
            <w:pPr>
              <w:pStyle w:val="aa"/>
              <w:jc w:val="center"/>
            </w:pPr>
            <w:r w:rsidRPr="00B96823">
              <w:t>12</w:t>
            </w:r>
          </w:p>
        </w:tc>
        <w:tc>
          <w:tcPr>
            <w:tcW w:w="5740" w:type="dxa"/>
          </w:tcPr>
          <w:p w14:paraId="268F2314" w14:textId="77777777" w:rsidR="00183BD4" w:rsidRPr="00B96823" w:rsidRDefault="00183BD4">
            <w:pPr>
              <w:pStyle w:val="ac"/>
            </w:pPr>
            <w:r w:rsidRPr="00B96823">
              <w:t>продуктов органического синтеза</w:t>
            </w:r>
          </w:p>
        </w:tc>
        <w:tc>
          <w:tcPr>
            <w:tcW w:w="2198" w:type="dxa"/>
          </w:tcPr>
          <w:p w14:paraId="5C418577" w14:textId="77777777" w:rsidR="00183BD4" w:rsidRPr="00B96823" w:rsidRDefault="00183BD4">
            <w:pPr>
              <w:pStyle w:val="aa"/>
              <w:jc w:val="center"/>
            </w:pPr>
            <w:r w:rsidRPr="00B96823">
              <w:t>32</w:t>
            </w:r>
          </w:p>
        </w:tc>
      </w:tr>
      <w:tr w:rsidR="00183BD4" w:rsidRPr="00B96823" w14:paraId="0FD474F4" w14:textId="77777777" w:rsidTr="00662461">
        <w:tc>
          <w:tcPr>
            <w:tcW w:w="2100" w:type="dxa"/>
            <w:vMerge w:val="restart"/>
          </w:tcPr>
          <w:p w14:paraId="0CC8E49A" w14:textId="77777777" w:rsidR="00183BD4" w:rsidRPr="00B96823" w:rsidRDefault="00183BD4">
            <w:pPr>
              <w:pStyle w:val="ac"/>
            </w:pPr>
            <w:r w:rsidRPr="00B96823">
              <w:t>Черная металлургия</w:t>
            </w:r>
          </w:p>
        </w:tc>
        <w:tc>
          <w:tcPr>
            <w:tcW w:w="560" w:type="dxa"/>
            <w:vMerge w:val="restart"/>
          </w:tcPr>
          <w:p w14:paraId="11F6A756" w14:textId="77777777" w:rsidR="00183BD4" w:rsidRPr="00B96823" w:rsidRDefault="00183BD4">
            <w:pPr>
              <w:pStyle w:val="aa"/>
              <w:jc w:val="center"/>
            </w:pPr>
            <w:r w:rsidRPr="00B96823">
              <w:t>1</w:t>
            </w:r>
          </w:p>
        </w:tc>
        <w:tc>
          <w:tcPr>
            <w:tcW w:w="5740" w:type="dxa"/>
          </w:tcPr>
          <w:p w14:paraId="3E7E5B58" w14:textId="77777777" w:rsidR="00183BD4" w:rsidRPr="00B96823" w:rsidRDefault="00183BD4">
            <w:pPr>
              <w:pStyle w:val="ac"/>
            </w:pPr>
            <w:r w:rsidRPr="00B96823">
              <w:t>Обогатительные железной руды и по производству окатышей мощностью, млн. т/год:</w:t>
            </w:r>
          </w:p>
        </w:tc>
        <w:tc>
          <w:tcPr>
            <w:tcW w:w="2198" w:type="dxa"/>
          </w:tcPr>
          <w:p w14:paraId="1083154A" w14:textId="77777777" w:rsidR="00183BD4" w:rsidRPr="00B96823" w:rsidRDefault="00183BD4">
            <w:pPr>
              <w:pStyle w:val="aa"/>
            </w:pPr>
          </w:p>
        </w:tc>
      </w:tr>
      <w:tr w:rsidR="00183BD4" w:rsidRPr="00B96823" w14:paraId="0B845D34" w14:textId="77777777" w:rsidTr="00662461">
        <w:tc>
          <w:tcPr>
            <w:tcW w:w="2100" w:type="dxa"/>
            <w:vMerge/>
          </w:tcPr>
          <w:p w14:paraId="6497698A" w14:textId="77777777" w:rsidR="00183BD4" w:rsidRPr="00B96823" w:rsidRDefault="00183BD4">
            <w:pPr>
              <w:pStyle w:val="aa"/>
            </w:pPr>
          </w:p>
        </w:tc>
        <w:tc>
          <w:tcPr>
            <w:tcW w:w="560" w:type="dxa"/>
            <w:vMerge/>
          </w:tcPr>
          <w:p w14:paraId="1FB8B61E" w14:textId="77777777" w:rsidR="00183BD4" w:rsidRPr="00B96823" w:rsidRDefault="00183BD4">
            <w:pPr>
              <w:pStyle w:val="aa"/>
            </w:pPr>
          </w:p>
        </w:tc>
        <w:tc>
          <w:tcPr>
            <w:tcW w:w="5740" w:type="dxa"/>
          </w:tcPr>
          <w:p w14:paraId="0C2F4E5B" w14:textId="77777777" w:rsidR="00183BD4" w:rsidRPr="00B96823" w:rsidRDefault="00183BD4">
            <w:pPr>
              <w:pStyle w:val="ac"/>
            </w:pPr>
            <w:r w:rsidRPr="00B96823">
              <w:t>5 - 20</w:t>
            </w:r>
          </w:p>
        </w:tc>
        <w:tc>
          <w:tcPr>
            <w:tcW w:w="2198" w:type="dxa"/>
          </w:tcPr>
          <w:p w14:paraId="0DDDA80B" w14:textId="77777777" w:rsidR="00183BD4" w:rsidRPr="00B96823" w:rsidRDefault="00183BD4">
            <w:pPr>
              <w:pStyle w:val="aa"/>
              <w:jc w:val="center"/>
            </w:pPr>
            <w:r w:rsidRPr="00B96823">
              <w:t>28</w:t>
            </w:r>
          </w:p>
        </w:tc>
      </w:tr>
      <w:tr w:rsidR="00183BD4" w:rsidRPr="00B96823" w14:paraId="18F8285C" w14:textId="77777777" w:rsidTr="00662461">
        <w:tc>
          <w:tcPr>
            <w:tcW w:w="2100" w:type="dxa"/>
            <w:vMerge/>
          </w:tcPr>
          <w:p w14:paraId="6FF857FF" w14:textId="77777777" w:rsidR="00183BD4" w:rsidRPr="00B96823" w:rsidRDefault="00183BD4">
            <w:pPr>
              <w:pStyle w:val="aa"/>
            </w:pPr>
          </w:p>
        </w:tc>
        <w:tc>
          <w:tcPr>
            <w:tcW w:w="560" w:type="dxa"/>
            <w:vMerge/>
          </w:tcPr>
          <w:p w14:paraId="2554D61D" w14:textId="77777777" w:rsidR="00183BD4" w:rsidRPr="00B96823" w:rsidRDefault="00183BD4">
            <w:pPr>
              <w:pStyle w:val="aa"/>
            </w:pPr>
          </w:p>
        </w:tc>
        <w:tc>
          <w:tcPr>
            <w:tcW w:w="5740" w:type="dxa"/>
          </w:tcPr>
          <w:p w14:paraId="42A6CF68" w14:textId="77777777" w:rsidR="00183BD4" w:rsidRPr="00B96823" w:rsidRDefault="00183BD4">
            <w:pPr>
              <w:pStyle w:val="ac"/>
            </w:pPr>
            <w:r w:rsidRPr="00B96823">
              <w:t>Более 20</w:t>
            </w:r>
          </w:p>
        </w:tc>
        <w:tc>
          <w:tcPr>
            <w:tcW w:w="2198" w:type="dxa"/>
          </w:tcPr>
          <w:p w14:paraId="146F9D74" w14:textId="77777777" w:rsidR="00183BD4" w:rsidRPr="00B96823" w:rsidRDefault="00183BD4">
            <w:pPr>
              <w:pStyle w:val="aa"/>
              <w:jc w:val="center"/>
            </w:pPr>
            <w:r w:rsidRPr="00B96823">
              <w:t>32</w:t>
            </w:r>
          </w:p>
        </w:tc>
      </w:tr>
      <w:tr w:rsidR="00183BD4" w:rsidRPr="00B96823" w14:paraId="66506B8C" w14:textId="77777777" w:rsidTr="00662461">
        <w:tc>
          <w:tcPr>
            <w:tcW w:w="2100" w:type="dxa"/>
            <w:vMerge/>
          </w:tcPr>
          <w:p w14:paraId="03311443" w14:textId="77777777" w:rsidR="00183BD4" w:rsidRPr="00B96823" w:rsidRDefault="00183BD4">
            <w:pPr>
              <w:pStyle w:val="aa"/>
            </w:pPr>
          </w:p>
        </w:tc>
        <w:tc>
          <w:tcPr>
            <w:tcW w:w="560" w:type="dxa"/>
            <w:vMerge w:val="restart"/>
          </w:tcPr>
          <w:p w14:paraId="0CE302B8" w14:textId="77777777" w:rsidR="00183BD4" w:rsidRPr="00B96823" w:rsidRDefault="00183BD4">
            <w:pPr>
              <w:pStyle w:val="aa"/>
              <w:jc w:val="center"/>
            </w:pPr>
            <w:r w:rsidRPr="00B96823">
              <w:t>2</w:t>
            </w:r>
          </w:p>
        </w:tc>
        <w:tc>
          <w:tcPr>
            <w:tcW w:w="5740" w:type="dxa"/>
          </w:tcPr>
          <w:p w14:paraId="7BEBFF0B" w14:textId="77777777" w:rsidR="00183BD4" w:rsidRPr="00B96823" w:rsidRDefault="00183BD4">
            <w:pPr>
              <w:pStyle w:val="ac"/>
            </w:pPr>
            <w:r w:rsidRPr="00B96823">
              <w:t>Дробильно-сортировочные мощностью, млн. т/год:</w:t>
            </w:r>
          </w:p>
        </w:tc>
        <w:tc>
          <w:tcPr>
            <w:tcW w:w="2198" w:type="dxa"/>
          </w:tcPr>
          <w:p w14:paraId="27A454A8" w14:textId="77777777" w:rsidR="00183BD4" w:rsidRPr="00B96823" w:rsidRDefault="00183BD4">
            <w:pPr>
              <w:pStyle w:val="aa"/>
            </w:pPr>
          </w:p>
        </w:tc>
      </w:tr>
      <w:tr w:rsidR="00183BD4" w:rsidRPr="00B96823" w14:paraId="07810A91" w14:textId="77777777" w:rsidTr="00662461">
        <w:tc>
          <w:tcPr>
            <w:tcW w:w="2100" w:type="dxa"/>
            <w:vMerge/>
          </w:tcPr>
          <w:p w14:paraId="363AD4BE" w14:textId="77777777" w:rsidR="00183BD4" w:rsidRPr="00B96823" w:rsidRDefault="00183BD4">
            <w:pPr>
              <w:pStyle w:val="aa"/>
            </w:pPr>
          </w:p>
        </w:tc>
        <w:tc>
          <w:tcPr>
            <w:tcW w:w="560" w:type="dxa"/>
            <w:vMerge/>
          </w:tcPr>
          <w:p w14:paraId="0A0052AC" w14:textId="77777777" w:rsidR="00183BD4" w:rsidRPr="00B96823" w:rsidRDefault="00183BD4">
            <w:pPr>
              <w:pStyle w:val="aa"/>
            </w:pPr>
          </w:p>
        </w:tc>
        <w:tc>
          <w:tcPr>
            <w:tcW w:w="5740" w:type="dxa"/>
          </w:tcPr>
          <w:p w14:paraId="49703533" w14:textId="77777777" w:rsidR="00183BD4" w:rsidRPr="00B96823" w:rsidRDefault="00183BD4">
            <w:pPr>
              <w:pStyle w:val="ac"/>
            </w:pPr>
            <w:r w:rsidRPr="00B96823">
              <w:t>до 3</w:t>
            </w:r>
          </w:p>
        </w:tc>
        <w:tc>
          <w:tcPr>
            <w:tcW w:w="2198" w:type="dxa"/>
          </w:tcPr>
          <w:p w14:paraId="70B5BF83" w14:textId="77777777" w:rsidR="00183BD4" w:rsidRPr="00B96823" w:rsidRDefault="00183BD4">
            <w:pPr>
              <w:pStyle w:val="aa"/>
              <w:jc w:val="center"/>
            </w:pPr>
            <w:r w:rsidRPr="00B96823">
              <w:t>22</w:t>
            </w:r>
          </w:p>
        </w:tc>
      </w:tr>
      <w:tr w:rsidR="00183BD4" w:rsidRPr="00B96823" w14:paraId="7F9B6C83" w14:textId="77777777" w:rsidTr="00662461">
        <w:tc>
          <w:tcPr>
            <w:tcW w:w="2100" w:type="dxa"/>
            <w:vMerge/>
          </w:tcPr>
          <w:p w14:paraId="7C7F0775" w14:textId="77777777" w:rsidR="00183BD4" w:rsidRPr="00B96823" w:rsidRDefault="00183BD4">
            <w:pPr>
              <w:pStyle w:val="aa"/>
            </w:pPr>
          </w:p>
        </w:tc>
        <w:tc>
          <w:tcPr>
            <w:tcW w:w="560" w:type="dxa"/>
            <w:vMerge/>
          </w:tcPr>
          <w:p w14:paraId="304E08D8" w14:textId="77777777" w:rsidR="00183BD4" w:rsidRPr="00B96823" w:rsidRDefault="00183BD4">
            <w:pPr>
              <w:pStyle w:val="aa"/>
            </w:pPr>
          </w:p>
        </w:tc>
        <w:tc>
          <w:tcPr>
            <w:tcW w:w="5740" w:type="dxa"/>
          </w:tcPr>
          <w:p w14:paraId="3CB60B54" w14:textId="77777777" w:rsidR="00183BD4" w:rsidRPr="00B96823" w:rsidRDefault="00183BD4">
            <w:pPr>
              <w:pStyle w:val="ac"/>
            </w:pPr>
            <w:r w:rsidRPr="00B96823">
              <w:t>более 3</w:t>
            </w:r>
          </w:p>
        </w:tc>
        <w:tc>
          <w:tcPr>
            <w:tcW w:w="2198" w:type="dxa"/>
          </w:tcPr>
          <w:p w14:paraId="2EDD6C95" w14:textId="77777777" w:rsidR="00183BD4" w:rsidRPr="00B96823" w:rsidRDefault="00183BD4">
            <w:pPr>
              <w:pStyle w:val="aa"/>
              <w:jc w:val="center"/>
            </w:pPr>
            <w:r w:rsidRPr="00B96823">
              <w:t>27</w:t>
            </w:r>
          </w:p>
        </w:tc>
      </w:tr>
      <w:tr w:rsidR="00183BD4" w:rsidRPr="00B96823" w14:paraId="3E34126B" w14:textId="77777777" w:rsidTr="00662461">
        <w:tc>
          <w:tcPr>
            <w:tcW w:w="2100" w:type="dxa"/>
            <w:vMerge/>
          </w:tcPr>
          <w:p w14:paraId="089EDC5F" w14:textId="77777777" w:rsidR="00183BD4" w:rsidRPr="00B96823" w:rsidRDefault="00183BD4">
            <w:pPr>
              <w:pStyle w:val="aa"/>
            </w:pPr>
          </w:p>
        </w:tc>
        <w:tc>
          <w:tcPr>
            <w:tcW w:w="560" w:type="dxa"/>
          </w:tcPr>
          <w:p w14:paraId="5178E8E0" w14:textId="77777777" w:rsidR="00183BD4" w:rsidRPr="00B96823" w:rsidRDefault="00183BD4">
            <w:pPr>
              <w:pStyle w:val="aa"/>
              <w:jc w:val="center"/>
            </w:pPr>
            <w:r w:rsidRPr="00B96823">
              <w:t>3</w:t>
            </w:r>
          </w:p>
        </w:tc>
        <w:tc>
          <w:tcPr>
            <w:tcW w:w="5740" w:type="dxa"/>
          </w:tcPr>
          <w:p w14:paraId="268AB457" w14:textId="77777777" w:rsidR="00183BD4" w:rsidRPr="00B96823" w:rsidRDefault="00183BD4">
            <w:pPr>
              <w:pStyle w:val="ac"/>
            </w:pPr>
            <w:r w:rsidRPr="00B96823">
              <w:t>Ремонтные и транспортные (рудников или открытом способе разработки)</w:t>
            </w:r>
          </w:p>
        </w:tc>
        <w:tc>
          <w:tcPr>
            <w:tcW w:w="2198" w:type="dxa"/>
          </w:tcPr>
          <w:p w14:paraId="323534B7" w14:textId="77777777" w:rsidR="00183BD4" w:rsidRPr="00B96823" w:rsidRDefault="00183BD4">
            <w:pPr>
              <w:pStyle w:val="aa"/>
              <w:jc w:val="center"/>
            </w:pPr>
            <w:r w:rsidRPr="00B96823">
              <w:t>27</w:t>
            </w:r>
          </w:p>
        </w:tc>
      </w:tr>
      <w:tr w:rsidR="00183BD4" w:rsidRPr="00B96823" w14:paraId="7D99AF7D" w14:textId="77777777" w:rsidTr="00662461">
        <w:tc>
          <w:tcPr>
            <w:tcW w:w="2100" w:type="dxa"/>
            <w:vMerge/>
          </w:tcPr>
          <w:p w14:paraId="6EB366B7" w14:textId="77777777" w:rsidR="00183BD4" w:rsidRPr="00B96823" w:rsidRDefault="00183BD4">
            <w:pPr>
              <w:pStyle w:val="aa"/>
            </w:pPr>
          </w:p>
        </w:tc>
        <w:tc>
          <w:tcPr>
            <w:tcW w:w="560" w:type="dxa"/>
          </w:tcPr>
          <w:p w14:paraId="73785E22" w14:textId="77777777" w:rsidR="00183BD4" w:rsidRPr="00B96823" w:rsidRDefault="00183BD4">
            <w:pPr>
              <w:pStyle w:val="aa"/>
              <w:jc w:val="center"/>
            </w:pPr>
            <w:r w:rsidRPr="00B96823">
              <w:t>4</w:t>
            </w:r>
          </w:p>
        </w:tc>
        <w:tc>
          <w:tcPr>
            <w:tcW w:w="5740" w:type="dxa"/>
          </w:tcPr>
          <w:p w14:paraId="6BC02EAB" w14:textId="77777777" w:rsidR="00183BD4" w:rsidRPr="00B96823" w:rsidRDefault="00183BD4">
            <w:pPr>
              <w:pStyle w:val="ac"/>
            </w:pPr>
            <w:r w:rsidRPr="00B96823">
              <w:t>Надшахтные комплексы и другие сооружения рудников при подземном способе разработки</w:t>
            </w:r>
          </w:p>
        </w:tc>
        <w:tc>
          <w:tcPr>
            <w:tcW w:w="2198" w:type="dxa"/>
          </w:tcPr>
          <w:p w14:paraId="46CB3AC0" w14:textId="77777777" w:rsidR="00183BD4" w:rsidRPr="00B96823" w:rsidRDefault="00183BD4">
            <w:pPr>
              <w:pStyle w:val="aa"/>
              <w:jc w:val="center"/>
            </w:pPr>
            <w:r w:rsidRPr="00B96823">
              <w:t>30</w:t>
            </w:r>
          </w:p>
        </w:tc>
      </w:tr>
      <w:tr w:rsidR="00183BD4" w:rsidRPr="00B96823" w14:paraId="2A1B90E6" w14:textId="77777777" w:rsidTr="00662461">
        <w:tc>
          <w:tcPr>
            <w:tcW w:w="2100" w:type="dxa"/>
            <w:vMerge/>
          </w:tcPr>
          <w:p w14:paraId="0BEE4327" w14:textId="77777777" w:rsidR="00183BD4" w:rsidRPr="00B96823" w:rsidRDefault="00183BD4">
            <w:pPr>
              <w:pStyle w:val="aa"/>
            </w:pPr>
          </w:p>
        </w:tc>
        <w:tc>
          <w:tcPr>
            <w:tcW w:w="560" w:type="dxa"/>
            <w:vMerge w:val="restart"/>
          </w:tcPr>
          <w:p w14:paraId="4E92E2A5" w14:textId="77777777" w:rsidR="00183BD4" w:rsidRPr="00B96823" w:rsidRDefault="00183BD4">
            <w:pPr>
              <w:pStyle w:val="aa"/>
              <w:jc w:val="center"/>
            </w:pPr>
            <w:r w:rsidRPr="00B96823">
              <w:t>5</w:t>
            </w:r>
          </w:p>
        </w:tc>
        <w:tc>
          <w:tcPr>
            <w:tcW w:w="5740" w:type="dxa"/>
          </w:tcPr>
          <w:p w14:paraId="740DA59C" w14:textId="77777777" w:rsidR="00183BD4" w:rsidRPr="00B96823" w:rsidRDefault="00183BD4">
            <w:pPr>
              <w:pStyle w:val="ac"/>
            </w:pPr>
            <w:r w:rsidRPr="00B96823">
              <w:t>Коксохимические:</w:t>
            </w:r>
          </w:p>
        </w:tc>
        <w:tc>
          <w:tcPr>
            <w:tcW w:w="2198" w:type="dxa"/>
          </w:tcPr>
          <w:p w14:paraId="4A97516D" w14:textId="77777777" w:rsidR="00183BD4" w:rsidRPr="00B96823" w:rsidRDefault="00183BD4">
            <w:pPr>
              <w:pStyle w:val="aa"/>
            </w:pPr>
          </w:p>
        </w:tc>
      </w:tr>
      <w:tr w:rsidR="00183BD4" w:rsidRPr="00B96823" w14:paraId="44B03324" w14:textId="77777777" w:rsidTr="00662461">
        <w:tc>
          <w:tcPr>
            <w:tcW w:w="2100" w:type="dxa"/>
            <w:vMerge/>
          </w:tcPr>
          <w:p w14:paraId="7E929A46" w14:textId="77777777" w:rsidR="00183BD4" w:rsidRPr="00B96823" w:rsidRDefault="00183BD4">
            <w:pPr>
              <w:pStyle w:val="aa"/>
            </w:pPr>
          </w:p>
        </w:tc>
        <w:tc>
          <w:tcPr>
            <w:tcW w:w="560" w:type="dxa"/>
            <w:vMerge/>
          </w:tcPr>
          <w:p w14:paraId="59355DA6" w14:textId="77777777" w:rsidR="00183BD4" w:rsidRPr="00B96823" w:rsidRDefault="00183BD4">
            <w:pPr>
              <w:pStyle w:val="aa"/>
            </w:pPr>
          </w:p>
        </w:tc>
        <w:tc>
          <w:tcPr>
            <w:tcW w:w="5740" w:type="dxa"/>
          </w:tcPr>
          <w:p w14:paraId="6F568AA2" w14:textId="77777777" w:rsidR="00183BD4" w:rsidRPr="00B96823" w:rsidRDefault="00183BD4">
            <w:pPr>
              <w:pStyle w:val="ac"/>
            </w:pPr>
            <w:r w:rsidRPr="00B96823">
              <w:t>без обогатительной фабрики</w:t>
            </w:r>
          </w:p>
        </w:tc>
        <w:tc>
          <w:tcPr>
            <w:tcW w:w="2198" w:type="dxa"/>
          </w:tcPr>
          <w:p w14:paraId="6611672E" w14:textId="77777777" w:rsidR="00183BD4" w:rsidRPr="00B96823" w:rsidRDefault="00183BD4">
            <w:pPr>
              <w:pStyle w:val="aa"/>
              <w:jc w:val="center"/>
            </w:pPr>
            <w:r w:rsidRPr="00B96823">
              <w:t>30</w:t>
            </w:r>
          </w:p>
        </w:tc>
      </w:tr>
      <w:tr w:rsidR="00183BD4" w:rsidRPr="00B96823" w14:paraId="10ED6C91" w14:textId="77777777" w:rsidTr="00662461">
        <w:tc>
          <w:tcPr>
            <w:tcW w:w="2100" w:type="dxa"/>
            <w:vMerge/>
          </w:tcPr>
          <w:p w14:paraId="36A6C757" w14:textId="77777777" w:rsidR="00183BD4" w:rsidRPr="00B96823" w:rsidRDefault="00183BD4">
            <w:pPr>
              <w:pStyle w:val="aa"/>
            </w:pPr>
          </w:p>
        </w:tc>
        <w:tc>
          <w:tcPr>
            <w:tcW w:w="560" w:type="dxa"/>
            <w:vMerge/>
          </w:tcPr>
          <w:p w14:paraId="373A3796" w14:textId="77777777" w:rsidR="00183BD4" w:rsidRPr="00B96823" w:rsidRDefault="00183BD4">
            <w:pPr>
              <w:pStyle w:val="aa"/>
            </w:pPr>
          </w:p>
        </w:tc>
        <w:tc>
          <w:tcPr>
            <w:tcW w:w="5740" w:type="dxa"/>
          </w:tcPr>
          <w:p w14:paraId="4F734D4F" w14:textId="77777777" w:rsidR="00183BD4" w:rsidRPr="00B96823" w:rsidRDefault="00183BD4">
            <w:pPr>
              <w:pStyle w:val="ac"/>
            </w:pPr>
            <w:r w:rsidRPr="00B96823">
              <w:t>с обогатительной фабрикой</w:t>
            </w:r>
          </w:p>
        </w:tc>
        <w:tc>
          <w:tcPr>
            <w:tcW w:w="2198" w:type="dxa"/>
          </w:tcPr>
          <w:p w14:paraId="1569A50C" w14:textId="77777777" w:rsidR="00183BD4" w:rsidRPr="00B96823" w:rsidRDefault="00183BD4">
            <w:pPr>
              <w:pStyle w:val="aa"/>
              <w:jc w:val="center"/>
            </w:pPr>
            <w:r w:rsidRPr="00B96823">
              <w:t>28</w:t>
            </w:r>
          </w:p>
        </w:tc>
      </w:tr>
      <w:tr w:rsidR="00183BD4" w:rsidRPr="00B96823" w14:paraId="50B9AD9B" w14:textId="77777777" w:rsidTr="00662461">
        <w:tc>
          <w:tcPr>
            <w:tcW w:w="2100" w:type="dxa"/>
            <w:vMerge/>
          </w:tcPr>
          <w:p w14:paraId="7F6ABAC8" w14:textId="77777777" w:rsidR="00183BD4" w:rsidRPr="00B96823" w:rsidRDefault="00183BD4">
            <w:pPr>
              <w:pStyle w:val="aa"/>
            </w:pPr>
          </w:p>
        </w:tc>
        <w:tc>
          <w:tcPr>
            <w:tcW w:w="560" w:type="dxa"/>
          </w:tcPr>
          <w:p w14:paraId="3C8C8F21" w14:textId="77777777" w:rsidR="00183BD4" w:rsidRPr="00B96823" w:rsidRDefault="00183BD4">
            <w:pPr>
              <w:pStyle w:val="aa"/>
              <w:jc w:val="center"/>
            </w:pPr>
            <w:r w:rsidRPr="00B96823">
              <w:t>6</w:t>
            </w:r>
          </w:p>
        </w:tc>
        <w:tc>
          <w:tcPr>
            <w:tcW w:w="5740" w:type="dxa"/>
          </w:tcPr>
          <w:p w14:paraId="775BC438" w14:textId="77777777" w:rsidR="00183BD4" w:rsidRPr="00B96823" w:rsidRDefault="00183BD4">
            <w:pPr>
              <w:pStyle w:val="ac"/>
            </w:pPr>
            <w:r w:rsidRPr="00B96823">
              <w:t>Метизные</w:t>
            </w:r>
          </w:p>
        </w:tc>
        <w:tc>
          <w:tcPr>
            <w:tcW w:w="2198" w:type="dxa"/>
          </w:tcPr>
          <w:p w14:paraId="16839361" w14:textId="77777777" w:rsidR="00183BD4" w:rsidRPr="00B96823" w:rsidRDefault="00183BD4">
            <w:pPr>
              <w:pStyle w:val="aa"/>
              <w:jc w:val="center"/>
            </w:pPr>
            <w:r w:rsidRPr="00B96823">
              <w:t>50</w:t>
            </w:r>
          </w:p>
        </w:tc>
      </w:tr>
      <w:tr w:rsidR="00183BD4" w:rsidRPr="00B96823" w14:paraId="6DD5D2F6" w14:textId="77777777" w:rsidTr="00662461">
        <w:tc>
          <w:tcPr>
            <w:tcW w:w="2100" w:type="dxa"/>
            <w:vMerge/>
          </w:tcPr>
          <w:p w14:paraId="7E45E414" w14:textId="77777777" w:rsidR="00183BD4" w:rsidRPr="00B96823" w:rsidRDefault="00183BD4">
            <w:pPr>
              <w:pStyle w:val="aa"/>
            </w:pPr>
          </w:p>
        </w:tc>
        <w:tc>
          <w:tcPr>
            <w:tcW w:w="560" w:type="dxa"/>
          </w:tcPr>
          <w:p w14:paraId="5A4BCC20" w14:textId="77777777" w:rsidR="00183BD4" w:rsidRPr="00B96823" w:rsidRDefault="00183BD4">
            <w:pPr>
              <w:pStyle w:val="aa"/>
              <w:jc w:val="center"/>
            </w:pPr>
            <w:r w:rsidRPr="00B96823">
              <w:t>7</w:t>
            </w:r>
          </w:p>
        </w:tc>
        <w:tc>
          <w:tcPr>
            <w:tcW w:w="5740" w:type="dxa"/>
          </w:tcPr>
          <w:p w14:paraId="28E2C104" w14:textId="77777777" w:rsidR="00183BD4" w:rsidRPr="00B96823" w:rsidRDefault="00183BD4">
            <w:pPr>
              <w:pStyle w:val="ac"/>
            </w:pPr>
            <w:r w:rsidRPr="00B96823">
              <w:t>Ферросплавные</w:t>
            </w:r>
          </w:p>
        </w:tc>
        <w:tc>
          <w:tcPr>
            <w:tcW w:w="2198" w:type="dxa"/>
          </w:tcPr>
          <w:p w14:paraId="1E1384AE" w14:textId="77777777" w:rsidR="00183BD4" w:rsidRPr="00B96823" w:rsidRDefault="00183BD4">
            <w:pPr>
              <w:pStyle w:val="aa"/>
              <w:jc w:val="center"/>
            </w:pPr>
            <w:r w:rsidRPr="00B96823">
              <w:t>30</w:t>
            </w:r>
          </w:p>
        </w:tc>
      </w:tr>
      <w:tr w:rsidR="00183BD4" w:rsidRPr="00B96823" w14:paraId="3CF85809" w14:textId="77777777" w:rsidTr="00662461">
        <w:tc>
          <w:tcPr>
            <w:tcW w:w="2100" w:type="dxa"/>
            <w:vMerge/>
          </w:tcPr>
          <w:p w14:paraId="3F0B19B5" w14:textId="77777777" w:rsidR="00183BD4" w:rsidRPr="00B96823" w:rsidRDefault="00183BD4">
            <w:pPr>
              <w:pStyle w:val="aa"/>
            </w:pPr>
          </w:p>
        </w:tc>
        <w:tc>
          <w:tcPr>
            <w:tcW w:w="560" w:type="dxa"/>
          </w:tcPr>
          <w:p w14:paraId="27E615CA" w14:textId="77777777" w:rsidR="00183BD4" w:rsidRPr="00B96823" w:rsidRDefault="00183BD4">
            <w:pPr>
              <w:pStyle w:val="aa"/>
              <w:jc w:val="center"/>
            </w:pPr>
            <w:r w:rsidRPr="00B96823">
              <w:t>8</w:t>
            </w:r>
          </w:p>
        </w:tc>
        <w:tc>
          <w:tcPr>
            <w:tcW w:w="5740" w:type="dxa"/>
          </w:tcPr>
          <w:p w14:paraId="40DEA27A" w14:textId="77777777" w:rsidR="00183BD4" w:rsidRPr="00B96823" w:rsidRDefault="00183BD4">
            <w:pPr>
              <w:pStyle w:val="ac"/>
            </w:pPr>
            <w:r w:rsidRPr="00B96823">
              <w:t>Трубные</w:t>
            </w:r>
          </w:p>
        </w:tc>
        <w:tc>
          <w:tcPr>
            <w:tcW w:w="2198" w:type="dxa"/>
          </w:tcPr>
          <w:p w14:paraId="380BEFB9" w14:textId="77777777" w:rsidR="00183BD4" w:rsidRPr="00B96823" w:rsidRDefault="00183BD4">
            <w:pPr>
              <w:pStyle w:val="aa"/>
              <w:jc w:val="center"/>
            </w:pPr>
            <w:r w:rsidRPr="00B96823">
              <w:t>45</w:t>
            </w:r>
          </w:p>
        </w:tc>
      </w:tr>
      <w:tr w:rsidR="00183BD4" w:rsidRPr="00B96823" w14:paraId="3FB85E9C" w14:textId="77777777" w:rsidTr="00662461">
        <w:tc>
          <w:tcPr>
            <w:tcW w:w="2100" w:type="dxa"/>
            <w:vMerge/>
          </w:tcPr>
          <w:p w14:paraId="1E562438" w14:textId="77777777" w:rsidR="00183BD4" w:rsidRPr="00B96823" w:rsidRDefault="00183BD4">
            <w:pPr>
              <w:pStyle w:val="aa"/>
            </w:pPr>
          </w:p>
        </w:tc>
        <w:tc>
          <w:tcPr>
            <w:tcW w:w="560" w:type="dxa"/>
          </w:tcPr>
          <w:p w14:paraId="69B82EBD" w14:textId="77777777" w:rsidR="00183BD4" w:rsidRPr="00B96823" w:rsidRDefault="00183BD4">
            <w:pPr>
              <w:pStyle w:val="aa"/>
              <w:jc w:val="center"/>
            </w:pPr>
            <w:r w:rsidRPr="00B96823">
              <w:t>9</w:t>
            </w:r>
          </w:p>
        </w:tc>
        <w:tc>
          <w:tcPr>
            <w:tcW w:w="5740" w:type="dxa"/>
          </w:tcPr>
          <w:p w14:paraId="59E603EA" w14:textId="77777777" w:rsidR="00183BD4" w:rsidRPr="00B96823" w:rsidRDefault="00183BD4">
            <w:pPr>
              <w:pStyle w:val="ac"/>
            </w:pPr>
            <w:r w:rsidRPr="00B96823">
              <w:t>по производству огнеупорных изделий</w:t>
            </w:r>
          </w:p>
        </w:tc>
        <w:tc>
          <w:tcPr>
            <w:tcW w:w="2198" w:type="dxa"/>
          </w:tcPr>
          <w:p w14:paraId="6831207E" w14:textId="77777777" w:rsidR="00183BD4" w:rsidRPr="00B96823" w:rsidRDefault="00183BD4">
            <w:pPr>
              <w:pStyle w:val="aa"/>
              <w:jc w:val="center"/>
            </w:pPr>
            <w:r w:rsidRPr="00B96823">
              <w:t>32</w:t>
            </w:r>
          </w:p>
        </w:tc>
      </w:tr>
      <w:tr w:rsidR="00183BD4" w:rsidRPr="00B96823" w14:paraId="300085B0" w14:textId="77777777" w:rsidTr="00662461">
        <w:tc>
          <w:tcPr>
            <w:tcW w:w="2100" w:type="dxa"/>
            <w:vMerge/>
          </w:tcPr>
          <w:p w14:paraId="1F126289" w14:textId="77777777" w:rsidR="00183BD4" w:rsidRPr="00B96823" w:rsidRDefault="00183BD4">
            <w:pPr>
              <w:pStyle w:val="aa"/>
            </w:pPr>
          </w:p>
        </w:tc>
        <w:tc>
          <w:tcPr>
            <w:tcW w:w="560" w:type="dxa"/>
          </w:tcPr>
          <w:p w14:paraId="1F5AEFC6" w14:textId="77777777" w:rsidR="00183BD4" w:rsidRPr="00B96823" w:rsidRDefault="00183BD4">
            <w:pPr>
              <w:pStyle w:val="aa"/>
              <w:jc w:val="center"/>
            </w:pPr>
            <w:r w:rsidRPr="00B96823">
              <w:t>10</w:t>
            </w:r>
          </w:p>
        </w:tc>
        <w:tc>
          <w:tcPr>
            <w:tcW w:w="5740" w:type="dxa"/>
          </w:tcPr>
          <w:p w14:paraId="7EAD35C6" w14:textId="77777777" w:rsidR="00183BD4" w:rsidRPr="00B96823" w:rsidRDefault="00183BD4">
            <w:pPr>
              <w:pStyle w:val="ac"/>
            </w:pPr>
            <w:r w:rsidRPr="00B96823">
              <w:t>По обжигу огнеупорного сырья и производству порошков и мертелей</w:t>
            </w:r>
          </w:p>
        </w:tc>
        <w:tc>
          <w:tcPr>
            <w:tcW w:w="2198" w:type="dxa"/>
          </w:tcPr>
          <w:p w14:paraId="55F4EBA2" w14:textId="77777777" w:rsidR="00183BD4" w:rsidRPr="00B96823" w:rsidRDefault="00183BD4">
            <w:pPr>
              <w:pStyle w:val="aa"/>
              <w:jc w:val="center"/>
            </w:pPr>
            <w:r w:rsidRPr="00B96823">
              <w:t>28</w:t>
            </w:r>
          </w:p>
        </w:tc>
      </w:tr>
      <w:tr w:rsidR="00183BD4" w:rsidRPr="00B96823" w14:paraId="06DB1063" w14:textId="77777777" w:rsidTr="00662461">
        <w:tc>
          <w:tcPr>
            <w:tcW w:w="2100" w:type="dxa"/>
            <w:vMerge/>
          </w:tcPr>
          <w:p w14:paraId="1F1570A1" w14:textId="77777777" w:rsidR="00183BD4" w:rsidRPr="00B96823" w:rsidRDefault="00183BD4">
            <w:pPr>
              <w:pStyle w:val="aa"/>
            </w:pPr>
          </w:p>
        </w:tc>
        <w:tc>
          <w:tcPr>
            <w:tcW w:w="560" w:type="dxa"/>
          </w:tcPr>
          <w:p w14:paraId="148E931A" w14:textId="77777777" w:rsidR="00183BD4" w:rsidRPr="00B96823" w:rsidRDefault="00183BD4">
            <w:pPr>
              <w:pStyle w:val="aa"/>
              <w:jc w:val="center"/>
            </w:pPr>
            <w:r w:rsidRPr="00B96823">
              <w:t>11</w:t>
            </w:r>
          </w:p>
        </w:tc>
        <w:tc>
          <w:tcPr>
            <w:tcW w:w="5740" w:type="dxa"/>
          </w:tcPr>
          <w:p w14:paraId="3CAE1247" w14:textId="77777777" w:rsidR="00183BD4" w:rsidRPr="00B96823" w:rsidRDefault="00183BD4">
            <w:pPr>
              <w:pStyle w:val="ac"/>
            </w:pPr>
            <w:r w:rsidRPr="00B96823">
              <w:t>по разделке лома и отхода черных металлов</w:t>
            </w:r>
          </w:p>
        </w:tc>
        <w:tc>
          <w:tcPr>
            <w:tcW w:w="2198" w:type="dxa"/>
          </w:tcPr>
          <w:p w14:paraId="7D0012B8" w14:textId="77777777" w:rsidR="00183BD4" w:rsidRPr="00B96823" w:rsidRDefault="00183BD4">
            <w:pPr>
              <w:pStyle w:val="aa"/>
              <w:jc w:val="center"/>
            </w:pPr>
            <w:r w:rsidRPr="00B96823">
              <w:t>25</w:t>
            </w:r>
          </w:p>
        </w:tc>
      </w:tr>
      <w:tr w:rsidR="00183BD4" w:rsidRPr="00B96823" w14:paraId="2B722CAA" w14:textId="77777777" w:rsidTr="00662461">
        <w:tc>
          <w:tcPr>
            <w:tcW w:w="2100" w:type="dxa"/>
            <w:vMerge w:val="restart"/>
          </w:tcPr>
          <w:p w14:paraId="1D105D0A" w14:textId="77777777" w:rsidR="00183BD4" w:rsidRPr="00B96823" w:rsidRDefault="00183BD4">
            <w:pPr>
              <w:pStyle w:val="ac"/>
            </w:pPr>
            <w:r w:rsidRPr="00B96823">
              <w:t>Цветная металлургия</w:t>
            </w:r>
          </w:p>
        </w:tc>
        <w:tc>
          <w:tcPr>
            <w:tcW w:w="560" w:type="dxa"/>
          </w:tcPr>
          <w:p w14:paraId="17CE0F85" w14:textId="77777777" w:rsidR="00183BD4" w:rsidRPr="00B96823" w:rsidRDefault="00183BD4">
            <w:pPr>
              <w:pStyle w:val="aa"/>
              <w:jc w:val="center"/>
            </w:pPr>
            <w:r w:rsidRPr="00B96823">
              <w:t>1</w:t>
            </w:r>
          </w:p>
        </w:tc>
        <w:tc>
          <w:tcPr>
            <w:tcW w:w="5740" w:type="dxa"/>
          </w:tcPr>
          <w:p w14:paraId="57360E59" w14:textId="77777777" w:rsidR="00183BD4" w:rsidRPr="00B96823" w:rsidRDefault="00183BD4">
            <w:pPr>
              <w:pStyle w:val="ac"/>
            </w:pPr>
            <w:r w:rsidRPr="00B96823">
              <w:t>Алюминиевые</w:t>
            </w:r>
          </w:p>
        </w:tc>
        <w:tc>
          <w:tcPr>
            <w:tcW w:w="2198" w:type="dxa"/>
          </w:tcPr>
          <w:p w14:paraId="4FD14C8A" w14:textId="77777777" w:rsidR="00183BD4" w:rsidRPr="00B96823" w:rsidRDefault="00183BD4">
            <w:pPr>
              <w:pStyle w:val="aa"/>
              <w:jc w:val="center"/>
            </w:pPr>
            <w:r w:rsidRPr="00B96823">
              <w:t>43</w:t>
            </w:r>
          </w:p>
        </w:tc>
      </w:tr>
      <w:tr w:rsidR="00183BD4" w:rsidRPr="00B96823" w14:paraId="63066FAB" w14:textId="77777777" w:rsidTr="00662461">
        <w:tc>
          <w:tcPr>
            <w:tcW w:w="2100" w:type="dxa"/>
            <w:vMerge/>
          </w:tcPr>
          <w:p w14:paraId="56284A20" w14:textId="77777777" w:rsidR="00183BD4" w:rsidRPr="00B96823" w:rsidRDefault="00183BD4">
            <w:pPr>
              <w:pStyle w:val="aa"/>
            </w:pPr>
          </w:p>
        </w:tc>
        <w:tc>
          <w:tcPr>
            <w:tcW w:w="560" w:type="dxa"/>
          </w:tcPr>
          <w:p w14:paraId="62B09BB1" w14:textId="77777777" w:rsidR="00183BD4" w:rsidRPr="00B96823" w:rsidRDefault="00183BD4">
            <w:pPr>
              <w:pStyle w:val="aa"/>
              <w:jc w:val="center"/>
            </w:pPr>
            <w:r w:rsidRPr="00B96823">
              <w:t>2</w:t>
            </w:r>
          </w:p>
        </w:tc>
        <w:tc>
          <w:tcPr>
            <w:tcW w:w="5740" w:type="dxa"/>
          </w:tcPr>
          <w:p w14:paraId="2C51CEFC" w14:textId="77777777" w:rsidR="00183BD4" w:rsidRPr="00B96823" w:rsidRDefault="00183BD4">
            <w:pPr>
              <w:pStyle w:val="ac"/>
            </w:pPr>
            <w:r w:rsidRPr="00B96823">
              <w:t xml:space="preserve">Свинцово-цинковые и </w:t>
            </w:r>
            <w:proofErr w:type="spellStart"/>
            <w:proofErr w:type="gramStart"/>
            <w:r w:rsidRPr="00B96823">
              <w:t>титано</w:t>
            </w:r>
            <w:proofErr w:type="spellEnd"/>
            <w:r w:rsidRPr="00B96823">
              <w:t>-магниевые</w:t>
            </w:r>
            <w:proofErr w:type="gramEnd"/>
          </w:p>
        </w:tc>
        <w:tc>
          <w:tcPr>
            <w:tcW w:w="2198" w:type="dxa"/>
          </w:tcPr>
          <w:p w14:paraId="597E72C9" w14:textId="77777777" w:rsidR="00183BD4" w:rsidRPr="00B96823" w:rsidRDefault="00183BD4">
            <w:pPr>
              <w:pStyle w:val="aa"/>
              <w:jc w:val="center"/>
            </w:pPr>
            <w:r w:rsidRPr="00B96823">
              <w:t>33</w:t>
            </w:r>
          </w:p>
        </w:tc>
      </w:tr>
      <w:tr w:rsidR="00183BD4" w:rsidRPr="00B96823" w14:paraId="24B5BBAE" w14:textId="77777777" w:rsidTr="00662461">
        <w:tc>
          <w:tcPr>
            <w:tcW w:w="2100" w:type="dxa"/>
            <w:vMerge/>
          </w:tcPr>
          <w:p w14:paraId="08F6ED7C" w14:textId="77777777" w:rsidR="00183BD4" w:rsidRPr="00B96823" w:rsidRDefault="00183BD4">
            <w:pPr>
              <w:pStyle w:val="aa"/>
            </w:pPr>
          </w:p>
        </w:tc>
        <w:tc>
          <w:tcPr>
            <w:tcW w:w="560" w:type="dxa"/>
          </w:tcPr>
          <w:p w14:paraId="040152EA" w14:textId="77777777" w:rsidR="00183BD4" w:rsidRPr="00B96823" w:rsidRDefault="00183BD4">
            <w:pPr>
              <w:pStyle w:val="aa"/>
              <w:jc w:val="center"/>
            </w:pPr>
            <w:r w:rsidRPr="00B96823">
              <w:t>3</w:t>
            </w:r>
          </w:p>
        </w:tc>
        <w:tc>
          <w:tcPr>
            <w:tcW w:w="5740" w:type="dxa"/>
          </w:tcPr>
          <w:p w14:paraId="41D69C92" w14:textId="77777777" w:rsidR="00183BD4" w:rsidRPr="00B96823" w:rsidRDefault="00183BD4">
            <w:pPr>
              <w:pStyle w:val="ac"/>
            </w:pPr>
            <w:r w:rsidRPr="00B96823">
              <w:t>Медеплавильные</w:t>
            </w:r>
          </w:p>
        </w:tc>
        <w:tc>
          <w:tcPr>
            <w:tcW w:w="2198" w:type="dxa"/>
          </w:tcPr>
          <w:p w14:paraId="61416467" w14:textId="77777777" w:rsidR="00183BD4" w:rsidRPr="00B96823" w:rsidRDefault="00183BD4">
            <w:pPr>
              <w:pStyle w:val="aa"/>
              <w:jc w:val="center"/>
            </w:pPr>
            <w:r w:rsidRPr="00B96823">
              <w:t>38</w:t>
            </w:r>
          </w:p>
        </w:tc>
      </w:tr>
      <w:tr w:rsidR="00183BD4" w:rsidRPr="00B96823" w14:paraId="1E4B8904" w14:textId="77777777" w:rsidTr="00662461">
        <w:tc>
          <w:tcPr>
            <w:tcW w:w="2100" w:type="dxa"/>
            <w:vMerge/>
          </w:tcPr>
          <w:p w14:paraId="6AEDCA24" w14:textId="77777777" w:rsidR="00183BD4" w:rsidRPr="00B96823" w:rsidRDefault="00183BD4">
            <w:pPr>
              <w:pStyle w:val="aa"/>
            </w:pPr>
          </w:p>
        </w:tc>
        <w:tc>
          <w:tcPr>
            <w:tcW w:w="560" w:type="dxa"/>
            <w:vMerge w:val="restart"/>
          </w:tcPr>
          <w:p w14:paraId="3F70AF4E" w14:textId="77777777" w:rsidR="00183BD4" w:rsidRPr="00B96823" w:rsidRDefault="00183BD4">
            <w:pPr>
              <w:pStyle w:val="aa"/>
              <w:jc w:val="center"/>
            </w:pPr>
            <w:r w:rsidRPr="00B96823">
              <w:t>4</w:t>
            </w:r>
          </w:p>
        </w:tc>
        <w:tc>
          <w:tcPr>
            <w:tcW w:w="5740" w:type="dxa"/>
          </w:tcPr>
          <w:p w14:paraId="61021049" w14:textId="77777777" w:rsidR="00183BD4" w:rsidRPr="00B96823" w:rsidRDefault="00183BD4">
            <w:pPr>
              <w:pStyle w:val="ac"/>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737AF44" w14:textId="77777777" w:rsidR="00183BD4" w:rsidRPr="00B96823" w:rsidRDefault="00183BD4">
            <w:pPr>
              <w:pStyle w:val="aa"/>
            </w:pPr>
          </w:p>
        </w:tc>
      </w:tr>
      <w:tr w:rsidR="00183BD4" w:rsidRPr="00B96823" w14:paraId="53154653" w14:textId="77777777" w:rsidTr="00662461">
        <w:tc>
          <w:tcPr>
            <w:tcW w:w="2100" w:type="dxa"/>
            <w:vMerge/>
          </w:tcPr>
          <w:p w14:paraId="52D4129A" w14:textId="77777777" w:rsidR="00183BD4" w:rsidRPr="00B96823" w:rsidRDefault="00183BD4">
            <w:pPr>
              <w:pStyle w:val="aa"/>
            </w:pPr>
          </w:p>
        </w:tc>
        <w:tc>
          <w:tcPr>
            <w:tcW w:w="560" w:type="dxa"/>
            <w:vMerge/>
          </w:tcPr>
          <w:p w14:paraId="2CDA87F8" w14:textId="77777777" w:rsidR="00183BD4" w:rsidRPr="00B96823" w:rsidRDefault="00183BD4">
            <w:pPr>
              <w:pStyle w:val="aa"/>
            </w:pPr>
          </w:p>
        </w:tc>
        <w:tc>
          <w:tcPr>
            <w:tcW w:w="5740" w:type="dxa"/>
          </w:tcPr>
          <w:p w14:paraId="569F0FC2" w14:textId="77777777" w:rsidR="00183BD4" w:rsidRPr="00B96823" w:rsidRDefault="00183BD4">
            <w:pPr>
              <w:pStyle w:val="ac"/>
            </w:pPr>
            <w:r w:rsidRPr="00B96823">
              <w:t>до 3</w:t>
            </w:r>
          </w:p>
        </w:tc>
        <w:tc>
          <w:tcPr>
            <w:tcW w:w="2198" w:type="dxa"/>
          </w:tcPr>
          <w:p w14:paraId="2F2C5713" w14:textId="77777777" w:rsidR="00183BD4" w:rsidRPr="00B96823" w:rsidRDefault="00183BD4">
            <w:pPr>
              <w:pStyle w:val="aa"/>
              <w:jc w:val="center"/>
            </w:pPr>
            <w:r w:rsidRPr="00B96823">
              <w:t>30</w:t>
            </w:r>
          </w:p>
        </w:tc>
      </w:tr>
      <w:tr w:rsidR="00183BD4" w:rsidRPr="00B96823" w14:paraId="5F5169F2" w14:textId="77777777" w:rsidTr="00662461">
        <w:tc>
          <w:tcPr>
            <w:tcW w:w="2100" w:type="dxa"/>
            <w:vMerge/>
          </w:tcPr>
          <w:p w14:paraId="7237B07F" w14:textId="77777777" w:rsidR="00183BD4" w:rsidRPr="00B96823" w:rsidRDefault="00183BD4">
            <w:pPr>
              <w:pStyle w:val="aa"/>
            </w:pPr>
          </w:p>
        </w:tc>
        <w:tc>
          <w:tcPr>
            <w:tcW w:w="560" w:type="dxa"/>
            <w:vMerge/>
          </w:tcPr>
          <w:p w14:paraId="5D7AE9E0" w14:textId="77777777" w:rsidR="00183BD4" w:rsidRPr="00B96823" w:rsidRDefault="00183BD4">
            <w:pPr>
              <w:pStyle w:val="aa"/>
            </w:pPr>
          </w:p>
        </w:tc>
        <w:tc>
          <w:tcPr>
            <w:tcW w:w="5740" w:type="dxa"/>
          </w:tcPr>
          <w:p w14:paraId="4F6B2C63" w14:textId="77777777" w:rsidR="00183BD4" w:rsidRPr="00B96823" w:rsidRDefault="00183BD4">
            <w:pPr>
              <w:pStyle w:val="ac"/>
            </w:pPr>
            <w:r w:rsidRPr="00B96823">
              <w:t>более 3</w:t>
            </w:r>
          </w:p>
        </w:tc>
        <w:tc>
          <w:tcPr>
            <w:tcW w:w="2198" w:type="dxa"/>
          </w:tcPr>
          <w:p w14:paraId="5D92AF06" w14:textId="77777777" w:rsidR="00183BD4" w:rsidRPr="00B96823" w:rsidRDefault="00183BD4">
            <w:pPr>
              <w:pStyle w:val="aa"/>
              <w:jc w:val="center"/>
            </w:pPr>
            <w:r w:rsidRPr="00B96823">
              <w:t>35</w:t>
            </w:r>
          </w:p>
        </w:tc>
      </w:tr>
      <w:tr w:rsidR="00183BD4" w:rsidRPr="00B96823" w14:paraId="113F7602" w14:textId="77777777" w:rsidTr="00662461">
        <w:tc>
          <w:tcPr>
            <w:tcW w:w="2100" w:type="dxa"/>
            <w:vMerge/>
          </w:tcPr>
          <w:p w14:paraId="515A50EA" w14:textId="77777777" w:rsidR="00183BD4" w:rsidRPr="00B96823" w:rsidRDefault="00183BD4">
            <w:pPr>
              <w:pStyle w:val="aa"/>
            </w:pPr>
          </w:p>
        </w:tc>
        <w:tc>
          <w:tcPr>
            <w:tcW w:w="560" w:type="dxa"/>
          </w:tcPr>
          <w:p w14:paraId="10DEFF59" w14:textId="77777777" w:rsidR="00183BD4" w:rsidRPr="00B96823" w:rsidRDefault="00183BD4">
            <w:pPr>
              <w:pStyle w:val="aa"/>
              <w:jc w:val="center"/>
            </w:pPr>
            <w:r w:rsidRPr="00B96823">
              <w:t>5</w:t>
            </w:r>
          </w:p>
        </w:tc>
        <w:tc>
          <w:tcPr>
            <w:tcW w:w="5740" w:type="dxa"/>
          </w:tcPr>
          <w:p w14:paraId="55F6A0BE" w14:textId="77777777" w:rsidR="00183BD4" w:rsidRPr="00B96823" w:rsidRDefault="00183BD4">
            <w:pPr>
              <w:pStyle w:val="ac"/>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718187B1" w14:textId="77777777" w:rsidR="00183BD4" w:rsidRPr="00B96823" w:rsidRDefault="00183BD4">
            <w:pPr>
              <w:pStyle w:val="aa"/>
              <w:jc w:val="center"/>
            </w:pPr>
            <w:r w:rsidRPr="00B96823">
              <w:t>30</w:t>
            </w:r>
          </w:p>
        </w:tc>
      </w:tr>
      <w:tr w:rsidR="00183BD4" w:rsidRPr="00B96823" w14:paraId="60247AC4" w14:textId="77777777" w:rsidTr="00662461">
        <w:tc>
          <w:tcPr>
            <w:tcW w:w="2100" w:type="dxa"/>
            <w:vMerge/>
          </w:tcPr>
          <w:p w14:paraId="4A9EE2FF" w14:textId="77777777" w:rsidR="00183BD4" w:rsidRPr="00B96823" w:rsidRDefault="00183BD4">
            <w:pPr>
              <w:pStyle w:val="aa"/>
            </w:pPr>
          </w:p>
        </w:tc>
        <w:tc>
          <w:tcPr>
            <w:tcW w:w="560" w:type="dxa"/>
            <w:vMerge w:val="restart"/>
          </w:tcPr>
          <w:p w14:paraId="4C773A49" w14:textId="77777777" w:rsidR="00183BD4" w:rsidRPr="00B96823" w:rsidRDefault="00183BD4">
            <w:pPr>
              <w:pStyle w:val="aa"/>
              <w:jc w:val="center"/>
            </w:pPr>
            <w:r w:rsidRPr="00B96823">
              <w:t>6</w:t>
            </w:r>
          </w:p>
        </w:tc>
        <w:tc>
          <w:tcPr>
            <w:tcW w:w="5740" w:type="dxa"/>
          </w:tcPr>
          <w:p w14:paraId="1503E0B5" w14:textId="77777777" w:rsidR="00183BD4" w:rsidRPr="00B96823" w:rsidRDefault="00183BD4">
            <w:pPr>
              <w:pStyle w:val="ac"/>
            </w:pPr>
            <w:r w:rsidRPr="00B96823">
              <w:t>Обогатительные фабрики мощностью, млн. т/год</w:t>
            </w:r>
          </w:p>
        </w:tc>
        <w:tc>
          <w:tcPr>
            <w:tcW w:w="2198" w:type="dxa"/>
          </w:tcPr>
          <w:p w14:paraId="50D03F98" w14:textId="77777777" w:rsidR="00183BD4" w:rsidRPr="00B96823" w:rsidRDefault="00183BD4">
            <w:pPr>
              <w:pStyle w:val="aa"/>
            </w:pPr>
          </w:p>
        </w:tc>
      </w:tr>
      <w:tr w:rsidR="00183BD4" w:rsidRPr="00B96823" w14:paraId="1E153C63" w14:textId="77777777" w:rsidTr="00662461">
        <w:tc>
          <w:tcPr>
            <w:tcW w:w="2100" w:type="dxa"/>
            <w:vMerge/>
          </w:tcPr>
          <w:p w14:paraId="72869528" w14:textId="77777777" w:rsidR="00183BD4" w:rsidRPr="00B96823" w:rsidRDefault="00183BD4">
            <w:pPr>
              <w:pStyle w:val="aa"/>
            </w:pPr>
          </w:p>
        </w:tc>
        <w:tc>
          <w:tcPr>
            <w:tcW w:w="560" w:type="dxa"/>
            <w:vMerge/>
          </w:tcPr>
          <w:p w14:paraId="30150536" w14:textId="77777777" w:rsidR="00183BD4" w:rsidRPr="00B96823" w:rsidRDefault="00183BD4">
            <w:pPr>
              <w:pStyle w:val="aa"/>
            </w:pPr>
          </w:p>
        </w:tc>
        <w:tc>
          <w:tcPr>
            <w:tcW w:w="5740" w:type="dxa"/>
          </w:tcPr>
          <w:p w14:paraId="3175AED4" w14:textId="77777777" w:rsidR="00183BD4" w:rsidRPr="00B96823" w:rsidRDefault="00183BD4">
            <w:pPr>
              <w:pStyle w:val="ac"/>
            </w:pPr>
            <w:r w:rsidRPr="00B96823">
              <w:t>до 15</w:t>
            </w:r>
          </w:p>
        </w:tc>
        <w:tc>
          <w:tcPr>
            <w:tcW w:w="2198" w:type="dxa"/>
          </w:tcPr>
          <w:p w14:paraId="0AC0B610" w14:textId="77777777" w:rsidR="00183BD4" w:rsidRPr="00B96823" w:rsidRDefault="00183BD4">
            <w:pPr>
              <w:pStyle w:val="aa"/>
              <w:jc w:val="center"/>
            </w:pPr>
            <w:r w:rsidRPr="00B96823">
              <w:t>27</w:t>
            </w:r>
          </w:p>
        </w:tc>
      </w:tr>
      <w:tr w:rsidR="00183BD4" w:rsidRPr="00B96823" w14:paraId="65104226" w14:textId="77777777" w:rsidTr="00662461">
        <w:tc>
          <w:tcPr>
            <w:tcW w:w="2100" w:type="dxa"/>
            <w:vMerge/>
          </w:tcPr>
          <w:p w14:paraId="2FBA5AC3" w14:textId="77777777" w:rsidR="00183BD4" w:rsidRPr="00B96823" w:rsidRDefault="00183BD4">
            <w:pPr>
              <w:pStyle w:val="aa"/>
            </w:pPr>
          </w:p>
        </w:tc>
        <w:tc>
          <w:tcPr>
            <w:tcW w:w="560" w:type="dxa"/>
            <w:vMerge/>
          </w:tcPr>
          <w:p w14:paraId="1B38B88B" w14:textId="77777777" w:rsidR="00183BD4" w:rsidRPr="00B96823" w:rsidRDefault="00183BD4">
            <w:pPr>
              <w:pStyle w:val="aa"/>
            </w:pPr>
          </w:p>
        </w:tc>
        <w:tc>
          <w:tcPr>
            <w:tcW w:w="5740" w:type="dxa"/>
          </w:tcPr>
          <w:p w14:paraId="6A0C6DD5" w14:textId="77777777" w:rsidR="00183BD4" w:rsidRPr="00B96823" w:rsidRDefault="00183BD4">
            <w:pPr>
              <w:pStyle w:val="ac"/>
            </w:pPr>
            <w:r w:rsidRPr="00B96823">
              <w:t>более 15</w:t>
            </w:r>
          </w:p>
        </w:tc>
        <w:tc>
          <w:tcPr>
            <w:tcW w:w="2198" w:type="dxa"/>
          </w:tcPr>
          <w:p w14:paraId="79DE6D33" w14:textId="77777777" w:rsidR="00183BD4" w:rsidRPr="00B96823" w:rsidRDefault="00183BD4">
            <w:pPr>
              <w:pStyle w:val="aa"/>
              <w:jc w:val="center"/>
            </w:pPr>
            <w:r w:rsidRPr="00B96823">
              <w:t>30</w:t>
            </w:r>
          </w:p>
        </w:tc>
      </w:tr>
      <w:tr w:rsidR="00183BD4" w:rsidRPr="00B96823" w14:paraId="07A78959" w14:textId="77777777" w:rsidTr="00662461">
        <w:tc>
          <w:tcPr>
            <w:tcW w:w="2100" w:type="dxa"/>
            <w:vMerge/>
          </w:tcPr>
          <w:p w14:paraId="3BC69920" w14:textId="77777777" w:rsidR="00183BD4" w:rsidRPr="00B96823" w:rsidRDefault="00183BD4">
            <w:pPr>
              <w:pStyle w:val="aa"/>
            </w:pPr>
          </w:p>
        </w:tc>
        <w:tc>
          <w:tcPr>
            <w:tcW w:w="560" w:type="dxa"/>
          </w:tcPr>
          <w:p w14:paraId="4CED3AFD" w14:textId="77777777" w:rsidR="00183BD4" w:rsidRPr="00B96823" w:rsidRDefault="00183BD4">
            <w:pPr>
              <w:pStyle w:val="aa"/>
              <w:jc w:val="center"/>
            </w:pPr>
            <w:r w:rsidRPr="00B96823">
              <w:t>7</w:t>
            </w:r>
          </w:p>
        </w:tc>
        <w:tc>
          <w:tcPr>
            <w:tcW w:w="5740" w:type="dxa"/>
          </w:tcPr>
          <w:p w14:paraId="43FCD7FF" w14:textId="77777777" w:rsidR="00183BD4" w:rsidRPr="00B96823" w:rsidRDefault="00183BD4">
            <w:pPr>
              <w:pStyle w:val="ac"/>
            </w:pPr>
            <w:r w:rsidRPr="00B96823">
              <w:t>Электродные</w:t>
            </w:r>
          </w:p>
        </w:tc>
        <w:tc>
          <w:tcPr>
            <w:tcW w:w="2198" w:type="dxa"/>
          </w:tcPr>
          <w:p w14:paraId="55F7348B" w14:textId="77777777" w:rsidR="00183BD4" w:rsidRPr="00B96823" w:rsidRDefault="00183BD4">
            <w:pPr>
              <w:pStyle w:val="aa"/>
              <w:jc w:val="center"/>
            </w:pPr>
            <w:r w:rsidRPr="00B96823">
              <w:t>45</w:t>
            </w:r>
          </w:p>
        </w:tc>
      </w:tr>
      <w:tr w:rsidR="00183BD4" w:rsidRPr="00B96823" w14:paraId="5F7A39EC" w14:textId="77777777" w:rsidTr="00662461">
        <w:tc>
          <w:tcPr>
            <w:tcW w:w="2100" w:type="dxa"/>
            <w:vMerge/>
          </w:tcPr>
          <w:p w14:paraId="414CCE6F" w14:textId="77777777" w:rsidR="00183BD4" w:rsidRPr="00B96823" w:rsidRDefault="00183BD4">
            <w:pPr>
              <w:pStyle w:val="aa"/>
            </w:pPr>
          </w:p>
        </w:tc>
        <w:tc>
          <w:tcPr>
            <w:tcW w:w="560" w:type="dxa"/>
          </w:tcPr>
          <w:p w14:paraId="3A984D85" w14:textId="77777777" w:rsidR="00183BD4" w:rsidRPr="00B96823" w:rsidRDefault="00183BD4">
            <w:pPr>
              <w:pStyle w:val="aa"/>
              <w:jc w:val="center"/>
            </w:pPr>
            <w:r w:rsidRPr="00B96823">
              <w:t>8</w:t>
            </w:r>
          </w:p>
        </w:tc>
        <w:tc>
          <w:tcPr>
            <w:tcW w:w="5740" w:type="dxa"/>
          </w:tcPr>
          <w:p w14:paraId="7FE2AEF2" w14:textId="77777777" w:rsidR="00183BD4" w:rsidRPr="00B96823" w:rsidRDefault="00183BD4">
            <w:pPr>
              <w:pStyle w:val="ac"/>
            </w:pPr>
            <w:r w:rsidRPr="00B96823">
              <w:t>По обработке цветных металлов</w:t>
            </w:r>
          </w:p>
        </w:tc>
        <w:tc>
          <w:tcPr>
            <w:tcW w:w="2198" w:type="dxa"/>
          </w:tcPr>
          <w:p w14:paraId="365E6CA1" w14:textId="77777777" w:rsidR="00183BD4" w:rsidRPr="00B96823" w:rsidRDefault="00183BD4">
            <w:pPr>
              <w:pStyle w:val="aa"/>
              <w:jc w:val="center"/>
            </w:pPr>
            <w:r w:rsidRPr="00B96823">
              <w:t>45</w:t>
            </w:r>
          </w:p>
        </w:tc>
      </w:tr>
      <w:tr w:rsidR="00183BD4" w:rsidRPr="00B96823" w14:paraId="43F0E62C" w14:textId="77777777" w:rsidTr="00662461">
        <w:tc>
          <w:tcPr>
            <w:tcW w:w="2100" w:type="dxa"/>
            <w:vMerge/>
          </w:tcPr>
          <w:p w14:paraId="6F0CFFFA" w14:textId="77777777" w:rsidR="00183BD4" w:rsidRPr="00B96823" w:rsidRDefault="00183BD4">
            <w:pPr>
              <w:pStyle w:val="aa"/>
            </w:pPr>
          </w:p>
        </w:tc>
        <w:tc>
          <w:tcPr>
            <w:tcW w:w="560" w:type="dxa"/>
          </w:tcPr>
          <w:p w14:paraId="60C51394" w14:textId="77777777" w:rsidR="00183BD4" w:rsidRPr="00B96823" w:rsidRDefault="00183BD4">
            <w:pPr>
              <w:pStyle w:val="aa"/>
              <w:jc w:val="center"/>
            </w:pPr>
            <w:r w:rsidRPr="00B96823">
              <w:t>9</w:t>
            </w:r>
          </w:p>
        </w:tc>
        <w:tc>
          <w:tcPr>
            <w:tcW w:w="5740" w:type="dxa"/>
          </w:tcPr>
          <w:p w14:paraId="038CF50D" w14:textId="77777777" w:rsidR="00183BD4" w:rsidRPr="00B96823" w:rsidRDefault="00183BD4">
            <w:pPr>
              <w:pStyle w:val="ac"/>
            </w:pPr>
            <w:r w:rsidRPr="00B96823">
              <w:t>Глиноземные</w:t>
            </w:r>
          </w:p>
        </w:tc>
        <w:tc>
          <w:tcPr>
            <w:tcW w:w="2198" w:type="dxa"/>
          </w:tcPr>
          <w:p w14:paraId="51A1B6DC" w14:textId="77777777" w:rsidR="00183BD4" w:rsidRPr="00B96823" w:rsidRDefault="00183BD4">
            <w:pPr>
              <w:pStyle w:val="aa"/>
              <w:jc w:val="center"/>
            </w:pPr>
            <w:r w:rsidRPr="00B96823">
              <w:t>35</w:t>
            </w:r>
          </w:p>
        </w:tc>
      </w:tr>
      <w:tr w:rsidR="00183BD4" w:rsidRPr="00B96823" w14:paraId="79E5AC81" w14:textId="77777777" w:rsidTr="00662461">
        <w:tc>
          <w:tcPr>
            <w:tcW w:w="2100" w:type="dxa"/>
            <w:vMerge w:val="restart"/>
          </w:tcPr>
          <w:p w14:paraId="0BBAEE12" w14:textId="77777777" w:rsidR="00183BD4" w:rsidRPr="00B96823" w:rsidRDefault="00183BD4">
            <w:pPr>
              <w:pStyle w:val="ac"/>
            </w:pPr>
            <w:r w:rsidRPr="00B96823">
              <w:t>Угольная промышленность</w:t>
            </w:r>
          </w:p>
        </w:tc>
        <w:tc>
          <w:tcPr>
            <w:tcW w:w="560" w:type="dxa"/>
          </w:tcPr>
          <w:p w14:paraId="1D4BD1FA" w14:textId="77777777" w:rsidR="00183BD4" w:rsidRPr="00B96823" w:rsidRDefault="00183BD4">
            <w:pPr>
              <w:pStyle w:val="aa"/>
              <w:jc w:val="center"/>
            </w:pPr>
            <w:r w:rsidRPr="00B96823">
              <w:t>1</w:t>
            </w:r>
          </w:p>
        </w:tc>
        <w:tc>
          <w:tcPr>
            <w:tcW w:w="5740" w:type="dxa"/>
          </w:tcPr>
          <w:p w14:paraId="00C32875" w14:textId="77777777" w:rsidR="00183BD4" w:rsidRPr="00B96823" w:rsidRDefault="00183BD4">
            <w:pPr>
              <w:pStyle w:val="ac"/>
            </w:pPr>
            <w:r w:rsidRPr="00B96823">
              <w:t>Угольные и сланцевые шахты без обогатительных фабрик</w:t>
            </w:r>
          </w:p>
        </w:tc>
        <w:tc>
          <w:tcPr>
            <w:tcW w:w="2198" w:type="dxa"/>
          </w:tcPr>
          <w:p w14:paraId="59F3D2AA" w14:textId="77777777" w:rsidR="00183BD4" w:rsidRPr="00B96823" w:rsidRDefault="00183BD4">
            <w:pPr>
              <w:pStyle w:val="aa"/>
              <w:jc w:val="center"/>
            </w:pPr>
            <w:r w:rsidRPr="00B96823">
              <w:t>28</w:t>
            </w:r>
          </w:p>
        </w:tc>
      </w:tr>
      <w:tr w:rsidR="00183BD4" w:rsidRPr="00B96823" w14:paraId="0026FBCA" w14:textId="77777777" w:rsidTr="00662461">
        <w:tc>
          <w:tcPr>
            <w:tcW w:w="2100" w:type="dxa"/>
            <w:vMerge/>
          </w:tcPr>
          <w:p w14:paraId="7B17D9FB" w14:textId="77777777" w:rsidR="00183BD4" w:rsidRPr="00B96823" w:rsidRDefault="00183BD4">
            <w:pPr>
              <w:pStyle w:val="aa"/>
            </w:pPr>
          </w:p>
        </w:tc>
        <w:tc>
          <w:tcPr>
            <w:tcW w:w="560" w:type="dxa"/>
          </w:tcPr>
          <w:p w14:paraId="5D125B9B" w14:textId="77777777" w:rsidR="00183BD4" w:rsidRPr="00B96823" w:rsidRDefault="00183BD4">
            <w:pPr>
              <w:pStyle w:val="aa"/>
              <w:jc w:val="center"/>
            </w:pPr>
            <w:r w:rsidRPr="00B96823">
              <w:t>2</w:t>
            </w:r>
          </w:p>
        </w:tc>
        <w:tc>
          <w:tcPr>
            <w:tcW w:w="5740" w:type="dxa"/>
          </w:tcPr>
          <w:p w14:paraId="24513907" w14:textId="77777777" w:rsidR="00183BD4" w:rsidRPr="00B96823" w:rsidRDefault="00183BD4">
            <w:pPr>
              <w:pStyle w:val="ac"/>
            </w:pPr>
            <w:r w:rsidRPr="00B96823">
              <w:t>Угольные и сланцевые шахты с обогатительными фабриками</w:t>
            </w:r>
          </w:p>
        </w:tc>
        <w:tc>
          <w:tcPr>
            <w:tcW w:w="2198" w:type="dxa"/>
          </w:tcPr>
          <w:p w14:paraId="5B0594B6" w14:textId="77777777" w:rsidR="00183BD4" w:rsidRPr="00B96823" w:rsidRDefault="00183BD4">
            <w:pPr>
              <w:pStyle w:val="aa"/>
              <w:jc w:val="center"/>
            </w:pPr>
            <w:r w:rsidRPr="00B96823">
              <w:t>26</w:t>
            </w:r>
          </w:p>
        </w:tc>
      </w:tr>
      <w:tr w:rsidR="00183BD4" w:rsidRPr="00B96823" w14:paraId="4867F2F8" w14:textId="77777777" w:rsidTr="00662461">
        <w:tc>
          <w:tcPr>
            <w:tcW w:w="2100" w:type="dxa"/>
            <w:vMerge/>
          </w:tcPr>
          <w:p w14:paraId="7296168C" w14:textId="77777777" w:rsidR="00183BD4" w:rsidRPr="00B96823" w:rsidRDefault="00183BD4">
            <w:pPr>
              <w:pStyle w:val="aa"/>
            </w:pPr>
          </w:p>
        </w:tc>
        <w:tc>
          <w:tcPr>
            <w:tcW w:w="560" w:type="dxa"/>
          </w:tcPr>
          <w:p w14:paraId="02EBF279" w14:textId="77777777" w:rsidR="00183BD4" w:rsidRPr="00B96823" w:rsidRDefault="00183BD4">
            <w:pPr>
              <w:pStyle w:val="aa"/>
              <w:jc w:val="center"/>
            </w:pPr>
            <w:r w:rsidRPr="00B96823">
              <w:t>3</w:t>
            </w:r>
          </w:p>
        </w:tc>
        <w:tc>
          <w:tcPr>
            <w:tcW w:w="5740" w:type="dxa"/>
          </w:tcPr>
          <w:p w14:paraId="30C1C654" w14:textId="77777777" w:rsidR="00183BD4" w:rsidRPr="00B96823" w:rsidRDefault="00183BD4">
            <w:pPr>
              <w:pStyle w:val="ac"/>
            </w:pPr>
            <w:r w:rsidRPr="00B96823">
              <w:t>Центральные (групповые) обогатительные фабрики</w:t>
            </w:r>
          </w:p>
        </w:tc>
        <w:tc>
          <w:tcPr>
            <w:tcW w:w="2198" w:type="dxa"/>
          </w:tcPr>
          <w:p w14:paraId="14E24B1A" w14:textId="77777777" w:rsidR="00183BD4" w:rsidRPr="00B96823" w:rsidRDefault="00183BD4">
            <w:pPr>
              <w:pStyle w:val="aa"/>
              <w:jc w:val="center"/>
            </w:pPr>
            <w:r w:rsidRPr="00B96823">
              <w:t>23</w:t>
            </w:r>
          </w:p>
        </w:tc>
      </w:tr>
      <w:tr w:rsidR="00183BD4" w:rsidRPr="00B96823" w14:paraId="6EAC83B6" w14:textId="77777777" w:rsidTr="00662461">
        <w:tc>
          <w:tcPr>
            <w:tcW w:w="2100" w:type="dxa"/>
            <w:vMerge w:val="restart"/>
          </w:tcPr>
          <w:p w14:paraId="56E0FBB8" w14:textId="77777777" w:rsidR="00183BD4" w:rsidRPr="00B96823" w:rsidRDefault="00183BD4">
            <w:pPr>
              <w:pStyle w:val="ac"/>
            </w:pPr>
            <w:r w:rsidRPr="00B96823">
              <w:t>Целлюлозно-бумажные производства</w:t>
            </w:r>
          </w:p>
        </w:tc>
        <w:tc>
          <w:tcPr>
            <w:tcW w:w="560" w:type="dxa"/>
          </w:tcPr>
          <w:p w14:paraId="1025A3B4" w14:textId="77777777" w:rsidR="00183BD4" w:rsidRPr="00B96823" w:rsidRDefault="00183BD4">
            <w:pPr>
              <w:pStyle w:val="aa"/>
              <w:jc w:val="center"/>
            </w:pPr>
            <w:r w:rsidRPr="00B96823">
              <w:t>1</w:t>
            </w:r>
          </w:p>
        </w:tc>
        <w:tc>
          <w:tcPr>
            <w:tcW w:w="5740" w:type="dxa"/>
          </w:tcPr>
          <w:p w14:paraId="0F05EC69" w14:textId="77777777" w:rsidR="00183BD4" w:rsidRPr="00B96823" w:rsidRDefault="00183BD4">
            <w:pPr>
              <w:pStyle w:val="ac"/>
            </w:pPr>
            <w:r w:rsidRPr="00B96823">
              <w:t xml:space="preserve">целлюлозно-бумажные и </w:t>
            </w:r>
            <w:proofErr w:type="spellStart"/>
            <w:r w:rsidRPr="00B96823">
              <w:t>целлюлозно</w:t>
            </w:r>
            <w:proofErr w:type="spellEnd"/>
            <w:r w:rsidRPr="00B96823">
              <w:t xml:space="preserve"> - картонные</w:t>
            </w:r>
          </w:p>
        </w:tc>
        <w:tc>
          <w:tcPr>
            <w:tcW w:w="2198" w:type="dxa"/>
          </w:tcPr>
          <w:p w14:paraId="714B3E93" w14:textId="77777777" w:rsidR="00183BD4" w:rsidRPr="00B96823" w:rsidRDefault="00183BD4">
            <w:pPr>
              <w:pStyle w:val="aa"/>
              <w:jc w:val="center"/>
            </w:pPr>
            <w:r w:rsidRPr="00B96823">
              <w:t>35</w:t>
            </w:r>
          </w:p>
        </w:tc>
      </w:tr>
      <w:tr w:rsidR="00183BD4" w:rsidRPr="00B96823" w14:paraId="48EED32F" w14:textId="77777777" w:rsidTr="00662461">
        <w:tc>
          <w:tcPr>
            <w:tcW w:w="2100" w:type="dxa"/>
            <w:vMerge/>
          </w:tcPr>
          <w:p w14:paraId="6B45D620" w14:textId="77777777" w:rsidR="00183BD4" w:rsidRPr="00B96823" w:rsidRDefault="00183BD4">
            <w:pPr>
              <w:pStyle w:val="aa"/>
            </w:pPr>
          </w:p>
        </w:tc>
        <w:tc>
          <w:tcPr>
            <w:tcW w:w="560" w:type="dxa"/>
          </w:tcPr>
          <w:p w14:paraId="713470F3" w14:textId="77777777" w:rsidR="00183BD4" w:rsidRPr="00B96823" w:rsidRDefault="00183BD4">
            <w:pPr>
              <w:pStyle w:val="aa"/>
              <w:jc w:val="center"/>
            </w:pPr>
            <w:r w:rsidRPr="00B96823">
              <w:t>2</w:t>
            </w:r>
          </w:p>
        </w:tc>
        <w:tc>
          <w:tcPr>
            <w:tcW w:w="5740" w:type="dxa"/>
          </w:tcPr>
          <w:p w14:paraId="03DE06B4" w14:textId="77777777" w:rsidR="00183BD4" w:rsidRPr="00B96823" w:rsidRDefault="00183BD4">
            <w:pPr>
              <w:pStyle w:val="ac"/>
            </w:pPr>
            <w:r w:rsidRPr="00B96823">
              <w:t>переделочные бумажные и картонные, работающие на привозной целлюлозе и макулатуре</w:t>
            </w:r>
          </w:p>
        </w:tc>
        <w:tc>
          <w:tcPr>
            <w:tcW w:w="2198" w:type="dxa"/>
          </w:tcPr>
          <w:p w14:paraId="77B3D492" w14:textId="77777777" w:rsidR="00183BD4" w:rsidRPr="00B96823" w:rsidRDefault="00183BD4">
            <w:pPr>
              <w:pStyle w:val="aa"/>
              <w:jc w:val="center"/>
            </w:pPr>
            <w:r w:rsidRPr="00B96823">
              <w:t>40</w:t>
            </w:r>
          </w:p>
        </w:tc>
      </w:tr>
      <w:tr w:rsidR="00183BD4" w:rsidRPr="00B96823" w14:paraId="460069B1" w14:textId="77777777" w:rsidTr="00662461">
        <w:tc>
          <w:tcPr>
            <w:tcW w:w="2100" w:type="dxa"/>
            <w:vMerge w:val="restart"/>
          </w:tcPr>
          <w:p w14:paraId="0D288C84" w14:textId="77777777" w:rsidR="00183BD4" w:rsidRPr="00B96823" w:rsidRDefault="00183BD4">
            <w:pPr>
              <w:pStyle w:val="ac"/>
            </w:pPr>
            <w:r w:rsidRPr="00B96823">
              <w:t>Энергетическая промышленность</w:t>
            </w:r>
          </w:p>
        </w:tc>
        <w:tc>
          <w:tcPr>
            <w:tcW w:w="560" w:type="dxa"/>
          </w:tcPr>
          <w:p w14:paraId="67A360A5" w14:textId="77777777" w:rsidR="00183BD4" w:rsidRPr="00B96823" w:rsidRDefault="00183BD4">
            <w:pPr>
              <w:pStyle w:val="aa"/>
              <w:jc w:val="center"/>
            </w:pPr>
            <w:r w:rsidRPr="00B96823">
              <w:t>1</w:t>
            </w:r>
          </w:p>
        </w:tc>
        <w:tc>
          <w:tcPr>
            <w:tcW w:w="5740" w:type="dxa"/>
          </w:tcPr>
          <w:p w14:paraId="01BF78BB" w14:textId="77777777" w:rsidR="00183BD4" w:rsidRPr="00B96823" w:rsidRDefault="00183BD4">
            <w:pPr>
              <w:pStyle w:val="ac"/>
            </w:pPr>
            <w:r w:rsidRPr="00B96823">
              <w:t>электростанции мощностью более 2000 МВт:</w:t>
            </w:r>
          </w:p>
        </w:tc>
        <w:tc>
          <w:tcPr>
            <w:tcW w:w="2198" w:type="dxa"/>
          </w:tcPr>
          <w:p w14:paraId="298748CB" w14:textId="77777777" w:rsidR="00183BD4" w:rsidRPr="00B96823" w:rsidRDefault="00183BD4">
            <w:pPr>
              <w:pStyle w:val="aa"/>
            </w:pPr>
          </w:p>
        </w:tc>
      </w:tr>
      <w:tr w:rsidR="00183BD4" w:rsidRPr="00B96823" w14:paraId="4C4F1FF7" w14:textId="77777777" w:rsidTr="00662461">
        <w:tc>
          <w:tcPr>
            <w:tcW w:w="2100" w:type="dxa"/>
            <w:vMerge/>
          </w:tcPr>
          <w:p w14:paraId="18E382E5" w14:textId="77777777" w:rsidR="00183BD4" w:rsidRPr="00B96823" w:rsidRDefault="00183BD4">
            <w:pPr>
              <w:pStyle w:val="aa"/>
            </w:pPr>
          </w:p>
        </w:tc>
        <w:tc>
          <w:tcPr>
            <w:tcW w:w="560" w:type="dxa"/>
          </w:tcPr>
          <w:p w14:paraId="6B214BA1" w14:textId="77777777" w:rsidR="00183BD4" w:rsidRPr="00B96823" w:rsidRDefault="00183BD4">
            <w:pPr>
              <w:pStyle w:val="aa"/>
            </w:pPr>
          </w:p>
        </w:tc>
        <w:tc>
          <w:tcPr>
            <w:tcW w:w="5740" w:type="dxa"/>
          </w:tcPr>
          <w:p w14:paraId="775F416B" w14:textId="77777777" w:rsidR="00183BD4" w:rsidRPr="00B96823" w:rsidRDefault="00183BD4">
            <w:pPr>
              <w:pStyle w:val="ac"/>
            </w:pPr>
            <w:r w:rsidRPr="00B96823">
              <w:t>а) без градирен:</w:t>
            </w:r>
          </w:p>
        </w:tc>
        <w:tc>
          <w:tcPr>
            <w:tcW w:w="2198" w:type="dxa"/>
          </w:tcPr>
          <w:p w14:paraId="1C5D8F4C" w14:textId="77777777" w:rsidR="00183BD4" w:rsidRPr="00B96823" w:rsidRDefault="00183BD4">
            <w:pPr>
              <w:pStyle w:val="aa"/>
            </w:pPr>
          </w:p>
        </w:tc>
      </w:tr>
      <w:tr w:rsidR="00183BD4" w:rsidRPr="00B96823" w14:paraId="1388C40E" w14:textId="77777777" w:rsidTr="00662461">
        <w:tc>
          <w:tcPr>
            <w:tcW w:w="2100" w:type="dxa"/>
            <w:vMerge/>
          </w:tcPr>
          <w:p w14:paraId="128A19E7" w14:textId="77777777" w:rsidR="00183BD4" w:rsidRPr="00B96823" w:rsidRDefault="00183BD4">
            <w:pPr>
              <w:pStyle w:val="aa"/>
            </w:pPr>
          </w:p>
        </w:tc>
        <w:tc>
          <w:tcPr>
            <w:tcW w:w="560" w:type="dxa"/>
          </w:tcPr>
          <w:p w14:paraId="57107E38" w14:textId="77777777" w:rsidR="00183BD4" w:rsidRPr="00B96823" w:rsidRDefault="00183BD4">
            <w:pPr>
              <w:pStyle w:val="aa"/>
            </w:pPr>
          </w:p>
        </w:tc>
        <w:tc>
          <w:tcPr>
            <w:tcW w:w="5740" w:type="dxa"/>
          </w:tcPr>
          <w:p w14:paraId="2EC7193D" w14:textId="77777777" w:rsidR="00183BD4" w:rsidRPr="00B96823" w:rsidRDefault="00183BD4">
            <w:pPr>
              <w:pStyle w:val="ac"/>
            </w:pPr>
            <w:r w:rsidRPr="00B96823">
              <w:t>Атомные</w:t>
            </w:r>
          </w:p>
        </w:tc>
        <w:tc>
          <w:tcPr>
            <w:tcW w:w="2198" w:type="dxa"/>
          </w:tcPr>
          <w:p w14:paraId="27200C68" w14:textId="77777777" w:rsidR="00183BD4" w:rsidRPr="00B96823" w:rsidRDefault="00183BD4">
            <w:pPr>
              <w:pStyle w:val="aa"/>
              <w:jc w:val="center"/>
            </w:pPr>
            <w:r w:rsidRPr="00B96823">
              <w:t>29</w:t>
            </w:r>
          </w:p>
        </w:tc>
      </w:tr>
      <w:tr w:rsidR="00183BD4" w:rsidRPr="00B96823" w14:paraId="1EFC11CE" w14:textId="77777777" w:rsidTr="00662461">
        <w:tc>
          <w:tcPr>
            <w:tcW w:w="2100" w:type="dxa"/>
            <w:vMerge/>
          </w:tcPr>
          <w:p w14:paraId="00D61180" w14:textId="77777777" w:rsidR="00183BD4" w:rsidRPr="00B96823" w:rsidRDefault="00183BD4">
            <w:pPr>
              <w:pStyle w:val="aa"/>
            </w:pPr>
          </w:p>
        </w:tc>
        <w:tc>
          <w:tcPr>
            <w:tcW w:w="560" w:type="dxa"/>
          </w:tcPr>
          <w:p w14:paraId="2F6A08C2" w14:textId="77777777" w:rsidR="00183BD4" w:rsidRPr="00B96823" w:rsidRDefault="00183BD4">
            <w:pPr>
              <w:pStyle w:val="aa"/>
            </w:pPr>
          </w:p>
        </w:tc>
        <w:tc>
          <w:tcPr>
            <w:tcW w:w="5740" w:type="dxa"/>
          </w:tcPr>
          <w:p w14:paraId="11DEC93B" w14:textId="77777777" w:rsidR="00183BD4" w:rsidRPr="00B96823" w:rsidRDefault="00183BD4">
            <w:pPr>
              <w:pStyle w:val="ac"/>
            </w:pPr>
            <w:r w:rsidRPr="00B96823">
              <w:t>ГРЭС на твердом топливе</w:t>
            </w:r>
          </w:p>
        </w:tc>
        <w:tc>
          <w:tcPr>
            <w:tcW w:w="2198" w:type="dxa"/>
          </w:tcPr>
          <w:p w14:paraId="2ADA97BE" w14:textId="77777777" w:rsidR="00183BD4" w:rsidRPr="00B96823" w:rsidRDefault="00183BD4">
            <w:pPr>
              <w:pStyle w:val="aa"/>
              <w:jc w:val="center"/>
            </w:pPr>
            <w:r w:rsidRPr="00B96823">
              <w:t>30</w:t>
            </w:r>
          </w:p>
        </w:tc>
      </w:tr>
      <w:tr w:rsidR="00183BD4" w:rsidRPr="00B96823" w14:paraId="55410B16" w14:textId="77777777" w:rsidTr="00662461">
        <w:tc>
          <w:tcPr>
            <w:tcW w:w="2100" w:type="dxa"/>
            <w:vMerge/>
          </w:tcPr>
          <w:p w14:paraId="4743C964" w14:textId="77777777" w:rsidR="00183BD4" w:rsidRPr="00B96823" w:rsidRDefault="00183BD4">
            <w:pPr>
              <w:pStyle w:val="aa"/>
            </w:pPr>
          </w:p>
        </w:tc>
        <w:tc>
          <w:tcPr>
            <w:tcW w:w="560" w:type="dxa"/>
          </w:tcPr>
          <w:p w14:paraId="0E91D058" w14:textId="77777777" w:rsidR="00183BD4" w:rsidRPr="00B96823" w:rsidRDefault="00183BD4">
            <w:pPr>
              <w:pStyle w:val="aa"/>
            </w:pPr>
          </w:p>
        </w:tc>
        <w:tc>
          <w:tcPr>
            <w:tcW w:w="5740" w:type="dxa"/>
          </w:tcPr>
          <w:p w14:paraId="0AF27506" w14:textId="77777777" w:rsidR="00183BD4" w:rsidRPr="00B96823" w:rsidRDefault="00183BD4">
            <w:pPr>
              <w:pStyle w:val="ac"/>
            </w:pPr>
            <w:r w:rsidRPr="00B96823">
              <w:t>ГРЭС на газомазутном топливе</w:t>
            </w:r>
          </w:p>
        </w:tc>
        <w:tc>
          <w:tcPr>
            <w:tcW w:w="2198" w:type="dxa"/>
          </w:tcPr>
          <w:p w14:paraId="12800B60" w14:textId="77777777" w:rsidR="00183BD4" w:rsidRPr="00B96823" w:rsidRDefault="00183BD4">
            <w:pPr>
              <w:pStyle w:val="aa"/>
              <w:jc w:val="center"/>
            </w:pPr>
            <w:r w:rsidRPr="00B96823">
              <w:t>38</w:t>
            </w:r>
          </w:p>
        </w:tc>
      </w:tr>
      <w:tr w:rsidR="00183BD4" w:rsidRPr="00B96823" w14:paraId="34BFE304" w14:textId="77777777" w:rsidTr="00662461">
        <w:tc>
          <w:tcPr>
            <w:tcW w:w="2100" w:type="dxa"/>
            <w:vMerge/>
          </w:tcPr>
          <w:p w14:paraId="3B532116" w14:textId="77777777" w:rsidR="00183BD4" w:rsidRPr="00B96823" w:rsidRDefault="00183BD4">
            <w:pPr>
              <w:pStyle w:val="aa"/>
            </w:pPr>
          </w:p>
        </w:tc>
        <w:tc>
          <w:tcPr>
            <w:tcW w:w="560" w:type="dxa"/>
          </w:tcPr>
          <w:p w14:paraId="7F291783" w14:textId="77777777" w:rsidR="00183BD4" w:rsidRPr="00B96823" w:rsidRDefault="00183BD4">
            <w:pPr>
              <w:pStyle w:val="aa"/>
            </w:pPr>
          </w:p>
        </w:tc>
        <w:tc>
          <w:tcPr>
            <w:tcW w:w="5740" w:type="dxa"/>
          </w:tcPr>
          <w:p w14:paraId="66780A94" w14:textId="77777777" w:rsidR="00183BD4" w:rsidRPr="00B96823" w:rsidRDefault="00183BD4">
            <w:pPr>
              <w:pStyle w:val="ac"/>
            </w:pPr>
            <w:r w:rsidRPr="00B96823">
              <w:t>б) при наличии градирен:</w:t>
            </w:r>
          </w:p>
        </w:tc>
        <w:tc>
          <w:tcPr>
            <w:tcW w:w="2198" w:type="dxa"/>
          </w:tcPr>
          <w:p w14:paraId="263AB1B3" w14:textId="77777777" w:rsidR="00183BD4" w:rsidRPr="00B96823" w:rsidRDefault="00183BD4">
            <w:pPr>
              <w:pStyle w:val="aa"/>
            </w:pPr>
          </w:p>
        </w:tc>
      </w:tr>
      <w:tr w:rsidR="00183BD4" w:rsidRPr="00B96823" w14:paraId="1FA39911" w14:textId="77777777" w:rsidTr="00662461">
        <w:tc>
          <w:tcPr>
            <w:tcW w:w="2100" w:type="dxa"/>
            <w:vMerge/>
          </w:tcPr>
          <w:p w14:paraId="4074D2C4" w14:textId="77777777" w:rsidR="00183BD4" w:rsidRPr="00B96823" w:rsidRDefault="00183BD4">
            <w:pPr>
              <w:pStyle w:val="aa"/>
            </w:pPr>
          </w:p>
        </w:tc>
        <w:tc>
          <w:tcPr>
            <w:tcW w:w="560" w:type="dxa"/>
          </w:tcPr>
          <w:p w14:paraId="5CC67986" w14:textId="77777777" w:rsidR="00183BD4" w:rsidRPr="00B96823" w:rsidRDefault="00183BD4">
            <w:pPr>
              <w:pStyle w:val="aa"/>
            </w:pPr>
          </w:p>
        </w:tc>
        <w:tc>
          <w:tcPr>
            <w:tcW w:w="5740" w:type="dxa"/>
          </w:tcPr>
          <w:p w14:paraId="4530FF18" w14:textId="77777777" w:rsidR="00183BD4" w:rsidRPr="00B96823" w:rsidRDefault="00183BD4">
            <w:pPr>
              <w:pStyle w:val="ac"/>
            </w:pPr>
            <w:r w:rsidRPr="00B96823">
              <w:t>Атомные</w:t>
            </w:r>
          </w:p>
        </w:tc>
        <w:tc>
          <w:tcPr>
            <w:tcW w:w="2198" w:type="dxa"/>
          </w:tcPr>
          <w:p w14:paraId="03B70766" w14:textId="77777777" w:rsidR="00183BD4" w:rsidRPr="00B96823" w:rsidRDefault="00183BD4">
            <w:pPr>
              <w:pStyle w:val="aa"/>
              <w:jc w:val="center"/>
            </w:pPr>
            <w:r w:rsidRPr="00B96823">
              <w:t>26</w:t>
            </w:r>
          </w:p>
        </w:tc>
      </w:tr>
      <w:tr w:rsidR="00183BD4" w:rsidRPr="00B96823" w14:paraId="133735C3" w14:textId="77777777" w:rsidTr="00662461">
        <w:tc>
          <w:tcPr>
            <w:tcW w:w="2100" w:type="dxa"/>
            <w:vMerge/>
          </w:tcPr>
          <w:p w14:paraId="6233DFD0" w14:textId="77777777" w:rsidR="00183BD4" w:rsidRPr="00B96823" w:rsidRDefault="00183BD4">
            <w:pPr>
              <w:pStyle w:val="aa"/>
            </w:pPr>
          </w:p>
        </w:tc>
        <w:tc>
          <w:tcPr>
            <w:tcW w:w="560" w:type="dxa"/>
          </w:tcPr>
          <w:p w14:paraId="7B1E2911" w14:textId="77777777" w:rsidR="00183BD4" w:rsidRPr="00B96823" w:rsidRDefault="00183BD4">
            <w:pPr>
              <w:pStyle w:val="aa"/>
            </w:pPr>
          </w:p>
        </w:tc>
        <w:tc>
          <w:tcPr>
            <w:tcW w:w="5740" w:type="dxa"/>
          </w:tcPr>
          <w:p w14:paraId="4F1A70B4" w14:textId="77777777" w:rsidR="00183BD4" w:rsidRPr="00B96823" w:rsidRDefault="00183BD4">
            <w:pPr>
              <w:pStyle w:val="ac"/>
            </w:pPr>
            <w:r w:rsidRPr="00B96823">
              <w:t>ГРЭС на твердом топливе</w:t>
            </w:r>
          </w:p>
        </w:tc>
        <w:tc>
          <w:tcPr>
            <w:tcW w:w="2198" w:type="dxa"/>
          </w:tcPr>
          <w:p w14:paraId="44628939" w14:textId="77777777" w:rsidR="00183BD4" w:rsidRPr="00B96823" w:rsidRDefault="00183BD4">
            <w:pPr>
              <w:pStyle w:val="aa"/>
              <w:jc w:val="center"/>
            </w:pPr>
            <w:r w:rsidRPr="00B96823">
              <w:t>30</w:t>
            </w:r>
          </w:p>
        </w:tc>
      </w:tr>
      <w:tr w:rsidR="00183BD4" w:rsidRPr="00B96823" w14:paraId="61EA3018" w14:textId="77777777" w:rsidTr="00662461">
        <w:tc>
          <w:tcPr>
            <w:tcW w:w="2100" w:type="dxa"/>
            <w:vMerge/>
          </w:tcPr>
          <w:p w14:paraId="48163C73" w14:textId="77777777" w:rsidR="00183BD4" w:rsidRPr="00B96823" w:rsidRDefault="00183BD4">
            <w:pPr>
              <w:pStyle w:val="aa"/>
            </w:pPr>
          </w:p>
        </w:tc>
        <w:tc>
          <w:tcPr>
            <w:tcW w:w="560" w:type="dxa"/>
          </w:tcPr>
          <w:p w14:paraId="1819F3FA" w14:textId="77777777" w:rsidR="00183BD4" w:rsidRPr="00B96823" w:rsidRDefault="00183BD4">
            <w:pPr>
              <w:pStyle w:val="aa"/>
              <w:jc w:val="center"/>
            </w:pPr>
            <w:r w:rsidRPr="00B96823">
              <w:t>2</w:t>
            </w:r>
          </w:p>
        </w:tc>
        <w:tc>
          <w:tcPr>
            <w:tcW w:w="5740" w:type="dxa"/>
          </w:tcPr>
          <w:p w14:paraId="36B17C63" w14:textId="77777777" w:rsidR="00183BD4" w:rsidRPr="00B96823" w:rsidRDefault="00183BD4">
            <w:pPr>
              <w:pStyle w:val="ac"/>
            </w:pPr>
            <w:r w:rsidRPr="00B96823">
              <w:t>ГРЭС на газомазутном топливе</w:t>
            </w:r>
          </w:p>
          <w:p w14:paraId="51FDAF24" w14:textId="77777777" w:rsidR="00183BD4" w:rsidRPr="00B96823" w:rsidRDefault="00183BD4">
            <w:pPr>
              <w:pStyle w:val="ac"/>
            </w:pPr>
            <w:r w:rsidRPr="00B96823">
              <w:t>Электростанции мощностью до 2000 МВт:</w:t>
            </w:r>
          </w:p>
        </w:tc>
        <w:tc>
          <w:tcPr>
            <w:tcW w:w="2198" w:type="dxa"/>
          </w:tcPr>
          <w:p w14:paraId="0C34D55E" w14:textId="77777777" w:rsidR="00183BD4" w:rsidRPr="00B96823" w:rsidRDefault="00183BD4">
            <w:pPr>
              <w:pStyle w:val="aa"/>
              <w:jc w:val="center"/>
            </w:pPr>
            <w:r w:rsidRPr="00B96823">
              <w:t>35</w:t>
            </w:r>
          </w:p>
        </w:tc>
      </w:tr>
      <w:tr w:rsidR="00183BD4" w:rsidRPr="00B96823" w14:paraId="14EBB2F4" w14:textId="77777777" w:rsidTr="00662461">
        <w:tc>
          <w:tcPr>
            <w:tcW w:w="2100" w:type="dxa"/>
            <w:vMerge/>
          </w:tcPr>
          <w:p w14:paraId="7043E45A" w14:textId="77777777" w:rsidR="00183BD4" w:rsidRPr="00B96823" w:rsidRDefault="00183BD4">
            <w:pPr>
              <w:pStyle w:val="aa"/>
            </w:pPr>
          </w:p>
        </w:tc>
        <w:tc>
          <w:tcPr>
            <w:tcW w:w="560" w:type="dxa"/>
          </w:tcPr>
          <w:p w14:paraId="779C5684" w14:textId="77777777" w:rsidR="00183BD4" w:rsidRPr="00B96823" w:rsidRDefault="00183BD4">
            <w:pPr>
              <w:pStyle w:val="aa"/>
            </w:pPr>
          </w:p>
        </w:tc>
        <w:tc>
          <w:tcPr>
            <w:tcW w:w="5740" w:type="dxa"/>
          </w:tcPr>
          <w:p w14:paraId="43AFEFAD" w14:textId="77777777" w:rsidR="00183BD4" w:rsidRPr="00B96823" w:rsidRDefault="00183BD4">
            <w:pPr>
              <w:pStyle w:val="ac"/>
            </w:pPr>
            <w:r w:rsidRPr="00B96823">
              <w:t>а) без градирен:</w:t>
            </w:r>
          </w:p>
        </w:tc>
        <w:tc>
          <w:tcPr>
            <w:tcW w:w="2198" w:type="dxa"/>
          </w:tcPr>
          <w:p w14:paraId="4F8AA513" w14:textId="77777777" w:rsidR="00183BD4" w:rsidRPr="00B96823" w:rsidRDefault="00183BD4">
            <w:pPr>
              <w:pStyle w:val="aa"/>
            </w:pPr>
          </w:p>
        </w:tc>
      </w:tr>
      <w:tr w:rsidR="00183BD4" w:rsidRPr="00B96823" w14:paraId="39FD21E9" w14:textId="77777777" w:rsidTr="00662461">
        <w:tc>
          <w:tcPr>
            <w:tcW w:w="2100" w:type="dxa"/>
            <w:vMerge/>
          </w:tcPr>
          <w:p w14:paraId="313D0771" w14:textId="77777777" w:rsidR="00183BD4" w:rsidRPr="00B96823" w:rsidRDefault="00183BD4">
            <w:pPr>
              <w:pStyle w:val="aa"/>
            </w:pPr>
          </w:p>
        </w:tc>
        <w:tc>
          <w:tcPr>
            <w:tcW w:w="560" w:type="dxa"/>
          </w:tcPr>
          <w:p w14:paraId="0D535ADD" w14:textId="77777777" w:rsidR="00183BD4" w:rsidRPr="00B96823" w:rsidRDefault="00183BD4">
            <w:pPr>
              <w:pStyle w:val="aa"/>
            </w:pPr>
          </w:p>
        </w:tc>
        <w:tc>
          <w:tcPr>
            <w:tcW w:w="5740" w:type="dxa"/>
          </w:tcPr>
          <w:p w14:paraId="51D17779" w14:textId="77777777" w:rsidR="00183BD4" w:rsidRPr="00B96823" w:rsidRDefault="00183BD4">
            <w:pPr>
              <w:pStyle w:val="ac"/>
            </w:pPr>
            <w:r w:rsidRPr="00B96823">
              <w:t>Атомные</w:t>
            </w:r>
          </w:p>
        </w:tc>
        <w:tc>
          <w:tcPr>
            <w:tcW w:w="2198" w:type="dxa"/>
          </w:tcPr>
          <w:p w14:paraId="6BE136B8" w14:textId="77777777" w:rsidR="00183BD4" w:rsidRPr="00B96823" w:rsidRDefault="00183BD4">
            <w:pPr>
              <w:pStyle w:val="aa"/>
              <w:jc w:val="center"/>
            </w:pPr>
            <w:r w:rsidRPr="00B96823">
              <w:t>22</w:t>
            </w:r>
          </w:p>
        </w:tc>
      </w:tr>
      <w:tr w:rsidR="00183BD4" w:rsidRPr="00B96823" w14:paraId="44DF3962" w14:textId="77777777" w:rsidTr="00662461">
        <w:tc>
          <w:tcPr>
            <w:tcW w:w="2100" w:type="dxa"/>
            <w:vMerge/>
          </w:tcPr>
          <w:p w14:paraId="3F0AC53B" w14:textId="77777777" w:rsidR="00183BD4" w:rsidRPr="00B96823" w:rsidRDefault="00183BD4">
            <w:pPr>
              <w:pStyle w:val="aa"/>
            </w:pPr>
          </w:p>
        </w:tc>
        <w:tc>
          <w:tcPr>
            <w:tcW w:w="560" w:type="dxa"/>
          </w:tcPr>
          <w:p w14:paraId="1B3D3D41" w14:textId="77777777" w:rsidR="00183BD4" w:rsidRPr="00B96823" w:rsidRDefault="00183BD4">
            <w:pPr>
              <w:pStyle w:val="aa"/>
            </w:pPr>
          </w:p>
        </w:tc>
        <w:tc>
          <w:tcPr>
            <w:tcW w:w="5740" w:type="dxa"/>
          </w:tcPr>
          <w:p w14:paraId="1763B1C5" w14:textId="77777777" w:rsidR="00183BD4" w:rsidRPr="00B96823" w:rsidRDefault="00183BD4">
            <w:pPr>
              <w:pStyle w:val="ac"/>
            </w:pPr>
            <w:r w:rsidRPr="00B96823">
              <w:t>ГРЭС на твердом топливе</w:t>
            </w:r>
          </w:p>
        </w:tc>
        <w:tc>
          <w:tcPr>
            <w:tcW w:w="2198" w:type="dxa"/>
          </w:tcPr>
          <w:p w14:paraId="66A78D29" w14:textId="77777777" w:rsidR="00183BD4" w:rsidRPr="00B96823" w:rsidRDefault="00183BD4">
            <w:pPr>
              <w:pStyle w:val="aa"/>
              <w:jc w:val="center"/>
            </w:pPr>
            <w:r w:rsidRPr="00B96823">
              <w:t>25</w:t>
            </w:r>
          </w:p>
        </w:tc>
      </w:tr>
      <w:tr w:rsidR="00183BD4" w:rsidRPr="00B96823" w14:paraId="63881DBC" w14:textId="77777777" w:rsidTr="00662461">
        <w:tc>
          <w:tcPr>
            <w:tcW w:w="2100" w:type="dxa"/>
            <w:vMerge/>
          </w:tcPr>
          <w:p w14:paraId="42A93620" w14:textId="77777777" w:rsidR="00183BD4" w:rsidRPr="00B96823" w:rsidRDefault="00183BD4">
            <w:pPr>
              <w:pStyle w:val="aa"/>
            </w:pPr>
          </w:p>
        </w:tc>
        <w:tc>
          <w:tcPr>
            <w:tcW w:w="560" w:type="dxa"/>
          </w:tcPr>
          <w:p w14:paraId="708E3513" w14:textId="77777777" w:rsidR="00183BD4" w:rsidRPr="00B96823" w:rsidRDefault="00183BD4">
            <w:pPr>
              <w:pStyle w:val="aa"/>
            </w:pPr>
          </w:p>
        </w:tc>
        <w:tc>
          <w:tcPr>
            <w:tcW w:w="5740" w:type="dxa"/>
          </w:tcPr>
          <w:p w14:paraId="1A9716BC" w14:textId="77777777" w:rsidR="00183BD4" w:rsidRPr="00B96823" w:rsidRDefault="00183BD4">
            <w:pPr>
              <w:pStyle w:val="ac"/>
            </w:pPr>
            <w:r w:rsidRPr="00B96823">
              <w:t>ГРЭС на газомазутном топливе</w:t>
            </w:r>
          </w:p>
        </w:tc>
        <w:tc>
          <w:tcPr>
            <w:tcW w:w="2198" w:type="dxa"/>
          </w:tcPr>
          <w:p w14:paraId="314FF574" w14:textId="77777777" w:rsidR="00183BD4" w:rsidRPr="00B96823" w:rsidRDefault="00183BD4">
            <w:pPr>
              <w:pStyle w:val="aa"/>
              <w:jc w:val="center"/>
            </w:pPr>
            <w:r w:rsidRPr="00B96823">
              <w:t>33</w:t>
            </w:r>
          </w:p>
        </w:tc>
      </w:tr>
      <w:tr w:rsidR="00183BD4" w:rsidRPr="00B96823" w14:paraId="4E4BC164" w14:textId="77777777" w:rsidTr="00662461">
        <w:tc>
          <w:tcPr>
            <w:tcW w:w="2100" w:type="dxa"/>
            <w:vMerge/>
          </w:tcPr>
          <w:p w14:paraId="77E990C8" w14:textId="77777777" w:rsidR="00183BD4" w:rsidRPr="00B96823" w:rsidRDefault="00183BD4">
            <w:pPr>
              <w:pStyle w:val="aa"/>
            </w:pPr>
          </w:p>
        </w:tc>
        <w:tc>
          <w:tcPr>
            <w:tcW w:w="560" w:type="dxa"/>
          </w:tcPr>
          <w:p w14:paraId="5664408A" w14:textId="77777777" w:rsidR="00183BD4" w:rsidRPr="00B96823" w:rsidRDefault="00183BD4">
            <w:pPr>
              <w:pStyle w:val="aa"/>
            </w:pPr>
          </w:p>
        </w:tc>
        <w:tc>
          <w:tcPr>
            <w:tcW w:w="5740" w:type="dxa"/>
          </w:tcPr>
          <w:p w14:paraId="5F0CDFF3" w14:textId="77777777" w:rsidR="00183BD4" w:rsidRPr="00B96823" w:rsidRDefault="00183BD4">
            <w:pPr>
              <w:pStyle w:val="ac"/>
            </w:pPr>
            <w:r w:rsidRPr="00B96823">
              <w:t>б) при наличии градирен:</w:t>
            </w:r>
          </w:p>
        </w:tc>
        <w:tc>
          <w:tcPr>
            <w:tcW w:w="2198" w:type="dxa"/>
          </w:tcPr>
          <w:p w14:paraId="0BF843C0" w14:textId="77777777" w:rsidR="00183BD4" w:rsidRPr="00B96823" w:rsidRDefault="00183BD4">
            <w:pPr>
              <w:pStyle w:val="aa"/>
            </w:pPr>
          </w:p>
        </w:tc>
      </w:tr>
      <w:tr w:rsidR="00183BD4" w:rsidRPr="00B96823" w14:paraId="48D052F7" w14:textId="77777777" w:rsidTr="00662461">
        <w:tc>
          <w:tcPr>
            <w:tcW w:w="2100" w:type="dxa"/>
            <w:vMerge/>
          </w:tcPr>
          <w:p w14:paraId="4B46EC59" w14:textId="77777777" w:rsidR="00183BD4" w:rsidRPr="00B96823" w:rsidRDefault="00183BD4">
            <w:pPr>
              <w:pStyle w:val="aa"/>
            </w:pPr>
          </w:p>
        </w:tc>
        <w:tc>
          <w:tcPr>
            <w:tcW w:w="560" w:type="dxa"/>
          </w:tcPr>
          <w:p w14:paraId="7AE5F60F" w14:textId="77777777" w:rsidR="00183BD4" w:rsidRPr="00B96823" w:rsidRDefault="00183BD4">
            <w:pPr>
              <w:pStyle w:val="aa"/>
            </w:pPr>
          </w:p>
        </w:tc>
        <w:tc>
          <w:tcPr>
            <w:tcW w:w="5740" w:type="dxa"/>
          </w:tcPr>
          <w:p w14:paraId="631D9495" w14:textId="77777777" w:rsidR="00183BD4" w:rsidRPr="00B96823" w:rsidRDefault="00183BD4">
            <w:pPr>
              <w:pStyle w:val="ac"/>
            </w:pPr>
            <w:r w:rsidRPr="00B96823">
              <w:t>Атомные</w:t>
            </w:r>
          </w:p>
        </w:tc>
        <w:tc>
          <w:tcPr>
            <w:tcW w:w="2198" w:type="dxa"/>
          </w:tcPr>
          <w:p w14:paraId="00DA1124" w14:textId="77777777" w:rsidR="00183BD4" w:rsidRPr="00B96823" w:rsidRDefault="00183BD4">
            <w:pPr>
              <w:pStyle w:val="aa"/>
              <w:jc w:val="center"/>
            </w:pPr>
            <w:r w:rsidRPr="00B96823">
              <w:t>21</w:t>
            </w:r>
          </w:p>
        </w:tc>
      </w:tr>
      <w:tr w:rsidR="00183BD4" w:rsidRPr="00B96823" w14:paraId="1427C2A3" w14:textId="77777777" w:rsidTr="00662461">
        <w:tc>
          <w:tcPr>
            <w:tcW w:w="2100" w:type="dxa"/>
            <w:vMerge/>
          </w:tcPr>
          <w:p w14:paraId="7B0BB31B" w14:textId="77777777" w:rsidR="00183BD4" w:rsidRPr="00B96823" w:rsidRDefault="00183BD4">
            <w:pPr>
              <w:pStyle w:val="aa"/>
            </w:pPr>
          </w:p>
        </w:tc>
        <w:tc>
          <w:tcPr>
            <w:tcW w:w="560" w:type="dxa"/>
          </w:tcPr>
          <w:p w14:paraId="0AE31543" w14:textId="77777777" w:rsidR="00183BD4" w:rsidRPr="00B96823" w:rsidRDefault="00183BD4">
            <w:pPr>
              <w:pStyle w:val="aa"/>
            </w:pPr>
          </w:p>
        </w:tc>
        <w:tc>
          <w:tcPr>
            <w:tcW w:w="5740" w:type="dxa"/>
          </w:tcPr>
          <w:p w14:paraId="44B367F5" w14:textId="77777777" w:rsidR="00183BD4" w:rsidRPr="00B96823" w:rsidRDefault="00183BD4">
            <w:pPr>
              <w:pStyle w:val="ac"/>
            </w:pPr>
            <w:r w:rsidRPr="00B96823">
              <w:t>ГРЭС на твердом топливе</w:t>
            </w:r>
          </w:p>
        </w:tc>
        <w:tc>
          <w:tcPr>
            <w:tcW w:w="2198" w:type="dxa"/>
          </w:tcPr>
          <w:p w14:paraId="31A7F9D2" w14:textId="77777777" w:rsidR="00183BD4" w:rsidRPr="00B96823" w:rsidRDefault="00183BD4">
            <w:pPr>
              <w:pStyle w:val="aa"/>
              <w:jc w:val="center"/>
            </w:pPr>
            <w:r w:rsidRPr="00B96823">
              <w:t>25</w:t>
            </w:r>
          </w:p>
        </w:tc>
      </w:tr>
      <w:tr w:rsidR="00183BD4" w:rsidRPr="00B96823" w14:paraId="5CC84133" w14:textId="77777777" w:rsidTr="00662461">
        <w:tc>
          <w:tcPr>
            <w:tcW w:w="2100" w:type="dxa"/>
            <w:vMerge/>
          </w:tcPr>
          <w:p w14:paraId="5462966B" w14:textId="77777777" w:rsidR="00183BD4" w:rsidRPr="00B96823" w:rsidRDefault="00183BD4">
            <w:pPr>
              <w:pStyle w:val="aa"/>
            </w:pPr>
          </w:p>
        </w:tc>
        <w:tc>
          <w:tcPr>
            <w:tcW w:w="560" w:type="dxa"/>
          </w:tcPr>
          <w:p w14:paraId="65317158" w14:textId="77777777" w:rsidR="00183BD4" w:rsidRPr="00B96823" w:rsidRDefault="00183BD4">
            <w:pPr>
              <w:pStyle w:val="aa"/>
              <w:jc w:val="center"/>
            </w:pPr>
            <w:r w:rsidRPr="00B96823">
              <w:t>3</w:t>
            </w:r>
          </w:p>
        </w:tc>
        <w:tc>
          <w:tcPr>
            <w:tcW w:w="5740" w:type="dxa"/>
          </w:tcPr>
          <w:p w14:paraId="34D61B14" w14:textId="77777777" w:rsidR="00183BD4" w:rsidRPr="00B96823" w:rsidRDefault="00183BD4">
            <w:pPr>
              <w:pStyle w:val="ac"/>
            </w:pPr>
            <w:r w:rsidRPr="00B96823">
              <w:t>ГРЭС на газомазутном топливе</w:t>
            </w:r>
          </w:p>
          <w:p w14:paraId="14D9AD81" w14:textId="77777777" w:rsidR="00183BD4" w:rsidRPr="00B96823" w:rsidRDefault="00183BD4">
            <w:pPr>
              <w:pStyle w:val="ac"/>
            </w:pPr>
            <w:r w:rsidRPr="00B96823">
              <w:t>Теплоэлектроцентрали (ТЭЦ) при наличии градирен:</w:t>
            </w:r>
          </w:p>
        </w:tc>
        <w:tc>
          <w:tcPr>
            <w:tcW w:w="2198" w:type="dxa"/>
          </w:tcPr>
          <w:p w14:paraId="7DE1DC2A" w14:textId="77777777" w:rsidR="00183BD4" w:rsidRPr="00B96823" w:rsidRDefault="00183BD4">
            <w:pPr>
              <w:pStyle w:val="aa"/>
              <w:jc w:val="center"/>
            </w:pPr>
            <w:r w:rsidRPr="00B96823">
              <w:t>33</w:t>
            </w:r>
          </w:p>
        </w:tc>
      </w:tr>
      <w:tr w:rsidR="00183BD4" w:rsidRPr="00B96823" w14:paraId="3E34C674" w14:textId="77777777" w:rsidTr="00662461">
        <w:tc>
          <w:tcPr>
            <w:tcW w:w="2100" w:type="dxa"/>
            <w:vMerge/>
          </w:tcPr>
          <w:p w14:paraId="097A2ACE" w14:textId="77777777" w:rsidR="00183BD4" w:rsidRPr="00B96823" w:rsidRDefault="00183BD4">
            <w:pPr>
              <w:pStyle w:val="aa"/>
            </w:pPr>
          </w:p>
        </w:tc>
        <w:tc>
          <w:tcPr>
            <w:tcW w:w="560" w:type="dxa"/>
          </w:tcPr>
          <w:p w14:paraId="2EC8DC2E" w14:textId="77777777" w:rsidR="00183BD4" w:rsidRPr="00B96823" w:rsidRDefault="00183BD4">
            <w:pPr>
              <w:pStyle w:val="aa"/>
            </w:pPr>
          </w:p>
        </w:tc>
        <w:tc>
          <w:tcPr>
            <w:tcW w:w="5740" w:type="dxa"/>
          </w:tcPr>
          <w:p w14:paraId="6AB3A527" w14:textId="77777777" w:rsidR="00183BD4" w:rsidRPr="00B96823" w:rsidRDefault="00183BD4">
            <w:pPr>
              <w:pStyle w:val="ac"/>
            </w:pPr>
            <w:r w:rsidRPr="00B96823">
              <w:t>а) мощностью до 500 МВт:</w:t>
            </w:r>
          </w:p>
        </w:tc>
        <w:tc>
          <w:tcPr>
            <w:tcW w:w="2198" w:type="dxa"/>
          </w:tcPr>
          <w:p w14:paraId="08D3BE36" w14:textId="77777777" w:rsidR="00183BD4" w:rsidRPr="00B96823" w:rsidRDefault="00183BD4">
            <w:pPr>
              <w:pStyle w:val="aa"/>
            </w:pPr>
          </w:p>
        </w:tc>
      </w:tr>
      <w:tr w:rsidR="00183BD4" w:rsidRPr="00B96823" w14:paraId="4B6BCB53" w14:textId="77777777" w:rsidTr="00662461">
        <w:tc>
          <w:tcPr>
            <w:tcW w:w="2100" w:type="dxa"/>
            <w:vMerge/>
          </w:tcPr>
          <w:p w14:paraId="09AE29C2" w14:textId="77777777" w:rsidR="00183BD4" w:rsidRPr="00B96823" w:rsidRDefault="00183BD4">
            <w:pPr>
              <w:pStyle w:val="aa"/>
            </w:pPr>
          </w:p>
        </w:tc>
        <w:tc>
          <w:tcPr>
            <w:tcW w:w="560" w:type="dxa"/>
          </w:tcPr>
          <w:p w14:paraId="7984B43D" w14:textId="77777777" w:rsidR="00183BD4" w:rsidRPr="00B96823" w:rsidRDefault="00183BD4">
            <w:pPr>
              <w:pStyle w:val="aa"/>
            </w:pPr>
          </w:p>
        </w:tc>
        <w:tc>
          <w:tcPr>
            <w:tcW w:w="5740" w:type="dxa"/>
          </w:tcPr>
          <w:p w14:paraId="73039446" w14:textId="77777777" w:rsidR="00183BD4" w:rsidRPr="00B96823" w:rsidRDefault="00183BD4">
            <w:pPr>
              <w:pStyle w:val="ac"/>
            </w:pPr>
            <w:r w:rsidRPr="00B96823">
              <w:t>на твердом топливе</w:t>
            </w:r>
          </w:p>
        </w:tc>
        <w:tc>
          <w:tcPr>
            <w:tcW w:w="2198" w:type="dxa"/>
          </w:tcPr>
          <w:p w14:paraId="6B5C350B" w14:textId="77777777" w:rsidR="00183BD4" w:rsidRPr="00B96823" w:rsidRDefault="00183BD4">
            <w:pPr>
              <w:pStyle w:val="aa"/>
              <w:jc w:val="center"/>
            </w:pPr>
            <w:r w:rsidRPr="00B96823">
              <w:t>28</w:t>
            </w:r>
          </w:p>
        </w:tc>
      </w:tr>
      <w:tr w:rsidR="00183BD4" w:rsidRPr="00B96823" w14:paraId="59799D59" w14:textId="77777777" w:rsidTr="00662461">
        <w:tc>
          <w:tcPr>
            <w:tcW w:w="2100" w:type="dxa"/>
            <w:vMerge/>
          </w:tcPr>
          <w:p w14:paraId="01641163" w14:textId="77777777" w:rsidR="00183BD4" w:rsidRPr="00B96823" w:rsidRDefault="00183BD4">
            <w:pPr>
              <w:pStyle w:val="aa"/>
            </w:pPr>
          </w:p>
        </w:tc>
        <w:tc>
          <w:tcPr>
            <w:tcW w:w="560" w:type="dxa"/>
          </w:tcPr>
          <w:p w14:paraId="76FBBB75" w14:textId="77777777" w:rsidR="00183BD4" w:rsidRPr="00B96823" w:rsidRDefault="00183BD4">
            <w:pPr>
              <w:pStyle w:val="aa"/>
            </w:pPr>
          </w:p>
        </w:tc>
        <w:tc>
          <w:tcPr>
            <w:tcW w:w="5740" w:type="dxa"/>
          </w:tcPr>
          <w:p w14:paraId="3253760F" w14:textId="77777777" w:rsidR="00183BD4" w:rsidRPr="00B96823" w:rsidRDefault="00183BD4">
            <w:pPr>
              <w:pStyle w:val="ac"/>
            </w:pPr>
            <w:r w:rsidRPr="00B96823">
              <w:t>на газомазутном топливе</w:t>
            </w:r>
          </w:p>
        </w:tc>
        <w:tc>
          <w:tcPr>
            <w:tcW w:w="2198" w:type="dxa"/>
          </w:tcPr>
          <w:p w14:paraId="46E4FAE2" w14:textId="77777777" w:rsidR="00183BD4" w:rsidRPr="00B96823" w:rsidRDefault="00183BD4">
            <w:pPr>
              <w:pStyle w:val="aa"/>
              <w:jc w:val="center"/>
            </w:pPr>
            <w:r w:rsidRPr="00B96823">
              <w:t>25</w:t>
            </w:r>
          </w:p>
        </w:tc>
      </w:tr>
      <w:tr w:rsidR="00183BD4" w:rsidRPr="00B96823" w14:paraId="26716CE4" w14:textId="77777777" w:rsidTr="00662461">
        <w:tc>
          <w:tcPr>
            <w:tcW w:w="2100" w:type="dxa"/>
            <w:vMerge/>
          </w:tcPr>
          <w:p w14:paraId="299632BB" w14:textId="77777777" w:rsidR="00183BD4" w:rsidRPr="00B96823" w:rsidRDefault="00183BD4">
            <w:pPr>
              <w:pStyle w:val="aa"/>
            </w:pPr>
          </w:p>
        </w:tc>
        <w:tc>
          <w:tcPr>
            <w:tcW w:w="560" w:type="dxa"/>
          </w:tcPr>
          <w:p w14:paraId="0224E9C8" w14:textId="77777777" w:rsidR="00183BD4" w:rsidRPr="00B96823" w:rsidRDefault="00183BD4">
            <w:pPr>
              <w:pStyle w:val="aa"/>
            </w:pPr>
          </w:p>
        </w:tc>
        <w:tc>
          <w:tcPr>
            <w:tcW w:w="5740" w:type="dxa"/>
          </w:tcPr>
          <w:p w14:paraId="5D2959D2" w14:textId="77777777" w:rsidR="00183BD4" w:rsidRPr="00B96823" w:rsidRDefault="00183BD4">
            <w:pPr>
              <w:pStyle w:val="ac"/>
            </w:pPr>
            <w:r w:rsidRPr="00B96823">
              <w:t>б) мощностью от 500 до 1000 МВт:</w:t>
            </w:r>
          </w:p>
        </w:tc>
        <w:tc>
          <w:tcPr>
            <w:tcW w:w="2198" w:type="dxa"/>
          </w:tcPr>
          <w:p w14:paraId="1667C807" w14:textId="77777777" w:rsidR="00183BD4" w:rsidRPr="00B96823" w:rsidRDefault="00183BD4">
            <w:pPr>
              <w:pStyle w:val="aa"/>
            </w:pPr>
          </w:p>
        </w:tc>
      </w:tr>
      <w:tr w:rsidR="00183BD4" w:rsidRPr="00B96823" w14:paraId="171CCA80" w14:textId="77777777" w:rsidTr="00662461">
        <w:tc>
          <w:tcPr>
            <w:tcW w:w="2100" w:type="dxa"/>
            <w:vMerge/>
          </w:tcPr>
          <w:p w14:paraId="686B3114" w14:textId="77777777" w:rsidR="00183BD4" w:rsidRPr="00B96823" w:rsidRDefault="00183BD4">
            <w:pPr>
              <w:pStyle w:val="aa"/>
            </w:pPr>
          </w:p>
        </w:tc>
        <w:tc>
          <w:tcPr>
            <w:tcW w:w="560" w:type="dxa"/>
          </w:tcPr>
          <w:p w14:paraId="7346CCB1" w14:textId="77777777" w:rsidR="00183BD4" w:rsidRPr="00B96823" w:rsidRDefault="00183BD4">
            <w:pPr>
              <w:pStyle w:val="aa"/>
            </w:pPr>
          </w:p>
        </w:tc>
        <w:tc>
          <w:tcPr>
            <w:tcW w:w="5740" w:type="dxa"/>
          </w:tcPr>
          <w:p w14:paraId="7E2788E0" w14:textId="77777777" w:rsidR="00183BD4" w:rsidRPr="00B96823" w:rsidRDefault="00183BD4">
            <w:pPr>
              <w:pStyle w:val="ac"/>
            </w:pPr>
            <w:r w:rsidRPr="00B96823">
              <w:t>на твердом топливе</w:t>
            </w:r>
          </w:p>
        </w:tc>
        <w:tc>
          <w:tcPr>
            <w:tcW w:w="2198" w:type="dxa"/>
          </w:tcPr>
          <w:p w14:paraId="4DBAECD7" w14:textId="77777777" w:rsidR="00183BD4" w:rsidRPr="00B96823" w:rsidRDefault="00183BD4">
            <w:pPr>
              <w:pStyle w:val="aa"/>
              <w:jc w:val="center"/>
            </w:pPr>
            <w:r w:rsidRPr="00B96823">
              <w:t>28</w:t>
            </w:r>
          </w:p>
        </w:tc>
      </w:tr>
      <w:tr w:rsidR="00183BD4" w:rsidRPr="00B96823" w14:paraId="54605059" w14:textId="77777777" w:rsidTr="00662461">
        <w:tc>
          <w:tcPr>
            <w:tcW w:w="2100" w:type="dxa"/>
            <w:vMerge/>
          </w:tcPr>
          <w:p w14:paraId="46915489" w14:textId="77777777" w:rsidR="00183BD4" w:rsidRPr="00B96823" w:rsidRDefault="00183BD4">
            <w:pPr>
              <w:pStyle w:val="aa"/>
            </w:pPr>
          </w:p>
        </w:tc>
        <w:tc>
          <w:tcPr>
            <w:tcW w:w="560" w:type="dxa"/>
          </w:tcPr>
          <w:p w14:paraId="5064E2E9" w14:textId="77777777" w:rsidR="00183BD4" w:rsidRPr="00B96823" w:rsidRDefault="00183BD4">
            <w:pPr>
              <w:pStyle w:val="aa"/>
            </w:pPr>
          </w:p>
        </w:tc>
        <w:tc>
          <w:tcPr>
            <w:tcW w:w="5740" w:type="dxa"/>
          </w:tcPr>
          <w:p w14:paraId="4961E800" w14:textId="77777777" w:rsidR="00183BD4" w:rsidRPr="00B96823" w:rsidRDefault="00183BD4">
            <w:pPr>
              <w:pStyle w:val="ac"/>
            </w:pPr>
            <w:r w:rsidRPr="00B96823">
              <w:t>на газомазутном топливе</w:t>
            </w:r>
          </w:p>
        </w:tc>
        <w:tc>
          <w:tcPr>
            <w:tcW w:w="2198" w:type="dxa"/>
          </w:tcPr>
          <w:p w14:paraId="4C0E1C4B" w14:textId="77777777" w:rsidR="00183BD4" w:rsidRPr="00B96823" w:rsidRDefault="00183BD4">
            <w:pPr>
              <w:pStyle w:val="aa"/>
              <w:jc w:val="center"/>
            </w:pPr>
            <w:r w:rsidRPr="00B96823">
              <w:t>26</w:t>
            </w:r>
          </w:p>
        </w:tc>
      </w:tr>
      <w:tr w:rsidR="00183BD4" w:rsidRPr="00B96823" w14:paraId="69667ACF" w14:textId="77777777" w:rsidTr="00662461">
        <w:tc>
          <w:tcPr>
            <w:tcW w:w="2100" w:type="dxa"/>
            <w:vMerge/>
          </w:tcPr>
          <w:p w14:paraId="0DF73DC7" w14:textId="77777777" w:rsidR="00183BD4" w:rsidRPr="00B96823" w:rsidRDefault="00183BD4">
            <w:pPr>
              <w:pStyle w:val="aa"/>
            </w:pPr>
          </w:p>
        </w:tc>
        <w:tc>
          <w:tcPr>
            <w:tcW w:w="560" w:type="dxa"/>
          </w:tcPr>
          <w:p w14:paraId="6109ADCB" w14:textId="77777777" w:rsidR="00183BD4" w:rsidRPr="00B96823" w:rsidRDefault="00183BD4">
            <w:pPr>
              <w:pStyle w:val="aa"/>
            </w:pPr>
          </w:p>
        </w:tc>
        <w:tc>
          <w:tcPr>
            <w:tcW w:w="5740" w:type="dxa"/>
          </w:tcPr>
          <w:p w14:paraId="4B5D2EEB" w14:textId="77777777" w:rsidR="00183BD4" w:rsidRPr="00B96823" w:rsidRDefault="00183BD4">
            <w:pPr>
              <w:pStyle w:val="ac"/>
            </w:pPr>
            <w:r w:rsidRPr="00B96823">
              <w:t>в) мощностью более 1000 МВт:</w:t>
            </w:r>
          </w:p>
        </w:tc>
        <w:tc>
          <w:tcPr>
            <w:tcW w:w="2198" w:type="dxa"/>
          </w:tcPr>
          <w:p w14:paraId="50DDD5F8" w14:textId="77777777" w:rsidR="00183BD4" w:rsidRPr="00B96823" w:rsidRDefault="00183BD4">
            <w:pPr>
              <w:pStyle w:val="aa"/>
            </w:pPr>
          </w:p>
        </w:tc>
      </w:tr>
      <w:tr w:rsidR="00183BD4" w:rsidRPr="00B96823" w14:paraId="015D3AF4" w14:textId="77777777" w:rsidTr="00662461">
        <w:tc>
          <w:tcPr>
            <w:tcW w:w="2100" w:type="dxa"/>
            <w:vMerge/>
          </w:tcPr>
          <w:p w14:paraId="1B8250BC" w14:textId="77777777" w:rsidR="00183BD4" w:rsidRPr="00B96823" w:rsidRDefault="00183BD4">
            <w:pPr>
              <w:pStyle w:val="aa"/>
            </w:pPr>
          </w:p>
        </w:tc>
        <w:tc>
          <w:tcPr>
            <w:tcW w:w="560" w:type="dxa"/>
          </w:tcPr>
          <w:p w14:paraId="71600799" w14:textId="77777777" w:rsidR="00183BD4" w:rsidRPr="00B96823" w:rsidRDefault="00183BD4">
            <w:pPr>
              <w:pStyle w:val="aa"/>
            </w:pPr>
          </w:p>
        </w:tc>
        <w:tc>
          <w:tcPr>
            <w:tcW w:w="5740" w:type="dxa"/>
          </w:tcPr>
          <w:p w14:paraId="0C10677B" w14:textId="77777777" w:rsidR="00183BD4" w:rsidRPr="00B96823" w:rsidRDefault="00183BD4">
            <w:pPr>
              <w:pStyle w:val="ac"/>
            </w:pPr>
            <w:r w:rsidRPr="00B96823">
              <w:t>на твердом топливе</w:t>
            </w:r>
          </w:p>
        </w:tc>
        <w:tc>
          <w:tcPr>
            <w:tcW w:w="2198" w:type="dxa"/>
          </w:tcPr>
          <w:p w14:paraId="6C5E8690" w14:textId="77777777" w:rsidR="00183BD4" w:rsidRPr="00B96823" w:rsidRDefault="00183BD4">
            <w:pPr>
              <w:pStyle w:val="aa"/>
              <w:jc w:val="center"/>
            </w:pPr>
            <w:r w:rsidRPr="00B96823">
              <w:t>29</w:t>
            </w:r>
          </w:p>
        </w:tc>
      </w:tr>
      <w:tr w:rsidR="00183BD4" w:rsidRPr="00B96823" w14:paraId="2A8B556E" w14:textId="77777777" w:rsidTr="00662461">
        <w:tc>
          <w:tcPr>
            <w:tcW w:w="2100" w:type="dxa"/>
            <w:vMerge/>
          </w:tcPr>
          <w:p w14:paraId="70AB40D6" w14:textId="77777777" w:rsidR="00183BD4" w:rsidRPr="00B96823" w:rsidRDefault="00183BD4">
            <w:pPr>
              <w:pStyle w:val="aa"/>
            </w:pPr>
          </w:p>
        </w:tc>
        <w:tc>
          <w:tcPr>
            <w:tcW w:w="560" w:type="dxa"/>
          </w:tcPr>
          <w:p w14:paraId="74E3334C" w14:textId="77777777" w:rsidR="00183BD4" w:rsidRPr="00B96823" w:rsidRDefault="00183BD4">
            <w:pPr>
              <w:pStyle w:val="aa"/>
            </w:pPr>
          </w:p>
        </w:tc>
        <w:tc>
          <w:tcPr>
            <w:tcW w:w="5740" w:type="dxa"/>
          </w:tcPr>
          <w:p w14:paraId="4B33E305" w14:textId="77777777" w:rsidR="00183BD4" w:rsidRPr="00B96823" w:rsidRDefault="00183BD4">
            <w:pPr>
              <w:pStyle w:val="ac"/>
            </w:pPr>
            <w:r w:rsidRPr="00B96823">
              <w:t>на газомазутном топливе</w:t>
            </w:r>
          </w:p>
        </w:tc>
        <w:tc>
          <w:tcPr>
            <w:tcW w:w="2198" w:type="dxa"/>
          </w:tcPr>
          <w:p w14:paraId="20990CC3" w14:textId="77777777" w:rsidR="00183BD4" w:rsidRPr="00B96823" w:rsidRDefault="00183BD4">
            <w:pPr>
              <w:pStyle w:val="aa"/>
              <w:jc w:val="center"/>
            </w:pPr>
            <w:r w:rsidRPr="00B96823">
              <w:t>30</w:t>
            </w:r>
          </w:p>
        </w:tc>
      </w:tr>
      <w:tr w:rsidR="00183BD4" w:rsidRPr="00B96823" w14:paraId="3F62007E" w14:textId="77777777" w:rsidTr="00662461">
        <w:tc>
          <w:tcPr>
            <w:tcW w:w="2100" w:type="dxa"/>
          </w:tcPr>
          <w:p w14:paraId="3E592677" w14:textId="77777777" w:rsidR="00183BD4" w:rsidRPr="00B96823" w:rsidRDefault="00183BD4">
            <w:pPr>
              <w:pStyle w:val="ac"/>
            </w:pPr>
            <w:r w:rsidRPr="00B96823">
              <w:t>Водное хозяйство</w:t>
            </w:r>
          </w:p>
        </w:tc>
        <w:tc>
          <w:tcPr>
            <w:tcW w:w="560" w:type="dxa"/>
          </w:tcPr>
          <w:p w14:paraId="7D258456" w14:textId="77777777" w:rsidR="00183BD4" w:rsidRPr="00B96823" w:rsidRDefault="00183BD4">
            <w:pPr>
              <w:pStyle w:val="aa"/>
              <w:jc w:val="center"/>
            </w:pPr>
            <w:r w:rsidRPr="00B96823">
              <w:t>1</w:t>
            </w:r>
          </w:p>
        </w:tc>
        <w:tc>
          <w:tcPr>
            <w:tcW w:w="5740" w:type="dxa"/>
          </w:tcPr>
          <w:p w14:paraId="2352C0AB" w14:textId="77777777" w:rsidR="00183BD4" w:rsidRPr="00B96823" w:rsidRDefault="00183BD4">
            <w:pPr>
              <w:pStyle w:val="ac"/>
            </w:pPr>
            <w:r w:rsidRPr="00B96823">
              <w:t xml:space="preserve">Эксплуатационное и ремонтно-эксплуатационные участки мелиоративных систем и </w:t>
            </w:r>
            <w:proofErr w:type="spellStart"/>
            <w:r w:rsidRPr="00B96823">
              <w:lastRenderedPageBreak/>
              <w:t>сельхозводоснабжения</w:t>
            </w:r>
            <w:proofErr w:type="spellEnd"/>
            <w:r w:rsidRPr="00B96823">
              <w:t xml:space="preserve"> (</w:t>
            </w:r>
            <w:proofErr w:type="spellStart"/>
            <w:r w:rsidRPr="00B96823">
              <w:t>ЭУи</w:t>
            </w:r>
            <w:proofErr w:type="spellEnd"/>
            <w:r w:rsidRPr="00B96823">
              <w:t xml:space="preserve"> РЭУ)</w:t>
            </w:r>
          </w:p>
        </w:tc>
        <w:tc>
          <w:tcPr>
            <w:tcW w:w="2198" w:type="dxa"/>
          </w:tcPr>
          <w:p w14:paraId="38B6297A" w14:textId="77777777" w:rsidR="00183BD4" w:rsidRPr="00B96823" w:rsidRDefault="00183BD4">
            <w:pPr>
              <w:pStyle w:val="aa"/>
              <w:jc w:val="center"/>
            </w:pPr>
            <w:r w:rsidRPr="00B96823">
              <w:lastRenderedPageBreak/>
              <w:t>50</w:t>
            </w:r>
          </w:p>
        </w:tc>
      </w:tr>
      <w:tr w:rsidR="00183BD4" w:rsidRPr="00B96823" w14:paraId="23AF6F4A" w14:textId="77777777" w:rsidTr="00662461">
        <w:tc>
          <w:tcPr>
            <w:tcW w:w="2100" w:type="dxa"/>
            <w:vMerge w:val="restart"/>
          </w:tcPr>
          <w:p w14:paraId="2DB9AD14" w14:textId="77777777" w:rsidR="00183BD4" w:rsidRPr="00B96823" w:rsidRDefault="00183BD4">
            <w:pPr>
              <w:pStyle w:val="ac"/>
            </w:pPr>
            <w:r w:rsidRPr="00B96823">
              <w:t>Нефтяные и газовые производства</w:t>
            </w:r>
          </w:p>
        </w:tc>
        <w:tc>
          <w:tcPr>
            <w:tcW w:w="560" w:type="dxa"/>
          </w:tcPr>
          <w:p w14:paraId="4731A0CC" w14:textId="77777777" w:rsidR="00183BD4" w:rsidRPr="00B96823" w:rsidRDefault="00183BD4">
            <w:pPr>
              <w:pStyle w:val="aa"/>
              <w:jc w:val="center"/>
            </w:pPr>
            <w:r w:rsidRPr="00B96823">
              <w:t>1</w:t>
            </w:r>
          </w:p>
        </w:tc>
        <w:tc>
          <w:tcPr>
            <w:tcW w:w="5740" w:type="dxa"/>
          </w:tcPr>
          <w:p w14:paraId="55F2855B" w14:textId="77777777" w:rsidR="00183BD4" w:rsidRPr="00B96823" w:rsidRDefault="00183BD4">
            <w:pPr>
              <w:pStyle w:val="ac"/>
            </w:pPr>
            <w:r w:rsidRPr="00B96823">
              <w:t>Замерные установки</w:t>
            </w:r>
          </w:p>
        </w:tc>
        <w:tc>
          <w:tcPr>
            <w:tcW w:w="2198" w:type="dxa"/>
          </w:tcPr>
          <w:p w14:paraId="53F2C654" w14:textId="77777777" w:rsidR="00183BD4" w:rsidRPr="00B96823" w:rsidRDefault="00183BD4">
            <w:pPr>
              <w:pStyle w:val="aa"/>
              <w:jc w:val="center"/>
            </w:pPr>
            <w:r w:rsidRPr="00B96823">
              <w:t>30</w:t>
            </w:r>
          </w:p>
        </w:tc>
      </w:tr>
      <w:tr w:rsidR="00183BD4" w:rsidRPr="00B96823" w14:paraId="5722342E" w14:textId="77777777" w:rsidTr="00662461">
        <w:tc>
          <w:tcPr>
            <w:tcW w:w="2100" w:type="dxa"/>
            <w:vMerge/>
          </w:tcPr>
          <w:p w14:paraId="1C4D3D81" w14:textId="77777777" w:rsidR="00183BD4" w:rsidRPr="00B96823" w:rsidRDefault="00183BD4">
            <w:pPr>
              <w:pStyle w:val="aa"/>
            </w:pPr>
          </w:p>
        </w:tc>
        <w:tc>
          <w:tcPr>
            <w:tcW w:w="560" w:type="dxa"/>
          </w:tcPr>
          <w:p w14:paraId="5A3D4C9D" w14:textId="77777777" w:rsidR="00183BD4" w:rsidRPr="00B96823" w:rsidRDefault="00183BD4">
            <w:pPr>
              <w:pStyle w:val="aa"/>
              <w:jc w:val="center"/>
            </w:pPr>
            <w:r w:rsidRPr="00B96823">
              <w:t>2</w:t>
            </w:r>
          </w:p>
        </w:tc>
        <w:tc>
          <w:tcPr>
            <w:tcW w:w="5740" w:type="dxa"/>
          </w:tcPr>
          <w:p w14:paraId="7CB0F933" w14:textId="77777777" w:rsidR="00183BD4" w:rsidRPr="00B96823" w:rsidRDefault="00183BD4">
            <w:pPr>
              <w:pStyle w:val="ac"/>
            </w:pPr>
            <w:proofErr w:type="spellStart"/>
            <w:r w:rsidRPr="00B96823">
              <w:t>Нефтенасосные</w:t>
            </w:r>
            <w:proofErr w:type="spellEnd"/>
            <w:r w:rsidRPr="00B96823">
              <w:t xml:space="preserve"> станции (дожимные)</w:t>
            </w:r>
          </w:p>
        </w:tc>
        <w:tc>
          <w:tcPr>
            <w:tcW w:w="2198" w:type="dxa"/>
          </w:tcPr>
          <w:p w14:paraId="2C551563" w14:textId="77777777" w:rsidR="00183BD4" w:rsidRPr="00B96823" w:rsidRDefault="00183BD4">
            <w:pPr>
              <w:pStyle w:val="aa"/>
              <w:jc w:val="center"/>
            </w:pPr>
            <w:r w:rsidRPr="00B96823">
              <w:t>25</w:t>
            </w:r>
          </w:p>
        </w:tc>
      </w:tr>
      <w:tr w:rsidR="00183BD4" w:rsidRPr="00B96823" w14:paraId="6CE43574" w14:textId="77777777" w:rsidTr="00662461">
        <w:tc>
          <w:tcPr>
            <w:tcW w:w="2100" w:type="dxa"/>
            <w:vMerge/>
          </w:tcPr>
          <w:p w14:paraId="5638B1E9" w14:textId="77777777" w:rsidR="00183BD4" w:rsidRPr="00B96823" w:rsidRDefault="00183BD4">
            <w:pPr>
              <w:pStyle w:val="aa"/>
            </w:pPr>
          </w:p>
        </w:tc>
        <w:tc>
          <w:tcPr>
            <w:tcW w:w="560" w:type="dxa"/>
            <w:vMerge w:val="restart"/>
          </w:tcPr>
          <w:p w14:paraId="580E1262" w14:textId="77777777" w:rsidR="00183BD4" w:rsidRPr="00B96823" w:rsidRDefault="00183BD4">
            <w:pPr>
              <w:pStyle w:val="aa"/>
              <w:jc w:val="center"/>
            </w:pPr>
            <w:r w:rsidRPr="00B96823">
              <w:t>3</w:t>
            </w:r>
          </w:p>
        </w:tc>
        <w:tc>
          <w:tcPr>
            <w:tcW w:w="5740" w:type="dxa"/>
          </w:tcPr>
          <w:p w14:paraId="2EE4122B" w14:textId="77777777" w:rsidR="00183BD4" w:rsidRPr="00B96823" w:rsidRDefault="00183BD4">
            <w:pPr>
              <w:pStyle w:val="ac"/>
            </w:pPr>
            <w:r w:rsidRPr="00B96823">
              <w:t>Центральные пункты сбора и подготовки нефти, газа и воды, млн. куб. м/год:</w:t>
            </w:r>
          </w:p>
        </w:tc>
        <w:tc>
          <w:tcPr>
            <w:tcW w:w="2198" w:type="dxa"/>
          </w:tcPr>
          <w:p w14:paraId="7E99C9EB" w14:textId="77777777" w:rsidR="00183BD4" w:rsidRPr="00B96823" w:rsidRDefault="00183BD4">
            <w:pPr>
              <w:pStyle w:val="aa"/>
            </w:pPr>
          </w:p>
        </w:tc>
      </w:tr>
      <w:tr w:rsidR="00183BD4" w:rsidRPr="00B96823" w14:paraId="6D6D38ED" w14:textId="77777777" w:rsidTr="00662461">
        <w:tc>
          <w:tcPr>
            <w:tcW w:w="2100" w:type="dxa"/>
            <w:vMerge/>
          </w:tcPr>
          <w:p w14:paraId="09E3915D" w14:textId="77777777" w:rsidR="00183BD4" w:rsidRPr="00B96823" w:rsidRDefault="00183BD4">
            <w:pPr>
              <w:pStyle w:val="aa"/>
            </w:pPr>
          </w:p>
        </w:tc>
        <w:tc>
          <w:tcPr>
            <w:tcW w:w="560" w:type="dxa"/>
            <w:vMerge/>
          </w:tcPr>
          <w:p w14:paraId="7A4C57C0" w14:textId="77777777" w:rsidR="00183BD4" w:rsidRPr="00B96823" w:rsidRDefault="00183BD4">
            <w:pPr>
              <w:pStyle w:val="aa"/>
            </w:pPr>
          </w:p>
        </w:tc>
        <w:tc>
          <w:tcPr>
            <w:tcW w:w="5740" w:type="dxa"/>
          </w:tcPr>
          <w:p w14:paraId="5DCF5F14" w14:textId="77777777" w:rsidR="00183BD4" w:rsidRPr="00B96823" w:rsidRDefault="00183BD4">
            <w:pPr>
              <w:pStyle w:val="ac"/>
            </w:pPr>
            <w:r w:rsidRPr="00B96823">
              <w:t>до 3</w:t>
            </w:r>
          </w:p>
        </w:tc>
        <w:tc>
          <w:tcPr>
            <w:tcW w:w="2198" w:type="dxa"/>
          </w:tcPr>
          <w:p w14:paraId="777F65B1" w14:textId="77777777" w:rsidR="00183BD4" w:rsidRPr="00B96823" w:rsidRDefault="00183BD4">
            <w:pPr>
              <w:pStyle w:val="aa"/>
              <w:jc w:val="center"/>
            </w:pPr>
            <w:r w:rsidRPr="00B96823">
              <w:t>35</w:t>
            </w:r>
          </w:p>
        </w:tc>
      </w:tr>
      <w:tr w:rsidR="00183BD4" w:rsidRPr="00B96823" w14:paraId="4B0E173B" w14:textId="77777777" w:rsidTr="00662461">
        <w:tc>
          <w:tcPr>
            <w:tcW w:w="2100" w:type="dxa"/>
            <w:vMerge/>
          </w:tcPr>
          <w:p w14:paraId="122DBF3B" w14:textId="77777777" w:rsidR="00183BD4" w:rsidRPr="00B96823" w:rsidRDefault="00183BD4">
            <w:pPr>
              <w:pStyle w:val="aa"/>
            </w:pPr>
          </w:p>
        </w:tc>
        <w:tc>
          <w:tcPr>
            <w:tcW w:w="560" w:type="dxa"/>
            <w:vMerge/>
          </w:tcPr>
          <w:p w14:paraId="000DF9E7" w14:textId="77777777" w:rsidR="00183BD4" w:rsidRPr="00B96823" w:rsidRDefault="00183BD4">
            <w:pPr>
              <w:pStyle w:val="aa"/>
            </w:pPr>
          </w:p>
        </w:tc>
        <w:tc>
          <w:tcPr>
            <w:tcW w:w="5740" w:type="dxa"/>
          </w:tcPr>
          <w:p w14:paraId="3338C0A0" w14:textId="77777777" w:rsidR="00183BD4" w:rsidRPr="00B96823" w:rsidRDefault="00183BD4">
            <w:pPr>
              <w:pStyle w:val="ac"/>
            </w:pPr>
            <w:r w:rsidRPr="00B96823">
              <w:t>более 3</w:t>
            </w:r>
          </w:p>
        </w:tc>
        <w:tc>
          <w:tcPr>
            <w:tcW w:w="2198" w:type="dxa"/>
          </w:tcPr>
          <w:p w14:paraId="23428C53" w14:textId="77777777" w:rsidR="00183BD4" w:rsidRPr="00B96823" w:rsidRDefault="00183BD4">
            <w:pPr>
              <w:pStyle w:val="aa"/>
              <w:jc w:val="center"/>
            </w:pPr>
            <w:r w:rsidRPr="00B96823">
              <w:t>37</w:t>
            </w:r>
          </w:p>
        </w:tc>
      </w:tr>
      <w:tr w:rsidR="00183BD4" w:rsidRPr="00B96823" w14:paraId="574E2C95" w14:textId="77777777" w:rsidTr="00662461">
        <w:tc>
          <w:tcPr>
            <w:tcW w:w="2100" w:type="dxa"/>
            <w:vMerge/>
          </w:tcPr>
          <w:p w14:paraId="769E0C6B" w14:textId="77777777" w:rsidR="00183BD4" w:rsidRPr="00B96823" w:rsidRDefault="00183BD4">
            <w:pPr>
              <w:pStyle w:val="aa"/>
            </w:pPr>
          </w:p>
        </w:tc>
        <w:tc>
          <w:tcPr>
            <w:tcW w:w="560" w:type="dxa"/>
          </w:tcPr>
          <w:p w14:paraId="284F6AD8" w14:textId="77777777" w:rsidR="00183BD4" w:rsidRPr="00B96823" w:rsidRDefault="00183BD4">
            <w:pPr>
              <w:pStyle w:val="aa"/>
              <w:jc w:val="center"/>
            </w:pPr>
            <w:r w:rsidRPr="00B96823">
              <w:t>4</w:t>
            </w:r>
          </w:p>
        </w:tc>
        <w:tc>
          <w:tcPr>
            <w:tcW w:w="5740" w:type="dxa"/>
          </w:tcPr>
          <w:p w14:paraId="09C2B19F" w14:textId="77777777" w:rsidR="00183BD4" w:rsidRPr="00B96823" w:rsidRDefault="00183BD4">
            <w:pPr>
              <w:pStyle w:val="ac"/>
            </w:pPr>
            <w:r w:rsidRPr="00B96823">
              <w:t>Установки компрессорного газлифта</w:t>
            </w:r>
          </w:p>
        </w:tc>
        <w:tc>
          <w:tcPr>
            <w:tcW w:w="2198" w:type="dxa"/>
          </w:tcPr>
          <w:p w14:paraId="0D24C960" w14:textId="77777777" w:rsidR="00183BD4" w:rsidRPr="00B96823" w:rsidRDefault="00183BD4">
            <w:pPr>
              <w:pStyle w:val="aa"/>
              <w:jc w:val="center"/>
            </w:pPr>
            <w:r w:rsidRPr="00B96823">
              <w:t>35</w:t>
            </w:r>
          </w:p>
        </w:tc>
      </w:tr>
      <w:tr w:rsidR="00183BD4" w:rsidRPr="00B96823" w14:paraId="7813E5B2" w14:textId="77777777" w:rsidTr="00662461">
        <w:tc>
          <w:tcPr>
            <w:tcW w:w="2100" w:type="dxa"/>
            <w:vMerge/>
          </w:tcPr>
          <w:p w14:paraId="6D113F9F" w14:textId="77777777" w:rsidR="00183BD4" w:rsidRPr="00B96823" w:rsidRDefault="00183BD4">
            <w:pPr>
              <w:pStyle w:val="aa"/>
            </w:pPr>
          </w:p>
        </w:tc>
        <w:tc>
          <w:tcPr>
            <w:tcW w:w="560" w:type="dxa"/>
            <w:vMerge w:val="restart"/>
          </w:tcPr>
          <w:p w14:paraId="49C29B64" w14:textId="77777777" w:rsidR="00183BD4" w:rsidRPr="00B96823" w:rsidRDefault="00183BD4">
            <w:pPr>
              <w:pStyle w:val="aa"/>
              <w:jc w:val="center"/>
            </w:pPr>
            <w:r w:rsidRPr="00B96823">
              <w:t>5</w:t>
            </w:r>
          </w:p>
        </w:tc>
        <w:tc>
          <w:tcPr>
            <w:tcW w:w="5740" w:type="dxa"/>
          </w:tcPr>
          <w:p w14:paraId="49D02312" w14:textId="77777777" w:rsidR="00183BD4" w:rsidRPr="00B96823" w:rsidRDefault="00183BD4">
            <w:pPr>
              <w:pStyle w:val="ac"/>
            </w:pPr>
            <w:r w:rsidRPr="00B96823">
              <w:t>Компрессорные станции перекачки нефтяного газа производительностью, тыс. куб. м./</w:t>
            </w:r>
            <w:proofErr w:type="spellStart"/>
            <w:r w:rsidRPr="00B96823">
              <w:t>сут</w:t>
            </w:r>
            <w:proofErr w:type="spellEnd"/>
            <w:r w:rsidRPr="00B96823">
              <w:t>:</w:t>
            </w:r>
          </w:p>
        </w:tc>
        <w:tc>
          <w:tcPr>
            <w:tcW w:w="2198" w:type="dxa"/>
          </w:tcPr>
          <w:p w14:paraId="50DE37EA" w14:textId="77777777" w:rsidR="00183BD4" w:rsidRPr="00B96823" w:rsidRDefault="00183BD4">
            <w:pPr>
              <w:pStyle w:val="aa"/>
            </w:pPr>
          </w:p>
        </w:tc>
      </w:tr>
      <w:tr w:rsidR="00183BD4" w:rsidRPr="00B96823" w14:paraId="66449516" w14:textId="77777777" w:rsidTr="00662461">
        <w:tc>
          <w:tcPr>
            <w:tcW w:w="2100" w:type="dxa"/>
            <w:vMerge/>
          </w:tcPr>
          <w:p w14:paraId="2E5FC7C4" w14:textId="77777777" w:rsidR="00183BD4" w:rsidRPr="00B96823" w:rsidRDefault="00183BD4">
            <w:pPr>
              <w:pStyle w:val="aa"/>
            </w:pPr>
          </w:p>
        </w:tc>
        <w:tc>
          <w:tcPr>
            <w:tcW w:w="560" w:type="dxa"/>
            <w:vMerge/>
          </w:tcPr>
          <w:p w14:paraId="2B7F6579" w14:textId="77777777" w:rsidR="00183BD4" w:rsidRPr="00B96823" w:rsidRDefault="00183BD4">
            <w:pPr>
              <w:pStyle w:val="aa"/>
            </w:pPr>
          </w:p>
        </w:tc>
        <w:tc>
          <w:tcPr>
            <w:tcW w:w="5740" w:type="dxa"/>
          </w:tcPr>
          <w:p w14:paraId="5164A06F" w14:textId="77777777" w:rsidR="00183BD4" w:rsidRPr="00B96823" w:rsidRDefault="00183BD4">
            <w:pPr>
              <w:pStyle w:val="ac"/>
            </w:pPr>
            <w:r w:rsidRPr="00B96823">
              <w:t>200</w:t>
            </w:r>
          </w:p>
        </w:tc>
        <w:tc>
          <w:tcPr>
            <w:tcW w:w="2198" w:type="dxa"/>
          </w:tcPr>
          <w:p w14:paraId="1C6B951F" w14:textId="77777777" w:rsidR="00183BD4" w:rsidRPr="00B96823" w:rsidRDefault="00183BD4">
            <w:pPr>
              <w:pStyle w:val="aa"/>
              <w:jc w:val="center"/>
            </w:pPr>
            <w:r w:rsidRPr="00B96823">
              <w:t>25</w:t>
            </w:r>
          </w:p>
        </w:tc>
      </w:tr>
      <w:tr w:rsidR="00183BD4" w:rsidRPr="00B96823" w14:paraId="25FA8D7B" w14:textId="77777777" w:rsidTr="00662461">
        <w:tc>
          <w:tcPr>
            <w:tcW w:w="2100" w:type="dxa"/>
            <w:vMerge/>
          </w:tcPr>
          <w:p w14:paraId="70184A20" w14:textId="77777777" w:rsidR="00183BD4" w:rsidRPr="00B96823" w:rsidRDefault="00183BD4">
            <w:pPr>
              <w:pStyle w:val="aa"/>
            </w:pPr>
          </w:p>
        </w:tc>
        <w:tc>
          <w:tcPr>
            <w:tcW w:w="560" w:type="dxa"/>
            <w:vMerge/>
          </w:tcPr>
          <w:p w14:paraId="6EE0A55C" w14:textId="77777777" w:rsidR="00183BD4" w:rsidRPr="00B96823" w:rsidRDefault="00183BD4">
            <w:pPr>
              <w:pStyle w:val="aa"/>
            </w:pPr>
          </w:p>
        </w:tc>
        <w:tc>
          <w:tcPr>
            <w:tcW w:w="5740" w:type="dxa"/>
          </w:tcPr>
          <w:p w14:paraId="3B349E74" w14:textId="77777777" w:rsidR="00183BD4" w:rsidRPr="00B96823" w:rsidRDefault="00183BD4">
            <w:pPr>
              <w:pStyle w:val="ac"/>
            </w:pPr>
            <w:r w:rsidRPr="00B96823">
              <w:t>400</w:t>
            </w:r>
          </w:p>
        </w:tc>
        <w:tc>
          <w:tcPr>
            <w:tcW w:w="2198" w:type="dxa"/>
          </w:tcPr>
          <w:p w14:paraId="6CAF8E7F" w14:textId="77777777" w:rsidR="00183BD4" w:rsidRPr="00B96823" w:rsidRDefault="00183BD4">
            <w:pPr>
              <w:pStyle w:val="aa"/>
              <w:jc w:val="center"/>
            </w:pPr>
            <w:r w:rsidRPr="00B96823">
              <w:t>30</w:t>
            </w:r>
          </w:p>
        </w:tc>
      </w:tr>
      <w:tr w:rsidR="00183BD4" w:rsidRPr="00B96823" w14:paraId="342B5056" w14:textId="77777777" w:rsidTr="00662461">
        <w:tc>
          <w:tcPr>
            <w:tcW w:w="2100" w:type="dxa"/>
            <w:vMerge/>
          </w:tcPr>
          <w:p w14:paraId="18127E87" w14:textId="77777777" w:rsidR="00183BD4" w:rsidRPr="00B96823" w:rsidRDefault="00183BD4">
            <w:pPr>
              <w:pStyle w:val="aa"/>
            </w:pPr>
          </w:p>
        </w:tc>
        <w:tc>
          <w:tcPr>
            <w:tcW w:w="560" w:type="dxa"/>
          </w:tcPr>
          <w:p w14:paraId="188CC887" w14:textId="77777777" w:rsidR="00183BD4" w:rsidRPr="00B96823" w:rsidRDefault="00183BD4">
            <w:pPr>
              <w:pStyle w:val="aa"/>
              <w:jc w:val="center"/>
            </w:pPr>
            <w:r w:rsidRPr="00B96823">
              <w:t>6</w:t>
            </w:r>
          </w:p>
        </w:tc>
        <w:tc>
          <w:tcPr>
            <w:tcW w:w="5740" w:type="dxa"/>
          </w:tcPr>
          <w:p w14:paraId="6BF5A175" w14:textId="77777777" w:rsidR="00183BD4" w:rsidRPr="00B96823" w:rsidRDefault="00183BD4">
            <w:pPr>
              <w:pStyle w:val="ac"/>
            </w:pPr>
            <w:r w:rsidRPr="00B96823">
              <w:t xml:space="preserve">Кустовые насосные станции для </w:t>
            </w:r>
            <w:proofErr w:type="spellStart"/>
            <w:r w:rsidRPr="00B96823">
              <w:t>заводнения</w:t>
            </w:r>
            <w:proofErr w:type="spellEnd"/>
            <w:r w:rsidRPr="00B96823">
              <w:t xml:space="preserve"> нефтяных пластов</w:t>
            </w:r>
          </w:p>
        </w:tc>
        <w:tc>
          <w:tcPr>
            <w:tcW w:w="2198" w:type="dxa"/>
          </w:tcPr>
          <w:p w14:paraId="493FEB1B" w14:textId="77777777" w:rsidR="00183BD4" w:rsidRPr="00B96823" w:rsidRDefault="00183BD4">
            <w:pPr>
              <w:pStyle w:val="aa"/>
              <w:jc w:val="center"/>
            </w:pPr>
            <w:r w:rsidRPr="00B96823">
              <w:t>25</w:t>
            </w:r>
          </w:p>
        </w:tc>
      </w:tr>
      <w:tr w:rsidR="00183BD4" w:rsidRPr="00B96823" w14:paraId="4B3F99FB" w14:textId="77777777" w:rsidTr="00662461">
        <w:tc>
          <w:tcPr>
            <w:tcW w:w="2100" w:type="dxa"/>
            <w:vMerge/>
          </w:tcPr>
          <w:p w14:paraId="7CB5D1CC" w14:textId="77777777" w:rsidR="00183BD4" w:rsidRPr="00B96823" w:rsidRDefault="00183BD4">
            <w:pPr>
              <w:pStyle w:val="aa"/>
            </w:pPr>
          </w:p>
        </w:tc>
        <w:tc>
          <w:tcPr>
            <w:tcW w:w="560" w:type="dxa"/>
          </w:tcPr>
          <w:p w14:paraId="663E8827" w14:textId="77777777" w:rsidR="00183BD4" w:rsidRPr="00B96823" w:rsidRDefault="00183BD4">
            <w:pPr>
              <w:pStyle w:val="aa"/>
              <w:jc w:val="center"/>
            </w:pPr>
            <w:r w:rsidRPr="00B96823">
              <w:t>7</w:t>
            </w:r>
          </w:p>
        </w:tc>
        <w:tc>
          <w:tcPr>
            <w:tcW w:w="5740" w:type="dxa"/>
          </w:tcPr>
          <w:p w14:paraId="07FA228D" w14:textId="77777777" w:rsidR="00183BD4" w:rsidRPr="00B96823" w:rsidRDefault="00183BD4">
            <w:pPr>
              <w:pStyle w:val="ac"/>
            </w:pPr>
            <w:r w:rsidRPr="00B96823">
              <w:t>Базы производственного обслуживания нефтегазодобывающих предприятий и управлений буровых работ</w:t>
            </w:r>
          </w:p>
        </w:tc>
        <w:tc>
          <w:tcPr>
            <w:tcW w:w="2198" w:type="dxa"/>
          </w:tcPr>
          <w:p w14:paraId="220C41A8" w14:textId="77777777" w:rsidR="00183BD4" w:rsidRPr="00B96823" w:rsidRDefault="00183BD4">
            <w:pPr>
              <w:pStyle w:val="aa"/>
              <w:jc w:val="center"/>
            </w:pPr>
            <w:r w:rsidRPr="00B96823">
              <w:t>45</w:t>
            </w:r>
          </w:p>
        </w:tc>
      </w:tr>
      <w:tr w:rsidR="00183BD4" w:rsidRPr="00B96823" w14:paraId="6F75EECD" w14:textId="77777777" w:rsidTr="00662461">
        <w:tc>
          <w:tcPr>
            <w:tcW w:w="2100" w:type="dxa"/>
            <w:vMerge/>
          </w:tcPr>
          <w:p w14:paraId="620304C1" w14:textId="77777777" w:rsidR="00183BD4" w:rsidRPr="00B96823" w:rsidRDefault="00183BD4">
            <w:pPr>
              <w:pStyle w:val="aa"/>
            </w:pPr>
          </w:p>
        </w:tc>
        <w:tc>
          <w:tcPr>
            <w:tcW w:w="560" w:type="dxa"/>
          </w:tcPr>
          <w:p w14:paraId="28DA4066" w14:textId="77777777" w:rsidR="00183BD4" w:rsidRPr="00B96823" w:rsidRDefault="00183BD4">
            <w:pPr>
              <w:pStyle w:val="aa"/>
              <w:jc w:val="center"/>
            </w:pPr>
            <w:r w:rsidRPr="00B96823">
              <w:t>8</w:t>
            </w:r>
          </w:p>
        </w:tc>
        <w:tc>
          <w:tcPr>
            <w:tcW w:w="5740" w:type="dxa"/>
          </w:tcPr>
          <w:p w14:paraId="57E54C30" w14:textId="77777777" w:rsidR="00183BD4" w:rsidRPr="00B96823" w:rsidRDefault="00183BD4">
            <w:pPr>
              <w:pStyle w:val="ac"/>
            </w:pPr>
            <w:r w:rsidRPr="00B96823">
              <w:t>Базы материально-технического снабжения нефтяной промышленности</w:t>
            </w:r>
          </w:p>
        </w:tc>
        <w:tc>
          <w:tcPr>
            <w:tcW w:w="2198" w:type="dxa"/>
          </w:tcPr>
          <w:p w14:paraId="12A8C40D" w14:textId="77777777" w:rsidR="00183BD4" w:rsidRPr="00B96823" w:rsidRDefault="00183BD4">
            <w:pPr>
              <w:pStyle w:val="aa"/>
              <w:jc w:val="center"/>
            </w:pPr>
            <w:r w:rsidRPr="00B96823">
              <w:t>45</w:t>
            </w:r>
          </w:p>
        </w:tc>
      </w:tr>
      <w:tr w:rsidR="00183BD4" w:rsidRPr="00B96823" w14:paraId="248499B2" w14:textId="77777777" w:rsidTr="00662461">
        <w:tc>
          <w:tcPr>
            <w:tcW w:w="2100" w:type="dxa"/>
            <w:vMerge/>
          </w:tcPr>
          <w:p w14:paraId="1A5724A3" w14:textId="77777777" w:rsidR="00183BD4" w:rsidRPr="00B96823" w:rsidRDefault="00183BD4">
            <w:pPr>
              <w:pStyle w:val="aa"/>
            </w:pPr>
          </w:p>
        </w:tc>
        <w:tc>
          <w:tcPr>
            <w:tcW w:w="560" w:type="dxa"/>
          </w:tcPr>
          <w:p w14:paraId="1C2545ED" w14:textId="77777777" w:rsidR="00183BD4" w:rsidRPr="00B96823" w:rsidRDefault="00183BD4">
            <w:pPr>
              <w:pStyle w:val="aa"/>
              <w:jc w:val="center"/>
            </w:pPr>
            <w:r w:rsidRPr="00B96823">
              <w:t>9</w:t>
            </w:r>
          </w:p>
        </w:tc>
        <w:tc>
          <w:tcPr>
            <w:tcW w:w="5740" w:type="dxa"/>
          </w:tcPr>
          <w:p w14:paraId="5CF85E3A" w14:textId="77777777" w:rsidR="00183BD4" w:rsidRPr="00B96823" w:rsidRDefault="00183BD4">
            <w:pPr>
              <w:pStyle w:val="ac"/>
            </w:pPr>
            <w:r w:rsidRPr="00B96823">
              <w:t>Геофизические базы нефтяной промышленности</w:t>
            </w:r>
          </w:p>
        </w:tc>
        <w:tc>
          <w:tcPr>
            <w:tcW w:w="2198" w:type="dxa"/>
          </w:tcPr>
          <w:p w14:paraId="3F43BBB3" w14:textId="77777777" w:rsidR="00183BD4" w:rsidRPr="00B96823" w:rsidRDefault="00183BD4">
            <w:pPr>
              <w:pStyle w:val="aa"/>
              <w:jc w:val="center"/>
            </w:pPr>
            <w:r w:rsidRPr="00B96823">
              <w:t>30</w:t>
            </w:r>
          </w:p>
        </w:tc>
      </w:tr>
      <w:tr w:rsidR="00183BD4" w:rsidRPr="00B96823" w14:paraId="29E5B53E" w14:textId="77777777" w:rsidTr="00662461">
        <w:tc>
          <w:tcPr>
            <w:tcW w:w="2100" w:type="dxa"/>
            <w:vMerge w:val="restart"/>
          </w:tcPr>
          <w:p w14:paraId="0E090913" w14:textId="77777777" w:rsidR="00183BD4" w:rsidRPr="00B96823" w:rsidRDefault="00183BD4">
            <w:pPr>
              <w:pStyle w:val="ac"/>
            </w:pPr>
            <w:r w:rsidRPr="00B96823">
              <w:t>Машиностроение</w:t>
            </w:r>
          </w:p>
        </w:tc>
        <w:tc>
          <w:tcPr>
            <w:tcW w:w="560" w:type="dxa"/>
          </w:tcPr>
          <w:p w14:paraId="0BADD55A" w14:textId="77777777" w:rsidR="00183BD4" w:rsidRPr="00B96823" w:rsidRDefault="00183BD4">
            <w:pPr>
              <w:pStyle w:val="aa"/>
              <w:jc w:val="center"/>
            </w:pPr>
            <w:r w:rsidRPr="00B96823">
              <w:t>1</w:t>
            </w:r>
          </w:p>
        </w:tc>
        <w:tc>
          <w:tcPr>
            <w:tcW w:w="5740" w:type="dxa"/>
          </w:tcPr>
          <w:p w14:paraId="26DEA10F" w14:textId="77777777" w:rsidR="00183BD4" w:rsidRPr="00B96823" w:rsidRDefault="00183BD4">
            <w:pPr>
              <w:pStyle w:val="ac"/>
            </w:pPr>
            <w:r w:rsidRPr="00B96823">
              <w:t>паровых и энергетических котлов и котельно-вспомогательного оборудования</w:t>
            </w:r>
          </w:p>
        </w:tc>
        <w:tc>
          <w:tcPr>
            <w:tcW w:w="2198" w:type="dxa"/>
          </w:tcPr>
          <w:p w14:paraId="45D57B3D" w14:textId="77777777" w:rsidR="00183BD4" w:rsidRPr="00B96823" w:rsidRDefault="00183BD4">
            <w:pPr>
              <w:pStyle w:val="aa"/>
              <w:jc w:val="center"/>
            </w:pPr>
            <w:r w:rsidRPr="00B96823">
              <w:t>50</w:t>
            </w:r>
          </w:p>
        </w:tc>
      </w:tr>
      <w:tr w:rsidR="00183BD4" w:rsidRPr="00B96823" w14:paraId="7240479A" w14:textId="77777777" w:rsidTr="00662461">
        <w:tc>
          <w:tcPr>
            <w:tcW w:w="2100" w:type="dxa"/>
            <w:vMerge/>
          </w:tcPr>
          <w:p w14:paraId="6C66DC72" w14:textId="77777777" w:rsidR="00183BD4" w:rsidRPr="00B96823" w:rsidRDefault="00183BD4">
            <w:pPr>
              <w:pStyle w:val="aa"/>
            </w:pPr>
          </w:p>
        </w:tc>
        <w:tc>
          <w:tcPr>
            <w:tcW w:w="560" w:type="dxa"/>
          </w:tcPr>
          <w:p w14:paraId="4123E1D9" w14:textId="77777777" w:rsidR="00183BD4" w:rsidRPr="00B96823" w:rsidRDefault="00183BD4">
            <w:pPr>
              <w:pStyle w:val="aa"/>
              <w:jc w:val="center"/>
            </w:pPr>
            <w:r w:rsidRPr="00B96823">
              <w:t>2</w:t>
            </w:r>
          </w:p>
        </w:tc>
        <w:tc>
          <w:tcPr>
            <w:tcW w:w="5740" w:type="dxa"/>
          </w:tcPr>
          <w:p w14:paraId="189C12FB" w14:textId="77777777" w:rsidR="00183BD4" w:rsidRPr="00B96823" w:rsidRDefault="00183BD4">
            <w:pPr>
              <w:pStyle w:val="ac"/>
            </w:pPr>
            <w:r w:rsidRPr="00B96823">
              <w:t xml:space="preserve">Энергетических атомных реакторов, паровых гидравлических и газовых турбин и </w:t>
            </w:r>
            <w:proofErr w:type="spellStart"/>
            <w:r w:rsidRPr="00B96823">
              <w:t>турбовспомогательного</w:t>
            </w:r>
            <w:proofErr w:type="spellEnd"/>
            <w:r w:rsidRPr="00B96823">
              <w:t xml:space="preserve"> оборудования</w:t>
            </w:r>
          </w:p>
        </w:tc>
        <w:tc>
          <w:tcPr>
            <w:tcW w:w="2198" w:type="dxa"/>
          </w:tcPr>
          <w:p w14:paraId="3690F629" w14:textId="77777777" w:rsidR="00183BD4" w:rsidRPr="00B96823" w:rsidRDefault="00183BD4">
            <w:pPr>
              <w:pStyle w:val="aa"/>
              <w:jc w:val="center"/>
            </w:pPr>
            <w:r w:rsidRPr="00B96823">
              <w:t>52</w:t>
            </w:r>
          </w:p>
        </w:tc>
      </w:tr>
      <w:tr w:rsidR="00183BD4" w:rsidRPr="00B96823" w14:paraId="6A33EB40" w14:textId="77777777" w:rsidTr="00662461">
        <w:tc>
          <w:tcPr>
            <w:tcW w:w="2100" w:type="dxa"/>
            <w:vMerge/>
          </w:tcPr>
          <w:p w14:paraId="2707CE71" w14:textId="77777777" w:rsidR="00183BD4" w:rsidRPr="00B96823" w:rsidRDefault="00183BD4">
            <w:pPr>
              <w:pStyle w:val="aa"/>
            </w:pPr>
          </w:p>
        </w:tc>
        <w:tc>
          <w:tcPr>
            <w:tcW w:w="560" w:type="dxa"/>
          </w:tcPr>
          <w:p w14:paraId="71878350" w14:textId="77777777" w:rsidR="00183BD4" w:rsidRPr="00B96823" w:rsidRDefault="00183BD4">
            <w:pPr>
              <w:pStyle w:val="aa"/>
              <w:jc w:val="center"/>
            </w:pPr>
            <w:r w:rsidRPr="00B96823">
              <w:t>3</w:t>
            </w:r>
          </w:p>
        </w:tc>
        <w:tc>
          <w:tcPr>
            <w:tcW w:w="5740" w:type="dxa"/>
          </w:tcPr>
          <w:p w14:paraId="76C59217" w14:textId="77777777" w:rsidR="00183BD4" w:rsidRPr="00B96823" w:rsidRDefault="00183BD4">
            <w:pPr>
              <w:pStyle w:val="ac"/>
            </w:pPr>
            <w:r w:rsidRPr="00B96823">
              <w:t>дизелей, дизель-генераторов и дизельных электростанций на железнодорожном ходу</w:t>
            </w:r>
          </w:p>
        </w:tc>
        <w:tc>
          <w:tcPr>
            <w:tcW w:w="2198" w:type="dxa"/>
          </w:tcPr>
          <w:p w14:paraId="14826A47" w14:textId="77777777" w:rsidR="00183BD4" w:rsidRPr="00B96823" w:rsidRDefault="00183BD4">
            <w:pPr>
              <w:pStyle w:val="aa"/>
              <w:jc w:val="center"/>
            </w:pPr>
            <w:r w:rsidRPr="00B96823">
              <w:t>50</w:t>
            </w:r>
          </w:p>
        </w:tc>
      </w:tr>
      <w:tr w:rsidR="00183BD4" w:rsidRPr="00B96823" w14:paraId="54AF7F6E" w14:textId="77777777" w:rsidTr="00662461">
        <w:tc>
          <w:tcPr>
            <w:tcW w:w="2100" w:type="dxa"/>
            <w:vMerge/>
          </w:tcPr>
          <w:p w14:paraId="64D4DEB3" w14:textId="77777777" w:rsidR="00183BD4" w:rsidRPr="00B96823" w:rsidRDefault="00183BD4">
            <w:pPr>
              <w:pStyle w:val="aa"/>
            </w:pPr>
          </w:p>
        </w:tc>
        <w:tc>
          <w:tcPr>
            <w:tcW w:w="560" w:type="dxa"/>
          </w:tcPr>
          <w:p w14:paraId="55705ACF" w14:textId="77777777" w:rsidR="00183BD4" w:rsidRPr="00B96823" w:rsidRDefault="00183BD4">
            <w:pPr>
              <w:pStyle w:val="aa"/>
              <w:jc w:val="center"/>
            </w:pPr>
            <w:r w:rsidRPr="00B96823">
              <w:t>4</w:t>
            </w:r>
          </w:p>
        </w:tc>
        <w:tc>
          <w:tcPr>
            <w:tcW w:w="5740" w:type="dxa"/>
          </w:tcPr>
          <w:p w14:paraId="5258929C" w14:textId="77777777" w:rsidR="00183BD4" w:rsidRPr="00B96823" w:rsidRDefault="00183BD4">
            <w:pPr>
              <w:pStyle w:val="ac"/>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AFD5B97" w14:textId="77777777" w:rsidR="00183BD4" w:rsidRPr="00B96823" w:rsidRDefault="00183BD4">
            <w:pPr>
              <w:pStyle w:val="aa"/>
              <w:jc w:val="center"/>
            </w:pPr>
            <w:r w:rsidRPr="00B96823">
              <w:t>50</w:t>
            </w:r>
          </w:p>
        </w:tc>
      </w:tr>
      <w:tr w:rsidR="00183BD4" w:rsidRPr="00B96823" w14:paraId="373F589D" w14:textId="77777777" w:rsidTr="00662461">
        <w:tc>
          <w:tcPr>
            <w:tcW w:w="2100" w:type="dxa"/>
            <w:vMerge/>
          </w:tcPr>
          <w:p w14:paraId="6BB8750D" w14:textId="77777777" w:rsidR="00183BD4" w:rsidRPr="00B96823" w:rsidRDefault="00183BD4">
            <w:pPr>
              <w:pStyle w:val="aa"/>
            </w:pPr>
          </w:p>
        </w:tc>
        <w:tc>
          <w:tcPr>
            <w:tcW w:w="560" w:type="dxa"/>
          </w:tcPr>
          <w:p w14:paraId="1E6F689D" w14:textId="77777777" w:rsidR="00183BD4" w:rsidRPr="00B96823" w:rsidRDefault="00183BD4">
            <w:pPr>
              <w:pStyle w:val="aa"/>
              <w:jc w:val="center"/>
            </w:pPr>
            <w:r w:rsidRPr="00B96823">
              <w:t>5</w:t>
            </w:r>
          </w:p>
        </w:tc>
        <w:tc>
          <w:tcPr>
            <w:tcW w:w="5740" w:type="dxa"/>
          </w:tcPr>
          <w:p w14:paraId="330D104C" w14:textId="77777777" w:rsidR="00183BD4" w:rsidRPr="00B96823" w:rsidRDefault="00183BD4">
            <w:pPr>
              <w:pStyle w:val="ac"/>
            </w:pPr>
            <w:r w:rsidRPr="00B96823">
              <w:t xml:space="preserve">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w:t>
            </w:r>
            <w:proofErr w:type="gramStart"/>
            <w:r w:rsidRPr="00B96823">
              <w:t>других машин</w:t>
            </w:r>
            <w:proofErr w:type="gramEnd"/>
            <w:r w:rsidRPr="00B96823">
              <w:t xml:space="preserve"> и механизмов для горной промышленности</w:t>
            </w:r>
          </w:p>
        </w:tc>
        <w:tc>
          <w:tcPr>
            <w:tcW w:w="2198" w:type="dxa"/>
          </w:tcPr>
          <w:p w14:paraId="17371578" w14:textId="77777777" w:rsidR="00183BD4" w:rsidRPr="00B96823" w:rsidRDefault="00183BD4">
            <w:pPr>
              <w:pStyle w:val="aa"/>
              <w:jc w:val="center"/>
            </w:pPr>
            <w:r w:rsidRPr="00B96823">
              <w:t>52</w:t>
            </w:r>
          </w:p>
        </w:tc>
      </w:tr>
      <w:tr w:rsidR="00183BD4" w:rsidRPr="00B96823" w14:paraId="3D8C1901" w14:textId="77777777" w:rsidTr="00662461">
        <w:tc>
          <w:tcPr>
            <w:tcW w:w="2100" w:type="dxa"/>
            <w:vMerge/>
          </w:tcPr>
          <w:p w14:paraId="14374579" w14:textId="77777777" w:rsidR="00183BD4" w:rsidRPr="00B96823" w:rsidRDefault="00183BD4">
            <w:pPr>
              <w:pStyle w:val="aa"/>
            </w:pPr>
          </w:p>
        </w:tc>
        <w:tc>
          <w:tcPr>
            <w:tcW w:w="560" w:type="dxa"/>
          </w:tcPr>
          <w:p w14:paraId="2770DC8B" w14:textId="77777777" w:rsidR="00183BD4" w:rsidRPr="00B96823" w:rsidRDefault="00183BD4">
            <w:pPr>
              <w:pStyle w:val="aa"/>
              <w:jc w:val="center"/>
            </w:pPr>
            <w:r w:rsidRPr="00B96823">
              <w:t>6</w:t>
            </w:r>
          </w:p>
        </w:tc>
        <w:tc>
          <w:tcPr>
            <w:tcW w:w="5740" w:type="dxa"/>
          </w:tcPr>
          <w:p w14:paraId="2FC99312" w14:textId="77777777" w:rsidR="00183BD4" w:rsidRPr="00B96823" w:rsidRDefault="00183BD4">
            <w:pPr>
              <w:pStyle w:val="ac"/>
            </w:pPr>
            <w:r w:rsidRPr="00B96823">
              <w:t>Электрических мостовых и козловых кранов</w:t>
            </w:r>
          </w:p>
        </w:tc>
        <w:tc>
          <w:tcPr>
            <w:tcW w:w="2198" w:type="dxa"/>
          </w:tcPr>
          <w:p w14:paraId="631BD375" w14:textId="77777777" w:rsidR="00183BD4" w:rsidRPr="00B96823" w:rsidRDefault="00183BD4">
            <w:pPr>
              <w:pStyle w:val="aa"/>
              <w:jc w:val="center"/>
            </w:pPr>
            <w:r w:rsidRPr="00B96823">
              <w:t>50</w:t>
            </w:r>
          </w:p>
        </w:tc>
      </w:tr>
      <w:tr w:rsidR="00183BD4" w:rsidRPr="00B96823" w14:paraId="7C29DAEB" w14:textId="77777777" w:rsidTr="00662461">
        <w:tc>
          <w:tcPr>
            <w:tcW w:w="2100" w:type="dxa"/>
            <w:vMerge/>
          </w:tcPr>
          <w:p w14:paraId="42A80B9D" w14:textId="77777777" w:rsidR="00183BD4" w:rsidRPr="00B96823" w:rsidRDefault="00183BD4">
            <w:pPr>
              <w:pStyle w:val="aa"/>
            </w:pPr>
          </w:p>
        </w:tc>
        <w:tc>
          <w:tcPr>
            <w:tcW w:w="560" w:type="dxa"/>
          </w:tcPr>
          <w:p w14:paraId="43D24E1E" w14:textId="77777777" w:rsidR="00183BD4" w:rsidRPr="00B96823" w:rsidRDefault="00183BD4">
            <w:pPr>
              <w:pStyle w:val="aa"/>
              <w:jc w:val="center"/>
            </w:pPr>
            <w:r w:rsidRPr="00B96823">
              <w:t>7</w:t>
            </w:r>
          </w:p>
        </w:tc>
        <w:tc>
          <w:tcPr>
            <w:tcW w:w="5740" w:type="dxa"/>
          </w:tcPr>
          <w:p w14:paraId="760BA4B2" w14:textId="77777777" w:rsidR="00183BD4" w:rsidRPr="00B96823" w:rsidRDefault="00183BD4">
            <w:pPr>
              <w:pStyle w:val="ac"/>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7BA2BAA" w14:textId="77777777" w:rsidR="00183BD4" w:rsidRPr="00B96823" w:rsidRDefault="00183BD4">
            <w:pPr>
              <w:pStyle w:val="aa"/>
              <w:jc w:val="center"/>
            </w:pPr>
            <w:r w:rsidRPr="00B96823">
              <w:t>52</w:t>
            </w:r>
          </w:p>
        </w:tc>
      </w:tr>
      <w:tr w:rsidR="00183BD4" w:rsidRPr="00B96823" w14:paraId="71FC5C82" w14:textId="77777777" w:rsidTr="00662461">
        <w:tc>
          <w:tcPr>
            <w:tcW w:w="2100" w:type="dxa"/>
            <w:vMerge/>
          </w:tcPr>
          <w:p w14:paraId="6CC0521E" w14:textId="77777777" w:rsidR="00183BD4" w:rsidRPr="00B96823" w:rsidRDefault="00183BD4">
            <w:pPr>
              <w:pStyle w:val="aa"/>
            </w:pPr>
          </w:p>
        </w:tc>
        <w:tc>
          <w:tcPr>
            <w:tcW w:w="560" w:type="dxa"/>
          </w:tcPr>
          <w:p w14:paraId="291B46B4" w14:textId="77777777" w:rsidR="00183BD4" w:rsidRPr="00B96823" w:rsidRDefault="00183BD4">
            <w:pPr>
              <w:pStyle w:val="aa"/>
              <w:jc w:val="center"/>
            </w:pPr>
            <w:r w:rsidRPr="00B96823">
              <w:t>8</w:t>
            </w:r>
          </w:p>
        </w:tc>
        <w:tc>
          <w:tcPr>
            <w:tcW w:w="5740" w:type="dxa"/>
          </w:tcPr>
          <w:p w14:paraId="16744055" w14:textId="77777777" w:rsidR="00183BD4" w:rsidRPr="00B96823" w:rsidRDefault="00183BD4">
            <w:pPr>
              <w:pStyle w:val="ac"/>
            </w:pPr>
            <w:r w:rsidRPr="00B96823">
              <w:t>Лифтов</w:t>
            </w:r>
          </w:p>
        </w:tc>
        <w:tc>
          <w:tcPr>
            <w:tcW w:w="2198" w:type="dxa"/>
          </w:tcPr>
          <w:p w14:paraId="04D4C7A9" w14:textId="77777777" w:rsidR="00183BD4" w:rsidRPr="00B96823" w:rsidRDefault="00183BD4">
            <w:pPr>
              <w:pStyle w:val="aa"/>
              <w:jc w:val="center"/>
            </w:pPr>
            <w:r w:rsidRPr="00B96823">
              <w:t>65</w:t>
            </w:r>
          </w:p>
        </w:tc>
      </w:tr>
      <w:tr w:rsidR="00183BD4" w:rsidRPr="00B96823" w14:paraId="0BA50B36" w14:textId="77777777" w:rsidTr="00662461">
        <w:tc>
          <w:tcPr>
            <w:tcW w:w="2100" w:type="dxa"/>
            <w:vMerge/>
          </w:tcPr>
          <w:p w14:paraId="7975D751" w14:textId="77777777" w:rsidR="00183BD4" w:rsidRPr="00B96823" w:rsidRDefault="00183BD4">
            <w:pPr>
              <w:pStyle w:val="aa"/>
            </w:pPr>
          </w:p>
        </w:tc>
        <w:tc>
          <w:tcPr>
            <w:tcW w:w="560" w:type="dxa"/>
          </w:tcPr>
          <w:p w14:paraId="38D23470" w14:textId="77777777" w:rsidR="00183BD4" w:rsidRPr="00B96823" w:rsidRDefault="00183BD4">
            <w:pPr>
              <w:pStyle w:val="aa"/>
              <w:jc w:val="center"/>
            </w:pPr>
            <w:r w:rsidRPr="00B96823">
              <w:t>9</w:t>
            </w:r>
          </w:p>
        </w:tc>
        <w:tc>
          <w:tcPr>
            <w:tcW w:w="5740" w:type="dxa"/>
          </w:tcPr>
          <w:p w14:paraId="733289D2" w14:textId="77777777" w:rsidR="00183BD4" w:rsidRPr="00B96823" w:rsidRDefault="00183BD4">
            <w:pPr>
              <w:pStyle w:val="ac"/>
            </w:pPr>
            <w:r w:rsidRPr="00B96823">
              <w:t xml:space="preserve">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w:t>
            </w:r>
            <w:r w:rsidRPr="00B96823">
              <w:lastRenderedPageBreak/>
              <w:t>электропоезда и дизельные поезда), путевых машин и контейнеров</w:t>
            </w:r>
          </w:p>
        </w:tc>
        <w:tc>
          <w:tcPr>
            <w:tcW w:w="2198" w:type="dxa"/>
          </w:tcPr>
          <w:p w14:paraId="74DE3506" w14:textId="77777777" w:rsidR="00183BD4" w:rsidRPr="00B96823" w:rsidRDefault="00183BD4">
            <w:pPr>
              <w:pStyle w:val="aa"/>
              <w:jc w:val="center"/>
            </w:pPr>
            <w:r w:rsidRPr="00B96823">
              <w:lastRenderedPageBreak/>
              <w:t>50</w:t>
            </w:r>
          </w:p>
        </w:tc>
      </w:tr>
      <w:tr w:rsidR="00183BD4" w:rsidRPr="00B96823" w14:paraId="4537F547" w14:textId="77777777" w:rsidTr="00662461">
        <w:tc>
          <w:tcPr>
            <w:tcW w:w="2100" w:type="dxa"/>
            <w:vMerge/>
          </w:tcPr>
          <w:p w14:paraId="55ABDCF9" w14:textId="77777777" w:rsidR="00183BD4" w:rsidRPr="00B96823" w:rsidRDefault="00183BD4">
            <w:pPr>
              <w:pStyle w:val="aa"/>
            </w:pPr>
          </w:p>
        </w:tc>
        <w:tc>
          <w:tcPr>
            <w:tcW w:w="560" w:type="dxa"/>
          </w:tcPr>
          <w:p w14:paraId="3D492BCD" w14:textId="77777777" w:rsidR="00183BD4" w:rsidRPr="00B96823" w:rsidRDefault="00183BD4">
            <w:pPr>
              <w:pStyle w:val="aa"/>
              <w:jc w:val="center"/>
            </w:pPr>
            <w:r w:rsidRPr="00B96823">
              <w:t>10</w:t>
            </w:r>
          </w:p>
        </w:tc>
        <w:tc>
          <w:tcPr>
            <w:tcW w:w="5740" w:type="dxa"/>
          </w:tcPr>
          <w:p w14:paraId="3B222E2A" w14:textId="77777777" w:rsidR="00183BD4" w:rsidRPr="00B96823" w:rsidRDefault="00183BD4">
            <w:pPr>
              <w:pStyle w:val="ac"/>
            </w:pPr>
            <w:r w:rsidRPr="00B96823">
              <w:t>Тормозного оборудования для железнодорожного подвижного состава</w:t>
            </w:r>
          </w:p>
        </w:tc>
        <w:tc>
          <w:tcPr>
            <w:tcW w:w="2198" w:type="dxa"/>
          </w:tcPr>
          <w:p w14:paraId="2951E12B" w14:textId="77777777" w:rsidR="00183BD4" w:rsidRPr="00B96823" w:rsidRDefault="00183BD4">
            <w:pPr>
              <w:pStyle w:val="aa"/>
              <w:jc w:val="center"/>
            </w:pPr>
            <w:r w:rsidRPr="00B96823">
              <w:t>52</w:t>
            </w:r>
          </w:p>
        </w:tc>
      </w:tr>
      <w:tr w:rsidR="00183BD4" w:rsidRPr="00B96823" w14:paraId="68638A32" w14:textId="77777777" w:rsidTr="00662461">
        <w:tc>
          <w:tcPr>
            <w:tcW w:w="2100" w:type="dxa"/>
          </w:tcPr>
          <w:p w14:paraId="0EC989A6" w14:textId="77777777" w:rsidR="00183BD4" w:rsidRPr="00B96823" w:rsidRDefault="00183BD4">
            <w:pPr>
              <w:pStyle w:val="ac"/>
            </w:pPr>
            <w:r w:rsidRPr="00B96823">
              <w:t>Железнодорожный транспорт</w:t>
            </w:r>
          </w:p>
        </w:tc>
        <w:tc>
          <w:tcPr>
            <w:tcW w:w="560" w:type="dxa"/>
          </w:tcPr>
          <w:p w14:paraId="64B26B83" w14:textId="77777777" w:rsidR="00183BD4" w:rsidRPr="00B96823" w:rsidRDefault="00183BD4">
            <w:pPr>
              <w:pStyle w:val="aa"/>
              <w:jc w:val="center"/>
            </w:pPr>
            <w:r w:rsidRPr="00B96823">
              <w:t>1</w:t>
            </w:r>
          </w:p>
        </w:tc>
        <w:tc>
          <w:tcPr>
            <w:tcW w:w="5740" w:type="dxa"/>
          </w:tcPr>
          <w:p w14:paraId="2BD36200" w14:textId="77777777" w:rsidR="00183BD4" w:rsidRPr="00B96823" w:rsidRDefault="00183BD4">
            <w:pPr>
              <w:pStyle w:val="ac"/>
            </w:pPr>
            <w:r w:rsidRPr="00B96823">
              <w:t>ремонта подвижного состава железнодорожного транспорта</w:t>
            </w:r>
          </w:p>
        </w:tc>
        <w:tc>
          <w:tcPr>
            <w:tcW w:w="2198" w:type="dxa"/>
          </w:tcPr>
          <w:p w14:paraId="67635292" w14:textId="77777777" w:rsidR="00183BD4" w:rsidRPr="00B96823" w:rsidRDefault="00183BD4">
            <w:pPr>
              <w:pStyle w:val="aa"/>
              <w:jc w:val="center"/>
            </w:pPr>
            <w:r w:rsidRPr="00B96823">
              <w:t>40</w:t>
            </w:r>
          </w:p>
        </w:tc>
      </w:tr>
      <w:tr w:rsidR="00183BD4" w:rsidRPr="00B96823" w14:paraId="1D5DC3AA" w14:textId="77777777" w:rsidTr="00662461">
        <w:tc>
          <w:tcPr>
            <w:tcW w:w="2100" w:type="dxa"/>
            <w:vMerge w:val="restart"/>
          </w:tcPr>
          <w:p w14:paraId="4DB9943A" w14:textId="77777777" w:rsidR="00183BD4" w:rsidRPr="00B96823" w:rsidRDefault="00183BD4">
            <w:pPr>
              <w:pStyle w:val="ac"/>
            </w:pPr>
            <w:r w:rsidRPr="00B96823">
              <w:t>Электротехническая промышленность</w:t>
            </w:r>
          </w:p>
        </w:tc>
        <w:tc>
          <w:tcPr>
            <w:tcW w:w="560" w:type="dxa"/>
          </w:tcPr>
          <w:p w14:paraId="63785CC5" w14:textId="77777777" w:rsidR="00183BD4" w:rsidRPr="00B96823" w:rsidRDefault="00183BD4">
            <w:pPr>
              <w:pStyle w:val="aa"/>
              <w:jc w:val="center"/>
            </w:pPr>
            <w:r w:rsidRPr="00B96823">
              <w:t>1</w:t>
            </w:r>
          </w:p>
        </w:tc>
        <w:tc>
          <w:tcPr>
            <w:tcW w:w="5740" w:type="dxa"/>
          </w:tcPr>
          <w:p w14:paraId="1B8BDA65" w14:textId="77777777" w:rsidR="00183BD4" w:rsidRPr="00B96823" w:rsidRDefault="00183BD4">
            <w:pPr>
              <w:pStyle w:val="ac"/>
            </w:pPr>
            <w:r w:rsidRPr="00B96823">
              <w:t>Электродвигателей</w:t>
            </w:r>
          </w:p>
        </w:tc>
        <w:tc>
          <w:tcPr>
            <w:tcW w:w="2198" w:type="dxa"/>
          </w:tcPr>
          <w:p w14:paraId="5F460C96" w14:textId="77777777" w:rsidR="00183BD4" w:rsidRPr="00B96823" w:rsidRDefault="00183BD4">
            <w:pPr>
              <w:pStyle w:val="aa"/>
              <w:jc w:val="center"/>
            </w:pPr>
            <w:r w:rsidRPr="00B96823">
              <w:t>52</w:t>
            </w:r>
          </w:p>
        </w:tc>
      </w:tr>
      <w:tr w:rsidR="00183BD4" w:rsidRPr="00B96823" w14:paraId="4071CD4D" w14:textId="77777777" w:rsidTr="00662461">
        <w:tc>
          <w:tcPr>
            <w:tcW w:w="2100" w:type="dxa"/>
            <w:vMerge/>
          </w:tcPr>
          <w:p w14:paraId="31281D30" w14:textId="77777777" w:rsidR="00183BD4" w:rsidRPr="00B96823" w:rsidRDefault="00183BD4">
            <w:pPr>
              <w:pStyle w:val="aa"/>
            </w:pPr>
          </w:p>
        </w:tc>
        <w:tc>
          <w:tcPr>
            <w:tcW w:w="560" w:type="dxa"/>
          </w:tcPr>
          <w:p w14:paraId="6AF47867" w14:textId="77777777" w:rsidR="00183BD4" w:rsidRPr="00B96823" w:rsidRDefault="00183BD4">
            <w:pPr>
              <w:pStyle w:val="aa"/>
              <w:jc w:val="center"/>
            </w:pPr>
            <w:r w:rsidRPr="00B96823">
              <w:t>2</w:t>
            </w:r>
          </w:p>
        </w:tc>
        <w:tc>
          <w:tcPr>
            <w:tcW w:w="5740" w:type="dxa"/>
          </w:tcPr>
          <w:p w14:paraId="3FBBE993" w14:textId="77777777" w:rsidR="00183BD4" w:rsidRPr="00B96823" w:rsidRDefault="00183BD4">
            <w:pPr>
              <w:pStyle w:val="ac"/>
            </w:pPr>
            <w:r w:rsidRPr="00B96823">
              <w:t>Крупных электрических машин и турбогенераторов</w:t>
            </w:r>
          </w:p>
        </w:tc>
        <w:tc>
          <w:tcPr>
            <w:tcW w:w="2198" w:type="dxa"/>
          </w:tcPr>
          <w:p w14:paraId="26FC8472" w14:textId="77777777" w:rsidR="00183BD4" w:rsidRPr="00B96823" w:rsidRDefault="00183BD4">
            <w:pPr>
              <w:pStyle w:val="aa"/>
              <w:jc w:val="center"/>
            </w:pPr>
            <w:r w:rsidRPr="00B96823">
              <w:t>50</w:t>
            </w:r>
          </w:p>
        </w:tc>
      </w:tr>
      <w:tr w:rsidR="00183BD4" w:rsidRPr="00B96823" w14:paraId="43D28098" w14:textId="77777777" w:rsidTr="00662461">
        <w:tc>
          <w:tcPr>
            <w:tcW w:w="2100" w:type="dxa"/>
            <w:vMerge/>
          </w:tcPr>
          <w:p w14:paraId="68DDCC2D" w14:textId="77777777" w:rsidR="00183BD4" w:rsidRPr="00B96823" w:rsidRDefault="00183BD4">
            <w:pPr>
              <w:pStyle w:val="aa"/>
            </w:pPr>
          </w:p>
        </w:tc>
        <w:tc>
          <w:tcPr>
            <w:tcW w:w="560" w:type="dxa"/>
          </w:tcPr>
          <w:p w14:paraId="1FEEC5F2" w14:textId="77777777" w:rsidR="00183BD4" w:rsidRPr="00B96823" w:rsidRDefault="00183BD4">
            <w:pPr>
              <w:pStyle w:val="aa"/>
              <w:jc w:val="center"/>
            </w:pPr>
            <w:r w:rsidRPr="00B96823">
              <w:t>3</w:t>
            </w:r>
          </w:p>
        </w:tc>
        <w:tc>
          <w:tcPr>
            <w:tcW w:w="5740" w:type="dxa"/>
          </w:tcPr>
          <w:p w14:paraId="262CA876" w14:textId="77777777" w:rsidR="00183BD4" w:rsidRPr="00B96823" w:rsidRDefault="00183BD4">
            <w:pPr>
              <w:pStyle w:val="ac"/>
            </w:pPr>
            <w:r w:rsidRPr="00B96823">
              <w:t>высоковольтной аппаратуры</w:t>
            </w:r>
          </w:p>
        </w:tc>
        <w:tc>
          <w:tcPr>
            <w:tcW w:w="2198" w:type="dxa"/>
          </w:tcPr>
          <w:p w14:paraId="1A477EA7" w14:textId="77777777" w:rsidR="00183BD4" w:rsidRPr="00B96823" w:rsidRDefault="00183BD4">
            <w:pPr>
              <w:pStyle w:val="aa"/>
              <w:jc w:val="center"/>
            </w:pPr>
            <w:r w:rsidRPr="00B96823">
              <w:t>60</w:t>
            </w:r>
          </w:p>
        </w:tc>
      </w:tr>
      <w:tr w:rsidR="00183BD4" w:rsidRPr="00B96823" w14:paraId="5C29BE96" w14:textId="77777777" w:rsidTr="00662461">
        <w:tc>
          <w:tcPr>
            <w:tcW w:w="2100" w:type="dxa"/>
            <w:vMerge/>
          </w:tcPr>
          <w:p w14:paraId="7D9C1C55" w14:textId="77777777" w:rsidR="00183BD4" w:rsidRPr="00B96823" w:rsidRDefault="00183BD4">
            <w:pPr>
              <w:pStyle w:val="aa"/>
            </w:pPr>
          </w:p>
        </w:tc>
        <w:tc>
          <w:tcPr>
            <w:tcW w:w="560" w:type="dxa"/>
          </w:tcPr>
          <w:p w14:paraId="68F7F644" w14:textId="77777777" w:rsidR="00183BD4" w:rsidRPr="00B96823" w:rsidRDefault="00183BD4">
            <w:pPr>
              <w:pStyle w:val="aa"/>
              <w:jc w:val="center"/>
            </w:pPr>
            <w:r w:rsidRPr="00B96823">
              <w:t>4</w:t>
            </w:r>
          </w:p>
        </w:tc>
        <w:tc>
          <w:tcPr>
            <w:tcW w:w="5740" w:type="dxa"/>
          </w:tcPr>
          <w:p w14:paraId="0BAF859E" w14:textId="77777777" w:rsidR="00183BD4" w:rsidRPr="00B96823" w:rsidRDefault="00183BD4">
            <w:pPr>
              <w:pStyle w:val="ac"/>
            </w:pPr>
            <w:r w:rsidRPr="00B96823">
              <w:t>Трансформаторов</w:t>
            </w:r>
          </w:p>
        </w:tc>
        <w:tc>
          <w:tcPr>
            <w:tcW w:w="2198" w:type="dxa"/>
          </w:tcPr>
          <w:p w14:paraId="67A5BBFD" w14:textId="77777777" w:rsidR="00183BD4" w:rsidRPr="00B96823" w:rsidRDefault="00183BD4">
            <w:pPr>
              <w:pStyle w:val="aa"/>
              <w:jc w:val="center"/>
            </w:pPr>
            <w:r w:rsidRPr="00B96823">
              <w:t>45</w:t>
            </w:r>
          </w:p>
        </w:tc>
      </w:tr>
      <w:tr w:rsidR="00183BD4" w:rsidRPr="00B96823" w14:paraId="3CD8BBF9" w14:textId="77777777" w:rsidTr="00662461">
        <w:tc>
          <w:tcPr>
            <w:tcW w:w="2100" w:type="dxa"/>
            <w:vMerge/>
          </w:tcPr>
          <w:p w14:paraId="48816CFD" w14:textId="77777777" w:rsidR="00183BD4" w:rsidRPr="00B96823" w:rsidRDefault="00183BD4">
            <w:pPr>
              <w:pStyle w:val="aa"/>
            </w:pPr>
          </w:p>
        </w:tc>
        <w:tc>
          <w:tcPr>
            <w:tcW w:w="560" w:type="dxa"/>
          </w:tcPr>
          <w:p w14:paraId="283F005A" w14:textId="77777777" w:rsidR="00183BD4" w:rsidRPr="00B96823" w:rsidRDefault="00183BD4">
            <w:pPr>
              <w:pStyle w:val="aa"/>
              <w:jc w:val="center"/>
            </w:pPr>
            <w:r w:rsidRPr="00B96823">
              <w:t>5</w:t>
            </w:r>
          </w:p>
        </w:tc>
        <w:tc>
          <w:tcPr>
            <w:tcW w:w="5740" w:type="dxa"/>
          </w:tcPr>
          <w:p w14:paraId="13FD3964" w14:textId="77777777" w:rsidR="00183BD4" w:rsidRPr="00B96823" w:rsidRDefault="00183BD4">
            <w:pPr>
              <w:pStyle w:val="ac"/>
            </w:pPr>
            <w:r w:rsidRPr="00B96823">
              <w:t>низковольтной аппаратуры и светотехнического оборудования</w:t>
            </w:r>
          </w:p>
        </w:tc>
        <w:tc>
          <w:tcPr>
            <w:tcW w:w="2198" w:type="dxa"/>
          </w:tcPr>
          <w:p w14:paraId="748F69BF" w14:textId="77777777" w:rsidR="00183BD4" w:rsidRPr="00B96823" w:rsidRDefault="00183BD4">
            <w:pPr>
              <w:pStyle w:val="aa"/>
              <w:jc w:val="center"/>
            </w:pPr>
            <w:r w:rsidRPr="00B96823">
              <w:t>55</w:t>
            </w:r>
          </w:p>
        </w:tc>
      </w:tr>
      <w:tr w:rsidR="00183BD4" w:rsidRPr="00B96823" w14:paraId="521ACA8F" w14:textId="77777777" w:rsidTr="00662461">
        <w:tc>
          <w:tcPr>
            <w:tcW w:w="2100" w:type="dxa"/>
            <w:vMerge/>
          </w:tcPr>
          <w:p w14:paraId="61B01566" w14:textId="77777777" w:rsidR="00183BD4" w:rsidRPr="00B96823" w:rsidRDefault="00183BD4">
            <w:pPr>
              <w:pStyle w:val="aa"/>
            </w:pPr>
          </w:p>
        </w:tc>
        <w:tc>
          <w:tcPr>
            <w:tcW w:w="560" w:type="dxa"/>
          </w:tcPr>
          <w:p w14:paraId="3B31D102" w14:textId="77777777" w:rsidR="00183BD4" w:rsidRPr="00B96823" w:rsidRDefault="00183BD4">
            <w:pPr>
              <w:pStyle w:val="aa"/>
            </w:pPr>
          </w:p>
        </w:tc>
        <w:tc>
          <w:tcPr>
            <w:tcW w:w="5740" w:type="dxa"/>
          </w:tcPr>
          <w:p w14:paraId="012C033C" w14:textId="77777777" w:rsidR="00183BD4" w:rsidRPr="00B96823" w:rsidRDefault="00183BD4">
            <w:pPr>
              <w:pStyle w:val="ac"/>
            </w:pPr>
            <w:r w:rsidRPr="00B96823">
              <w:t>кабельной продукции</w:t>
            </w:r>
          </w:p>
        </w:tc>
        <w:tc>
          <w:tcPr>
            <w:tcW w:w="2198" w:type="dxa"/>
          </w:tcPr>
          <w:p w14:paraId="1084CF8B" w14:textId="77777777" w:rsidR="00183BD4" w:rsidRPr="00B96823" w:rsidRDefault="00183BD4">
            <w:pPr>
              <w:pStyle w:val="aa"/>
              <w:jc w:val="center"/>
            </w:pPr>
            <w:r w:rsidRPr="00B96823">
              <w:t>45</w:t>
            </w:r>
          </w:p>
        </w:tc>
      </w:tr>
      <w:tr w:rsidR="00183BD4" w:rsidRPr="00B96823" w14:paraId="5A894C91" w14:textId="77777777" w:rsidTr="00662461">
        <w:tc>
          <w:tcPr>
            <w:tcW w:w="2100" w:type="dxa"/>
            <w:vMerge/>
          </w:tcPr>
          <w:p w14:paraId="68D9A4BA" w14:textId="77777777" w:rsidR="00183BD4" w:rsidRPr="00B96823" w:rsidRDefault="00183BD4">
            <w:pPr>
              <w:pStyle w:val="aa"/>
            </w:pPr>
          </w:p>
        </w:tc>
        <w:tc>
          <w:tcPr>
            <w:tcW w:w="560" w:type="dxa"/>
          </w:tcPr>
          <w:p w14:paraId="009174C0" w14:textId="77777777" w:rsidR="00183BD4" w:rsidRPr="00B96823" w:rsidRDefault="00183BD4">
            <w:pPr>
              <w:pStyle w:val="aa"/>
            </w:pPr>
          </w:p>
        </w:tc>
        <w:tc>
          <w:tcPr>
            <w:tcW w:w="5740" w:type="dxa"/>
          </w:tcPr>
          <w:p w14:paraId="6738A2EB" w14:textId="77777777" w:rsidR="00183BD4" w:rsidRPr="00B96823" w:rsidRDefault="00183BD4">
            <w:pPr>
              <w:pStyle w:val="ac"/>
            </w:pPr>
            <w:r w:rsidRPr="00B96823">
              <w:t>Электроламповые</w:t>
            </w:r>
          </w:p>
        </w:tc>
        <w:tc>
          <w:tcPr>
            <w:tcW w:w="2198" w:type="dxa"/>
          </w:tcPr>
          <w:p w14:paraId="02CF01EB" w14:textId="77777777" w:rsidR="00183BD4" w:rsidRPr="00B96823" w:rsidRDefault="00183BD4">
            <w:pPr>
              <w:pStyle w:val="aa"/>
              <w:jc w:val="center"/>
            </w:pPr>
            <w:r w:rsidRPr="00B96823">
              <w:t>45</w:t>
            </w:r>
          </w:p>
        </w:tc>
      </w:tr>
      <w:tr w:rsidR="00183BD4" w:rsidRPr="00B96823" w14:paraId="33637A41" w14:textId="77777777" w:rsidTr="00662461">
        <w:tc>
          <w:tcPr>
            <w:tcW w:w="2100" w:type="dxa"/>
            <w:vMerge/>
          </w:tcPr>
          <w:p w14:paraId="604B395B" w14:textId="77777777" w:rsidR="00183BD4" w:rsidRPr="00B96823" w:rsidRDefault="00183BD4">
            <w:pPr>
              <w:pStyle w:val="aa"/>
            </w:pPr>
          </w:p>
        </w:tc>
        <w:tc>
          <w:tcPr>
            <w:tcW w:w="560" w:type="dxa"/>
          </w:tcPr>
          <w:p w14:paraId="40E4515E" w14:textId="77777777" w:rsidR="00183BD4" w:rsidRPr="00B96823" w:rsidRDefault="00183BD4">
            <w:pPr>
              <w:pStyle w:val="aa"/>
            </w:pPr>
          </w:p>
        </w:tc>
        <w:tc>
          <w:tcPr>
            <w:tcW w:w="5740" w:type="dxa"/>
          </w:tcPr>
          <w:p w14:paraId="12125FEA" w14:textId="77777777" w:rsidR="00183BD4" w:rsidRPr="00B96823" w:rsidRDefault="00183BD4">
            <w:pPr>
              <w:pStyle w:val="ac"/>
            </w:pPr>
            <w:r w:rsidRPr="00B96823">
              <w:t>электроизоляционных материалов</w:t>
            </w:r>
          </w:p>
        </w:tc>
        <w:tc>
          <w:tcPr>
            <w:tcW w:w="2198" w:type="dxa"/>
          </w:tcPr>
          <w:p w14:paraId="65F64289" w14:textId="77777777" w:rsidR="00183BD4" w:rsidRPr="00B96823" w:rsidRDefault="00183BD4">
            <w:pPr>
              <w:pStyle w:val="aa"/>
              <w:jc w:val="center"/>
            </w:pPr>
            <w:r w:rsidRPr="00B96823">
              <w:t>87</w:t>
            </w:r>
          </w:p>
        </w:tc>
      </w:tr>
      <w:tr w:rsidR="00183BD4" w:rsidRPr="00B96823" w14:paraId="73073928" w14:textId="77777777" w:rsidTr="00662461">
        <w:tc>
          <w:tcPr>
            <w:tcW w:w="2100" w:type="dxa"/>
            <w:vMerge/>
          </w:tcPr>
          <w:p w14:paraId="0A55EC74" w14:textId="77777777" w:rsidR="00183BD4" w:rsidRPr="00B96823" w:rsidRDefault="00183BD4">
            <w:pPr>
              <w:pStyle w:val="aa"/>
            </w:pPr>
          </w:p>
        </w:tc>
        <w:tc>
          <w:tcPr>
            <w:tcW w:w="560" w:type="dxa"/>
          </w:tcPr>
          <w:p w14:paraId="1D5CD3A4" w14:textId="77777777" w:rsidR="00183BD4" w:rsidRPr="00B96823" w:rsidRDefault="00183BD4">
            <w:pPr>
              <w:pStyle w:val="aa"/>
            </w:pPr>
          </w:p>
        </w:tc>
        <w:tc>
          <w:tcPr>
            <w:tcW w:w="5740" w:type="dxa"/>
          </w:tcPr>
          <w:p w14:paraId="0D300895" w14:textId="77777777" w:rsidR="00183BD4" w:rsidRPr="00B96823" w:rsidRDefault="00183BD4">
            <w:pPr>
              <w:pStyle w:val="ac"/>
            </w:pPr>
            <w:r w:rsidRPr="00B96823">
              <w:t>Аккумуляторные</w:t>
            </w:r>
          </w:p>
        </w:tc>
        <w:tc>
          <w:tcPr>
            <w:tcW w:w="2198" w:type="dxa"/>
          </w:tcPr>
          <w:p w14:paraId="06C5F2FB" w14:textId="77777777" w:rsidR="00183BD4" w:rsidRPr="00B96823" w:rsidRDefault="00183BD4">
            <w:pPr>
              <w:pStyle w:val="aa"/>
              <w:jc w:val="center"/>
            </w:pPr>
            <w:r w:rsidRPr="00B96823">
              <w:t>55</w:t>
            </w:r>
          </w:p>
        </w:tc>
      </w:tr>
      <w:tr w:rsidR="00183BD4" w:rsidRPr="00B96823" w14:paraId="3EE40F80" w14:textId="77777777" w:rsidTr="00662461">
        <w:tc>
          <w:tcPr>
            <w:tcW w:w="2100" w:type="dxa"/>
            <w:vMerge/>
          </w:tcPr>
          <w:p w14:paraId="7728B9A6" w14:textId="77777777" w:rsidR="00183BD4" w:rsidRPr="00B96823" w:rsidRDefault="00183BD4">
            <w:pPr>
              <w:pStyle w:val="aa"/>
            </w:pPr>
          </w:p>
        </w:tc>
        <w:tc>
          <w:tcPr>
            <w:tcW w:w="560" w:type="dxa"/>
          </w:tcPr>
          <w:p w14:paraId="70671AE6" w14:textId="77777777" w:rsidR="00183BD4" w:rsidRPr="00B96823" w:rsidRDefault="00183BD4">
            <w:pPr>
              <w:pStyle w:val="aa"/>
            </w:pPr>
          </w:p>
        </w:tc>
        <w:tc>
          <w:tcPr>
            <w:tcW w:w="5740" w:type="dxa"/>
          </w:tcPr>
          <w:p w14:paraId="3E7FE4AA" w14:textId="77777777" w:rsidR="00183BD4" w:rsidRPr="00B96823" w:rsidRDefault="00183BD4">
            <w:pPr>
              <w:pStyle w:val="ac"/>
            </w:pPr>
            <w:r w:rsidRPr="00B96823">
              <w:t>полупроводниковых приборов</w:t>
            </w:r>
          </w:p>
        </w:tc>
        <w:tc>
          <w:tcPr>
            <w:tcW w:w="2198" w:type="dxa"/>
          </w:tcPr>
          <w:p w14:paraId="4B741204" w14:textId="77777777" w:rsidR="00183BD4" w:rsidRPr="00B96823" w:rsidRDefault="00183BD4">
            <w:pPr>
              <w:pStyle w:val="aa"/>
              <w:jc w:val="center"/>
            </w:pPr>
            <w:r w:rsidRPr="00B96823">
              <w:t>52</w:t>
            </w:r>
          </w:p>
        </w:tc>
      </w:tr>
      <w:tr w:rsidR="00183BD4" w:rsidRPr="00B96823" w14:paraId="717C09B3" w14:textId="77777777" w:rsidTr="00662461">
        <w:tc>
          <w:tcPr>
            <w:tcW w:w="2100" w:type="dxa"/>
            <w:vMerge w:val="restart"/>
          </w:tcPr>
          <w:p w14:paraId="4E33787E" w14:textId="77777777" w:rsidR="00183BD4" w:rsidRPr="00B96823" w:rsidRDefault="00183BD4">
            <w:pPr>
              <w:pStyle w:val="ac"/>
            </w:pPr>
            <w:r w:rsidRPr="00B96823">
              <w:t>Радиотехнические производства</w:t>
            </w:r>
          </w:p>
        </w:tc>
        <w:tc>
          <w:tcPr>
            <w:tcW w:w="560" w:type="dxa"/>
          </w:tcPr>
          <w:p w14:paraId="27A24F32" w14:textId="77777777" w:rsidR="00183BD4" w:rsidRPr="00B96823" w:rsidRDefault="00183BD4">
            <w:pPr>
              <w:pStyle w:val="aa"/>
              <w:jc w:val="center"/>
            </w:pPr>
            <w:r w:rsidRPr="00B96823">
              <w:t>1</w:t>
            </w:r>
          </w:p>
        </w:tc>
        <w:tc>
          <w:tcPr>
            <w:tcW w:w="5740" w:type="dxa"/>
          </w:tcPr>
          <w:p w14:paraId="18C4E757" w14:textId="77777777" w:rsidR="00183BD4" w:rsidRPr="00B96823" w:rsidRDefault="00183BD4">
            <w:pPr>
              <w:pStyle w:val="ac"/>
            </w:pPr>
            <w:r w:rsidRPr="00B96823">
              <w:t>радиопромышленности при общей площади производственных зданий, тыс. кв. м:</w:t>
            </w:r>
          </w:p>
        </w:tc>
        <w:tc>
          <w:tcPr>
            <w:tcW w:w="2198" w:type="dxa"/>
          </w:tcPr>
          <w:p w14:paraId="54EBB498" w14:textId="77777777" w:rsidR="00183BD4" w:rsidRPr="00B96823" w:rsidRDefault="00183BD4">
            <w:pPr>
              <w:pStyle w:val="aa"/>
            </w:pPr>
          </w:p>
        </w:tc>
      </w:tr>
      <w:tr w:rsidR="00183BD4" w:rsidRPr="00B96823" w14:paraId="48D9DC17" w14:textId="77777777" w:rsidTr="00662461">
        <w:tc>
          <w:tcPr>
            <w:tcW w:w="2100" w:type="dxa"/>
            <w:vMerge/>
          </w:tcPr>
          <w:p w14:paraId="3E8D1A1A" w14:textId="77777777" w:rsidR="00183BD4" w:rsidRPr="00B96823" w:rsidRDefault="00183BD4">
            <w:pPr>
              <w:pStyle w:val="aa"/>
            </w:pPr>
          </w:p>
        </w:tc>
        <w:tc>
          <w:tcPr>
            <w:tcW w:w="560" w:type="dxa"/>
          </w:tcPr>
          <w:p w14:paraId="462F3DDF" w14:textId="77777777" w:rsidR="00183BD4" w:rsidRPr="00B96823" w:rsidRDefault="00183BD4">
            <w:pPr>
              <w:pStyle w:val="aa"/>
            </w:pPr>
          </w:p>
        </w:tc>
        <w:tc>
          <w:tcPr>
            <w:tcW w:w="5740" w:type="dxa"/>
          </w:tcPr>
          <w:p w14:paraId="1D657978" w14:textId="77777777" w:rsidR="00183BD4" w:rsidRPr="00B96823" w:rsidRDefault="00183BD4">
            <w:pPr>
              <w:pStyle w:val="ac"/>
            </w:pPr>
            <w:r w:rsidRPr="00B96823">
              <w:t>до 100</w:t>
            </w:r>
          </w:p>
        </w:tc>
        <w:tc>
          <w:tcPr>
            <w:tcW w:w="2198" w:type="dxa"/>
          </w:tcPr>
          <w:p w14:paraId="58F1A1D2" w14:textId="77777777" w:rsidR="00183BD4" w:rsidRPr="00B96823" w:rsidRDefault="00183BD4">
            <w:pPr>
              <w:pStyle w:val="aa"/>
              <w:jc w:val="center"/>
            </w:pPr>
            <w:r w:rsidRPr="00B96823">
              <w:t>50</w:t>
            </w:r>
          </w:p>
        </w:tc>
      </w:tr>
      <w:tr w:rsidR="00183BD4" w:rsidRPr="00B96823" w14:paraId="59A6295E" w14:textId="77777777" w:rsidTr="00662461">
        <w:tc>
          <w:tcPr>
            <w:tcW w:w="2100" w:type="dxa"/>
            <w:vMerge/>
          </w:tcPr>
          <w:p w14:paraId="68DD4049" w14:textId="77777777" w:rsidR="00183BD4" w:rsidRPr="00B96823" w:rsidRDefault="00183BD4">
            <w:pPr>
              <w:pStyle w:val="aa"/>
            </w:pPr>
          </w:p>
        </w:tc>
        <w:tc>
          <w:tcPr>
            <w:tcW w:w="560" w:type="dxa"/>
          </w:tcPr>
          <w:p w14:paraId="0AF819DF" w14:textId="77777777" w:rsidR="00183BD4" w:rsidRPr="00B96823" w:rsidRDefault="00183BD4">
            <w:pPr>
              <w:pStyle w:val="aa"/>
            </w:pPr>
          </w:p>
        </w:tc>
        <w:tc>
          <w:tcPr>
            <w:tcW w:w="5740" w:type="dxa"/>
          </w:tcPr>
          <w:p w14:paraId="6B054252" w14:textId="77777777" w:rsidR="00183BD4" w:rsidRPr="00B96823" w:rsidRDefault="00183BD4">
            <w:pPr>
              <w:pStyle w:val="ac"/>
            </w:pPr>
            <w:r w:rsidRPr="00B96823">
              <w:t>более 100</w:t>
            </w:r>
          </w:p>
        </w:tc>
        <w:tc>
          <w:tcPr>
            <w:tcW w:w="2198" w:type="dxa"/>
          </w:tcPr>
          <w:p w14:paraId="43CE3A7A" w14:textId="77777777" w:rsidR="00183BD4" w:rsidRPr="00B96823" w:rsidRDefault="00183BD4">
            <w:pPr>
              <w:pStyle w:val="aa"/>
              <w:jc w:val="center"/>
            </w:pPr>
            <w:r w:rsidRPr="00B96823">
              <w:t>55</w:t>
            </w:r>
          </w:p>
        </w:tc>
      </w:tr>
      <w:tr w:rsidR="00183BD4" w:rsidRPr="00B96823" w14:paraId="0DE0B883" w14:textId="77777777" w:rsidTr="00662461">
        <w:tc>
          <w:tcPr>
            <w:tcW w:w="2100" w:type="dxa"/>
            <w:vMerge/>
          </w:tcPr>
          <w:p w14:paraId="568DED30" w14:textId="77777777" w:rsidR="00183BD4" w:rsidRPr="00B96823" w:rsidRDefault="00183BD4">
            <w:pPr>
              <w:pStyle w:val="aa"/>
            </w:pPr>
          </w:p>
        </w:tc>
        <w:tc>
          <w:tcPr>
            <w:tcW w:w="560" w:type="dxa"/>
          </w:tcPr>
          <w:p w14:paraId="1DD135D0" w14:textId="77777777" w:rsidR="00183BD4" w:rsidRPr="00B96823" w:rsidRDefault="00183BD4">
            <w:pPr>
              <w:pStyle w:val="aa"/>
            </w:pPr>
          </w:p>
        </w:tc>
        <w:tc>
          <w:tcPr>
            <w:tcW w:w="5740" w:type="dxa"/>
          </w:tcPr>
          <w:p w14:paraId="7E0A2B33" w14:textId="77777777" w:rsidR="00183BD4" w:rsidRPr="00B96823" w:rsidRDefault="00183BD4">
            <w:pPr>
              <w:pStyle w:val="ac"/>
            </w:pPr>
            <w:r w:rsidRPr="00B96823">
              <w:t>а) предприятия, расположенные в одном здании (корпус, завод)</w:t>
            </w:r>
          </w:p>
        </w:tc>
        <w:tc>
          <w:tcPr>
            <w:tcW w:w="2198" w:type="dxa"/>
          </w:tcPr>
          <w:p w14:paraId="67283E08" w14:textId="77777777" w:rsidR="00183BD4" w:rsidRPr="00B96823" w:rsidRDefault="00183BD4">
            <w:pPr>
              <w:pStyle w:val="aa"/>
              <w:jc w:val="center"/>
            </w:pPr>
            <w:r w:rsidRPr="00B96823">
              <w:t>60</w:t>
            </w:r>
          </w:p>
        </w:tc>
      </w:tr>
      <w:tr w:rsidR="00183BD4" w:rsidRPr="00B96823" w14:paraId="69E598E3" w14:textId="77777777" w:rsidTr="00662461">
        <w:tc>
          <w:tcPr>
            <w:tcW w:w="2100" w:type="dxa"/>
            <w:vMerge/>
          </w:tcPr>
          <w:p w14:paraId="011339E2" w14:textId="77777777" w:rsidR="00183BD4" w:rsidRPr="00B96823" w:rsidRDefault="00183BD4">
            <w:pPr>
              <w:pStyle w:val="aa"/>
            </w:pPr>
          </w:p>
        </w:tc>
        <w:tc>
          <w:tcPr>
            <w:tcW w:w="560" w:type="dxa"/>
          </w:tcPr>
          <w:p w14:paraId="59A040BB" w14:textId="77777777" w:rsidR="00183BD4" w:rsidRPr="00B96823" w:rsidRDefault="00183BD4">
            <w:pPr>
              <w:pStyle w:val="aa"/>
            </w:pPr>
          </w:p>
        </w:tc>
        <w:tc>
          <w:tcPr>
            <w:tcW w:w="5740" w:type="dxa"/>
          </w:tcPr>
          <w:p w14:paraId="73E03786" w14:textId="77777777" w:rsidR="00183BD4" w:rsidRPr="00B96823" w:rsidRDefault="00183BD4">
            <w:pPr>
              <w:pStyle w:val="ac"/>
            </w:pPr>
            <w:r w:rsidRPr="00B96823">
              <w:t>б) предприятия, расположенные в нескольких зданиях:</w:t>
            </w:r>
          </w:p>
        </w:tc>
        <w:tc>
          <w:tcPr>
            <w:tcW w:w="2198" w:type="dxa"/>
          </w:tcPr>
          <w:p w14:paraId="7BBF0311" w14:textId="77777777" w:rsidR="00183BD4" w:rsidRPr="00B96823" w:rsidRDefault="00183BD4">
            <w:pPr>
              <w:pStyle w:val="aa"/>
            </w:pPr>
          </w:p>
        </w:tc>
      </w:tr>
      <w:tr w:rsidR="00183BD4" w:rsidRPr="00B96823" w14:paraId="2691BDC7" w14:textId="77777777" w:rsidTr="00662461">
        <w:tc>
          <w:tcPr>
            <w:tcW w:w="2100" w:type="dxa"/>
            <w:vMerge/>
          </w:tcPr>
          <w:p w14:paraId="28272418" w14:textId="77777777" w:rsidR="00183BD4" w:rsidRPr="00B96823" w:rsidRDefault="00183BD4">
            <w:pPr>
              <w:pStyle w:val="aa"/>
            </w:pPr>
          </w:p>
        </w:tc>
        <w:tc>
          <w:tcPr>
            <w:tcW w:w="560" w:type="dxa"/>
          </w:tcPr>
          <w:p w14:paraId="00A06837" w14:textId="77777777" w:rsidR="00183BD4" w:rsidRPr="00B96823" w:rsidRDefault="00183BD4">
            <w:pPr>
              <w:pStyle w:val="aa"/>
            </w:pPr>
          </w:p>
        </w:tc>
        <w:tc>
          <w:tcPr>
            <w:tcW w:w="5740" w:type="dxa"/>
          </w:tcPr>
          <w:p w14:paraId="24CAC200" w14:textId="77777777" w:rsidR="00183BD4" w:rsidRPr="00B96823" w:rsidRDefault="00183BD4">
            <w:pPr>
              <w:pStyle w:val="ac"/>
            </w:pPr>
            <w:r w:rsidRPr="00B96823">
              <w:t>Одноэтажных</w:t>
            </w:r>
          </w:p>
        </w:tc>
        <w:tc>
          <w:tcPr>
            <w:tcW w:w="2198" w:type="dxa"/>
          </w:tcPr>
          <w:p w14:paraId="11814070" w14:textId="77777777" w:rsidR="00183BD4" w:rsidRPr="00B96823" w:rsidRDefault="00183BD4">
            <w:pPr>
              <w:pStyle w:val="aa"/>
              <w:jc w:val="center"/>
            </w:pPr>
            <w:r w:rsidRPr="00B96823">
              <w:t>55</w:t>
            </w:r>
          </w:p>
        </w:tc>
      </w:tr>
      <w:tr w:rsidR="00183BD4" w:rsidRPr="00B96823" w14:paraId="72BBD352" w14:textId="77777777" w:rsidTr="00662461">
        <w:tc>
          <w:tcPr>
            <w:tcW w:w="2100" w:type="dxa"/>
            <w:vMerge/>
          </w:tcPr>
          <w:p w14:paraId="402A3626" w14:textId="77777777" w:rsidR="00183BD4" w:rsidRPr="00B96823" w:rsidRDefault="00183BD4">
            <w:pPr>
              <w:pStyle w:val="aa"/>
            </w:pPr>
          </w:p>
        </w:tc>
        <w:tc>
          <w:tcPr>
            <w:tcW w:w="560" w:type="dxa"/>
          </w:tcPr>
          <w:p w14:paraId="2E6C3080" w14:textId="77777777" w:rsidR="00183BD4" w:rsidRPr="00B96823" w:rsidRDefault="00183BD4">
            <w:pPr>
              <w:pStyle w:val="aa"/>
            </w:pPr>
          </w:p>
        </w:tc>
        <w:tc>
          <w:tcPr>
            <w:tcW w:w="5740" w:type="dxa"/>
          </w:tcPr>
          <w:p w14:paraId="078D74D2" w14:textId="77777777" w:rsidR="00183BD4" w:rsidRPr="00B96823" w:rsidRDefault="00183BD4">
            <w:pPr>
              <w:pStyle w:val="ac"/>
            </w:pPr>
            <w:r w:rsidRPr="00B96823">
              <w:t>Многоэтажных</w:t>
            </w:r>
          </w:p>
        </w:tc>
        <w:tc>
          <w:tcPr>
            <w:tcW w:w="2198" w:type="dxa"/>
          </w:tcPr>
          <w:p w14:paraId="58C7595B" w14:textId="77777777" w:rsidR="00183BD4" w:rsidRPr="00B96823" w:rsidRDefault="00183BD4">
            <w:pPr>
              <w:pStyle w:val="aa"/>
              <w:jc w:val="center"/>
            </w:pPr>
            <w:r w:rsidRPr="00B96823">
              <w:t>50</w:t>
            </w:r>
          </w:p>
        </w:tc>
      </w:tr>
      <w:tr w:rsidR="00183BD4" w:rsidRPr="00B96823" w14:paraId="7699765B" w14:textId="77777777" w:rsidTr="00662461">
        <w:tc>
          <w:tcPr>
            <w:tcW w:w="2100" w:type="dxa"/>
            <w:vMerge w:val="restart"/>
          </w:tcPr>
          <w:p w14:paraId="2AA6D3C5" w14:textId="77777777" w:rsidR="00183BD4" w:rsidRPr="00B96823" w:rsidRDefault="00183BD4">
            <w:pPr>
              <w:pStyle w:val="ac"/>
            </w:pPr>
            <w:r w:rsidRPr="00B96823">
              <w:t>Химическое машиностроение</w:t>
            </w:r>
          </w:p>
        </w:tc>
        <w:tc>
          <w:tcPr>
            <w:tcW w:w="560" w:type="dxa"/>
          </w:tcPr>
          <w:p w14:paraId="5D170475" w14:textId="77777777" w:rsidR="00183BD4" w:rsidRPr="00B96823" w:rsidRDefault="00183BD4">
            <w:pPr>
              <w:pStyle w:val="aa"/>
              <w:jc w:val="center"/>
            </w:pPr>
            <w:r w:rsidRPr="00B96823">
              <w:t>1</w:t>
            </w:r>
          </w:p>
        </w:tc>
        <w:tc>
          <w:tcPr>
            <w:tcW w:w="5740" w:type="dxa"/>
          </w:tcPr>
          <w:p w14:paraId="5712D8D1" w14:textId="77777777" w:rsidR="00183BD4" w:rsidRPr="00B96823" w:rsidRDefault="00183BD4">
            <w:pPr>
              <w:pStyle w:val="ac"/>
            </w:pPr>
            <w:r w:rsidRPr="00B96823">
              <w:t>Оборудование и арматуры для нефте- и газодобывающей и целлюлозно-бумажной промышленности</w:t>
            </w:r>
          </w:p>
        </w:tc>
        <w:tc>
          <w:tcPr>
            <w:tcW w:w="2198" w:type="dxa"/>
          </w:tcPr>
          <w:p w14:paraId="09149B60" w14:textId="77777777" w:rsidR="00183BD4" w:rsidRPr="00B96823" w:rsidRDefault="00183BD4">
            <w:pPr>
              <w:pStyle w:val="aa"/>
              <w:jc w:val="center"/>
            </w:pPr>
            <w:r w:rsidRPr="00B96823">
              <w:t>50</w:t>
            </w:r>
          </w:p>
        </w:tc>
      </w:tr>
      <w:tr w:rsidR="00183BD4" w:rsidRPr="00B96823" w14:paraId="3138EF2F" w14:textId="77777777" w:rsidTr="00662461">
        <w:tc>
          <w:tcPr>
            <w:tcW w:w="2100" w:type="dxa"/>
            <w:vMerge/>
          </w:tcPr>
          <w:p w14:paraId="785E8202" w14:textId="77777777" w:rsidR="00183BD4" w:rsidRPr="00B96823" w:rsidRDefault="00183BD4">
            <w:pPr>
              <w:pStyle w:val="aa"/>
            </w:pPr>
          </w:p>
        </w:tc>
        <w:tc>
          <w:tcPr>
            <w:tcW w:w="560" w:type="dxa"/>
          </w:tcPr>
          <w:p w14:paraId="5CAE77CB" w14:textId="77777777" w:rsidR="00183BD4" w:rsidRPr="00B96823" w:rsidRDefault="00183BD4">
            <w:pPr>
              <w:pStyle w:val="aa"/>
              <w:jc w:val="center"/>
            </w:pPr>
            <w:r w:rsidRPr="00B96823">
              <w:t>2</w:t>
            </w:r>
          </w:p>
        </w:tc>
        <w:tc>
          <w:tcPr>
            <w:tcW w:w="5740" w:type="dxa"/>
          </w:tcPr>
          <w:p w14:paraId="2C368455" w14:textId="77777777" w:rsidR="00183BD4" w:rsidRPr="00B96823" w:rsidRDefault="00183BD4">
            <w:pPr>
              <w:pStyle w:val="ac"/>
            </w:pPr>
            <w:r w:rsidRPr="00B96823">
              <w:t>Промышленной трубопроводной арматуры</w:t>
            </w:r>
          </w:p>
        </w:tc>
        <w:tc>
          <w:tcPr>
            <w:tcW w:w="2198" w:type="dxa"/>
          </w:tcPr>
          <w:p w14:paraId="427F85B3" w14:textId="77777777" w:rsidR="00183BD4" w:rsidRPr="00B96823" w:rsidRDefault="00183BD4">
            <w:pPr>
              <w:pStyle w:val="aa"/>
              <w:jc w:val="center"/>
            </w:pPr>
            <w:r w:rsidRPr="00B96823">
              <w:t>55</w:t>
            </w:r>
          </w:p>
        </w:tc>
      </w:tr>
      <w:tr w:rsidR="00183BD4" w:rsidRPr="00B96823" w14:paraId="346D33C2" w14:textId="77777777" w:rsidTr="00662461">
        <w:tc>
          <w:tcPr>
            <w:tcW w:w="2100" w:type="dxa"/>
            <w:vMerge w:val="restart"/>
          </w:tcPr>
          <w:p w14:paraId="703C98AA" w14:textId="77777777" w:rsidR="00183BD4" w:rsidRPr="00B96823" w:rsidRDefault="00183BD4">
            <w:pPr>
              <w:pStyle w:val="ac"/>
            </w:pPr>
            <w:r w:rsidRPr="00B96823">
              <w:t>Станкостроение</w:t>
            </w:r>
          </w:p>
        </w:tc>
        <w:tc>
          <w:tcPr>
            <w:tcW w:w="560" w:type="dxa"/>
          </w:tcPr>
          <w:p w14:paraId="5FB9B39B" w14:textId="77777777" w:rsidR="00183BD4" w:rsidRPr="00B96823" w:rsidRDefault="00183BD4">
            <w:pPr>
              <w:pStyle w:val="aa"/>
              <w:jc w:val="center"/>
            </w:pPr>
            <w:r w:rsidRPr="00B96823">
              <w:t>1</w:t>
            </w:r>
          </w:p>
        </w:tc>
        <w:tc>
          <w:tcPr>
            <w:tcW w:w="5740" w:type="dxa"/>
          </w:tcPr>
          <w:p w14:paraId="722C3944" w14:textId="77777777" w:rsidR="00183BD4" w:rsidRPr="00B96823" w:rsidRDefault="00183BD4">
            <w:pPr>
              <w:pStyle w:val="ac"/>
            </w:pPr>
            <w:r w:rsidRPr="00B96823">
              <w:t>металлорежущих станков, литейного и деревообрабатывающего оборудования</w:t>
            </w:r>
          </w:p>
        </w:tc>
        <w:tc>
          <w:tcPr>
            <w:tcW w:w="2198" w:type="dxa"/>
          </w:tcPr>
          <w:p w14:paraId="259DDE7D" w14:textId="77777777" w:rsidR="00183BD4" w:rsidRPr="00B96823" w:rsidRDefault="00183BD4">
            <w:pPr>
              <w:pStyle w:val="aa"/>
              <w:jc w:val="center"/>
            </w:pPr>
            <w:r w:rsidRPr="00B96823">
              <w:t>50</w:t>
            </w:r>
          </w:p>
        </w:tc>
      </w:tr>
      <w:tr w:rsidR="00183BD4" w:rsidRPr="00B96823" w14:paraId="5B8CAC9C" w14:textId="77777777" w:rsidTr="00662461">
        <w:tc>
          <w:tcPr>
            <w:tcW w:w="2100" w:type="dxa"/>
            <w:vMerge/>
          </w:tcPr>
          <w:p w14:paraId="5C6764DA" w14:textId="77777777" w:rsidR="00183BD4" w:rsidRPr="00B96823" w:rsidRDefault="00183BD4">
            <w:pPr>
              <w:pStyle w:val="aa"/>
            </w:pPr>
          </w:p>
        </w:tc>
        <w:tc>
          <w:tcPr>
            <w:tcW w:w="560" w:type="dxa"/>
          </w:tcPr>
          <w:p w14:paraId="0594F510" w14:textId="77777777" w:rsidR="00183BD4" w:rsidRPr="00B96823" w:rsidRDefault="00183BD4">
            <w:pPr>
              <w:pStyle w:val="aa"/>
              <w:jc w:val="center"/>
            </w:pPr>
            <w:r w:rsidRPr="00B96823">
              <w:t>2</w:t>
            </w:r>
          </w:p>
        </w:tc>
        <w:tc>
          <w:tcPr>
            <w:tcW w:w="5740" w:type="dxa"/>
          </w:tcPr>
          <w:p w14:paraId="3E8A0F93" w14:textId="77777777" w:rsidR="00183BD4" w:rsidRPr="00B96823" w:rsidRDefault="00183BD4">
            <w:pPr>
              <w:pStyle w:val="ac"/>
            </w:pPr>
            <w:proofErr w:type="gramStart"/>
            <w:r w:rsidRPr="00B96823">
              <w:t>кузнечно-прессового</w:t>
            </w:r>
            <w:proofErr w:type="gramEnd"/>
            <w:r w:rsidRPr="00B96823">
              <w:t xml:space="preserve"> оборудования</w:t>
            </w:r>
          </w:p>
        </w:tc>
        <w:tc>
          <w:tcPr>
            <w:tcW w:w="2198" w:type="dxa"/>
          </w:tcPr>
          <w:p w14:paraId="51844D0C" w14:textId="77777777" w:rsidR="00183BD4" w:rsidRPr="00B96823" w:rsidRDefault="00183BD4">
            <w:pPr>
              <w:pStyle w:val="aa"/>
              <w:jc w:val="center"/>
            </w:pPr>
            <w:r w:rsidRPr="00B96823">
              <w:t>55</w:t>
            </w:r>
          </w:p>
        </w:tc>
      </w:tr>
      <w:tr w:rsidR="00183BD4" w:rsidRPr="00B96823" w14:paraId="2A9F9379" w14:textId="77777777" w:rsidTr="00662461">
        <w:tc>
          <w:tcPr>
            <w:tcW w:w="2100" w:type="dxa"/>
            <w:vMerge/>
          </w:tcPr>
          <w:p w14:paraId="3EC6C20D" w14:textId="77777777" w:rsidR="00183BD4" w:rsidRPr="00B96823" w:rsidRDefault="00183BD4">
            <w:pPr>
              <w:pStyle w:val="aa"/>
            </w:pPr>
          </w:p>
        </w:tc>
        <w:tc>
          <w:tcPr>
            <w:tcW w:w="560" w:type="dxa"/>
          </w:tcPr>
          <w:p w14:paraId="6A0F3D58" w14:textId="77777777" w:rsidR="00183BD4" w:rsidRPr="00B96823" w:rsidRDefault="00183BD4">
            <w:pPr>
              <w:pStyle w:val="aa"/>
              <w:jc w:val="center"/>
            </w:pPr>
            <w:r w:rsidRPr="00B96823">
              <w:t>3</w:t>
            </w:r>
          </w:p>
        </w:tc>
        <w:tc>
          <w:tcPr>
            <w:tcW w:w="5740" w:type="dxa"/>
          </w:tcPr>
          <w:p w14:paraId="65B143E4" w14:textId="77777777" w:rsidR="00183BD4" w:rsidRPr="00B96823" w:rsidRDefault="00183BD4">
            <w:pPr>
              <w:pStyle w:val="ac"/>
            </w:pPr>
            <w:r w:rsidRPr="00B96823">
              <w:t>Инструментальные</w:t>
            </w:r>
          </w:p>
        </w:tc>
        <w:tc>
          <w:tcPr>
            <w:tcW w:w="2198" w:type="dxa"/>
          </w:tcPr>
          <w:p w14:paraId="5C866362" w14:textId="77777777" w:rsidR="00183BD4" w:rsidRPr="00B96823" w:rsidRDefault="00183BD4">
            <w:pPr>
              <w:pStyle w:val="aa"/>
              <w:jc w:val="center"/>
            </w:pPr>
            <w:r w:rsidRPr="00B96823">
              <w:t>60</w:t>
            </w:r>
          </w:p>
        </w:tc>
      </w:tr>
      <w:tr w:rsidR="00183BD4" w:rsidRPr="00B96823" w14:paraId="489D52DB" w14:textId="77777777" w:rsidTr="00662461">
        <w:tc>
          <w:tcPr>
            <w:tcW w:w="2100" w:type="dxa"/>
            <w:vMerge/>
          </w:tcPr>
          <w:p w14:paraId="46E95FE0" w14:textId="77777777" w:rsidR="00183BD4" w:rsidRPr="00B96823" w:rsidRDefault="00183BD4">
            <w:pPr>
              <w:pStyle w:val="aa"/>
            </w:pPr>
          </w:p>
        </w:tc>
        <w:tc>
          <w:tcPr>
            <w:tcW w:w="560" w:type="dxa"/>
          </w:tcPr>
          <w:p w14:paraId="020FE2D4" w14:textId="77777777" w:rsidR="00183BD4" w:rsidRPr="00B96823" w:rsidRDefault="00183BD4">
            <w:pPr>
              <w:pStyle w:val="aa"/>
              <w:jc w:val="center"/>
            </w:pPr>
            <w:r w:rsidRPr="00B96823">
              <w:t>4</w:t>
            </w:r>
          </w:p>
        </w:tc>
        <w:tc>
          <w:tcPr>
            <w:tcW w:w="5740" w:type="dxa"/>
          </w:tcPr>
          <w:p w14:paraId="367D9950" w14:textId="77777777" w:rsidR="00183BD4" w:rsidRPr="00B96823" w:rsidRDefault="00183BD4">
            <w:pPr>
              <w:pStyle w:val="ac"/>
            </w:pPr>
            <w:r w:rsidRPr="00B96823">
              <w:t>искусственных алмазов, абразивных материалов и инструментов, из них:</w:t>
            </w:r>
          </w:p>
        </w:tc>
        <w:tc>
          <w:tcPr>
            <w:tcW w:w="2198" w:type="dxa"/>
          </w:tcPr>
          <w:p w14:paraId="0B6F51AF" w14:textId="77777777" w:rsidR="00183BD4" w:rsidRPr="00B96823" w:rsidRDefault="00183BD4">
            <w:pPr>
              <w:pStyle w:val="aa"/>
              <w:jc w:val="center"/>
            </w:pPr>
            <w:r w:rsidRPr="00B96823">
              <w:t>50</w:t>
            </w:r>
          </w:p>
        </w:tc>
      </w:tr>
      <w:tr w:rsidR="00183BD4" w:rsidRPr="00B96823" w14:paraId="00A6C807" w14:textId="77777777" w:rsidTr="00662461">
        <w:tc>
          <w:tcPr>
            <w:tcW w:w="2100" w:type="dxa"/>
            <w:vMerge/>
          </w:tcPr>
          <w:p w14:paraId="568082CF" w14:textId="77777777" w:rsidR="00183BD4" w:rsidRPr="00B96823" w:rsidRDefault="00183BD4">
            <w:pPr>
              <w:pStyle w:val="aa"/>
            </w:pPr>
          </w:p>
        </w:tc>
        <w:tc>
          <w:tcPr>
            <w:tcW w:w="560" w:type="dxa"/>
          </w:tcPr>
          <w:p w14:paraId="1B272494" w14:textId="77777777" w:rsidR="00183BD4" w:rsidRPr="00B96823" w:rsidRDefault="00183BD4">
            <w:pPr>
              <w:pStyle w:val="aa"/>
              <w:jc w:val="center"/>
            </w:pPr>
            <w:r w:rsidRPr="00B96823">
              <w:t>5</w:t>
            </w:r>
          </w:p>
        </w:tc>
        <w:tc>
          <w:tcPr>
            <w:tcW w:w="5740" w:type="dxa"/>
          </w:tcPr>
          <w:p w14:paraId="47B31263" w14:textId="77777777" w:rsidR="00183BD4" w:rsidRPr="00B96823" w:rsidRDefault="00183BD4">
            <w:pPr>
              <w:pStyle w:val="ac"/>
            </w:pPr>
            <w:r w:rsidRPr="00B96823">
              <w:t>Литья</w:t>
            </w:r>
          </w:p>
        </w:tc>
        <w:tc>
          <w:tcPr>
            <w:tcW w:w="2198" w:type="dxa"/>
          </w:tcPr>
          <w:p w14:paraId="3BD54AE3" w14:textId="77777777" w:rsidR="00183BD4" w:rsidRPr="00B96823" w:rsidRDefault="00183BD4">
            <w:pPr>
              <w:pStyle w:val="aa"/>
              <w:jc w:val="center"/>
            </w:pPr>
            <w:r w:rsidRPr="00B96823">
              <w:t>50</w:t>
            </w:r>
          </w:p>
        </w:tc>
      </w:tr>
      <w:tr w:rsidR="00183BD4" w:rsidRPr="00B96823" w14:paraId="30581EBB" w14:textId="77777777" w:rsidTr="00662461">
        <w:tc>
          <w:tcPr>
            <w:tcW w:w="2100" w:type="dxa"/>
            <w:vMerge/>
          </w:tcPr>
          <w:p w14:paraId="195454B1" w14:textId="77777777" w:rsidR="00183BD4" w:rsidRPr="00B96823" w:rsidRDefault="00183BD4">
            <w:pPr>
              <w:pStyle w:val="aa"/>
            </w:pPr>
          </w:p>
        </w:tc>
        <w:tc>
          <w:tcPr>
            <w:tcW w:w="560" w:type="dxa"/>
          </w:tcPr>
          <w:p w14:paraId="5341BADB" w14:textId="77777777" w:rsidR="00183BD4" w:rsidRPr="00B96823" w:rsidRDefault="00183BD4">
            <w:pPr>
              <w:pStyle w:val="aa"/>
              <w:jc w:val="center"/>
            </w:pPr>
            <w:r w:rsidRPr="00B96823">
              <w:t>6</w:t>
            </w:r>
          </w:p>
        </w:tc>
        <w:tc>
          <w:tcPr>
            <w:tcW w:w="5740" w:type="dxa"/>
          </w:tcPr>
          <w:p w14:paraId="1BAA3D83" w14:textId="77777777" w:rsidR="00183BD4" w:rsidRPr="00B96823" w:rsidRDefault="00183BD4">
            <w:pPr>
              <w:pStyle w:val="ac"/>
            </w:pPr>
            <w:r w:rsidRPr="00B96823">
              <w:t>поковок и штамповок</w:t>
            </w:r>
          </w:p>
        </w:tc>
        <w:tc>
          <w:tcPr>
            <w:tcW w:w="2198" w:type="dxa"/>
          </w:tcPr>
          <w:p w14:paraId="6D069391" w14:textId="77777777" w:rsidR="00183BD4" w:rsidRPr="00B96823" w:rsidRDefault="00183BD4">
            <w:pPr>
              <w:pStyle w:val="aa"/>
              <w:jc w:val="center"/>
            </w:pPr>
            <w:r w:rsidRPr="00B96823">
              <w:t>50</w:t>
            </w:r>
          </w:p>
        </w:tc>
      </w:tr>
      <w:tr w:rsidR="00183BD4" w:rsidRPr="00B96823" w14:paraId="259F4B8D" w14:textId="77777777" w:rsidTr="00662461">
        <w:tc>
          <w:tcPr>
            <w:tcW w:w="2100" w:type="dxa"/>
            <w:vMerge/>
          </w:tcPr>
          <w:p w14:paraId="3F9FCBEB" w14:textId="77777777" w:rsidR="00183BD4" w:rsidRPr="00B96823" w:rsidRDefault="00183BD4">
            <w:pPr>
              <w:pStyle w:val="aa"/>
            </w:pPr>
          </w:p>
        </w:tc>
        <w:tc>
          <w:tcPr>
            <w:tcW w:w="560" w:type="dxa"/>
          </w:tcPr>
          <w:p w14:paraId="705EC3FF" w14:textId="77777777" w:rsidR="00183BD4" w:rsidRPr="00B96823" w:rsidRDefault="00183BD4">
            <w:pPr>
              <w:pStyle w:val="aa"/>
              <w:jc w:val="center"/>
            </w:pPr>
            <w:r w:rsidRPr="00B96823">
              <w:t>7</w:t>
            </w:r>
          </w:p>
        </w:tc>
        <w:tc>
          <w:tcPr>
            <w:tcW w:w="5740" w:type="dxa"/>
          </w:tcPr>
          <w:p w14:paraId="7E91EE5E" w14:textId="77777777" w:rsidR="00183BD4" w:rsidRPr="00B96823" w:rsidRDefault="00183BD4">
            <w:pPr>
              <w:pStyle w:val="ac"/>
            </w:pPr>
            <w:r w:rsidRPr="00B96823">
              <w:t>сварных конструкций для машиностроения</w:t>
            </w:r>
          </w:p>
        </w:tc>
        <w:tc>
          <w:tcPr>
            <w:tcW w:w="2198" w:type="dxa"/>
          </w:tcPr>
          <w:p w14:paraId="3F72792B" w14:textId="77777777" w:rsidR="00183BD4" w:rsidRPr="00B96823" w:rsidRDefault="00183BD4">
            <w:pPr>
              <w:pStyle w:val="aa"/>
              <w:jc w:val="center"/>
            </w:pPr>
            <w:r w:rsidRPr="00B96823">
              <w:t>50</w:t>
            </w:r>
          </w:p>
        </w:tc>
      </w:tr>
      <w:tr w:rsidR="00183BD4" w:rsidRPr="00B96823" w14:paraId="34BA624B" w14:textId="77777777" w:rsidTr="00662461">
        <w:tc>
          <w:tcPr>
            <w:tcW w:w="2100" w:type="dxa"/>
            <w:vMerge/>
          </w:tcPr>
          <w:p w14:paraId="6B222D66" w14:textId="77777777" w:rsidR="00183BD4" w:rsidRPr="00B96823" w:rsidRDefault="00183BD4">
            <w:pPr>
              <w:pStyle w:val="aa"/>
            </w:pPr>
          </w:p>
        </w:tc>
        <w:tc>
          <w:tcPr>
            <w:tcW w:w="560" w:type="dxa"/>
          </w:tcPr>
          <w:p w14:paraId="19347F58" w14:textId="77777777" w:rsidR="00183BD4" w:rsidRPr="00B96823" w:rsidRDefault="00183BD4">
            <w:pPr>
              <w:pStyle w:val="aa"/>
              <w:jc w:val="center"/>
            </w:pPr>
            <w:r w:rsidRPr="00B96823">
              <w:t>8</w:t>
            </w:r>
          </w:p>
        </w:tc>
        <w:tc>
          <w:tcPr>
            <w:tcW w:w="5740" w:type="dxa"/>
          </w:tcPr>
          <w:p w14:paraId="0E060BFE" w14:textId="77777777" w:rsidR="00183BD4" w:rsidRPr="00B96823" w:rsidRDefault="00183BD4">
            <w:pPr>
              <w:pStyle w:val="ac"/>
            </w:pPr>
            <w:r w:rsidRPr="00B96823">
              <w:t>изделий общемашиностроительного применения (редукторов, гидрооборудования, фильтрующих устройств, строительных деталей)</w:t>
            </w:r>
          </w:p>
        </w:tc>
        <w:tc>
          <w:tcPr>
            <w:tcW w:w="2198" w:type="dxa"/>
          </w:tcPr>
          <w:p w14:paraId="1906CB85" w14:textId="77777777" w:rsidR="00183BD4" w:rsidRPr="00B96823" w:rsidRDefault="00183BD4">
            <w:pPr>
              <w:pStyle w:val="aa"/>
              <w:jc w:val="center"/>
            </w:pPr>
            <w:r w:rsidRPr="00B96823">
              <w:t>52</w:t>
            </w:r>
          </w:p>
        </w:tc>
      </w:tr>
      <w:tr w:rsidR="00183BD4" w:rsidRPr="00B96823" w14:paraId="783A48F4" w14:textId="77777777" w:rsidTr="00662461">
        <w:tc>
          <w:tcPr>
            <w:tcW w:w="2100" w:type="dxa"/>
            <w:vMerge w:val="restart"/>
          </w:tcPr>
          <w:p w14:paraId="6D599AD4" w14:textId="77777777" w:rsidR="00183BD4" w:rsidRPr="00B96823" w:rsidRDefault="00183BD4">
            <w:pPr>
              <w:pStyle w:val="ac"/>
            </w:pPr>
            <w:r w:rsidRPr="00B96823">
              <w:t>Приборостроение</w:t>
            </w:r>
          </w:p>
        </w:tc>
        <w:tc>
          <w:tcPr>
            <w:tcW w:w="560" w:type="dxa"/>
          </w:tcPr>
          <w:p w14:paraId="2195B113" w14:textId="77777777" w:rsidR="00183BD4" w:rsidRPr="00B96823" w:rsidRDefault="00183BD4">
            <w:pPr>
              <w:pStyle w:val="aa"/>
              <w:jc w:val="center"/>
            </w:pPr>
            <w:r w:rsidRPr="00B96823">
              <w:t>1</w:t>
            </w:r>
          </w:p>
        </w:tc>
        <w:tc>
          <w:tcPr>
            <w:tcW w:w="5740" w:type="dxa"/>
          </w:tcPr>
          <w:p w14:paraId="06B6FBB3" w14:textId="77777777" w:rsidR="00183BD4" w:rsidRPr="00B96823" w:rsidRDefault="00183BD4">
            <w:pPr>
              <w:pStyle w:val="ac"/>
            </w:pPr>
            <w:r w:rsidRPr="00B96823">
              <w:t>приборостроение, средств автоматизации и систем управления:</w:t>
            </w:r>
          </w:p>
        </w:tc>
        <w:tc>
          <w:tcPr>
            <w:tcW w:w="2198" w:type="dxa"/>
          </w:tcPr>
          <w:p w14:paraId="34E2B4AE" w14:textId="77777777" w:rsidR="00183BD4" w:rsidRPr="00B96823" w:rsidRDefault="00183BD4">
            <w:pPr>
              <w:pStyle w:val="aa"/>
            </w:pPr>
          </w:p>
        </w:tc>
      </w:tr>
      <w:tr w:rsidR="00183BD4" w:rsidRPr="00B96823" w14:paraId="4C723A50" w14:textId="77777777" w:rsidTr="00662461">
        <w:tc>
          <w:tcPr>
            <w:tcW w:w="2100" w:type="dxa"/>
            <w:vMerge/>
          </w:tcPr>
          <w:p w14:paraId="6F0DBF5C" w14:textId="77777777" w:rsidR="00183BD4" w:rsidRPr="00B96823" w:rsidRDefault="00183BD4">
            <w:pPr>
              <w:pStyle w:val="aa"/>
            </w:pPr>
          </w:p>
        </w:tc>
        <w:tc>
          <w:tcPr>
            <w:tcW w:w="560" w:type="dxa"/>
          </w:tcPr>
          <w:p w14:paraId="7D731D09" w14:textId="77777777" w:rsidR="00183BD4" w:rsidRPr="00B96823" w:rsidRDefault="00183BD4">
            <w:pPr>
              <w:pStyle w:val="aa"/>
            </w:pPr>
          </w:p>
        </w:tc>
        <w:tc>
          <w:tcPr>
            <w:tcW w:w="5740" w:type="dxa"/>
          </w:tcPr>
          <w:p w14:paraId="442DE2C6" w14:textId="77777777" w:rsidR="00183BD4" w:rsidRPr="00B96823" w:rsidRDefault="00183BD4">
            <w:pPr>
              <w:pStyle w:val="ac"/>
            </w:pPr>
            <w:r w:rsidRPr="00B96823">
              <w:t>а) при общей площади производственных зданий 100 тыс. кв. м</w:t>
            </w:r>
          </w:p>
        </w:tc>
        <w:tc>
          <w:tcPr>
            <w:tcW w:w="2198" w:type="dxa"/>
          </w:tcPr>
          <w:p w14:paraId="2F618D30" w14:textId="77777777" w:rsidR="00183BD4" w:rsidRPr="00B96823" w:rsidRDefault="00183BD4">
            <w:pPr>
              <w:pStyle w:val="aa"/>
              <w:jc w:val="center"/>
            </w:pPr>
            <w:r w:rsidRPr="00B96823">
              <w:t>50</w:t>
            </w:r>
          </w:p>
        </w:tc>
      </w:tr>
      <w:tr w:rsidR="00183BD4" w:rsidRPr="00B96823" w14:paraId="5F6A8C54" w14:textId="77777777" w:rsidTr="00662461">
        <w:tc>
          <w:tcPr>
            <w:tcW w:w="2100" w:type="dxa"/>
            <w:vMerge/>
          </w:tcPr>
          <w:p w14:paraId="5533DAAA" w14:textId="77777777" w:rsidR="00183BD4" w:rsidRPr="00B96823" w:rsidRDefault="00183BD4">
            <w:pPr>
              <w:pStyle w:val="aa"/>
            </w:pPr>
          </w:p>
        </w:tc>
        <w:tc>
          <w:tcPr>
            <w:tcW w:w="560" w:type="dxa"/>
          </w:tcPr>
          <w:p w14:paraId="41589029" w14:textId="77777777" w:rsidR="00183BD4" w:rsidRPr="00B96823" w:rsidRDefault="00183BD4">
            <w:pPr>
              <w:pStyle w:val="aa"/>
            </w:pPr>
          </w:p>
        </w:tc>
        <w:tc>
          <w:tcPr>
            <w:tcW w:w="5740" w:type="dxa"/>
          </w:tcPr>
          <w:p w14:paraId="7D9F5E04" w14:textId="77777777" w:rsidR="00183BD4" w:rsidRPr="00B96823" w:rsidRDefault="00183BD4">
            <w:pPr>
              <w:pStyle w:val="ac"/>
            </w:pPr>
            <w:r w:rsidRPr="00B96823">
              <w:t>б) то же, более 100 тыс. кв. м</w:t>
            </w:r>
          </w:p>
        </w:tc>
        <w:tc>
          <w:tcPr>
            <w:tcW w:w="2198" w:type="dxa"/>
          </w:tcPr>
          <w:p w14:paraId="65E6B996" w14:textId="77777777" w:rsidR="00183BD4" w:rsidRPr="00B96823" w:rsidRDefault="00183BD4">
            <w:pPr>
              <w:pStyle w:val="aa"/>
              <w:jc w:val="center"/>
            </w:pPr>
            <w:r w:rsidRPr="00B96823">
              <w:t>55</w:t>
            </w:r>
          </w:p>
        </w:tc>
      </w:tr>
      <w:tr w:rsidR="00183BD4" w:rsidRPr="00B96823" w14:paraId="2C97F8F5" w14:textId="77777777" w:rsidTr="00662461">
        <w:tc>
          <w:tcPr>
            <w:tcW w:w="2100" w:type="dxa"/>
            <w:vMerge/>
          </w:tcPr>
          <w:p w14:paraId="15964E61" w14:textId="77777777" w:rsidR="00183BD4" w:rsidRPr="00B96823" w:rsidRDefault="00183BD4">
            <w:pPr>
              <w:pStyle w:val="aa"/>
            </w:pPr>
          </w:p>
        </w:tc>
        <w:tc>
          <w:tcPr>
            <w:tcW w:w="560" w:type="dxa"/>
          </w:tcPr>
          <w:p w14:paraId="4249AD3D" w14:textId="77777777" w:rsidR="00183BD4" w:rsidRPr="00B96823" w:rsidRDefault="00183BD4">
            <w:pPr>
              <w:pStyle w:val="aa"/>
            </w:pPr>
          </w:p>
        </w:tc>
        <w:tc>
          <w:tcPr>
            <w:tcW w:w="5740" w:type="dxa"/>
          </w:tcPr>
          <w:p w14:paraId="1F87DA60" w14:textId="77777777" w:rsidR="00183BD4" w:rsidRPr="00B96823" w:rsidRDefault="00183BD4">
            <w:pPr>
              <w:pStyle w:val="ac"/>
            </w:pPr>
            <w:r w:rsidRPr="00B96823">
              <w:t>в) при применении ртути и стекловарения</w:t>
            </w:r>
          </w:p>
        </w:tc>
        <w:tc>
          <w:tcPr>
            <w:tcW w:w="2198" w:type="dxa"/>
          </w:tcPr>
          <w:p w14:paraId="39D146DA" w14:textId="77777777" w:rsidR="00183BD4" w:rsidRPr="00B96823" w:rsidRDefault="00183BD4">
            <w:pPr>
              <w:pStyle w:val="aa"/>
              <w:jc w:val="center"/>
            </w:pPr>
            <w:r w:rsidRPr="00B96823">
              <w:t>30</w:t>
            </w:r>
          </w:p>
        </w:tc>
      </w:tr>
      <w:tr w:rsidR="00183BD4" w:rsidRPr="00B96823" w14:paraId="0D2F35F3" w14:textId="77777777" w:rsidTr="00662461">
        <w:tc>
          <w:tcPr>
            <w:tcW w:w="2100" w:type="dxa"/>
            <w:vMerge w:val="restart"/>
          </w:tcPr>
          <w:p w14:paraId="5D3687B9" w14:textId="77777777" w:rsidR="00183BD4" w:rsidRPr="00B96823" w:rsidRDefault="00183BD4">
            <w:pPr>
              <w:pStyle w:val="ac"/>
            </w:pPr>
            <w:r w:rsidRPr="00B96823">
              <w:lastRenderedPageBreak/>
              <w:t>Химико-фармацевтические производства</w:t>
            </w:r>
          </w:p>
        </w:tc>
        <w:tc>
          <w:tcPr>
            <w:tcW w:w="560" w:type="dxa"/>
          </w:tcPr>
          <w:p w14:paraId="1001B14E" w14:textId="77777777" w:rsidR="00183BD4" w:rsidRPr="00B96823" w:rsidRDefault="00183BD4">
            <w:pPr>
              <w:pStyle w:val="aa"/>
              <w:jc w:val="center"/>
            </w:pPr>
            <w:r w:rsidRPr="00B96823">
              <w:t>1</w:t>
            </w:r>
          </w:p>
        </w:tc>
        <w:tc>
          <w:tcPr>
            <w:tcW w:w="5740" w:type="dxa"/>
          </w:tcPr>
          <w:p w14:paraId="2BFBC2CC" w14:textId="77777777" w:rsidR="00183BD4" w:rsidRPr="00B96823" w:rsidRDefault="00183BD4">
            <w:pPr>
              <w:pStyle w:val="ac"/>
            </w:pPr>
            <w:r w:rsidRPr="00B96823">
              <w:t>химико-фармацевтические</w:t>
            </w:r>
          </w:p>
        </w:tc>
        <w:tc>
          <w:tcPr>
            <w:tcW w:w="2198" w:type="dxa"/>
          </w:tcPr>
          <w:p w14:paraId="746CCE31" w14:textId="77777777" w:rsidR="00183BD4" w:rsidRPr="00B96823" w:rsidRDefault="00183BD4">
            <w:pPr>
              <w:pStyle w:val="aa"/>
              <w:jc w:val="center"/>
            </w:pPr>
            <w:r w:rsidRPr="00B96823">
              <w:t>32</w:t>
            </w:r>
          </w:p>
        </w:tc>
      </w:tr>
      <w:tr w:rsidR="00183BD4" w:rsidRPr="00B96823" w14:paraId="3E78D362" w14:textId="77777777" w:rsidTr="00662461">
        <w:tc>
          <w:tcPr>
            <w:tcW w:w="2100" w:type="dxa"/>
            <w:vMerge/>
          </w:tcPr>
          <w:p w14:paraId="67356066" w14:textId="77777777" w:rsidR="00183BD4" w:rsidRPr="00B96823" w:rsidRDefault="00183BD4">
            <w:pPr>
              <w:pStyle w:val="aa"/>
            </w:pPr>
          </w:p>
        </w:tc>
        <w:tc>
          <w:tcPr>
            <w:tcW w:w="560" w:type="dxa"/>
          </w:tcPr>
          <w:p w14:paraId="05C020F2" w14:textId="77777777" w:rsidR="00183BD4" w:rsidRPr="00B96823" w:rsidRDefault="00183BD4">
            <w:pPr>
              <w:pStyle w:val="aa"/>
              <w:jc w:val="center"/>
            </w:pPr>
            <w:r w:rsidRPr="00B96823">
              <w:t>2</w:t>
            </w:r>
          </w:p>
        </w:tc>
        <w:tc>
          <w:tcPr>
            <w:tcW w:w="5740" w:type="dxa"/>
          </w:tcPr>
          <w:p w14:paraId="36BC8901" w14:textId="77777777" w:rsidR="00183BD4" w:rsidRPr="00B96823" w:rsidRDefault="00183BD4">
            <w:pPr>
              <w:pStyle w:val="ac"/>
            </w:pPr>
            <w:r w:rsidRPr="00B96823">
              <w:t>медико-инструментальные</w:t>
            </w:r>
          </w:p>
        </w:tc>
        <w:tc>
          <w:tcPr>
            <w:tcW w:w="2198" w:type="dxa"/>
          </w:tcPr>
          <w:p w14:paraId="79E0C1D4" w14:textId="77777777" w:rsidR="00183BD4" w:rsidRPr="00B96823" w:rsidRDefault="00183BD4">
            <w:pPr>
              <w:pStyle w:val="aa"/>
              <w:jc w:val="center"/>
            </w:pPr>
            <w:r w:rsidRPr="00B96823">
              <w:t>43</w:t>
            </w:r>
          </w:p>
        </w:tc>
      </w:tr>
      <w:tr w:rsidR="00183BD4" w:rsidRPr="00B96823" w14:paraId="7AFF9AE4" w14:textId="77777777" w:rsidTr="00662461">
        <w:tc>
          <w:tcPr>
            <w:tcW w:w="2100" w:type="dxa"/>
            <w:vMerge/>
          </w:tcPr>
          <w:p w14:paraId="3C5229B3" w14:textId="77777777" w:rsidR="00183BD4" w:rsidRPr="00B96823" w:rsidRDefault="00183BD4">
            <w:pPr>
              <w:pStyle w:val="aa"/>
            </w:pPr>
          </w:p>
        </w:tc>
        <w:tc>
          <w:tcPr>
            <w:tcW w:w="560" w:type="dxa"/>
          </w:tcPr>
          <w:p w14:paraId="37167C5D" w14:textId="77777777" w:rsidR="00183BD4" w:rsidRPr="00B96823" w:rsidRDefault="00183BD4">
            <w:pPr>
              <w:pStyle w:val="aa"/>
              <w:jc w:val="center"/>
            </w:pPr>
            <w:r w:rsidRPr="00B96823">
              <w:t>3</w:t>
            </w:r>
          </w:p>
        </w:tc>
        <w:tc>
          <w:tcPr>
            <w:tcW w:w="5740" w:type="dxa"/>
          </w:tcPr>
          <w:p w14:paraId="74ADC86F" w14:textId="77777777" w:rsidR="00183BD4" w:rsidRPr="00B96823" w:rsidRDefault="00183BD4">
            <w:pPr>
              <w:pStyle w:val="ac"/>
            </w:pPr>
            <w:r w:rsidRPr="00B96823">
              <w:t>медицинских изделий из стекла и фарфора</w:t>
            </w:r>
          </w:p>
        </w:tc>
        <w:tc>
          <w:tcPr>
            <w:tcW w:w="2198" w:type="dxa"/>
          </w:tcPr>
          <w:p w14:paraId="49EF438F" w14:textId="77777777" w:rsidR="00183BD4" w:rsidRPr="00B96823" w:rsidRDefault="00183BD4">
            <w:pPr>
              <w:pStyle w:val="aa"/>
              <w:jc w:val="center"/>
            </w:pPr>
            <w:r w:rsidRPr="00B96823">
              <w:t>40</w:t>
            </w:r>
          </w:p>
        </w:tc>
      </w:tr>
      <w:tr w:rsidR="00183BD4" w:rsidRPr="00B96823" w14:paraId="7DBD5748" w14:textId="77777777" w:rsidTr="00662461">
        <w:tc>
          <w:tcPr>
            <w:tcW w:w="2100" w:type="dxa"/>
            <w:vMerge w:val="restart"/>
          </w:tcPr>
          <w:p w14:paraId="3AE603C8" w14:textId="77777777" w:rsidR="00183BD4" w:rsidRPr="00B96823" w:rsidRDefault="00183BD4">
            <w:pPr>
              <w:pStyle w:val="ac"/>
            </w:pPr>
            <w:r w:rsidRPr="00B96823">
              <w:t>Автопром</w:t>
            </w:r>
          </w:p>
        </w:tc>
        <w:tc>
          <w:tcPr>
            <w:tcW w:w="560" w:type="dxa"/>
          </w:tcPr>
          <w:p w14:paraId="252BD950" w14:textId="77777777" w:rsidR="00183BD4" w:rsidRPr="00B96823" w:rsidRDefault="00183BD4">
            <w:pPr>
              <w:pStyle w:val="aa"/>
              <w:jc w:val="center"/>
            </w:pPr>
            <w:r w:rsidRPr="00B96823">
              <w:t>1</w:t>
            </w:r>
          </w:p>
        </w:tc>
        <w:tc>
          <w:tcPr>
            <w:tcW w:w="5740" w:type="dxa"/>
          </w:tcPr>
          <w:p w14:paraId="1E3C9ABF" w14:textId="77777777" w:rsidR="00183BD4" w:rsidRPr="00B96823" w:rsidRDefault="00183BD4">
            <w:pPr>
              <w:pStyle w:val="ac"/>
            </w:pPr>
            <w:r w:rsidRPr="00B96823">
              <w:t>Автомобильные</w:t>
            </w:r>
          </w:p>
        </w:tc>
        <w:tc>
          <w:tcPr>
            <w:tcW w:w="2198" w:type="dxa"/>
          </w:tcPr>
          <w:p w14:paraId="16094C35" w14:textId="77777777" w:rsidR="00183BD4" w:rsidRPr="00B96823" w:rsidRDefault="00183BD4">
            <w:pPr>
              <w:pStyle w:val="aa"/>
              <w:jc w:val="center"/>
            </w:pPr>
            <w:r w:rsidRPr="00B96823">
              <w:t>50</w:t>
            </w:r>
          </w:p>
        </w:tc>
      </w:tr>
      <w:tr w:rsidR="00183BD4" w:rsidRPr="00B96823" w14:paraId="5EBD312A" w14:textId="77777777" w:rsidTr="00662461">
        <w:tc>
          <w:tcPr>
            <w:tcW w:w="2100" w:type="dxa"/>
            <w:vMerge/>
          </w:tcPr>
          <w:p w14:paraId="63CA50AD" w14:textId="77777777" w:rsidR="00183BD4" w:rsidRPr="00B96823" w:rsidRDefault="00183BD4">
            <w:pPr>
              <w:pStyle w:val="aa"/>
            </w:pPr>
          </w:p>
        </w:tc>
        <w:tc>
          <w:tcPr>
            <w:tcW w:w="560" w:type="dxa"/>
          </w:tcPr>
          <w:p w14:paraId="6385EFDC" w14:textId="77777777" w:rsidR="00183BD4" w:rsidRPr="00B96823" w:rsidRDefault="00183BD4">
            <w:pPr>
              <w:pStyle w:val="aa"/>
              <w:jc w:val="center"/>
            </w:pPr>
            <w:r w:rsidRPr="00B96823">
              <w:t>2</w:t>
            </w:r>
          </w:p>
        </w:tc>
        <w:tc>
          <w:tcPr>
            <w:tcW w:w="5740" w:type="dxa"/>
          </w:tcPr>
          <w:p w14:paraId="244FC428" w14:textId="77777777" w:rsidR="00183BD4" w:rsidRPr="00B96823" w:rsidRDefault="00183BD4">
            <w:pPr>
              <w:pStyle w:val="ac"/>
            </w:pPr>
            <w:r w:rsidRPr="00B96823">
              <w:t>Автосборочные</w:t>
            </w:r>
          </w:p>
        </w:tc>
        <w:tc>
          <w:tcPr>
            <w:tcW w:w="2198" w:type="dxa"/>
          </w:tcPr>
          <w:p w14:paraId="23250854" w14:textId="77777777" w:rsidR="00183BD4" w:rsidRPr="00B96823" w:rsidRDefault="00183BD4">
            <w:pPr>
              <w:pStyle w:val="aa"/>
              <w:jc w:val="center"/>
            </w:pPr>
            <w:r w:rsidRPr="00B96823">
              <w:t>55</w:t>
            </w:r>
          </w:p>
        </w:tc>
      </w:tr>
      <w:tr w:rsidR="00183BD4" w:rsidRPr="00B96823" w14:paraId="5F7BC520" w14:textId="77777777" w:rsidTr="00662461">
        <w:tc>
          <w:tcPr>
            <w:tcW w:w="2100" w:type="dxa"/>
            <w:vMerge/>
          </w:tcPr>
          <w:p w14:paraId="1B14105F" w14:textId="77777777" w:rsidR="00183BD4" w:rsidRPr="00B96823" w:rsidRDefault="00183BD4">
            <w:pPr>
              <w:pStyle w:val="aa"/>
            </w:pPr>
          </w:p>
        </w:tc>
        <w:tc>
          <w:tcPr>
            <w:tcW w:w="560" w:type="dxa"/>
          </w:tcPr>
          <w:p w14:paraId="6BC4C681" w14:textId="77777777" w:rsidR="00183BD4" w:rsidRPr="00B96823" w:rsidRDefault="00183BD4">
            <w:pPr>
              <w:pStyle w:val="aa"/>
              <w:jc w:val="center"/>
            </w:pPr>
            <w:r w:rsidRPr="00B96823">
              <w:t>3</w:t>
            </w:r>
          </w:p>
        </w:tc>
        <w:tc>
          <w:tcPr>
            <w:tcW w:w="5740" w:type="dxa"/>
          </w:tcPr>
          <w:p w14:paraId="77003354" w14:textId="77777777" w:rsidR="00183BD4" w:rsidRPr="00B96823" w:rsidRDefault="00183BD4">
            <w:pPr>
              <w:pStyle w:val="ac"/>
            </w:pPr>
            <w:r w:rsidRPr="00B96823">
              <w:t>автомобильного моторостроения</w:t>
            </w:r>
          </w:p>
        </w:tc>
        <w:tc>
          <w:tcPr>
            <w:tcW w:w="2198" w:type="dxa"/>
          </w:tcPr>
          <w:p w14:paraId="5DBE1014" w14:textId="77777777" w:rsidR="00183BD4" w:rsidRPr="00B96823" w:rsidRDefault="00183BD4">
            <w:pPr>
              <w:pStyle w:val="aa"/>
              <w:jc w:val="center"/>
            </w:pPr>
            <w:r w:rsidRPr="00B96823">
              <w:t>55</w:t>
            </w:r>
          </w:p>
        </w:tc>
      </w:tr>
      <w:tr w:rsidR="00183BD4" w:rsidRPr="00B96823" w14:paraId="23C71603" w14:textId="77777777" w:rsidTr="00662461">
        <w:tc>
          <w:tcPr>
            <w:tcW w:w="2100" w:type="dxa"/>
            <w:vMerge/>
          </w:tcPr>
          <w:p w14:paraId="2A46521D" w14:textId="77777777" w:rsidR="00183BD4" w:rsidRPr="00B96823" w:rsidRDefault="00183BD4">
            <w:pPr>
              <w:pStyle w:val="aa"/>
            </w:pPr>
          </w:p>
        </w:tc>
        <w:tc>
          <w:tcPr>
            <w:tcW w:w="560" w:type="dxa"/>
          </w:tcPr>
          <w:p w14:paraId="66C8F52E" w14:textId="77777777" w:rsidR="00183BD4" w:rsidRPr="00B96823" w:rsidRDefault="00183BD4">
            <w:pPr>
              <w:pStyle w:val="aa"/>
              <w:jc w:val="center"/>
            </w:pPr>
            <w:r w:rsidRPr="00B96823">
              <w:t>4</w:t>
            </w:r>
          </w:p>
        </w:tc>
        <w:tc>
          <w:tcPr>
            <w:tcW w:w="5740" w:type="dxa"/>
          </w:tcPr>
          <w:p w14:paraId="4672CCF6" w14:textId="77777777" w:rsidR="00183BD4" w:rsidRPr="00B96823" w:rsidRDefault="00183BD4">
            <w:pPr>
              <w:pStyle w:val="ac"/>
            </w:pPr>
            <w:r w:rsidRPr="00B96823">
              <w:t>агрегатов, узлов, запчастей</w:t>
            </w:r>
          </w:p>
        </w:tc>
        <w:tc>
          <w:tcPr>
            <w:tcW w:w="2198" w:type="dxa"/>
          </w:tcPr>
          <w:p w14:paraId="3D2DDEBF" w14:textId="77777777" w:rsidR="00183BD4" w:rsidRPr="00B96823" w:rsidRDefault="00183BD4">
            <w:pPr>
              <w:pStyle w:val="aa"/>
              <w:jc w:val="center"/>
            </w:pPr>
            <w:r w:rsidRPr="00B96823">
              <w:t>55</w:t>
            </w:r>
          </w:p>
        </w:tc>
      </w:tr>
      <w:tr w:rsidR="00183BD4" w:rsidRPr="00B96823" w14:paraId="61EC5035" w14:textId="77777777" w:rsidTr="00662461">
        <w:tc>
          <w:tcPr>
            <w:tcW w:w="2100" w:type="dxa"/>
            <w:vMerge/>
          </w:tcPr>
          <w:p w14:paraId="27A435A7" w14:textId="77777777" w:rsidR="00183BD4" w:rsidRPr="00B96823" w:rsidRDefault="00183BD4">
            <w:pPr>
              <w:pStyle w:val="aa"/>
            </w:pPr>
          </w:p>
        </w:tc>
        <w:tc>
          <w:tcPr>
            <w:tcW w:w="560" w:type="dxa"/>
          </w:tcPr>
          <w:p w14:paraId="61AB02DC" w14:textId="77777777" w:rsidR="00183BD4" w:rsidRPr="00B96823" w:rsidRDefault="00183BD4">
            <w:pPr>
              <w:pStyle w:val="aa"/>
              <w:jc w:val="center"/>
            </w:pPr>
            <w:r w:rsidRPr="00B96823">
              <w:t>5</w:t>
            </w:r>
          </w:p>
        </w:tc>
        <w:tc>
          <w:tcPr>
            <w:tcW w:w="5740" w:type="dxa"/>
          </w:tcPr>
          <w:p w14:paraId="78999ECA" w14:textId="77777777" w:rsidR="00183BD4" w:rsidRPr="00B96823" w:rsidRDefault="00183BD4">
            <w:pPr>
              <w:pStyle w:val="ac"/>
            </w:pPr>
            <w:r w:rsidRPr="00B96823">
              <w:t>Подшипниковые</w:t>
            </w:r>
          </w:p>
        </w:tc>
        <w:tc>
          <w:tcPr>
            <w:tcW w:w="2198" w:type="dxa"/>
          </w:tcPr>
          <w:p w14:paraId="386DA8AA" w14:textId="77777777" w:rsidR="00183BD4" w:rsidRPr="00B96823" w:rsidRDefault="00183BD4">
            <w:pPr>
              <w:pStyle w:val="aa"/>
              <w:jc w:val="center"/>
            </w:pPr>
            <w:r w:rsidRPr="00B96823">
              <w:t>55</w:t>
            </w:r>
          </w:p>
        </w:tc>
      </w:tr>
      <w:tr w:rsidR="00183BD4" w:rsidRPr="00B96823" w14:paraId="36B763DF" w14:textId="77777777" w:rsidTr="00662461">
        <w:tc>
          <w:tcPr>
            <w:tcW w:w="2100" w:type="dxa"/>
            <w:vMerge w:val="restart"/>
          </w:tcPr>
          <w:p w14:paraId="41CDE1E9" w14:textId="77777777" w:rsidR="00183BD4" w:rsidRPr="00B96823" w:rsidRDefault="00183BD4">
            <w:pPr>
              <w:pStyle w:val="ac"/>
            </w:pPr>
            <w:r w:rsidRPr="00B96823">
              <w:t>Сельскохозяйственное машиностроения</w:t>
            </w:r>
          </w:p>
        </w:tc>
        <w:tc>
          <w:tcPr>
            <w:tcW w:w="560" w:type="dxa"/>
          </w:tcPr>
          <w:p w14:paraId="12608DA0" w14:textId="77777777" w:rsidR="00183BD4" w:rsidRPr="00B96823" w:rsidRDefault="00183BD4">
            <w:pPr>
              <w:pStyle w:val="aa"/>
              <w:jc w:val="center"/>
            </w:pPr>
            <w:r w:rsidRPr="00B96823">
              <w:t>1</w:t>
            </w:r>
          </w:p>
        </w:tc>
        <w:tc>
          <w:tcPr>
            <w:tcW w:w="5740" w:type="dxa"/>
          </w:tcPr>
          <w:p w14:paraId="1D25EEC5" w14:textId="77777777" w:rsidR="00183BD4" w:rsidRPr="00B96823" w:rsidRDefault="00183BD4">
            <w:pPr>
              <w:pStyle w:val="ac"/>
            </w:pPr>
            <w:r w:rsidRPr="00B96823">
              <w:t>Тракторные, сельскохозяйственных машин, тракторных и комбайновых двигателей</w:t>
            </w:r>
          </w:p>
        </w:tc>
        <w:tc>
          <w:tcPr>
            <w:tcW w:w="2198" w:type="dxa"/>
          </w:tcPr>
          <w:p w14:paraId="5345C585" w14:textId="77777777" w:rsidR="00183BD4" w:rsidRPr="00B96823" w:rsidRDefault="00183BD4">
            <w:pPr>
              <w:pStyle w:val="aa"/>
              <w:jc w:val="center"/>
            </w:pPr>
            <w:r w:rsidRPr="00B96823">
              <w:t>52</w:t>
            </w:r>
          </w:p>
        </w:tc>
      </w:tr>
      <w:tr w:rsidR="00183BD4" w:rsidRPr="00B96823" w14:paraId="5CE23EA8" w14:textId="77777777" w:rsidTr="00662461">
        <w:tc>
          <w:tcPr>
            <w:tcW w:w="2100" w:type="dxa"/>
            <w:vMerge/>
          </w:tcPr>
          <w:p w14:paraId="347F32B6" w14:textId="77777777" w:rsidR="00183BD4" w:rsidRPr="00B96823" w:rsidRDefault="00183BD4">
            <w:pPr>
              <w:pStyle w:val="aa"/>
            </w:pPr>
          </w:p>
        </w:tc>
        <w:tc>
          <w:tcPr>
            <w:tcW w:w="560" w:type="dxa"/>
          </w:tcPr>
          <w:p w14:paraId="0EC93BA6" w14:textId="77777777" w:rsidR="00183BD4" w:rsidRPr="00B96823" w:rsidRDefault="00183BD4">
            <w:pPr>
              <w:pStyle w:val="aa"/>
              <w:jc w:val="center"/>
            </w:pPr>
            <w:r w:rsidRPr="00B96823">
              <w:t>2</w:t>
            </w:r>
          </w:p>
        </w:tc>
        <w:tc>
          <w:tcPr>
            <w:tcW w:w="5740" w:type="dxa"/>
          </w:tcPr>
          <w:p w14:paraId="59020660" w14:textId="77777777" w:rsidR="00183BD4" w:rsidRPr="00B96823" w:rsidRDefault="00183BD4">
            <w:pPr>
              <w:pStyle w:val="ac"/>
            </w:pPr>
            <w:r w:rsidRPr="00B96823">
              <w:t>Агрегатов, узлов, деталей и запчастей к тракторам и сельскохозяйственным машинам</w:t>
            </w:r>
          </w:p>
        </w:tc>
        <w:tc>
          <w:tcPr>
            <w:tcW w:w="2198" w:type="dxa"/>
          </w:tcPr>
          <w:p w14:paraId="3DBB7E1F" w14:textId="77777777" w:rsidR="00183BD4" w:rsidRPr="00B96823" w:rsidRDefault="00183BD4">
            <w:pPr>
              <w:pStyle w:val="aa"/>
              <w:jc w:val="center"/>
            </w:pPr>
            <w:r w:rsidRPr="00B96823">
              <w:t>56</w:t>
            </w:r>
          </w:p>
        </w:tc>
      </w:tr>
      <w:tr w:rsidR="00183BD4" w:rsidRPr="00B96823" w14:paraId="5EEC6A72" w14:textId="77777777" w:rsidTr="00662461">
        <w:tc>
          <w:tcPr>
            <w:tcW w:w="2100" w:type="dxa"/>
            <w:vMerge w:val="restart"/>
          </w:tcPr>
          <w:p w14:paraId="6E8A933D" w14:textId="77777777" w:rsidR="00183BD4" w:rsidRPr="00B96823" w:rsidRDefault="00183BD4">
            <w:pPr>
              <w:pStyle w:val="ac"/>
            </w:pPr>
            <w:r w:rsidRPr="00B96823">
              <w:t>Строительное и дорожное машиностроение</w:t>
            </w:r>
          </w:p>
          <w:p w14:paraId="553F6DB1" w14:textId="77777777" w:rsidR="0058574A" w:rsidRPr="00B96823" w:rsidRDefault="0058574A" w:rsidP="0058574A"/>
        </w:tc>
        <w:tc>
          <w:tcPr>
            <w:tcW w:w="560" w:type="dxa"/>
          </w:tcPr>
          <w:p w14:paraId="7D5FF3BE" w14:textId="77777777" w:rsidR="00183BD4" w:rsidRPr="00B96823" w:rsidRDefault="00183BD4">
            <w:pPr>
              <w:pStyle w:val="aa"/>
              <w:jc w:val="center"/>
            </w:pPr>
            <w:r w:rsidRPr="00B96823">
              <w:t>1</w:t>
            </w:r>
          </w:p>
        </w:tc>
        <w:tc>
          <w:tcPr>
            <w:tcW w:w="5740" w:type="dxa"/>
          </w:tcPr>
          <w:p w14:paraId="6516B50F" w14:textId="77777777" w:rsidR="00183BD4" w:rsidRPr="00B96823" w:rsidRDefault="00183BD4">
            <w:pPr>
              <w:pStyle w:val="ac"/>
            </w:pPr>
            <w:r w:rsidRPr="00B96823">
              <w:t>Бульдозеров, скреперов, экскаваторов и узлов для экскаваторов</w:t>
            </w:r>
          </w:p>
        </w:tc>
        <w:tc>
          <w:tcPr>
            <w:tcW w:w="2198" w:type="dxa"/>
          </w:tcPr>
          <w:p w14:paraId="332CF62A" w14:textId="77777777" w:rsidR="00183BD4" w:rsidRPr="00B96823" w:rsidRDefault="00183BD4">
            <w:pPr>
              <w:pStyle w:val="aa"/>
              <w:jc w:val="center"/>
            </w:pPr>
            <w:r w:rsidRPr="00B96823">
              <w:t>50</w:t>
            </w:r>
          </w:p>
        </w:tc>
      </w:tr>
      <w:tr w:rsidR="00183BD4" w:rsidRPr="00B96823" w14:paraId="5729B314" w14:textId="77777777" w:rsidTr="00662461">
        <w:tc>
          <w:tcPr>
            <w:tcW w:w="2100" w:type="dxa"/>
            <w:vMerge/>
          </w:tcPr>
          <w:p w14:paraId="2EBC724E" w14:textId="77777777" w:rsidR="00183BD4" w:rsidRPr="00B96823" w:rsidRDefault="00183BD4">
            <w:pPr>
              <w:pStyle w:val="aa"/>
            </w:pPr>
          </w:p>
        </w:tc>
        <w:tc>
          <w:tcPr>
            <w:tcW w:w="560" w:type="dxa"/>
          </w:tcPr>
          <w:p w14:paraId="0E79DA7A" w14:textId="77777777" w:rsidR="00183BD4" w:rsidRPr="00B96823" w:rsidRDefault="00183BD4">
            <w:pPr>
              <w:pStyle w:val="aa"/>
              <w:jc w:val="center"/>
            </w:pPr>
            <w:r w:rsidRPr="00B96823">
              <w:t>2</w:t>
            </w:r>
          </w:p>
        </w:tc>
        <w:tc>
          <w:tcPr>
            <w:tcW w:w="5740" w:type="dxa"/>
          </w:tcPr>
          <w:p w14:paraId="73BF4060" w14:textId="77777777" w:rsidR="00183BD4" w:rsidRPr="00B96823" w:rsidRDefault="00183BD4">
            <w:pPr>
              <w:pStyle w:val="ac"/>
            </w:pPr>
            <w:r w:rsidRPr="00B96823">
              <w:t>Пневматического, электрического инструмента и средств малой механизации</w:t>
            </w:r>
          </w:p>
        </w:tc>
        <w:tc>
          <w:tcPr>
            <w:tcW w:w="2198" w:type="dxa"/>
          </w:tcPr>
          <w:p w14:paraId="0B159CB6" w14:textId="77777777" w:rsidR="00183BD4" w:rsidRPr="00B96823" w:rsidRDefault="00183BD4">
            <w:pPr>
              <w:pStyle w:val="aa"/>
              <w:jc w:val="center"/>
            </w:pPr>
            <w:r w:rsidRPr="00B96823">
              <w:t>63</w:t>
            </w:r>
          </w:p>
        </w:tc>
      </w:tr>
      <w:tr w:rsidR="00183BD4" w:rsidRPr="00B96823" w14:paraId="200357C7" w14:textId="77777777" w:rsidTr="00662461">
        <w:tc>
          <w:tcPr>
            <w:tcW w:w="2100" w:type="dxa"/>
            <w:vMerge/>
          </w:tcPr>
          <w:p w14:paraId="75C7F29C" w14:textId="77777777" w:rsidR="00183BD4" w:rsidRPr="00B96823" w:rsidRDefault="00183BD4">
            <w:pPr>
              <w:pStyle w:val="aa"/>
            </w:pPr>
          </w:p>
        </w:tc>
        <w:tc>
          <w:tcPr>
            <w:tcW w:w="560" w:type="dxa"/>
          </w:tcPr>
          <w:p w14:paraId="12B33D8A" w14:textId="77777777" w:rsidR="00183BD4" w:rsidRPr="00B96823" w:rsidRDefault="00183BD4">
            <w:pPr>
              <w:pStyle w:val="aa"/>
              <w:jc w:val="center"/>
            </w:pPr>
            <w:r w:rsidRPr="00B96823">
              <w:t>3</w:t>
            </w:r>
          </w:p>
        </w:tc>
        <w:tc>
          <w:tcPr>
            <w:tcW w:w="5740" w:type="dxa"/>
          </w:tcPr>
          <w:p w14:paraId="014C9C25" w14:textId="77777777" w:rsidR="00183BD4" w:rsidRPr="00B96823" w:rsidRDefault="00183BD4">
            <w:pPr>
              <w:pStyle w:val="ac"/>
            </w:pPr>
            <w:r w:rsidRPr="00B96823">
              <w:t>Оборудования для мелиоративных работ, лесозаготовительной и торфяной промышленности</w:t>
            </w:r>
          </w:p>
        </w:tc>
        <w:tc>
          <w:tcPr>
            <w:tcW w:w="2198" w:type="dxa"/>
          </w:tcPr>
          <w:p w14:paraId="730EF614" w14:textId="77777777" w:rsidR="00183BD4" w:rsidRPr="00B96823" w:rsidRDefault="00183BD4">
            <w:pPr>
              <w:pStyle w:val="aa"/>
              <w:jc w:val="center"/>
            </w:pPr>
            <w:r w:rsidRPr="00B96823">
              <w:t>55</w:t>
            </w:r>
          </w:p>
        </w:tc>
      </w:tr>
      <w:tr w:rsidR="00183BD4" w:rsidRPr="00B96823" w14:paraId="7DB42666" w14:textId="77777777" w:rsidTr="00662461">
        <w:trPr>
          <w:trHeight w:val="60"/>
        </w:trPr>
        <w:tc>
          <w:tcPr>
            <w:tcW w:w="2100" w:type="dxa"/>
            <w:vMerge/>
          </w:tcPr>
          <w:p w14:paraId="3B4B2BB5" w14:textId="77777777" w:rsidR="00183BD4" w:rsidRPr="00B96823" w:rsidRDefault="00183BD4">
            <w:pPr>
              <w:pStyle w:val="aa"/>
            </w:pPr>
          </w:p>
        </w:tc>
        <w:tc>
          <w:tcPr>
            <w:tcW w:w="560" w:type="dxa"/>
          </w:tcPr>
          <w:p w14:paraId="4DD8A45B" w14:textId="77777777" w:rsidR="00183BD4" w:rsidRPr="00B96823" w:rsidRDefault="00183BD4">
            <w:pPr>
              <w:pStyle w:val="aa"/>
              <w:jc w:val="center"/>
            </w:pPr>
            <w:r w:rsidRPr="00B96823">
              <w:t>4</w:t>
            </w:r>
          </w:p>
        </w:tc>
        <w:tc>
          <w:tcPr>
            <w:tcW w:w="5740" w:type="dxa"/>
          </w:tcPr>
          <w:p w14:paraId="0B261C97" w14:textId="77777777" w:rsidR="00183BD4" w:rsidRPr="00B96823" w:rsidRDefault="00183BD4">
            <w:pPr>
              <w:pStyle w:val="ac"/>
            </w:pPr>
            <w:r w:rsidRPr="00B96823">
              <w:t>Коммунального машиностроения</w:t>
            </w:r>
          </w:p>
        </w:tc>
        <w:tc>
          <w:tcPr>
            <w:tcW w:w="2198" w:type="dxa"/>
          </w:tcPr>
          <w:p w14:paraId="5023850D" w14:textId="77777777" w:rsidR="00183BD4" w:rsidRPr="00B96823" w:rsidRDefault="00183BD4">
            <w:pPr>
              <w:pStyle w:val="aa"/>
              <w:jc w:val="center"/>
            </w:pPr>
            <w:r w:rsidRPr="00B96823">
              <w:t>57</w:t>
            </w:r>
          </w:p>
        </w:tc>
      </w:tr>
      <w:tr w:rsidR="00183BD4" w:rsidRPr="00B96823" w14:paraId="0D466294" w14:textId="77777777" w:rsidTr="00662461">
        <w:tc>
          <w:tcPr>
            <w:tcW w:w="2100" w:type="dxa"/>
            <w:vMerge w:val="restart"/>
          </w:tcPr>
          <w:p w14:paraId="03321FBA" w14:textId="77777777" w:rsidR="00183BD4" w:rsidRPr="00B96823" w:rsidRDefault="00183BD4">
            <w:pPr>
              <w:pStyle w:val="ac"/>
            </w:pPr>
            <w:r w:rsidRPr="00B96823">
              <w:t>Производство оборудования</w:t>
            </w:r>
          </w:p>
        </w:tc>
        <w:tc>
          <w:tcPr>
            <w:tcW w:w="560" w:type="dxa"/>
          </w:tcPr>
          <w:p w14:paraId="34F7E209" w14:textId="77777777" w:rsidR="00183BD4" w:rsidRPr="00B96823" w:rsidRDefault="00183BD4">
            <w:pPr>
              <w:pStyle w:val="aa"/>
              <w:jc w:val="center"/>
            </w:pPr>
            <w:r w:rsidRPr="00B96823">
              <w:t>1</w:t>
            </w:r>
          </w:p>
        </w:tc>
        <w:tc>
          <w:tcPr>
            <w:tcW w:w="5740" w:type="dxa"/>
          </w:tcPr>
          <w:p w14:paraId="24A74758" w14:textId="77777777" w:rsidR="00183BD4" w:rsidRPr="00B96823" w:rsidRDefault="00183BD4">
            <w:pPr>
              <w:pStyle w:val="ac"/>
            </w:pPr>
            <w:r w:rsidRPr="00B96823">
              <w:t>Технологического оборудования для легкой, текстильной, пищевой и комбикормовой промышленности</w:t>
            </w:r>
          </w:p>
        </w:tc>
        <w:tc>
          <w:tcPr>
            <w:tcW w:w="2198" w:type="dxa"/>
          </w:tcPr>
          <w:p w14:paraId="4068BDCE" w14:textId="77777777" w:rsidR="00183BD4" w:rsidRPr="00B96823" w:rsidRDefault="00183BD4">
            <w:pPr>
              <w:pStyle w:val="aa"/>
              <w:jc w:val="center"/>
            </w:pPr>
            <w:r w:rsidRPr="00B96823">
              <w:t>55</w:t>
            </w:r>
          </w:p>
        </w:tc>
      </w:tr>
      <w:tr w:rsidR="00183BD4" w:rsidRPr="00B96823" w14:paraId="0CA0910C" w14:textId="77777777" w:rsidTr="00662461">
        <w:tc>
          <w:tcPr>
            <w:tcW w:w="2100" w:type="dxa"/>
            <w:vMerge/>
          </w:tcPr>
          <w:p w14:paraId="604079F7" w14:textId="77777777" w:rsidR="00183BD4" w:rsidRPr="00B96823" w:rsidRDefault="00183BD4">
            <w:pPr>
              <w:pStyle w:val="aa"/>
            </w:pPr>
          </w:p>
        </w:tc>
        <w:tc>
          <w:tcPr>
            <w:tcW w:w="560" w:type="dxa"/>
          </w:tcPr>
          <w:p w14:paraId="2493ED65" w14:textId="77777777" w:rsidR="00183BD4" w:rsidRPr="00B96823" w:rsidRDefault="00183BD4">
            <w:pPr>
              <w:pStyle w:val="aa"/>
              <w:jc w:val="center"/>
            </w:pPr>
            <w:r w:rsidRPr="00B96823">
              <w:t>2</w:t>
            </w:r>
          </w:p>
        </w:tc>
        <w:tc>
          <w:tcPr>
            <w:tcW w:w="5740" w:type="dxa"/>
          </w:tcPr>
          <w:p w14:paraId="5A070E69" w14:textId="77777777" w:rsidR="00183BD4" w:rsidRPr="00B96823" w:rsidRDefault="00183BD4">
            <w:pPr>
              <w:pStyle w:val="ac"/>
            </w:pPr>
            <w:r w:rsidRPr="00B96823">
              <w:t>Технологического оборудования для торговли и общественного питания</w:t>
            </w:r>
          </w:p>
        </w:tc>
        <w:tc>
          <w:tcPr>
            <w:tcW w:w="2198" w:type="dxa"/>
          </w:tcPr>
          <w:p w14:paraId="5BC0C05D" w14:textId="77777777" w:rsidR="00183BD4" w:rsidRPr="00B96823" w:rsidRDefault="00183BD4">
            <w:pPr>
              <w:pStyle w:val="aa"/>
              <w:jc w:val="center"/>
            </w:pPr>
            <w:r w:rsidRPr="00B96823">
              <w:t>57</w:t>
            </w:r>
          </w:p>
        </w:tc>
      </w:tr>
      <w:tr w:rsidR="00183BD4" w:rsidRPr="00B96823" w14:paraId="1D58BDDF" w14:textId="77777777" w:rsidTr="00662461">
        <w:tc>
          <w:tcPr>
            <w:tcW w:w="2100" w:type="dxa"/>
            <w:vMerge/>
          </w:tcPr>
          <w:p w14:paraId="06E923FF" w14:textId="77777777" w:rsidR="00183BD4" w:rsidRPr="00B96823" w:rsidRDefault="00183BD4">
            <w:pPr>
              <w:pStyle w:val="aa"/>
            </w:pPr>
          </w:p>
        </w:tc>
        <w:tc>
          <w:tcPr>
            <w:tcW w:w="560" w:type="dxa"/>
          </w:tcPr>
          <w:p w14:paraId="3916AEAD" w14:textId="77777777" w:rsidR="00183BD4" w:rsidRPr="00B96823" w:rsidRDefault="00183BD4">
            <w:pPr>
              <w:pStyle w:val="aa"/>
              <w:jc w:val="center"/>
            </w:pPr>
            <w:r w:rsidRPr="00B96823">
              <w:t>3</w:t>
            </w:r>
          </w:p>
        </w:tc>
        <w:tc>
          <w:tcPr>
            <w:tcW w:w="5740" w:type="dxa"/>
          </w:tcPr>
          <w:p w14:paraId="3637EFCD" w14:textId="77777777" w:rsidR="00183BD4" w:rsidRPr="00B96823" w:rsidRDefault="00183BD4">
            <w:pPr>
              <w:pStyle w:val="ac"/>
            </w:pPr>
            <w:r w:rsidRPr="00B96823">
              <w:t>Технологического оборудования для стекольной промышленности</w:t>
            </w:r>
          </w:p>
        </w:tc>
        <w:tc>
          <w:tcPr>
            <w:tcW w:w="2198" w:type="dxa"/>
          </w:tcPr>
          <w:p w14:paraId="1AF753DB" w14:textId="77777777" w:rsidR="00183BD4" w:rsidRPr="00B96823" w:rsidRDefault="00183BD4">
            <w:pPr>
              <w:pStyle w:val="aa"/>
              <w:jc w:val="center"/>
            </w:pPr>
            <w:r w:rsidRPr="00B96823">
              <w:t>57</w:t>
            </w:r>
          </w:p>
        </w:tc>
      </w:tr>
      <w:tr w:rsidR="00183BD4" w:rsidRPr="00B96823" w14:paraId="1B40731D" w14:textId="77777777" w:rsidTr="00662461">
        <w:tc>
          <w:tcPr>
            <w:tcW w:w="2100" w:type="dxa"/>
            <w:vMerge/>
          </w:tcPr>
          <w:p w14:paraId="7078C829" w14:textId="77777777" w:rsidR="00183BD4" w:rsidRPr="00B96823" w:rsidRDefault="00183BD4">
            <w:pPr>
              <w:pStyle w:val="aa"/>
            </w:pPr>
          </w:p>
        </w:tc>
        <w:tc>
          <w:tcPr>
            <w:tcW w:w="560" w:type="dxa"/>
          </w:tcPr>
          <w:p w14:paraId="64A3B6EB" w14:textId="77777777" w:rsidR="00183BD4" w:rsidRPr="00B96823" w:rsidRDefault="00183BD4">
            <w:pPr>
              <w:pStyle w:val="aa"/>
              <w:jc w:val="center"/>
            </w:pPr>
            <w:r w:rsidRPr="00B96823">
              <w:t>4</w:t>
            </w:r>
          </w:p>
        </w:tc>
        <w:tc>
          <w:tcPr>
            <w:tcW w:w="5740" w:type="dxa"/>
          </w:tcPr>
          <w:p w14:paraId="77AD301B" w14:textId="77777777" w:rsidR="00183BD4" w:rsidRPr="00B96823" w:rsidRDefault="00183BD4">
            <w:pPr>
              <w:pStyle w:val="ac"/>
            </w:pPr>
            <w:r w:rsidRPr="00B96823">
              <w:t>бытовых приборов и машин</w:t>
            </w:r>
          </w:p>
        </w:tc>
        <w:tc>
          <w:tcPr>
            <w:tcW w:w="2198" w:type="dxa"/>
          </w:tcPr>
          <w:p w14:paraId="4A1B7ABD" w14:textId="77777777" w:rsidR="00183BD4" w:rsidRPr="00B96823" w:rsidRDefault="00183BD4">
            <w:pPr>
              <w:pStyle w:val="aa"/>
              <w:jc w:val="center"/>
            </w:pPr>
            <w:r w:rsidRPr="00B96823">
              <w:t>57</w:t>
            </w:r>
          </w:p>
        </w:tc>
      </w:tr>
      <w:tr w:rsidR="00183BD4" w:rsidRPr="00B96823" w14:paraId="02B6F9AB" w14:textId="77777777" w:rsidTr="00662461">
        <w:tc>
          <w:tcPr>
            <w:tcW w:w="2100" w:type="dxa"/>
            <w:vMerge w:val="restart"/>
          </w:tcPr>
          <w:p w14:paraId="128CD9D5" w14:textId="77777777" w:rsidR="00183BD4" w:rsidRPr="00B96823" w:rsidRDefault="00183BD4">
            <w:pPr>
              <w:pStyle w:val="ac"/>
            </w:pPr>
            <w:r w:rsidRPr="00B96823">
              <w:t>Лесная промышленность</w:t>
            </w:r>
          </w:p>
          <w:p w14:paraId="408D7FFE" w14:textId="77777777" w:rsidR="0058574A" w:rsidRPr="00B96823" w:rsidRDefault="0058574A" w:rsidP="0058574A"/>
          <w:p w14:paraId="0F741548" w14:textId="77777777" w:rsidR="0058574A" w:rsidRPr="00B96823" w:rsidRDefault="0058574A" w:rsidP="0058574A"/>
          <w:p w14:paraId="7361351C" w14:textId="77777777" w:rsidR="0058574A" w:rsidRPr="00B96823" w:rsidRDefault="0058574A" w:rsidP="0058574A"/>
          <w:p w14:paraId="733F57B9" w14:textId="77777777" w:rsidR="0058574A" w:rsidRPr="00B96823" w:rsidRDefault="0058574A" w:rsidP="0058574A"/>
          <w:p w14:paraId="60154B6B" w14:textId="77777777" w:rsidR="0058574A" w:rsidRPr="00B96823" w:rsidRDefault="0058574A" w:rsidP="0058574A"/>
          <w:p w14:paraId="2BFB2169" w14:textId="77777777" w:rsidR="0058574A" w:rsidRPr="00B96823" w:rsidRDefault="0058574A" w:rsidP="0058574A"/>
          <w:p w14:paraId="5C3D954E" w14:textId="77777777" w:rsidR="0058574A" w:rsidRPr="00B96823" w:rsidRDefault="0058574A" w:rsidP="0058574A"/>
          <w:p w14:paraId="4195BB36" w14:textId="77777777" w:rsidR="0058574A" w:rsidRPr="00B96823" w:rsidRDefault="0058574A" w:rsidP="0058574A"/>
          <w:p w14:paraId="283BD358" w14:textId="77777777" w:rsidR="0058574A" w:rsidRPr="00B96823" w:rsidRDefault="0058574A" w:rsidP="0058574A"/>
          <w:p w14:paraId="1A27B0CF" w14:textId="77777777" w:rsidR="0058574A" w:rsidRPr="00B96823" w:rsidRDefault="0058574A" w:rsidP="0058574A"/>
          <w:p w14:paraId="7FB6C6DE" w14:textId="77777777" w:rsidR="0058574A" w:rsidRPr="00B96823" w:rsidRDefault="0058574A" w:rsidP="0058574A"/>
          <w:p w14:paraId="21F83267" w14:textId="77777777" w:rsidR="0058574A" w:rsidRPr="00B96823" w:rsidRDefault="0058574A" w:rsidP="0058574A"/>
          <w:p w14:paraId="49B267B8" w14:textId="77777777" w:rsidR="0058574A" w:rsidRPr="00B96823" w:rsidRDefault="0058574A" w:rsidP="0058574A"/>
          <w:p w14:paraId="5C41D090" w14:textId="77777777" w:rsidR="0058574A" w:rsidRPr="00B96823" w:rsidRDefault="0058574A" w:rsidP="0058574A"/>
          <w:p w14:paraId="63EB1288" w14:textId="77777777" w:rsidR="0058574A" w:rsidRPr="00B96823" w:rsidRDefault="0058574A" w:rsidP="00F02550">
            <w:pPr>
              <w:ind w:firstLine="0"/>
            </w:pPr>
          </w:p>
        </w:tc>
        <w:tc>
          <w:tcPr>
            <w:tcW w:w="560" w:type="dxa"/>
            <w:vMerge w:val="restart"/>
          </w:tcPr>
          <w:p w14:paraId="4C32CCAA" w14:textId="77777777" w:rsidR="00183BD4" w:rsidRPr="00B96823" w:rsidRDefault="00183BD4">
            <w:pPr>
              <w:pStyle w:val="aa"/>
              <w:jc w:val="center"/>
            </w:pPr>
            <w:r w:rsidRPr="00B96823">
              <w:t>1</w:t>
            </w:r>
          </w:p>
        </w:tc>
        <w:tc>
          <w:tcPr>
            <w:tcW w:w="5740" w:type="dxa"/>
          </w:tcPr>
          <w:p w14:paraId="53E266C1" w14:textId="77777777" w:rsidR="00183BD4" w:rsidRPr="00B96823" w:rsidRDefault="00183BD4">
            <w:pPr>
              <w:pStyle w:val="ac"/>
            </w:pPr>
            <w:r w:rsidRPr="00B96823">
              <w:t>Лесозаготовительные с примыканием к железной дороге МПС:</w:t>
            </w:r>
          </w:p>
          <w:p w14:paraId="2F8CE184" w14:textId="77777777" w:rsidR="00183BD4" w:rsidRPr="00B96823" w:rsidRDefault="00183BD4">
            <w:pPr>
              <w:pStyle w:val="ac"/>
            </w:pPr>
            <w:r w:rsidRPr="00B96823">
              <w:t>без переработки древесины производственной мощностью, тыс. куб. м/год:</w:t>
            </w:r>
          </w:p>
        </w:tc>
        <w:tc>
          <w:tcPr>
            <w:tcW w:w="2198" w:type="dxa"/>
          </w:tcPr>
          <w:p w14:paraId="4AB451E7" w14:textId="77777777" w:rsidR="00183BD4" w:rsidRPr="00B96823" w:rsidRDefault="00183BD4">
            <w:pPr>
              <w:pStyle w:val="aa"/>
            </w:pPr>
          </w:p>
        </w:tc>
      </w:tr>
      <w:tr w:rsidR="00183BD4" w:rsidRPr="00B96823" w14:paraId="146C1BF1" w14:textId="77777777" w:rsidTr="00662461">
        <w:tc>
          <w:tcPr>
            <w:tcW w:w="2100" w:type="dxa"/>
            <w:vMerge/>
          </w:tcPr>
          <w:p w14:paraId="4094B411" w14:textId="77777777" w:rsidR="00183BD4" w:rsidRPr="00B96823" w:rsidRDefault="00183BD4">
            <w:pPr>
              <w:pStyle w:val="aa"/>
            </w:pPr>
          </w:p>
        </w:tc>
        <w:tc>
          <w:tcPr>
            <w:tcW w:w="560" w:type="dxa"/>
            <w:vMerge/>
          </w:tcPr>
          <w:p w14:paraId="23CCCAB2" w14:textId="77777777" w:rsidR="00183BD4" w:rsidRPr="00B96823" w:rsidRDefault="00183BD4">
            <w:pPr>
              <w:pStyle w:val="aa"/>
            </w:pPr>
          </w:p>
        </w:tc>
        <w:tc>
          <w:tcPr>
            <w:tcW w:w="5740" w:type="dxa"/>
          </w:tcPr>
          <w:p w14:paraId="0288C2F8" w14:textId="77777777" w:rsidR="00183BD4" w:rsidRPr="00B96823" w:rsidRDefault="00183BD4">
            <w:pPr>
              <w:pStyle w:val="ac"/>
            </w:pPr>
            <w:r w:rsidRPr="00B96823">
              <w:t>до 400</w:t>
            </w:r>
          </w:p>
        </w:tc>
        <w:tc>
          <w:tcPr>
            <w:tcW w:w="2198" w:type="dxa"/>
          </w:tcPr>
          <w:p w14:paraId="53AC4F54" w14:textId="77777777" w:rsidR="00183BD4" w:rsidRPr="00B96823" w:rsidRDefault="00183BD4">
            <w:pPr>
              <w:pStyle w:val="aa"/>
              <w:jc w:val="center"/>
            </w:pPr>
            <w:r w:rsidRPr="00B96823">
              <w:t>28</w:t>
            </w:r>
          </w:p>
        </w:tc>
      </w:tr>
      <w:tr w:rsidR="00183BD4" w:rsidRPr="00B96823" w14:paraId="459FEACB" w14:textId="77777777" w:rsidTr="00662461">
        <w:tc>
          <w:tcPr>
            <w:tcW w:w="2100" w:type="dxa"/>
            <w:vMerge/>
          </w:tcPr>
          <w:p w14:paraId="1278AF8A" w14:textId="77777777" w:rsidR="00183BD4" w:rsidRPr="00B96823" w:rsidRDefault="00183BD4">
            <w:pPr>
              <w:pStyle w:val="aa"/>
            </w:pPr>
          </w:p>
        </w:tc>
        <w:tc>
          <w:tcPr>
            <w:tcW w:w="560" w:type="dxa"/>
            <w:vMerge/>
          </w:tcPr>
          <w:p w14:paraId="3AF30372" w14:textId="77777777" w:rsidR="00183BD4" w:rsidRPr="00B96823" w:rsidRDefault="00183BD4">
            <w:pPr>
              <w:pStyle w:val="aa"/>
            </w:pPr>
          </w:p>
        </w:tc>
        <w:tc>
          <w:tcPr>
            <w:tcW w:w="5740" w:type="dxa"/>
          </w:tcPr>
          <w:p w14:paraId="17D7FCBD" w14:textId="77777777" w:rsidR="00183BD4" w:rsidRPr="00B96823" w:rsidRDefault="00183BD4">
            <w:pPr>
              <w:pStyle w:val="ac"/>
            </w:pPr>
            <w:r w:rsidRPr="00B96823">
              <w:t>более 400</w:t>
            </w:r>
          </w:p>
        </w:tc>
        <w:tc>
          <w:tcPr>
            <w:tcW w:w="2198" w:type="dxa"/>
          </w:tcPr>
          <w:p w14:paraId="5407ADB5" w14:textId="77777777" w:rsidR="00183BD4" w:rsidRPr="00B96823" w:rsidRDefault="00183BD4">
            <w:pPr>
              <w:pStyle w:val="aa"/>
              <w:jc w:val="center"/>
            </w:pPr>
            <w:r w:rsidRPr="00B96823">
              <w:t>35</w:t>
            </w:r>
          </w:p>
        </w:tc>
      </w:tr>
      <w:tr w:rsidR="00183BD4" w:rsidRPr="00B96823" w14:paraId="454FF6A7" w14:textId="77777777" w:rsidTr="00662461">
        <w:tc>
          <w:tcPr>
            <w:tcW w:w="2100" w:type="dxa"/>
            <w:vMerge/>
          </w:tcPr>
          <w:p w14:paraId="22FF591F" w14:textId="77777777" w:rsidR="00183BD4" w:rsidRPr="00B96823" w:rsidRDefault="00183BD4">
            <w:pPr>
              <w:pStyle w:val="aa"/>
            </w:pPr>
          </w:p>
        </w:tc>
        <w:tc>
          <w:tcPr>
            <w:tcW w:w="560" w:type="dxa"/>
            <w:vMerge/>
          </w:tcPr>
          <w:p w14:paraId="390AB8E7" w14:textId="77777777" w:rsidR="00183BD4" w:rsidRPr="00B96823" w:rsidRDefault="00183BD4">
            <w:pPr>
              <w:pStyle w:val="aa"/>
            </w:pPr>
          </w:p>
        </w:tc>
        <w:tc>
          <w:tcPr>
            <w:tcW w:w="5740" w:type="dxa"/>
          </w:tcPr>
          <w:p w14:paraId="6B644A0F" w14:textId="77777777" w:rsidR="00183BD4" w:rsidRPr="00B96823" w:rsidRDefault="00183BD4">
            <w:pPr>
              <w:pStyle w:val="ac"/>
            </w:pPr>
            <w:r w:rsidRPr="00B96823">
              <w:t>с переработкой древесины производственной мощностью, тыс. куб. м/год:</w:t>
            </w:r>
          </w:p>
        </w:tc>
        <w:tc>
          <w:tcPr>
            <w:tcW w:w="2198" w:type="dxa"/>
          </w:tcPr>
          <w:p w14:paraId="017A20FB" w14:textId="77777777" w:rsidR="00183BD4" w:rsidRPr="00B96823" w:rsidRDefault="00183BD4">
            <w:pPr>
              <w:pStyle w:val="aa"/>
            </w:pPr>
          </w:p>
        </w:tc>
      </w:tr>
      <w:tr w:rsidR="00183BD4" w:rsidRPr="00B96823" w14:paraId="5188B500" w14:textId="77777777" w:rsidTr="00662461">
        <w:tc>
          <w:tcPr>
            <w:tcW w:w="2100" w:type="dxa"/>
            <w:vMerge/>
          </w:tcPr>
          <w:p w14:paraId="27B64AB9" w14:textId="77777777" w:rsidR="00183BD4" w:rsidRPr="00B96823" w:rsidRDefault="00183BD4">
            <w:pPr>
              <w:pStyle w:val="aa"/>
            </w:pPr>
          </w:p>
        </w:tc>
        <w:tc>
          <w:tcPr>
            <w:tcW w:w="560" w:type="dxa"/>
            <w:vMerge/>
          </w:tcPr>
          <w:p w14:paraId="175D6949" w14:textId="77777777" w:rsidR="00183BD4" w:rsidRPr="00B96823" w:rsidRDefault="00183BD4">
            <w:pPr>
              <w:pStyle w:val="aa"/>
            </w:pPr>
          </w:p>
        </w:tc>
        <w:tc>
          <w:tcPr>
            <w:tcW w:w="5740" w:type="dxa"/>
          </w:tcPr>
          <w:p w14:paraId="759CD355" w14:textId="77777777" w:rsidR="00183BD4" w:rsidRPr="00B96823" w:rsidRDefault="00183BD4">
            <w:pPr>
              <w:pStyle w:val="ac"/>
            </w:pPr>
            <w:r w:rsidRPr="00B96823">
              <w:t>до 400</w:t>
            </w:r>
          </w:p>
        </w:tc>
        <w:tc>
          <w:tcPr>
            <w:tcW w:w="2198" w:type="dxa"/>
          </w:tcPr>
          <w:p w14:paraId="1C645E77" w14:textId="77777777" w:rsidR="00183BD4" w:rsidRPr="00B96823" w:rsidRDefault="00183BD4">
            <w:pPr>
              <w:pStyle w:val="aa"/>
              <w:jc w:val="center"/>
            </w:pPr>
            <w:r w:rsidRPr="00B96823">
              <w:t>23</w:t>
            </w:r>
          </w:p>
        </w:tc>
      </w:tr>
      <w:tr w:rsidR="00183BD4" w:rsidRPr="00B96823" w14:paraId="2EC692B7" w14:textId="77777777" w:rsidTr="00662461">
        <w:tc>
          <w:tcPr>
            <w:tcW w:w="2100" w:type="dxa"/>
            <w:vMerge/>
          </w:tcPr>
          <w:p w14:paraId="04949C91" w14:textId="77777777" w:rsidR="00183BD4" w:rsidRPr="00B96823" w:rsidRDefault="00183BD4">
            <w:pPr>
              <w:pStyle w:val="aa"/>
            </w:pPr>
          </w:p>
        </w:tc>
        <w:tc>
          <w:tcPr>
            <w:tcW w:w="560" w:type="dxa"/>
            <w:vMerge/>
          </w:tcPr>
          <w:p w14:paraId="544718CD" w14:textId="77777777" w:rsidR="00183BD4" w:rsidRPr="00B96823" w:rsidRDefault="00183BD4">
            <w:pPr>
              <w:pStyle w:val="aa"/>
            </w:pPr>
          </w:p>
        </w:tc>
        <w:tc>
          <w:tcPr>
            <w:tcW w:w="5740" w:type="dxa"/>
          </w:tcPr>
          <w:p w14:paraId="468F5E2B" w14:textId="77777777" w:rsidR="00183BD4" w:rsidRPr="00B96823" w:rsidRDefault="00183BD4">
            <w:pPr>
              <w:pStyle w:val="ac"/>
            </w:pPr>
            <w:r w:rsidRPr="00B96823">
              <w:t>более 400</w:t>
            </w:r>
          </w:p>
        </w:tc>
        <w:tc>
          <w:tcPr>
            <w:tcW w:w="2198" w:type="dxa"/>
          </w:tcPr>
          <w:p w14:paraId="051C6E78" w14:textId="77777777" w:rsidR="00183BD4" w:rsidRPr="00B96823" w:rsidRDefault="00183BD4">
            <w:pPr>
              <w:pStyle w:val="aa"/>
            </w:pPr>
          </w:p>
        </w:tc>
      </w:tr>
      <w:tr w:rsidR="00183BD4" w:rsidRPr="00B96823" w14:paraId="06D9F698" w14:textId="77777777" w:rsidTr="00662461">
        <w:tc>
          <w:tcPr>
            <w:tcW w:w="2100" w:type="dxa"/>
            <w:vMerge/>
          </w:tcPr>
          <w:p w14:paraId="12F734E6" w14:textId="77777777" w:rsidR="00183BD4" w:rsidRPr="00B96823" w:rsidRDefault="00183BD4">
            <w:pPr>
              <w:pStyle w:val="aa"/>
            </w:pPr>
          </w:p>
        </w:tc>
        <w:tc>
          <w:tcPr>
            <w:tcW w:w="560" w:type="dxa"/>
            <w:vMerge w:val="restart"/>
          </w:tcPr>
          <w:p w14:paraId="30B51ACC" w14:textId="77777777" w:rsidR="00183BD4" w:rsidRPr="00B96823" w:rsidRDefault="00183BD4">
            <w:pPr>
              <w:pStyle w:val="aa"/>
              <w:jc w:val="center"/>
            </w:pPr>
            <w:r w:rsidRPr="00B96823">
              <w:t>4</w:t>
            </w:r>
          </w:p>
        </w:tc>
        <w:tc>
          <w:tcPr>
            <w:tcW w:w="5740" w:type="dxa"/>
          </w:tcPr>
          <w:p w14:paraId="2ED1C346" w14:textId="77777777" w:rsidR="00183BD4" w:rsidRPr="00B96823" w:rsidRDefault="00183BD4">
            <w:pPr>
              <w:pStyle w:val="ac"/>
            </w:pPr>
            <w:r w:rsidRPr="00B96823">
              <w:t>Пиломатериалов, стандартных домов, комплектов деталей, столярных изделий и заготовок:</w:t>
            </w:r>
          </w:p>
        </w:tc>
        <w:tc>
          <w:tcPr>
            <w:tcW w:w="2198" w:type="dxa"/>
          </w:tcPr>
          <w:p w14:paraId="403D32FD" w14:textId="77777777" w:rsidR="00183BD4" w:rsidRPr="00B96823" w:rsidRDefault="00183BD4">
            <w:pPr>
              <w:pStyle w:val="aa"/>
            </w:pPr>
          </w:p>
        </w:tc>
      </w:tr>
      <w:tr w:rsidR="00183BD4" w:rsidRPr="00B96823" w14:paraId="659F509A" w14:textId="77777777" w:rsidTr="00662461">
        <w:tc>
          <w:tcPr>
            <w:tcW w:w="2100" w:type="dxa"/>
            <w:vMerge/>
          </w:tcPr>
          <w:p w14:paraId="72D5E129" w14:textId="77777777" w:rsidR="00183BD4" w:rsidRPr="00B96823" w:rsidRDefault="00183BD4">
            <w:pPr>
              <w:pStyle w:val="aa"/>
            </w:pPr>
          </w:p>
        </w:tc>
        <w:tc>
          <w:tcPr>
            <w:tcW w:w="560" w:type="dxa"/>
            <w:vMerge/>
          </w:tcPr>
          <w:p w14:paraId="122BC7BA" w14:textId="77777777" w:rsidR="00183BD4" w:rsidRPr="00B96823" w:rsidRDefault="00183BD4">
            <w:pPr>
              <w:pStyle w:val="aa"/>
            </w:pPr>
          </w:p>
        </w:tc>
        <w:tc>
          <w:tcPr>
            <w:tcW w:w="5740" w:type="dxa"/>
          </w:tcPr>
          <w:p w14:paraId="3499D85A" w14:textId="77777777" w:rsidR="00183BD4" w:rsidRPr="00B96823" w:rsidRDefault="00183BD4">
            <w:pPr>
              <w:pStyle w:val="ac"/>
            </w:pPr>
            <w:r w:rsidRPr="00B96823">
              <w:t>при поставке сырья и отправке продукции по железной дороге</w:t>
            </w:r>
          </w:p>
        </w:tc>
        <w:tc>
          <w:tcPr>
            <w:tcW w:w="2198" w:type="dxa"/>
          </w:tcPr>
          <w:p w14:paraId="0D0DCDDD" w14:textId="77777777" w:rsidR="00183BD4" w:rsidRPr="00B96823" w:rsidRDefault="00183BD4">
            <w:pPr>
              <w:pStyle w:val="aa"/>
              <w:jc w:val="center"/>
            </w:pPr>
            <w:r w:rsidRPr="00B96823">
              <w:t>40</w:t>
            </w:r>
          </w:p>
        </w:tc>
      </w:tr>
      <w:tr w:rsidR="00183BD4" w:rsidRPr="00B96823" w14:paraId="4F6DC23C" w14:textId="77777777" w:rsidTr="00662461">
        <w:tc>
          <w:tcPr>
            <w:tcW w:w="2100" w:type="dxa"/>
            <w:vMerge/>
          </w:tcPr>
          <w:p w14:paraId="2BE4226D" w14:textId="77777777" w:rsidR="00183BD4" w:rsidRPr="00B96823" w:rsidRDefault="00183BD4">
            <w:pPr>
              <w:pStyle w:val="aa"/>
            </w:pPr>
          </w:p>
        </w:tc>
        <w:tc>
          <w:tcPr>
            <w:tcW w:w="560" w:type="dxa"/>
          </w:tcPr>
          <w:p w14:paraId="6A097A73" w14:textId="77777777" w:rsidR="00183BD4" w:rsidRPr="00B96823" w:rsidRDefault="00183BD4">
            <w:pPr>
              <w:pStyle w:val="aa"/>
              <w:jc w:val="center"/>
            </w:pPr>
            <w:r w:rsidRPr="00B96823">
              <w:t>5</w:t>
            </w:r>
          </w:p>
        </w:tc>
        <w:tc>
          <w:tcPr>
            <w:tcW w:w="5740" w:type="dxa"/>
          </w:tcPr>
          <w:p w14:paraId="08AB793A" w14:textId="77777777" w:rsidR="00183BD4" w:rsidRPr="00B96823" w:rsidRDefault="00183BD4">
            <w:pPr>
              <w:pStyle w:val="ac"/>
            </w:pPr>
            <w:r w:rsidRPr="00B96823">
              <w:t>Древесно-стружечных плит</w:t>
            </w:r>
          </w:p>
        </w:tc>
        <w:tc>
          <w:tcPr>
            <w:tcW w:w="2198" w:type="dxa"/>
          </w:tcPr>
          <w:p w14:paraId="35566BAE" w14:textId="77777777" w:rsidR="00183BD4" w:rsidRPr="00B96823" w:rsidRDefault="00183BD4">
            <w:pPr>
              <w:pStyle w:val="aa"/>
              <w:jc w:val="center"/>
            </w:pPr>
            <w:r w:rsidRPr="00B96823">
              <w:t>45</w:t>
            </w:r>
          </w:p>
        </w:tc>
      </w:tr>
      <w:tr w:rsidR="00183BD4" w:rsidRPr="00B96823" w14:paraId="795D2C4B" w14:textId="77777777" w:rsidTr="00662461">
        <w:tc>
          <w:tcPr>
            <w:tcW w:w="2100" w:type="dxa"/>
            <w:vMerge/>
          </w:tcPr>
          <w:p w14:paraId="40C15156" w14:textId="77777777" w:rsidR="00183BD4" w:rsidRPr="00B96823" w:rsidRDefault="00183BD4">
            <w:pPr>
              <w:pStyle w:val="aa"/>
            </w:pPr>
          </w:p>
        </w:tc>
        <w:tc>
          <w:tcPr>
            <w:tcW w:w="560" w:type="dxa"/>
          </w:tcPr>
          <w:p w14:paraId="535A2C67" w14:textId="77777777" w:rsidR="00183BD4" w:rsidRPr="00B96823" w:rsidRDefault="00183BD4">
            <w:pPr>
              <w:pStyle w:val="aa"/>
              <w:jc w:val="center"/>
            </w:pPr>
            <w:r w:rsidRPr="00B96823">
              <w:t>6</w:t>
            </w:r>
          </w:p>
        </w:tc>
        <w:tc>
          <w:tcPr>
            <w:tcW w:w="5740" w:type="dxa"/>
          </w:tcPr>
          <w:p w14:paraId="4566554B" w14:textId="77777777" w:rsidR="00183BD4" w:rsidRPr="00B96823" w:rsidRDefault="00183BD4">
            <w:pPr>
              <w:pStyle w:val="ac"/>
            </w:pPr>
            <w:r w:rsidRPr="00B96823">
              <w:t>Фанеры</w:t>
            </w:r>
          </w:p>
        </w:tc>
        <w:tc>
          <w:tcPr>
            <w:tcW w:w="2198" w:type="dxa"/>
          </w:tcPr>
          <w:p w14:paraId="01E2EAFA" w14:textId="77777777" w:rsidR="00183BD4" w:rsidRPr="00B96823" w:rsidRDefault="00183BD4">
            <w:pPr>
              <w:pStyle w:val="aa"/>
              <w:jc w:val="center"/>
            </w:pPr>
            <w:r w:rsidRPr="00B96823">
              <w:t>47</w:t>
            </w:r>
          </w:p>
        </w:tc>
      </w:tr>
      <w:tr w:rsidR="00183BD4" w:rsidRPr="00B96823" w14:paraId="049E45D2" w14:textId="77777777" w:rsidTr="00662461">
        <w:tc>
          <w:tcPr>
            <w:tcW w:w="2100" w:type="dxa"/>
            <w:vMerge/>
          </w:tcPr>
          <w:p w14:paraId="0679314A" w14:textId="77777777" w:rsidR="00183BD4" w:rsidRPr="00B96823" w:rsidRDefault="00183BD4">
            <w:pPr>
              <w:pStyle w:val="aa"/>
            </w:pPr>
          </w:p>
        </w:tc>
        <w:tc>
          <w:tcPr>
            <w:tcW w:w="560" w:type="dxa"/>
          </w:tcPr>
          <w:p w14:paraId="7264879F" w14:textId="77777777" w:rsidR="00183BD4" w:rsidRPr="00B96823" w:rsidRDefault="00183BD4">
            <w:pPr>
              <w:pStyle w:val="aa"/>
              <w:jc w:val="center"/>
            </w:pPr>
            <w:r w:rsidRPr="00B96823">
              <w:t>7</w:t>
            </w:r>
          </w:p>
        </w:tc>
        <w:tc>
          <w:tcPr>
            <w:tcW w:w="5740" w:type="dxa"/>
          </w:tcPr>
          <w:p w14:paraId="15B3D141" w14:textId="77777777" w:rsidR="00183BD4" w:rsidRPr="00B96823" w:rsidRDefault="00183BD4">
            <w:pPr>
              <w:pStyle w:val="ac"/>
            </w:pPr>
            <w:r w:rsidRPr="00B96823">
              <w:t>Мебельные</w:t>
            </w:r>
          </w:p>
        </w:tc>
        <w:tc>
          <w:tcPr>
            <w:tcW w:w="2198" w:type="dxa"/>
          </w:tcPr>
          <w:p w14:paraId="2E6F7312" w14:textId="77777777" w:rsidR="00183BD4" w:rsidRPr="00B96823" w:rsidRDefault="00183BD4">
            <w:pPr>
              <w:pStyle w:val="aa"/>
              <w:jc w:val="center"/>
            </w:pPr>
            <w:r w:rsidRPr="00B96823">
              <w:t>53</w:t>
            </w:r>
          </w:p>
        </w:tc>
      </w:tr>
      <w:tr w:rsidR="00183BD4" w:rsidRPr="00B96823" w14:paraId="271762D1" w14:textId="77777777" w:rsidTr="00662461">
        <w:tc>
          <w:tcPr>
            <w:tcW w:w="2100" w:type="dxa"/>
            <w:vMerge w:val="restart"/>
          </w:tcPr>
          <w:p w14:paraId="46E93951" w14:textId="77777777" w:rsidR="00183BD4" w:rsidRDefault="00183BD4">
            <w:pPr>
              <w:pStyle w:val="ac"/>
            </w:pPr>
            <w:r w:rsidRPr="00B96823">
              <w:t>Легкая промышленность</w:t>
            </w:r>
          </w:p>
          <w:p w14:paraId="7C48C2D2" w14:textId="77777777" w:rsidR="00662461" w:rsidRDefault="00662461" w:rsidP="00662461"/>
          <w:p w14:paraId="0E66EFCC" w14:textId="77777777" w:rsidR="00662461" w:rsidRDefault="00662461" w:rsidP="00662461"/>
          <w:p w14:paraId="1E0A222E" w14:textId="77777777" w:rsidR="00662461" w:rsidRDefault="00662461" w:rsidP="00662461"/>
          <w:p w14:paraId="05CDF39D" w14:textId="77777777" w:rsidR="00662461" w:rsidRDefault="00662461" w:rsidP="00662461"/>
          <w:p w14:paraId="49078AA7" w14:textId="77777777" w:rsidR="00662461" w:rsidRPr="00662461" w:rsidRDefault="00662461" w:rsidP="00662461"/>
        </w:tc>
        <w:tc>
          <w:tcPr>
            <w:tcW w:w="560" w:type="dxa"/>
          </w:tcPr>
          <w:p w14:paraId="415F007C" w14:textId="77777777" w:rsidR="00183BD4" w:rsidRPr="00B96823" w:rsidRDefault="00183BD4">
            <w:pPr>
              <w:pStyle w:val="aa"/>
              <w:jc w:val="center"/>
            </w:pPr>
            <w:r w:rsidRPr="00B96823">
              <w:lastRenderedPageBreak/>
              <w:t>1</w:t>
            </w:r>
          </w:p>
        </w:tc>
        <w:tc>
          <w:tcPr>
            <w:tcW w:w="5740" w:type="dxa"/>
          </w:tcPr>
          <w:p w14:paraId="74A26A63" w14:textId="77777777" w:rsidR="00183BD4" w:rsidRPr="00B96823" w:rsidRDefault="00183BD4">
            <w:pPr>
              <w:pStyle w:val="ac"/>
            </w:pPr>
            <w:r w:rsidRPr="00B96823">
              <w:t>Хлопкоочистительные при крытом хранении хлопка-сырца</w:t>
            </w:r>
          </w:p>
        </w:tc>
        <w:tc>
          <w:tcPr>
            <w:tcW w:w="2198" w:type="dxa"/>
          </w:tcPr>
          <w:p w14:paraId="15D853E6" w14:textId="77777777" w:rsidR="00183BD4" w:rsidRPr="00B96823" w:rsidRDefault="00183BD4">
            <w:pPr>
              <w:pStyle w:val="aa"/>
              <w:jc w:val="center"/>
            </w:pPr>
            <w:r w:rsidRPr="00B96823">
              <w:t>29</w:t>
            </w:r>
          </w:p>
        </w:tc>
      </w:tr>
      <w:tr w:rsidR="00183BD4" w:rsidRPr="00B96823" w14:paraId="511B5174" w14:textId="77777777" w:rsidTr="00662461">
        <w:tc>
          <w:tcPr>
            <w:tcW w:w="2100" w:type="dxa"/>
            <w:vMerge/>
          </w:tcPr>
          <w:p w14:paraId="4736B19C" w14:textId="77777777" w:rsidR="00183BD4" w:rsidRPr="00B96823" w:rsidRDefault="00183BD4">
            <w:pPr>
              <w:pStyle w:val="aa"/>
            </w:pPr>
          </w:p>
        </w:tc>
        <w:tc>
          <w:tcPr>
            <w:tcW w:w="560" w:type="dxa"/>
          </w:tcPr>
          <w:p w14:paraId="184884AB" w14:textId="77777777" w:rsidR="00183BD4" w:rsidRPr="00B96823" w:rsidRDefault="00183BD4">
            <w:pPr>
              <w:pStyle w:val="aa"/>
              <w:jc w:val="center"/>
            </w:pPr>
            <w:r w:rsidRPr="00B96823">
              <w:t>2</w:t>
            </w:r>
          </w:p>
        </w:tc>
        <w:tc>
          <w:tcPr>
            <w:tcW w:w="5740" w:type="dxa"/>
          </w:tcPr>
          <w:p w14:paraId="3116432D" w14:textId="77777777" w:rsidR="00183BD4" w:rsidRPr="00B96823" w:rsidRDefault="00183BD4">
            <w:pPr>
              <w:pStyle w:val="ac"/>
            </w:pPr>
            <w:r w:rsidRPr="00B96823">
              <w:t>Хлопкоочистительные при 25% крытого и 75% открытого хранения хлопка-сырца</w:t>
            </w:r>
          </w:p>
        </w:tc>
        <w:tc>
          <w:tcPr>
            <w:tcW w:w="2198" w:type="dxa"/>
          </w:tcPr>
          <w:p w14:paraId="3E1BF1E2" w14:textId="77777777" w:rsidR="00183BD4" w:rsidRPr="00B96823" w:rsidRDefault="00183BD4">
            <w:pPr>
              <w:pStyle w:val="aa"/>
              <w:jc w:val="center"/>
            </w:pPr>
            <w:r w:rsidRPr="00B96823">
              <w:t>22</w:t>
            </w:r>
          </w:p>
        </w:tc>
      </w:tr>
      <w:tr w:rsidR="00183BD4" w:rsidRPr="00B96823" w14:paraId="41BF69A5" w14:textId="77777777" w:rsidTr="00662461">
        <w:tc>
          <w:tcPr>
            <w:tcW w:w="2100" w:type="dxa"/>
            <w:vMerge/>
          </w:tcPr>
          <w:p w14:paraId="2010ADA1" w14:textId="77777777" w:rsidR="00183BD4" w:rsidRPr="00B96823" w:rsidRDefault="00183BD4">
            <w:pPr>
              <w:pStyle w:val="aa"/>
            </w:pPr>
          </w:p>
        </w:tc>
        <w:tc>
          <w:tcPr>
            <w:tcW w:w="560" w:type="dxa"/>
          </w:tcPr>
          <w:p w14:paraId="3AE1AED6" w14:textId="77777777" w:rsidR="00183BD4" w:rsidRPr="00B96823" w:rsidRDefault="00183BD4">
            <w:pPr>
              <w:pStyle w:val="aa"/>
              <w:jc w:val="center"/>
            </w:pPr>
            <w:r w:rsidRPr="00B96823">
              <w:t>3</w:t>
            </w:r>
          </w:p>
        </w:tc>
        <w:tc>
          <w:tcPr>
            <w:tcW w:w="5740" w:type="dxa"/>
          </w:tcPr>
          <w:p w14:paraId="7EFD2E2A" w14:textId="77777777" w:rsidR="00183BD4" w:rsidRPr="00B96823" w:rsidRDefault="00183BD4">
            <w:pPr>
              <w:pStyle w:val="ac"/>
            </w:pPr>
            <w:r w:rsidRPr="00B96823">
              <w:t>Хлопкозаготовительные пункты</w:t>
            </w:r>
          </w:p>
        </w:tc>
        <w:tc>
          <w:tcPr>
            <w:tcW w:w="2198" w:type="dxa"/>
          </w:tcPr>
          <w:p w14:paraId="51E10D13" w14:textId="77777777" w:rsidR="00183BD4" w:rsidRPr="00B96823" w:rsidRDefault="00183BD4">
            <w:pPr>
              <w:pStyle w:val="aa"/>
              <w:jc w:val="center"/>
            </w:pPr>
            <w:r w:rsidRPr="00B96823">
              <w:t>21</w:t>
            </w:r>
          </w:p>
        </w:tc>
      </w:tr>
      <w:tr w:rsidR="00183BD4" w:rsidRPr="00B96823" w14:paraId="5CA6EA85" w14:textId="77777777" w:rsidTr="00662461">
        <w:tc>
          <w:tcPr>
            <w:tcW w:w="2100" w:type="dxa"/>
            <w:vMerge/>
          </w:tcPr>
          <w:p w14:paraId="6744AD50" w14:textId="77777777" w:rsidR="00183BD4" w:rsidRPr="00B96823" w:rsidRDefault="00183BD4">
            <w:pPr>
              <w:pStyle w:val="aa"/>
            </w:pPr>
          </w:p>
        </w:tc>
        <w:tc>
          <w:tcPr>
            <w:tcW w:w="560" w:type="dxa"/>
          </w:tcPr>
          <w:p w14:paraId="50B9D61D" w14:textId="77777777" w:rsidR="00183BD4" w:rsidRPr="00B96823" w:rsidRDefault="00183BD4">
            <w:pPr>
              <w:pStyle w:val="aa"/>
              <w:jc w:val="center"/>
            </w:pPr>
            <w:r w:rsidRPr="00B96823">
              <w:t>4</w:t>
            </w:r>
          </w:p>
        </w:tc>
        <w:tc>
          <w:tcPr>
            <w:tcW w:w="5740" w:type="dxa"/>
          </w:tcPr>
          <w:p w14:paraId="045800A3" w14:textId="77777777" w:rsidR="00183BD4" w:rsidRPr="00B96823" w:rsidRDefault="00183BD4">
            <w:pPr>
              <w:pStyle w:val="ac"/>
            </w:pPr>
            <w:r w:rsidRPr="00B96823">
              <w:t>Льнозаводы</w:t>
            </w:r>
          </w:p>
        </w:tc>
        <w:tc>
          <w:tcPr>
            <w:tcW w:w="2198" w:type="dxa"/>
          </w:tcPr>
          <w:p w14:paraId="3F1D287C" w14:textId="77777777" w:rsidR="00183BD4" w:rsidRPr="00B96823" w:rsidRDefault="00183BD4">
            <w:pPr>
              <w:pStyle w:val="aa"/>
              <w:jc w:val="center"/>
            </w:pPr>
            <w:r w:rsidRPr="00B96823">
              <w:t>35</w:t>
            </w:r>
          </w:p>
        </w:tc>
      </w:tr>
      <w:tr w:rsidR="00183BD4" w:rsidRPr="00B96823" w14:paraId="089E1999" w14:textId="77777777" w:rsidTr="00662461">
        <w:tc>
          <w:tcPr>
            <w:tcW w:w="2100" w:type="dxa"/>
            <w:vMerge/>
          </w:tcPr>
          <w:p w14:paraId="0A7FE97B" w14:textId="77777777" w:rsidR="00183BD4" w:rsidRPr="00B96823" w:rsidRDefault="00183BD4">
            <w:pPr>
              <w:pStyle w:val="aa"/>
            </w:pPr>
          </w:p>
        </w:tc>
        <w:tc>
          <w:tcPr>
            <w:tcW w:w="560" w:type="dxa"/>
          </w:tcPr>
          <w:p w14:paraId="682CBC25" w14:textId="77777777" w:rsidR="00183BD4" w:rsidRPr="00B96823" w:rsidRDefault="00183BD4">
            <w:pPr>
              <w:pStyle w:val="aa"/>
              <w:jc w:val="center"/>
            </w:pPr>
            <w:r w:rsidRPr="00B96823">
              <w:t>5</w:t>
            </w:r>
          </w:p>
        </w:tc>
        <w:tc>
          <w:tcPr>
            <w:tcW w:w="5740" w:type="dxa"/>
          </w:tcPr>
          <w:p w14:paraId="173AB495" w14:textId="77777777" w:rsidR="00183BD4" w:rsidRPr="00B96823" w:rsidRDefault="00183BD4">
            <w:pPr>
              <w:pStyle w:val="ac"/>
            </w:pPr>
            <w:r w:rsidRPr="00B96823">
              <w:t>Пенькозаводы (без полей сушки)</w:t>
            </w:r>
          </w:p>
        </w:tc>
        <w:tc>
          <w:tcPr>
            <w:tcW w:w="2198" w:type="dxa"/>
          </w:tcPr>
          <w:p w14:paraId="422E6323" w14:textId="77777777" w:rsidR="00183BD4" w:rsidRPr="00B96823" w:rsidRDefault="00183BD4">
            <w:pPr>
              <w:pStyle w:val="aa"/>
              <w:jc w:val="center"/>
            </w:pPr>
            <w:r w:rsidRPr="00B96823">
              <w:t>27</w:t>
            </w:r>
          </w:p>
        </w:tc>
      </w:tr>
      <w:tr w:rsidR="00183BD4" w:rsidRPr="00B96823" w14:paraId="7127A8ED" w14:textId="77777777" w:rsidTr="00662461">
        <w:tc>
          <w:tcPr>
            <w:tcW w:w="2100" w:type="dxa"/>
            <w:vMerge/>
          </w:tcPr>
          <w:p w14:paraId="3448BAEE" w14:textId="77777777" w:rsidR="00183BD4" w:rsidRPr="00B96823" w:rsidRDefault="00183BD4">
            <w:pPr>
              <w:pStyle w:val="aa"/>
            </w:pPr>
          </w:p>
        </w:tc>
        <w:tc>
          <w:tcPr>
            <w:tcW w:w="560" w:type="dxa"/>
          </w:tcPr>
          <w:p w14:paraId="653806B7" w14:textId="77777777" w:rsidR="00183BD4" w:rsidRPr="00B96823" w:rsidRDefault="00183BD4">
            <w:pPr>
              <w:pStyle w:val="aa"/>
              <w:jc w:val="center"/>
            </w:pPr>
            <w:r w:rsidRPr="00B96823">
              <w:t>6</w:t>
            </w:r>
          </w:p>
        </w:tc>
        <w:tc>
          <w:tcPr>
            <w:tcW w:w="5740" w:type="dxa"/>
          </w:tcPr>
          <w:p w14:paraId="3166748C" w14:textId="77777777" w:rsidR="00183BD4" w:rsidRPr="00B96823" w:rsidRDefault="00183BD4">
            <w:pPr>
              <w:pStyle w:val="ac"/>
            </w:pPr>
            <w:r w:rsidRPr="00B96823">
              <w:t>Первичная обработка шерсти</w:t>
            </w:r>
          </w:p>
        </w:tc>
        <w:tc>
          <w:tcPr>
            <w:tcW w:w="2198" w:type="dxa"/>
          </w:tcPr>
          <w:p w14:paraId="4291DF13" w14:textId="77777777" w:rsidR="00183BD4" w:rsidRPr="00B96823" w:rsidRDefault="00183BD4">
            <w:pPr>
              <w:pStyle w:val="aa"/>
              <w:jc w:val="center"/>
            </w:pPr>
            <w:r w:rsidRPr="00B96823">
              <w:t>61</w:t>
            </w:r>
          </w:p>
        </w:tc>
      </w:tr>
      <w:tr w:rsidR="00183BD4" w:rsidRPr="00B96823" w14:paraId="34B85D1B" w14:textId="77777777" w:rsidTr="00662461">
        <w:tc>
          <w:tcPr>
            <w:tcW w:w="2100" w:type="dxa"/>
            <w:vMerge/>
          </w:tcPr>
          <w:p w14:paraId="198881D0" w14:textId="77777777" w:rsidR="00183BD4" w:rsidRPr="00B96823" w:rsidRDefault="00183BD4">
            <w:pPr>
              <w:pStyle w:val="aa"/>
            </w:pPr>
          </w:p>
        </w:tc>
        <w:tc>
          <w:tcPr>
            <w:tcW w:w="560" w:type="dxa"/>
          </w:tcPr>
          <w:p w14:paraId="24E8C9D4" w14:textId="77777777" w:rsidR="00183BD4" w:rsidRPr="00B96823" w:rsidRDefault="00183BD4">
            <w:pPr>
              <w:pStyle w:val="aa"/>
              <w:jc w:val="center"/>
            </w:pPr>
            <w:r w:rsidRPr="00B96823">
              <w:t>7</w:t>
            </w:r>
          </w:p>
        </w:tc>
        <w:tc>
          <w:tcPr>
            <w:tcW w:w="5740" w:type="dxa"/>
          </w:tcPr>
          <w:p w14:paraId="11938583" w14:textId="77777777" w:rsidR="00183BD4" w:rsidRPr="00B96823" w:rsidRDefault="00183BD4">
            <w:pPr>
              <w:pStyle w:val="ac"/>
            </w:pPr>
            <w:r w:rsidRPr="00B96823">
              <w:t>Шелкомотальной промышленности</w:t>
            </w:r>
          </w:p>
        </w:tc>
        <w:tc>
          <w:tcPr>
            <w:tcW w:w="2198" w:type="dxa"/>
          </w:tcPr>
          <w:p w14:paraId="6375AE9B" w14:textId="77777777" w:rsidR="00183BD4" w:rsidRPr="00B96823" w:rsidRDefault="00183BD4">
            <w:pPr>
              <w:pStyle w:val="aa"/>
              <w:jc w:val="center"/>
            </w:pPr>
            <w:r w:rsidRPr="00B96823">
              <w:t>41</w:t>
            </w:r>
          </w:p>
        </w:tc>
      </w:tr>
      <w:tr w:rsidR="00183BD4" w:rsidRPr="00B96823" w14:paraId="1B50A184" w14:textId="77777777" w:rsidTr="00662461">
        <w:tc>
          <w:tcPr>
            <w:tcW w:w="2100" w:type="dxa"/>
            <w:vMerge/>
          </w:tcPr>
          <w:p w14:paraId="1FD8A4C2" w14:textId="77777777" w:rsidR="00183BD4" w:rsidRPr="00B96823" w:rsidRDefault="00183BD4">
            <w:pPr>
              <w:pStyle w:val="aa"/>
            </w:pPr>
          </w:p>
        </w:tc>
        <w:tc>
          <w:tcPr>
            <w:tcW w:w="560" w:type="dxa"/>
          </w:tcPr>
          <w:p w14:paraId="5535790C" w14:textId="77777777" w:rsidR="00183BD4" w:rsidRPr="00B96823" w:rsidRDefault="00183BD4">
            <w:pPr>
              <w:pStyle w:val="aa"/>
              <w:jc w:val="center"/>
            </w:pPr>
            <w:r w:rsidRPr="00B96823">
              <w:t>8</w:t>
            </w:r>
          </w:p>
        </w:tc>
        <w:tc>
          <w:tcPr>
            <w:tcW w:w="5740" w:type="dxa"/>
          </w:tcPr>
          <w:p w14:paraId="7F71A1A4" w14:textId="77777777" w:rsidR="00183BD4" w:rsidRPr="00B96823" w:rsidRDefault="00183BD4">
            <w:pPr>
              <w:pStyle w:val="ac"/>
            </w:pPr>
            <w:r w:rsidRPr="00B96823">
              <w:t>Текстильные комбинаты с одноэтажными главными корпусами</w:t>
            </w:r>
          </w:p>
        </w:tc>
        <w:tc>
          <w:tcPr>
            <w:tcW w:w="2198" w:type="dxa"/>
          </w:tcPr>
          <w:p w14:paraId="4552FA14" w14:textId="77777777" w:rsidR="00183BD4" w:rsidRPr="00B96823" w:rsidRDefault="00183BD4">
            <w:pPr>
              <w:pStyle w:val="aa"/>
              <w:jc w:val="center"/>
            </w:pPr>
            <w:r w:rsidRPr="00B96823">
              <w:t>60</w:t>
            </w:r>
          </w:p>
        </w:tc>
      </w:tr>
      <w:tr w:rsidR="00183BD4" w:rsidRPr="00B96823" w14:paraId="473126DE" w14:textId="77777777" w:rsidTr="00662461">
        <w:tc>
          <w:tcPr>
            <w:tcW w:w="2100" w:type="dxa"/>
            <w:vMerge/>
          </w:tcPr>
          <w:p w14:paraId="7F510D08" w14:textId="77777777" w:rsidR="00183BD4" w:rsidRPr="00B96823" w:rsidRDefault="00183BD4">
            <w:pPr>
              <w:pStyle w:val="aa"/>
            </w:pPr>
          </w:p>
        </w:tc>
        <w:tc>
          <w:tcPr>
            <w:tcW w:w="560" w:type="dxa"/>
            <w:vMerge w:val="restart"/>
          </w:tcPr>
          <w:p w14:paraId="636DE211" w14:textId="77777777" w:rsidR="00183BD4" w:rsidRPr="00B96823" w:rsidRDefault="00183BD4">
            <w:pPr>
              <w:pStyle w:val="aa"/>
              <w:jc w:val="center"/>
            </w:pPr>
            <w:r w:rsidRPr="00B96823">
              <w:t>9</w:t>
            </w:r>
          </w:p>
        </w:tc>
        <w:tc>
          <w:tcPr>
            <w:tcW w:w="5740" w:type="dxa"/>
          </w:tcPr>
          <w:p w14:paraId="09869141" w14:textId="77777777" w:rsidR="00183BD4" w:rsidRPr="00B96823" w:rsidRDefault="00183BD4">
            <w:pPr>
              <w:pStyle w:val="ac"/>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0A7F0D62" w14:textId="77777777" w:rsidR="00183BD4" w:rsidRPr="00B96823" w:rsidRDefault="00183BD4">
            <w:pPr>
              <w:pStyle w:val="aa"/>
            </w:pPr>
          </w:p>
        </w:tc>
      </w:tr>
      <w:tr w:rsidR="00183BD4" w:rsidRPr="00B96823" w14:paraId="398F460C" w14:textId="77777777" w:rsidTr="00662461">
        <w:tc>
          <w:tcPr>
            <w:tcW w:w="2100" w:type="dxa"/>
            <w:vMerge/>
          </w:tcPr>
          <w:p w14:paraId="43ACEA51" w14:textId="77777777" w:rsidR="00183BD4" w:rsidRPr="00B96823" w:rsidRDefault="00183BD4">
            <w:pPr>
              <w:pStyle w:val="aa"/>
            </w:pPr>
          </w:p>
        </w:tc>
        <w:tc>
          <w:tcPr>
            <w:tcW w:w="560" w:type="dxa"/>
            <w:vMerge/>
          </w:tcPr>
          <w:p w14:paraId="5BA5ECD5" w14:textId="77777777" w:rsidR="00183BD4" w:rsidRPr="00B96823" w:rsidRDefault="00183BD4">
            <w:pPr>
              <w:pStyle w:val="aa"/>
            </w:pPr>
          </w:p>
        </w:tc>
        <w:tc>
          <w:tcPr>
            <w:tcW w:w="5740" w:type="dxa"/>
          </w:tcPr>
          <w:p w14:paraId="077B8531" w14:textId="77777777" w:rsidR="00183BD4" w:rsidRPr="00B96823" w:rsidRDefault="00183BD4">
            <w:pPr>
              <w:pStyle w:val="ac"/>
            </w:pPr>
            <w:r w:rsidRPr="00B96823">
              <w:t>до 50 тыс. кв. м</w:t>
            </w:r>
          </w:p>
        </w:tc>
        <w:tc>
          <w:tcPr>
            <w:tcW w:w="2198" w:type="dxa"/>
          </w:tcPr>
          <w:p w14:paraId="28B16C2A" w14:textId="77777777" w:rsidR="00183BD4" w:rsidRPr="00B96823" w:rsidRDefault="00183BD4">
            <w:pPr>
              <w:pStyle w:val="aa"/>
              <w:jc w:val="center"/>
            </w:pPr>
            <w:r w:rsidRPr="00B96823">
              <w:t>55</w:t>
            </w:r>
          </w:p>
        </w:tc>
      </w:tr>
      <w:tr w:rsidR="00183BD4" w:rsidRPr="00B96823" w14:paraId="3230DBED" w14:textId="77777777" w:rsidTr="00662461">
        <w:tc>
          <w:tcPr>
            <w:tcW w:w="2100" w:type="dxa"/>
            <w:vMerge/>
          </w:tcPr>
          <w:p w14:paraId="487F1C71" w14:textId="77777777" w:rsidR="00183BD4" w:rsidRPr="00B96823" w:rsidRDefault="00183BD4">
            <w:pPr>
              <w:pStyle w:val="aa"/>
            </w:pPr>
          </w:p>
        </w:tc>
        <w:tc>
          <w:tcPr>
            <w:tcW w:w="560" w:type="dxa"/>
            <w:vMerge/>
          </w:tcPr>
          <w:p w14:paraId="4F72EBF9" w14:textId="77777777" w:rsidR="00183BD4" w:rsidRPr="00B96823" w:rsidRDefault="00183BD4">
            <w:pPr>
              <w:pStyle w:val="aa"/>
            </w:pPr>
          </w:p>
        </w:tc>
        <w:tc>
          <w:tcPr>
            <w:tcW w:w="5740" w:type="dxa"/>
          </w:tcPr>
          <w:p w14:paraId="06D38FE5" w14:textId="77777777" w:rsidR="00183BD4" w:rsidRPr="00B96823" w:rsidRDefault="00183BD4">
            <w:pPr>
              <w:pStyle w:val="ac"/>
            </w:pPr>
            <w:r w:rsidRPr="00B96823">
              <w:t>свыше 50 тыс. кв. м</w:t>
            </w:r>
          </w:p>
        </w:tc>
        <w:tc>
          <w:tcPr>
            <w:tcW w:w="2198" w:type="dxa"/>
          </w:tcPr>
          <w:p w14:paraId="7D43EEE6" w14:textId="77777777" w:rsidR="00183BD4" w:rsidRPr="00B96823" w:rsidRDefault="00183BD4">
            <w:pPr>
              <w:pStyle w:val="aa"/>
              <w:jc w:val="center"/>
            </w:pPr>
            <w:r w:rsidRPr="00B96823">
              <w:t>60</w:t>
            </w:r>
          </w:p>
        </w:tc>
      </w:tr>
      <w:tr w:rsidR="00183BD4" w:rsidRPr="00B96823" w14:paraId="56AD2D64" w14:textId="77777777" w:rsidTr="00662461">
        <w:tc>
          <w:tcPr>
            <w:tcW w:w="2100" w:type="dxa"/>
            <w:vMerge/>
          </w:tcPr>
          <w:p w14:paraId="1771DC01" w14:textId="77777777" w:rsidR="00183BD4" w:rsidRPr="00B96823" w:rsidRDefault="00183BD4">
            <w:pPr>
              <w:pStyle w:val="aa"/>
            </w:pPr>
          </w:p>
        </w:tc>
        <w:tc>
          <w:tcPr>
            <w:tcW w:w="560" w:type="dxa"/>
          </w:tcPr>
          <w:p w14:paraId="0611E217" w14:textId="77777777" w:rsidR="00183BD4" w:rsidRPr="00B96823" w:rsidRDefault="00183BD4">
            <w:pPr>
              <w:pStyle w:val="aa"/>
              <w:jc w:val="center"/>
            </w:pPr>
            <w:r w:rsidRPr="00B96823">
              <w:t>10</w:t>
            </w:r>
          </w:p>
        </w:tc>
        <w:tc>
          <w:tcPr>
            <w:tcW w:w="5740" w:type="dxa"/>
          </w:tcPr>
          <w:p w14:paraId="771B4A05" w14:textId="77777777" w:rsidR="00183BD4" w:rsidRPr="00B96823" w:rsidRDefault="00183BD4">
            <w:pPr>
              <w:pStyle w:val="ac"/>
            </w:pPr>
            <w:r w:rsidRPr="00B96823">
              <w:t>Текстильной галантереи</w:t>
            </w:r>
          </w:p>
        </w:tc>
        <w:tc>
          <w:tcPr>
            <w:tcW w:w="2198" w:type="dxa"/>
          </w:tcPr>
          <w:p w14:paraId="6CF38E76" w14:textId="77777777" w:rsidR="00183BD4" w:rsidRPr="00B96823" w:rsidRDefault="00183BD4">
            <w:pPr>
              <w:pStyle w:val="aa"/>
              <w:jc w:val="center"/>
            </w:pPr>
            <w:r w:rsidRPr="00B96823">
              <w:t>60</w:t>
            </w:r>
          </w:p>
        </w:tc>
      </w:tr>
      <w:tr w:rsidR="00183BD4" w:rsidRPr="00B96823" w14:paraId="07205F9B" w14:textId="77777777" w:rsidTr="00662461">
        <w:tc>
          <w:tcPr>
            <w:tcW w:w="2100" w:type="dxa"/>
            <w:vMerge/>
          </w:tcPr>
          <w:p w14:paraId="4CB33E27" w14:textId="77777777" w:rsidR="00183BD4" w:rsidRPr="00B96823" w:rsidRDefault="00183BD4">
            <w:pPr>
              <w:pStyle w:val="aa"/>
            </w:pPr>
          </w:p>
        </w:tc>
        <w:tc>
          <w:tcPr>
            <w:tcW w:w="560" w:type="dxa"/>
          </w:tcPr>
          <w:p w14:paraId="13643C6E" w14:textId="77777777" w:rsidR="00183BD4" w:rsidRPr="00B96823" w:rsidRDefault="00183BD4">
            <w:pPr>
              <w:pStyle w:val="aa"/>
              <w:jc w:val="center"/>
            </w:pPr>
            <w:r w:rsidRPr="00B96823">
              <w:t>11</w:t>
            </w:r>
          </w:p>
        </w:tc>
        <w:tc>
          <w:tcPr>
            <w:tcW w:w="5740" w:type="dxa"/>
          </w:tcPr>
          <w:p w14:paraId="076F0EC6" w14:textId="77777777" w:rsidR="00183BD4" w:rsidRPr="00B96823" w:rsidRDefault="00183BD4">
            <w:pPr>
              <w:pStyle w:val="ac"/>
            </w:pPr>
            <w:r w:rsidRPr="00B96823">
              <w:t>Верхнего и бельевого трикотажа</w:t>
            </w:r>
          </w:p>
        </w:tc>
        <w:tc>
          <w:tcPr>
            <w:tcW w:w="2198" w:type="dxa"/>
          </w:tcPr>
          <w:p w14:paraId="4A9667FE" w14:textId="77777777" w:rsidR="00183BD4" w:rsidRPr="00B96823" w:rsidRDefault="00183BD4">
            <w:pPr>
              <w:pStyle w:val="aa"/>
              <w:jc w:val="center"/>
            </w:pPr>
            <w:r w:rsidRPr="00B96823">
              <w:t>60</w:t>
            </w:r>
          </w:p>
        </w:tc>
      </w:tr>
      <w:tr w:rsidR="00183BD4" w:rsidRPr="00B96823" w14:paraId="057F8BF6" w14:textId="77777777" w:rsidTr="00662461">
        <w:tc>
          <w:tcPr>
            <w:tcW w:w="2100" w:type="dxa"/>
            <w:vMerge/>
          </w:tcPr>
          <w:p w14:paraId="0000791B" w14:textId="77777777" w:rsidR="00183BD4" w:rsidRPr="00B96823" w:rsidRDefault="00183BD4">
            <w:pPr>
              <w:pStyle w:val="aa"/>
            </w:pPr>
          </w:p>
        </w:tc>
        <w:tc>
          <w:tcPr>
            <w:tcW w:w="560" w:type="dxa"/>
          </w:tcPr>
          <w:p w14:paraId="2D32B256" w14:textId="77777777" w:rsidR="00183BD4" w:rsidRPr="00B96823" w:rsidRDefault="00183BD4">
            <w:pPr>
              <w:pStyle w:val="aa"/>
              <w:jc w:val="center"/>
            </w:pPr>
            <w:r w:rsidRPr="00B96823">
              <w:t>12</w:t>
            </w:r>
          </w:p>
        </w:tc>
        <w:tc>
          <w:tcPr>
            <w:tcW w:w="5740" w:type="dxa"/>
          </w:tcPr>
          <w:p w14:paraId="0CF0698F" w14:textId="77777777" w:rsidR="00183BD4" w:rsidRPr="00B96823" w:rsidRDefault="00183BD4">
            <w:pPr>
              <w:pStyle w:val="ac"/>
            </w:pPr>
            <w:r w:rsidRPr="00B96823">
              <w:t>Швейно-трикотажные</w:t>
            </w:r>
          </w:p>
        </w:tc>
        <w:tc>
          <w:tcPr>
            <w:tcW w:w="2198" w:type="dxa"/>
          </w:tcPr>
          <w:p w14:paraId="7E0E4BD1" w14:textId="77777777" w:rsidR="00183BD4" w:rsidRPr="00B96823" w:rsidRDefault="00183BD4">
            <w:pPr>
              <w:pStyle w:val="aa"/>
              <w:jc w:val="center"/>
            </w:pPr>
            <w:r w:rsidRPr="00B96823">
              <w:t>60</w:t>
            </w:r>
          </w:p>
        </w:tc>
      </w:tr>
      <w:tr w:rsidR="00183BD4" w:rsidRPr="00B96823" w14:paraId="322932C0" w14:textId="77777777" w:rsidTr="00662461">
        <w:tc>
          <w:tcPr>
            <w:tcW w:w="2100" w:type="dxa"/>
            <w:vMerge/>
          </w:tcPr>
          <w:p w14:paraId="092919BD" w14:textId="77777777" w:rsidR="00183BD4" w:rsidRPr="00B96823" w:rsidRDefault="00183BD4">
            <w:pPr>
              <w:pStyle w:val="aa"/>
            </w:pPr>
          </w:p>
        </w:tc>
        <w:tc>
          <w:tcPr>
            <w:tcW w:w="560" w:type="dxa"/>
          </w:tcPr>
          <w:p w14:paraId="08CD1213" w14:textId="77777777" w:rsidR="00183BD4" w:rsidRPr="00B96823" w:rsidRDefault="00183BD4">
            <w:pPr>
              <w:pStyle w:val="aa"/>
              <w:jc w:val="center"/>
            </w:pPr>
            <w:r w:rsidRPr="00B96823">
              <w:t>13</w:t>
            </w:r>
          </w:p>
        </w:tc>
        <w:tc>
          <w:tcPr>
            <w:tcW w:w="5740" w:type="dxa"/>
          </w:tcPr>
          <w:p w14:paraId="3E3B0F09" w14:textId="77777777" w:rsidR="00183BD4" w:rsidRPr="00B96823" w:rsidRDefault="00183BD4">
            <w:pPr>
              <w:pStyle w:val="ac"/>
            </w:pPr>
            <w:r w:rsidRPr="00B96823">
              <w:t>Швейные</w:t>
            </w:r>
          </w:p>
        </w:tc>
        <w:tc>
          <w:tcPr>
            <w:tcW w:w="2198" w:type="dxa"/>
          </w:tcPr>
          <w:p w14:paraId="7ABCA595" w14:textId="77777777" w:rsidR="00183BD4" w:rsidRPr="00B96823" w:rsidRDefault="00183BD4">
            <w:pPr>
              <w:pStyle w:val="aa"/>
              <w:jc w:val="center"/>
            </w:pPr>
            <w:r w:rsidRPr="00B96823">
              <w:t>55</w:t>
            </w:r>
          </w:p>
        </w:tc>
      </w:tr>
      <w:tr w:rsidR="00183BD4" w:rsidRPr="00B96823" w14:paraId="115E6B34" w14:textId="77777777" w:rsidTr="00662461">
        <w:tc>
          <w:tcPr>
            <w:tcW w:w="2100" w:type="dxa"/>
            <w:vMerge/>
          </w:tcPr>
          <w:p w14:paraId="718CBFB2" w14:textId="77777777" w:rsidR="00183BD4" w:rsidRPr="00B96823" w:rsidRDefault="00183BD4">
            <w:pPr>
              <w:pStyle w:val="aa"/>
            </w:pPr>
          </w:p>
        </w:tc>
        <w:tc>
          <w:tcPr>
            <w:tcW w:w="560" w:type="dxa"/>
            <w:vMerge w:val="restart"/>
          </w:tcPr>
          <w:p w14:paraId="3FA30899" w14:textId="77777777" w:rsidR="00183BD4" w:rsidRPr="00B96823" w:rsidRDefault="00183BD4">
            <w:pPr>
              <w:pStyle w:val="aa"/>
              <w:jc w:val="center"/>
            </w:pPr>
            <w:r w:rsidRPr="00B96823">
              <w:t>14</w:t>
            </w:r>
          </w:p>
        </w:tc>
        <w:tc>
          <w:tcPr>
            <w:tcW w:w="5740" w:type="dxa"/>
          </w:tcPr>
          <w:p w14:paraId="6C8DB603" w14:textId="77777777" w:rsidR="00183BD4" w:rsidRPr="00B96823" w:rsidRDefault="00183BD4">
            <w:pPr>
              <w:pStyle w:val="ac"/>
            </w:pPr>
            <w:r w:rsidRPr="00B96823">
              <w:t>Кожевенные и первичной обработки кожсырья:</w:t>
            </w:r>
          </w:p>
        </w:tc>
        <w:tc>
          <w:tcPr>
            <w:tcW w:w="2198" w:type="dxa"/>
          </w:tcPr>
          <w:p w14:paraId="138C8887" w14:textId="77777777" w:rsidR="00183BD4" w:rsidRPr="00B96823" w:rsidRDefault="00183BD4">
            <w:pPr>
              <w:pStyle w:val="aa"/>
            </w:pPr>
          </w:p>
        </w:tc>
      </w:tr>
      <w:tr w:rsidR="00183BD4" w:rsidRPr="00B96823" w14:paraId="49284634" w14:textId="77777777" w:rsidTr="00662461">
        <w:tc>
          <w:tcPr>
            <w:tcW w:w="2100" w:type="dxa"/>
            <w:vMerge/>
          </w:tcPr>
          <w:p w14:paraId="6E435A4B" w14:textId="77777777" w:rsidR="00183BD4" w:rsidRPr="00B96823" w:rsidRDefault="00183BD4">
            <w:pPr>
              <w:pStyle w:val="aa"/>
            </w:pPr>
          </w:p>
        </w:tc>
        <w:tc>
          <w:tcPr>
            <w:tcW w:w="560" w:type="dxa"/>
            <w:vMerge/>
          </w:tcPr>
          <w:p w14:paraId="28EBD620" w14:textId="77777777" w:rsidR="00183BD4" w:rsidRPr="00B96823" w:rsidRDefault="00183BD4">
            <w:pPr>
              <w:pStyle w:val="aa"/>
            </w:pPr>
          </w:p>
        </w:tc>
        <w:tc>
          <w:tcPr>
            <w:tcW w:w="5740" w:type="dxa"/>
          </w:tcPr>
          <w:p w14:paraId="7A824C3C" w14:textId="77777777" w:rsidR="00183BD4" w:rsidRPr="00B96823" w:rsidRDefault="00183BD4">
            <w:pPr>
              <w:pStyle w:val="ac"/>
            </w:pPr>
            <w:r w:rsidRPr="00B96823">
              <w:t>Одноэтажные</w:t>
            </w:r>
          </w:p>
        </w:tc>
        <w:tc>
          <w:tcPr>
            <w:tcW w:w="2198" w:type="dxa"/>
          </w:tcPr>
          <w:p w14:paraId="73B385FE" w14:textId="77777777" w:rsidR="00183BD4" w:rsidRPr="00B96823" w:rsidRDefault="00183BD4">
            <w:pPr>
              <w:pStyle w:val="aa"/>
              <w:jc w:val="center"/>
            </w:pPr>
            <w:r w:rsidRPr="00B96823">
              <w:t>50</w:t>
            </w:r>
          </w:p>
        </w:tc>
      </w:tr>
      <w:tr w:rsidR="00183BD4" w:rsidRPr="00B96823" w14:paraId="0F798061" w14:textId="77777777" w:rsidTr="00662461">
        <w:tc>
          <w:tcPr>
            <w:tcW w:w="2100" w:type="dxa"/>
            <w:vMerge/>
          </w:tcPr>
          <w:p w14:paraId="291A0625" w14:textId="77777777" w:rsidR="00183BD4" w:rsidRPr="00B96823" w:rsidRDefault="00183BD4">
            <w:pPr>
              <w:pStyle w:val="aa"/>
            </w:pPr>
          </w:p>
        </w:tc>
        <w:tc>
          <w:tcPr>
            <w:tcW w:w="560" w:type="dxa"/>
            <w:vMerge/>
          </w:tcPr>
          <w:p w14:paraId="666A7755" w14:textId="77777777" w:rsidR="00183BD4" w:rsidRPr="00B96823" w:rsidRDefault="00183BD4">
            <w:pPr>
              <w:pStyle w:val="aa"/>
            </w:pPr>
          </w:p>
        </w:tc>
        <w:tc>
          <w:tcPr>
            <w:tcW w:w="5740" w:type="dxa"/>
          </w:tcPr>
          <w:p w14:paraId="1D70D312" w14:textId="77777777" w:rsidR="00183BD4" w:rsidRPr="00B96823" w:rsidRDefault="00183BD4">
            <w:pPr>
              <w:pStyle w:val="ac"/>
            </w:pPr>
            <w:r w:rsidRPr="00B96823">
              <w:t>Двухэтажные</w:t>
            </w:r>
          </w:p>
        </w:tc>
        <w:tc>
          <w:tcPr>
            <w:tcW w:w="2198" w:type="dxa"/>
          </w:tcPr>
          <w:p w14:paraId="0C5E0F31" w14:textId="77777777" w:rsidR="00183BD4" w:rsidRPr="00B96823" w:rsidRDefault="00183BD4">
            <w:pPr>
              <w:pStyle w:val="aa"/>
              <w:jc w:val="center"/>
            </w:pPr>
            <w:r w:rsidRPr="00B96823">
              <w:t>45</w:t>
            </w:r>
          </w:p>
        </w:tc>
      </w:tr>
      <w:tr w:rsidR="00183BD4" w:rsidRPr="00B96823" w14:paraId="3003521E" w14:textId="77777777" w:rsidTr="00662461">
        <w:tc>
          <w:tcPr>
            <w:tcW w:w="2100" w:type="dxa"/>
            <w:vMerge/>
          </w:tcPr>
          <w:p w14:paraId="433EB7D8" w14:textId="77777777" w:rsidR="00183BD4" w:rsidRPr="00B96823" w:rsidRDefault="00183BD4">
            <w:pPr>
              <w:pStyle w:val="aa"/>
            </w:pPr>
          </w:p>
        </w:tc>
        <w:tc>
          <w:tcPr>
            <w:tcW w:w="560" w:type="dxa"/>
          </w:tcPr>
          <w:p w14:paraId="581FB28F" w14:textId="77777777" w:rsidR="00183BD4" w:rsidRPr="00B96823" w:rsidRDefault="00183BD4">
            <w:pPr>
              <w:pStyle w:val="aa"/>
              <w:jc w:val="center"/>
            </w:pPr>
            <w:r w:rsidRPr="00B96823">
              <w:t>15</w:t>
            </w:r>
          </w:p>
        </w:tc>
        <w:tc>
          <w:tcPr>
            <w:tcW w:w="5740" w:type="dxa"/>
          </w:tcPr>
          <w:p w14:paraId="5311F0AA" w14:textId="77777777" w:rsidR="00183BD4" w:rsidRPr="00B96823" w:rsidRDefault="00183BD4">
            <w:pPr>
              <w:pStyle w:val="ac"/>
            </w:pPr>
            <w:r w:rsidRPr="00B96823">
              <w:t>Искусственных кож, обувных картонов и пленочных материалов</w:t>
            </w:r>
          </w:p>
        </w:tc>
        <w:tc>
          <w:tcPr>
            <w:tcW w:w="2198" w:type="dxa"/>
          </w:tcPr>
          <w:p w14:paraId="724A85FE" w14:textId="77777777" w:rsidR="00183BD4" w:rsidRPr="00B96823" w:rsidRDefault="00183BD4">
            <w:pPr>
              <w:pStyle w:val="aa"/>
              <w:jc w:val="center"/>
            </w:pPr>
            <w:r w:rsidRPr="00B96823">
              <w:t>55</w:t>
            </w:r>
          </w:p>
        </w:tc>
      </w:tr>
      <w:tr w:rsidR="00183BD4" w:rsidRPr="00B96823" w14:paraId="1A5CE5DF" w14:textId="77777777" w:rsidTr="00662461">
        <w:tc>
          <w:tcPr>
            <w:tcW w:w="2100" w:type="dxa"/>
            <w:vMerge/>
          </w:tcPr>
          <w:p w14:paraId="0A7211A8" w14:textId="77777777" w:rsidR="00183BD4" w:rsidRPr="00B96823" w:rsidRDefault="00183BD4">
            <w:pPr>
              <w:pStyle w:val="aa"/>
            </w:pPr>
          </w:p>
        </w:tc>
        <w:tc>
          <w:tcPr>
            <w:tcW w:w="560" w:type="dxa"/>
            <w:vMerge w:val="restart"/>
          </w:tcPr>
          <w:p w14:paraId="551C1BD1" w14:textId="77777777" w:rsidR="00183BD4" w:rsidRPr="00B96823" w:rsidRDefault="00183BD4">
            <w:pPr>
              <w:pStyle w:val="aa"/>
              <w:jc w:val="center"/>
            </w:pPr>
            <w:r w:rsidRPr="00B96823">
              <w:t>16</w:t>
            </w:r>
          </w:p>
        </w:tc>
        <w:tc>
          <w:tcPr>
            <w:tcW w:w="5740" w:type="dxa"/>
          </w:tcPr>
          <w:p w14:paraId="32640D33" w14:textId="77777777" w:rsidR="00183BD4" w:rsidRPr="00B96823" w:rsidRDefault="00183BD4">
            <w:pPr>
              <w:pStyle w:val="ac"/>
            </w:pPr>
            <w:r w:rsidRPr="00B96823">
              <w:t>Кожгалантерейные:</w:t>
            </w:r>
          </w:p>
        </w:tc>
        <w:tc>
          <w:tcPr>
            <w:tcW w:w="2198" w:type="dxa"/>
          </w:tcPr>
          <w:p w14:paraId="435B2310" w14:textId="77777777" w:rsidR="00183BD4" w:rsidRPr="00B96823" w:rsidRDefault="00183BD4">
            <w:pPr>
              <w:pStyle w:val="aa"/>
              <w:jc w:val="center"/>
            </w:pPr>
            <w:r w:rsidRPr="00B96823">
              <w:t>55</w:t>
            </w:r>
          </w:p>
        </w:tc>
      </w:tr>
      <w:tr w:rsidR="00183BD4" w:rsidRPr="00B96823" w14:paraId="2BDFB055" w14:textId="77777777" w:rsidTr="00662461">
        <w:tc>
          <w:tcPr>
            <w:tcW w:w="2100" w:type="dxa"/>
            <w:vMerge/>
          </w:tcPr>
          <w:p w14:paraId="78EB534E" w14:textId="77777777" w:rsidR="00183BD4" w:rsidRPr="00B96823" w:rsidRDefault="00183BD4">
            <w:pPr>
              <w:pStyle w:val="aa"/>
            </w:pPr>
          </w:p>
        </w:tc>
        <w:tc>
          <w:tcPr>
            <w:tcW w:w="560" w:type="dxa"/>
            <w:vMerge/>
          </w:tcPr>
          <w:p w14:paraId="76E7D97C" w14:textId="77777777" w:rsidR="00183BD4" w:rsidRPr="00B96823" w:rsidRDefault="00183BD4">
            <w:pPr>
              <w:pStyle w:val="aa"/>
            </w:pPr>
          </w:p>
        </w:tc>
        <w:tc>
          <w:tcPr>
            <w:tcW w:w="5740" w:type="dxa"/>
          </w:tcPr>
          <w:p w14:paraId="378F5785" w14:textId="77777777" w:rsidR="00183BD4" w:rsidRPr="00B96823" w:rsidRDefault="00183BD4">
            <w:pPr>
              <w:pStyle w:val="ac"/>
            </w:pPr>
            <w:r w:rsidRPr="00B96823">
              <w:t>Одноэтажные</w:t>
            </w:r>
          </w:p>
        </w:tc>
        <w:tc>
          <w:tcPr>
            <w:tcW w:w="2198" w:type="dxa"/>
          </w:tcPr>
          <w:p w14:paraId="111D4B55" w14:textId="77777777" w:rsidR="00183BD4" w:rsidRPr="00B96823" w:rsidRDefault="00183BD4">
            <w:pPr>
              <w:pStyle w:val="aa"/>
              <w:jc w:val="center"/>
            </w:pPr>
            <w:r w:rsidRPr="00B96823">
              <w:t>50</w:t>
            </w:r>
          </w:p>
        </w:tc>
      </w:tr>
      <w:tr w:rsidR="00183BD4" w:rsidRPr="00B96823" w14:paraId="38438609" w14:textId="77777777" w:rsidTr="00662461">
        <w:tc>
          <w:tcPr>
            <w:tcW w:w="2100" w:type="dxa"/>
            <w:vMerge/>
          </w:tcPr>
          <w:p w14:paraId="3F7C660D" w14:textId="77777777" w:rsidR="00183BD4" w:rsidRPr="00B96823" w:rsidRDefault="00183BD4">
            <w:pPr>
              <w:pStyle w:val="aa"/>
            </w:pPr>
          </w:p>
        </w:tc>
        <w:tc>
          <w:tcPr>
            <w:tcW w:w="560" w:type="dxa"/>
            <w:vMerge/>
          </w:tcPr>
          <w:p w14:paraId="2263CAE7" w14:textId="77777777" w:rsidR="00183BD4" w:rsidRPr="00B96823" w:rsidRDefault="00183BD4">
            <w:pPr>
              <w:pStyle w:val="aa"/>
            </w:pPr>
          </w:p>
        </w:tc>
        <w:tc>
          <w:tcPr>
            <w:tcW w:w="5740" w:type="dxa"/>
          </w:tcPr>
          <w:p w14:paraId="696BD303" w14:textId="77777777" w:rsidR="00183BD4" w:rsidRPr="00B96823" w:rsidRDefault="00183BD4">
            <w:pPr>
              <w:pStyle w:val="ac"/>
            </w:pPr>
            <w:r w:rsidRPr="00B96823">
              <w:t>Многоэтажные</w:t>
            </w:r>
          </w:p>
        </w:tc>
        <w:tc>
          <w:tcPr>
            <w:tcW w:w="2198" w:type="dxa"/>
          </w:tcPr>
          <w:p w14:paraId="688B04C9" w14:textId="77777777" w:rsidR="00183BD4" w:rsidRPr="00B96823" w:rsidRDefault="00183BD4">
            <w:pPr>
              <w:pStyle w:val="aa"/>
              <w:jc w:val="center"/>
            </w:pPr>
            <w:r w:rsidRPr="00B96823">
              <w:t>55</w:t>
            </w:r>
          </w:p>
        </w:tc>
      </w:tr>
      <w:tr w:rsidR="00183BD4" w:rsidRPr="00B96823" w14:paraId="57791D50" w14:textId="77777777" w:rsidTr="00662461">
        <w:tc>
          <w:tcPr>
            <w:tcW w:w="2100" w:type="dxa"/>
            <w:vMerge/>
          </w:tcPr>
          <w:p w14:paraId="1179DA25" w14:textId="77777777" w:rsidR="00183BD4" w:rsidRPr="00B96823" w:rsidRDefault="00183BD4">
            <w:pPr>
              <w:pStyle w:val="aa"/>
            </w:pPr>
          </w:p>
        </w:tc>
        <w:tc>
          <w:tcPr>
            <w:tcW w:w="560" w:type="dxa"/>
          </w:tcPr>
          <w:p w14:paraId="0AB26CE0" w14:textId="77777777" w:rsidR="00183BD4" w:rsidRPr="00B96823" w:rsidRDefault="00183BD4">
            <w:pPr>
              <w:pStyle w:val="aa"/>
              <w:jc w:val="center"/>
            </w:pPr>
            <w:r w:rsidRPr="00B96823">
              <w:t>17</w:t>
            </w:r>
          </w:p>
        </w:tc>
        <w:tc>
          <w:tcPr>
            <w:tcW w:w="5740" w:type="dxa"/>
          </w:tcPr>
          <w:p w14:paraId="7A078006" w14:textId="77777777" w:rsidR="00183BD4" w:rsidRPr="00B96823" w:rsidRDefault="00183BD4">
            <w:pPr>
              <w:pStyle w:val="ac"/>
            </w:pPr>
            <w:r w:rsidRPr="00B96823">
              <w:t xml:space="preserve">Меховые и </w:t>
            </w:r>
            <w:proofErr w:type="spellStart"/>
            <w:r w:rsidRPr="00B96823">
              <w:t>овчино</w:t>
            </w:r>
            <w:proofErr w:type="spellEnd"/>
            <w:r w:rsidRPr="00B96823">
              <w:t>-шубные</w:t>
            </w:r>
          </w:p>
        </w:tc>
        <w:tc>
          <w:tcPr>
            <w:tcW w:w="2198" w:type="dxa"/>
          </w:tcPr>
          <w:p w14:paraId="0CC75E4B" w14:textId="77777777" w:rsidR="00183BD4" w:rsidRPr="00B96823" w:rsidRDefault="00183BD4">
            <w:pPr>
              <w:pStyle w:val="aa"/>
              <w:jc w:val="center"/>
            </w:pPr>
            <w:r w:rsidRPr="00B96823">
              <w:t>55</w:t>
            </w:r>
          </w:p>
        </w:tc>
      </w:tr>
      <w:tr w:rsidR="00183BD4" w:rsidRPr="00B96823" w14:paraId="130ADA0B" w14:textId="77777777" w:rsidTr="00662461">
        <w:tc>
          <w:tcPr>
            <w:tcW w:w="2100" w:type="dxa"/>
            <w:vMerge/>
          </w:tcPr>
          <w:p w14:paraId="5C667D7F" w14:textId="77777777" w:rsidR="00183BD4" w:rsidRPr="00B96823" w:rsidRDefault="00183BD4">
            <w:pPr>
              <w:pStyle w:val="aa"/>
            </w:pPr>
          </w:p>
        </w:tc>
        <w:tc>
          <w:tcPr>
            <w:tcW w:w="560" w:type="dxa"/>
            <w:vMerge w:val="restart"/>
          </w:tcPr>
          <w:p w14:paraId="62E95F81" w14:textId="77777777" w:rsidR="00183BD4" w:rsidRPr="00B96823" w:rsidRDefault="00183BD4">
            <w:pPr>
              <w:pStyle w:val="aa"/>
              <w:jc w:val="center"/>
            </w:pPr>
            <w:r w:rsidRPr="00B96823">
              <w:t>18</w:t>
            </w:r>
          </w:p>
        </w:tc>
        <w:tc>
          <w:tcPr>
            <w:tcW w:w="5740" w:type="dxa"/>
          </w:tcPr>
          <w:p w14:paraId="2E01C70F" w14:textId="77777777" w:rsidR="00183BD4" w:rsidRPr="00B96823" w:rsidRDefault="00183BD4">
            <w:pPr>
              <w:pStyle w:val="ac"/>
            </w:pPr>
            <w:r w:rsidRPr="00B96823">
              <w:t>Обувные:</w:t>
            </w:r>
          </w:p>
        </w:tc>
        <w:tc>
          <w:tcPr>
            <w:tcW w:w="2198" w:type="dxa"/>
          </w:tcPr>
          <w:p w14:paraId="153E5335" w14:textId="77777777" w:rsidR="00183BD4" w:rsidRPr="00B96823" w:rsidRDefault="00183BD4">
            <w:pPr>
              <w:pStyle w:val="aa"/>
            </w:pPr>
          </w:p>
        </w:tc>
      </w:tr>
      <w:tr w:rsidR="00183BD4" w:rsidRPr="00B96823" w14:paraId="645DD041" w14:textId="77777777" w:rsidTr="00662461">
        <w:tc>
          <w:tcPr>
            <w:tcW w:w="2100" w:type="dxa"/>
            <w:vMerge/>
          </w:tcPr>
          <w:p w14:paraId="225B9DE8" w14:textId="77777777" w:rsidR="00183BD4" w:rsidRPr="00B96823" w:rsidRDefault="00183BD4">
            <w:pPr>
              <w:pStyle w:val="aa"/>
            </w:pPr>
          </w:p>
        </w:tc>
        <w:tc>
          <w:tcPr>
            <w:tcW w:w="560" w:type="dxa"/>
            <w:vMerge/>
          </w:tcPr>
          <w:p w14:paraId="2FC592D1" w14:textId="77777777" w:rsidR="00183BD4" w:rsidRPr="00B96823" w:rsidRDefault="00183BD4">
            <w:pPr>
              <w:pStyle w:val="aa"/>
            </w:pPr>
          </w:p>
        </w:tc>
        <w:tc>
          <w:tcPr>
            <w:tcW w:w="5740" w:type="dxa"/>
          </w:tcPr>
          <w:p w14:paraId="499E24FB" w14:textId="77777777" w:rsidR="00183BD4" w:rsidRPr="00B96823" w:rsidRDefault="00183BD4">
            <w:pPr>
              <w:pStyle w:val="ac"/>
            </w:pPr>
            <w:r w:rsidRPr="00B96823">
              <w:t>Одноэтажные</w:t>
            </w:r>
          </w:p>
        </w:tc>
        <w:tc>
          <w:tcPr>
            <w:tcW w:w="2198" w:type="dxa"/>
          </w:tcPr>
          <w:p w14:paraId="52FD8ED8" w14:textId="77777777" w:rsidR="00183BD4" w:rsidRPr="00B96823" w:rsidRDefault="00183BD4">
            <w:pPr>
              <w:pStyle w:val="aa"/>
              <w:jc w:val="center"/>
            </w:pPr>
            <w:r w:rsidRPr="00B96823">
              <w:t>55</w:t>
            </w:r>
          </w:p>
        </w:tc>
      </w:tr>
      <w:tr w:rsidR="00183BD4" w:rsidRPr="00B96823" w14:paraId="3D112D9A" w14:textId="77777777" w:rsidTr="00662461">
        <w:tc>
          <w:tcPr>
            <w:tcW w:w="2100" w:type="dxa"/>
            <w:vMerge/>
          </w:tcPr>
          <w:p w14:paraId="7E0B3B01" w14:textId="77777777" w:rsidR="00183BD4" w:rsidRPr="00B96823" w:rsidRDefault="00183BD4">
            <w:pPr>
              <w:pStyle w:val="aa"/>
            </w:pPr>
          </w:p>
        </w:tc>
        <w:tc>
          <w:tcPr>
            <w:tcW w:w="560" w:type="dxa"/>
            <w:vMerge/>
          </w:tcPr>
          <w:p w14:paraId="0FE39D10" w14:textId="77777777" w:rsidR="00183BD4" w:rsidRPr="00B96823" w:rsidRDefault="00183BD4">
            <w:pPr>
              <w:pStyle w:val="aa"/>
            </w:pPr>
          </w:p>
        </w:tc>
        <w:tc>
          <w:tcPr>
            <w:tcW w:w="5740" w:type="dxa"/>
          </w:tcPr>
          <w:p w14:paraId="2A0D207E" w14:textId="77777777" w:rsidR="00183BD4" w:rsidRPr="00B96823" w:rsidRDefault="00183BD4">
            <w:pPr>
              <w:pStyle w:val="ac"/>
            </w:pPr>
            <w:r w:rsidRPr="00B96823">
              <w:t>Многоэтажные</w:t>
            </w:r>
          </w:p>
        </w:tc>
        <w:tc>
          <w:tcPr>
            <w:tcW w:w="2198" w:type="dxa"/>
          </w:tcPr>
          <w:p w14:paraId="54A445A8" w14:textId="77777777" w:rsidR="00183BD4" w:rsidRPr="00B96823" w:rsidRDefault="00183BD4">
            <w:pPr>
              <w:pStyle w:val="aa"/>
              <w:jc w:val="center"/>
            </w:pPr>
            <w:r w:rsidRPr="00B96823">
              <w:t>50</w:t>
            </w:r>
          </w:p>
        </w:tc>
      </w:tr>
      <w:tr w:rsidR="00183BD4" w:rsidRPr="00B96823" w14:paraId="50265D10" w14:textId="77777777" w:rsidTr="00662461">
        <w:tc>
          <w:tcPr>
            <w:tcW w:w="2100" w:type="dxa"/>
            <w:vMerge/>
          </w:tcPr>
          <w:p w14:paraId="570F322E" w14:textId="77777777" w:rsidR="00183BD4" w:rsidRPr="00B96823" w:rsidRDefault="00183BD4">
            <w:pPr>
              <w:pStyle w:val="aa"/>
            </w:pPr>
          </w:p>
        </w:tc>
        <w:tc>
          <w:tcPr>
            <w:tcW w:w="560" w:type="dxa"/>
          </w:tcPr>
          <w:p w14:paraId="7D04E241" w14:textId="77777777" w:rsidR="00183BD4" w:rsidRPr="00B96823" w:rsidRDefault="00183BD4">
            <w:pPr>
              <w:pStyle w:val="aa"/>
              <w:jc w:val="center"/>
            </w:pPr>
            <w:r w:rsidRPr="00B96823">
              <w:t>19</w:t>
            </w:r>
          </w:p>
        </w:tc>
        <w:tc>
          <w:tcPr>
            <w:tcW w:w="5740" w:type="dxa"/>
          </w:tcPr>
          <w:p w14:paraId="3F68C5C2" w14:textId="77777777" w:rsidR="00183BD4" w:rsidRPr="00B96823" w:rsidRDefault="00183BD4">
            <w:pPr>
              <w:pStyle w:val="ac"/>
            </w:pPr>
            <w:r w:rsidRPr="00B96823">
              <w:t>Фурнитуры и других изделий для обувной, галантерейной, швейной и трикотажной промышленности</w:t>
            </w:r>
          </w:p>
        </w:tc>
        <w:tc>
          <w:tcPr>
            <w:tcW w:w="2198" w:type="dxa"/>
          </w:tcPr>
          <w:p w14:paraId="31777DEB" w14:textId="77777777" w:rsidR="00183BD4" w:rsidRPr="00B96823" w:rsidRDefault="00183BD4">
            <w:pPr>
              <w:pStyle w:val="aa"/>
              <w:jc w:val="center"/>
            </w:pPr>
            <w:r w:rsidRPr="00B96823">
              <w:t>52</w:t>
            </w:r>
          </w:p>
        </w:tc>
      </w:tr>
      <w:tr w:rsidR="00183BD4" w:rsidRPr="00B96823" w14:paraId="4C19D7E6" w14:textId="77777777" w:rsidTr="00662461">
        <w:tc>
          <w:tcPr>
            <w:tcW w:w="2100" w:type="dxa"/>
            <w:vMerge w:val="restart"/>
          </w:tcPr>
          <w:p w14:paraId="6ACD0D98" w14:textId="77777777" w:rsidR="00183BD4" w:rsidRPr="00B96823" w:rsidRDefault="00183BD4">
            <w:pPr>
              <w:pStyle w:val="ac"/>
            </w:pPr>
            <w:r w:rsidRPr="00B96823">
              <w:t>Пищевая промышленность</w:t>
            </w:r>
          </w:p>
          <w:p w14:paraId="578F77CE" w14:textId="77777777" w:rsidR="0058574A" w:rsidRPr="00B96823" w:rsidRDefault="0058574A" w:rsidP="0058574A"/>
          <w:p w14:paraId="35F3EFC8" w14:textId="77777777" w:rsidR="0058574A" w:rsidRPr="00B96823" w:rsidRDefault="0058574A" w:rsidP="0058574A"/>
          <w:p w14:paraId="6A428C3E" w14:textId="77777777" w:rsidR="0058574A" w:rsidRPr="00B96823" w:rsidRDefault="0058574A" w:rsidP="0058574A"/>
          <w:p w14:paraId="160B1665" w14:textId="77777777" w:rsidR="0058574A" w:rsidRPr="00B96823" w:rsidRDefault="0058574A" w:rsidP="0058574A"/>
          <w:p w14:paraId="4266DB6F" w14:textId="77777777" w:rsidR="0058574A" w:rsidRPr="00B96823" w:rsidRDefault="0058574A" w:rsidP="0058574A"/>
          <w:p w14:paraId="7EFD1ABF" w14:textId="77777777" w:rsidR="0058574A" w:rsidRPr="00B96823" w:rsidRDefault="0058574A" w:rsidP="0058574A"/>
          <w:p w14:paraId="4EF80108" w14:textId="77777777" w:rsidR="0058574A" w:rsidRPr="00B96823" w:rsidRDefault="0058574A" w:rsidP="0058574A"/>
          <w:p w14:paraId="1B4C5C43" w14:textId="77777777" w:rsidR="0058574A" w:rsidRPr="00B96823" w:rsidRDefault="0058574A" w:rsidP="0058574A"/>
          <w:p w14:paraId="5B7C2D56" w14:textId="77777777" w:rsidR="0058574A" w:rsidRPr="00B96823" w:rsidRDefault="0058574A" w:rsidP="0058574A"/>
          <w:p w14:paraId="45E42285" w14:textId="77777777" w:rsidR="0058574A" w:rsidRPr="00B96823" w:rsidRDefault="0058574A" w:rsidP="0058574A"/>
          <w:p w14:paraId="5C0D1FD5" w14:textId="77777777" w:rsidR="0058574A" w:rsidRPr="00B96823" w:rsidRDefault="0058574A" w:rsidP="0058574A"/>
          <w:p w14:paraId="7E8B0E35" w14:textId="77777777" w:rsidR="0058574A" w:rsidRPr="00B96823" w:rsidRDefault="0058574A" w:rsidP="0058574A"/>
          <w:p w14:paraId="37AD13AC" w14:textId="77777777" w:rsidR="0058574A" w:rsidRPr="00B96823" w:rsidRDefault="0058574A" w:rsidP="0058574A"/>
          <w:p w14:paraId="05D87040" w14:textId="77777777" w:rsidR="0058574A" w:rsidRPr="00B96823" w:rsidRDefault="0058574A" w:rsidP="0058574A"/>
          <w:p w14:paraId="5B56F4A8" w14:textId="77777777" w:rsidR="0058574A" w:rsidRPr="00B96823" w:rsidRDefault="0058574A" w:rsidP="0058574A"/>
          <w:p w14:paraId="31F4ADB8" w14:textId="77777777" w:rsidR="0058574A" w:rsidRPr="00B96823" w:rsidRDefault="0058574A" w:rsidP="0058574A"/>
          <w:p w14:paraId="12B939C6" w14:textId="77777777" w:rsidR="0058574A" w:rsidRPr="00B96823" w:rsidRDefault="0058574A" w:rsidP="0058574A"/>
        </w:tc>
        <w:tc>
          <w:tcPr>
            <w:tcW w:w="560" w:type="dxa"/>
            <w:vMerge w:val="restart"/>
          </w:tcPr>
          <w:p w14:paraId="66EA10CF" w14:textId="77777777" w:rsidR="00183BD4" w:rsidRPr="00B96823" w:rsidRDefault="00183BD4">
            <w:pPr>
              <w:pStyle w:val="aa"/>
              <w:jc w:val="center"/>
            </w:pPr>
            <w:r w:rsidRPr="00B96823">
              <w:t>1</w:t>
            </w:r>
          </w:p>
        </w:tc>
        <w:tc>
          <w:tcPr>
            <w:tcW w:w="5740" w:type="dxa"/>
          </w:tcPr>
          <w:p w14:paraId="3C93B1A9" w14:textId="77777777" w:rsidR="00183BD4" w:rsidRPr="00B96823" w:rsidRDefault="00183BD4">
            <w:pPr>
              <w:pStyle w:val="ac"/>
            </w:pPr>
            <w:r w:rsidRPr="00B96823">
              <w:t>Сахарные заводы при переработке свеклы, тыс. т/</w:t>
            </w:r>
            <w:proofErr w:type="spellStart"/>
            <w:r w:rsidRPr="00B96823">
              <w:t>сут</w:t>
            </w:r>
            <w:proofErr w:type="spellEnd"/>
            <w:r w:rsidRPr="00B96823">
              <w:t>.:</w:t>
            </w:r>
          </w:p>
        </w:tc>
        <w:tc>
          <w:tcPr>
            <w:tcW w:w="2198" w:type="dxa"/>
          </w:tcPr>
          <w:p w14:paraId="09137FC8" w14:textId="77777777" w:rsidR="00183BD4" w:rsidRPr="00B96823" w:rsidRDefault="00183BD4">
            <w:pPr>
              <w:pStyle w:val="aa"/>
            </w:pPr>
          </w:p>
        </w:tc>
      </w:tr>
      <w:tr w:rsidR="00183BD4" w:rsidRPr="00B96823" w14:paraId="47364389" w14:textId="77777777" w:rsidTr="00662461">
        <w:tc>
          <w:tcPr>
            <w:tcW w:w="2100" w:type="dxa"/>
            <w:vMerge/>
          </w:tcPr>
          <w:p w14:paraId="167C6DE5" w14:textId="77777777" w:rsidR="00183BD4" w:rsidRPr="00B96823" w:rsidRDefault="00183BD4">
            <w:pPr>
              <w:pStyle w:val="aa"/>
            </w:pPr>
          </w:p>
        </w:tc>
        <w:tc>
          <w:tcPr>
            <w:tcW w:w="560" w:type="dxa"/>
            <w:vMerge/>
          </w:tcPr>
          <w:p w14:paraId="3E90ADC7" w14:textId="77777777" w:rsidR="00183BD4" w:rsidRPr="00B96823" w:rsidRDefault="00183BD4">
            <w:pPr>
              <w:pStyle w:val="aa"/>
            </w:pPr>
          </w:p>
        </w:tc>
        <w:tc>
          <w:tcPr>
            <w:tcW w:w="5740" w:type="dxa"/>
          </w:tcPr>
          <w:p w14:paraId="4F677EFD" w14:textId="77777777" w:rsidR="00183BD4" w:rsidRPr="00B96823" w:rsidRDefault="00183BD4">
            <w:pPr>
              <w:pStyle w:val="ac"/>
            </w:pPr>
            <w:r w:rsidRPr="00B96823">
              <w:t xml:space="preserve">до 3 (хранение свеклы на </w:t>
            </w:r>
            <w:proofErr w:type="spellStart"/>
            <w:r w:rsidRPr="00B96823">
              <w:t>кагатных</w:t>
            </w:r>
            <w:proofErr w:type="spellEnd"/>
            <w:r w:rsidRPr="00B96823">
              <w:t xml:space="preserve"> полях)</w:t>
            </w:r>
          </w:p>
        </w:tc>
        <w:tc>
          <w:tcPr>
            <w:tcW w:w="2198" w:type="dxa"/>
          </w:tcPr>
          <w:p w14:paraId="507F85A1" w14:textId="77777777" w:rsidR="00183BD4" w:rsidRPr="00B96823" w:rsidRDefault="00183BD4">
            <w:pPr>
              <w:pStyle w:val="aa"/>
              <w:jc w:val="center"/>
            </w:pPr>
            <w:r w:rsidRPr="00B96823">
              <w:t>55</w:t>
            </w:r>
          </w:p>
        </w:tc>
      </w:tr>
      <w:tr w:rsidR="00183BD4" w:rsidRPr="00B96823" w14:paraId="477E3380" w14:textId="77777777" w:rsidTr="00662461">
        <w:tc>
          <w:tcPr>
            <w:tcW w:w="2100" w:type="dxa"/>
            <w:vMerge/>
          </w:tcPr>
          <w:p w14:paraId="07C9B4A4" w14:textId="77777777" w:rsidR="00183BD4" w:rsidRPr="00B96823" w:rsidRDefault="00183BD4">
            <w:pPr>
              <w:pStyle w:val="aa"/>
            </w:pPr>
          </w:p>
        </w:tc>
        <w:tc>
          <w:tcPr>
            <w:tcW w:w="560" w:type="dxa"/>
            <w:vMerge/>
          </w:tcPr>
          <w:p w14:paraId="6023B132" w14:textId="77777777" w:rsidR="00183BD4" w:rsidRPr="00B96823" w:rsidRDefault="00183BD4">
            <w:pPr>
              <w:pStyle w:val="aa"/>
            </w:pPr>
          </w:p>
        </w:tc>
        <w:tc>
          <w:tcPr>
            <w:tcW w:w="5740" w:type="dxa"/>
          </w:tcPr>
          <w:p w14:paraId="5451BF27" w14:textId="77777777" w:rsidR="00183BD4" w:rsidRPr="00B96823" w:rsidRDefault="00183BD4">
            <w:pPr>
              <w:pStyle w:val="ac"/>
            </w:pPr>
            <w:r w:rsidRPr="00B96823">
              <w:t>от 3 до 6 (хранение свеклы в механизированных складах)</w:t>
            </w:r>
          </w:p>
        </w:tc>
        <w:tc>
          <w:tcPr>
            <w:tcW w:w="2198" w:type="dxa"/>
          </w:tcPr>
          <w:p w14:paraId="5F1F1BE6" w14:textId="77777777" w:rsidR="00183BD4" w:rsidRPr="00B96823" w:rsidRDefault="00183BD4">
            <w:pPr>
              <w:pStyle w:val="aa"/>
              <w:jc w:val="center"/>
            </w:pPr>
            <w:r w:rsidRPr="00B96823">
              <w:t>50</w:t>
            </w:r>
          </w:p>
        </w:tc>
      </w:tr>
      <w:tr w:rsidR="00183BD4" w:rsidRPr="00B96823" w14:paraId="746CC3CC" w14:textId="77777777" w:rsidTr="00662461">
        <w:tc>
          <w:tcPr>
            <w:tcW w:w="2100" w:type="dxa"/>
            <w:vMerge/>
          </w:tcPr>
          <w:p w14:paraId="4F8A9362" w14:textId="77777777" w:rsidR="00183BD4" w:rsidRPr="00B96823" w:rsidRDefault="00183BD4">
            <w:pPr>
              <w:pStyle w:val="aa"/>
            </w:pPr>
          </w:p>
        </w:tc>
        <w:tc>
          <w:tcPr>
            <w:tcW w:w="560" w:type="dxa"/>
            <w:vMerge w:val="restart"/>
          </w:tcPr>
          <w:p w14:paraId="1245074C" w14:textId="77777777" w:rsidR="00183BD4" w:rsidRPr="00B96823" w:rsidRDefault="00183BD4">
            <w:pPr>
              <w:pStyle w:val="aa"/>
              <w:jc w:val="center"/>
            </w:pPr>
            <w:r w:rsidRPr="00B96823">
              <w:t>2</w:t>
            </w:r>
          </w:p>
        </w:tc>
        <w:tc>
          <w:tcPr>
            <w:tcW w:w="5740" w:type="dxa"/>
          </w:tcPr>
          <w:p w14:paraId="7D35A946" w14:textId="77777777" w:rsidR="00183BD4" w:rsidRPr="00B96823" w:rsidRDefault="00183BD4">
            <w:pPr>
              <w:pStyle w:val="ac"/>
            </w:pPr>
            <w:r w:rsidRPr="00B96823">
              <w:t>хлеба и хлебобулочных изделий производственной мощностью, т/</w:t>
            </w:r>
            <w:proofErr w:type="spellStart"/>
            <w:r w:rsidRPr="00B96823">
              <w:t>сут</w:t>
            </w:r>
            <w:proofErr w:type="spellEnd"/>
            <w:r w:rsidRPr="00B96823">
              <w:t>.:</w:t>
            </w:r>
          </w:p>
        </w:tc>
        <w:tc>
          <w:tcPr>
            <w:tcW w:w="2198" w:type="dxa"/>
          </w:tcPr>
          <w:p w14:paraId="0EABEB41" w14:textId="77777777" w:rsidR="00183BD4" w:rsidRPr="00B96823" w:rsidRDefault="00183BD4">
            <w:pPr>
              <w:pStyle w:val="aa"/>
            </w:pPr>
          </w:p>
        </w:tc>
      </w:tr>
      <w:tr w:rsidR="00183BD4" w:rsidRPr="00B96823" w14:paraId="7AA1420B" w14:textId="77777777" w:rsidTr="00662461">
        <w:tc>
          <w:tcPr>
            <w:tcW w:w="2100" w:type="dxa"/>
            <w:vMerge/>
          </w:tcPr>
          <w:p w14:paraId="0BA0693E" w14:textId="77777777" w:rsidR="00183BD4" w:rsidRPr="00B96823" w:rsidRDefault="00183BD4">
            <w:pPr>
              <w:pStyle w:val="aa"/>
            </w:pPr>
          </w:p>
        </w:tc>
        <w:tc>
          <w:tcPr>
            <w:tcW w:w="560" w:type="dxa"/>
            <w:vMerge/>
          </w:tcPr>
          <w:p w14:paraId="23F21404" w14:textId="77777777" w:rsidR="00183BD4" w:rsidRPr="00B96823" w:rsidRDefault="00183BD4">
            <w:pPr>
              <w:pStyle w:val="aa"/>
            </w:pPr>
          </w:p>
        </w:tc>
        <w:tc>
          <w:tcPr>
            <w:tcW w:w="5740" w:type="dxa"/>
          </w:tcPr>
          <w:p w14:paraId="18F6A28A" w14:textId="77777777" w:rsidR="00183BD4" w:rsidRPr="00B96823" w:rsidRDefault="00183BD4">
            <w:pPr>
              <w:pStyle w:val="ac"/>
            </w:pPr>
            <w:r w:rsidRPr="00B96823">
              <w:t>до 45</w:t>
            </w:r>
          </w:p>
        </w:tc>
        <w:tc>
          <w:tcPr>
            <w:tcW w:w="2198" w:type="dxa"/>
          </w:tcPr>
          <w:p w14:paraId="48C64DBE" w14:textId="77777777" w:rsidR="00183BD4" w:rsidRPr="00B96823" w:rsidRDefault="00183BD4">
            <w:pPr>
              <w:pStyle w:val="aa"/>
              <w:jc w:val="center"/>
            </w:pPr>
            <w:r w:rsidRPr="00B96823">
              <w:t>37</w:t>
            </w:r>
          </w:p>
        </w:tc>
      </w:tr>
      <w:tr w:rsidR="00183BD4" w:rsidRPr="00B96823" w14:paraId="7C939022" w14:textId="77777777" w:rsidTr="00662461">
        <w:tc>
          <w:tcPr>
            <w:tcW w:w="2100" w:type="dxa"/>
            <w:vMerge/>
          </w:tcPr>
          <w:p w14:paraId="176F9FE7" w14:textId="77777777" w:rsidR="00183BD4" w:rsidRPr="00B96823" w:rsidRDefault="00183BD4">
            <w:pPr>
              <w:pStyle w:val="aa"/>
            </w:pPr>
          </w:p>
        </w:tc>
        <w:tc>
          <w:tcPr>
            <w:tcW w:w="560" w:type="dxa"/>
            <w:vMerge/>
          </w:tcPr>
          <w:p w14:paraId="305616CB" w14:textId="77777777" w:rsidR="00183BD4" w:rsidRPr="00B96823" w:rsidRDefault="00183BD4">
            <w:pPr>
              <w:pStyle w:val="aa"/>
            </w:pPr>
          </w:p>
        </w:tc>
        <w:tc>
          <w:tcPr>
            <w:tcW w:w="5740" w:type="dxa"/>
          </w:tcPr>
          <w:p w14:paraId="71B53439" w14:textId="77777777" w:rsidR="00183BD4" w:rsidRPr="00B96823" w:rsidRDefault="00183BD4">
            <w:pPr>
              <w:pStyle w:val="ac"/>
            </w:pPr>
            <w:r w:rsidRPr="00B96823">
              <w:t>более 45</w:t>
            </w:r>
          </w:p>
        </w:tc>
        <w:tc>
          <w:tcPr>
            <w:tcW w:w="2198" w:type="dxa"/>
          </w:tcPr>
          <w:p w14:paraId="4FA15DAD" w14:textId="77777777" w:rsidR="00183BD4" w:rsidRPr="00B96823" w:rsidRDefault="00183BD4">
            <w:pPr>
              <w:pStyle w:val="aa"/>
              <w:jc w:val="center"/>
            </w:pPr>
            <w:r w:rsidRPr="00B96823">
              <w:t>40</w:t>
            </w:r>
          </w:p>
        </w:tc>
      </w:tr>
      <w:tr w:rsidR="00183BD4" w:rsidRPr="00B96823" w14:paraId="1B82CC62" w14:textId="77777777" w:rsidTr="00662461">
        <w:tc>
          <w:tcPr>
            <w:tcW w:w="2100" w:type="dxa"/>
            <w:vMerge/>
          </w:tcPr>
          <w:p w14:paraId="440D63D5" w14:textId="77777777" w:rsidR="00183BD4" w:rsidRPr="00B96823" w:rsidRDefault="00183BD4">
            <w:pPr>
              <w:pStyle w:val="aa"/>
            </w:pPr>
          </w:p>
        </w:tc>
        <w:tc>
          <w:tcPr>
            <w:tcW w:w="560" w:type="dxa"/>
          </w:tcPr>
          <w:p w14:paraId="50BBC968" w14:textId="77777777" w:rsidR="00183BD4" w:rsidRPr="00B96823" w:rsidRDefault="00183BD4">
            <w:pPr>
              <w:pStyle w:val="aa"/>
              <w:jc w:val="center"/>
            </w:pPr>
            <w:r w:rsidRPr="00B96823">
              <w:t>3</w:t>
            </w:r>
          </w:p>
        </w:tc>
        <w:tc>
          <w:tcPr>
            <w:tcW w:w="5740" w:type="dxa"/>
          </w:tcPr>
          <w:p w14:paraId="4F2A6B41" w14:textId="77777777" w:rsidR="00183BD4" w:rsidRPr="00B96823" w:rsidRDefault="00183BD4">
            <w:pPr>
              <w:pStyle w:val="ac"/>
            </w:pPr>
            <w:r w:rsidRPr="00B96823">
              <w:t>Кондитерских изделий</w:t>
            </w:r>
          </w:p>
        </w:tc>
        <w:tc>
          <w:tcPr>
            <w:tcW w:w="2198" w:type="dxa"/>
          </w:tcPr>
          <w:p w14:paraId="2961799A" w14:textId="77777777" w:rsidR="00183BD4" w:rsidRPr="00B96823" w:rsidRDefault="00183BD4">
            <w:pPr>
              <w:pStyle w:val="aa"/>
              <w:jc w:val="center"/>
            </w:pPr>
            <w:r w:rsidRPr="00B96823">
              <w:t>50</w:t>
            </w:r>
          </w:p>
        </w:tc>
      </w:tr>
      <w:tr w:rsidR="00183BD4" w:rsidRPr="00B96823" w14:paraId="12416010" w14:textId="77777777" w:rsidTr="00662461">
        <w:tc>
          <w:tcPr>
            <w:tcW w:w="2100" w:type="dxa"/>
            <w:vMerge/>
          </w:tcPr>
          <w:p w14:paraId="03E7915D" w14:textId="77777777" w:rsidR="00183BD4" w:rsidRPr="00B96823" w:rsidRDefault="00183BD4">
            <w:pPr>
              <w:pStyle w:val="aa"/>
            </w:pPr>
          </w:p>
        </w:tc>
        <w:tc>
          <w:tcPr>
            <w:tcW w:w="560" w:type="dxa"/>
          </w:tcPr>
          <w:p w14:paraId="65C05461" w14:textId="77777777" w:rsidR="00183BD4" w:rsidRPr="00B96823" w:rsidRDefault="00183BD4">
            <w:pPr>
              <w:pStyle w:val="aa"/>
              <w:jc w:val="center"/>
            </w:pPr>
            <w:r w:rsidRPr="00B96823">
              <w:t>4</w:t>
            </w:r>
          </w:p>
        </w:tc>
        <w:tc>
          <w:tcPr>
            <w:tcW w:w="5740" w:type="dxa"/>
          </w:tcPr>
          <w:p w14:paraId="1E7204E7" w14:textId="77777777" w:rsidR="00183BD4" w:rsidRPr="00B96823" w:rsidRDefault="00183BD4">
            <w:pPr>
              <w:pStyle w:val="ac"/>
            </w:pPr>
            <w:r w:rsidRPr="00B96823">
              <w:t>Растительного масла производственной мощностью, тонн переработки семян в сутки:</w:t>
            </w:r>
          </w:p>
        </w:tc>
        <w:tc>
          <w:tcPr>
            <w:tcW w:w="2198" w:type="dxa"/>
          </w:tcPr>
          <w:p w14:paraId="1732C878" w14:textId="77777777" w:rsidR="00183BD4" w:rsidRPr="00B96823" w:rsidRDefault="00183BD4">
            <w:pPr>
              <w:pStyle w:val="aa"/>
            </w:pPr>
          </w:p>
        </w:tc>
      </w:tr>
      <w:tr w:rsidR="00183BD4" w:rsidRPr="00B96823" w14:paraId="5E3C8F55" w14:textId="77777777" w:rsidTr="00662461">
        <w:tc>
          <w:tcPr>
            <w:tcW w:w="2100" w:type="dxa"/>
            <w:vMerge/>
          </w:tcPr>
          <w:p w14:paraId="710F0FB0" w14:textId="77777777" w:rsidR="00183BD4" w:rsidRPr="00B96823" w:rsidRDefault="00183BD4">
            <w:pPr>
              <w:pStyle w:val="aa"/>
            </w:pPr>
          </w:p>
        </w:tc>
        <w:tc>
          <w:tcPr>
            <w:tcW w:w="560" w:type="dxa"/>
          </w:tcPr>
          <w:p w14:paraId="69D9D6E2" w14:textId="77777777" w:rsidR="00183BD4" w:rsidRPr="00B96823" w:rsidRDefault="00183BD4">
            <w:pPr>
              <w:pStyle w:val="aa"/>
            </w:pPr>
          </w:p>
        </w:tc>
        <w:tc>
          <w:tcPr>
            <w:tcW w:w="5740" w:type="dxa"/>
          </w:tcPr>
          <w:p w14:paraId="6515975B" w14:textId="77777777" w:rsidR="00183BD4" w:rsidRPr="00B96823" w:rsidRDefault="00183BD4">
            <w:pPr>
              <w:pStyle w:val="ac"/>
            </w:pPr>
            <w:r w:rsidRPr="00B96823">
              <w:t>до 400</w:t>
            </w:r>
          </w:p>
        </w:tc>
        <w:tc>
          <w:tcPr>
            <w:tcW w:w="2198" w:type="dxa"/>
          </w:tcPr>
          <w:p w14:paraId="085C768C" w14:textId="77777777" w:rsidR="00183BD4" w:rsidRPr="00B96823" w:rsidRDefault="00183BD4">
            <w:pPr>
              <w:pStyle w:val="aa"/>
              <w:jc w:val="center"/>
            </w:pPr>
            <w:r w:rsidRPr="00B96823">
              <w:t>33</w:t>
            </w:r>
          </w:p>
        </w:tc>
      </w:tr>
      <w:tr w:rsidR="00183BD4" w:rsidRPr="00B96823" w14:paraId="1AE77CE2" w14:textId="77777777" w:rsidTr="00662461">
        <w:tc>
          <w:tcPr>
            <w:tcW w:w="2100" w:type="dxa"/>
            <w:vMerge/>
          </w:tcPr>
          <w:p w14:paraId="54538BBD" w14:textId="77777777" w:rsidR="00183BD4" w:rsidRPr="00B96823" w:rsidRDefault="00183BD4">
            <w:pPr>
              <w:pStyle w:val="aa"/>
            </w:pPr>
          </w:p>
        </w:tc>
        <w:tc>
          <w:tcPr>
            <w:tcW w:w="560" w:type="dxa"/>
          </w:tcPr>
          <w:p w14:paraId="2424C607" w14:textId="77777777" w:rsidR="00183BD4" w:rsidRPr="00B96823" w:rsidRDefault="00183BD4">
            <w:pPr>
              <w:pStyle w:val="aa"/>
            </w:pPr>
          </w:p>
        </w:tc>
        <w:tc>
          <w:tcPr>
            <w:tcW w:w="5740" w:type="dxa"/>
          </w:tcPr>
          <w:p w14:paraId="31CDB164" w14:textId="77777777" w:rsidR="00183BD4" w:rsidRPr="00B96823" w:rsidRDefault="00183BD4">
            <w:pPr>
              <w:pStyle w:val="ac"/>
            </w:pPr>
            <w:r w:rsidRPr="00B96823">
              <w:t>более 400</w:t>
            </w:r>
          </w:p>
        </w:tc>
        <w:tc>
          <w:tcPr>
            <w:tcW w:w="2198" w:type="dxa"/>
          </w:tcPr>
          <w:p w14:paraId="3B1B21AB" w14:textId="77777777" w:rsidR="00183BD4" w:rsidRPr="00B96823" w:rsidRDefault="00183BD4">
            <w:pPr>
              <w:pStyle w:val="aa"/>
              <w:jc w:val="center"/>
            </w:pPr>
            <w:r w:rsidRPr="00B96823">
              <w:t>35</w:t>
            </w:r>
          </w:p>
        </w:tc>
      </w:tr>
      <w:tr w:rsidR="00183BD4" w:rsidRPr="00B96823" w14:paraId="69C74439" w14:textId="77777777" w:rsidTr="00662461">
        <w:tc>
          <w:tcPr>
            <w:tcW w:w="2100" w:type="dxa"/>
            <w:vMerge/>
          </w:tcPr>
          <w:p w14:paraId="3DAEA2D3" w14:textId="77777777" w:rsidR="00183BD4" w:rsidRPr="00B96823" w:rsidRDefault="00183BD4">
            <w:pPr>
              <w:pStyle w:val="aa"/>
            </w:pPr>
          </w:p>
        </w:tc>
        <w:tc>
          <w:tcPr>
            <w:tcW w:w="560" w:type="dxa"/>
          </w:tcPr>
          <w:p w14:paraId="6FA93F62" w14:textId="77777777" w:rsidR="00183BD4" w:rsidRPr="00B96823" w:rsidRDefault="00183BD4">
            <w:pPr>
              <w:pStyle w:val="aa"/>
              <w:jc w:val="center"/>
            </w:pPr>
            <w:r w:rsidRPr="00B96823">
              <w:t>5</w:t>
            </w:r>
          </w:p>
        </w:tc>
        <w:tc>
          <w:tcPr>
            <w:tcW w:w="5740" w:type="dxa"/>
          </w:tcPr>
          <w:p w14:paraId="4AF17E6C" w14:textId="77777777" w:rsidR="00183BD4" w:rsidRPr="00B96823" w:rsidRDefault="00183BD4">
            <w:pPr>
              <w:pStyle w:val="ac"/>
            </w:pPr>
            <w:r w:rsidRPr="00B96823">
              <w:t>Маргариновой продукции</w:t>
            </w:r>
          </w:p>
        </w:tc>
        <w:tc>
          <w:tcPr>
            <w:tcW w:w="2198" w:type="dxa"/>
          </w:tcPr>
          <w:p w14:paraId="2D8BDDC3" w14:textId="77777777" w:rsidR="00183BD4" w:rsidRPr="00B96823" w:rsidRDefault="00183BD4">
            <w:pPr>
              <w:pStyle w:val="aa"/>
              <w:jc w:val="center"/>
            </w:pPr>
            <w:r w:rsidRPr="00B96823">
              <w:t>40</w:t>
            </w:r>
          </w:p>
        </w:tc>
      </w:tr>
      <w:tr w:rsidR="00183BD4" w:rsidRPr="00B96823" w14:paraId="2B7BCF60" w14:textId="77777777" w:rsidTr="00662461">
        <w:tc>
          <w:tcPr>
            <w:tcW w:w="2100" w:type="dxa"/>
            <w:vMerge/>
          </w:tcPr>
          <w:p w14:paraId="1C913C5D" w14:textId="77777777" w:rsidR="00183BD4" w:rsidRPr="00B96823" w:rsidRDefault="00183BD4">
            <w:pPr>
              <w:pStyle w:val="aa"/>
            </w:pPr>
          </w:p>
        </w:tc>
        <w:tc>
          <w:tcPr>
            <w:tcW w:w="560" w:type="dxa"/>
          </w:tcPr>
          <w:p w14:paraId="0AC586B8" w14:textId="77777777" w:rsidR="00183BD4" w:rsidRPr="00B96823" w:rsidRDefault="00183BD4">
            <w:pPr>
              <w:pStyle w:val="aa"/>
              <w:jc w:val="center"/>
            </w:pPr>
            <w:r w:rsidRPr="00B96823">
              <w:t>6</w:t>
            </w:r>
          </w:p>
        </w:tc>
        <w:tc>
          <w:tcPr>
            <w:tcW w:w="5740" w:type="dxa"/>
          </w:tcPr>
          <w:p w14:paraId="56CDE688" w14:textId="77777777" w:rsidR="00183BD4" w:rsidRPr="00B96823" w:rsidRDefault="00183BD4">
            <w:pPr>
              <w:pStyle w:val="ac"/>
            </w:pPr>
            <w:r w:rsidRPr="00B96823">
              <w:t>Парфюмерно-косметических изделий</w:t>
            </w:r>
          </w:p>
        </w:tc>
        <w:tc>
          <w:tcPr>
            <w:tcW w:w="2198" w:type="dxa"/>
          </w:tcPr>
          <w:p w14:paraId="3411D742" w14:textId="77777777" w:rsidR="00183BD4" w:rsidRPr="00B96823" w:rsidRDefault="00183BD4">
            <w:pPr>
              <w:pStyle w:val="aa"/>
              <w:jc w:val="center"/>
            </w:pPr>
            <w:r w:rsidRPr="00B96823">
              <w:t>40</w:t>
            </w:r>
          </w:p>
        </w:tc>
      </w:tr>
      <w:tr w:rsidR="00183BD4" w:rsidRPr="00B96823" w14:paraId="5EFBFC05" w14:textId="77777777" w:rsidTr="00662461">
        <w:tc>
          <w:tcPr>
            <w:tcW w:w="2100" w:type="dxa"/>
            <w:vMerge/>
          </w:tcPr>
          <w:p w14:paraId="47CF6BE4" w14:textId="77777777" w:rsidR="00183BD4" w:rsidRPr="00B96823" w:rsidRDefault="00183BD4">
            <w:pPr>
              <w:pStyle w:val="aa"/>
            </w:pPr>
          </w:p>
        </w:tc>
        <w:tc>
          <w:tcPr>
            <w:tcW w:w="560" w:type="dxa"/>
          </w:tcPr>
          <w:p w14:paraId="7B6AF7BF" w14:textId="77777777" w:rsidR="00183BD4" w:rsidRPr="00B96823" w:rsidRDefault="00183BD4">
            <w:pPr>
              <w:pStyle w:val="aa"/>
              <w:jc w:val="center"/>
            </w:pPr>
            <w:r w:rsidRPr="00B96823">
              <w:t>7</w:t>
            </w:r>
          </w:p>
        </w:tc>
        <w:tc>
          <w:tcPr>
            <w:tcW w:w="5740" w:type="dxa"/>
          </w:tcPr>
          <w:p w14:paraId="51AF4622" w14:textId="77777777" w:rsidR="00183BD4" w:rsidRPr="00B96823" w:rsidRDefault="00183BD4">
            <w:pPr>
              <w:pStyle w:val="ac"/>
            </w:pPr>
            <w:r w:rsidRPr="00B96823">
              <w:t>Виноградных вин и виноматериалов</w:t>
            </w:r>
          </w:p>
        </w:tc>
        <w:tc>
          <w:tcPr>
            <w:tcW w:w="2198" w:type="dxa"/>
          </w:tcPr>
          <w:p w14:paraId="4C2267FC" w14:textId="77777777" w:rsidR="00183BD4" w:rsidRPr="00B96823" w:rsidRDefault="00183BD4">
            <w:pPr>
              <w:pStyle w:val="aa"/>
              <w:jc w:val="center"/>
            </w:pPr>
            <w:r w:rsidRPr="00B96823">
              <w:t>50</w:t>
            </w:r>
          </w:p>
        </w:tc>
      </w:tr>
      <w:tr w:rsidR="00183BD4" w:rsidRPr="00B96823" w14:paraId="0F394D19" w14:textId="77777777" w:rsidTr="00662461">
        <w:tc>
          <w:tcPr>
            <w:tcW w:w="2100" w:type="dxa"/>
            <w:vMerge/>
          </w:tcPr>
          <w:p w14:paraId="040044FB" w14:textId="77777777" w:rsidR="00183BD4" w:rsidRPr="00B96823" w:rsidRDefault="00183BD4">
            <w:pPr>
              <w:pStyle w:val="aa"/>
            </w:pPr>
          </w:p>
        </w:tc>
        <w:tc>
          <w:tcPr>
            <w:tcW w:w="560" w:type="dxa"/>
          </w:tcPr>
          <w:p w14:paraId="1962F9A6" w14:textId="77777777" w:rsidR="00183BD4" w:rsidRPr="00B96823" w:rsidRDefault="00183BD4">
            <w:pPr>
              <w:pStyle w:val="aa"/>
              <w:jc w:val="center"/>
            </w:pPr>
            <w:r w:rsidRPr="00B96823">
              <w:t>8</w:t>
            </w:r>
          </w:p>
        </w:tc>
        <w:tc>
          <w:tcPr>
            <w:tcW w:w="5740" w:type="dxa"/>
          </w:tcPr>
          <w:p w14:paraId="05100C15" w14:textId="77777777" w:rsidR="00183BD4" w:rsidRPr="00B96823" w:rsidRDefault="00183BD4">
            <w:pPr>
              <w:pStyle w:val="ac"/>
            </w:pPr>
            <w:r w:rsidRPr="00B96823">
              <w:t>Пива и солода</w:t>
            </w:r>
          </w:p>
        </w:tc>
        <w:tc>
          <w:tcPr>
            <w:tcW w:w="2198" w:type="dxa"/>
          </w:tcPr>
          <w:p w14:paraId="53AC2CA3" w14:textId="77777777" w:rsidR="00183BD4" w:rsidRPr="00B96823" w:rsidRDefault="00183BD4">
            <w:pPr>
              <w:pStyle w:val="aa"/>
              <w:jc w:val="center"/>
            </w:pPr>
            <w:r w:rsidRPr="00B96823">
              <w:t>50</w:t>
            </w:r>
          </w:p>
        </w:tc>
      </w:tr>
      <w:tr w:rsidR="00183BD4" w:rsidRPr="00B96823" w14:paraId="09A8566F" w14:textId="77777777" w:rsidTr="00662461">
        <w:tc>
          <w:tcPr>
            <w:tcW w:w="2100" w:type="dxa"/>
            <w:vMerge/>
          </w:tcPr>
          <w:p w14:paraId="244F706E" w14:textId="77777777" w:rsidR="00183BD4" w:rsidRPr="00B96823" w:rsidRDefault="00183BD4">
            <w:pPr>
              <w:pStyle w:val="aa"/>
            </w:pPr>
          </w:p>
        </w:tc>
        <w:tc>
          <w:tcPr>
            <w:tcW w:w="560" w:type="dxa"/>
          </w:tcPr>
          <w:p w14:paraId="1698F638" w14:textId="77777777" w:rsidR="00183BD4" w:rsidRPr="00B96823" w:rsidRDefault="00183BD4">
            <w:pPr>
              <w:pStyle w:val="aa"/>
              <w:jc w:val="center"/>
            </w:pPr>
            <w:r w:rsidRPr="00B96823">
              <w:t>9</w:t>
            </w:r>
          </w:p>
        </w:tc>
        <w:tc>
          <w:tcPr>
            <w:tcW w:w="5740" w:type="dxa"/>
          </w:tcPr>
          <w:p w14:paraId="052A760C" w14:textId="77777777" w:rsidR="00183BD4" w:rsidRPr="00B96823" w:rsidRDefault="00183BD4">
            <w:pPr>
              <w:pStyle w:val="ac"/>
            </w:pPr>
            <w:r w:rsidRPr="00B96823">
              <w:t>Плодоовощных консервов</w:t>
            </w:r>
          </w:p>
        </w:tc>
        <w:tc>
          <w:tcPr>
            <w:tcW w:w="2198" w:type="dxa"/>
          </w:tcPr>
          <w:p w14:paraId="48FF6A93" w14:textId="77777777" w:rsidR="00183BD4" w:rsidRPr="00B96823" w:rsidRDefault="00183BD4">
            <w:pPr>
              <w:pStyle w:val="aa"/>
              <w:jc w:val="center"/>
            </w:pPr>
            <w:r w:rsidRPr="00B96823">
              <w:t>50</w:t>
            </w:r>
          </w:p>
        </w:tc>
      </w:tr>
      <w:tr w:rsidR="00183BD4" w:rsidRPr="00B96823" w14:paraId="4CF6AC67" w14:textId="77777777" w:rsidTr="00662461">
        <w:tc>
          <w:tcPr>
            <w:tcW w:w="2100" w:type="dxa"/>
            <w:vMerge/>
          </w:tcPr>
          <w:p w14:paraId="1A088950" w14:textId="77777777" w:rsidR="00183BD4" w:rsidRPr="00B96823" w:rsidRDefault="00183BD4">
            <w:pPr>
              <w:pStyle w:val="aa"/>
            </w:pPr>
          </w:p>
        </w:tc>
        <w:tc>
          <w:tcPr>
            <w:tcW w:w="560" w:type="dxa"/>
          </w:tcPr>
          <w:p w14:paraId="54888340" w14:textId="77777777" w:rsidR="00183BD4" w:rsidRPr="00B96823" w:rsidRDefault="00183BD4">
            <w:pPr>
              <w:pStyle w:val="aa"/>
              <w:jc w:val="center"/>
            </w:pPr>
            <w:r w:rsidRPr="00B96823">
              <w:t>10</w:t>
            </w:r>
          </w:p>
        </w:tc>
        <w:tc>
          <w:tcPr>
            <w:tcW w:w="5740" w:type="dxa"/>
          </w:tcPr>
          <w:p w14:paraId="14200924" w14:textId="77777777" w:rsidR="00183BD4" w:rsidRPr="00B96823" w:rsidRDefault="00183BD4">
            <w:pPr>
              <w:pStyle w:val="ac"/>
            </w:pPr>
            <w:r w:rsidRPr="00B96823">
              <w:t>Первичной обработки чайного листа</w:t>
            </w:r>
          </w:p>
        </w:tc>
        <w:tc>
          <w:tcPr>
            <w:tcW w:w="2198" w:type="dxa"/>
          </w:tcPr>
          <w:p w14:paraId="2C0B6A38" w14:textId="77777777" w:rsidR="00183BD4" w:rsidRPr="00B96823" w:rsidRDefault="00183BD4">
            <w:pPr>
              <w:pStyle w:val="aa"/>
              <w:jc w:val="center"/>
            </w:pPr>
            <w:r w:rsidRPr="00B96823">
              <w:t>40</w:t>
            </w:r>
          </w:p>
        </w:tc>
      </w:tr>
      <w:tr w:rsidR="00183BD4" w:rsidRPr="00B96823" w14:paraId="386B6538" w14:textId="77777777" w:rsidTr="00662461">
        <w:tc>
          <w:tcPr>
            <w:tcW w:w="2100" w:type="dxa"/>
            <w:vMerge/>
          </w:tcPr>
          <w:p w14:paraId="2E40BEE4" w14:textId="77777777" w:rsidR="00183BD4" w:rsidRPr="00B96823" w:rsidRDefault="00183BD4">
            <w:pPr>
              <w:pStyle w:val="aa"/>
            </w:pPr>
          </w:p>
        </w:tc>
        <w:tc>
          <w:tcPr>
            <w:tcW w:w="560" w:type="dxa"/>
          </w:tcPr>
          <w:p w14:paraId="04E7F1A5" w14:textId="77777777" w:rsidR="00183BD4" w:rsidRPr="00B96823" w:rsidRDefault="00183BD4">
            <w:pPr>
              <w:pStyle w:val="aa"/>
              <w:jc w:val="center"/>
            </w:pPr>
            <w:r w:rsidRPr="00B96823">
              <w:t>11</w:t>
            </w:r>
          </w:p>
        </w:tc>
        <w:tc>
          <w:tcPr>
            <w:tcW w:w="5740" w:type="dxa"/>
          </w:tcPr>
          <w:p w14:paraId="512DFEFD" w14:textId="77777777" w:rsidR="00183BD4" w:rsidRPr="00B96823" w:rsidRDefault="00183BD4">
            <w:pPr>
              <w:pStyle w:val="ac"/>
            </w:pPr>
            <w:r w:rsidRPr="00B96823">
              <w:t>Ферментации табака</w:t>
            </w:r>
          </w:p>
        </w:tc>
        <w:tc>
          <w:tcPr>
            <w:tcW w:w="2198" w:type="dxa"/>
          </w:tcPr>
          <w:p w14:paraId="6C9C04A7" w14:textId="77777777" w:rsidR="00183BD4" w:rsidRPr="00B96823" w:rsidRDefault="00183BD4">
            <w:pPr>
              <w:pStyle w:val="aa"/>
              <w:jc w:val="center"/>
            </w:pPr>
            <w:r w:rsidRPr="00B96823">
              <w:t>41</w:t>
            </w:r>
          </w:p>
        </w:tc>
      </w:tr>
      <w:tr w:rsidR="00183BD4" w:rsidRPr="00B96823" w14:paraId="711B1BE1" w14:textId="77777777" w:rsidTr="00662461">
        <w:tc>
          <w:tcPr>
            <w:tcW w:w="2100" w:type="dxa"/>
            <w:vMerge w:val="restart"/>
          </w:tcPr>
          <w:p w14:paraId="0B16D436" w14:textId="77777777" w:rsidR="00183BD4" w:rsidRDefault="00183BD4">
            <w:pPr>
              <w:pStyle w:val="ac"/>
            </w:pPr>
            <w:proofErr w:type="gramStart"/>
            <w:r w:rsidRPr="00B96823">
              <w:t>Мясо-молочная</w:t>
            </w:r>
            <w:proofErr w:type="gramEnd"/>
            <w:r w:rsidRPr="00B96823">
              <w:t xml:space="preserve"> промышленность</w:t>
            </w:r>
          </w:p>
          <w:p w14:paraId="05D7DE4F" w14:textId="77777777" w:rsidR="00662461" w:rsidRDefault="00662461" w:rsidP="00662461"/>
          <w:p w14:paraId="45782323" w14:textId="77777777" w:rsidR="00662461" w:rsidRDefault="00662461" w:rsidP="00662461"/>
          <w:p w14:paraId="2CE8D686" w14:textId="77777777" w:rsidR="00662461" w:rsidRDefault="00662461" w:rsidP="00662461"/>
          <w:p w14:paraId="7B7AA03A" w14:textId="77777777" w:rsidR="00662461" w:rsidRDefault="00662461" w:rsidP="00662461"/>
          <w:p w14:paraId="2A61D133" w14:textId="77777777" w:rsidR="00662461" w:rsidRPr="00662461" w:rsidRDefault="00662461" w:rsidP="00662461"/>
        </w:tc>
        <w:tc>
          <w:tcPr>
            <w:tcW w:w="560" w:type="dxa"/>
          </w:tcPr>
          <w:p w14:paraId="05A35C62" w14:textId="77777777" w:rsidR="00183BD4" w:rsidRPr="00B96823" w:rsidRDefault="00183BD4">
            <w:pPr>
              <w:pStyle w:val="aa"/>
              <w:jc w:val="center"/>
            </w:pPr>
            <w:r w:rsidRPr="00B96823">
              <w:t>1</w:t>
            </w:r>
          </w:p>
        </w:tc>
        <w:tc>
          <w:tcPr>
            <w:tcW w:w="5740" w:type="dxa"/>
          </w:tcPr>
          <w:p w14:paraId="671BE0AF" w14:textId="77777777" w:rsidR="00183BD4" w:rsidRPr="00B96823" w:rsidRDefault="00183BD4">
            <w:pPr>
              <w:pStyle w:val="ac"/>
            </w:pPr>
            <w:r w:rsidRPr="00B96823">
              <w:t>мяса (с цехами убоя и обескровливания)</w:t>
            </w:r>
          </w:p>
        </w:tc>
        <w:tc>
          <w:tcPr>
            <w:tcW w:w="2198" w:type="dxa"/>
          </w:tcPr>
          <w:p w14:paraId="3387858C" w14:textId="77777777" w:rsidR="00183BD4" w:rsidRPr="00B96823" w:rsidRDefault="00183BD4">
            <w:pPr>
              <w:pStyle w:val="aa"/>
              <w:jc w:val="center"/>
            </w:pPr>
            <w:r w:rsidRPr="00B96823">
              <w:t>40</w:t>
            </w:r>
          </w:p>
        </w:tc>
      </w:tr>
      <w:tr w:rsidR="00183BD4" w:rsidRPr="00B96823" w14:paraId="0CCF632F" w14:textId="77777777" w:rsidTr="00662461">
        <w:tc>
          <w:tcPr>
            <w:tcW w:w="2100" w:type="dxa"/>
            <w:vMerge/>
          </w:tcPr>
          <w:p w14:paraId="380986A4" w14:textId="77777777" w:rsidR="00183BD4" w:rsidRPr="00B96823" w:rsidRDefault="00183BD4">
            <w:pPr>
              <w:pStyle w:val="aa"/>
            </w:pPr>
          </w:p>
        </w:tc>
        <w:tc>
          <w:tcPr>
            <w:tcW w:w="560" w:type="dxa"/>
          </w:tcPr>
          <w:p w14:paraId="607F1DD0" w14:textId="77777777" w:rsidR="00183BD4" w:rsidRPr="00B96823" w:rsidRDefault="00183BD4">
            <w:pPr>
              <w:pStyle w:val="aa"/>
              <w:jc w:val="center"/>
            </w:pPr>
            <w:r w:rsidRPr="00B96823">
              <w:t>2</w:t>
            </w:r>
          </w:p>
        </w:tc>
        <w:tc>
          <w:tcPr>
            <w:tcW w:w="5740" w:type="dxa"/>
          </w:tcPr>
          <w:p w14:paraId="07A7A569" w14:textId="77777777" w:rsidR="00183BD4" w:rsidRPr="00B96823" w:rsidRDefault="00183BD4">
            <w:pPr>
              <w:pStyle w:val="ac"/>
            </w:pPr>
            <w:r w:rsidRPr="00B96823">
              <w:t>мясных консервов, колбас, копченостей и других мясных продуктов</w:t>
            </w:r>
          </w:p>
        </w:tc>
        <w:tc>
          <w:tcPr>
            <w:tcW w:w="2198" w:type="dxa"/>
          </w:tcPr>
          <w:p w14:paraId="45814F63" w14:textId="77777777" w:rsidR="00183BD4" w:rsidRPr="00B96823" w:rsidRDefault="00183BD4">
            <w:pPr>
              <w:pStyle w:val="aa"/>
            </w:pPr>
          </w:p>
        </w:tc>
      </w:tr>
      <w:tr w:rsidR="00183BD4" w:rsidRPr="00B96823" w14:paraId="65ED043F" w14:textId="77777777" w:rsidTr="00662461">
        <w:tc>
          <w:tcPr>
            <w:tcW w:w="2100" w:type="dxa"/>
            <w:vMerge/>
          </w:tcPr>
          <w:p w14:paraId="0B1CA9DD" w14:textId="77777777" w:rsidR="00183BD4" w:rsidRPr="00B96823" w:rsidRDefault="00183BD4">
            <w:pPr>
              <w:pStyle w:val="aa"/>
            </w:pPr>
          </w:p>
        </w:tc>
        <w:tc>
          <w:tcPr>
            <w:tcW w:w="560" w:type="dxa"/>
            <w:vMerge w:val="restart"/>
          </w:tcPr>
          <w:p w14:paraId="65AD4811" w14:textId="77777777" w:rsidR="00183BD4" w:rsidRPr="00B96823" w:rsidRDefault="00183BD4">
            <w:pPr>
              <w:pStyle w:val="aa"/>
              <w:jc w:val="center"/>
            </w:pPr>
            <w:r w:rsidRPr="00B96823">
              <w:t>3</w:t>
            </w:r>
          </w:p>
        </w:tc>
        <w:tc>
          <w:tcPr>
            <w:tcW w:w="5740" w:type="dxa"/>
          </w:tcPr>
          <w:p w14:paraId="43B2AAA3" w14:textId="77777777" w:rsidR="00183BD4" w:rsidRPr="00B96823" w:rsidRDefault="00183BD4">
            <w:pPr>
              <w:pStyle w:val="ac"/>
            </w:pPr>
            <w:r w:rsidRPr="00B96823">
              <w:t>По переработке молока производственной мощностью, тонн в смену:</w:t>
            </w:r>
          </w:p>
        </w:tc>
        <w:tc>
          <w:tcPr>
            <w:tcW w:w="2198" w:type="dxa"/>
          </w:tcPr>
          <w:p w14:paraId="38490FB9" w14:textId="77777777" w:rsidR="00183BD4" w:rsidRPr="00B96823" w:rsidRDefault="00183BD4">
            <w:pPr>
              <w:pStyle w:val="aa"/>
            </w:pPr>
          </w:p>
        </w:tc>
      </w:tr>
      <w:tr w:rsidR="00183BD4" w:rsidRPr="00B96823" w14:paraId="28CD185C" w14:textId="77777777" w:rsidTr="00662461">
        <w:tc>
          <w:tcPr>
            <w:tcW w:w="2100" w:type="dxa"/>
            <w:vMerge/>
          </w:tcPr>
          <w:p w14:paraId="50C8CF22" w14:textId="77777777" w:rsidR="00183BD4" w:rsidRPr="00B96823" w:rsidRDefault="00183BD4">
            <w:pPr>
              <w:pStyle w:val="aa"/>
            </w:pPr>
          </w:p>
        </w:tc>
        <w:tc>
          <w:tcPr>
            <w:tcW w:w="560" w:type="dxa"/>
            <w:vMerge/>
          </w:tcPr>
          <w:p w14:paraId="42BF3AEC" w14:textId="77777777" w:rsidR="00183BD4" w:rsidRPr="00B96823" w:rsidRDefault="00183BD4">
            <w:pPr>
              <w:pStyle w:val="aa"/>
            </w:pPr>
          </w:p>
        </w:tc>
        <w:tc>
          <w:tcPr>
            <w:tcW w:w="5740" w:type="dxa"/>
          </w:tcPr>
          <w:p w14:paraId="3D4434F8" w14:textId="77777777" w:rsidR="00183BD4" w:rsidRPr="00B96823" w:rsidRDefault="00183BD4">
            <w:pPr>
              <w:pStyle w:val="ac"/>
            </w:pPr>
            <w:r w:rsidRPr="00B96823">
              <w:t>до 100</w:t>
            </w:r>
          </w:p>
        </w:tc>
        <w:tc>
          <w:tcPr>
            <w:tcW w:w="2198" w:type="dxa"/>
          </w:tcPr>
          <w:p w14:paraId="7CB0E1A3" w14:textId="77777777" w:rsidR="00183BD4" w:rsidRPr="00B96823" w:rsidRDefault="00183BD4">
            <w:pPr>
              <w:pStyle w:val="aa"/>
              <w:jc w:val="center"/>
            </w:pPr>
            <w:r w:rsidRPr="00B96823">
              <w:t>42</w:t>
            </w:r>
          </w:p>
        </w:tc>
      </w:tr>
      <w:tr w:rsidR="00183BD4" w:rsidRPr="00B96823" w14:paraId="3329805A" w14:textId="77777777" w:rsidTr="00662461">
        <w:tc>
          <w:tcPr>
            <w:tcW w:w="2100" w:type="dxa"/>
            <w:vMerge/>
          </w:tcPr>
          <w:p w14:paraId="5F2C5BDC" w14:textId="77777777" w:rsidR="00183BD4" w:rsidRPr="00B96823" w:rsidRDefault="00183BD4">
            <w:pPr>
              <w:pStyle w:val="aa"/>
            </w:pPr>
          </w:p>
        </w:tc>
        <w:tc>
          <w:tcPr>
            <w:tcW w:w="560" w:type="dxa"/>
            <w:vMerge/>
          </w:tcPr>
          <w:p w14:paraId="43CCE9FA" w14:textId="77777777" w:rsidR="00183BD4" w:rsidRPr="00B96823" w:rsidRDefault="00183BD4">
            <w:pPr>
              <w:pStyle w:val="aa"/>
            </w:pPr>
          </w:p>
        </w:tc>
        <w:tc>
          <w:tcPr>
            <w:tcW w:w="5740" w:type="dxa"/>
          </w:tcPr>
          <w:p w14:paraId="2738FA9B" w14:textId="77777777" w:rsidR="00183BD4" w:rsidRPr="00B96823" w:rsidRDefault="00183BD4">
            <w:pPr>
              <w:pStyle w:val="ac"/>
            </w:pPr>
            <w:r w:rsidRPr="00B96823">
              <w:t>более 100</w:t>
            </w:r>
          </w:p>
        </w:tc>
        <w:tc>
          <w:tcPr>
            <w:tcW w:w="2198" w:type="dxa"/>
          </w:tcPr>
          <w:p w14:paraId="4FF2DD88" w14:textId="77777777" w:rsidR="00183BD4" w:rsidRPr="00B96823" w:rsidRDefault="00183BD4">
            <w:pPr>
              <w:pStyle w:val="aa"/>
              <w:jc w:val="center"/>
            </w:pPr>
            <w:r w:rsidRPr="00B96823">
              <w:t>43</w:t>
            </w:r>
          </w:p>
        </w:tc>
      </w:tr>
      <w:tr w:rsidR="00183BD4" w:rsidRPr="00B96823" w14:paraId="64F61031" w14:textId="77777777" w:rsidTr="00662461">
        <w:tc>
          <w:tcPr>
            <w:tcW w:w="2100" w:type="dxa"/>
            <w:vMerge/>
          </w:tcPr>
          <w:p w14:paraId="5A2DBD48" w14:textId="77777777" w:rsidR="00183BD4" w:rsidRPr="00B96823" w:rsidRDefault="00183BD4">
            <w:pPr>
              <w:pStyle w:val="aa"/>
            </w:pPr>
          </w:p>
        </w:tc>
        <w:tc>
          <w:tcPr>
            <w:tcW w:w="560" w:type="dxa"/>
            <w:vMerge w:val="restart"/>
          </w:tcPr>
          <w:p w14:paraId="27C36307" w14:textId="77777777" w:rsidR="00183BD4" w:rsidRPr="00B96823" w:rsidRDefault="00183BD4">
            <w:pPr>
              <w:pStyle w:val="aa"/>
              <w:jc w:val="center"/>
            </w:pPr>
            <w:r w:rsidRPr="00B96823">
              <w:t>4</w:t>
            </w:r>
          </w:p>
        </w:tc>
        <w:tc>
          <w:tcPr>
            <w:tcW w:w="5740" w:type="dxa"/>
          </w:tcPr>
          <w:p w14:paraId="0DBABE4A" w14:textId="77777777" w:rsidR="00183BD4" w:rsidRPr="00B96823" w:rsidRDefault="00183BD4">
            <w:pPr>
              <w:pStyle w:val="ac"/>
            </w:pPr>
            <w:r w:rsidRPr="00B96823">
              <w:t>Сухого обезжиренного молока производственной мощностью, тонн в смену:</w:t>
            </w:r>
          </w:p>
        </w:tc>
        <w:tc>
          <w:tcPr>
            <w:tcW w:w="2198" w:type="dxa"/>
          </w:tcPr>
          <w:p w14:paraId="5022DFF1" w14:textId="77777777" w:rsidR="00183BD4" w:rsidRPr="00B96823" w:rsidRDefault="00183BD4">
            <w:pPr>
              <w:pStyle w:val="aa"/>
              <w:jc w:val="center"/>
            </w:pPr>
            <w:r w:rsidRPr="00B96823">
              <w:t>45</w:t>
            </w:r>
          </w:p>
        </w:tc>
      </w:tr>
      <w:tr w:rsidR="00183BD4" w:rsidRPr="00B96823" w14:paraId="592C415B" w14:textId="77777777" w:rsidTr="00662461">
        <w:tc>
          <w:tcPr>
            <w:tcW w:w="2100" w:type="dxa"/>
            <w:vMerge/>
          </w:tcPr>
          <w:p w14:paraId="4ED81A5E" w14:textId="77777777" w:rsidR="00183BD4" w:rsidRPr="00B96823" w:rsidRDefault="00183BD4">
            <w:pPr>
              <w:pStyle w:val="aa"/>
            </w:pPr>
          </w:p>
        </w:tc>
        <w:tc>
          <w:tcPr>
            <w:tcW w:w="560" w:type="dxa"/>
            <w:vMerge/>
          </w:tcPr>
          <w:p w14:paraId="53785792" w14:textId="77777777" w:rsidR="00183BD4" w:rsidRPr="00B96823" w:rsidRDefault="00183BD4">
            <w:pPr>
              <w:pStyle w:val="aa"/>
            </w:pPr>
          </w:p>
        </w:tc>
        <w:tc>
          <w:tcPr>
            <w:tcW w:w="5740" w:type="dxa"/>
          </w:tcPr>
          <w:p w14:paraId="4AC46A8F" w14:textId="77777777" w:rsidR="00183BD4" w:rsidRPr="00B96823" w:rsidRDefault="00183BD4">
            <w:pPr>
              <w:pStyle w:val="ac"/>
            </w:pPr>
            <w:r w:rsidRPr="00B96823">
              <w:t>до 5</w:t>
            </w:r>
          </w:p>
        </w:tc>
        <w:tc>
          <w:tcPr>
            <w:tcW w:w="2198" w:type="dxa"/>
          </w:tcPr>
          <w:p w14:paraId="6C38C6B7" w14:textId="77777777" w:rsidR="00183BD4" w:rsidRPr="00B96823" w:rsidRDefault="00183BD4">
            <w:pPr>
              <w:pStyle w:val="aa"/>
              <w:jc w:val="center"/>
            </w:pPr>
            <w:r w:rsidRPr="00B96823">
              <w:t>36</w:t>
            </w:r>
          </w:p>
        </w:tc>
      </w:tr>
      <w:tr w:rsidR="00183BD4" w:rsidRPr="00B96823" w14:paraId="7F92EE01" w14:textId="77777777" w:rsidTr="00662461">
        <w:tc>
          <w:tcPr>
            <w:tcW w:w="2100" w:type="dxa"/>
            <w:vMerge/>
          </w:tcPr>
          <w:p w14:paraId="11D42909" w14:textId="77777777" w:rsidR="00183BD4" w:rsidRPr="00B96823" w:rsidRDefault="00183BD4">
            <w:pPr>
              <w:pStyle w:val="aa"/>
            </w:pPr>
          </w:p>
        </w:tc>
        <w:tc>
          <w:tcPr>
            <w:tcW w:w="560" w:type="dxa"/>
            <w:vMerge/>
          </w:tcPr>
          <w:p w14:paraId="1337041B" w14:textId="77777777" w:rsidR="00183BD4" w:rsidRPr="00B96823" w:rsidRDefault="00183BD4">
            <w:pPr>
              <w:pStyle w:val="aa"/>
            </w:pPr>
          </w:p>
        </w:tc>
        <w:tc>
          <w:tcPr>
            <w:tcW w:w="5740" w:type="dxa"/>
          </w:tcPr>
          <w:p w14:paraId="40A53E60" w14:textId="77777777" w:rsidR="00183BD4" w:rsidRPr="00B96823" w:rsidRDefault="00183BD4">
            <w:pPr>
              <w:pStyle w:val="ac"/>
            </w:pPr>
            <w:r w:rsidRPr="00B96823">
              <w:t>более 5</w:t>
            </w:r>
          </w:p>
        </w:tc>
        <w:tc>
          <w:tcPr>
            <w:tcW w:w="2198" w:type="dxa"/>
          </w:tcPr>
          <w:p w14:paraId="1E56B60E" w14:textId="77777777" w:rsidR="00183BD4" w:rsidRPr="00B96823" w:rsidRDefault="00183BD4">
            <w:pPr>
              <w:pStyle w:val="aa"/>
              <w:jc w:val="center"/>
            </w:pPr>
            <w:r w:rsidRPr="00B96823">
              <w:t>42</w:t>
            </w:r>
          </w:p>
        </w:tc>
      </w:tr>
      <w:tr w:rsidR="00183BD4" w:rsidRPr="00B96823" w14:paraId="5CE0E203" w14:textId="77777777" w:rsidTr="00662461">
        <w:tc>
          <w:tcPr>
            <w:tcW w:w="2100" w:type="dxa"/>
            <w:vMerge/>
          </w:tcPr>
          <w:p w14:paraId="42C1A209" w14:textId="77777777" w:rsidR="00183BD4" w:rsidRPr="00B96823" w:rsidRDefault="00183BD4">
            <w:pPr>
              <w:pStyle w:val="aa"/>
            </w:pPr>
          </w:p>
        </w:tc>
        <w:tc>
          <w:tcPr>
            <w:tcW w:w="560" w:type="dxa"/>
          </w:tcPr>
          <w:p w14:paraId="19720EE9" w14:textId="77777777" w:rsidR="00183BD4" w:rsidRPr="00B96823" w:rsidRDefault="00183BD4">
            <w:pPr>
              <w:pStyle w:val="aa"/>
              <w:jc w:val="center"/>
            </w:pPr>
            <w:r w:rsidRPr="00B96823">
              <w:t>5</w:t>
            </w:r>
          </w:p>
        </w:tc>
        <w:tc>
          <w:tcPr>
            <w:tcW w:w="5740" w:type="dxa"/>
          </w:tcPr>
          <w:p w14:paraId="47B2B9BD" w14:textId="77777777" w:rsidR="00183BD4" w:rsidRPr="00B96823" w:rsidRDefault="00183BD4">
            <w:pPr>
              <w:pStyle w:val="ac"/>
            </w:pPr>
            <w:r w:rsidRPr="00B96823">
              <w:t>Молочных консервов</w:t>
            </w:r>
          </w:p>
        </w:tc>
        <w:tc>
          <w:tcPr>
            <w:tcW w:w="2198" w:type="dxa"/>
          </w:tcPr>
          <w:p w14:paraId="2E8C713C" w14:textId="77777777" w:rsidR="00183BD4" w:rsidRPr="00B96823" w:rsidRDefault="00183BD4">
            <w:pPr>
              <w:pStyle w:val="aa"/>
              <w:jc w:val="center"/>
            </w:pPr>
            <w:r w:rsidRPr="00B96823">
              <w:t>45</w:t>
            </w:r>
          </w:p>
        </w:tc>
      </w:tr>
      <w:tr w:rsidR="00183BD4" w:rsidRPr="00B96823" w14:paraId="65490E20" w14:textId="77777777" w:rsidTr="00662461">
        <w:tc>
          <w:tcPr>
            <w:tcW w:w="2100" w:type="dxa"/>
            <w:vMerge/>
          </w:tcPr>
          <w:p w14:paraId="3A4B776A" w14:textId="77777777" w:rsidR="00183BD4" w:rsidRPr="00B96823" w:rsidRDefault="00183BD4">
            <w:pPr>
              <w:pStyle w:val="aa"/>
            </w:pPr>
          </w:p>
        </w:tc>
        <w:tc>
          <w:tcPr>
            <w:tcW w:w="560" w:type="dxa"/>
          </w:tcPr>
          <w:p w14:paraId="7C30EDAE" w14:textId="77777777" w:rsidR="00183BD4" w:rsidRPr="00B96823" w:rsidRDefault="00183BD4">
            <w:pPr>
              <w:pStyle w:val="aa"/>
              <w:jc w:val="center"/>
            </w:pPr>
            <w:r w:rsidRPr="00B96823">
              <w:t>6</w:t>
            </w:r>
          </w:p>
        </w:tc>
        <w:tc>
          <w:tcPr>
            <w:tcW w:w="5740" w:type="dxa"/>
          </w:tcPr>
          <w:p w14:paraId="7C1B13AF" w14:textId="77777777" w:rsidR="00183BD4" w:rsidRPr="00B96823" w:rsidRDefault="00183BD4">
            <w:pPr>
              <w:pStyle w:val="ac"/>
            </w:pPr>
            <w:r w:rsidRPr="00B96823">
              <w:t>Сыра</w:t>
            </w:r>
          </w:p>
        </w:tc>
        <w:tc>
          <w:tcPr>
            <w:tcW w:w="2198" w:type="dxa"/>
          </w:tcPr>
          <w:p w14:paraId="35CF1AEF" w14:textId="77777777" w:rsidR="00183BD4" w:rsidRPr="00B96823" w:rsidRDefault="00183BD4">
            <w:pPr>
              <w:pStyle w:val="aa"/>
              <w:jc w:val="center"/>
            </w:pPr>
            <w:r w:rsidRPr="00B96823">
              <w:t>37</w:t>
            </w:r>
          </w:p>
        </w:tc>
      </w:tr>
      <w:tr w:rsidR="00183BD4" w:rsidRPr="00B96823" w14:paraId="1B2B6248" w14:textId="77777777" w:rsidTr="00662461">
        <w:tc>
          <w:tcPr>
            <w:tcW w:w="2100" w:type="dxa"/>
            <w:vMerge/>
          </w:tcPr>
          <w:p w14:paraId="3EAFD085" w14:textId="77777777" w:rsidR="00183BD4" w:rsidRPr="00B96823" w:rsidRDefault="00183BD4">
            <w:pPr>
              <w:pStyle w:val="aa"/>
            </w:pPr>
          </w:p>
        </w:tc>
        <w:tc>
          <w:tcPr>
            <w:tcW w:w="560" w:type="dxa"/>
          </w:tcPr>
          <w:p w14:paraId="79DF518F" w14:textId="77777777" w:rsidR="00183BD4" w:rsidRPr="00B96823" w:rsidRDefault="00183BD4">
            <w:pPr>
              <w:pStyle w:val="aa"/>
              <w:jc w:val="center"/>
            </w:pPr>
            <w:r w:rsidRPr="00B96823">
              <w:t>7</w:t>
            </w:r>
          </w:p>
        </w:tc>
        <w:tc>
          <w:tcPr>
            <w:tcW w:w="5740" w:type="dxa"/>
          </w:tcPr>
          <w:p w14:paraId="0748D396" w14:textId="77777777" w:rsidR="00183BD4" w:rsidRPr="00B96823" w:rsidRDefault="00183BD4">
            <w:pPr>
              <w:pStyle w:val="ac"/>
            </w:pPr>
            <w:r w:rsidRPr="00B96823">
              <w:t>гидролизно-дрожжевые, белково-витаминных концентратов и по производству премиксов</w:t>
            </w:r>
          </w:p>
        </w:tc>
        <w:tc>
          <w:tcPr>
            <w:tcW w:w="2198" w:type="dxa"/>
          </w:tcPr>
          <w:p w14:paraId="0FE9E60E" w14:textId="77777777" w:rsidR="00183BD4" w:rsidRPr="00B96823" w:rsidRDefault="00183BD4">
            <w:pPr>
              <w:pStyle w:val="aa"/>
              <w:jc w:val="center"/>
            </w:pPr>
            <w:r w:rsidRPr="00B96823">
              <w:t>45</w:t>
            </w:r>
          </w:p>
        </w:tc>
      </w:tr>
      <w:tr w:rsidR="00183BD4" w:rsidRPr="00B96823" w14:paraId="1A0857A1" w14:textId="77777777" w:rsidTr="00662461">
        <w:tc>
          <w:tcPr>
            <w:tcW w:w="2100" w:type="dxa"/>
            <w:vMerge w:val="restart"/>
          </w:tcPr>
          <w:p w14:paraId="6A662AA9" w14:textId="77777777" w:rsidR="00183BD4" w:rsidRPr="00B96823" w:rsidRDefault="00183BD4">
            <w:pPr>
              <w:pStyle w:val="ac"/>
            </w:pPr>
            <w:r w:rsidRPr="00B96823">
              <w:t>Заготовительная промышленность</w:t>
            </w:r>
          </w:p>
        </w:tc>
        <w:tc>
          <w:tcPr>
            <w:tcW w:w="560" w:type="dxa"/>
          </w:tcPr>
          <w:p w14:paraId="6C7F92AC" w14:textId="77777777" w:rsidR="00183BD4" w:rsidRPr="00B96823" w:rsidRDefault="00183BD4">
            <w:pPr>
              <w:pStyle w:val="aa"/>
              <w:jc w:val="center"/>
            </w:pPr>
            <w:r w:rsidRPr="00B96823">
              <w:t>1</w:t>
            </w:r>
          </w:p>
        </w:tc>
        <w:tc>
          <w:tcPr>
            <w:tcW w:w="5740" w:type="dxa"/>
          </w:tcPr>
          <w:p w14:paraId="752AC54B" w14:textId="77777777" w:rsidR="00183BD4" w:rsidRPr="00B96823" w:rsidRDefault="00183BD4">
            <w:pPr>
              <w:pStyle w:val="ac"/>
            </w:pPr>
            <w:r w:rsidRPr="00B96823">
              <w:t>Мелькомбинаты, крупозаводы, комбинированные кормовые заводы, элеваторы и хлебоприемные предприятия</w:t>
            </w:r>
          </w:p>
        </w:tc>
        <w:tc>
          <w:tcPr>
            <w:tcW w:w="2198" w:type="dxa"/>
          </w:tcPr>
          <w:p w14:paraId="04DFD559" w14:textId="77777777" w:rsidR="00183BD4" w:rsidRPr="00B96823" w:rsidRDefault="00183BD4">
            <w:pPr>
              <w:pStyle w:val="aa"/>
              <w:jc w:val="center"/>
            </w:pPr>
            <w:r w:rsidRPr="00B96823">
              <w:t>41</w:t>
            </w:r>
          </w:p>
        </w:tc>
      </w:tr>
      <w:tr w:rsidR="00183BD4" w:rsidRPr="00B96823" w14:paraId="6705F297" w14:textId="77777777" w:rsidTr="00662461">
        <w:tc>
          <w:tcPr>
            <w:tcW w:w="2100" w:type="dxa"/>
            <w:vMerge/>
          </w:tcPr>
          <w:p w14:paraId="4D1679FA" w14:textId="77777777" w:rsidR="00183BD4" w:rsidRPr="00B96823" w:rsidRDefault="00183BD4">
            <w:pPr>
              <w:pStyle w:val="aa"/>
            </w:pPr>
          </w:p>
        </w:tc>
        <w:tc>
          <w:tcPr>
            <w:tcW w:w="560" w:type="dxa"/>
          </w:tcPr>
          <w:p w14:paraId="72525863" w14:textId="77777777" w:rsidR="00183BD4" w:rsidRPr="00B96823" w:rsidRDefault="00183BD4">
            <w:pPr>
              <w:pStyle w:val="aa"/>
              <w:jc w:val="center"/>
            </w:pPr>
            <w:r w:rsidRPr="00B96823">
              <w:t>2</w:t>
            </w:r>
          </w:p>
        </w:tc>
        <w:tc>
          <w:tcPr>
            <w:tcW w:w="5740" w:type="dxa"/>
          </w:tcPr>
          <w:p w14:paraId="5C15D5BC" w14:textId="77777777" w:rsidR="00183BD4" w:rsidRPr="00B96823" w:rsidRDefault="00183BD4">
            <w:pPr>
              <w:pStyle w:val="ac"/>
            </w:pPr>
            <w:r w:rsidRPr="00B96823">
              <w:t>Комбинаты хлебопродуктов</w:t>
            </w:r>
          </w:p>
        </w:tc>
        <w:tc>
          <w:tcPr>
            <w:tcW w:w="2198" w:type="dxa"/>
          </w:tcPr>
          <w:p w14:paraId="4CB56C3B" w14:textId="77777777" w:rsidR="00183BD4" w:rsidRPr="00B96823" w:rsidRDefault="00183BD4">
            <w:pPr>
              <w:pStyle w:val="aa"/>
              <w:jc w:val="center"/>
            </w:pPr>
            <w:r w:rsidRPr="00B96823">
              <w:t>42</w:t>
            </w:r>
          </w:p>
        </w:tc>
      </w:tr>
      <w:tr w:rsidR="00183BD4" w:rsidRPr="00B96823" w14:paraId="3808952B" w14:textId="77777777" w:rsidTr="00662461">
        <w:tc>
          <w:tcPr>
            <w:tcW w:w="2100" w:type="dxa"/>
            <w:vMerge w:val="restart"/>
          </w:tcPr>
          <w:p w14:paraId="6A387EEB" w14:textId="77777777" w:rsidR="00183BD4" w:rsidRPr="00B96823" w:rsidRDefault="00183BD4">
            <w:pPr>
              <w:pStyle w:val="ac"/>
            </w:pPr>
            <w:r w:rsidRPr="00B96823">
              <w:t>Ремонт техники</w:t>
            </w:r>
          </w:p>
        </w:tc>
        <w:tc>
          <w:tcPr>
            <w:tcW w:w="560" w:type="dxa"/>
          </w:tcPr>
          <w:p w14:paraId="1469E513" w14:textId="77777777" w:rsidR="00183BD4" w:rsidRPr="00B96823" w:rsidRDefault="00183BD4">
            <w:pPr>
              <w:pStyle w:val="aa"/>
              <w:jc w:val="center"/>
            </w:pPr>
            <w:r w:rsidRPr="00B96823">
              <w:t>1</w:t>
            </w:r>
          </w:p>
        </w:tc>
        <w:tc>
          <w:tcPr>
            <w:tcW w:w="5740" w:type="dxa"/>
          </w:tcPr>
          <w:p w14:paraId="3D85CC5D" w14:textId="77777777" w:rsidR="00183BD4" w:rsidRPr="00B96823" w:rsidRDefault="00183BD4">
            <w:pPr>
              <w:pStyle w:val="ac"/>
            </w:pPr>
            <w:r w:rsidRPr="00B96823">
              <w:t>По ремонту грузовых автомобилей</w:t>
            </w:r>
          </w:p>
        </w:tc>
        <w:tc>
          <w:tcPr>
            <w:tcW w:w="2198" w:type="dxa"/>
          </w:tcPr>
          <w:p w14:paraId="50FDEA0B" w14:textId="77777777" w:rsidR="00183BD4" w:rsidRPr="00B96823" w:rsidRDefault="00183BD4">
            <w:pPr>
              <w:pStyle w:val="aa"/>
              <w:jc w:val="center"/>
            </w:pPr>
            <w:r w:rsidRPr="00B96823">
              <w:t>60</w:t>
            </w:r>
          </w:p>
        </w:tc>
      </w:tr>
      <w:tr w:rsidR="00183BD4" w:rsidRPr="00B96823" w14:paraId="0918BE10" w14:textId="77777777" w:rsidTr="00662461">
        <w:tc>
          <w:tcPr>
            <w:tcW w:w="2100" w:type="dxa"/>
            <w:vMerge/>
          </w:tcPr>
          <w:p w14:paraId="3C4F5F0C" w14:textId="77777777" w:rsidR="00183BD4" w:rsidRPr="00B96823" w:rsidRDefault="00183BD4">
            <w:pPr>
              <w:pStyle w:val="aa"/>
            </w:pPr>
          </w:p>
        </w:tc>
        <w:tc>
          <w:tcPr>
            <w:tcW w:w="560" w:type="dxa"/>
          </w:tcPr>
          <w:p w14:paraId="4BFE33B0" w14:textId="77777777" w:rsidR="00183BD4" w:rsidRPr="00B96823" w:rsidRDefault="00183BD4">
            <w:pPr>
              <w:pStyle w:val="aa"/>
              <w:jc w:val="center"/>
            </w:pPr>
            <w:r w:rsidRPr="00B96823">
              <w:t>2</w:t>
            </w:r>
          </w:p>
        </w:tc>
        <w:tc>
          <w:tcPr>
            <w:tcW w:w="5740" w:type="dxa"/>
          </w:tcPr>
          <w:p w14:paraId="7211C917" w14:textId="77777777" w:rsidR="00183BD4" w:rsidRPr="00B96823" w:rsidRDefault="00183BD4">
            <w:pPr>
              <w:pStyle w:val="ac"/>
            </w:pPr>
            <w:r w:rsidRPr="00B96823">
              <w:t>По ремонту тракторов</w:t>
            </w:r>
          </w:p>
        </w:tc>
        <w:tc>
          <w:tcPr>
            <w:tcW w:w="2198" w:type="dxa"/>
          </w:tcPr>
          <w:p w14:paraId="2F5C759C" w14:textId="77777777" w:rsidR="00183BD4" w:rsidRPr="00B96823" w:rsidRDefault="00183BD4">
            <w:pPr>
              <w:pStyle w:val="aa"/>
              <w:jc w:val="center"/>
            </w:pPr>
            <w:r w:rsidRPr="00B96823">
              <w:t>56</w:t>
            </w:r>
          </w:p>
        </w:tc>
      </w:tr>
      <w:tr w:rsidR="00183BD4" w:rsidRPr="00B96823" w14:paraId="4694A42D" w14:textId="77777777" w:rsidTr="00662461">
        <w:tc>
          <w:tcPr>
            <w:tcW w:w="2100" w:type="dxa"/>
            <w:vMerge/>
          </w:tcPr>
          <w:p w14:paraId="15401DDE" w14:textId="77777777" w:rsidR="00183BD4" w:rsidRPr="00B96823" w:rsidRDefault="00183BD4">
            <w:pPr>
              <w:pStyle w:val="aa"/>
            </w:pPr>
          </w:p>
        </w:tc>
        <w:tc>
          <w:tcPr>
            <w:tcW w:w="560" w:type="dxa"/>
          </w:tcPr>
          <w:p w14:paraId="57C68E03" w14:textId="77777777" w:rsidR="00183BD4" w:rsidRPr="00B96823" w:rsidRDefault="00183BD4">
            <w:pPr>
              <w:pStyle w:val="aa"/>
              <w:jc w:val="center"/>
            </w:pPr>
            <w:r w:rsidRPr="00B96823">
              <w:t>3</w:t>
            </w:r>
          </w:p>
        </w:tc>
        <w:tc>
          <w:tcPr>
            <w:tcW w:w="5740" w:type="dxa"/>
          </w:tcPr>
          <w:p w14:paraId="7742E40D" w14:textId="77777777" w:rsidR="00183BD4" w:rsidRPr="00B96823" w:rsidRDefault="00183BD4">
            <w:pPr>
              <w:pStyle w:val="ac"/>
            </w:pPr>
            <w:r w:rsidRPr="00B96823">
              <w:t>По ремонту шасси тракторов</w:t>
            </w:r>
          </w:p>
        </w:tc>
        <w:tc>
          <w:tcPr>
            <w:tcW w:w="2198" w:type="dxa"/>
          </w:tcPr>
          <w:p w14:paraId="5C33B431" w14:textId="77777777" w:rsidR="00183BD4" w:rsidRPr="00B96823" w:rsidRDefault="00183BD4">
            <w:pPr>
              <w:pStyle w:val="aa"/>
              <w:jc w:val="center"/>
            </w:pPr>
            <w:r w:rsidRPr="00B96823">
              <w:t>54</w:t>
            </w:r>
          </w:p>
        </w:tc>
      </w:tr>
      <w:tr w:rsidR="00183BD4" w:rsidRPr="00B96823" w14:paraId="09C5A1B0" w14:textId="77777777" w:rsidTr="00662461">
        <w:tc>
          <w:tcPr>
            <w:tcW w:w="2100" w:type="dxa"/>
            <w:vMerge/>
          </w:tcPr>
          <w:p w14:paraId="4F6B2D29" w14:textId="77777777" w:rsidR="00183BD4" w:rsidRPr="00B96823" w:rsidRDefault="00183BD4">
            <w:pPr>
              <w:pStyle w:val="aa"/>
            </w:pPr>
          </w:p>
        </w:tc>
        <w:tc>
          <w:tcPr>
            <w:tcW w:w="560" w:type="dxa"/>
          </w:tcPr>
          <w:p w14:paraId="5DB05D6D" w14:textId="77777777" w:rsidR="00183BD4" w:rsidRPr="00B96823" w:rsidRDefault="00183BD4">
            <w:pPr>
              <w:pStyle w:val="aa"/>
              <w:jc w:val="center"/>
            </w:pPr>
            <w:r w:rsidRPr="00B96823">
              <w:t>4</w:t>
            </w:r>
          </w:p>
        </w:tc>
        <w:tc>
          <w:tcPr>
            <w:tcW w:w="5740" w:type="dxa"/>
          </w:tcPr>
          <w:p w14:paraId="51FD0F24" w14:textId="77777777" w:rsidR="00183BD4" w:rsidRPr="00B96823" w:rsidRDefault="00183BD4">
            <w:pPr>
              <w:pStyle w:val="ac"/>
            </w:pPr>
            <w:r w:rsidRPr="00B96823">
              <w:t>Станции технического обслуживания грузовых автомобилей</w:t>
            </w:r>
          </w:p>
        </w:tc>
        <w:tc>
          <w:tcPr>
            <w:tcW w:w="2198" w:type="dxa"/>
          </w:tcPr>
          <w:p w14:paraId="743AAB2C" w14:textId="77777777" w:rsidR="00183BD4" w:rsidRPr="00B96823" w:rsidRDefault="00183BD4">
            <w:pPr>
              <w:pStyle w:val="aa"/>
              <w:jc w:val="center"/>
            </w:pPr>
            <w:r w:rsidRPr="00B96823">
              <w:t>40</w:t>
            </w:r>
          </w:p>
        </w:tc>
      </w:tr>
      <w:tr w:rsidR="00183BD4" w:rsidRPr="00B96823" w14:paraId="00787DF3" w14:textId="77777777" w:rsidTr="00662461">
        <w:tc>
          <w:tcPr>
            <w:tcW w:w="2100" w:type="dxa"/>
            <w:vMerge/>
          </w:tcPr>
          <w:p w14:paraId="7DD88339" w14:textId="77777777" w:rsidR="00183BD4" w:rsidRPr="00B96823" w:rsidRDefault="00183BD4">
            <w:pPr>
              <w:pStyle w:val="aa"/>
            </w:pPr>
          </w:p>
        </w:tc>
        <w:tc>
          <w:tcPr>
            <w:tcW w:w="560" w:type="dxa"/>
          </w:tcPr>
          <w:p w14:paraId="762F1AF0" w14:textId="77777777" w:rsidR="00183BD4" w:rsidRPr="00B96823" w:rsidRDefault="00183BD4">
            <w:pPr>
              <w:pStyle w:val="aa"/>
              <w:jc w:val="center"/>
            </w:pPr>
            <w:r w:rsidRPr="00B96823">
              <w:t>5</w:t>
            </w:r>
          </w:p>
        </w:tc>
        <w:tc>
          <w:tcPr>
            <w:tcW w:w="5740" w:type="dxa"/>
          </w:tcPr>
          <w:p w14:paraId="0829657F" w14:textId="77777777" w:rsidR="00183BD4" w:rsidRPr="00B96823" w:rsidRDefault="00183BD4">
            <w:pPr>
              <w:pStyle w:val="ac"/>
            </w:pPr>
            <w:r w:rsidRPr="00B96823">
              <w:t>Станция технического обслуживания энергонасыщенных тракторов</w:t>
            </w:r>
          </w:p>
        </w:tc>
        <w:tc>
          <w:tcPr>
            <w:tcW w:w="2198" w:type="dxa"/>
          </w:tcPr>
          <w:p w14:paraId="372779CD" w14:textId="77777777" w:rsidR="00183BD4" w:rsidRPr="00B96823" w:rsidRDefault="00183BD4">
            <w:pPr>
              <w:pStyle w:val="aa"/>
              <w:jc w:val="center"/>
            </w:pPr>
            <w:r w:rsidRPr="00B96823">
              <w:t>40</w:t>
            </w:r>
          </w:p>
        </w:tc>
      </w:tr>
      <w:tr w:rsidR="00183BD4" w:rsidRPr="00B96823" w14:paraId="5DFB3CEA" w14:textId="77777777" w:rsidTr="00662461">
        <w:tc>
          <w:tcPr>
            <w:tcW w:w="2100" w:type="dxa"/>
            <w:vMerge/>
          </w:tcPr>
          <w:p w14:paraId="298489E7" w14:textId="77777777" w:rsidR="00183BD4" w:rsidRPr="00B96823" w:rsidRDefault="00183BD4">
            <w:pPr>
              <w:pStyle w:val="aa"/>
            </w:pPr>
          </w:p>
        </w:tc>
        <w:tc>
          <w:tcPr>
            <w:tcW w:w="560" w:type="dxa"/>
          </w:tcPr>
          <w:p w14:paraId="5CAB265A" w14:textId="77777777" w:rsidR="00183BD4" w:rsidRPr="00B96823" w:rsidRDefault="00183BD4">
            <w:pPr>
              <w:pStyle w:val="aa"/>
              <w:jc w:val="center"/>
            </w:pPr>
            <w:r w:rsidRPr="00B96823">
              <w:t>6</w:t>
            </w:r>
          </w:p>
        </w:tc>
        <w:tc>
          <w:tcPr>
            <w:tcW w:w="5740" w:type="dxa"/>
          </w:tcPr>
          <w:p w14:paraId="2CEB4252" w14:textId="77777777" w:rsidR="00183BD4" w:rsidRPr="00B96823" w:rsidRDefault="00183BD4">
            <w:pPr>
              <w:pStyle w:val="ac"/>
            </w:pPr>
            <w:r w:rsidRPr="00B96823">
              <w:t xml:space="preserve">Станция технического обслуживания тракторов, бульдозеров и других спецмашин механизированных отрядов районных объединений </w:t>
            </w:r>
            <w:proofErr w:type="spellStart"/>
            <w:r w:rsidRPr="00B96823">
              <w:t>Россельхозтехники</w:t>
            </w:r>
            <w:proofErr w:type="spellEnd"/>
          </w:p>
        </w:tc>
        <w:tc>
          <w:tcPr>
            <w:tcW w:w="2198" w:type="dxa"/>
          </w:tcPr>
          <w:p w14:paraId="585C0A12" w14:textId="77777777" w:rsidR="00183BD4" w:rsidRPr="00B96823" w:rsidRDefault="00183BD4">
            <w:pPr>
              <w:pStyle w:val="aa"/>
              <w:jc w:val="center"/>
            </w:pPr>
            <w:r w:rsidRPr="00B96823">
              <w:t>52</w:t>
            </w:r>
          </w:p>
        </w:tc>
      </w:tr>
      <w:tr w:rsidR="00183BD4" w:rsidRPr="00B96823" w14:paraId="5961D4A7" w14:textId="77777777" w:rsidTr="00662461">
        <w:tc>
          <w:tcPr>
            <w:tcW w:w="2100" w:type="dxa"/>
            <w:vMerge/>
          </w:tcPr>
          <w:p w14:paraId="0A5CB7D3" w14:textId="77777777" w:rsidR="00183BD4" w:rsidRPr="00B96823" w:rsidRDefault="00183BD4">
            <w:pPr>
              <w:pStyle w:val="aa"/>
            </w:pPr>
          </w:p>
        </w:tc>
        <w:tc>
          <w:tcPr>
            <w:tcW w:w="560" w:type="dxa"/>
          </w:tcPr>
          <w:p w14:paraId="2204D2D3" w14:textId="77777777" w:rsidR="00183BD4" w:rsidRPr="00B96823" w:rsidRDefault="00183BD4">
            <w:pPr>
              <w:pStyle w:val="aa"/>
              <w:jc w:val="center"/>
            </w:pPr>
            <w:r w:rsidRPr="00B96823">
              <w:t>7</w:t>
            </w:r>
          </w:p>
        </w:tc>
        <w:tc>
          <w:tcPr>
            <w:tcW w:w="5740" w:type="dxa"/>
          </w:tcPr>
          <w:p w14:paraId="2E18B2D5" w14:textId="77777777" w:rsidR="00183BD4" w:rsidRPr="00B96823" w:rsidRDefault="00183BD4">
            <w:pPr>
              <w:pStyle w:val="ac"/>
            </w:pPr>
            <w:r w:rsidRPr="00B96823">
              <w:t>Базы торговые краевые</w:t>
            </w:r>
          </w:p>
        </w:tc>
        <w:tc>
          <w:tcPr>
            <w:tcW w:w="2198" w:type="dxa"/>
          </w:tcPr>
          <w:p w14:paraId="0491687A" w14:textId="77777777" w:rsidR="00183BD4" w:rsidRPr="00B96823" w:rsidRDefault="00183BD4">
            <w:pPr>
              <w:pStyle w:val="aa"/>
              <w:jc w:val="center"/>
            </w:pPr>
            <w:r w:rsidRPr="00B96823">
              <w:t>57</w:t>
            </w:r>
          </w:p>
        </w:tc>
      </w:tr>
      <w:tr w:rsidR="00183BD4" w:rsidRPr="00B96823" w14:paraId="6B30D6D0" w14:textId="77777777" w:rsidTr="00662461">
        <w:tc>
          <w:tcPr>
            <w:tcW w:w="2100" w:type="dxa"/>
            <w:vMerge/>
          </w:tcPr>
          <w:p w14:paraId="1927FDB0" w14:textId="77777777" w:rsidR="00183BD4" w:rsidRPr="00B96823" w:rsidRDefault="00183BD4">
            <w:pPr>
              <w:pStyle w:val="aa"/>
            </w:pPr>
          </w:p>
        </w:tc>
        <w:tc>
          <w:tcPr>
            <w:tcW w:w="560" w:type="dxa"/>
          </w:tcPr>
          <w:p w14:paraId="2E3BF572" w14:textId="77777777" w:rsidR="00183BD4" w:rsidRPr="00B96823" w:rsidRDefault="00183BD4">
            <w:pPr>
              <w:pStyle w:val="aa"/>
              <w:jc w:val="center"/>
            </w:pPr>
            <w:r w:rsidRPr="00B96823">
              <w:t>8</w:t>
            </w:r>
          </w:p>
        </w:tc>
        <w:tc>
          <w:tcPr>
            <w:tcW w:w="5740" w:type="dxa"/>
          </w:tcPr>
          <w:p w14:paraId="4D43EC35" w14:textId="77777777" w:rsidR="00183BD4" w:rsidRPr="00B96823" w:rsidRDefault="00183BD4">
            <w:pPr>
              <w:pStyle w:val="ac"/>
            </w:pPr>
            <w:r w:rsidRPr="00B96823">
              <w:t>Базы прирельсовые (районные и межрайонные)</w:t>
            </w:r>
          </w:p>
        </w:tc>
        <w:tc>
          <w:tcPr>
            <w:tcW w:w="2198" w:type="dxa"/>
          </w:tcPr>
          <w:p w14:paraId="41C98645" w14:textId="77777777" w:rsidR="00183BD4" w:rsidRPr="00B96823" w:rsidRDefault="00183BD4">
            <w:pPr>
              <w:pStyle w:val="aa"/>
              <w:jc w:val="center"/>
            </w:pPr>
            <w:r w:rsidRPr="00B96823">
              <w:t>54</w:t>
            </w:r>
          </w:p>
        </w:tc>
      </w:tr>
      <w:tr w:rsidR="00183BD4" w:rsidRPr="00B96823" w14:paraId="6271184B" w14:textId="77777777" w:rsidTr="00662461">
        <w:tc>
          <w:tcPr>
            <w:tcW w:w="2100" w:type="dxa"/>
            <w:vMerge/>
          </w:tcPr>
          <w:p w14:paraId="4BADC9EB" w14:textId="77777777" w:rsidR="00183BD4" w:rsidRPr="00B96823" w:rsidRDefault="00183BD4">
            <w:pPr>
              <w:pStyle w:val="aa"/>
            </w:pPr>
          </w:p>
        </w:tc>
        <w:tc>
          <w:tcPr>
            <w:tcW w:w="560" w:type="dxa"/>
          </w:tcPr>
          <w:p w14:paraId="65282CFD" w14:textId="77777777" w:rsidR="00183BD4" w:rsidRPr="00B96823" w:rsidRDefault="00183BD4">
            <w:pPr>
              <w:pStyle w:val="aa"/>
              <w:jc w:val="center"/>
            </w:pPr>
            <w:r w:rsidRPr="00B96823">
              <w:t>9</w:t>
            </w:r>
          </w:p>
        </w:tc>
        <w:tc>
          <w:tcPr>
            <w:tcW w:w="5740" w:type="dxa"/>
          </w:tcPr>
          <w:p w14:paraId="5152BFF9" w14:textId="77777777" w:rsidR="00183BD4" w:rsidRPr="00B96823" w:rsidRDefault="00183BD4">
            <w:pPr>
              <w:pStyle w:val="ac"/>
            </w:pPr>
            <w:r w:rsidRPr="00B96823">
              <w:t>Базы минеральных удобрений, известковых материалов, ядохимикатов</w:t>
            </w:r>
          </w:p>
        </w:tc>
        <w:tc>
          <w:tcPr>
            <w:tcW w:w="2198" w:type="dxa"/>
          </w:tcPr>
          <w:p w14:paraId="6E9B9A08" w14:textId="77777777" w:rsidR="00183BD4" w:rsidRPr="00B96823" w:rsidRDefault="00183BD4">
            <w:pPr>
              <w:pStyle w:val="aa"/>
              <w:jc w:val="center"/>
            </w:pPr>
            <w:r w:rsidRPr="00B96823">
              <w:t>35</w:t>
            </w:r>
          </w:p>
        </w:tc>
      </w:tr>
      <w:tr w:rsidR="00183BD4" w:rsidRPr="00B96823" w14:paraId="10152EEE" w14:textId="77777777" w:rsidTr="00662461">
        <w:tc>
          <w:tcPr>
            <w:tcW w:w="2100" w:type="dxa"/>
            <w:vMerge/>
          </w:tcPr>
          <w:p w14:paraId="27BDEAF6" w14:textId="77777777" w:rsidR="00183BD4" w:rsidRPr="00B96823" w:rsidRDefault="00183BD4">
            <w:pPr>
              <w:pStyle w:val="aa"/>
            </w:pPr>
          </w:p>
        </w:tc>
        <w:tc>
          <w:tcPr>
            <w:tcW w:w="560" w:type="dxa"/>
          </w:tcPr>
          <w:p w14:paraId="3BEBA08E" w14:textId="77777777" w:rsidR="00183BD4" w:rsidRPr="00B96823" w:rsidRDefault="00183BD4">
            <w:pPr>
              <w:pStyle w:val="aa"/>
              <w:jc w:val="center"/>
            </w:pPr>
            <w:r w:rsidRPr="00B96823">
              <w:t>10</w:t>
            </w:r>
          </w:p>
        </w:tc>
        <w:tc>
          <w:tcPr>
            <w:tcW w:w="5740" w:type="dxa"/>
          </w:tcPr>
          <w:p w14:paraId="597B4279" w14:textId="77777777" w:rsidR="00183BD4" w:rsidRPr="00B96823" w:rsidRDefault="00183BD4">
            <w:pPr>
              <w:pStyle w:val="ac"/>
            </w:pPr>
            <w:r w:rsidRPr="00B96823">
              <w:t>Склады химических средств защиты растений</w:t>
            </w:r>
          </w:p>
        </w:tc>
        <w:tc>
          <w:tcPr>
            <w:tcW w:w="2198" w:type="dxa"/>
          </w:tcPr>
          <w:p w14:paraId="68B20275" w14:textId="77777777" w:rsidR="00183BD4" w:rsidRPr="00B96823" w:rsidRDefault="00183BD4">
            <w:pPr>
              <w:pStyle w:val="aa"/>
              <w:jc w:val="center"/>
            </w:pPr>
            <w:r w:rsidRPr="00B96823">
              <w:t>57</w:t>
            </w:r>
          </w:p>
        </w:tc>
      </w:tr>
      <w:tr w:rsidR="00183BD4" w:rsidRPr="00B96823" w14:paraId="0098A346" w14:textId="77777777" w:rsidTr="00662461">
        <w:tc>
          <w:tcPr>
            <w:tcW w:w="2100" w:type="dxa"/>
            <w:vMerge w:val="restart"/>
          </w:tcPr>
          <w:p w14:paraId="17B60D92" w14:textId="77777777" w:rsidR="00183BD4" w:rsidRPr="00B96823" w:rsidRDefault="00183BD4">
            <w:pPr>
              <w:pStyle w:val="ac"/>
            </w:pPr>
            <w:r w:rsidRPr="00B96823">
              <w:t>Местная промышленность</w:t>
            </w:r>
          </w:p>
        </w:tc>
        <w:tc>
          <w:tcPr>
            <w:tcW w:w="560" w:type="dxa"/>
          </w:tcPr>
          <w:p w14:paraId="3E335ADA" w14:textId="77777777" w:rsidR="00183BD4" w:rsidRPr="00B96823" w:rsidRDefault="00183BD4">
            <w:pPr>
              <w:pStyle w:val="aa"/>
              <w:jc w:val="center"/>
            </w:pPr>
            <w:r w:rsidRPr="00B96823">
              <w:t>1</w:t>
            </w:r>
          </w:p>
        </w:tc>
        <w:tc>
          <w:tcPr>
            <w:tcW w:w="5740" w:type="dxa"/>
          </w:tcPr>
          <w:p w14:paraId="53313B9B" w14:textId="77777777" w:rsidR="00183BD4" w:rsidRPr="00B96823" w:rsidRDefault="00183BD4">
            <w:pPr>
              <w:pStyle w:val="ac"/>
            </w:pPr>
            <w:proofErr w:type="spellStart"/>
            <w:r w:rsidRPr="00B96823">
              <w:t>замочно</w:t>
            </w:r>
            <w:proofErr w:type="spellEnd"/>
            <w:r w:rsidRPr="00B96823">
              <w:t>-скобяных изделий</w:t>
            </w:r>
          </w:p>
        </w:tc>
        <w:tc>
          <w:tcPr>
            <w:tcW w:w="2198" w:type="dxa"/>
          </w:tcPr>
          <w:p w14:paraId="22C87E0E" w14:textId="77777777" w:rsidR="00183BD4" w:rsidRPr="00B96823" w:rsidRDefault="00183BD4">
            <w:pPr>
              <w:pStyle w:val="aa"/>
              <w:jc w:val="center"/>
            </w:pPr>
            <w:r w:rsidRPr="00B96823">
              <w:t>61</w:t>
            </w:r>
          </w:p>
        </w:tc>
      </w:tr>
      <w:tr w:rsidR="00183BD4" w:rsidRPr="00B96823" w14:paraId="0B8D5F9E" w14:textId="77777777" w:rsidTr="00662461">
        <w:tc>
          <w:tcPr>
            <w:tcW w:w="2100" w:type="dxa"/>
            <w:vMerge/>
          </w:tcPr>
          <w:p w14:paraId="7ABC7324" w14:textId="77777777" w:rsidR="00183BD4" w:rsidRPr="00B96823" w:rsidRDefault="00183BD4">
            <w:pPr>
              <w:pStyle w:val="aa"/>
            </w:pPr>
          </w:p>
        </w:tc>
        <w:tc>
          <w:tcPr>
            <w:tcW w:w="560" w:type="dxa"/>
          </w:tcPr>
          <w:p w14:paraId="2A9A2D8F" w14:textId="77777777" w:rsidR="00183BD4" w:rsidRPr="00B96823" w:rsidRDefault="00183BD4">
            <w:pPr>
              <w:pStyle w:val="aa"/>
              <w:jc w:val="center"/>
            </w:pPr>
            <w:r w:rsidRPr="00B96823">
              <w:t>2</w:t>
            </w:r>
          </w:p>
        </w:tc>
        <w:tc>
          <w:tcPr>
            <w:tcW w:w="5740" w:type="dxa"/>
          </w:tcPr>
          <w:p w14:paraId="77D2812A" w14:textId="77777777" w:rsidR="00183BD4" w:rsidRPr="00B96823" w:rsidRDefault="00183BD4">
            <w:pPr>
              <w:pStyle w:val="ac"/>
            </w:pPr>
            <w:r w:rsidRPr="00B96823">
              <w:t>художественной керамики</w:t>
            </w:r>
          </w:p>
        </w:tc>
        <w:tc>
          <w:tcPr>
            <w:tcW w:w="2198" w:type="dxa"/>
          </w:tcPr>
          <w:p w14:paraId="61B22DA1" w14:textId="77777777" w:rsidR="00183BD4" w:rsidRPr="00B96823" w:rsidRDefault="00183BD4">
            <w:pPr>
              <w:pStyle w:val="aa"/>
              <w:jc w:val="center"/>
            </w:pPr>
            <w:r w:rsidRPr="00B96823">
              <w:t>56</w:t>
            </w:r>
          </w:p>
        </w:tc>
      </w:tr>
      <w:tr w:rsidR="00183BD4" w:rsidRPr="00B96823" w14:paraId="30FEA66E" w14:textId="77777777" w:rsidTr="00662461">
        <w:tc>
          <w:tcPr>
            <w:tcW w:w="2100" w:type="dxa"/>
            <w:vMerge/>
          </w:tcPr>
          <w:p w14:paraId="4999F9FA" w14:textId="77777777" w:rsidR="00183BD4" w:rsidRPr="00B96823" w:rsidRDefault="00183BD4">
            <w:pPr>
              <w:pStyle w:val="aa"/>
            </w:pPr>
          </w:p>
        </w:tc>
        <w:tc>
          <w:tcPr>
            <w:tcW w:w="560" w:type="dxa"/>
          </w:tcPr>
          <w:p w14:paraId="3317D3E6" w14:textId="77777777" w:rsidR="00183BD4" w:rsidRPr="00B96823" w:rsidRDefault="00183BD4">
            <w:pPr>
              <w:pStyle w:val="aa"/>
              <w:jc w:val="center"/>
            </w:pPr>
            <w:r w:rsidRPr="00B96823">
              <w:t>3</w:t>
            </w:r>
          </w:p>
        </w:tc>
        <w:tc>
          <w:tcPr>
            <w:tcW w:w="5740" w:type="dxa"/>
          </w:tcPr>
          <w:p w14:paraId="3428DD7F" w14:textId="77777777" w:rsidR="00183BD4" w:rsidRPr="00B96823" w:rsidRDefault="00183BD4">
            <w:pPr>
              <w:pStyle w:val="ac"/>
            </w:pPr>
            <w:r w:rsidRPr="00B96823">
              <w:t>художественных изделий из металла и камня</w:t>
            </w:r>
          </w:p>
        </w:tc>
        <w:tc>
          <w:tcPr>
            <w:tcW w:w="2198" w:type="dxa"/>
          </w:tcPr>
          <w:p w14:paraId="1EC61ACB" w14:textId="77777777" w:rsidR="00183BD4" w:rsidRPr="00B96823" w:rsidRDefault="00183BD4">
            <w:pPr>
              <w:pStyle w:val="aa"/>
              <w:jc w:val="center"/>
            </w:pPr>
            <w:r w:rsidRPr="00B96823">
              <w:t>52</w:t>
            </w:r>
          </w:p>
        </w:tc>
      </w:tr>
      <w:tr w:rsidR="00183BD4" w:rsidRPr="00B96823" w14:paraId="6278394C" w14:textId="77777777" w:rsidTr="00662461">
        <w:tc>
          <w:tcPr>
            <w:tcW w:w="2100" w:type="dxa"/>
            <w:vMerge/>
          </w:tcPr>
          <w:p w14:paraId="344384C8" w14:textId="77777777" w:rsidR="00183BD4" w:rsidRPr="00B96823" w:rsidRDefault="00183BD4">
            <w:pPr>
              <w:pStyle w:val="aa"/>
            </w:pPr>
          </w:p>
        </w:tc>
        <w:tc>
          <w:tcPr>
            <w:tcW w:w="560" w:type="dxa"/>
          </w:tcPr>
          <w:p w14:paraId="1D49B6B0" w14:textId="77777777" w:rsidR="00183BD4" w:rsidRPr="00B96823" w:rsidRDefault="00183BD4">
            <w:pPr>
              <w:pStyle w:val="aa"/>
              <w:jc w:val="center"/>
            </w:pPr>
            <w:r w:rsidRPr="00B96823">
              <w:t>4</w:t>
            </w:r>
          </w:p>
        </w:tc>
        <w:tc>
          <w:tcPr>
            <w:tcW w:w="5740" w:type="dxa"/>
          </w:tcPr>
          <w:p w14:paraId="2FF24319" w14:textId="77777777" w:rsidR="00183BD4" w:rsidRPr="00B96823" w:rsidRDefault="00183BD4">
            <w:pPr>
              <w:pStyle w:val="ac"/>
            </w:pPr>
            <w:r w:rsidRPr="00B96823">
              <w:t>Духовых музыкальных инструментов</w:t>
            </w:r>
          </w:p>
        </w:tc>
        <w:tc>
          <w:tcPr>
            <w:tcW w:w="2198" w:type="dxa"/>
          </w:tcPr>
          <w:p w14:paraId="7C04E2A8" w14:textId="77777777" w:rsidR="00183BD4" w:rsidRPr="00B96823" w:rsidRDefault="00183BD4">
            <w:pPr>
              <w:pStyle w:val="aa"/>
              <w:jc w:val="center"/>
            </w:pPr>
            <w:r w:rsidRPr="00B96823">
              <w:t>56</w:t>
            </w:r>
          </w:p>
        </w:tc>
      </w:tr>
      <w:tr w:rsidR="00183BD4" w:rsidRPr="00B96823" w14:paraId="6E223252" w14:textId="77777777" w:rsidTr="00662461">
        <w:tc>
          <w:tcPr>
            <w:tcW w:w="2100" w:type="dxa"/>
            <w:vMerge/>
          </w:tcPr>
          <w:p w14:paraId="393AF299" w14:textId="77777777" w:rsidR="00183BD4" w:rsidRPr="00B96823" w:rsidRDefault="00183BD4">
            <w:pPr>
              <w:pStyle w:val="aa"/>
            </w:pPr>
          </w:p>
        </w:tc>
        <w:tc>
          <w:tcPr>
            <w:tcW w:w="560" w:type="dxa"/>
          </w:tcPr>
          <w:p w14:paraId="2579B731" w14:textId="77777777" w:rsidR="00183BD4" w:rsidRPr="00B96823" w:rsidRDefault="00183BD4">
            <w:pPr>
              <w:pStyle w:val="aa"/>
              <w:jc w:val="center"/>
            </w:pPr>
            <w:r w:rsidRPr="00B96823">
              <w:t>5</w:t>
            </w:r>
          </w:p>
        </w:tc>
        <w:tc>
          <w:tcPr>
            <w:tcW w:w="5740" w:type="dxa"/>
          </w:tcPr>
          <w:p w14:paraId="4975A3F3" w14:textId="77777777" w:rsidR="00183BD4" w:rsidRPr="00B96823" w:rsidRDefault="00183BD4">
            <w:pPr>
              <w:pStyle w:val="ac"/>
            </w:pPr>
            <w:r w:rsidRPr="00B96823">
              <w:t>игрушек и сувениров из дерева</w:t>
            </w:r>
          </w:p>
        </w:tc>
        <w:tc>
          <w:tcPr>
            <w:tcW w:w="2198" w:type="dxa"/>
          </w:tcPr>
          <w:p w14:paraId="411F7041" w14:textId="77777777" w:rsidR="00183BD4" w:rsidRPr="00B96823" w:rsidRDefault="00183BD4">
            <w:pPr>
              <w:pStyle w:val="aa"/>
              <w:jc w:val="center"/>
            </w:pPr>
            <w:r w:rsidRPr="00B96823">
              <w:t>53</w:t>
            </w:r>
          </w:p>
        </w:tc>
      </w:tr>
      <w:tr w:rsidR="00183BD4" w:rsidRPr="00B96823" w14:paraId="43C397DB" w14:textId="77777777" w:rsidTr="00662461">
        <w:tc>
          <w:tcPr>
            <w:tcW w:w="2100" w:type="dxa"/>
            <w:vMerge/>
          </w:tcPr>
          <w:p w14:paraId="30F16349" w14:textId="77777777" w:rsidR="00183BD4" w:rsidRPr="00B96823" w:rsidRDefault="00183BD4">
            <w:pPr>
              <w:pStyle w:val="aa"/>
            </w:pPr>
          </w:p>
        </w:tc>
        <w:tc>
          <w:tcPr>
            <w:tcW w:w="560" w:type="dxa"/>
          </w:tcPr>
          <w:p w14:paraId="377AA5C9" w14:textId="77777777" w:rsidR="00183BD4" w:rsidRPr="00B96823" w:rsidRDefault="00183BD4">
            <w:pPr>
              <w:pStyle w:val="aa"/>
              <w:jc w:val="center"/>
            </w:pPr>
            <w:r w:rsidRPr="00B96823">
              <w:t>6</w:t>
            </w:r>
          </w:p>
        </w:tc>
        <w:tc>
          <w:tcPr>
            <w:tcW w:w="5740" w:type="dxa"/>
          </w:tcPr>
          <w:p w14:paraId="7736E7AF" w14:textId="77777777" w:rsidR="00183BD4" w:rsidRPr="00B96823" w:rsidRDefault="00183BD4">
            <w:pPr>
              <w:pStyle w:val="ac"/>
            </w:pPr>
            <w:r w:rsidRPr="00B96823">
              <w:t>игрушек из металла</w:t>
            </w:r>
          </w:p>
        </w:tc>
        <w:tc>
          <w:tcPr>
            <w:tcW w:w="2198" w:type="dxa"/>
            <w:vMerge w:val="restart"/>
          </w:tcPr>
          <w:p w14:paraId="10631259" w14:textId="77777777" w:rsidR="00183BD4" w:rsidRPr="00B96823" w:rsidRDefault="00183BD4">
            <w:pPr>
              <w:pStyle w:val="aa"/>
              <w:jc w:val="center"/>
            </w:pPr>
            <w:r w:rsidRPr="00B96823">
              <w:t>61</w:t>
            </w:r>
          </w:p>
        </w:tc>
      </w:tr>
      <w:tr w:rsidR="00183BD4" w:rsidRPr="00B96823" w14:paraId="053BEC98" w14:textId="77777777" w:rsidTr="00662461">
        <w:tc>
          <w:tcPr>
            <w:tcW w:w="2100" w:type="dxa"/>
            <w:vMerge/>
          </w:tcPr>
          <w:p w14:paraId="41A576E3" w14:textId="77777777" w:rsidR="00183BD4" w:rsidRPr="00B96823" w:rsidRDefault="00183BD4">
            <w:pPr>
              <w:pStyle w:val="aa"/>
            </w:pPr>
          </w:p>
        </w:tc>
        <w:tc>
          <w:tcPr>
            <w:tcW w:w="560" w:type="dxa"/>
          </w:tcPr>
          <w:p w14:paraId="03CEC380" w14:textId="77777777" w:rsidR="00183BD4" w:rsidRPr="00B96823" w:rsidRDefault="00183BD4">
            <w:pPr>
              <w:pStyle w:val="aa"/>
              <w:jc w:val="center"/>
            </w:pPr>
            <w:r w:rsidRPr="00B96823">
              <w:t>7</w:t>
            </w:r>
          </w:p>
        </w:tc>
        <w:tc>
          <w:tcPr>
            <w:tcW w:w="5740" w:type="dxa"/>
          </w:tcPr>
          <w:p w14:paraId="2E2EC198" w14:textId="77777777" w:rsidR="00183BD4" w:rsidRPr="00B96823" w:rsidRDefault="00183BD4">
            <w:pPr>
              <w:pStyle w:val="ac"/>
            </w:pPr>
            <w:r w:rsidRPr="00B96823">
              <w:t>швейных изделий:</w:t>
            </w:r>
          </w:p>
        </w:tc>
        <w:tc>
          <w:tcPr>
            <w:tcW w:w="2198" w:type="dxa"/>
            <w:vMerge/>
          </w:tcPr>
          <w:p w14:paraId="52C5B19E" w14:textId="77777777" w:rsidR="00183BD4" w:rsidRPr="00B96823" w:rsidRDefault="00183BD4">
            <w:pPr>
              <w:pStyle w:val="aa"/>
            </w:pPr>
          </w:p>
        </w:tc>
      </w:tr>
      <w:tr w:rsidR="00183BD4" w:rsidRPr="00B96823" w14:paraId="4DE52E12" w14:textId="77777777" w:rsidTr="00662461">
        <w:tc>
          <w:tcPr>
            <w:tcW w:w="2100" w:type="dxa"/>
            <w:vMerge/>
          </w:tcPr>
          <w:p w14:paraId="66F02FCD" w14:textId="77777777" w:rsidR="00183BD4" w:rsidRPr="00B96823" w:rsidRDefault="00183BD4">
            <w:pPr>
              <w:pStyle w:val="aa"/>
            </w:pPr>
          </w:p>
        </w:tc>
        <w:tc>
          <w:tcPr>
            <w:tcW w:w="560" w:type="dxa"/>
          </w:tcPr>
          <w:p w14:paraId="2766A83C" w14:textId="77777777" w:rsidR="00183BD4" w:rsidRPr="00B96823" w:rsidRDefault="00183BD4">
            <w:pPr>
              <w:pStyle w:val="aa"/>
            </w:pPr>
          </w:p>
        </w:tc>
        <w:tc>
          <w:tcPr>
            <w:tcW w:w="5740" w:type="dxa"/>
          </w:tcPr>
          <w:p w14:paraId="2850DAB1" w14:textId="77777777" w:rsidR="00183BD4" w:rsidRPr="00B96823" w:rsidRDefault="00183BD4">
            <w:pPr>
              <w:pStyle w:val="ac"/>
            </w:pPr>
            <w:r w:rsidRPr="00B96823">
              <w:t>в зданиях до двух этажей</w:t>
            </w:r>
          </w:p>
        </w:tc>
        <w:tc>
          <w:tcPr>
            <w:tcW w:w="2198" w:type="dxa"/>
          </w:tcPr>
          <w:p w14:paraId="40E28A6C" w14:textId="77777777" w:rsidR="00183BD4" w:rsidRPr="00B96823" w:rsidRDefault="00183BD4">
            <w:pPr>
              <w:pStyle w:val="aa"/>
              <w:jc w:val="center"/>
            </w:pPr>
            <w:r w:rsidRPr="00B96823">
              <w:t>74</w:t>
            </w:r>
          </w:p>
        </w:tc>
      </w:tr>
      <w:tr w:rsidR="00183BD4" w:rsidRPr="00B96823" w14:paraId="1E54879E" w14:textId="77777777" w:rsidTr="00662461">
        <w:tc>
          <w:tcPr>
            <w:tcW w:w="2100" w:type="dxa"/>
            <w:vMerge/>
          </w:tcPr>
          <w:p w14:paraId="6C254466" w14:textId="77777777" w:rsidR="00183BD4" w:rsidRPr="00B96823" w:rsidRDefault="00183BD4">
            <w:pPr>
              <w:pStyle w:val="aa"/>
            </w:pPr>
          </w:p>
        </w:tc>
        <w:tc>
          <w:tcPr>
            <w:tcW w:w="560" w:type="dxa"/>
          </w:tcPr>
          <w:p w14:paraId="6CBDF16A" w14:textId="77777777" w:rsidR="00183BD4" w:rsidRPr="00B96823" w:rsidRDefault="00183BD4">
            <w:pPr>
              <w:pStyle w:val="aa"/>
            </w:pPr>
          </w:p>
        </w:tc>
        <w:tc>
          <w:tcPr>
            <w:tcW w:w="5740" w:type="dxa"/>
          </w:tcPr>
          <w:p w14:paraId="4DE37328" w14:textId="77777777" w:rsidR="00183BD4" w:rsidRPr="00B96823" w:rsidRDefault="00183BD4">
            <w:pPr>
              <w:pStyle w:val="ac"/>
            </w:pPr>
            <w:r w:rsidRPr="00B96823">
              <w:t>в зданиях более двух этажей</w:t>
            </w:r>
          </w:p>
        </w:tc>
        <w:tc>
          <w:tcPr>
            <w:tcW w:w="2198" w:type="dxa"/>
          </w:tcPr>
          <w:p w14:paraId="29C5A4EB" w14:textId="77777777" w:rsidR="00183BD4" w:rsidRPr="00B96823" w:rsidRDefault="00183BD4">
            <w:pPr>
              <w:pStyle w:val="aa"/>
              <w:jc w:val="center"/>
            </w:pPr>
            <w:r w:rsidRPr="00B96823">
              <w:t>60</w:t>
            </w:r>
          </w:p>
        </w:tc>
      </w:tr>
      <w:tr w:rsidR="00183BD4" w:rsidRPr="00B96823" w14:paraId="65F753F3" w14:textId="77777777" w:rsidTr="00662461">
        <w:tc>
          <w:tcPr>
            <w:tcW w:w="2100" w:type="dxa"/>
            <w:vMerge/>
          </w:tcPr>
          <w:p w14:paraId="2BE36D60" w14:textId="77777777" w:rsidR="00183BD4" w:rsidRPr="00B96823" w:rsidRDefault="00183BD4">
            <w:pPr>
              <w:pStyle w:val="aa"/>
            </w:pPr>
          </w:p>
        </w:tc>
        <w:tc>
          <w:tcPr>
            <w:tcW w:w="560" w:type="dxa"/>
          </w:tcPr>
          <w:p w14:paraId="4EE7BF76" w14:textId="77777777" w:rsidR="00183BD4" w:rsidRPr="00B96823" w:rsidRDefault="00183BD4">
            <w:pPr>
              <w:pStyle w:val="aa"/>
              <w:jc w:val="center"/>
            </w:pPr>
            <w:r w:rsidRPr="00B96823">
              <w:t>8</w:t>
            </w:r>
          </w:p>
        </w:tc>
        <w:tc>
          <w:tcPr>
            <w:tcW w:w="5740" w:type="dxa"/>
          </w:tcPr>
          <w:p w14:paraId="2BA8E590" w14:textId="77777777" w:rsidR="00183BD4" w:rsidRPr="00B96823" w:rsidRDefault="00183BD4">
            <w:pPr>
              <w:pStyle w:val="ac"/>
            </w:pPr>
            <w:r w:rsidRPr="00B96823">
              <w:t>Промышленные предприятия службы быта при общей площади производственных зданий более 2000 кв. м., по:</w:t>
            </w:r>
          </w:p>
        </w:tc>
        <w:tc>
          <w:tcPr>
            <w:tcW w:w="2198" w:type="dxa"/>
          </w:tcPr>
          <w:p w14:paraId="097B9B09" w14:textId="77777777" w:rsidR="00183BD4" w:rsidRPr="00B96823" w:rsidRDefault="00183BD4">
            <w:pPr>
              <w:pStyle w:val="aa"/>
            </w:pPr>
          </w:p>
        </w:tc>
      </w:tr>
      <w:tr w:rsidR="00183BD4" w:rsidRPr="00B96823" w14:paraId="5C02FA8F" w14:textId="77777777" w:rsidTr="00662461">
        <w:tc>
          <w:tcPr>
            <w:tcW w:w="2100" w:type="dxa"/>
            <w:vMerge/>
          </w:tcPr>
          <w:p w14:paraId="5C5C8D82" w14:textId="77777777" w:rsidR="00183BD4" w:rsidRPr="00B96823" w:rsidRDefault="00183BD4">
            <w:pPr>
              <w:pStyle w:val="aa"/>
            </w:pPr>
          </w:p>
        </w:tc>
        <w:tc>
          <w:tcPr>
            <w:tcW w:w="560" w:type="dxa"/>
          </w:tcPr>
          <w:p w14:paraId="65AD9435" w14:textId="77777777" w:rsidR="00183BD4" w:rsidRPr="00B96823" w:rsidRDefault="00183BD4">
            <w:pPr>
              <w:pStyle w:val="aa"/>
            </w:pPr>
          </w:p>
        </w:tc>
        <w:tc>
          <w:tcPr>
            <w:tcW w:w="5740" w:type="dxa"/>
          </w:tcPr>
          <w:p w14:paraId="4F1BA93E" w14:textId="77777777" w:rsidR="00183BD4" w:rsidRPr="00B96823" w:rsidRDefault="00183BD4">
            <w:pPr>
              <w:pStyle w:val="ac"/>
            </w:pPr>
            <w:r w:rsidRPr="00B96823">
              <w:t xml:space="preserve">изготовлению и ремонту одежды, ремонту </w:t>
            </w:r>
            <w:proofErr w:type="spellStart"/>
            <w:r w:rsidRPr="00B96823">
              <w:lastRenderedPageBreak/>
              <w:t>радиотелеаппаратуры</w:t>
            </w:r>
            <w:proofErr w:type="spellEnd"/>
            <w:r w:rsidRPr="00B96823">
              <w:t xml:space="preserve"> и фабрики фоторабот</w:t>
            </w:r>
          </w:p>
        </w:tc>
        <w:tc>
          <w:tcPr>
            <w:tcW w:w="2198" w:type="dxa"/>
          </w:tcPr>
          <w:p w14:paraId="73389041" w14:textId="77777777" w:rsidR="00183BD4" w:rsidRPr="00B96823" w:rsidRDefault="00183BD4">
            <w:pPr>
              <w:pStyle w:val="aa"/>
              <w:jc w:val="center"/>
            </w:pPr>
            <w:r w:rsidRPr="00B96823">
              <w:lastRenderedPageBreak/>
              <w:t>60</w:t>
            </w:r>
          </w:p>
        </w:tc>
      </w:tr>
      <w:tr w:rsidR="00183BD4" w:rsidRPr="00B96823" w14:paraId="7A88930E" w14:textId="77777777" w:rsidTr="00662461">
        <w:tc>
          <w:tcPr>
            <w:tcW w:w="2100" w:type="dxa"/>
            <w:vMerge/>
          </w:tcPr>
          <w:p w14:paraId="79531DFB" w14:textId="77777777" w:rsidR="00183BD4" w:rsidRPr="00B96823" w:rsidRDefault="00183BD4">
            <w:pPr>
              <w:pStyle w:val="aa"/>
            </w:pPr>
          </w:p>
        </w:tc>
        <w:tc>
          <w:tcPr>
            <w:tcW w:w="560" w:type="dxa"/>
          </w:tcPr>
          <w:p w14:paraId="04B224D1" w14:textId="77777777" w:rsidR="00183BD4" w:rsidRPr="00B96823" w:rsidRDefault="00183BD4">
            <w:pPr>
              <w:pStyle w:val="aa"/>
            </w:pPr>
          </w:p>
        </w:tc>
        <w:tc>
          <w:tcPr>
            <w:tcW w:w="5740" w:type="dxa"/>
          </w:tcPr>
          <w:p w14:paraId="413B1881" w14:textId="77777777" w:rsidR="00183BD4" w:rsidRPr="00B96823" w:rsidRDefault="00183BD4">
            <w:pPr>
              <w:pStyle w:val="ac"/>
            </w:pPr>
            <w:r w:rsidRPr="00B96823">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198" w:type="dxa"/>
          </w:tcPr>
          <w:p w14:paraId="1327D7A5" w14:textId="77777777" w:rsidR="00183BD4" w:rsidRPr="00B96823" w:rsidRDefault="00183BD4">
            <w:pPr>
              <w:pStyle w:val="aa"/>
              <w:jc w:val="center"/>
            </w:pPr>
            <w:r w:rsidRPr="00B96823">
              <w:t>55</w:t>
            </w:r>
          </w:p>
        </w:tc>
      </w:tr>
      <w:tr w:rsidR="00183BD4" w:rsidRPr="00B96823" w14:paraId="1E63F0C8" w14:textId="77777777" w:rsidTr="00662461">
        <w:tc>
          <w:tcPr>
            <w:tcW w:w="2100" w:type="dxa"/>
            <w:vMerge/>
          </w:tcPr>
          <w:p w14:paraId="647E702D" w14:textId="77777777" w:rsidR="00183BD4" w:rsidRPr="00B96823" w:rsidRDefault="00183BD4">
            <w:pPr>
              <w:pStyle w:val="aa"/>
            </w:pPr>
          </w:p>
        </w:tc>
        <w:tc>
          <w:tcPr>
            <w:tcW w:w="560" w:type="dxa"/>
          </w:tcPr>
          <w:p w14:paraId="61A2645C" w14:textId="77777777" w:rsidR="00183BD4" w:rsidRPr="00B96823" w:rsidRDefault="00183BD4">
            <w:pPr>
              <w:pStyle w:val="aa"/>
            </w:pPr>
          </w:p>
        </w:tc>
        <w:tc>
          <w:tcPr>
            <w:tcW w:w="5740" w:type="dxa"/>
          </w:tcPr>
          <w:p w14:paraId="2DF0FA7C" w14:textId="77777777" w:rsidR="00183BD4" w:rsidRPr="00B96823" w:rsidRDefault="00183BD4">
            <w:pPr>
              <w:pStyle w:val="ac"/>
            </w:pPr>
            <w:r w:rsidRPr="00B96823">
              <w:t>Ремонту и изготовлению мебели</w:t>
            </w:r>
          </w:p>
        </w:tc>
        <w:tc>
          <w:tcPr>
            <w:tcW w:w="2198" w:type="dxa"/>
          </w:tcPr>
          <w:p w14:paraId="10C63174" w14:textId="77777777" w:rsidR="00183BD4" w:rsidRPr="00B96823" w:rsidRDefault="00183BD4">
            <w:pPr>
              <w:pStyle w:val="aa"/>
              <w:jc w:val="center"/>
            </w:pPr>
            <w:r w:rsidRPr="00B96823">
              <w:t>60</w:t>
            </w:r>
          </w:p>
        </w:tc>
      </w:tr>
      <w:tr w:rsidR="00183BD4" w:rsidRPr="00B96823" w14:paraId="6EC928FA" w14:textId="77777777" w:rsidTr="00662461">
        <w:tc>
          <w:tcPr>
            <w:tcW w:w="2100" w:type="dxa"/>
            <w:vMerge w:val="restart"/>
          </w:tcPr>
          <w:p w14:paraId="7B18E0A0" w14:textId="77777777" w:rsidR="00183BD4" w:rsidRPr="00B96823" w:rsidRDefault="00183BD4">
            <w:pPr>
              <w:pStyle w:val="ac"/>
            </w:pPr>
            <w:r w:rsidRPr="00B96823">
              <w:t>Производство строительных материалов</w:t>
            </w:r>
          </w:p>
          <w:p w14:paraId="046E4E45" w14:textId="77777777" w:rsidR="0058574A" w:rsidRPr="00B96823" w:rsidRDefault="0058574A" w:rsidP="0058574A"/>
          <w:p w14:paraId="16BD4F29" w14:textId="77777777" w:rsidR="0058574A" w:rsidRPr="00B96823" w:rsidRDefault="0058574A" w:rsidP="0058574A"/>
          <w:p w14:paraId="7792A42B" w14:textId="77777777" w:rsidR="0058574A" w:rsidRPr="00B96823" w:rsidRDefault="0058574A" w:rsidP="0058574A"/>
          <w:p w14:paraId="4FB10260" w14:textId="77777777" w:rsidR="0058574A" w:rsidRPr="00B96823" w:rsidRDefault="0058574A" w:rsidP="0058574A"/>
          <w:p w14:paraId="54B50759" w14:textId="77777777" w:rsidR="0058574A" w:rsidRPr="00B96823" w:rsidRDefault="0058574A" w:rsidP="0058574A"/>
          <w:p w14:paraId="3FE7BF71" w14:textId="77777777" w:rsidR="0058574A" w:rsidRPr="00B96823" w:rsidRDefault="0058574A" w:rsidP="0058574A"/>
          <w:p w14:paraId="38A83149" w14:textId="77777777" w:rsidR="0058574A" w:rsidRPr="00B96823" w:rsidRDefault="0058574A" w:rsidP="0058574A"/>
          <w:p w14:paraId="27779231" w14:textId="77777777" w:rsidR="0058574A" w:rsidRPr="00B96823" w:rsidRDefault="0058574A" w:rsidP="0058574A"/>
          <w:p w14:paraId="31301F05" w14:textId="77777777" w:rsidR="0058574A" w:rsidRPr="00B96823" w:rsidRDefault="0058574A" w:rsidP="0058574A"/>
          <w:p w14:paraId="1E22C5A8" w14:textId="77777777" w:rsidR="0058574A" w:rsidRPr="00B96823" w:rsidRDefault="0058574A" w:rsidP="0058574A"/>
          <w:p w14:paraId="37057268" w14:textId="77777777" w:rsidR="0058574A" w:rsidRPr="00B96823" w:rsidRDefault="0058574A" w:rsidP="0058574A"/>
          <w:p w14:paraId="6702D858" w14:textId="77777777" w:rsidR="0058574A" w:rsidRPr="00B96823" w:rsidRDefault="0058574A" w:rsidP="0058574A"/>
          <w:p w14:paraId="73329CA1" w14:textId="77777777" w:rsidR="0058574A" w:rsidRPr="00B96823" w:rsidRDefault="0058574A" w:rsidP="0058574A"/>
          <w:p w14:paraId="77AFC592" w14:textId="77777777" w:rsidR="0058574A" w:rsidRPr="00B96823" w:rsidRDefault="0058574A" w:rsidP="0058574A"/>
          <w:p w14:paraId="2D3B6043" w14:textId="77777777" w:rsidR="0058574A" w:rsidRPr="00B96823" w:rsidRDefault="0058574A" w:rsidP="0058574A"/>
          <w:p w14:paraId="59E8A54F" w14:textId="77777777" w:rsidR="0058574A" w:rsidRPr="00B96823" w:rsidRDefault="0058574A" w:rsidP="0058574A"/>
          <w:p w14:paraId="4D1A9FAA" w14:textId="77777777" w:rsidR="0058574A" w:rsidRPr="00B96823" w:rsidRDefault="0058574A" w:rsidP="0058574A"/>
          <w:p w14:paraId="116C200A" w14:textId="77777777" w:rsidR="0058574A" w:rsidRPr="00B96823" w:rsidRDefault="0058574A" w:rsidP="0058574A"/>
          <w:p w14:paraId="7C15ECF5" w14:textId="77777777" w:rsidR="0058574A" w:rsidRPr="00B96823" w:rsidRDefault="0058574A" w:rsidP="0058574A"/>
          <w:p w14:paraId="70305E39" w14:textId="77777777" w:rsidR="0058574A" w:rsidRPr="00B96823" w:rsidRDefault="0058574A" w:rsidP="0058574A"/>
          <w:p w14:paraId="0A9BAE37" w14:textId="77777777" w:rsidR="0058574A" w:rsidRPr="00B96823" w:rsidRDefault="0058574A" w:rsidP="0058574A"/>
          <w:p w14:paraId="1177310D" w14:textId="77777777" w:rsidR="0058574A" w:rsidRPr="00B96823" w:rsidRDefault="0058574A" w:rsidP="0058574A"/>
          <w:p w14:paraId="24A174A0" w14:textId="77777777" w:rsidR="0058574A" w:rsidRPr="00B96823" w:rsidRDefault="0058574A" w:rsidP="0058574A"/>
          <w:p w14:paraId="6103DABE" w14:textId="77777777" w:rsidR="0058574A" w:rsidRPr="00B96823" w:rsidRDefault="0058574A" w:rsidP="0058574A"/>
          <w:p w14:paraId="6BEB82D6" w14:textId="77777777" w:rsidR="0058574A" w:rsidRPr="00B96823" w:rsidRDefault="0058574A" w:rsidP="0058574A"/>
          <w:p w14:paraId="45074773" w14:textId="77777777" w:rsidR="0058574A" w:rsidRPr="00B96823" w:rsidRDefault="0058574A" w:rsidP="0058574A"/>
          <w:p w14:paraId="434CDC6C" w14:textId="77777777" w:rsidR="0058574A" w:rsidRPr="00B96823" w:rsidRDefault="0058574A" w:rsidP="0058574A"/>
          <w:p w14:paraId="76B0E64F" w14:textId="77777777" w:rsidR="0058574A" w:rsidRPr="00B96823" w:rsidRDefault="0058574A" w:rsidP="0058574A"/>
          <w:p w14:paraId="7B80650C" w14:textId="77777777" w:rsidR="0058574A" w:rsidRPr="00B96823" w:rsidRDefault="0058574A" w:rsidP="0058574A"/>
          <w:p w14:paraId="07B18369" w14:textId="77777777" w:rsidR="0058574A" w:rsidRPr="00B96823" w:rsidRDefault="0058574A" w:rsidP="0058574A"/>
          <w:p w14:paraId="400B04F9" w14:textId="77777777" w:rsidR="0058574A" w:rsidRPr="00B96823" w:rsidRDefault="0058574A" w:rsidP="0058574A"/>
          <w:p w14:paraId="01CA9648" w14:textId="77777777" w:rsidR="0058574A" w:rsidRPr="00B96823" w:rsidRDefault="0058574A" w:rsidP="0058574A"/>
          <w:p w14:paraId="53F4091E" w14:textId="77777777" w:rsidR="0058574A" w:rsidRPr="00B96823" w:rsidRDefault="0058574A" w:rsidP="0058574A"/>
          <w:p w14:paraId="540EB03F" w14:textId="77777777" w:rsidR="0058574A" w:rsidRPr="00B96823" w:rsidRDefault="0058574A" w:rsidP="0058574A"/>
          <w:p w14:paraId="528C4464" w14:textId="77777777" w:rsidR="0058574A" w:rsidRPr="00B96823" w:rsidRDefault="0058574A" w:rsidP="0058574A"/>
          <w:p w14:paraId="6A28928F" w14:textId="77777777" w:rsidR="0058574A" w:rsidRPr="00B96823" w:rsidRDefault="0058574A" w:rsidP="0058574A"/>
          <w:p w14:paraId="318B56CF" w14:textId="77777777" w:rsidR="0058574A" w:rsidRPr="00B96823" w:rsidRDefault="0058574A" w:rsidP="0058574A"/>
          <w:p w14:paraId="498E1B64" w14:textId="77777777" w:rsidR="0058574A" w:rsidRPr="00B96823" w:rsidRDefault="0058574A" w:rsidP="0058574A"/>
          <w:p w14:paraId="6BBD9D26" w14:textId="77777777" w:rsidR="0058574A" w:rsidRPr="00B96823" w:rsidRDefault="0058574A" w:rsidP="0058574A"/>
          <w:p w14:paraId="6442A221" w14:textId="77777777" w:rsidR="0058574A" w:rsidRPr="00B96823" w:rsidRDefault="0058574A" w:rsidP="0058574A"/>
          <w:p w14:paraId="6B52B868" w14:textId="77777777" w:rsidR="0058574A" w:rsidRPr="00B96823" w:rsidRDefault="0058574A" w:rsidP="0058574A"/>
          <w:p w14:paraId="5F79679D" w14:textId="77777777" w:rsidR="0058574A" w:rsidRPr="00B96823" w:rsidRDefault="0058574A" w:rsidP="0058574A"/>
          <w:p w14:paraId="4F88D95C" w14:textId="77777777" w:rsidR="0058574A" w:rsidRPr="00B96823" w:rsidRDefault="0058574A" w:rsidP="0058574A"/>
          <w:p w14:paraId="50078AC4" w14:textId="77777777" w:rsidR="0058574A" w:rsidRPr="00B96823" w:rsidRDefault="0058574A" w:rsidP="0058574A"/>
          <w:p w14:paraId="4C637411" w14:textId="77777777" w:rsidR="0058574A" w:rsidRPr="00B96823" w:rsidRDefault="0058574A" w:rsidP="0058574A"/>
          <w:p w14:paraId="1E689B7A" w14:textId="77777777" w:rsidR="0058574A" w:rsidRPr="00B96823" w:rsidRDefault="0058574A" w:rsidP="0058574A"/>
          <w:p w14:paraId="2E214EFE" w14:textId="77777777" w:rsidR="0058574A" w:rsidRPr="00B96823" w:rsidRDefault="0058574A" w:rsidP="0058574A"/>
          <w:p w14:paraId="4EE03E8A" w14:textId="77777777" w:rsidR="0058574A" w:rsidRPr="00B96823" w:rsidRDefault="0058574A" w:rsidP="0058574A"/>
          <w:p w14:paraId="0BCC0CED" w14:textId="77777777" w:rsidR="0058574A" w:rsidRPr="00B96823" w:rsidRDefault="0058574A" w:rsidP="0058574A"/>
          <w:p w14:paraId="2E189CF1" w14:textId="77777777" w:rsidR="0058574A" w:rsidRPr="00B96823" w:rsidRDefault="0058574A" w:rsidP="0058574A"/>
          <w:p w14:paraId="01498FEA" w14:textId="77777777" w:rsidR="0058574A" w:rsidRPr="00B96823" w:rsidRDefault="0058574A" w:rsidP="0058574A"/>
          <w:p w14:paraId="7E22A69F" w14:textId="77777777" w:rsidR="0058574A" w:rsidRDefault="0058574A" w:rsidP="0058574A"/>
          <w:p w14:paraId="125F1ED2" w14:textId="77777777" w:rsidR="00662461" w:rsidRDefault="00662461" w:rsidP="0058574A"/>
          <w:p w14:paraId="662E2372" w14:textId="77777777" w:rsidR="00662461" w:rsidRDefault="00662461" w:rsidP="0058574A"/>
          <w:p w14:paraId="1312BF5B" w14:textId="77777777" w:rsidR="00662461" w:rsidRDefault="00662461" w:rsidP="0058574A"/>
          <w:p w14:paraId="5143D1F6" w14:textId="77777777" w:rsidR="00662461" w:rsidRDefault="00662461" w:rsidP="0058574A"/>
          <w:p w14:paraId="31DAA448" w14:textId="77777777" w:rsidR="00662461" w:rsidRDefault="00662461" w:rsidP="0058574A"/>
          <w:p w14:paraId="2BDD36CC" w14:textId="77777777" w:rsidR="00662461" w:rsidRPr="00B96823" w:rsidRDefault="00662461" w:rsidP="0058574A"/>
        </w:tc>
        <w:tc>
          <w:tcPr>
            <w:tcW w:w="560" w:type="dxa"/>
            <w:vMerge w:val="restart"/>
          </w:tcPr>
          <w:p w14:paraId="608C0560" w14:textId="77777777" w:rsidR="00183BD4" w:rsidRPr="00B96823" w:rsidRDefault="00183BD4">
            <w:pPr>
              <w:pStyle w:val="aa"/>
              <w:jc w:val="center"/>
            </w:pPr>
            <w:r w:rsidRPr="00B96823">
              <w:lastRenderedPageBreak/>
              <w:t>1</w:t>
            </w:r>
          </w:p>
        </w:tc>
        <w:tc>
          <w:tcPr>
            <w:tcW w:w="5740" w:type="dxa"/>
          </w:tcPr>
          <w:p w14:paraId="76B728D6" w14:textId="77777777" w:rsidR="00183BD4" w:rsidRPr="00B96823" w:rsidRDefault="00183BD4">
            <w:pPr>
              <w:pStyle w:val="ac"/>
            </w:pPr>
            <w:r w:rsidRPr="00B96823">
              <w:t>Цементные:</w:t>
            </w:r>
          </w:p>
        </w:tc>
        <w:tc>
          <w:tcPr>
            <w:tcW w:w="2198" w:type="dxa"/>
          </w:tcPr>
          <w:p w14:paraId="6BA68856" w14:textId="77777777" w:rsidR="00183BD4" w:rsidRPr="00B96823" w:rsidRDefault="00183BD4">
            <w:pPr>
              <w:pStyle w:val="aa"/>
            </w:pPr>
          </w:p>
        </w:tc>
      </w:tr>
      <w:tr w:rsidR="00183BD4" w:rsidRPr="00B96823" w14:paraId="6CC77426" w14:textId="77777777" w:rsidTr="00662461">
        <w:tc>
          <w:tcPr>
            <w:tcW w:w="2100" w:type="dxa"/>
            <w:vMerge/>
          </w:tcPr>
          <w:p w14:paraId="3635E1A7" w14:textId="77777777" w:rsidR="00183BD4" w:rsidRPr="00B96823" w:rsidRDefault="00183BD4">
            <w:pPr>
              <w:pStyle w:val="aa"/>
            </w:pPr>
          </w:p>
        </w:tc>
        <w:tc>
          <w:tcPr>
            <w:tcW w:w="560" w:type="dxa"/>
            <w:vMerge/>
          </w:tcPr>
          <w:p w14:paraId="4C1E8D9F" w14:textId="77777777" w:rsidR="00183BD4" w:rsidRPr="00B96823" w:rsidRDefault="00183BD4">
            <w:pPr>
              <w:pStyle w:val="aa"/>
            </w:pPr>
          </w:p>
        </w:tc>
        <w:tc>
          <w:tcPr>
            <w:tcW w:w="5740" w:type="dxa"/>
          </w:tcPr>
          <w:p w14:paraId="4B2BF151" w14:textId="77777777" w:rsidR="00183BD4" w:rsidRPr="00B96823" w:rsidRDefault="00183BD4">
            <w:pPr>
              <w:pStyle w:val="ac"/>
            </w:pPr>
            <w:r w:rsidRPr="00B96823">
              <w:t>С сухим способом производства</w:t>
            </w:r>
          </w:p>
        </w:tc>
        <w:tc>
          <w:tcPr>
            <w:tcW w:w="2198" w:type="dxa"/>
          </w:tcPr>
          <w:p w14:paraId="6FD5811F" w14:textId="77777777" w:rsidR="00183BD4" w:rsidRPr="00B96823" w:rsidRDefault="00183BD4">
            <w:pPr>
              <w:pStyle w:val="aa"/>
              <w:jc w:val="center"/>
            </w:pPr>
            <w:r w:rsidRPr="00B96823">
              <w:t>35</w:t>
            </w:r>
          </w:p>
        </w:tc>
      </w:tr>
      <w:tr w:rsidR="00183BD4" w:rsidRPr="00B96823" w14:paraId="78C7460F" w14:textId="77777777" w:rsidTr="00662461">
        <w:tc>
          <w:tcPr>
            <w:tcW w:w="2100" w:type="dxa"/>
            <w:vMerge/>
          </w:tcPr>
          <w:p w14:paraId="3ABFD99B" w14:textId="77777777" w:rsidR="00183BD4" w:rsidRPr="00B96823" w:rsidRDefault="00183BD4">
            <w:pPr>
              <w:pStyle w:val="aa"/>
            </w:pPr>
          </w:p>
        </w:tc>
        <w:tc>
          <w:tcPr>
            <w:tcW w:w="560" w:type="dxa"/>
            <w:vMerge/>
          </w:tcPr>
          <w:p w14:paraId="6D0BD643" w14:textId="77777777" w:rsidR="00183BD4" w:rsidRPr="00B96823" w:rsidRDefault="00183BD4">
            <w:pPr>
              <w:pStyle w:val="aa"/>
            </w:pPr>
          </w:p>
        </w:tc>
        <w:tc>
          <w:tcPr>
            <w:tcW w:w="5740" w:type="dxa"/>
          </w:tcPr>
          <w:p w14:paraId="7A27C910" w14:textId="77777777" w:rsidR="00183BD4" w:rsidRPr="00B96823" w:rsidRDefault="00183BD4">
            <w:pPr>
              <w:pStyle w:val="ac"/>
            </w:pPr>
            <w:r w:rsidRPr="00B96823">
              <w:t>С мокрым способом производства</w:t>
            </w:r>
          </w:p>
        </w:tc>
        <w:tc>
          <w:tcPr>
            <w:tcW w:w="2198" w:type="dxa"/>
          </w:tcPr>
          <w:p w14:paraId="63596D69" w14:textId="77777777" w:rsidR="00183BD4" w:rsidRPr="00B96823" w:rsidRDefault="00183BD4">
            <w:pPr>
              <w:pStyle w:val="aa"/>
              <w:jc w:val="center"/>
            </w:pPr>
            <w:r w:rsidRPr="00B96823">
              <w:t>37</w:t>
            </w:r>
          </w:p>
        </w:tc>
      </w:tr>
      <w:tr w:rsidR="00183BD4" w:rsidRPr="00B96823" w14:paraId="012CA3E5" w14:textId="77777777" w:rsidTr="00662461">
        <w:tc>
          <w:tcPr>
            <w:tcW w:w="2100" w:type="dxa"/>
            <w:vMerge/>
          </w:tcPr>
          <w:p w14:paraId="0FD7A364" w14:textId="77777777" w:rsidR="00183BD4" w:rsidRPr="00B96823" w:rsidRDefault="00183BD4">
            <w:pPr>
              <w:pStyle w:val="aa"/>
            </w:pPr>
          </w:p>
        </w:tc>
        <w:tc>
          <w:tcPr>
            <w:tcW w:w="560" w:type="dxa"/>
          </w:tcPr>
          <w:p w14:paraId="5EA3E335" w14:textId="77777777" w:rsidR="00183BD4" w:rsidRPr="00B96823" w:rsidRDefault="00183BD4">
            <w:pPr>
              <w:pStyle w:val="aa"/>
              <w:jc w:val="center"/>
            </w:pPr>
            <w:r w:rsidRPr="00B96823">
              <w:t>2</w:t>
            </w:r>
          </w:p>
        </w:tc>
        <w:tc>
          <w:tcPr>
            <w:tcW w:w="5740" w:type="dxa"/>
          </w:tcPr>
          <w:p w14:paraId="505044B7" w14:textId="77777777" w:rsidR="00183BD4" w:rsidRPr="00B96823" w:rsidRDefault="00183BD4">
            <w:pPr>
              <w:pStyle w:val="ac"/>
            </w:pPr>
            <w:r w:rsidRPr="00B96823">
              <w:t>Асбестоцементных изделий</w:t>
            </w:r>
          </w:p>
        </w:tc>
        <w:tc>
          <w:tcPr>
            <w:tcW w:w="2198" w:type="dxa"/>
          </w:tcPr>
          <w:p w14:paraId="3268FFDE" w14:textId="77777777" w:rsidR="00183BD4" w:rsidRPr="00B96823" w:rsidRDefault="00183BD4">
            <w:pPr>
              <w:pStyle w:val="aa"/>
              <w:jc w:val="center"/>
            </w:pPr>
            <w:r w:rsidRPr="00B96823">
              <w:t>42</w:t>
            </w:r>
          </w:p>
        </w:tc>
      </w:tr>
      <w:tr w:rsidR="00183BD4" w:rsidRPr="00B96823" w14:paraId="7B4C73B4" w14:textId="77777777" w:rsidTr="00662461">
        <w:tc>
          <w:tcPr>
            <w:tcW w:w="2100" w:type="dxa"/>
            <w:vMerge/>
          </w:tcPr>
          <w:p w14:paraId="28983D2B" w14:textId="77777777" w:rsidR="00183BD4" w:rsidRPr="00B96823" w:rsidRDefault="00183BD4">
            <w:pPr>
              <w:pStyle w:val="aa"/>
            </w:pPr>
          </w:p>
        </w:tc>
        <w:tc>
          <w:tcPr>
            <w:tcW w:w="560" w:type="dxa"/>
          </w:tcPr>
          <w:p w14:paraId="736F5E34" w14:textId="77777777" w:rsidR="00183BD4" w:rsidRPr="00B96823" w:rsidRDefault="00183BD4">
            <w:pPr>
              <w:pStyle w:val="aa"/>
              <w:jc w:val="center"/>
            </w:pPr>
            <w:r w:rsidRPr="00B96823">
              <w:t>3</w:t>
            </w:r>
          </w:p>
        </w:tc>
        <w:tc>
          <w:tcPr>
            <w:tcW w:w="5740" w:type="dxa"/>
          </w:tcPr>
          <w:p w14:paraId="127DF674" w14:textId="77777777" w:rsidR="00183BD4" w:rsidRPr="00B96823" w:rsidRDefault="00183BD4">
            <w:pPr>
              <w:pStyle w:val="ac"/>
            </w:pPr>
            <w:r w:rsidRPr="00B96823">
              <w:t>Предварительно напряженных железнодорожных шпал производственной мощностью 90 тыс. куб. м./год</w:t>
            </w:r>
          </w:p>
        </w:tc>
        <w:tc>
          <w:tcPr>
            <w:tcW w:w="2198" w:type="dxa"/>
          </w:tcPr>
          <w:p w14:paraId="05647E43" w14:textId="77777777" w:rsidR="00183BD4" w:rsidRPr="00B96823" w:rsidRDefault="00183BD4">
            <w:pPr>
              <w:pStyle w:val="aa"/>
              <w:jc w:val="center"/>
            </w:pPr>
            <w:r w:rsidRPr="00B96823">
              <w:t>50</w:t>
            </w:r>
          </w:p>
        </w:tc>
      </w:tr>
      <w:tr w:rsidR="00183BD4" w:rsidRPr="00B96823" w14:paraId="127D588E" w14:textId="77777777" w:rsidTr="00662461">
        <w:tc>
          <w:tcPr>
            <w:tcW w:w="2100" w:type="dxa"/>
            <w:vMerge/>
          </w:tcPr>
          <w:p w14:paraId="3EFFB667" w14:textId="77777777" w:rsidR="00183BD4" w:rsidRPr="00B96823" w:rsidRDefault="00183BD4">
            <w:pPr>
              <w:pStyle w:val="aa"/>
            </w:pPr>
          </w:p>
        </w:tc>
        <w:tc>
          <w:tcPr>
            <w:tcW w:w="560" w:type="dxa"/>
          </w:tcPr>
          <w:p w14:paraId="73056A8D" w14:textId="77777777" w:rsidR="00183BD4" w:rsidRPr="00B96823" w:rsidRDefault="00183BD4">
            <w:pPr>
              <w:pStyle w:val="aa"/>
              <w:jc w:val="center"/>
            </w:pPr>
            <w:r w:rsidRPr="00B96823">
              <w:t>4</w:t>
            </w:r>
          </w:p>
        </w:tc>
        <w:tc>
          <w:tcPr>
            <w:tcW w:w="5740" w:type="dxa"/>
          </w:tcPr>
          <w:p w14:paraId="31D59AF6" w14:textId="77777777" w:rsidR="00183BD4" w:rsidRPr="00B96823" w:rsidRDefault="00183BD4">
            <w:pPr>
              <w:pStyle w:val="ac"/>
            </w:pPr>
            <w:r w:rsidRPr="00B96823">
              <w:t>Железобетонных напорных труб производственной мощностью 60 тыс. куб. м./год</w:t>
            </w:r>
          </w:p>
        </w:tc>
        <w:tc>
          <w:tcPr>
            <w:tcW w:w="2198" w:type="dxa"/>
          </w:tcPr>
          <w:p w14:paraId="6AA68D08" w14:textId="77777777" w:rsidR="00183BD4" w:rsidRPr="00B96823" w:rsidRDefault="00183BD4">
            <w:pPr>
              <w:pStyle w:val="aa"/>
              <w:jc w:val="center"/>
            </w:pPr>
            <w:r w:rsidRPr="00B96823">
              <w:t>45</w:t>
            </w:r>
          </w:p>
        </w:tc>
      </w:tr>
      <w:tr w:rsidR="00183BD4" w:rsidRPr="00B96823" w14:paraId="5DA36458" w14:textId="77777777" w:rsidTr="00662461">
        <w:tc>
          <w:tcPr>
            <w:tcW w:w="2100" w:type="dxa"/>
            <w:vMerge/>
          </w:tcPr>
          <w:p w14:paraId="6DBB0198" w14:textId="77777777" w:rsidR="00183BD4" w:rsidRPr="00B96823" w:rsidRDefault="00183BD4">
            <w:pPr>
              <w:pStyle w:val="aa"/>
            </w:pPr>
          </w:p>
        </w:tc>
        <w:tc>
          <w:tcPr>
            <w:tcW w:w="560" w:type="dxa"/>
          </w:tcPr>
          <w:p w14:paraId="3A392565" w14:textId="77777777" w:rsidR="00183BD4" w:rsidRPr="00B96823" w:rsidRDefault="00183BD4">
            <w:pPr>
              <w:pStyle w:val="aa"/>
              <w:jc w:val="center"/>
            </w:pPr>
            <w:r w:rsidRPr="00B96823">
              <w:t>5</w:t>
            </w:r>
          </w:p>
        </w:tc>
        <w:tc>
          <w:tcPr>
            <w:tcW w:w="5740" w:type="dxa"/>
          </w:tcPr>
          <w:p w14:paraId="3D5C733A" w14:textId="77777777" w:rsidR="00183BD4" w:rsidRPr="00B96823" w:rsidRDefault="00183BD4">
            <w:pPr>
              <w:pStyle w:val="ac"/>
            </w:pPr>
            <w:r w:rsidRPr="00B96823">
              <w:t xml:space="preserve">Крупных блоков, панелей и других конструкций из ячеистого и плотного </w:t>
            </w:r>
            <w:proofErr w:type="spellStart"/>
            <w:r w:rsidRPr="00B96823">
              <w:t>силикатобетона</w:t>
            </w:r>
            <w:proofErr w:type="spellEnd"/>
            <w:r w:rsidRPr="00B96823">
              <w:t xml:space="preserve"> производственной мощностью:</w:t>
            </w:r>
          </w:p>
        </w:tc>
        <w:tc>
          <w:tcPr>
            <w:tcW w:w="2198" w:type="dxa"/>
          </w:tcPr>
          <w:p w14:paraId="1EBD4240" w14:textId="77777777" w:rsidR="00183BD4" w:rsidRPr="00B96823" w:rsidRDefault="00183BD4">
            <w:pPr>
              <w:pStyle w:val="aa"/>
            </w:pPr>
          </w:p>
        </w:tc>
      </w:tr>
      <w:tr w:rsidR="00183BD4" w:rsidRPr="00B96823" w14:paraId="3CF977B8" w14:textId="77777777" w:rsidTr="00662461">
        <w:tc>
          <w:tcPr>
            <w:tcW w:w="2100" w:type="dxa"/>
            <w:vMerge/>
          </w:tcPr>
          <w:p w14:paraId="604D6EAA" w14:textId="77777777" w:rsidR="00183BD4" w:rsidRPr="00B96823" w:rsidRDefault="00183BD4">
            <w:pPr>
              <w:pStyle w:val="aa"/>
            </w:pPr>
          </w:p>
        </w:tc>
        <w:tc>
          <w:tcPr>
            <w:tcW w:w="560" w:type="dxa"/>
          </w:tcPr>
          <w:p w14:paraId="159B62C7" w14:textId="77777777" w:rsidR="00183BD4" w:rsidRPr="00B96823" w:rsidRDefault="00183BD4">
            <w:pPr>
              <w:pStyle w:val="aa"/>
            </w:pPr>
          </w:p>
        </w:tc>
        <w:tc>
          <w:tcPr>
            <w:tcW w:w="5740" w:type="dxa"/>
          </w:tcPr>
          <w:p w14:paraId="052918CE" w14:textId="77777777" w:rsidR="00183BD4" w:rsidRPr="00B96823" w:rsidRDefault="00183BD4">
            <w:pPr>
              <w:pStyle w:val="ac"/>
            </w:pPr>
            <w:r w:rsidRPr="00B96823">
              <w:t>120 тыс. куб. м/год</w:t>
            </w:r>
          </w:p>
        </w:tc>
        <w:tc>
          <w:tcPr>
            <w:tcW w:w="2198" w:type="dxa"/>
          </w:tcPr>
          <w:p w14:paraId="14A94645" w14:textId="77777777" w:rsidR="00183BD4" w:rsidRPr="00B96823" w:rsidRDefault="00183BD4">
            <w:pPr>
              <w:pStyle w:val="aa"/>
              <w:jc w:val="center"/>
            </w:pPr>
            <w:r w:rsidRPr="00B96823">
              <w:t>45</w:t>
            </w:r>
          </w:p>
        </w:tc>
      </w:tr>
      <w:tr w:rsidR="00183BD4" w:rsidRPr="00B96823" w14:paraId="21EBC1B8" w14:textId="77777777" w:rsidTr="00662461">
        <w:tc>
          <w:tcPr>
            <w:tcW w:w="2100" w:type="dxa"/>
            <w:vMerge/>
          </w:tcPr>
          <w:p w14:paraId="49729F97" w14:textId="77777777" w:rsidR="00183BD4" w:rsidRPr="00B96823" w:rsidRDefault="00183BD4">
            <w:pPr>
              <w:pStyle w:val="aa"/>
            </w:pPr>
          </w:p>
        </w:tc>
        <w:tc>
          <w:tcPr>
            <w:tcW w:w="560" w:type="dxa"/>
          </w:tcPr>
          <w:p w14:paraId="4D614436" w14:textId="77777777" w:rsidR="00183BD4" w:rsidRPr="00B96823" w:rsidRDefault="00183BD4">
            <w:pPr>
              <w:pStyle w:val="aa"/>
            </w:pPr>
          </w:p>
        </w:tc>
        <w:tc>
          <w:tcPr>
            <w:tcW w:w="5740" w:type="dxa"/>
          </w:tcPr>
          <w:p w14:paraId="2782BC16" w14:textId="77777777" w:rsidR="00183BD4" w:rsidRPr="00B96823" w:rsidRDefault="00183BD4">
            <w:pPr>
              <w:pStyle w:val="ac"/>
            </w:pPr>
            <w:r w:rsidRPr="00B96823">
              <w:t>200 тыс. куб. м/год</w:t>
            </w:r>
          </w:p>
        </w:tc>
        <w:tc>
          <w:tcPr>
            <w:tcW w:w="2198" w:type="dxa"/>
          </w:tcPr>
          <w:p w14:paraId="5D76641E" w14:textId="77777777" w:rsidR="00183BD4" w:rsidRPr="00B96823" w:rsidRDefault="00183BD4">
            <w:pPr>
              <w:pStyle w:val="aa"/>
              <w:jc w:val="center"/>
            </w:pPr>
            <w:r w:rsidRPr="00B96823">
              <w:t>50</w:t>
            </w:r>
          </w:p>
        </w:tc>
      </w:tr>
      <w:tr w:rsidR="00183BD4" w:rsidRPr="00B96823" w14:paraId="5AFB43AC" w14:textId="77777777" w:rsidTr="00662461">
        <w:tc>
          <w:tcPr>
            <w:tcW w:w="2100" w:type="dxa"/>
            <w:vMerge/>
          </w:tcPr>
          <w:p w14:paraId="6C737C1E" w14:textId="77777777" w:rsidR="00183BD4" w:rsidRPr="00B96823" w:rsidRDefault="00183BD4">
            <w:pPr>
              <w:pStyle w:val="aa"/>
            </w:pPr>
          </w:p>
        </w:tc>
        <w:tc>
          <w:tcPr>
            <w:tcW w:w="560" w:type="dxa"/>
          </w:tcPr>
          <w:p w14:paraId="256D87A8" w14:textId="77777777" w:rsidR="00183BD4" w:rsidRPr="00B96823" w:rsidRDefault="00183BD4">
            <w:pPr>
              <w:pStyle w:val="aa"/>
              <w:jc w:val="center"/>
            </w:pPr>
            <w:r w:rsidRPr="00B96823">
              <w:t>6</w:t>
            </w:r>
          </w:p>
        </w:tc>
        <w:tc>
          <w:tcPr>
            <w:tcW w:w="5740" w:type="dxa"/>
          </w:tcPr>
          <w:p w14:paraId="75F9FC23" w14:textId="77777777" w:rsidR="00183BD4" w:rsidRPr="00B96823" w:rsidRDefault="00183BD4">
            <w:pPr>
              <w:pStyle w:val="ac"/>
            </w:pPr>
            <w:r w:rsidRPr="00B96823">
              <w:t>Железобетонных мостовых конструкций для железнодорожного и автодорожного строительства производственной мощностью 40 тыс. </w:t>
            </w:r>
            <w:proofErr w:type="spellStart"/>
            <w:proofErr w:type="gramStart"/>
            <w:r w:rsidRPr="00B96823">
              <w:t>куб.м</w:t>
            </w:r>
            <w:proofErr w:type="spellEnd"/>
            <w:proofErr w:type="gramEnd"/>
            <w:r w:rsidRPr="00B96823">
              <w:t>/год</w:t>
            </w:r>
          </w:p>
        </w:tc>
        <w:tc>
          <w:tcPr>
            <w:tcW w:w="2198" w:type="dxa"/>
          </w:tcPr>
          <w:p w14:paraId="124ACF31" w14:textId="77777777" w:rsidR="00183BD4" w:rsidRPr="00B96823" w:rsidRDefault="00183BD4">
            <w:pPr>
              <w:pStyle w:val="aa"/>
              <w:jc w:val="center"/>
            </w:pPr>
            <w:r w:rsidRPr="00B96823">
              <w:t>40</w:t>
            </w:r>
          </w:p>
        </w:tc>
      </w:tr>
      <w:tr w:rsidR="00183BD4" w:rsidRPr="00B96823" w14:paraId="3FFBFBE4" w14:textId="77777777" w:rsidTr="00662461">
        <w:tc>
          <w:tcPr>
            <w:tcW w:w="2100" w:type="dxa"/>
            <w:vMerge/>
          </w:tcPr>
          <w:p w14:paraId="745FF227" w14:textId="77777777" w:rsidR="00183BD4" w:rsidRPr="00B96823" w:rsidRDefault="00183BD4">
            <w:pPr>
              <w:pStyle w:val="aa"/>
            </w:pPr>
          </w:p>
        </w:tc>
        <w:tc>
          <w:tcPr>
            <w:tcW w:w="560" w:type="dxa"/>
          </w:tcPr>
          <w:p w14:paraId="1FD9A5C0" w14:textId="77777777" w:rsidR="00183BD4" w:rsidRPr="00B96823" w:rsidRDefault="00183BD4">
            <w:pPr>
              <w:pStyle w:val="aa"/>
              <w:jc w:val="center"/>
            </w:pPr>
            <w:r w:rsidRPr="00B96823">
              <w:t>7</w:t>
            </w:r>
          </w:p>
        </w:tc>
        <w:tc>
          <w:tcPr>
            <w:tcW w:w="5740" w:type="dxa"/>
          </w:tcPr>
          <w:p w14:paraId="7BB879A8" w14:textId="77777777" w:rsidR="00183BD4" w:rsidRPr="00B96823" w:rsidRDefault="00183BD4">
            <w:pPr>
              <w:pStyle w:val="ac"/>
            </w:pPr>
            <w:r w:rsidRPr="00B96823">
              <w:t>Железобетонных конструкций для гидротехнического и портового строительства производственной мощностью 150 тыс. </w:t>
            </w:r>
            <w:proofErr w:type="spellStart"/>
            <w:r w:rsidRPr="00B96823">
              <w:t>куб.м</w:t>
            </w:r>
            <w:proofErr w:type="spellEnd"/>
            <w:r w:rsidRPr="00B96823">
              <w:t>./год</w:t>
            </w:r>
          </w:p>
        </w:tc>
        <w:tc>
          <w:tcPr>
            <w:tcW w:w="2198" w:type="dxa"/>
          </w:tcPr>
          <w:p w14:paraId="6F202A19" w14:textId="77777777" w:rsidR="00183BD4" w:rsidRPr="00B96823" w:rsidRDefault="00183BD4">
            <w:pPr>
              <w:pStyle w:val="aa"/>
              <w:jc w:val="center"/>
            </w:pPr>
            <w:r w:rsidRPr="00B96823">
              <w:t>50</w:t>
            </w:r>
          </w:p>
        </w:tc>
      </w:tr>
      <w:tr w:rsidR="00183BD4" w:rsidRPr="00B96823" w14:paraId="3D19A7A3" w14:textId="77777777" w:rsidTr="00662461">
        <w:tc>
          <w:tcPr>
            <w:tcW w:w="2100" w:type="dxa"/>
            <w:vMerge/>
          </w:tcPr>
          <w:p w14:paraId="40FB2894" w14:textId="77777777" w:rsidR="00183BD4" w:rsidRPr="00B96823" w:rsidRDefault="00183BD4">
            <w:pPr>
              <w:pStyle w:val="aa"/>
            </w:pPr>
          </w:p>
        </w:tc>
        <w:tc>
          <w:tcPr>
            <w:tcW w:w="560" w:type="dxa"/>
            <w:vMerge w:val="restart"/>
          </w:tcPr>
          <w:p w14:paraId="7E508BEE" w14:textId="77777777" w:rsidR="00183BD4" w:rsidRPr="00B96823" w:rsidRDefault="00183BD4">
            <w:pPr>
              <w:pStyle w:val="aa"/>
              <w:jc w:val="center"/>
            </w:pPr>
            <w:r w:rsidRPr="00B96823">
              <w:t>8</w:t>
            </w:r>
          </w:p>
        </w:tc>
        <w:tc>
          <w:tcPr>
            <w:tcW w:w="5740" w:type="dxa"/>
          </w:tcPr>
          <w:p w14:paraId="73152551" w14:textId="77777777" w:rsidR="00183BD4" w:rsidRPr="00B96823" w:rsidRDefault="00183BD4">
            <w:pPr>
              <w:pStyle w:val="ac"/>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D457802" w14:textId="77777777" w:rsidR="00183BD4" w:rsidRPr="00B96823" w:rsidRDefault="00183BD4">
            <w:pPr>
              <w:pStyle w:val="aa"/>
            </w:pPr>
          </w:p>
        </w:tc>
      </w:tr>
      <w:tr w:rsidR="00183BD4" w:rsidRPr="00B96823" w14:paraId="2375E3E0" w14:textId="77777777" w:rsidTr="00662461">
        <w:tc>
          <w:tcPr>
            <w:tcW w:w="2100" w:type="dxa"/>
            <w:vMerge/>
          </w:tcPr>
          <w:p w14:paraId="1C40F9ED" w14:textId="77777777" w:rsidR="00183BD4" w:rsidRPr="00B96823" w:rsidRDefault="00183BD4">
            <w:pPr>
              <w:pStyle w:val="aa"/>
            </w:pPr>
          </w:p>
        </w:tc>
        <w:tc>
          <w:tcPr>
            <w:tcW w:w="560" w:type="dxa"/>
            <w:vMerge/>
          </w:tcPr>
          <w:p w14:paraId="03C0A72F" w14:textId="77777777" w:rsidR="00183BD4" w:rsidRPr="00B96823" w:rsidRDefault="00183BD4">
            <w:pPr>
              <w:pStyle w:val="aa"/>
            </w:pPr>
          </w:p>
        </w:tc>
        <w:tc>
          <w:tcPr>
            <w:tcW w:w="5740" w:type="dxa"/>
          </w:tcPr>
          <w:p w14:paraId="10DA5E64" w14:textId="77777777" w:rsidR="00183BD4" w:rsidRPr="00B96823" w:rsidRDefault="00183BD4">
            <w:pPr>
              <w:pStyle w:val="ac"/>
            </w:pPr>
            <w:r w:rsidRPr="00B96823">
              <w:t>40 тыс. куб. м/год</w:t>
            </w:r>
          </w:p>
        </w:tc>
        <w:tc>
          <w:tcPr>
            <w:tcW w:w="2198" w:type="dxa"/>
          </w:tcPr>
          <w:p w14:paraId="2463CB2B" w14:textId="77777777" w:rsidR="00183BD4" w:rsidRPr="00B96823" w:rsidRDefault="00183BD4">
            <w:pPr>
              <w:pStyle w:val="aa"/>
              <w:jc w:val="center"/>
            </w:pPr>
            <w:r w:rsidRPr="00B96823">
              <w:t>50</w:t>
            </w:r>
          </w:p>
        </w:tc>
      </w:tr>
      <w:tr w:rsidR="00183BD4" w:rsidRPr="00B96823" w14:paraId="2A5A8736" w14:textId="77777777" w:rsidTr="00662461">
        <w:tc>
          <w:tcPr>
            <w:tcW w:w="2100" w:type="dxa"/>
            <w:vMerge/>
          </w:tcPr>
          <w:p w14:paraId="7CB3C523" w14:textId="77777777" w:rsidR="00183BD4" w:rsidRPr="00B96823" w:rsidRDefault="00183BD4">
            <w:pPr>
              <w:pStyle w:val="aa"/>
            </w:pPr>
          </w:p>
        </w:tc>
        <w:tc>
          <w:tcPr>
            <w:tcW w:w="560" w:type="dxa"/>
            <w:vMerge/>
          </w:tcPr>
          <w:p w14:paraId="179EDBD5" w14:textId="77777777" w:rsidR="00183BD4" w:rsidRPr="00B96823" w:rsidRDefault="00183BD4">
            <w:pPr>
              <w:pStyle w:val="aa"/>
            </w:pPr>
          </w:p>
        </w:tc>
        <w:tc>
          <w:tcPr>
            <w:tcW w:w="5740" w:type="dxa"/>
          </w:tcPr>
          <w:p w14:paraId="446447A1" w14:textId="77777777" w:rsidR="00183BD4" w:rsidRPr="00B96823" w:rsidRDefault="00183BD4">
            <w:pPr>
              <w:pStyle w:val="ac"/>
            </w:pPr>
            <w:r w:rsidRPr="00B96823">
              <w:t>100 тыс. куб. м/год</w:t>
            </w:r>
          </w:p>
        </w:tc>
        <w:tc>
          <w:tcPr>
            <w:tcW w:w="2198" w:type="dxa"/>
          </w:tcPr>
          <w:p w14:paraId="561CCFBE" w14:textId="77777777" w:rsidR="00183BD4" w:rsidRPr="00B96823" w:rsidRDefault="00183BD4">
            <w:pPr>
              <w:pStyle w:val="aa"/>
              <w:jc w:val="center"/>
            </w:pPr>
            <w:r w:rsidRPr="00B96823">
              <w:t>55</w:t>
            </w:r>
          </w:p>
        </w:tc>
      </w:tr>
      <w:tr w:rsidR="00183BD4" w:rsidRPr="00B96823" w14:paraId="2C254CCF" w14:textId="77777777" w:rsidTr="00662461">
        <w:tc>
          <w:tcPr>
            <w:tcW w:w="2100" w:type="dxa"/>
            <w:vMerge/>
          </w:tcPr>
          <w:p w14:paraId="6E01FEA0" w14:textId="77777777" w:rsidR="00183BD4" w:rsidRPr="00B96823" w:rsidRDefault="00183BD4">
            <w:pPr>
              <w:pStyle w:val="aa"/>
            </w:pPr>
          </w:p>
        </w:tc>
        <w:tc>
          <w:tcPr>
            <w:tcW w:w="560" w:type="dxa"/>
          </w:tcPr>
          <w:p w14:paraId="5D92426C" w14:textId="77777777" w:rsidR="00183BD4" w:rsidRPr="00B96823" w:rsidRDefault="00183BD4">
            <w:pPr>
              <w:pStyle w:val="aa"/>
              <w:jc w:val="center"/>
            </w:pPr>
            <w:r w:rsidRPr="00B96823">
              <w:t>9</w:t>
            </w:r>
          </w:p>
        </w:tc>
        <w:tc>
          <w:tcPr>
            <w:tcW w:w="5740" w:type="dxa"/>
          </w:tcPr>
          <w:p w14:paraId="4F0B24A4" w14:textId="77777777" w:rsidR="00183BD4" w:rsidRPr="00B96823" w:rsidRDefault="00183BD4">
            <w:pPr>
              <w:pStyle w:val="ac"/>
            </w:pPr>
            <w:r w:rsidRPr="00B96823">
              <w:t>Железобетонных изделий для строительства элеваторов производственной мощностью до 50 тыс. куб. м/год</w:t>
            </w:r>
          </w:p>
        </w:tc>
        <w:tc>
          <w:tcPr>
            <w:tcW w:w="2198" w:type="dxa"/>
          </w:tcPr>
          <w:p w14:paraId="798987A2" w14:textId="77777777" w:rsidR="00183BD4" w:rsidRPr="00B96823" w:rsidRDefault="00183BD4">
            <w:pPr>
              <w:pStyle w:val="aa"/>
              <w:jc w:val="center"/>
            </w:pPr>
            <w:r w:rsidRPr="00B96823">
              <w:t>55</w:t>
            </w:r>
          </w:p>
        </w:tc>
      </w:tr>
      <w:tr w:rsidR="00183BD4" w:rsidRPr="00B96823" w14:paraId="3259BFE3" w14:textId="77777777" w:rsidTr="00662461">
        <w:tc>
          <w:tcPr>
            <w:tcW w:w="2100" w:type="dxa"/>
            <w:vMerge/>
          </w:tcPr>
          <w:p w14:paraId="2E007DE3" w14:textId="77777777" w:rsidR="00183BD4" w:rsidRPr="00B96823" w:rsidRDefault="00183BD4">
            <w:pPr>
              <w:pStyle w:val="aa"/>
            </w:pPr>
          </w:p>
        </w:tc>
        <w:tc>
          <w:tcPr>
            <w:tcW w:w="560" w:type="dxa"/>
          </w:tcPr>
          <w:p w14:paraId="63EA3B63" w14:textId="77777777" w:rsidR="00183BD4" w:rsidRPr="00B96823" w:rsidRDefault="00183BD4">
            <w:pPr>
              <w:pStyle w:val="aa"/>
              <w:jc w:val="center"/>
            </w:pPr>
            <w:r w:rsidRPr="00B96823">
              <w:t>10</w:t>
            </w:r>
          </w:p>
        </w:tc>
        <w:tc>
          <w:tcPr>
            <w:tcW w:w="5740" w:type="dxa"/>
          </w:tcPr>
          <w:p w14:paraId="2BF54192" w14:textId="77777777" w:rsidR="00183BD4" w:rsidRPr="00B96823" w:rsidRDefault="00183BD4">
            <w:pPr>
              <w:pStyle w:val="ac"/>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AE15A7F" w14:textId="77777777" w:rsidR="00183BD4" w:rsidRPr="00B96823" w:rsidRDefault="00183BD4">
            <w:pPr>
              <w:pStyle w:val="aa"/>
              <w:jc w:val="center"/>
            </w:pPr>
            <w:r w:rsidRPr="00B96823">
              <w:t>50</w:t>
            </w:r>
          </w:p>
        </w:tc>
      </w:tr>
      <w:tr w:rsidR="00183BD4" w:rsidRPr="00B96823" w14:paraId="11978A25" w14:textId="77777777" w:rsidTr="00662461">
        <w:tc>
          <w:tcPr>
            <w:tcW w:w="2100" w:type="dxa"/>
            <w:vMerge/>
          </w:tcPr>
          <w:p w14:paraId="382323C8" w14:textId="77777777" w:rsidR="00183BD4" w:rsidRPr="00B96823" w:rsidRDefault="00183BD4">
            <w:pPr>
              <w:pStyle w:val="aa"/>
            </w:pPr>
          </w:p>
        </w:tc>
        <w:tc>
          <w:tcPr>
            <w:tcW w:w="560" w:type="dxa"/>
          </w:tcPr>
          <w:p w14:paraId="372091F7" w14:textId="77777777" w:rsidR="00183BD4" w:rsidRPr="00B96823" w:rsidRDefault="00183BD4">
            <w:pPr>
              <w:pStyle w:val="aa"/>
              <w:jc w:val="center"/>
            </w:pPr>
            <w:r w:rsidRPr="00B96823">
              <w:t>11</w:t>
            </w:r>
          </w:p>
        </w:tc>
        <w:tc>
          <w:tcPr>
            <w:tcW w:w="5740" w:type="dxa"/>
          </w:tcPr>
          <w:p w14:paraId="778C7031" w14:textId="77777777" w:rsidR="00183BD4" w:rsidRPr="00B96823" w:rsidRDefault="00183BD4">
            <w:pPr>
              <w:pStyle w:val="ac"/>
            </w:pPr>
            <w:r w:rsidRPr="00B96823">
              <w:t>Обожженного глиняного кирпича и керамических блоков</w:t>
            </w:r>
          </w:p>
        </w:tc>
        <w:tc>
          <w:tcPr>
            <w:tcW w:w="2198" w:type="dxa"/>
          </w:tcPr>
          <w:p w14:paraId="61B9023B" w14:textId="77777777" w:rsidR="00183BD4" w:rsidRPr="00B96823" w:rsidRDefault="00183BD4">
            <w:pPr>
              <w:pStyle w:val="aa"/>
              <w:jc w:val="center"/>
            </w:pPr>
            <w:r w:rsidRPr="00B96823">
              <w:t>42</w:t>
            </w:r>
          </w:p>
        </w:tc>
      </w:tr>
      <w:tr w:rsidR="00183BD4" w:rsidRPr="00B96823" w14:paraId="7BBFC426" w14:textId="77777777" w:rsidTr="00662461">
        <w:tc>
          <w:tcPr>
            <w:tcW w:w="2100" w:type="dxa"/>
            <w:vMerge/>
          </w:tcPr>
          <w:p w14:paraId="7D9B78D1" w14:textId="77777777" w:rsidR="00183BD4" w:rsidRPr="00B96823" w:rsidRDefault="00183BD4">
            <w:pPr>
              <w:pStyle w:val="aa"/>
            </w:pPr>
          </w:p>
        </w:tc>
        <w:tc>
          <w:tcPr>
            <w:tcW w:w="560" w:type="dxa"/>
          </w:tcPr>
          <w:p w14:paraId="5076DFCA" w14:textId="77777777" w:rsidR="00183BD4" w:rsidRPr="00B96823" w:rsidRDefault="00183BD4">
            <w:pPr>
              <w:pStyle w:val="aa"/>
              <w:jc w:val="center"/>
            </w:pPr>
            <w:r w:rsidRPr="00B96823">
              <w:t>12</w:t>
            </w:r>
          </w:p>
        </w:tc>
        <w:tc>
          <w:tcPr>
            <w:tcW w:w="5740" w:type="dxa"/>
          </w:tcPr>
          <w:p w14:paraId="7B741794" w14:textId="77777777" w:rsidR="00183BD4" w:rsidRPr="00B96823" w:rsidRDefault="00183BD4">
            <w:pPr>
              <w:pStyle w:val="ac"/>
            </w:pPr>
            <w:r w:rsidRPr="00B96823">
              <w:t>Силикатного кирпича</w:t>
            </w:r>
          </w:p>
        </w:tc>
        <w:tc>
          <w:tcPr>
            <w:tcW w:w="2198" w:type="dxa"/>
          </w:tcPr>
          <w:p w14:paraId="2FB988BF" w14:textId="77777777" w:rsidR="00183BD4" w:rsidRPr="00B96823" w:rsidRDefault="00183BD4">
            <w:pPr>
              <w:pStyle w:val="aa"/>
              <w:jc w:val="center"/>
            </w:pPr>
            <w:r w:rsidRPr="00B96823">
              <w:t>45</w:t>
            </w:r>
          </w:p>
        </w:tc>
      </w:tr>
      <w:tr w:rsidR="00183BD4" w:rsidRPr="00B96823" w14:paraId="726D4867" w14:textId="77777777" w:rsidTr="00662461">
        <w:tc>
          <w:tcPr>
            <w:tcW w:w="2100" w:type="dxa"/>
            <w:vMerge/>
          </w:tcPr>
          <w:p w14:paraId="06D4F1ED" w14:textId="77777777" w:rsidR="00183BD4" w:rsidRPr="00B96823" w:rsidRDefault="00183BD4">
            <w:pPr>
              <w:pStyle w:val="aa"/>
            </w:pPr>
          </w:p>
        </w:tc>
        <w:tc>
          <w:tcPr>
            <w:tcW w:w="560" w:type="dxa"/>
          </w:tcPr>
          <w:p w14:paraId="3251B7FD" w14:textId="77777777" w:rsidR="00183BD4" w:rsidRPr="00B96823" w:rsidRDefault="00183BD4">
            <w:pPr>
              <w:pStyle w:val="aa"/>
              <w:jc w:val="center"/>
            </w:pPr>
            <w:r w:rsidRPr="00B96823">
              <w:t>13</w:t>
            </w:r>
          </w:p>
        </w:tc>
        <w:tc>
          <w:tcPr>
            <w:tcW w:w="5740" w:type="dxa"/>
          </w:tcPr>
          <w:p w14:paraId="040C22CE" w14:textId="77777777" w:rsidR="00183BD4" w:rsidRPr="00B96823" w:rsidRDefault="00183BD4">
            <w:pPr>
              <w:pStyle w:val="ac"/>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609FEDA9" w14:textId="77777777" w:rsidR="00183BD4" w:rsidRPr="00B96823" w:rsidRDefault="00183BD4">
            <w:pPr>
              <w:pStyle w:val="aa"/>
              <w:jc w:val="center"/>
            </w:pPr>
            <w:r w:rsidRPr="00B96823">
              <w:t>45</w:t>
            </w:r>
          </w:p>
        </w:tc>
      </w:tr>
      <w:tr w:rsidR="00183BD4" w:rsidRPr="00B96823" w14:paraId="3BC9AEC8" w14:textId="77777777" w:rsidTr="00662461">
        <w:tc>
          <w:tcPr>
            <w:tcW w:w="2100" w:type="dxa"/>
            <w:vMerge/>
          </w:tcPr>
          <w:p w14:paraId="657F99B7" w14:textId="77777777" w:rsidR="00183BD4" w:rsidRPr="00B96823" w:rsidRDefault="00183BD4">
            <w:pPr>
              <w:pStyle w:val="aa"/>
            </w:pPr>
          </w:p>
        </w:tc>
        <w:tc>
          <w:tcPr>
            <w:tcW w:w="560" w:type="dxa"/>
          </w:tcPr>
          <w:p w14:paraId="6B38FCE3" w14:textId="77777777" w:rsidR="00183BD4" w:rsidRPr="00B96823" w:rsidRDefault="00183BD4">
            <w:pPr>
              <w:pStyle w:val="aa"/>
              <w:jc w:val="center"/>
            </w:pPr>
            <w:r w:rsidRPr="00B96823">
              <w:t>14</w:t>
            </w:r>
          </w:p>
        </w:tc>
        <w:tc>
          <w:tcPr>
            <w:tcW w:w="5740" w:type="dxa"/>
          </w:tcPr>
          <w:p w14:paraId="044A7087" w14:textId="77777777" w:rsidR="00183BD4" w:rsidRPr="00B96823" w:rsidRDefault="00183BD4">
            <w:pPr>
              <w:pStyle w:val="ac"/>
            </w:pPr>
            <w:r w:rsidRPr="00B96823">
              <w:t>керамических канализационных</w:t>
            </w:r>
          </w:p>
        </w:tc>
        <w:tc>
          <w:tcPr>
            <w:tcW w:w="2198" w:type="dxa"/>
          </w:tcPr>
          <w:p w14:paraId="36CB996D" w14:textId="77777777" w:rsidR="00183BD4" w:rsidRPr="00B96823" w:rsidRDefault="00183BD4">
            <w:pPr>
              <w:pStyle w:val="aa"/>
              <w:jc w:val="center"/>
            </w:pPr>
            <w:r w:rsidRPr="00B96823">
              <w:t>45</w:t>
            </w:r>
          </w:p>
        </w:tc>
      </w:tr>
      <w:tr w:rsidR="00183BD4" w:rsidRPr="00B96823" w14:paraId="1C1A689B" w14:textId="77777777" w:rsidTr="00662461">
        <w:tc>
          <w:tcPr>
            <w:tcW w:w="2100" w:type="dxa"/>
            <w:vMerge/>
          </w:tcPr>
          <w:p w14:paraId="434313BC" w14:textId="77777777" w:rsidR="00183BD4" w:rsidRPr="00B96823" w:rsidRDefault="00183BD4">
            <w:pPr>
              <w:pStyle w:val="aa"/>
            </w:pPr>
          </w:p>
        </w:tc>
        <w:tc>
          <w:tcPr>
            <w:tcW w:w="560" w:type="dxa"/>
          </w:tcPr>
          <w:p w14:paraId="7F58EE68" w14:textId="77777777" w:rsidR="00183BD4" w:rsidRPr="00B96823" w:rsidRDefault="00183BD4">
            <w:pPr>
              <w:pStyle w:val="aa"/>
              <w:jc w:val="center"/>
            </w:pPr>
            <w:r w:rsidRPr="00B96823">
              <w:t>15</w:t>
            </w:r>
          </w:p>
        </w:tc>
        <w:tc>
          <w:tcPr>
            <w:tcW w:w="5740" w:type="dxa"/>
          </w:tcPr>
          <w:p w14:paraId="11BF0731" w14:textId="77777777" w:rsidR="00183BD4" w:rsidRPr="00B96823" w:rsidRDefault="00183BD4">
            <w:pPr>
              <w:pStyle w:val="ac"/>
            </w:pPr>
            <w:r w:rsidRPr="00B96823">
              <w:t>Керамических дренажных труб</w:t>
            </w:r>
          </w:p>
        </w:tc>
        <w:tc>
          <w:tcPr>
            <w:tcW w:w="2198" w:type="dxa"/>
          </w:tcPr>
          <w:p w14:paraId="68839C91" w14:textId="77777777" w:rsidR="00183BD4" w:rsidRPr="00B96823" w:rsidRDefault="00183BD4">
            <w:pPr>
              <w:pStyle w:val="aa"/>
              <w:jc w:val="center"/>
            </w:pPr>
            <w:r w:rsidRPr="00B96823">
              <w:t>45</w:t>
            </w:r>
          </w:p>
        </w:tc>
      </w:tr>
      <w:tr w:rsidR="00183BD4" w:rsidRPr="00B96823" w14:paraId="547B5206" w14:textId="77777777" w:rsidTr="00662461">
        <w:tc>
          <w:tcPr>
            <w:tcW w:w="2100" w:type="dxa"/>
            <w:vMerge/>
          </w:tcPr>
          <w:p w14:paraId="3C2BB470" w14:textId="77777777" w:rsidR="00183BD4" w:rsidRPr="00B96823" w:rsidRDefault="00183BD4">
            <w:pPr>
              <w:pStyle w:val="aa"/>
            </w:pPr>
          </w:p>
        </w:tc>
        <w:tc>
          <w:tcPr>
            <w:tcW w:w="560" w:type="dxa"/>
          </w:tcPr>
          <w:p w14:paraId="73B5F404" w14:textId="77777777" w:rsidR="00183BD4" w:rsidRPr="00B96823" w:rsidRDefault="00183BD4">
            <w:pPr>
              <w:pStyle w:val="aa"/>
            </w:pPr>
          </w:p>
        </w:tc>
        <w:tc>
          <w:tcPr>
            <w:tcW w:w="5740" w:type="dxa"/>
          </w:tcPr>
          <w:p w14:paraId="265F3AA9" w14:textId="77777777" w:rsidR="00183BD4" w:rsidRPr="00B96823" w:rsidRDefault="00183BD4">
            <w:pPr>
              <w:pStyle w:val="ac"/>
            </w:pPr>
            <w:r w:rsidRPr="00B96823">
              <w:t>500 - 1000</w:t>
            </w:r>
          </w:p>
        </w:tc>
        <w:tc>
          <w:tcPr>
            <w:tcW w:w="2198" w:type="dxa"/>
          </w:tcPr>
          <w:p w14:paraId="2E5A2CF4" w14:textId="77777777" w:rsidR="00183BD4" w:rsidRPr="00B96823" w:rsidRDefault="00183BD4">
            <w:pPr>
              <w:pStyle w:val="aa"/>
              <w:jc w:val="center"/>
            </w:pPr>
            <w:r w:rsidRPr="00B96823">
              <w:t>35</w:t>
            </w:r>
          </w:p>
        </w:tc>
      </w:tr>
      <w:tr w:rsidR="00183BD4" w:rsidRPr="00B96823" w14:paraId="6068CF6A" w14:textId="77777777" w:rsidTr="00662461">
        <w:tc>
          <w:tcPr>
            <w:tcW w:w="2100" w:type="dxa"/>
            <w:vMerge/>
          </w:tcPr>
          <w:p w14:paraId="1A0691AA" w14:textId="77777777" w:rsidR="00183BD4" w:rsidRPr="00B96823" w:rsidRDefault="00183BD4">
            <w:pPr>
              <w:pStyle w:val="aa"/>
            </w:pPr>
          </w:p>
        </w:tc>
        <w:tc>
          <w:tcPr>
            <w:tcW w:w="560" w:type="dxa"/>
          </w:tcPr>
          <w:p w14:paraId="090EE64D" w14:textId="77777777" w:rsidR="00183BD4" w:rsidRPr="00B96823" w:rsidRDefault="00183BD4">
            <w:pPr>
              <w:pStyle w:val="aa"/>
            </w:pPr>
          </w:p>
        </w:tc>
        <w:tc>
          <w:tcPr>
            <w:tcW w:w="5740" w:type="dxa"/>
          </w:tcPr>
          <w:p w14:paraId="1BA5CCA6" w14:textId="77777777" w:rsidR="00183BD4" w:rsidRPr="00B96823" w:rsidRDefault="00183BD4">
            <w:pPr>
              <w:pStyle w:val="ac"/>
            </w:pPr>
            <w:r w:rsidRPr="00B96823">
              <w:t>200 (сборно-разборные)</w:t>
            </w:r>
          </w:p>
        </w:tc>
        <w:tc>
          <w:tcPr>
            <w:tcW w:w="2198" w:type="dxa"/>
          </w:tcPr>
          <w:p w14:paraId="42A8CA61" w14:textId="77777777" w:rsidR="00183BD4" w:rsidRPr="00B96823" w:rsidRDefault="00183BD4">
            <w:pPr>
              <w:pStyle w:val="aa"/>
              <w:jc w:val="center"/>
            </w:pPr>
            <w:r w:rsidRPr="00B96823">
              <w:t>30</w:t>
            </w:r>
          </w:p>
        </w:tc>
      </w:tr>
      <w:tr w:rsidR="00183BD4" w:rsidRPr="00B96823" w14:paraId="1DCD299D" w14:textId="77777777" w:rsidTr="00662461">
        <w:tc>
          <w:tcPr>
            <w:tcW w:w="2100" w:type="dxa"/>
            <w:vMerge/>
          </w:tcPr>
          <w:p w14:paraId="2FEA1018" w14:textId="77777777" w:rsidR="00183BD4" w:rsidRPr="00B96823" w:rsidRDefault="00183BD4">
            <w:pPr>
              <w:pStyle w:val="aa"/>
            </w:pPr>
          </w:p>
        </w:tc>
        <w:tc>
          <w:tcPr>
            <w:tcW w:w="560" w:type="dxa"/>
          </w:tcPr>
          <w:p w14:paraId="4178227D" w14:textId="77777777" w:rsidR="00183BD4" w:rsidRPr="00B96823" w:rsidRDefault="00183BD4">
            <w:pPr>
              <w:pStyle w:val="aa"/>
              <w:jc w:val="center"/>
            </w:pPr>
            <w:r w:rsidRPr="00B96823">
              <w:t>18</w:t>
            </w:r>
          </w:p>
        </w:tc>
        <w:tc>
          <w:tcPr>
            <w:tcW w:w="5740" w:type="dxa"/>
          </w:tcPr>
          <w:p w14:paraId="38CFF0F9" w14:textId="77777777" w:rsidR="00183BD4" w:rsidRPr="00B96823" w:rsidRDefault="00183BD4">
            <w:pPr>
              <w:pStyle w:val="ac"/>
            </w:pPr>
            <w:r w:rsidRPr="00B96823">
              <w:t xml:space="preserve">Дробильно-сортировочные по переработке прочных однородных пород производственной мощностью </w:t>
            </w:r>
            <w:r w:rsidRPr="00B96823">
              <w:lastRenderedPageBreak/>
              <w:t>тыс. куб. м/год:</w:t>
            </w:r>
          </w:p>
        </w:tc>
        <w:tc>
          <w:tcPr>
            <w:tcW w:w="2198" w:type="dxa"/>
          </w:tcPr>
          <w:p w14:paraId="1C5C58F3" w14:textId="77777777" w:rsidR="00183BD4" w:rsidRPr="00B96823" w:rsidRDefault="00183BD4">
            <w:pPr>
              <w:pStyle w:val="aa"/>
            </w:pPr>
          </w:p>
        </w:tc>
      </w:tr>
      <w:tr w:rsidR="00183BD4" w:rsidRPr="00B96823" w14:paraId="4C3C16E3" w14:textId="77777777" w:rsidTr="00662461">
        <w:tc>
          <w:tcPr>
            <w:tcW w:w="2100" w:type="dxa"/>
            <w:vMerge/>
          </w:tcPr>
          <w:p w14:paraId="62C21C83" w14:textId="77777777" w:rsidR="00183BD4" w:rsidRPr="00B96823" w:rsidRDefault="00183BD4">
            <w:pPr>
              <w:pStyle w:val="aa"/>
            </w:pPr>
          </w:p>
        </w:tc>
        <w:tc>
          <w:tcPr>
            <w:tcW w:w="560" w:type="dxa"/>
          </w:tcPr>
          <w:p w14:paraId="4BCCBB6F" w14:textId="77777777" w:rsidR="00183BD4" w:rsidRPr="00B96823" w:rsidRDefault="00183BD4">
            <w:pPr>
              <w:pStyle w:val="aa"/>
            </w:pPr>
          </w:p>
        </w:tc>
        <w:tc>
          <w:tcPr>
            <w:tcW w:w="5740" w:type="dxa"/>
          </w:tcPr>
          <w:p w14:paraId="083F761B" w14:textId="77777777" w:rsidR="00183BD4" w:rsidRPr="00B96823" w:rsidRDefault="00183BD4">
            <w:pPr>
              <w:pStyle w:val="ac"/>
            </w:pPr>
            <w:r w:rsidRPr="00B96823">
              <w:t>600 - 1600</w:t>
            </w:r>
          </w:p>
        </w:tc>
        <w:tc>
          <w:tcPr>
            <w:tcW w:w="2198" w:type="dxa"/>
          </w:tcPr>
          <w:p w14:paraId="05A2A90D" w14:textId="77777777" w:rsidR="00183BD4" w:rsidRPr="00B96823" w:rsidRDefault="00183BD4">
            <w:pPr>
              <w:pStyle w:val="aa"/>
              <w:jc w:val="center"/>
            </w:pPr>
            <w:r w:rsidRPr="00B96823">
              <w:t>27</w:t>
            </w:r>
          </w:p>
        </w:tc>
      </w:tr>
      <w:tr w:rsidR="00183BD4" w:rsidRPr="00B96823" w14:paraId="37268CA0" w14:textId="77777777" w:rsidTr="00662461">
        <w:tc>
          <w:tcPr>
            <w:tcW w:w="2100" w:type="dxa"/>
            <w:vMerge/>
          </w:tcPr>
          <w:p w14:paraId="3846E106" w14:textId="77777777" w:rsidR="00183BD4" w:rsidRPr="00B96823" w:rsidRDefault="00183BD4">
            <w:pPr>
              <w:pStyle w:val="aa"/>
            </w:pPr>
          </w:p>
        </w:tc>
        <w:tc>
          <w:tcPr>
            <w:tcW w:w="560" w:type="dxa"/>
          </w:tcPr>
          <w:p w14:paraId="123385DD" w14:textId="77777777" w:rsidR="00183BD4" w:rsidRPr="00B96823" w:rsidRDefault="00183BD4">
            <w:pPr>
              <w:pStyle w:val="aa"/>
            </w:pPr>
          </w:p>
        </w:tc>
        <w:tc>
          <w:tcPr>
            <w:tcW w:w="5740" w:type="dxa"/>
          </w:tcPr>
          <w:p w14:paraId="5DA32B3A" w14:textId="77777777" w:rsidR="00183BD4" w:rsidRPr="00B96823" w:rsidRDefault="00183BD4">
            <w:pPr>
              <w:pStyle w:val="ac"/>
            </w:pPr>
            <w:r w:rsidRPr="00B96823">
              <w:t>200 (сборно-разборные)</w:t>
            </w:r>
          </w:p>
        </w:tc>
        <w:tc>
          <w:tcPr>
            <w:tcW w:w="2198" w:type="dxa"/>
          </w:tcPr>
          <w:p w14:paraId="57BE35E6" w14:textId="77777777" w:rsidR="00183BD4" w:rsidRPr="00B96823" w:rsidRDefault="00183BD4">
            <w:pPr>
              <w:pStyle w:val="aa"/>
              <w:jc w:val="center"/>
            </w:pPr>
            <w:r w:rsidRPr="00B96823">
              <w:t>30</w:t>
            </w:r>
          </w:p>
        </w:tc>
      </w:tr>
      <w:tr w:rsidR="00183BD4" w:rsidRPr="00B96823" w14:paraId="1E7788DD" w14:textId="77777777" w:rsidTr="00662461">
        <w:tc>
          <w:tcPr>
            <w:tcW w:w="2100" w:type="dxa"/>
            <w:vMerge/>
          </w:tcPr>
          <w:p w14:paraId="5CEDA852" w14:textId="77777777" w:rsidR="00183BD4" w:rsidRPr="00B96823" w:rsidRDefault="00183BD4">
            <w:pPr>
              <w:pStyle w:val="aa"/>
            </w:pPr>
          </w:p>
        </w:tc>
        <w:tc>
          <w:tcPr>
            <w:tcW w:w="560" w:type="dxa"/>
          </w:tcPr>
          <w:p w14:paraId="245F3598" w14:textId="77777777" w:rsidR="00183BD4" w:rsidRPr="00B96823" w:rsidRDefault="00183BD4">
            <w:pPr>
              <w:pStyle w:val="aa"/>
              <w:jc w:val="center"/>
            </w:pPr>
            <w:r w:rsidRPr="00B96823">
              <w:t>19</w:t>
            </w:r>
          </w:p>
        </w:tc>
        <w:tc>
          <w:tcPr>
            <w:tcW w:w="5740" w:type="dxa"/>
          </w:tcPr>
          <w:p w14:paraId="7397DFF5" w14:textId="77777777" w:rsidR="00183BD4" w:rsidRPr="00B96823" w:rsidRDefault="00183BD4">
            <w:pPr>
              <w:pStyle w:val="ac"/>
            </w:pPr>
            <w:proofErr w:type="spellStart"/>
            <w:r w:rsidRPr="00B96823">
              <w:t>Аглопоритового</w:t>
            </w:r>
            <w:proofErr w:type="spellEnd"/>
            <w:r w:rsidRPr="00B96823">
              <w:t xml:space="preserve"> гравия из зол ТЭЦ и керамзита</w:t>
            </w:r>
          </w:p>
        </w:tc>
        <w:tc>
          <w:tcPr>
            <w:tcW w:w="2198" w:type="dxa"/>
          </w:tcPr>
          <w:p w14:paraId="2477AEBF" w14:textId="77777777" w:rsidR="00183BD4" w:rsidRPr="00B96823" w:rsidRDefault="00183BD4">
            <w:pPr>
              <w:pStyle w:val="aa"/>
              <w:jc w:val="center"/>
            </w:pPr>
            <w:r w:rsidRPr="00B96823">
              <w:t>40</w:t>
            </w:r>
          </w:p>
        </w:tc>
      </w:tr>
      <w:tr w:rsidR="00183BD4" w:rsidRPr="00B96823" w14:paraId="6C073F70" w14:textId="77777777" w:rsidTr="00662461">
        <w:tc>
          <w:tcPr>
            <w:tcW w:w="2100" w:type="dxa"/>
            <w:vMerge/>
          </w:tcPr>
          <w:p w14:paraId="6ACA57F4" w14:textId="77777777" w:rsidR="00183BD4" w:rsidRPr="00B96823" w:rsidRDefault="00183BD4">
            <w:pPr>
              <w:pStyle w:val="aa"/>
            </w:pPr>
          </w:p>
        </w:tc>
        <w:tc>
          <w:tcPr>
            <w:tcW w:w="560" w:type="dxa"/>
          </w:tcPr>
          <w:p w14:paraId="6F9D2B64" w14:textId="77777777" w:rsidR="00183BD4" w:rsidRPr="00B96823" w:rsidRDefault="00183BD4">
            <w:pPr>
              <w:pStyle w:val="aa"/>
              <w:jc w:val="center"/>
            </w:pPr>
            <w:r w:rsidRPr="00B96823">
              <w:t>20</w:t>
            </w:r>
          </w:p>
        </w:tc>
        <w:tc>
          <w:tcPr>
            <w:tcW w:w="5740" w:type="dxa"/>
          </w:tcPr>
          <w:p w14:paraId="7B968FFD" w14:textId="77777777" w:rsidR="00183BD4" w:rsidRPr="00B96823" w:rsidRDefault="00183BD4">
            <w:pPr>
              <w:pStyle w:val="ac"/>
            </w:pPr>
            <w:r w:rsidRPr="00B96823">
              <w:t>Вспученного перлита (с производством перлитобитумных плит) при применении в качестве топлива:</w:t>
            </w:r>
          </w:p>
        </w:tc>
        <w:tc>
          <w:tcPr>
            <w:tcW w:w="2198" w:type="dxa"/>
          </w:tcPr>
          <w:p w14:paraId="5A1ED611" w14:textId="77777777" w:rsidR="00183BD4" w:rsidRPr="00B96823" w:rsidRDefault="00183BD4">
            <w:pPr>
              <w:pStyle w:val="aa"/>
            </w:pPr>
          </w:p>
        </w:tc>
      </w:tr>
      <w:tr w:rsidR="00183BD4" w:rsidRPr="00B96823" w14:paraId="0D9D4E5C" w14:textId="77777777" w:rsidTr="00662461">
        <w:tc>
          <w:tcPr>
            <w:tcW w:w="2100" w:type="dxa"/>
            <w:vMerge/>
          </w:tcPr>
          <w:p w14:paraId="6D198FCA" w14:textId="77777777" w:rsidR="00183BD4" w:rsidRPr="00B96823" w:rsidRDefault="00183BD4">
            <w:pPr>
              <w:pStyle w:val="aa"/>
            </w:pPr>
          </w:p>
        </w:tc>
        <w:tc>
          <w:tcPr>
            <w:tcW w:w="560" w:type="dxa"/>
          </w:tcPr>
          <w:p w14:paraId="08AE2C00" w14:textId="77777777" w:rsidR="00183BD4" w:rsidRPr="00B96823" w:rsidRDefault="00183BD4">
            <w:pPr>
              <w:pStyle w:val="aa"/>
            </w:pPr>
          </w:p>
        </w:tc>
        <w:tc>
          <w:tcPr>
            <w:tcW w:w="5740" w:type="dxa"/>
          </w:tcPr>
          <w:p w14:paraId="1CDAB9F8" w14:textId="77777777" w:rsidR="00183BD4" w:rsidRPr="00B96823" w:rsidRDefault="00183BD4">
            <w:pPr>
              <w:pStyle w:val="ac"/>
            </w:pPr>
            <w:r w:rsidRPr="00B96823">
              <w:t>природного газа</w:t>
            </w:r>
          </w:p>
        </w:tc>
        <w:tc>
          <w:tcPr>
            <w:tcW w:w="2198" w:type="dxa"/>
          </w:tcPr>
          <w:p w14:paraId="0E1D1AE4" w14:textId="77777777" w:rsidR="00183BD4" w:rsidRPr="00B96823" w:rsidRDefault="00183BD4">
            <w:pPr>
              <w:pStyle w:val="aa"/>
              <w:jc w:val="center"/>
            </w:pPr>
            <w:r w:rsidRPr="00B96823">
              <w:t>55</w:t>
            </w:r>
          </w:p>
        </w:tc>
      </w:tr>
      <w:tr w:rsidR="00183BD4" w:rsidRPr="00B96823" w14:paraId="0799C9A7" w14:textId="77777777" w:rsidTr="00662461">
        <w:tc>
          <w:tcPr>
            <w:tcW w:w="2100" w:type="dxa"/>
            <w:vMerge/>
          </w:tcPr>
          <w:p w14:paraId="66D3D55E" w14:textId="77777777" w:rsidR="00183BD4" w:rsidRPr="00B96823" w:rsidRDefault="00183BD4">
            <w:pPr>
              <w:pStyle w:val="aa"/>
            </w:pPr>
          </w:p>
        </w:tc>
        <w:tc>
          <w:tcPr>
            <w:tcW w:w="560" w:type="dxa"/>
          </w:tcPr>
          <w:p w14:paraId="67AD6EF5" w14:textId="77777777" w:rsidR="00183BD4" w:rsidRPr="00B96823" w:rsidRDefault="00183BD4">
            <w:pPr>
              <w:pStyle w:val="aa"/>
            </w:pPr>
          </w:p>
        </w:tc>
        <w:tc>
          <w:tcPr>
            <w:tcW w:w="5740" w:type="dxa"/>
          </w:tcPr>
          <w:p w14:paraId="038697DB" w14:textId="77777777" w:rsidR="00183BD4" w:rsidRPr="00B96823" w:rsidRDefault="00183BD4">
            <w:pPr>
              <w:pStyle w:val="ac"/>
            </w:pPr>
            <w:r w:rsidRPr="00B96823">
              <w:t>мазута</w:t>
            </w:r>
          </w:p>
        </w:tc>
        <w:tc>
          <w:tcPr>
            <w:tcW w:w="2198" w:type="dxa"/>
          </w:tcPr>
          <w:p w14:paraId="5D7C60C8" w14:textId="77777777" w:rsidR="00183BD4" w:rsidRPr="00B96823" w:rsidRDefault="00183BD4">
            <w:pPr>
              <w:pStyle w:val="aa"/>
              <w:jc w:val="center"/>
            </w:pPr>
            <w:r w:rsidRPr="00B96823">
              <w:t>50</w:t>
            </w:r>
          </w:p>
        </w:tc>
      </w:tr>
      <w:tr w:rsidR="00183BD4" w:rsidRPr="00B96823" w14:paraId="3A7C3AAB" w14:textId="77777777" w:rsidTr="00662461">
        <w:tc>
          <w:tcPr>
            <w:tcW w:w="2100" w:type="dxa"/>
            <w:vMerge/>
          </w:tcPr>
          <w:p w14:paraId="31D9BBD9" w14:textId="77777777" w:rsidR="00183BD4" w:rsidRPr="00B96823" w:rsidRDefault="00183BD4">
            <w:pPr>
              <w:pStyle w:val="aa"/>
            </w:pPr>
          </w:p>
        </w:tc>
        <w:tc>
          <w:tcPr>
            <w:tcW w:w="560" w:type="dxa"/>
          </w:tcPr>
          <w:p w14:paraId="090845CF" w14:textId="77777777" w:rsidR="00183BD4" w:rsidRPr="00B96823" w:rsidRDefault="00183BD4">
            <w:pPr>
              <w:pStyle w:val="aa"/>
              <w:jc w:val="center"/>
            </w:pPr>
            <w:r w:rsidRPr="00B96823">
              <w:t>21</w:t>
            </w:r>
          </w:p>
        </w:tc>
        <w:tc>
          <w:tcPr>
            <w:tcW w:w="5740" w:type="dxa"/>
          </w:tcPr>
          <w:p w14:paraId="1D6ABEBD" w14:textId="77777777" w:rsidR="00183BD4" w:rsidRPr="00B96823" w:rsidRDefault="00183BD4">
            <w:pPr>
              <w:pStyle w:val="ac"/>
            </w:pPr>
            <w:r w:rsidRPr="00B96823">
              <w:t xml:space="preserve">Минеральной ваты и изделий из нее, </w:t>
            </w:r>
            <w:proofErr w:type="spellStart"/>
            <w:r w:rsidRPr="00B96823">
              <w:t>вермикулитовых</w:t>
            </w:r>
            <w:proofErr w:type="spellEnd"/>
            <w:r w:rsidRPr="00B96823">
              <w:t xml:space="preserve"> и перлитовых тепло- и звукоизоляционных изделий</w:t>
            </w:r>
          </w:p>
        </w:tc>
        <w:tc>
          <w:tcPr>
            <w:tcW w:w="2198" w:type="dxa"/>
          </w:tcPr>
          <w:p w14:paraId="23241667" w14:textId="77777777" w:rsidR="00183BD4" w:rsidRPr="00B96823" w:rsidRDefault="00183BD4">
            <w:pPr>
              <w:pStyle w:val="aa"/>
              <w:jc w:val="center"/>
            </w:pPr>
            <w:r w:rsidRPr="00B96823">
              <w:t>45</w:t>
            </w:r>
          </w:p>
        </w:tc>
      </w:tr>
      <w:tr w:rsidR="00183BD4" w:rsidRPr="00B96823" w14:paraId="747E7CD2" w14:textId="77777777" w:rsidTr="00662461">
        <w:tc>
          <w:tcPr>
            <w:tcW w:w="2100" w:type="dxa"/>
            <w:vMerge/>
          </w:tcPr>
          <w:p w14:paraId="4AE39660" w14:textId="77777777" w:rsidR="00183BD4" w:rsidRPr="00B96823" w:rsidRDefault="00183BD4">
            <w:pPr>
              <w:pStyle w:val="aa"/>
            </w:pPr>
          </w:p>
        </w:tc>
        <w:tc>
          <w:tcPr>
            <w:tcW w:w="560" w:type="dxa"/>
          </w:tcPr>
          <w:p w14:paraId="180CBC11" w14:textId="77777777" w:rsidR="00183BD4" w:rsidRPr="00B96823" w:rsidRDefault="00183BD4">
            <w:pPr>
              <w:pStyle w:val="aa"/>
              <w:jc w:val="center"/>
            </w:pPr>
            <w:r w:rsidRPr="00B96823">
              <w:t>22</w:t>
            </w:r>
          </w:p>
        </w:tc>
        <w:tc>
          <w:tcPr>
            <w:tcW w:w="5740" w:type="dxa"/>
          </w:tcPr>
          <w:p w14:paraId="3B978DD3" w14:textId="77777777" w:rsidR="00183BD4" w:rsidRPr="00B96823" w:rsidRDefault="00183BD4">
            <w:pPr>
              <w:pStyle w:val="ac"/>
            </w:pPr>
            <w:r w:rsidRPr="00B96823">
              <w:t>Извести</w:t>
            </w:r>
          </w:p>
        </w:tc>
        <w:tc>
          <w:tcPr>
            <w:tcW w:w="2198" w:type="dxa"/>
          </w:tcPr>
          <w:p w14:paraId="4028B397" w14:textId="77777777" w:rsidR="00183BD4" w:rsidRPr="00B96823" w:rsidRDefault="00183BD4">
            <w:pPr>
              <w:pStyle w:val="aa"/>
              <w:jc w:val="center"/>
            </w:pPr>
            <w:r w:rsidRPr="00B96823">
              <w:t>30</w:t>
            </w:r>
          </w:p>
        </w:tc>
      </w:tr>
      <w:tr w:rsidR="00183BD4" w:rsidRPr="00B96823" w14:paraId="180A1215" w14:textId="77777777" w:rsidTr="00662461">
        <w:tc>
          <w:tcPr>
            <w:tcW w:w="2100" w:type="dxa"/>
            <w:vMerge/>
          </w:tcPr>
          <w:p w14:paraId="338783BE" w14:textId="77777777" w:rsidR="00183BD4" w:rsidRPr="00B96823" w:rsidRDefault="00183BD4">
            <w:pPr>
              <w:pStyle w:val="aa"/>
            </w:pPr>
          </w:p>
        </w:tc>
        <w:tc>
          <w:tcPr>
            <w:tcW w:w="560" w:type="dxa"/>
          </w:tcPr>
          <w:p w14:paraId="70D5E8D0" w14:textId="77777777" w:rsidR="00183BD4" w:rsidRPr="00B96823" w:rsidRDefault="00183BD4">
            <w:pPr>
              <w:pStyle w:val="aa"/>
              <w:jc w:val="center"/>
            </w:pPr>
            <w:r w:rsidRPr="00B96823">
              <w:t>23</w:t>
            </w:r>
          </w:p>
        </w:tc>
        <w:tc>
          <w:tcPr>
            <w:tcW w:w="5740" w:type="dxa"/>
          </w:tcPr>
          <w:p w14:paraId="595156C4" w14:textId="77777777" w:rsidR="00183BD4" w:rsidRPr="00B96823" w:rsidRDefault="00183BD4">
            <w:pPr>
              <w:pStyle w:val="ac"/>
            </w:pPr>
            <w:r w:rsidRPr="00B96823">
              <w:t xml:space="preserve">Известняковой муки и </w:t>
            </w:r>
            <w:proofErr w:type="spellStart"/>
            <w:r w:rsidRPr="00B96823">
              <w:t>сыромолотого</w:t>
            </w:r>
            <w:proofErr w:type="spellEnd"/>
            <w:r w:rsidRPr="00B96823">
              <w:t xml:space="preserve"> гипса</w:t>
            </w:r>
          </w:p>
        </w:tc>
        <w:tc>
          <w:tcPr>
            <w:tcW w:w="2198" w:type="dxa"/>
          </w:tcPr>
          <w:p w14:paraId="207A89ED" w14:textId="77777777" w:rsidR="00183BD4" w:rsidRPr="00B96823" w:rsidRDefault="00183BD4">
            <w:pPr>
              <w:pStyle w:val="aa"/>
              <w:jc w:val="center"/>
            </w:pPr>
            <w:r w:rsidRPr="00B96823">
              <w:t>33</w:t>
            </w:r>
          </w:p>
        </w:tc>
      </w:tr>
      <w:tr w:rsidR="00183BD4" w:rsidRPr="00B96823" w14:paraId="1DA5BF3F" w14:textId="77777777" w:rsidTr="00662461">
        <w:tc>
          <w:tcPr>
            <w:tcW w:w="2100" w:type="dxa"/>
            <w:vMerge/>
          </w:tcPr>
          <w:p w14:paraId="55645FF5" w14:textId="77777777" w:rsidR="00183BD4" w:rsidRPr="00B96823" w:rsidRDefault="00183BD4">
            <w:pPr>
              <w:pStyle w:val="aa"/>
            </w:pPr>
          </w:p>
        </w:tc>
        <w:tc>
          <w:tcPr>
            <w:tcW w:w="560" w:type="dxa"/>
          </w:tcPr>
          <w:p w14:paraId="06C219EA" w14:textId="77777777" w:rsidR="00183BD4" w:rsidRPr="00B96823" w:rsidRDefault="00183BD4">
            <w:pPr>
              <w:pStyle w:val="aa"/>
              <w:jc w:val="center"/>
            </w:pPr>
            <w:r w:rsidRPr="00B96823">
              <w:t>24</w:t>
            </w:r>
          </w:p>
        </w:tc>
        <w:tc>
          <w:tcPr>
            <w:tcW w:w="5740" w:type="dxa"/>
          </w:tcPr>
          <w:p w14:paraId="5F68ECAA" w14:textId="77777777" w:rsidR="00183BD4" w:rsidRPr="00B96823" w:rsidRDefault="00183BD4">
            <w:pPr>
              <w:pStyle w:val="ac"/>
            </w:pPr>
            <w:r w:rsidRPr="00B96823">
              <w:t>Стекла оконного, полированного, архитектурно-строительного, технического и стекловолокна</w:t>
            </w:r>
          </w:p>
        </w:tc>
        <w:tc>
          <w:tcPr>
            <w:tcW w:w="2198" w:type="dxa"/>
          </w:tcPr>
          <w:p w14:paraId="574C1A9C" w14:textId="77777777" w:rsidR="00183BD4" w:rsidRPr="00B96823" w:rsidRDefault="00183BD4">
            <w:pPr>
              <w:pStyle w:val="aa"/>
              <w:jc w:val="center"/>
            </w:pPr>
            <w:r w:rsidRPr="00B96823">
              <w:t>38</w:t>
            </w:r>
          </w:p>
        </w:tc>
      </w:tr>
      <w:tr w:rsidR="00183BD4" w:rsidRPr="00B96823" w14:paraId="209A9EC9" w14:textId="77777777" w:rsidTr="00662461">
        <w:tc>
          <w:tcPr>
            <w:tcW w:w="2100" w:type="dxa"/>
            <w:vMerge/>
          </w:tcPr>
          <w:p w14:paraId="7AA68EED" w14:textId="77777777" w:rsidR="00183BD4" w:rsidRPr="00B96823" w:rsidRDefault="00183BD4">
            <w:pPr>
              <w:pStyle w:val="aa"/>
            </w:pPr>
          </w:p>
        </w:tc>
        <w:tc>
          <w:tcPr>
            <w:tcW w:w="560" w:type="dxa"/>
          </w:tcPr>
          <w:p w14:paraId="62C61F65" w14:textId="77777777" w:rsidR="00183BD4" w:rsidRPr="00B96823" w:rsidRDefault="00183BD4">
            <w:pPr>
              <w:pStyle w:val="aa"/>
              <w:jc w:val="center"/>
            </w:pPr>
            <w:r w:rsidRPr="00B96823">
              <w:t>25</w:t>
            </w:r>
          </w:p>
        </w:tc>
        <w:tc>
          <w:tcPr>
            <w:tcW w:w="5740" w:type="dxa"/>
          </w:tcPr>
          <w:p w14:paraId="65AF44EC" w14:textId="77777777" w:rsidR="00183BD4" w:rsidRPr="00B96823" w:rsidRDefault="00183BD4">
            <w:pPr>
              <w:pStyle w:val="ac"/>
            </w:pPr>
            <w:r w:rsidRPr="00B96823">
              <w:t>Обогатительные кварцевого песка производственной мощностью 150 - 300 тыс. т/год</w:t>
            </w:r>
          </w:p>
        </w:tc>
        <w:tc>
          <w:tcPr>
            <w:tcW w:w="2198" w:type="dxa"/>
          </w:tcPr>
          <w:p w14:paraId="0FF40CC5" w14:textId="77777777" w:rsidR="00183BD4" w:rsidRPr="00B96823" w:rsidRDefault="00183BD4">
            <w:pPr>
              <w:pStyle w:val="aa"/>
              <w:jc w:val="center"/>
            </w:pPr>
            <w:r w:rsidRPr="00B96823">
              <w:t>27</w:t>
            </w:r>
          </w:p>
        </w:tc>
      </w:tr>
      <w:tr w:rsidR="00183BD4" w:rsidRPr="00B96823" w14:paraId="6E59BDC4" w14:textId="77777777" w:rsidTr="00662461">
        <w:tc>
          <w:tcPr>
            <w:tcW w:w="2100" w:type="dxa"/>
            <w:vMerge/>
          </w:tcPr>
          <w:p w14:paraId="66CA47DB" w14:textId="77777777" w:rsidR="00183BD4" w:rsidRPr="00B96823" w:rsidRDefault="00183BD4">
            <w:pPr>
              <w:pStyle w:val="aa"/>
            </w:pPr>
          </w:p>
        </w:tc>
        <w:tc>
          <w:tcPr>
            <w:tcW w:w="560" w:type="dxa"/>
          </w:tcPr>
          <w:p w14:paraId="7933774B" w14:textId="77777777" w:rsidR="00183BD4" w:rsidRPr="00B96823" w:rsidRDefault="00183BD4">
            <w:pPr>
              <w:pStyle w:val="aa"/>
              <w:jc w:val="center"/>
            </w:pPr>
            <w:r w:rsidRPr="00B96823">
              <w:t>26</w:t>
            </w:r>
          </w:p>
        </w:tc>
        <w:tc>
          <w:tcPr>
            <w:tcW w:w="5740" w:type="dxa"/>
          </w:tcPr>
          <w:p w14:paraId="4674772D" w14:textId="77777777" w:rsidR="00183BD4" w:rsidRPr="00B96823" w:rsidRDefault="00183BD4">
            <w:pPr>
              <w:pStyle w:val="ac"/>
            </w:pPr>
            <w:r w:rsidRPr="00B96823">
              <w:t>Бутылок консервной стеклянной тары, хозяйственной стеклянной посуды и хрустальных изделий</w:t>
            </w:r>
          </w:p>
        </w:tc>
        <w:tc>
          <w:tcPr>
            <w:tcW w:w="2198" w:type="dxa"/>
          </w:tcPr>
          <w:p w14:paraId="7D0CC7CB" w14:textId="77777777" w:rsidR="00183BD4" w:rsidRPr="00B96823" w:rsidRDefault="00183BD4">
            <w:pPr>
              <w:pStyle w:val="aa"/>
              <w:jc w:val="center"/>
            </w:pPr>
            <w:r w:rsidRPr="00B96823">
              <w:t>43</w:t>
            </w:r>
          </w:p>
        </w:tc>
      </w:tr>
      <w:tr w:rsidR="00183BD4" w:rsidRPr="00B96823" w14:paraId="41D68F66" w14:textId="77777777" w:rsidTr="00662461">
        <w:tc>
          <w:tcPr>
            <w:tcW w:w="2100" w:type="dxa"/>
            <w:vMerge/>
          </w:tcPr>
          <w:p w14:paraId="03D1EE56" w14:textId="77777777" w:rsidR="00183BD4" w:rsidRPr="00B96823" w:rsidRDefault="00183BD4">
            <w:pPr>
              <w:pStyle w:val="aa"/>
            </w:pPr>
          </w:p>
        </w:tc>
        <w:tc>
          <w:tcPr>
            <w:tcW w:w="560" w:type="dxa"/>
          </w:tcPr>
          <w:p w14:paraId="27B0FC89" w14:textId="77777777" w:rsidR="00183BD4" w:rsidRPr="00B96823" w:rsidRDefault="00183BD4">
            <w:pPr>
              <w:pStyle w:val="aa"/>
              <w:jc w:val="center"/>
            </w:pPr>
            <w:r w:rsidRPr="00B96823">
              <w:t>27</w:t>
            </w:r>
          </w:p>
        </w:tc>
        <w:tc>
          <w:tcPr>
            <w:tcW w:w="5740" w:type="dxa"/>
          </w:tcPr>
          <w:p w14:paraId="4BD4DC73" w14:textId="77777777" w:rsidR="00183BD4" w:rsidRPr="00B96823" w:rsidRDefault="00183BD4">
            <w:pPr>
              <w:pStyle w:val="ac"/>
            </w:pPr>
            <w:r w:rsidRPr="00B96823">
              <w:t>Строительного, технического, санитарно-технического фаянса, фарфора и полуфарфора</w:t>
            </w:r>
          </w:p>
        </w:tc>
        <w:tc>
          <w:tcPr>
            <w:tcW w:w="2198" w:type="dxa"/>
          </w:tcPr>
          <w:p w14:paraId="401A08F6" w14:textId="77777777" w:rsidR="00183BD4" w:rsidRPr="00B96823" w:rsidRDefault="00183BD4">
            <w:pPr>
              <w:pStyle w:val="aa"/>
              <w:jc w:val="center"/>
            </w:pPr>
            <w:r w:rsidRPr="00B96823">
              <w:t>45</w:t>
            </w:r>
          </w:p>
        </w:tc>
      </w:tr>
      <w:tr w:rsidR="00183BD4" w:rsidRPr="00B96823" w14:paraId="6CB51FCF" w14:textId="77777777" w:rsidTr="00662461">
        <w:tc>
          <w:tcPr>
            <w:tcW w:w="2100" w:type="dxa"/>
            <w:vMerge/>
          </w:tcPr>
          <w:p w14:paraId="5F480136" w14:textId="77777777" w:rsidR="00183BD4" w:rsidRPr="00B96823" w:rsidRDefault="00183BD4">
            <w:pPr>
              <w:pStyle w:val="aa"/>
            </w:pPr>
          </w:p>
        </w:tc>
        <w:tc>
          <w:tcPr>
            <w:tcW w:w="560" w:type="dxa"/>
          </w:tcPr>
          <w:p w14:paraId="6863678E" w14:textId="77777777" w:rsidR="00183BD4" w:rsidRPr="00B96823" w:rsidRDefault="00183BD4">
            <w:pPr>
              <w:pStyle w:val="aa"/>
              <w:jc w:val="center"/>
            </w:pPr>
            <w:r w:rsidRPr="00B96823">
              <w:t>28</w:t>
            </w:r>
          </w:p>
        </w:tc>
        <w:tc>
          <w:tcPr>
            <w:tcW w:w="5740" w:type="dxa"/>
          </w:tcPr>
          <w:p w14:paraId="4888A4DA" w14:textId="77777777" w:rsidR="00183BD4" w:rsidRPr="00B96823" w:rsidRDefault="00183BD4">
            <w:pPr>
              <w:pStyle w:val="ac"/>
            </w:pPr>
            <w:r w:rsidRPr="00B96823">
              <w:t>Стальных строительных конструкций (в том числе из труб)</w:t>
            </w:r>
          </w:p>
        </w:tc>
        <w:tc>
          <w:tcPr>
            <w:tcW w:w="2198" w:type="dxa"/>
          </w:tcPr>
          <w:p w14:paraId="3D29191C" w14:textId="77777777" w:rsidR="00183BD4" w:rsidRPr="00B96823" w:rsidRDefault="00183BD4">
            <w:pPr>
              <w:pStyle w:val="aa"/>
              <w:jc w:val="center"/>
            </w:pPr>
            <w:r w:rsidRPr="00B96823">
              <w:t>55</w:t>
            </w:r>
          </w:p>
        </w:tc>
      </w:tr>
      <w:tr w:rsidR="00183BD4" w:rsidRPr="00B96823" w14:paraId="26CE9494" w14:textId="77777777" w:rsidTr="00662461">
        <w:tc>
          <w:tcPr>
            <w:tcW w:w="2100" w:type="dxa"/>
            <w:vMerge/>
          </w:tcPr>
          <w:p w14:paraId="7B9243D4" w14:textId="77777777" w:rsidR="00183BD4" w:rsidRPr="00B96823" w:rsidRDefault="00183BD4">
            <w:pPr>
              <w:pStyle w:val="aa"/>
            </w:pPr>
          </w:p>
        </w:tc>
        <w:tc>
          <w:tcPr>
            <w:tcW w:w="560" w:type="dxa"/>
          </w:tcPr>
          <w:p w14:paraId="35411121" w14:textId="77777777" w:rsidR="00183BD4" w:rsidRPr="00B96823" w:rsidRDefault="00183BD4">
            <w:pPr>
              <w:pStyle w:val="aa"/>
              <w:jc w:val="center"/>
            </w:pPr>
            <w:r w:rsidRPr="00B96823">
              <w:t>29</w:t>
            </w:r>
          </w:p>
        </w:tc>
        <w:tc>
          <w:tcPr>
            <w:tcW w:w="5740" w:type="dxa"/>
          </w:tcPr>
          <w:p w14:paraId="1C3AF53C" w14:textId="77777777" w:rsidR="00183BD4" w:rsidRPr="00B96823" w:rsidRDefault="00183BD4">
            <w:pPr>
              <w:pStyle w:val="ac"/>
            </w:pPr>
            <w:r w:rsidRPr="00B96823">
              <w:t>Стальных конструкций для мостов</w:t>
            </w:r>
          </w:p>
        </w:tc>
        <w:tc>
          <w:tcPr>
            <w:tcW w:w="2198" w:type="dxa"/>
          </w:tcPr>
          <w:p w14:paraId="1CDEB4E6" w14:textId="77777777" w:rsidR="00183BD4" w:rsidRPr="00B96823" w:rsidRDefault="00183BD4">
            <w:pPr>
              <w:pStyle w:val="aa"/>
              <w:jc w:val="center"/>
            </w:pPr>
            <w:r w:rsidRPr="00B96823">
              <w:t>45</w:t>
            </w:r>
          </w:p>
        </w:tc>
      </w:tr>
      <w:tr w:rsidR="00183BD4" w:rsidRPr="00B96823" w14:paraId="289F967D" w14:textId="77777777" w:rsidTr="00662461">
        <w:tc>
          <w:tcPr>
            <w:tcW w:w="2100" w:type="dxa"/>
            <w:vMerge/>
          </w:tcPr>
          <w:p w14:paraId="5E26AE02" w14:textId="77777777" w:rsidR="00183BD4" w:rsidRPr="00B96823" w:rsidRDefault="00183BD4">
            <w:pPr>
              <w:pStyle w:val="aa"/>
            </w:pPr>
          </w:p>
        </w:tc>
        <w:tc>
          <w:tcPr>
            <w:tcW w:w="560" w:type="dxa"/>
          </w:tcPr>
          <w:p w14:paraId="0CEE5E11" w14:textId="77777777" w:rsidR="00183BD4" w:rsidRPr="00B96823" w:rsidRDefault="00183BD4">
            <w:pPr>
              <w:pStyle w:val="aa"/>
              <w:jc w:val="center"/>
            </w:pPr>
            <w:r w:rsidRPr="00B96823">
              <w:t>30</w:t>
            </w:r>
          </w:p>
        </w:tc>
        <w:tc>
          <w:tcPr>
            <w:tcW w:w="5740" w:type="dxa"/>
          </w:tcPr>
          <w:p w14:paraId="2F9B75C3" w14:textId="77777777" w:rsidR="00183BD4" w:rsidRPr="00B96823" w:rsidRDefault="00183BD4">
            <w:pPr>
              <w:pStyle w:val="ac"/>
            </w:pPr>
            <w:r w:rsidRPr="00B96823">
              <w:t>Алюминиевых строительных конструкций</w:t>
            </w:r>
          </w:p>
        </w:tc>
        <w:tc>
          <w:tcPr>
            <w:tcW w:w="2198" w:type="dxa"/>
          </w:tcPr>
          <w:p w14:paraId="7A018D88" w14:textId="77777777" w:rsidR="00183BD4" w:rsidRPr="00B96823" w:rsidRDefault="00183BD4">
            <w:pPr>
              <w:pStyle w:val="aa"/>
              <w:jc w:val="center"/>
            </w:pPr>
            <w:r w:rsidRPr="00B96823">
              <w:t>60</w:t>
            </w:r>
          </w:p>
        </w:tc>
      </w:tr>
      <w:tr w:rsidR="00183BD4" w:rsidRPr="00B96823" w14:paraId="52B84792" w14:textId="77777777" w:rsidTr="00662461">
        <w:tc>
          <w:tcPr>
            <w:tcW w:w="2100" w:type="dxa"/>
            <w:vMerge/>
          </w:tcPr>
          <w:p w14:paraId="0D5D0B76" w14:textId="77777777" w:rsidR="00183BD4" w:rsidRPr="00B96823" w:rsidRDefault="00183BD4">
            <w:pPr>
              <w:pStyle w:val="aa"/>
            </w:pPr>
          </w:p>
        </w:tc>
        <w:tc>
          <w:tcPr>
            <w:tcW w:w="560" w:type="dxa"/>
          </w:tcPr>
          <w:p w14:paraId="458D5D5F" w14:textId="77777777" w:rsidR="00183BD4" w:rsidRPr="00B96823" w:rsidRDefault="00183BD4">
            <w:pPr>
              <w:pStyle w:val="aa"/>
              <w:jc w:val="center"/>
            </w:pPr>
            <w:r w:rsidRPr="00B96823">
              <w:t>31</w:t>
            </w:r>
          </w:p>
        </w:tc>
        <w:tc>
          <w:tcPr>
            <w:tcW w:w="5740" w:type="dxa"/>
          </w:tcPr>
          <w:p w14:paraId="5B43E57E" w14:textId="77777777" w:rsidR="00183BD4" w:rsidRPr="00B96823" w:rsidRDefault="00183BD4">
            <w:pPr>
              <w:pStyle w:val="ac"/>
            </w:pPr>
            <w:r w:rsidRPr="00B96823">
              <w:t>Монтажных (для КИП и автоматики, сантехнических) и электромонтажных заготовок</w:t>
            </w:r>
          </w:p>
        </w:tc>
        <w:tc>
          <w:tcPr>
            <w:tcW w:w="2198" w:type="dxa"/>
          </w:tcPr>
          <w:p w14:paraId="56C806C3" w14:textId="77777777" w:rsidR="00183BD4" w:rsidRPr="00B96823" w:rsidRDefault="00183BD4">
            <w:pPr>
              <w:pStyle w:val="aa"/>
              <w:jc w:val="center"/>
            </w:pPr>
            <w:r w:rsidRPr="00B96823">
              <w:t>60</w:t>
            </w:r>
          </w:p>
        </w:tc>
      </w:tr>
      <w:tr w:rsidR="00183BD4" w:rsidRPr="00B96823" w14:paraId="6DE621C7" w14:textId="77777777" w:rsidTr="00662461">
        <w:tc>
          <w:tcPr>
            <w:tcW w:w="2100" w:type="dxa"/>
            <w:vMerge/>
          </w:tcPr>
          <w:p w14:paraId="029E98FD" w14:textId="77777777" w:rsidR="00183BD4" w:rsidRPr="00B96823" w:rsidRDefault="00183BD4">
            <w:pPr>
              <w:pStyle w:val="aa"/>
            </w:pPr>
          </w:p>
        </w:tc>
        <w:tc>
          <w:tcPr>
            <w:tcW w:w="560" w:type="dxa"/>
          </w:tcPr>
          <w:p w14:paraId="195FD96F" w14:textId="77777777" w:rsidR="00183BD4" w:rsidRPr="00B96823" w:rsidRDefault="00183BD4">
            <w:pPr>
              <w:pStyle w:val="aa"/>
              <w:jc w:val="center"/>
            </w:pPr>
            <w:r w:rsidRPr="00B96823">
              <w:t>32</w:t>
            </w:r>
          </w:p>
        </w:tc>
        <w:tc>
          <w:tcPr>
            <w:tcW w:w="5740" w:type="dxa"/>
          </w:tcPr>
          <w:p w14:paraId="0D2541A9" w14:textId="77777777" w:rsidR="00183BD4" w:rsidRPr="00B96823" w:rsidRDefault="00183BD4">
            <w:pPr>
              <w:pStyle w:val="ac"/>
            </w:pPr>
            <w:r w:rsidRPr="00B96823">
              <w:t>Технологических металлоконструкций и узлов трубопроводов</w:t>
            </w:r>
          </w:p>
        </w:tc>
        <w:tc>
          <w:tcPr>
            <w:tcW w:w="2198" w:type="dxa"/>
          </w:tcPr>
          <w:p w14:paraId="69549BB3" w14:textId="77777777" w:rsidR="00183BD4" w:rsidRPr="00B96823" w:rsidRDefault="00183BD4">
            <w:pPr>
              <w:pStyle w:val="aa"/>
              <w:jc w:val="center"/>
            </w:pPr>
            <w:r w:rsidRPr="00B96823">
              <w:t>48</w:t>
            </w:r>
          </w:p>
        </w:tc>
      </w:tr>
      <w:tr w:rsidR="00183BD4" w:rsidRPr="00B96823" w14:paraId="29416830" w14:textId="77777777" w:rsidTr="00662461">
        <w:tc>
          <w:tcPr>
            <w:tcW w:w="2100" w:type="dxa"/>
            <w:vMerge/>
          </w:tcPr>
          <w:p w14:paraId="30AAC3E2" w14:textId="77777777" w:rsidR="00183BD4" w:rsidRPr="00B96823" w:rsidRDefault="00183BD4">
            <w:pPr>
              <w:pStyle w:val="aa"/>
            </w:pPr>
          </w:p>
        </w:tc>
        <w:tc>
          <w:tcPr>
            <w:tcW w:w="560" w:type="dxa"/>
          </w:tcPr>
          <w:p w14:paraId="222980DB" w14:textId="77777777" w:rsidR="00183BD4" w:rsidRPr="00B96823" w:rsidRDefault="00183BD4">
            <w:pPr>
              <w:pStyle w:val="aa"/>
              <w:jc w:val="center"/>
            </w:pPr>
            <w:r w:rsidRPr="00B96823">
              <w:t>33</w:t>
            </w:r>
          </w:p>
        </w:tc>
        <w:tc>
          <w:tcPr>
            <w:tcW w:w="5740" w:type="dxa"/>
          </w:tcPr>
          <w:p w14:paraId="2D411D8A" w14:textId="77777777" w:rsidR="00183BD4" w:rsidRPr="00B96823" w:rsidRDefault="00183BD4">
            <w:pPr>
              <w:pStyle w:val="ac"/>
            </w:pPr>
            <w:r w:rsidRPr="00B96823">
              <w:t>По ремонту строительных машин</w:t>
            </w:r>
          </w:p>
        </w:tc>
        <w:tc>
          <w:tcPr>
            <w:tcW w:w="2198" w:type="dxa"/>
          </w:tcPr>
          <w:p w14:paraId="3616F1A7" w14:textId="77777777" w:rsidR="00183BD4" w:rsidRPr="00B96823" w:rsidRDefault="00183BD4">
            <w:pPr>
              <w:pStyle w:val="aa"/>
              <w:jc w:val="center"/>
            </w:pPr>
            <w:r w:rsidRPr="00B96823">
              <w:t>63</w:t>
            </w:r>
          </w:p>
        </w:tc>
      </w:tr>
      <w:tr w:rsidR="00183BD4" w:rsidRPr="00B96823" w14:paraId="77593FFF" w14:textId="77777777" w:rsidTr="00662461">
        <w:tc>
          <w:tcPr>
            <w:tcW w:w="2100" w:type="dxa"/>
            <w:vMerge/>
          </w:tcPr>
          <w:p w14:paraId="4D46CF14" w14:textId="77777777" w:rsidR="00183BD4" w:rsidRPr="00B96823" w:rsidRDefault="00183BD4">
            <w:pPr>
              <w:pStyle w:val="aa"/>
            </w:pPr>
          </w:p>
        </w:tc>
        <w:tc>
          <w:tcPr>
            <w:tcW w:w="560" w:type="dxa"/>
            <w:vMerge w:val="restart"/>
          </w:tcPr>
          <w:p w14:paraId="308323B5" w14:textId="77777777" w:rsidR="00183BD4" w:rsidRPr="00B96823" w:rsidRDefault="00183BD4">
            <w:pPr>
              <w:pStyle w:val="aa"/>
              <w:jc w:val="center"/>
            </w:pPr>
            <w:r w:rsidRPr="00B96823">
              <w:t>34</w:t>
            </w:r>
          </w:p>
        </w:tc>
        <w:tc>
          <w:tcPr>
            <w:tcW w:w="5740" w:type="dxa"/>
          </w:tcPr>
          <w:p w14:paraId="31FDB0BE" w14:textId="77777777" w:rsidR="00183BD4" w:rsidRPr="00B96823" w:rsidRDefault="00183BD4">
            <w:pPr>
              <w:pStyle w:val="ac"/>
            </w:pPr>
            <w:r w:rsidRPr="00B96823">
              <w:t>Объединенные предприятия специализированных монтажных организаций:</w:t>
            </w:r>
          </w:p>
        </w:tc>
        <w:tc>
          <w:tcPr>
            <w:tcW w:w="2198" w:type="dxa"/>
          </w:tcPr>
          <w:p w14:paraId="6C7248A1" w14:textId="77777777" w:rsidR="00183BD4" w:rsidRPr="00B96823" w:rsidRDefault="00183BD4">
            <w:pPr>
              <w:pStyle w:val="aa"/>
            </w:pPr>
          </w:p>
        </w:tc>
      </w:tr>
      <w:tr w:rsidR="00183BD4" w:rsidRPr="00B96823" w14:paraId="014B134C" w14:textId="77777777" w:rsidTr="00662461">
        <w:tc>
          <w:tcPr>
            <w:tcW w:w="2100" w:type="dxa"/>
            <w:vMerge/>
          </w:tcPr>
          <w:p w14:paraId="35F90F0D" w14:textId="77777777" w:rsidR="00183BD4" w:rsidRPr="00B96823" w:rsidRDefault="00183BD4">
            <w:pPr>
              <w:pStyle w:val="aa"/>
            </w:pPr>
          </w:p>
        </w:tc>
        <w:tc>
          <w:tcPr>
            <w:tcW w:w="560" w:type="dxa"/>
            <w:vMerge/>
          </w:tcPr>
          <w:p w14:paraId="2EC3317A" w14:textId="77777777" w:rsidR="00183BD4" w:rsidRPr="00B96823" w:rsidRDefault="00183BD4">
            <w:pPr>
              <w:pStyle w:val="aa"/>
            </w:pPr>
          </w:p>
        </w:tc>
        <w:tc>
          <w:tcPr>
            <w:tcW w:w="5740" w:type="dxa"/>
          </w:tcPr>
          <w:p w14:paraId="114DE14D" w14:textId="77777777" w:rsidR="00183BD4" w:rsidRPr="00B96823" w:rsidRDefault="00183BD4">
            <w:pPr>
              <w:pStyle w:val="ac"/>
            </w:pPr>
            <w:r w:rsidRPr="00B96823">
              <w:t>с базой механизации</w:t>
            </w:r>
          </w:p>
        </w:tc>
        <w:tc>
          <w:tcPr>
            <w:tcW w:w="2198" w:type="dxa"/>
          </w:tcPr>
          <w:p w14:paraId="73C9017D" w14:textId="77777777" w:rsidR="00183BD4" w:rsidRPr="00B96823" w:rsidRDefault="00183BD4">
            <w:pPr>
              <w:pStyle w:val="aa"/>
              <w:jc w:val="center"/>
            </w:pPr>
            <w:r w:rsidRPr="00B96823">
              <w:t>50</w:t>
            </w:r>
          </w:p>
        </w:tc>
      </w:tr>
      <w:tr w:rsidR="00183BD4" w:rsidRPr="00B96823" w14:paraId="2163C545" w14:textId="77777777" w:rsidTr="00662461">
        <w:tc>
          <w:tcPr>
            <w:tcW w:w="2100" w:type="dxa"/>
            <w:vMerge/>
          </w:tcPr>
          <w:p w14:paraId="382FF9E4" w14:textId="77777777" w:rsidR="00183BD4" w:rsidRPr="00B96823" w:rsidRDefault="00183BD4">
            <w:pPr>
              <w:pStyle w:val="aa"/>
            </w:pPr>
          </w:p>
        </w:tc>
        <w:tc>
          <w:tcPr>
            <w:tcW w:w="560" w:type="dxa"/>
            <w:vMerge/>
          </w:tcPr>
          <w:p w14:paraId="23926AE9" w14:textId="77777777" w:rsidR="00183BD4" w:rsidRPr="00B96823" w:rsidRDefault="00183BD4">
            <w:pPr>
              <w:pStyle w:val="aa"/>
            </w:pPr>
          </w:p>
        </w:tc>
        <w:tc>
          <w:tcPr>
            <w:tcW w:w="5740" w:type="dxa"/>
          </w:tcPr>
          <w:p w14:paraId="431C2BBC" w14:textId="77777777" w:rsidR="00183BD4" w:rsidRPr="00B96823" w:rsidRDefault="00183BD4">
            <w:pPr>
              <w:pStyle w:val="ac"/>
            </w:pPr>
            <w:r w:rsidRPr="00B96823">
              <w:t>без базы механизации</w:t>
            </w:r>
          </w:p>
        </w:tc>
        <w:tc>
          <w:tcPr>
            <w:tcW w:w="2198" w:type="dxa"/>
          </w:tcPr>
          <w:p w14:paraId="2AC6A2E4" w14:textId="77777777" w:rsidR="00183BD4" w:rsidRPr="00B96823" w:rsidRDefault="00183BD4">
            <w:pPr>
              <w:pStyle w:val="aa"/>
              <w:jc w:val="center"/>
            </w:pPr>
            <w:r w:rsidRPr="00B96823">
              <w:t>55</w:t>
            </w:r>
          </w:p>
        </w:tc>
      </w:tr>
      <w:tr w:rsidR="00183BD4" w:rsidRPr="00B96823" w14:paraId="02261409" w14:textId="77777777" w:rsidTr="00662461">
        <w:tc>
          <w:tcPr>
            <w:tcW w:w="2100" w:type="dxa"/>
            <w:vMerge/>
          </w:tcPr>
          <w:p w14:paraId="0B93A3A3" w14:textId="77777777" w:rsidR="00183BD4" w:rsidRPr="00B96823" w:rsidRDefault="00183BD4">
            <w:pPr>
              <w:pStyle w:val="aa"/>
            </w:pPr>
          </w:p>
        </w:tc>
        <w:tc>
          <w:tcPr>
            <w:tcW w:w="560" w:type="dxa"/>
          </w:tcPr>
          <w:p w14:paraId="39F96734" w14:textId="77777777" w:rsidR="00183BD4" w:rsidRPr="00B96823" w:rsidRDefault="00183BD4">
            <w:pPr>
              <w:pStyle w:val="aa"/>
              <w:jc w:val="center"/>
            </w:pPr>
            <w:r w:rsidRPr="00B96823">
              <w:t>35</w:t>
            </w:r>
          </w:p>
        </w:tc>
        <w:tc>
          <w:tcPr>
            <w:tcW w:w="5740" w:type="dxa"/>
          </w:tcPr>
          <w:p w14:paraId="2FF8F834" w14:textId="77777777" w:rsidR="00183BD4" w:rsidRPr="00B96823" w:rsidRDefault="00183BD4">
            <w:pPr>
              <w:pStyle w:val="ac"/>
            </w:pPr>
            <w:r w:rsidRPr="00B96823">
              <w:t>Базы механизации строительства</w:t>
            </w:r>
          </w:p>
        </w:tc>
        <w:tc>
          <w:tcPr>
            <w:tcW w:w="2198" w:type="dxa"/>
          </w:tcPr>
          <w:p w14:paraId="7D56B336" w14:textId="77777777" w:rsidR="00183BD4" w:rsidRPr="00B96823" w:rsidRDefault="00183BD4">
            <w:pPr>
              <w:pStyle w:val="aa"/>
              <w:jc w:val="center"/>
            </w:pPr>
            <w:r w:rsidRPr="00B96823">
              <w:t>47</w:t>
            </w:r>
          </w:p>
        </w:tc>
      </w:tr>
      <w:tr w:rsidR="00183BD4" w:rsidRPr="00B96823" w14:paraId="1BC70595" w14:textId="77777777" w:rsidTr="00662461">
        <w:tc>
          <w:tcPr>
            <w:tcW w:w="2100" w:type="dxa"/>
            <w:vMerge/>
          </w:tcPr>
          <w:p w14:paraId="09DB42AA" w14:textId="77777777" w:rsidR="00183BD4" w:rsidRPr="00B96823" w:rsidRDefault="00183BD4">
            <w:pPr>
              <w:pStyle w:val="aa"/>
            </w:pPr>
          </w:p>
        </w:tc>
        <w:tc>
          <w:tcPr>
            <w:tcW w:w="560" w:type="dxa"/>
          </w:tcPr>
          <w:p w14:paraId="3B991960" w14:textId="77777777" w:rsidR="00183BD4" w:rsidRPr="00B96823" w:rsidRDefault="00183BD4">
            <w:pPr>
              <w:pStyle w:val="aa"/>
              <w:jc w:val="center"/>
            </w:pPr>
            <w:r w:rsidRPr="00B96823">
              <w:t>36</w:t>
            </w:r>
          </w:p>
        </w:tc>
        <w:tc>
          <w:tcPr>
            <w:tcW w:w="5740" w:type="dxa"/>
          </w:tcPr>
          <w:p w14:paraId="7B6F4962" w14:textId="77777777" w:rsidR="00183BD4" w:rsidRPr="00B96823" w:rsidRDefault="00183BD4">
            <w:pPr>
              <w:pStyle w:val="ac"/>
            </w:pPr>
            <w:r w:rsidRPr="00B96823">
              <w:t>Базы управлений производственно-технической комплектации строительных и монтажных трестов</w:t>
            </w:r>
          </w:p>
        </w:tc>
        <w:tc>
          <w:tcPr>
            <w:tcW w:w="2198" w:type="dxa"/>
          </w:tcPr>
          <w:p w14:paraId="775F3D7E" w14:textId="77777777" w:rsidR="00183BD4" w:rsidRPr="00B96823" w:rsidRDefault="00183BD4">
            <w:pPr>
              <w:pStyle w:val="aa"/>
              <w:jc w:val="center"/>
            </w:pPr>
            <w:r w:rsidRPr="00B96823">
              <w:t>60</w:t>
            </w:r>
          </w:p>
        </w:tc>
      </w:tr>
      <w:tr w:rsidR="00183BD4" w:rsidRPr="00B96823" w14:paraId="5A7ABC8E" w14:textId="77777777" w:rsidTr="00662461">
        <w:tc>
          <w:tcPr>
            <w:tcW w:w="2100" w:type="dxa"/>
            <w:vMerge/>
          </w:tcPr>
          <w:p w14:paraId="3D2DF3E1" w14:textId="77777777" w:rsidR="00183BD4" w:rsidRPr="00B96823" w:rsidRDefault="00183BD4">
            <w:pPr>
              <w:pStyle w:val="aa"/>
            </w:pPr>
          </w:p>
        </w:tc>
        <w:tc>
          <w:tcPr>
            <w:tcW w:w="560" w:type="dxa"/>
          </w:tcPr>
          <w:p w14:paraId="26F1D4E8" w14:textId="77777777" w:rsidR="00183BD4" w:rsidRPr="00B96823" w:rsidRDefault="00183BD4">
            <w:pPr>
              <w:pStyle w:val="aa"/>
              <w:jc w:val="center"/>
            </w:pPr>
            <w:r w:rsidRPr="00B96823">
              <w:t>37</w:t>
            </w:r>
          </w:p>
        </w:tc>
        <w:tc>
          <w:tcPr>
            <w:tcW w:w="5740" w:type="dxa"/>
          </w:tcPr>
          <w:p w14:paraId="26819DC7" w14:textId="77777777" w:rsidR="00183BD4" w:rsidRPr="00B96823" w:rsidRDefault="00183BD4">
            <w:pPr>
              <w:pStyle w:val="ac"/>
            </w:pPr>
            <w:r w:rsidRPr="00B96823">
              <w:t>Опорные базы общестроительных передвижных механизированных колон (ПМК)</w:t>
            </w:r>
          </w:p>
        </w:tc>
        <w:tc>
          <w:tcPr>
            <w:tcW w:w="2198" w:type="dxa"/>
          </w:tcPr>
          <w:p w14:paraId="558E986F" w14:textId="77777777" w:rsidR="00183BD4" w:rsidRPr="00B96823" w:rsidRDefault="00183BD4">
            <w:pPr>
              <w:pStyle w:val="aa"/>
              <w:jc w:val="center"/>
            </w:pPr>
            <w:r w:rsidRPr="00B96823">
              <w:t>40</w:t>
            </w:r>
          </w:p>
        </w:tc>
      </w:tr>
      <w:tr w:rsidR="00183BD4" w:rsidRPr="00B96823" w14:paraId="088CDD6A" w14:textId="77777777" w:rsidTr="00662461">
        <w:tc>
          <w:tcPr>
            <w:tcW w:w="2100" w:type="dxa"/>
            <w:vMerge/>
          </w:tcPr>
          <w:p w14:paraId="31A07272" w14:textId="77777777" w:rsidR="00183BD4" w:rsidRPr="00B96823" w:rsidRDefault="00183BD4">
            <w:pPr>
              <w:pStyle w:val="aa"/>
            </w:pPr>
          </w:p>
        </w:tc>
        <w:tc>
          <w:tcPr>
            <w:tcW w:w="560" w:type="dxa"/>
          </w:tcPr>
          <w:p w14:paraId="7353579A" w14:textId="77777777" w:rsidR="00183BD4" w:rsidRPr="00B96823" w:rsidRDefault="00183BD4">
            <w:pPr>
              <w:pStyle w:val="aa"/>
              <w:jc w:val="center"/>
            </w:pPr>
            <w:r w:rsidRPr="00B96823">
              <w:t>38</w:t>
            </w:r>
          </w:p>
        </w:tc>
        <w:tc>
          <w:tcPr>
            <w:tcW w:w="5740" w:type="dxa"/>
          </w:tcPr>
          <w:p w14:paraId="5F54A721" w14:textId="77777777" w:rsidR="00183BD4" w:rsidRPr="00B96823" w:rsidRDefault="00183BD4">
            <w:pPr>
              <w:pStyle w:val="ac"/>
            </w:pPr>
            <w:r w:rsidRPr="00B96823">
              <w:t>опорные базы специализированных передвижных механизированных колон (СПМК)</w:t>
            </w:r>
          </w:p>
        </w:tc>
        <w:tc>
          <w:tcPr>
            <w:tcW w:w="2198" w:type="dxa"/>
          </w:tcPr>
          <w:p w14:paraId="4D9C8450" w14:textId="77777777" w:rsidR="00183BD4" w:rsidRPr="00B96823" w:rsidRDefault="00183BD4">
            <w:pPr>
              <w:pStyle w:val="aa"/>
              <w:jc w:val="center"/>
            </w:pPr>
            <w:r w:rsidRPr="00B96823">
              <w:t>50</w:t>
            </w:r>
          </w:p>
        </w:tc>
      </w:tr>
      <w:tr w:rsidR="00183BD4" w:rsidRPr="00B96823" w14:paraId="1761FEC1" w14:textId="77777777" w:rsidTr="00662461">
        <w:tc>
          <w:tcPr>
            <w:tcW w:w="2100" w:type="dxa"/>
            <w:vMerge/>
          </w:tcPr>
          <w:p w14:paraId="1F16D1A6" w14:textId="77777777" w:rsidR="00183BD4" w:rsidRPr="00B96823" w:rsidRDefault="00183BD4">
            <w:pPr>
              <w:pStyle w:val="aa"/>
            </w:pPr>
          </w:p>
        </w:tc>
        <w:tc>
          <w:tcPr>
            <w:tcW w:w="560" w:type="dxa"/>
          </w:tcPr>
          <w:p w14:paraId="4975923D" w14:textId="77777777" w:rsidR="00183BD4" w:rsidRPr="00B96823" w:rsidRDefault="00183BD4">
            <w:pPr>
              <w:pStyle w:val="aa"/>
              <w:jc w:val="center"/>
            </w:pPr>
            <w:r w:rsidRPr="00B96823">
              <w:t>39</w:t>
            </w:r>
          </w:p>
        </w:tc>
        <w:tc>
          <w:tcPr>
            <w:tcW w:w="5740" w:type="dxa"/>
          </w:tcPr>
          <w:p w14:paraId="3E780C32" w14:textId="77777777" w:rsidR="00183BD4" w:rsidRPr="00B96823" w:rsidRDefault="00183BD4">
            <w:pPr>
              <w:pStyle w:val="ac"/>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1E78B26F" w14:textId="77777777" w:rsidR="00183BD4" w:rsidRPr="00B96823" w:rsidRDefault="00183BD4">
            <w:pPr>
              <w:pStyle w:val="aa"/>
              <w:jc w:val="center"/>
            </w:pPr>
            <w:r w:rsidRPr="00B96823">
              <w:t>40</w:t>
            </w:r>
          </w:p>
        </w:tc>
      </w:tr>
      <w:tr w:rsidR="00183BD4" w:rsidRPr="00B96823" w14:paraId="6FAEA919" w14:textId="77777777" w:rsidTr="00662461">
        <w:tc>
          <w:tcPr>
            <w:tcW w:w="2100" w:type="dxa"/>
            <w:vMerge/>
          </w:tcPr>
          <w:p w14:paraId="2576EEF5" w14:textId="77777777" w:rsidR="00183BD4" w:rsidRPr="00B96823" w:rsidRDefault="00183BD4">
            <w:pPr>
              <w:pStyle w:val="aa"/>
            </w:pPr>
          </w:p>
        </w:tc>
        <w:tc>
          <w:tcPr>
            <w:tcW w:w="560" w:type="dxa"/>
            <w:vMerge w:val="restart"/>
          </w:tcPr>
          <w:p w14:paraId="5EB9F35C" w14:textId="77777777" w:rsidR="00183BD4" w:rsidRPr="00B96823" w:rsidRDefault="00183BD4">
            <w:pPr>
              <w:pStyle w:val="aa"/>
              <w:jc w:val="center"/>
            </w:pPr>
            <w:r w:rsidRPr="00B96823">
              <w:t>40</w:t>
            </w:r>
          </w:p>
        </w:tc>
        <w:tc>
          <w:tcPr>
            <w:tcW w:w="5740" w:type="dxa"/>
          </w:tcPr>
          <w:p w14:paraId="1EB9FFC5" w14:textId="77777777" w:rsidR="00183BD4" w:rsidRPr="00B96823" w:rsidRDefault="00183BD4">
            <w:pPr>
              <w:pStyle w:val="ac"/>
            </w:pPr>
            <w:r w:rsidRPr="00B96823">
              <w:t>Гаражи:</w:t>
            </w:r>
          </w:p>
        </w:tc>
        <w:tc>
          <w:tcPr>
            <w:tcW w:w="2198" w:type="dxa"/>
          </w:tcPr>
          <w:p w14:paraId="6095D8E5" w14:textId="77777777" w:rsidR="00183BD4" w:rsidRPr="00B96823" w:rsidRDefault="00183BD4">
            <w:pPr>
              <w:pStyle w:val="aa"/>
            </w:pPr>
          </w:p>
        </w:tc>
      </w:tr>
      <w:tr w:rsidR="00183BD4" w:rsidRPr="00B96823" w14:paraId="44DA3F09" w14:textId="77777777" w:rsidTr="00662461">
        <w:tc>
          <w:tcPr>
            <w:tcW w:w="2100" w:type="dxa"/>
            <w:vMerge/>
          </w:tcPr>
          <w:p w14:paraId="1A9A111B" w14:textId="77777777" w:rsidR="00183BD4" w:rsidRPr="00B96823" w:rsidRDefault="00183BD4">
            <w:pPr>
              <w:pStyle w:val="aa"/>
            </w:pPr>
          </w:p>
        </w:tc>
        <w:tc>
          <w:tcPr>
            <w:tcW w:w="560" w:type="dxa"/>
            <w:vMerge/>
          </w:tcPr>
          <w:p w14:paraId="238EF760" w14:textId="77777777" w:rsidR="00183BD4" w:rsidRPr="00B96823" w:rsidRDefault="00183BD4">
            <w:pPr>
              <w:pStyle w:val="aa"/>
            </w:pPr>
          </w:p>
        </w:tc>
        <w:tc>
          <w:tcPr>
            <w:tcW w:w="5740" w:type="dxa"/>
          </w:tcPr>
          <w:p w14:paraId="3EB4EB0D" w14:textId="77777777" w:rsidR="00183BD4" w:rsidRPr="00B96823" w:rsidRDefault="00183BD4">
            <w:pPr>
              <w:pStyle w:val="ac"/>
            </w:pPr>
            <w:r w:rsidRPr="00B96823">
              <w:t>на 150 автомобилей</w:t>
            </w:r>
          </w:p>
        </w:tc>
        <w:tc>
          <w:tcPr>
            <w:tcW w:w="2198" w:type="dxa"/>
          </w:tcPr>
          <w:p w14:paraId="3DAA2F02" w14:textId="77777777" w:rsidR="00183BD4" w:rsidRPr="00B96823" w:rsidRDefault="00183BD4">
            <w:pPr>
              <w:pStyle w:val="aa"/>
              <w:jc w:val="center"/>
            </w:pPr>
            <w:r w:rsidRPr="00B96823">
              <w:t>40</w:t>
            </w:r>
          </w:p>
        </w:tc>
      </w:tr>
      <w:tr w:rsidR="00183BD4" w:rsidRPr="00B96823" w14:paraId="7460D069" w14:textId="77777777" w:rsidTr="00662461">
        <w:tc>
          <w:tcPr>
            <w:tcW w:w="2100" w:type="dxa"/>
            <w:vMerge/>
          </w:tcPr>
          <w:p w14:paraId="03B117E9" w14:textId="77777777" w:rsidR="00183BD4" w:rsidRPr="00B96823" w:rsidRDefault="00183BD4">
            <w:pPr>
              <w:pStyle w:val="aa"/>
            </w:pPr>
          </w:p>
        </w:tc>
        <w:tc>
          <w:tcPr>
            <w:tcW w:w="560" w:type="dxa"/>
            <w:vMerge/>
          </w:tcPr>
          <w:p w14:paraId="3BEEFEBE" w14:textId="77777777" w:rsidR="00183BD4" w:rsidRPr="00B96823" w:rsidRDefault="00183BD4">
            <w:pPr>
              <w:pStyle w:val="aa"/>
            </w:pPr>
          </w:p>
        </w:tc>
        <w:tc>
          <w:tcPr>
            <w:tcW w:w="5740" w:type="dxa"/>
          </w:tcPr>
          <w:p w14:paraId="5AAF823C" w14:textId="77777777" w:rsidR="00183BD4" w:rsidRPr="00B96823" w:rsidRDefault="00183BD4">
            <w:pPr>
              <w:pStyle w:val="ac"/>
            </w:pPr>
            <w:r w:rsidRPr="00B96823">
              <w:t>на 250 автомобилей</w:t>
            </w:r>
          </w:p>
        </w:tc>
        <w:tc>
          <w:tcPr>
            <w:tcW w:w="2198" w:type="dxa"/>
          </w:tcPr>
          <w:p w14:paraId="1A240F04" w14:textId="77777777" w:rsidR="00183BD4" w:rsidRPr="00B96823" w:rsidRDefault="00183BD4">
            <w:pPr>
              <w:pStyle w:val="aa"/>
              <w:jc w:val="center"/>
            </w:pPr>
            <w:r w:rsidRPr="00B96823">
              <w:t>50</w:t>
            </w:r>
          </w:p>
        </w:tc>
      </w:tr>
      <w:tr w:rsidR="00183BD4" w:rsidRPr="00B96823" w14:paraId="4A88709C" w14:textId="77777777" w:rsidTr="00662461">
        <w:tc>
          <w:tcPr>
            <w:tcW w:w="2100" w:type="dxa"/>
            <w:vMerge w:val="restart"/>
          </w:tcPr>
          <w:p w14:paraId="412842AE" w14:textId="77777777" w:rsidR="00183BD4" w:rsidRDefault="00183BD4">
            <w:pPr>
              <w:pStyle w:val="ac"/>
            </w:pPr>
            <w:r w:rsidRPr="00B96823">
              <w:lastRenderedPageBreak/>
              <w:t>Транспорт и дорожное хозяйство (услуги по обслуживанию и ремонту транспортных средств)</w:t>
            </w:r>
          </w:p>
          <w:p w14:paraId="4092F4D6" w14:textId="77777777" w:rsidR="00662461" w:rsidRDefault="00662461" w:rsidP="00662461"/>
          <w:p w14:paraId="60C79799" w14:textId="77777777" w:rsidR="00662461" w:rsidRDefault="00662461" w:rsidP="00662461"/>
          <w:p w14:paraId="640FAAF6" w14:textId="77777777" w:rsidR="00662461" w:rsidRDefault="00662461" w:rsidP="00662461"/>
          <w:p w14:paraId="481E8C2A" w14:textId="77777777" w:rsidR="00662461" w:rsidRDefault="00662461" w:rsidP="00662461"/>
          <w:p w14:paraId="56F3F735" w14:textId="77777777" w:rsidR="00662461" w:rsidRDefault="00662461" w:rsidP="00662461"/>
          <w:p w14:paraId="685F7ED3" w14:textId="77777777" w:rsidR="00662461" w:rsidRDefault="00662461" w:rsidP="00662461"/>
          <w:p w14:paraId="329144F0" w14:textId="77777777" w:rsidR="00662461" w:rsidRDefault="00662461" w:rsidP="00662461"/>
          <w:p w14:paraId="0A0E6E54" w14:textId="77777777" w:rsidR="00662461" w:rsidRDefault="00662461" w:rsidP="00662461"/>
          <w:p w14:paraId="66AB3666" w14:textId="77777777" w:rsidR="00662461" w:rsidRDefault="00662461" w:rsidP="00662461"/>
          <w:p w14:paraId="5152D580" w14:textId="77777777" w:rsidR="00662461" w:rsidRDefault="00662461" w:rsidP="00662461"/>
          <w:p w14:paraId="71D55F4C" w14:textId="77777777" w:rsidR="00662461" w:rsidRDefault="00662461" w:rsidP="00662461"/>
          <w:p w14:paraId="21B5D19C" w14:textId="77777777" w:rsidR="00662461" w:rsidRDefault="00662461" w:rsidP="00662461"/>
          <w:p w14:paraId="57370FD5" w14:textId="77777777" w:rsidR="00662461" w:rsidRDefault="00662461" w:rsidP="00662461"/>
          <w:p w14:paraId="76674720" w14:textId="77777777" w:rsidR="00662461" w:rsidRPr="00662461" w:rsidRDefault="00662461" w:rsidP="00662461"/>
        </w:tc>
        <w:tc>
          <w:tcPr>
            <w:tcW w:w="560" w:type="dxa"/>
          </w:tcPr>
          <w:p w14:paraId="73209447" w14:textId="77777777" w:rsidR="00183BD4" w:rsidRPr="00B96823" w:rsidRDefault="00183BD4">
            <w:pPr>
              <w:pStyle w:val="aa"/>
              <w:jc w:val="center"/>
            </w:pPr>
            <w:r w:rsidRPr="00B96823">
              <w:t>1</w:t>
            </w:r>
          </w:p>
        </w:tc>
        <w:tc>
          <w:tcPr>
            <w:tcW w:w="5740" w:type="dxa"/>
          </w:tcPr>
          <w:p w14:paraId="43E55929" w14:textId="77777777" w:rsidR="00183BD4" w:rsidRPr="00B96823" w:rsidRDefault="00183BD4">
            <w:pPr>
              <w:pStyle w:val="ac"/>
            </w:pPr>
            <w:r w:rsidRPr="00B96823">
              <w:t>По капитальному ремонту грузовых автомобилей мощностью 2 - 10 тыс. капитальных ремонтов в год</w:t>
            </w:r>
          </w:p>
        </w:tc>
        <w:tc>
          <w:tcPr>
            <w:tcW w:w="2198" w:type="dxa"/>
          </w:tcPr>
          <w:p w14:paraId="509A4CFD" w14:textId="77777777" w:rsidR="00183BD4" w:rsidRPr="00B96823" w:rsidRDefault="00183BD4">
            <w:pPr>
              <w:pStyle w:val="aa"/>
              <w:jc w:val="center"/>
            </w:pPr>
            <w:r w:rsidRPr="00B96823">
              <w:t>60</w:t>
            </w:r>
          </w:p>
        </w:tc>
      </w:tr>
      <w:tr w:rsidR="00183BD4" w:rsidRPr="00B96823" w14:paraId="56DB3B7C" w14:textId="77777777" w:rsidTr="00662461">
        <w:tc>
          <w:tcPr>
            <w:tcW w:w="2100" w:type="dxa"/>
            <w:vMerge/>
          </w:tcPr>
          <w:p w14:paraId="6F54DD52" w14:textId="77777777" w:rsidR="00183BD4" w:rsidRPr="00B96823" w:rsidRDefault="00183BD4">
            <w:pPr>
              <w:pStyle w:val="aa"/>
            </w:pPr>
          </w:p>
        </w:tc>
        <w:tc>
          <w:tcPr>
            <w:tcW w:w="560" w:type="dxa"/>
          </w:tcPr>
          <w:p w14:paraId="25BB8C06" w14:textId="77777777" w:rsidR="00183BD4" w:rsidRPr="00B96823" w:rsidRDefault="00183BD4">
            <w:pPr>
              <w:pStyle w:val="aa"/>
              <w:jc w:val="center"/>
            </w:pPr>
            <w:r w:rsidRPr="00B96823">
              <w:t>2</w:t>
            </w:r>
          </w:p>
        </w:tc>
        <w:tc>
          <w:tcPr>
            <w:tcW w:w="5740" w:type="dxa"/>
          </w:tcPr>
          <w:p w14:paraId="26F79820" w14:textId="77777777" w:rsidR="00183BD4" w:rsidRPr="00B96823" w:rsidRDefault="00183BD4">
            <w:pPr>
              <w:pStyle w:val="ac"/>
            </w:pPr>
            <w:r w:rsidRPr="00B96823">
              <w:t>По ремонту агрегатов грузовых автомобилей и автобусов мощностью 10 - 60 тыс. капитальных ремонтов в год</w:t>
            </w:r>
          </w:p>
        </w:tc>
        <w:tc>
          <w:tcPr>
            <w:tcW w:w="2198" w:type="dxa"/>
          </w:tcPr>
          <w:p w14:paraId="0393C438" w14:textId="77777777" w:rsidR="00183BD4" w:rsidRPr="00B96823" w:rsidRDefault="00183BD4">
            <w:pPr>
              <w:pStyle w:val="aa"/>
              <w:jc w:val="center"/>
            </w:pPr>
            <w:r w:rsidRPr="00B96823">
              <w:t>65</w:t>
            </w:r>
          </w:p>
        </w:tc>
      </w:tr>
      <w:tr w:rsidR="00183BD4" w:rsidRPr="00B96823" w14:paraId="05B664D2" w14:textId="77777777" w:rsidTr="00662461">
        <w:tc>
          <w:tcPr>
            <w:tcW w:w="2100" w:type="dxa"/>
            <w:vMerge/>
          </w:tcPr>
          <w:p w14:paraId="3385E528" w14:textId="77777777" w:rsidR="00183BD4" w:rsidRPr="00B96823" w:rsidRDefault="00183BD4">
            <w:pPr>
              <w:pStyle w:val="aa"/>
            </w:pPr>
          </w:p>
        </w:tc>
        <w:tc>
          <w:tcPr>
            <w:tcW w:w="560" w:type="dxa"/>
          </w:tcPr>
          <w:p w14:paraId="32B4F298" w14:textId="77777777" w:rsidR="00183BD4" w:rsidRPr="00B96823" w:rsidRDefault="00183BD4">
            <w:pPr>
              <w:pStyle w:val="aa"/>
              <w:jc w:val="center"/>
            </w:pPr>
            <w:r w:rsidRPr="00B96823">
              <w:t>3</w:t>
            </w:r>
          </w:p>
        </w:tc>
        <w:tc>
          <w:tcPr>
            <w:tcW w:w="5740" w:type="dxa"/>
          </w:tcPr>
          <w:p w14:paraId="62CB7A7F" w14:textId="77777777" w:rsidR="00183BD4" w:rsidRPr="00B96823" w:rsidRDefault="00183BD4">
            <w:pPr>
              <w:pStyle w:val="ac"/>
            </w:pPr>
            <w:r w:rsidRPr="00B96823">
              <w:t>По ремонту автобусов с применением готовых агрегатов мощностью 1 - 2 тыс. ремонтов в год</w:t>
            </w:r>
          </w:p>
        </w:tc>
        <w:tc>
          <w:tcPr>
            <w:tcW w:w="2198" w:type="dxa"/>
          </w:tcPr>
          <w:p w14:paraId="33274CB4" w14:textId="77777777" w:rsidR="00183BD4" w:rsidRPr="00B96823" w:rsidRDefault="00183BD4">
            <w:pPr>
              <w:pStyle w:val="aa"/>
              <w:jc w:val="center"/>
            </w:pPr>
            <w:r w:rsidRPr="00B96823">
              <w:t>60</w:t>
            </w:r>
          </w:p>
        </w:tc>
      </w:tr>
      <w:tr w:rsidR="00183BD4" w:rsidRPr="00B96823" w14:paraId="6683EEA1" w14:textId="77777777" w:rsidTr="00662461">
        <w:tc>
          <w:tcPr>
            <w:tcW w:w="2100" w:type="dxa"/>
            <w:vMerge/>
          </w:tcPr>
          <w:p w14:paraId="41466E15" w14:textId="77777777" w:rsidR="00183BD4" w:rsidRPr="00B96823" w:rsidRDefault="00183BD4">
            <w:pPr>
              <w:pStyle w:val="aa"/>
            </w:pPr>
          </w:p>
        </w:tc>
        <w:tc>
          <w:tcPr>
            <w:tcW w:w="560" w:type="dxa"/>
          </w:tcPr>
          <w:p w14:paraId="45F9F265" w14:textId="77777777" w:rsidR="00183BD4" w:rsidRPr="00B96823" w:rsidRDefault="00183BD4">
            <w:pPr>
              <w:pStyle w:val="aa"/>
              <w:jc w:val="center"/>
            </w:pPr>
            <w:r w:rsidRPr="00B96823">
              <w:t>4</w:t>
            </w:r>
          </w:p>
        </w:tc>
        <w:tc>
          <w:tcPr>
            <w:tcW w:w="5740" w:type="dxa"/>
          </w:tcPr>
          <w:p w14:paraId="20D4F392" w14:textId="77777777" w:rsidR="00183BD4" w:rsidRPr="00B96823" w:rsidRDefault="00183BD4">
            <w:pPr>
              <w:pStyle w:val="ac"/>
            </w:pPr>
            <w:r w:rsidRPr="00B96823">
              <w:t>По ремонту агрегатов легковых автомобилей мощностью 30 - 60 тыс. капитальных ремонтов в год</w:t>
            </w:r>
          </w:p>
        </w:tc>
        <w:tc>
          <w:tcPr>
            <w:tcW w:w="2198" w:type="dxa"/>
          </w:tcPr>
          <w:p w14:paraId="2490EA94" w14:textId="77777777" w:rsidR="00183BD4" w:rsidRPr="00B96823" w:rsidRDefault="00183BD4">
            <w:pPr>
              <w:pStyle w:val="aa"/>
              <w:jc w:val="center"/>
            </w:pPr>
            <w:r w:rsidRPr="00B96823">
              <w:t>65</w:t>
            </w:r>
          </w:p>
        </w:tc>
      </w:tr>
      <w:tr w:rsidR="00183BD4" w:rsidRPr="00B96823" w14:paraId="3D7BE0F2" w14:textId="77777777" w:rsidTr="00662461">
        <w:tc>
          <w:tcPr>
            <w:tcW w:w="2100" w:type="dxa"/>
            <w:vMerge/>
          </w:tcPr>
          <w:p w14:paraId="6E667F89" w14:textId="77777777" w:rsidR="00183BD4" w:rsidRPr="00B96823" w:rsidRDefault="00183BD4">
            <w:pPr>
              <w:pStyle w:val="aa"/>
            </w:pPr>
          </w:p>
        </w:tc>
        <w:tc>
          <w:tcPr>
            <w:tcW w:w="560" w:type="dxa"/>
          </w:tcPr>
          <w:p w14:paraId="6D379DEF" w14:textId="77777777" w:rsidR="00183BD4" w:rsidRPr="00B96823" w:rsidRDefault="00183BD4">
            <w:pPr>
              <w:pStyle w:val="aa"/>
              <w:jc w:val="center"/>
            </w:pPr>
            <w:r w:rsidRPr="00B96823">
              <w:t>5</w:t>
            </w:r>
          </w:p>
        </w:tc>
        <w:tc>
          <w:tcPr>
            <w:tcW w:w="5740" w:type="dxa"/>
          </w:tcPr>
          <w:p w14:paraId="09B2BAB6" w14:textId="77777777" w:rsidR="00183BD4" w:rsidRPr="00B96823" w:rsidRDefault="00183BD4">
            <w:pPr>
              <w:pStyle w:val="ac"/>
            </w:pPr>
            <w:r w:rsidRPr="00B96823">
              <w:t>Централизованного восстановления деталей</w:t>
            </w:r>
          </w:p>
        </w:tc>
        <w:tc>
          <w:tcPr>
            <w:tcW w:w="2198" w:type="dxa"/>
          </w:tcPr>
          <w:p w14:paraId="28B1865A" w14:textId="77777777" w:rsidR="00183BD4" w:rsidRPr="00B96823" w:rsidRDefault="00183BD4">
            <w:pPr>
              <w:pStyle w:val="aa"/>
              <w:jc w:val="center"/>
            </w:pPr>
            <w:r w:rsidRPr="00B96823">
              <w:t>65</w:t>
            </w:r>
          </w:p>
        </w:tc>
      </w:tr>
      <w:tr w:rsidR="00183BD4" w:rsidRPr="00B96823" w14:paraId="64E09F46" w14:textId="77777777" w:rsidTr="00662461">
        <w:tc>
          <w:tcPr>
            <w:tcW w:w="2100" w:type="dxa"/>
            <w:vMerge/>
          </w:tcPr>
          <w:p w14:paraId="54716ADF" w14:textId="77777777" w:rsidR="00183BD4" w:rsidRPr="00B96823" w:rsidRDefault="00183BD4">
            <w:pPr>
              <w:pStyle w:val="aa"/>
            </w:pPr>
          </w:p>
        </w:tc>
        <w:tc>
          <w:tcPr>
            <w:tcW w:w="560" w:type="dxa"/>
          </w:tcPr>
          <w:p w14:paraId="1E1DC761" w14:textId="77777777" w:rsidR="00183BD4" w:rsidRPr="00B96823" w:rsidRDefault="00183BD4">
            <w:pPr>
              <w:pStyle w:val="aa"/>
              <w:jc w:val="center"/>
            </w:pPr>
            <w:r w:rsidRPr="00B96823">
              <w:t>6</w:t>
            </w:r>
          </w:p>
        </w:tc>
        <w:tc>
          <w:tcPr>
            <w:tcW w:w="5740" w:type="dxa"/>
          </w:tcPr>
          <w:p w14:paraId="777689F5" w14:textId="77777777" w:rsidR="00183BD4" w:rsidRPr="00B96823" w:rsidRDefault="00183BD4">
            <w:pPr>
              <w:pStyle w:val="ac"/>
            </w:pPr>
            <w:r w:rsidRPr="00B96823">
              <w:t>Грузовые автотранспортные на 200 автомобилей при независимом выезде, %:</w:t>
            </w:r>
          </w:p>
        </w:tc>
        <w:tc>
          <w:tcPr>
            <w:tcW w:w="2198" w:type="dxa"/>
          </w:tcPr>
          <w:p w14:paraId="19978546" w14:textId="77777777" w:rsidR="00183BD4" w:rsidRPr="00B96823" w:rsidRDefault="00183BD4">
            <w:pPr>
              <w:pStyle w:val="aa"/>
            </w:pPr>
          </w:p>
        </w:tc>
      </w:tr>
      <w:tr w:rsidR="00183BD4" w:rsidRPr="00B96823" w14:paraId="30E10C1D" w14:textId="77777777" w:rsidTr="00662461">
        <w:tc>
          <w:tcPr>
            <w:tcW w:w="2100" w:type="dxa"/>
            <w:vMerge/>
          </w:tcPr>
          <w:p w14:paraId="184B4043" w14:textId="77777777" w:rsidR="00183BD4" w:rsidRPr="00B96823" w:rsidRDefault="00183BD4">
            <w:pPr>
              <w:pStyle w:val="aa"/>
            </w:pPr>
          </w:p>
        </w:tc>
        <w:tc>
          <w:tcPr>
            <w:tcW w:w="560" w:type="dxa"/>
          </w:tcPr>
          <w:p w14:paraId="19ECF92C" w14:textId="77777777" w:rsidR="00183BD4" w:rsidRPr="00B96823" w:rsidRDefault="00183BD4">
            <w:pPr>
              <w:pStyle w:val="aa"/>
            </w:pPr>
          </w:p>
        </w:tc>
        <w:tc>
          <w:tcPr>
            <w:tcW w:w="5740" w:type="dxa"/>
          </w:tcPr>
          <w:p w14:paraId="331FD49E" w14:textId="77777777" w:rsidR="00183BD4" w:rsidRPr="00B96823" w:rsidRDefault="00183BD4">
            <w:pPr>
              <w:pStyle w:val="ac"/>
            </w:pPr>
            <w:r w:rsidRPr="00B96823">
              <w:t>100</w:t>
            </w:r>
          </w:p>
        </w:tc>
        <w:tc>
          <w:tcPr>
            <w:tcW w:w="2198" w:type="dxa"/>
          </w:tcPr>
          <w:p w14:paraId="672C7DC0" w14:textId="77777777" w:rsidR="00183BD4" w:rsidRPr="00B96823" w:rsidRDefault="00183BD4">
            <w:pPr>
              <w:pStyle w:val="aa"/>
              <w:jc w:val="center"/>
            </w:pPr>
            <w:r w:rsidRPr="00B96823">
              <w:t>45</w:t>
            </w:r>
          </w:p>
        </w:tc>
      </w:tr>
      <w:tr w:rsidR="00183BD4" w:rsidRPr="00B96823" w14:paraId="586AF545" w14:textId="77777777" w:rsidTr="00662461">
        <w:tc>
          <w:tcPr>
            <w:tcW w:w="2100" w:type="dxa"/>
            <w:vMerge/>
          </w:tcPr>
          <w:p w14:paraId="449A7473" w14:textId="77777777" w:rsidR="00183BD4" w:rsidRPr="00B96823" w:rsidRDefault="00183BD4">
            <w:pPr>
              <w:pStyle w:val="aa"/>
            </w:pPr>
          </w:p>
        </w:tc>
        <w:tc>
          <w:tcPr>
            <w:tcW w:w="560" w:type="dxa"/>
          </w:tcPr>
          <w:p w14:paraId="7472374A" w14:textId="77777777" w:rsidR="00183BD4" w:rsidRPr="00B96823" w:rsidRDefault="00183BD4">
            <w:pPr>
              <w:pStyle w:val="aa"/>
            </w:pPr>
          </w:p>
        </w:tc>
        <w:tc>
          <w:tcPr>
            <w:tcW w:w="5740" w:type="dxa"/>
          </w:tcPr>
          <w:p w14:paraId="5CC01814" w14:textId="77777777" w:rsidR="00183BD4" w:rsidRPr="00B96823" w:rsidRDefault="00183BD4">
            <w:pPr>
              <w:pStyle w:val="ac"/>
            </w:pPr>
            <w:r w:rsidRPr="00B96823">
              <w:t>50</w:t>
            </w:r>
          </w:p>
        </w:tc>
        <w:tc>
          <w:tcPr>
            <w:tcW w:w="2198" w:type="dxa"/>
          </w:tcPr>
          <w:p w14:paraId="50689D64" w14:textId="77777777" w:rsidR="00183BD4" w:rsidRPr="00B96823" w:rsidRDefault="00183BD4">
            <w:pPr>
              <w:pStyle w:val="aa"/>
              <w:jc w:val="center"/>
            </w:pPr>
            <w:r w:rsidRPr="00B96823">
              <w:t>51</w:t>
            </w:r>
          </w:p>
        </w:tc>
      </w:tr>
      <w:tr w:rsidR="00183BD4" w:rsidRPr="00B96823" w14:paraId="3C413D37" w14:textId="77777777" w:rsidTr="00662461">
        <w:tc>
          <w:tcPr>
            <w:tcW w:w="2100" w:type="dxa"/>
            <w:vMerge/>
          </w:tcPr>
          <w:p w14:paraId="1A504025" w14:textId="77777777" w:rsidR="00183BD4" w:rsidRPr="00B96823" w:rsidRDefault="00183BD4">
            <w:pPr>
              <w:pStyle w:val="aa"/>
            </w:pPr>
          </w:p>
        </w:tc>
        <w:tc>
          <w:tcPr>
            <w:tcW w:w="560" w:type="dxa"/>
            <w:vMerge w:val="restart"/>
          </w:tcPr>
          <w:p w14:paraId="13B98A62" w14:textId="77777777" w:rsidR="00183BD4" w:rsidRPr="00B96823" w:rsidRDefault="00183BD4">
            <w:pPr>
              <w:pStyle w:val="aa"/>
              <w:jc w:val="center"/>
            </w:pPr>
            <w:r w:rsidRPr="00B96823">
              <w:t>7</w:t>
            </w:r>
          </w:p>
        </w:tc>
        <w:tc>
          <w:tcPr>
            <w:tcW w:w="5740" w:type="dxa"/>
          </w:tcPr>
          <w:p w14:paraId="4FFE9B41" w14:textId="77777777" w:rsidR="00183BD4" w:rsidRPr="00B96823" w:rsidRDefault="00183BD4">
            <w:pPr>
              <w:pStyle w:val="ac"/>
            </w:pPr>
            <w:r w:rsidRPr="00B96823">
              <w:t>Грузовые автотранспортные на 300 и 500 автомобилей при независимом выезде, %:</w:t>
            </w:r>
          </w:p>
        </w:tc>
        <w:tc>
          <w:tcPr>
            <w:tcW w:w="2198" w:type="dxa"/>
          </w:tcPr>
          <w:p w14:paraId="7596FBA7" w14:textId="77777777" w:rsidR="00183BD4" w:rsidRPr="00B96823" w:rsidRDefault="00183BD4">
            <w:pPr>
              <w:pStyle w:val="aa"/>
            </w:pPr>
          </w:p>
        </w:tc>
      </w:tr>
      <w:tr w:rsidR="00183BD4" w:rsidRPr="00B96823" w14:paraId="03A30CA9" w14:textId="77777777" w:rsidTr="00662461">
        <w:tc>
          <w:tcPr>
            <w:tcW w:w="2100" w:type="dxa"/>
            <w:vMerge/>
          </w:tcPr>
          <w:p w14:paraId="2DD63116" w14:textId="77777777" w:rsidR="00183BD4" w:rsidRPr="00B96823" w:rsidRDefault="00183BD4">
            <w:pPr>
              <w:pStyle w:val="aa"/>
            </w:pPr>
          </w:p>
        </w:tc>
        <w:tc>
          <w:tcPr>
            <w:tcW w:w="560" w:type="dxa"/>
            <w:vMerge/>
          </w:tcPr>
          <w:p w14:paraId="0D25E51F" w14:textId="77777777" w:rsidR="00183BD4" w:rsidRPr="00B96823" w:rsidRDefault="00183BD4">
            <w:pPr>
              <w:pStyle w:val="aa"/>
            </w:pPr>
          </w:p>
        </w:tc>
        <w:tc>
          <w:tcPr>
            <w:tcW w:w="5740" w:type="dxa"/>
          </w:tcPr>
          <w:p w14:paraId="01D39EB9" w14:textId="77777777" w:rsidR="00183BD4" w:rsidRPr="00B96823" w:rsidRDefault="00183BD4">
            <w:pPr>
              <w:pStyle w:val="ac"/>
            </w:pPr>
            <w:r w:rsidRPr="00B96823">
              <w:t>100</w:t>
            </w:r>
          </w:p>
        </w:tc>
        <w:tc>
          <w:tcPr>
            <w:tcW w:w="2198" w:type="dxa"/>
          </w:tcPr>
          <w:p w14:paraId="2E7CC51F" w14:textId="77777777" w:rsidR="00183BD4" w:rsidRPr="00B96823" w:rsidRDefault="00183BD4">
            <w:pPr>
              <w:pStyle w:val="aa"/>
              <w:jc w:val="center"/>
            </w:pPr>
            <w:r w:rsidRPr="00B96823">
              <w:t>50</w:t>
            </w:r>
          </w:p>
        </w:tc>
      </w:tr>
      <w:tr w:rsidR="00183BD4" w:rsidRPr="00B96823" w14:paraId="775335A8" w14:textId="77777777" w:rsidTr="00662461">
        <w:tc>
          <w:tcPr>
            <w:tcW w:w="2100" w:type="dxa"/>
            <w:vMerge/>
          </w:tcPr>
          <w:p w14:paraId="21296412" w14:textId="77777777" w:rsidR="00183BD4" w:rsidRPr="00B96823" w:rsidRDefault="00183BD4">
            <w:pPr>
              <w:pStyle w:val="aa"/>
            </w:pPr>
          </w:p>
        </w:tc>
        <w:tc>
          <w:tcPr>
            <w:tcW w:w="560" w:type="dxa"/>
            <w:vMerge/>
          </w:tcPr>
          <w:p w14:paraId="4BF0D49D" w14:textId="77777777" w:rsidR="00183BD4" w:rsidRPr="00B96823" w:rsidRDefault="00183BD4">
            <w:pPr>
              <w:pStyle w:val="aa"/>
            </w:pPr>
          </w:p>
        </w:tc>
        <w:tc>
          <w:tcPr>
            <w:tcW w:w="5740" w:type="dxa"/>
          </w:tcPr>
          <w:p w14:paraId="71196F36" w14:textId="77777777" w:rsidR="00183BD4" w:rsidRPr="00B96823" w:rsidRDefault="00183BD4">
            <w:pPr>
              <w:pStyle w:val="ac"/>
            </w:pPr>
            <w:r w:rsidRPr="00B96823">
              <w:t>50</w:t>
            </w:r>
          </w:p>
        </w:tc>
        <w:tc>
          <w:tcPr>
            <w:tcW w:w="2198" w:type="dxa"/>
          </w:tcPr>
          <w:p w14:paraId="77CC6532" w14:textId="77777777" w:rsidR="00183BD4" w:rsidRPr="00B96823" w:rsidRDefault="00183BD4">
            <w:pPr>
              <w:pStyle w:val="aa"/>
              <w:jc w:val="center"/>
            </w:pPr>
            <w:r w:rsidRPr="00B96823">
              <w:t>55</w:t>
            </w:r>
          </w:p>
        </w:tc>
      </w:tr>
      <w:tr w:rsidR="00183BD4" w:rsidRPr="00B96823" w14:paraId="47A0B2A3" w14:textId="77777777" w:rsidTr="00662461">
        <w:tc>
          <w:tcPr>
            <w:tcW w:w="2100" w:type="dxa"/>
            <w:vMerge/>
          </w:tcPr>
          <w:p w14:paraId="4E3E7008" w14:textId="77777777" w:rsidR="00183BD4" w:rsidRPr="00B96823" w:rsidRDefault="00183BD4">
            <w:pPr>
              <w:pStyle w:val="aa"/>
            </w:pPr>
          </w:p>
        </w:tc>
        <w:tc>
          <w:tcPr>
            <w:tcW w:w="560" w:type="dxa"/>
            <w:vMerge w:val="restart"/>
          </w:tcPr>
          <w:p w14:paraId="4C5CC270" w14:textId="77777777" w:rsidR="00183BD4" w:rsidRDefault="00183BD4">
            <w:pPr>
              <w:pStyle w:val="aa"/>
              <w:jc w:val="center"/>
            </w:pPr>
            <w:r w:rsidRPr="00B96823">
              <w:t>8</w:t>
            </w:r>
          </w:p>
          <w:p w14:paraId="1D9C333B" w14:textId="77777777" w:rsidR="00662461" w:rsidRDefault="00662461" w:rsidP="00662461"/>
          <w:p w14:paraId="0C663188" w14:textId="77777777" w:rsidR="00662461" w:rsidRDefault="00662461" w:rsidP="00662461"/>
          <w:p w14:paraId="4786F2BE" w14:textId="77777777" w:rsidR="00662461" w:rsidRPr="00662461" w:rsidRDefault="00662461" w:rsidP="00662461"/>
        </w:tc>
        <w:tc>
          <w:tcPr>
            <w:tcW w:w="5740" w:type="dxa"/>
          </w:tcPr>
          <w:p w14:paraId="1F1B2FAD" w14:textId="77777777" w:rsidR="00183BD4" w:rsidRPr="00B96823" w:rsidRDefault="00183BD4">
            <w:pPr>
              <w:pStyle w:val="ac"/>
            </w:pPr>
            <w:r w:rsidRPr="00B96823">
              <w:t>Автобусные парки при количестве автобусов:</w:t>
            </w:r>
          </w:p>
        </w:tc>
        <w:tc>
          <w:tcPr>
            <w:tcW w:w="2198" w:type="dxa"/>
          </w:tcPr>
          <w:p w14:paraId="7100D2B7" w14:textId="77777777" w:rsidR="00183BD4" w:rsidRPr="00B96823" w:rsidRDefault="00183BD4">
            <w:pPr>
              <w:pStyle w:val="aa"/>
            </w:pPr>
          </w:p>
        </w:tc>
      </w:tr>
      <w:tr w:rsidR="00183BD4" w:rsidRPr="00B96823" w14:paraId="0E4E5371" w14:textId="77777777" w:rsidTr="00662461">
        <w:tc>
          <w:tcPr>
            <w:tcW w:w="2100" w:type="dxa"/>
            <w:vMerge/>
          </w:tcPr>
          <w:p w14:paraId="7AF1F04D" w14:textId="77777777" w:rsidR="00183BD4" w:rsidRPr="00B96823" w:rsidRDefault="00183BD4">
            <w:pPr>
              <w:pStyle w:val="aa"/>
            </w:pPr>
          </w:p>
        </w:tc>
        <w:tc>
          <w:tcPr>
            <w:tcW w:w="560" w:type="dxa"/>
            <w:vMerge/>
          </w:tcPr>
          <w:p w14:paraId="2E9CB90D" w14:textId="77777777" w:rsidR="00183BD4" w:rsidRPr="00B96823" w:rsidRDefault="00183BD4">
            <w:pPr>
              <w:pStyle w:val="aa"/>
            </w:pPr>
          </w:p>
        </w:tc>
        <w:tc>
          <w:tcPr>
            <w:tcW w:w="5740" w:type="dxa"/>
          </w:tcPr>
          <w:p w14:paraId="4D7403F5" w14:textId="77777777" w:rsidR="00183BD4" w:rsidRPr="00B96823" w:rsidRDefault="00183BD4">
            <w:pPr>
              <w:pStyle w:val="ac"/>
            </w:pPr>
            <w:r w:rsidRPr="00B96823">
              <w:t>100</w:t>
            </w:r>
          </w:p>
        </w:tc>
        <w:tc>
          <w:tcPr>
            <w:tcW w:w="2198" w:type="dxa"/>
          </w:tcPr>
          <w:p w14:paraId="76C8BED8" w14:textId="77777777" w:rsidR="00183BD4" w:rsidRPr="00B96823" w:rsidRDefault="00183BD4">
            <w:pPr>
              <w:pStyle w:val="aa"/>
              <w:jc w:val="center"/>
            </w:pPr>
            <w:r w:rsidRPr="00B96823">
              <w:t>50</w:t>
            </w:r>
          </w:p>
        </w:tc>
      </w:tr>
      <w:tr w:rsidR="00183BD4" w:rsidRPr="00B96823" w14:paraId="41863320" w14:textId="77777777" w:rsidTr="00662461">
        <w:tc>
          <w:tcPr>
            <w:tcW w:w="2100" w:type="dxa"/>
            <w:vMerge/>
          </w:tcPr>
          <w:p w14:paraId="6DE3C9F9" w14:textId="77777777" w:rsidR="00183BD4" w:rsidRPr="00B96823" w:rsidRDefault="00183BD4">
            <w:pPr>
              <w:pStyle w:val="aa"/>
            </w:pPr>
          </w:p>
        </w:tc>
        <w:tc>
          <w:tcPr>
            <w:tcW w:w="560" w:type="dxa"/>
            <w:vMerge/>
          </w:tcPr>
          <w:p w14:paraId="56C850F0" w14:textId="77777777" w:rsidR="00183BD4" w:rsidRPr="00B96823" w:rsidRDefault="00183BD4">
            <w:pPr>
              <w:pStyle w:val="aa"/>
            </w:pPr>
          </w:p>
        </w:tc>
        <w:tc>
          <w:tcPr>
            <w:tcW w:w="5740" w:type="dxa"/>
          </w:tcPr>
          <w:p w14:paraId="5DD5EE36" w14:textId="77777777" w:rsidR="00183BD4" w:rsidRPr="00B96823" w:rsidRDefault="00183BD4">
            <w:pPr>
              <w:pStyle w:val="ac"/>
            </w:pPr>
            <w:r w:rsidRPr="00B96823">
              <w:t>300</w:t>
            </w:r>
          </w:p>
        </w:tc>
        <w:tc>
          <w:tcPr>
            <w:tcW w:w="2198" w:type="dxa"/>
          </w:tcPr>
          <w:p w14:paraId="73208473" w14:textId="77777777" w:rsidR="00183BD4" w:rsidRPr="00B96823" w:rsidRDefault="00183BD4">
            <w:pPr>
              <w:pStyle w:val="aa"/>
              <w:jc w:val="center"/>
            </w:pPr>
            <w:r w:rsidRPr="00B96823">
              <w:t>55</w:t>
            </w:r>
          </w:p>
        </w:tc>
      </w:tr>
      <w:tr w:rsidR="00183BD4" w:rsidRPr="00B96823" w14:paraId="50D485D1" w14:textId="77777777" w:rsidTr="00662461">
        <w:tc>
          <w:tcPr>
            <w:tcW w:w="2100" w:type="dxa"/>
            <w:vMerge/>
          </w:tcPr>
          <w:p w14:paraId="54643C7F" w14:textId="77777777" w:rsidR="00183BD4" w:rsidRPr="00B96823" w:rsidRDefault="00183BD4">
            <w:pPr>
              <w:pStyle w:val="aa"/>
            </w:pPr>
          </w:p>
        </w:tc>
        <w:tc>
          <w:tcPr>
            <w:tcW w:w="560" w:type="dxa"/>
            <w:vMerge/>
          </w:tcPr>
          <w:p w14:paraId="2471C73B" w14:textId="77777777" w:rsidR="00183BD4" w:rsidRPr="00B96823" w:rsidRDefault="00183BD4">
            <w:pPr>
              <w:pStyle w:val="aa"/>
            </w:pPr>
          </w:p>
        </w:tc>
        <w:tc>
          <w:tcPr>
            <w:tcW w:w="5740" w:type="dxa"/>
          </w:tcPr>
          <w:p w14:paraId="3BF4D5E9" w14:textId="77777777" w:rsidR="00183BD4" w:rsidRPr="00B96823" w:rsidRDefault="00183BD4">
            <w:pPr>
              <w:pStyle w:val="ac"/>
            </w:pPr>
            <w:r w:rsidRPr="00B96823">
              <w:t>500</w:t>
            </w:r>
          </w:p>
        </w:tc>
        <w:tc>
          <w:tcPr>
            <w:tcW w:w="2198" w:type="dxa"/>
          </w:tcPr>
          <w:p w14:paraId="3ABF1D51" w14:textId="77777777" w:rsidR="00183BD4" w:rsidRPr="00B96823" w:rsidRDefault="00183BD4">
            <w:pPr>
              <w:pStyle w:val="aa"/>
              <w:jc w:val="center"/>
            </w:pPr>
            <w:r w:rsidRPr="00B96823">
              <w:t>60</w:t>
            </w:r>
          </w:p>
        </w:tc>
      </w:tr>
      <w:tr w:rsidR="00183BD4" w:rsidRPr="00B96823" w14:paraId="1888A086" w14:textId="77777777" w:rsidTr="00662461">
        <w:tc>
          <w:tcPr>
            <w:tcW w:w="2100" w:type="dxa"/>
            <w:vMerge/>
          </w:tcPr>
          <w:p w14:paraId="041E7128" w14:textId="77777777" w:rsidR="00183BD4" w:rsidRPr="00B96823" w:rsidRDefault="00183BD4">
            <w:pPr>
              <w:pStyle w:val="aa"/>
            </w:pPr>
          </w:p>
        </w:tc>
        <w:tc>
          <w:tcPr>
            <w:tcW w:w="560" w:type="dxa"/>
            <w:vMerge w:val="restart"/>
          </w:tcPr>
          <w:p w14:paraId="1EE7B0EC" w14:textId="77777777" w:rsidR="00183BD4" w:rsidRPr="00B96823" w:rsidRDefault="00183BD4">
            <w:pPr>
              <w:pStyle w:val="aa"/>
              <w:jc w:val="center"/>
            </w:pPr>
            <w:r w:rsidRPr="00B96823">
              <w:t>9</w:t>
            </w:r>
          </w:p>
        </w:tc>
        <w:tc>
          <w:tcPr>
            <w:tcW w:w="5740" w:type="dxa"/>
          </w:tcPr>
          <w:p w14:paraId="397B19B6" w14:textId="77777777" w:rsidR="00183BD4" w:rsidRPr="00B96823" w:rsidRDefault="00183BD4">
            <w:pPr>
              <w:pStyle w:val="ac"/>
            </w:pPr>
            <w:r w:rsidRPr="00B96823">
              <w:t>Таксомоторные парки при количестве автомобилей:</w:t>
            </w:r>
          </w:p>
        </w:tc>
        <w:tc>
          <w:tcPr>
            <w:tcW w:w="2198" w:type="dxa"/>
          </w:tcPr>
          <w:p w14:paraId="42963C00" w14:textId="77777777" w:rsidR="00183BD4" w:rsidRPr="00B96823" w:rsidRDefault="00183BD4">
            <w:pPr>
              <w:pStyle w:val="aa"/>
            </w:pPr>
          </w:p>
        </w:tc>
      </w:tr>
      <w:tr w:rsidR="00183BD4" w:rsidRPr="00B96823" w14:paraId="286CD2B1" w14:textId="77777777" w:rsidTr="00662461">
        <w:tc>
          <w:tcPr>
            <w:tcW w:w="2100" w:type="dxa"/>
            <w:vMerge/>
          </w:tcPr>
          <w:p w14:paraId="4C82E3F6" w14:textId="77777777" w:rsidR="00183BD4" w:rsidRPr="00B96823" w:rsidRDefault="00183BD4">
            <w:pPr>
              <w:pStyle w:val="aa"/>
            </w:pPr>
          </w:p>
        </w:tc>
        <w:tc>
          <w:tcPr>
            <w:tcW w:w="560" w:type="dxa"/>
            <w:vMerge/>
          </w:tcPr>
          <w:p w14:paraId="54701F72" w14:textId="77777777" w:rsidR="00183BD4" w:rsidRPr="00B96823" w:rsidRDefault="00183BD4">
            <w:pPr>
              <w:pStyle w:val="aa"/>
            </w:pPr>
          </w:p>
        </w:tc>
        <w:tc>
          <w:tcPr>
            <w:tcW w:w="5740" w:type="dxa"/>
          </w:tcPr>
          <w:p w14:paraId="6C733267" w14:textId="77777777" w:rsidR="00183BD4" w:rsidRPr="00B96823" w:rsidRDefault="00183BD4">
            <w:pPr>
              <w:pStyle w:val="ac"/>
            </w:pPr>
            <w:r w:rsidRPr="00B96823">
              <w:t>300</w:t>
            </w:r>
          </w:p>
        </w:tc>
        <w:tc>
          <w:tcPr>
            <w:tcW w:w="2198" w:type="dxa"/>
          </w:tcPr>
          <w:p w14:paraId="1A617907" w14:textId="77777777" w:rsidR="00183BD4" w:rsidRPr="00B96823" w:rsidRDefault="00183BD4">
            <w:pPr>
              <w:pStyle w:val="aa"/>
              <w:jc w:val="center"/>
            </w:pPr>
            <w:r w:rsidRPr="00B96823">
              <w:t>52</w:t>
            </w:r>
          </w:p>
        </w:tc>
      </w:tr>
      <w:tr w:rsidR="00183BD4" w:rsidRPr="00B96823" w14:paraId="59CB1F79" w14:textId="77777777" w:rsidTr="00662461">
        <w:tc>
          <w:tcPr>
            <w:tcW w:w="2100" w:type="dxa"/>
            <w:vMerge/>
          </w:tcPr>
          <w:p w14:paraId="71DB9F46" w14:textId="77777777" w:rsidR="00183BD4" w:rsidRPr="00B96823" w:rsidRDefault="00183BD4">
            <w:pPr>
              <w:pStyle w:val="aa"/>
            </w:pPr>
          </w:p>
        </w:tc>
        <w:tc>
          <w:tcPr>
            <w:tcW w:w="560" w:type="dxa"/>
            <w:vMerge/>
          </w:tcPr>
          <w:p w14:paraId="117A2B81" w14:textId="77777777" w:rsidR="00183BD4" w:rsidRPr="00B96823" w:rsidRDefault="00183BD4">
            <w:pPr>
              <w:pStyle w:val="aa"/>
            </w:pPr>
          </w:p>
        </w:tc>
        <w:tc>
          <w:tcPr>
            <w:tcW w:w="5740" w:type="dxa"/>
          </w:tcPr>
          <w:p w14:paraId="16E3BD12" w14:textId="77777777" w:rsidR="00183BD4" w:rsidRPr="00B96823" w:rsidRDefault="00183BD4">
            <w:pPr>
              <w:pStyle w:val="ac"/>
            </w:pPr>
            <w:r w:rsidRPr="00B96823">
              <w:t>500</w:t>
            </w:r>
          </w:p>
        </w:tc>
        <w:tc>
          <w:tcPr>
            <w:tcW w:w="2198" w:type="dxa"/>
          </w:tcPr>
          <w:p w14:paraId="39D920C6" w14:textId="77777777" w:rsidR="00183BD4" w:rsidRPr="00B96823" w:rsidRDefault="00183BD4">
            <w:pPr>
              <w:pStyle w:val="aa"/>
              <w:jc w:val="center"/>
            </w:pPr>
            <w:r w:rsidRPr="00B96823">
              <w:t>55</w:t>
            </w:r>
          </w:p>
        </w:tc>
      </w:tr>
      <w:tr w:rsidR="00183BD4" w:rsidRPr="00B96823" w14:paraId="1D82A43F" w14:textId="77777777" w:rsidTr="00662461">
        <w:tc>
          <w:tcPr>
            <w:tcW w:w="2100" w:type="dxa"/>
            <w:vMerge/>
          </w:tcPr>
          <w:p w14:paraId="6083531A" w14:textId="77777777" w:rsidR="00183BD4" w:rsidRPr="00B96823" w:rsidRDefault="00183BD4">
            <w:pPr>
              <w:pStyle w:val="aa"/>
            </w:pPr>
          </w:p>
        </w:tc>
        <w:tc>
          <w:tcPr>
            <w:tcW w:w="560" w:type="dxa"/>
            <w:vMerge/>
          </w:tcPr>
          <w:p w14:paraId="2917E6BC" w14:textId="77777777" w:rsidR="00183BD4" w:rsidRPr="00B96823" w:rsidRDefault="00183BD4">
            <w:pPr>
              <w:pStyle w:val="aa"/>
            </w:pPr>
          </w:p>
        </w:tc>
        <w:tc>
          <w:tcPr>
            <w:tcW w:w="5740" w:type="dxa"/>
          </w:tcPr>
          <w:p w14:paraId="14FB8F6B" w14:textId="77777777" w:rsidR="00183BD4" w:rsidRPr="00B96823" w:rsidRDefault="00183BD4">
            <w:pPr>
              <w:pStyle w:val="ac"/>
            </w:pPr>
            <w:r w:rsidRPr="00B96823">
              <w:t>800</w:t>
            </w:r>
          </w:p>
        </w:tc>
        <w:tc>
          <w:tcPr>
            <w:tcW w:w="2198" w:type="dxa"/>
          </w:tcPr>
          <w:p w14:paraId="11B9BC8A" w14:textId="77777777" w:rsidR="00183BD4" w:rsidRPr="00B96823" w:rsidRDefault="00183BD4">
            <w:pPr>
              <w:pStyle w:val="aa"/>
              <w:jc w:val="center"/>
            </w:pPr>
            <w:r w:rsidRPr="00B96823">
              <w:t>56</w:t>
            </w:r>
          </w:p>
        </w:tc>
      </w:tr>
      <w:tr w:rsidR="00183BD4" w:rsidRPr="00B96823" w14:paraId="68EE931F" w14:textId="77777777" w:rsidTr="00662461">
        <w:tc>
          <w:tcPr>
            <w:tcW w:w="2100" w:type="dxa"/>
            <w:vMerge/>
          </w:tcPr>
          <w:p w14:paraId="37E3BB83" w14:textId="77777777" w:rsidR="00183BD4" w:rsidRPr="00B96823" w:rsidRDefault="00183BD4">
            <w:pPr>
              <w:pStyle w:val="aa"/>
            </w:pPr>
          </w:p>
        </w:tc>
        <w:tc>
          <w:tcPr>
            <w:tcW w:w="560" w:type="dxa"/>
            <w:vMerge/>
          </w:tcPr>
          <w:p w14:paraId="369D5407" w14:textId="77777777" w:rsidR="00183BD4" w:rsidRPr="00B96823" w:rsidRDefault="00183BD4">
            <w:pPr>
              <w:pStyle w:val="aa"/>
            </w:pPr>
          </w:p>
        </w:tc>
        <w:tc>
          <w:tcPr>
            <w:tcW w:w="5740" w:type="dxa"/>
          </w:tcPr>
          <w:p w14:paraId="4CAD564D" w14:textId="77777777" w:rsidR="00183BD4" w:rsidRPr="00B96823" w:rsidRDefault="00183BD4">
            <w:pPr>
              <w:pStyle w:val="ac"/>
            </w:pPr>
            <w:r w:rsidRPr="00B96823">
              <w:t>1000</w:t>
            </w:r>
          </w:p>
        </w:tc>
        <w:tc>
          <w:tcPr>
            <w:tcW w:w="2198" w:type="dxa"/>
          </w:tcPr>
          <w:p w14:paraId="30D4A5EF" w14:textId="77777777" w:rsidR="00183BD4" w:rsidRPr="00B96823" w:rsidRDefault="00183BD4">
            <w:pPr>
              <w:pStyle w:val="aa"/>
              <w:jc w:val="center"/>
            </w:pPr>
            <w:r w:rsidRPr="00B96823">
              <w:t>58</w:t>
            </w:r>
          </w:p>
        </w:tc>
      </w:tr>
      <w:tr w:rsidR="00183BD4" w:rsidRPr="00B96823" w14:paraId="76951E0D" w14:textId="77777777" w:rsidTr="00662461">
        <w:tc>
          <w:tcPr>
            <w:tcW w:w="2100" w:type="dxa"/>
            <w:vMerge/>
          </w:tcPr>
          <w:p w14:paraId="238EE92D" w14:textId="77777777" w:rsidR="00183BD4" w:rsidRPr="00B96823" w:rsidRDefault="00183BD4">
            <w:pPr>
              <w:pStyle w:val="aa"/>
            </w:pPr>
          </w:p>
        </w:tc>
        <w:tc>
          <w:tcPr>
            <w:tcW w:w="560" w:type="dxa"/>
          </w:tcPr>
          <w:p w14:paraId="3C941FD1" w14:textId="77777777" w:rsidR="00183BD4" w:rsidRPr="00B96823" w:rsidRDefault="00183BD4">
            <w:pPr>
              <w:pStyle w:val="aa"/>
              <w:jc w:val="center"/>
            </w:pPr>
            <w:r w:rsidRPr="00B96823">
              <w:t>10</w:t>
            </w:r>
          </w:p>
        </w:tc>
        <w:tc>
          <w:tcPr>
            <w:tcW w:w="5740" w:type="dxa"/>
          </w:tcPr>
          <w:p w14:paraId="19955ECF" w14:textId="77777777" w:rsidR="00183BD4" w:rsidRPr="00B96823" w:rsidRDefault="00183BD4">
            <w:pPr>
              <w:pStyle w:val="ac"/>
            </w:pPr>
            <w:r w:rsidRPr="00B96823">
              <w:t>Грузовые автостанции при отправке грузов 500 - 1500 т/</w:t>
            </w:r>
            <w:proofErr w:type="spellStart"/>
            <w:r w:rsidRPr="00B96823">
              <w:t>сут</w:t>
            </w:r>
            <w:proofErr w:type="spellEnd"/>
            <w:r w:rsidRPr="00B96823">
              <w:t>.</w:t>
            </w:r>
          </w:p>
        </w:tc>
        <w:tc>
          <w:tcPr>
            <w:tcW w:w="2198" w:type="dxa"/>
          </w:tcPr>
          <w:p w14:paraId="1262E26D" w14:textId="77777777" w:rsidR="00183BD4" w:rsidRPr="00B96823" w:rsidRDefault="00183BD4">
            <w:pPr>
              <w:pStyle w:val="aa"/>
              <w:jc w:val="center"/>
            </w:pPr>
            <w:r w:rsidRPr="00B96823">
              <w:t>55</w:t>
            </w:r>
          </w:p>
        </w:tc>
      </w:tr>
      <w:tr w:rsidR="00183BD4" w:rsidRPr="00B96823" w14:paraId="65A22F10" w14:textId="77777777" w:rsidTr="00662461">
        <w:tc>
          <w:tcPr>
            <w:tcW w:w="2100" w:type="dxa"/>
            <w:vMerge/>
          </w:tcPr>
          <w:p w14:paraId="51AECA3D" w14:textId="77777777" w:rsidR="00183BD4" w:rsidRPr="00B96823" w:rsidRDefault="00183BD4">
            <w:pPr>
              <w:pStyle w:val="aa"/>
            </w:pPr>
          </w:p>
        </w:tc>
        <w:tc>
          <w:tcPr>
            <w:tcW w:w="560" w:type="dxa"/>
          </w:tcPr>
          <w:p w14:paraId="39916731" w14:textId="77777777" w:rsidR="00183BD4" w:rsidRPr="00B96823" w:rsidRDefault="00183BD4">
            <w:pPr>
              <w:pStyle w:val="aa"/>
              <w:jc w:val="center"/>
            </w:pPr>
            <w:r w:rsidRPr="00B96823">
              <w:t>11</w:t>
            </w:r>
          </w:p>
        </w:tc>
        <w:tc>
          <w:tcPr>
            <w:tcW w:w="5740" w:type="dxa"/>
          </w:tcPr>
          <w:p w14:paraId="1A30A542" w14:textId="77777777" w:rsidR="00183BD4" w:rsidRPr="00B96823" w:rsidRDefault="00183BD4">
            <w:pPr>
              <w:pStyle w:val="ac"/>
            </w:pPr>
            <w:r w:rsidRPr="00B96823">
              <w:t>Централизованного технического обслуживания на 1200 автомобилей</w:t>
            </w:r>
          </w:p>
        </w:tc>
        <w:tc>
          <w:tcPr>
            <w:tcW w:w="2198" w:type="dxa"/>
          </w:tcPr>
          <w:p w14:paraId="5740A260" w14:textId="77777777" w:rsidR="00183BD4" w:rsidRPr="00B96823" w:rsidRDefault="00183BD4">
            <w:pPr>
              <w:pStyle w:val="aa"/>
              <w:jc w:val="center"/>
            </w:pPr>
            <w:r w:rsidRPr="00B96823">
              <w:t>45</w:t>
            </w:r>
          </w:p>
        </w:tc>
      </w:tr>
      <w:tr w:rsidR="00183BD4" w:rsidRPr="00B96823" w14:paraId="4E4E5104" w14:textId="77777777" w:rsidTr="00662461">
        <w:tc>
          <w:tcPr>
            <w:tcW w:w="2100" w:type="dxa"/>
            <w:vMerge/>
          </w:tcPr>
          <w:p w14:paraId="19F47220" w14:textId="77777777" w:rsidR="00183BD4" w:rsidRPr="00B96823" w:rsidRDefault="00183BD4">
            <w:pPr>
              <w:pStyle w:val="aa"/>
            </w:pPr>
          </w:p>
        </w:tc>
        <w:tc>
          <w:tcPr>
            <w:tcW w:w="560" w:type="dxa"/>
            <w:vMerge w:val="restart"/>
          </w:tcPr>
          <w:p w14:paraId="51CAEC06" w14:textId="77777777" w:rsidR="00183BD4" w:rsidRPr="00B96823" w:rsidRDefault="00183BD4">
            <w:pPr>
              <w:pStyle w:val="aa"/>
              <w:jc w:val="center"/>
            </w:pPr>
            <w:r w:rsidRPr="00B96823">
              <w:t>12</w:t>
            </w:r>
          </w:p>
        </w:tc>
        <w:tc>
          <w:tcPr>
            <w:tcW w:w="5740" w:type="dxa"/>
          </w:tcPr>
          <w:p w14:paraId="70CD7712" w14:textId="77777777" w:rsidR="00183BD4" w:rsidRPr="00B96823" w:rsidRDefault="00183BD4">
            <w:pPr>
              <w:pStyle w:val="ac"/>
            </w:pPr>
            <w:r w:rsidRPr="00B96823">
              <w:t>Станции технического обслуживания легковых автомобилей при количестве постов:</w:t>
            </w:r>
          </w:p>
        </w:tc>
        <w:tc>
          <w:tcPr>
            <w:tcW w:w="2198" w:type="dxa"/>
          </w:tcPr>
          <w:p w14:paraId="155DE607" w14:textId="77777777" w:rsidR="00183BD4" w:rsidRPr="00B96823" w:rsidRDefault="00183BD4">
            <w:pPr>
              <w:pStyle w:val="aa"/>
            </w:pPr>
          </w:p>
        </w:tc>
      </w:tr>
      <w:tr w:rsidR="00183BD4" w:rsidRPr="00B96823" w14:paraId="79864FE3" w14:textId="77777777" w:rsidTr="00662461">
        <w:tc>
          <w:tcPr>
            <w:tcW w:w="2100" w:type="dxa"/>
            <w:vMerge/>
          </w:tcPr>
          <w:p w14:paraId="2D86E251" w14:textId="77777777" w:rsidR="00183BD4" w:rsidRPr="00B96823" w:rsidRDefault="00183BD4">
            <w:pPr>
              <w:pStyle w:val="aa"/>
            </w:pPr>
          </w:p>
        </w:tc>
        <w:tc>
          <w:tcPr>
            <w:tcW w:w="560" w:type="dxa"/>
            <w:vMerge/>
          </w:tcPr>
          <w:p w14:paraId="2AA50B6E" w14:textId="77777777" w:rsidR="00183BD4" w:rsidRPr="00B96823" w:rsidRDefault="00183BD4">
            <w:pPr>
              <w:pStyle w:val="aa"/>
            </w:pPr>
          </w:p>
        </w:tc>
        <w:tc>
          <w:tcPr>
            <w:tcW w:w="5740" w:type="dxa"/>
          </w:tcPr>
          <w:p w14:paraId="18B431D0" w14:textId="77777777" w:rsidR="00183BD4" w:rsidRPr="00B96823" w:rsidRDefault="00183BD4">
            <w:pPr>
              <w:pStyle w:val="ac"/>
            </w:pPr>
            <w:r w:rsidRPr="00B96823">
              <w:t>5</w:t>
            </w:r>
          </w:p>
        </w:tc>
        <w:tc>
          <w:tcPr>
            <w:tcW w:w="2198" w:type="dxa"/>
          </w:tcPr>
          <w:p w14:paraId="53E7AA8A" w14:textId="77777777" w:rsidR="00183BD4" w:rsidRPr="00B96823" w:rsidRDefault="00183BD4">
            <w:pPr>
              <w:pStyle w:val="aa"/>
              <w:jc w:val="center"/>
            </w:pPr>
            <w:r w:rsidRPr="00B96823">
              <w:t>20</w:t>
            </w:r>
          </w:p>
        </w:tc>
      </w:tr>
      <w:tr w:rsidR="00183BD4" w:rsidRPr="00B96823" w14:paraId="581A4256" w14:textId="77777777" w:rsidTr="00662461">
        <w:tc>
          <w:tcPr>
            <w:tcW w:w="2100" w:type="dxa"/>
            <w:vMerge/>
          </w:tcPr>
          <w:p w14:paraId="30B3BCEA" w14:textId="77777777" w:rsidR="00183BD4" w:rsidRPr="00B96823" w:rsidRDefault="00183BD4">
            <w:pPr>
              <w:pStyle w:val="aa"/>
            </w:pPr>
          </w:p>
        </w:tc>
        <w:tc>
          <w:tcPr>
            <w:tcW w:w="560" w:type="dxa"/>
            <w:vMerge/>
          </w:tcPr>
          <w:p w14:paraId="7A6323D0" w14:textId="77777777" w:rsidR="00183BD4" w:rsidRPr="00B96823" w:rsidRDefault="00183BD4">
            <w:pPr>
              <w:pStyle w:val="aa"/>
            </w:pPr>
          </w:p>
        </w:tc>
        <w:tc>
          <w:tcPr>
            <w:tcW w:w="5740" w:type="dxa"/>
          </w:tcPr>
          <w:p w14:paraId="4861D55A" w14:textId="77777777" w:rsidR="00183BD4" w:rsidRPr="00B96823" w:rsidRDefault="00183BD4">
            <w:pPr>
              <w:pStyle w:val="ac"/>
            </w:pPr>
            <w:r w:rsidRPr="00B96823">
              <w:t>10</w:t>
            </w:r>
          </w:p>
        </w:tc>
        <w:tc>
          <w:tcPr>
            <w:tcW w:w="2198" w:type="dxa"/>
          </w:tcPr>
          <w:p w14:paraId="6C42C206" w14:textId="77777777" w:rsidR="00183BD4" w:rsidRPr="00B96823" w:rsidRDefault="00183BD4">
            <w:pPr>
              <w:pStyle w:val="aa"/>
              <w:jc w:val="center"/>
            </w:pPr>
            <w:r w:rsidRPr="00B96823">
              <w:t>28</w:t>
            </w:r>
          </w:p>
        </w:tc>
      </w:tr>
      <w:tr w:rsidR="00183BD4" w:rsidRPr="00B96823" w14:paraId="59B08148" w14:textId="77777777" w:rsidTr="00662461">
        <w:tc>
          <w:tcPr>
            <w:tcW w:w="2100" w:type="dxa"/>
            <w:vMerge/>
          </w:tcPr>
          <w:p w14:paraId="026FB549" w14:textId="77777777" w:rsidR="00183BD4" w:rsidRPr="00B96823" w:rsidRDefault="00183BD4">
            <w:pPr>
              <w:pStyle w:val="aa"/>
            </w:pPr>
          </w:p>
        </w:tc>
        <w:tc>
          <w:tcPr>
            <w:tcW w:w="560" w:type="dxa"/>
            <w:vMerge/>
          </w:tcPr>
          <w:p w14:paraId="128A7568" w14:textId="77777777" w:rsidR="00183BD4" w:rsidRPr="00B96823" w:rsidRDefault="00183BD4">
            <w:pPr>
              <w:pStyle w:val="aa"/>
            </w:pPr>
          </w:p>
        </w:tc>
        <w:tc>
          <w:tcPr>
            <w:tcW w:w="5740" w:type="dxa"/>
          </w:tcPr>
          <w:p w14:paraId="64C6DFFD" w14:textId="77777777" w:rsidR="00183BD4" w:rsidRPr="00B96823" w:rsidRDefault="00183BD4">
            <w:pPr>
              <w:pStyle w:val="ac"/>
            </w:pPr>
            <w:r w:rsidRPr="00B96823">
              <w:t>25</w:t>
            </w:r>
          </w:p>
        </w:tc>
        <w:tc>
          <w:tcPr>
            <w:tcW w:w="2198" w:type="dxa"/>
          </w:tcPr>
          <w:p w14:paraId="3C8BC926" w14:textId="77777777" w:rsidR="00183BD4" w:rsidRPr="00B96823" w:rsidRDefault="00183BD4">
            <w:pPr>
              <w:pStyle w:val="aa"/>
              <w:jc w:val="center"/>
            </w:pPr>
            <w:r w:rsidRPr="00B96823">
              <w:t>30</w:t>
            </w:r>
          </w:p>
        </w:tc>
      </w:tr>
      <w:tr w:rsidR="00183BD4" w:rsidRPr="00B96823" w14:paraId="4B5055CF" w14:textId="77777777" w:rsidTr="00662461">
        <w:tc>
          <w:tcPr>
            <w:tcW w:w="2100" w:type="dxa"/>
            <w:vMerge/>
          </w:tcPr>
          <w:p w14:paraId="635C9620" w14:textId="77777777" w:rsidR="00183BD4" w:rsidRPr="00B96823" w:rsidRDefault="00183BD4">
            <w:pPr>
              <w:pStyle w:val="aa"/>
            </w:pPr>
          </w:p>
        </w:tc>
        <w:tc>
          <w:tcPr>
            <w:tcW w:w="560" w:type="dxa"/>
            <w:vMerge/>
          </w:tcPr>
          <w:p w14:paraId="71F823D6" w14:textId="77777777" w:rsidR="00183BD4" w:rsidRPr="00B96823" w:rsidRDefault="00183BD4">
            <w:pPr>
              <w:pStyle w:val="aa"/>
            </w:pPr>
          </w:p>
        </w:tc>
        <w:tc>
          <w:tcPr>
            <w:tcW w:w="5740" w:type="dxa"/>
          </w:tcPr>
          <w:p w14:paraId="5783BD41" w14:textId="77777777" w:rsidR="00183BD4" w:rsidRPr="00B96823" w:rsidRDefault="00183BD4">
            <w:pPr>
              <w:pStyle w:val="ac"/>
            </w:pPr>
            <w:r w:rsidRPr="00B96823">
              <w:t>50</w:t>
            </w:r>
          </w:p>
        </w:tc>
        <w:tc>
          <w:tcPr>
            <w:tcW w:w="2198" w:type="dxa"/>
          </w:tcPr>
          <w:p w14:paraId="740051D5" w14:textId="77777777" w:rsidR="00183BD4" w:rsidRPr="00B96823" w:rsidRDefault="00183BD4">
            <w:pPr>
              <w:pStyle w:val="aa"/>
              <w:jc w:val="center"/>
            </w:pPr>
            <w:r w:rsidRPr="00B96823">
              <w:t>40</w:t>
            </w:r>
          </w:p>
        </w:tc>
      </w:tr>
      <w:tr w:rsidR="00183BD4" w:rsidRPr="00B96823" w14:paraId="388B6626" w14:textId="77777777" w:rsidTr="00662461">
        <w:tc>
          <w:tcPr>
            <w:tcW w:w="2100" w:type="dxa"/>
            <w:vMerge/>
          </w:tcPr>
          <w:p w14:paraId="63F8C2BC" w14:textId="77777777" w:rsidR="00183BD4" w:rsidRPr="00B96823" w:rsidRDefault="00183BD4">
            <w:pPr>
              <w:pStyle w:val="aa"/>
            </w:pPr>
          </w:p>
        </w:tc>
        <w:tc>
          <w:tcPr>
            <w:tcW w:w="560" w:type="dxa"/>
            <w:vMerge w:val="restart"/>
          </w:tcPr>
          <w:p w14:paraId="59538CA6" w14:textId="77777777" w:rsidR="00183BD4" w:rsidRPr="00B96823" w:rsidRDefault="00183BD4">
            <w:pPr>
              <w:pStyle w:val="aa"/>
              <w:jc w:val="center"/>
            </w:pPr>
            <w:r w:rsidRPr="00B96823">
              <w:t>13</w:t>
            </w:r>
          </w:p>
        </w:tc>
        <w:tc>
          <w:tcPr>
            <w:tcW w:w="5740" w:type="dxa"/>
          </w:tcPr>
          <w:p w14:paraId="75479AC9" w14:textId="77777777" w:rsidR="00183BD4" w:rsidRPr="00B96823" w:rsidRDefault="00183BD4">
            <w:pPr>
              <w:pStyle w:val="ac"/>
            </w:pPr>
            <w:r w:rsidRPr="00B96823">
              <w:t>Автозаправочные станции при количестве заправок в сутки:</w:t>
            </w:r>
          </w:p>
        </w:tc>
        <w:tc>
          <w:tcPr>
            <w:tcW w:w="2198" w:type="dxa"/>
          </w:tcPr>
          <w:p w14:paraId="570A1318" w14:textId="77777777" w:rsidR="00183BD4" w:rsidRPr="00B96823" w:rsidRDefault="00183BD4">
            <w:pPr>
              <w:pStyle w:val="aa"/>
            </w:pPr>
          </w:p>
        </w:tc>
      </w:tr>
      <w:tr w:rsidR="00183BD4" w:rsidRPr="00B96823" w14:paraId="3D70CAC0" w14:textId="77777777" w:rsidTr="00662461">
        <w:tc>
          <w:tcPr>
            <w:tcW w:w="2100" w:type="dxa"/>
            <w:vMerge/>
          </w:tcPr>
          <w:p w14:paraId="56DA7EE5" w14:textId="77777777" w:rsidR="00183BD4" w:rsidRPr="00B96823" w:rsidRDefault="00183BD4">
            <w:pPr>
              <w:pStyle w:val="aa"/>
            </w:pPr>
          </w:p>
        </w:tc>
        <w:tc>
          <w:tcPr>
            <w:tcW w:w="560" w:type="dxa"/>
            <w:vMerge/>
          </w:tcPr>
          <w:p w14:paraId="1742EEC9" w14:textId="77777777" w:rsidR="00183BD4" w:rsidRPr="00B96823" w:rsidRDefault="00183BD4">
            <w:pPr>
              <w:pStyle w:val="aa"/>
            </w:pPr>
          </w:p>
        </w:tc>
        <w:tc>
          <w:tcPr>
            <w:tcW w:w="5740" w:type="dxa"/>
          </w:tcPr>
          <w:p w14:paraId="7DCF5574" w14:textId="77777777" w:rsidR="00183BD4" w:rsidRPr="00B96823" w:rsidRDefault="00183BD4">
            <w:pPr>
              <w:pStyle w:val="ac"/>
            </w:pPr>
            <w:r w:rsidRPr="00B96823">
              <w:t>200</w:t>
            </w:r>
          </w:p>
        </w:tc>
        <w:tc>
          <w:tcPr>
            <w:tcW w:w="2198" w:type="dxa"/>
          </w:tcPr>
          <w:p w14:paraId="160E4B70" w14:textId="77777777" w:rsidR="00183BD4" w:rsidRPr="00B96823" w:rsidRDefault="00183BD4">
            <w:pPr>
              <w:pStyle w:val="aa"/>
              <w:jc w:val="center"/>
            </w:pPr>
            <w:r w:rsidRPr="00B96823">
              <w:t>13</w:t>
            </w:r>
          </w:p>
        </w:tc>
      </w:tr>
      <w:tr w:rsidR="00183BD4" w:rsidRPr="00B96823" w14:paraId="3BCE6F6D" w14:textId="77777777" w:rsidTr="00662461">
        <w:tc>
          <w:tcPr>
            <w:tcW w:w="2100" w:type="dxa"/>
            <w:vMerge/>
          </w:tcPr>
          <w:p w14:paraId="2B1EF108" w14:textId="77777777" w:rsidR="00183BD4" w:rsidRPr="00B96823" w:rsidRDefault="00183BD4">
            <w:pPr>
              <w:pStyle w:val="aa"/>
            </w:pPr>
          </w:p>
        </w:tc>
        <w:tc>
          <w:tcPr>
            <w:tcW w:w="560" w:type="dxa"/>
            <w:vMerge/>
          </w:tcPr>
          <w:p w14:paraId="5D118C1B" w14:textId="77777777" w:rsidR="00183BD4" w:rsidRPr="00B96823" w:rsidRDefault="00183BD4">
            <w:pPr>
              <w:pStyle w:val="aa"/>
            </w:pPr>
          </w:p>
        </w:tc>
        <w:tc>
          <w:tcPr>
            <w:tcW w:w="5740" w:type="dxa"/>
          </w:tcPr>
          <w:p w14:paraId="0538DD9A" w14:textId="77777777" w:rsidR="00183BD4" w:rsidRPr="00B96823" w:rsidRDefault="00183BD4">
            <w:pPr>
              <w:pStyle w:val="ac"/>
            </w:pPr>
            <w:r w:rsidRPr="00B96823">
              <w:t>более 200</w:t>
            </w:r>
          </w:p>
        </w:tc>
        <w:tc>
          <w:tcPr>
            <w:tcW w:w="2198" w:type="dxa"/>
          </w:tcPr>
          <w:p w14:paraId="7199FEBC" w14:textId="77777777" w:rsidR="00183BD4" w:rsidRPr="00B96823" w:rsidRDefault="00183BD4">
            <w:pPr>
              <w:pStyle w:val="aa"/>
              <w:jc w:val="center"/>
            </w:pPr>
            <w:r w:rsidRPr="00B96823">
              <w:t>16</w:t>
            </w:r>
          </w:p>
        </w:tc>
      </w:tr>
      <w:tr w:rsidR="00183BD4" w:rsidRPr="00B96823" w14:paraId="7C02A0CD" w14:textId="77777777" w:rsidTr="00662461">
        <w:tc>
          <w:tcPr>
            <w:tcW w:w="2100" w:type="dxa"/>
            <w:vMerge/>
          </w:tcPr>
          <w:p w14:paraId="79958F9F" w14:textId="77777777" w:rsidR="00183BD4" w:rsidRPr="00B96823" w:rsidRDefault="00183BD4">
            <w:pPr>
              <w:pStyle w:val="aa"/>
            </w:pPr>
          </w:p>
        </w:tc>
        <w:tc>
          <w:tcPr>
            <w:tcW w:w="560" w:type="dxa"/>
          </w:tcPr>
          <w:p w14:paraId="79B3BD98" w14:textId="77777777" w:rsidR="00183BD4" w:rsidRPr="00B96823" w:rsidRDefault="00183BD4">
            <w:pPr>
              <w:pStyle w:val="aa"/>
              <w:jc w:val="center"/>
            </w:pPr>
            <w:r w:rsidRPr="00B96823">
              <w:t>14</w:t>
            </w:r>
          </w:p>
        </w:tc>
        <w:tc>
          <w:tcPr>
            <w:tcW w:w="5740" w:type="dxa"/>
          </w:tcPr>
          <w:p w14:paraId="7F7D73B7" w14:textId="77777777" w:rsidR="00183BD4" w:rsidRPr="00B96823" w:rsidRDefault="00183BD4">
            <w:pPr>
              <w:pStyle w:val="ac"/>
            </w:pPr>
            <w:r w:rsidRPr="00B96823">
              <w:t>Дорожно-ремонтные пункты (ДРП)</w:t>
            </w:r>
          </w:p>
        </w:tc>
        <w:tc>
          <w:tcPr>
            <w:tcW w:w="2198" w:type="dxa"/>
          </w:tcPr>
          <w:p w14:paraId="0ACD2B4B" w14:textId="77777777" w:rsidR="00183BD4" w:rsidRPr="00B96823" w:rsidRDefault="00183BD4">
            <w:pPr>
              <w:pStyle w:val="aa"/>
              <w:jc w:val="center"/>
            </w:pPr>
            <w:r w:rsidRPr="00B96823">
              <w:t>29</w:t>
            </w:r>
          </w:p>
        </w:tc>
      </w:tr>
      <w:tr w:rsidR="00183BD4" w:rsidRPr="00B96823" w14:paraId="37B11659" w14:textId="77777777" w:rsidTr="00662461">
        <w:tc>
          <w:tcPr>
            <w:tcW w:w="2100" w:type="dxa"/>
            <w:vMerge/>
          </w:tcPr>
          <w:p w14:paraId="0BDFE065" w14:textId="77777777" w:rsidR="00183BD4" w:rsidRPr="00B96823" w:rsidRDefault="00183BD4">
            <w:pPr>
              <w:pStyle w:val="aa"/>
            </w:pPr>
          </w:p>
        </w:tc>
        <w:tc>
          <w:tcPr>
            <w:tcW w:w="560" w:type="dxa"/>
          </w:tcPr>
          <w:p w14:paraId="26B0495A" w14:textId="77777777" w:rsidR="00183BD4" w:rsidRPr="00B96823" w:rsidRDefault="00183BD4">
            <w:pPr>
              <w:pStyle w:val="aa"/>
              <w:jc w:val="center"/>
            </w:pPr>
            <w:r w:rsidRPr="00B96823">
              <w:t>15</w:t>
            </w:r>
          </w:p>
        </w:tc>
        <w:tc>
          <w:tcPr>
            <w:tcW w:w="5740" w:type="dxa"/>
          </w:tcPr>
          <w:p w14:paraId="53FAC02F" w14:textId="77777777" w:rsidR="00183BD4" w:rsidRPr="00B96823" w:rsidRDefault="00183BD4">
            <w:pPr>
              <w:pStyle w:val="ac"/>
            </w:pPr>
            <w:r w:rsidRPr="00B96823">
              <w:t>Дорожные участки (ДУ)</w:t>
            </w:r>
          </w:p>
        </w:tc>
        <w:tc>
          <w:tcPr>
            <w:tcW w:w="2198" w:type="dxa"/>
          </w:tcPr>
          <w:p w14:paraId="55ABB7A5" w14:textId="77777777" w:rsidR="00183BD4" w:rsidRPr="00B96823" w:rsidRDefault="00183BD4">
            <w:pPr>
              <w:pStyle w:val="aa"/>
              <w:jc w:val="center"/>
            </w:pPr>
            <w:r w:rsidRPr="00B96823">
              <w:t>32</w:t>
            </w:r>
          </w:p>
        </w:tc>
      </w:tr>
      <w:tr w:rsidR="00183BD4" w:rsidRPr="00B96823" w14:paraId="5769E9B6" w14:textId="77777777" w:rsidTr="00662461">
        <w:tc>
          <w:tcPr>
            <w:tcW w:w="2100" w:type="dxa"/>
            <w:vMerge/>
          </w:tcPr>
          <w:p w14:paraId="1FB33345" w14:textId="77777777" w:rsidR="00183BD4" w:rsidRPr="00B96823" w:rsidRDefault="00183BD4">
            <w:pPr>
              <w:pStyle w:val="aa"/>
            </w:pPr>
          </w:p>
        </w:tc>
        <w:tc>
          <w:tcPr>
            <w:tcW w:w="560" w:type="dxa"/>
          </w:tcPr>
          <w:p w14:paraId="38C296DD" w14:textId="77777777" w:rsidR="00183BD4" w:rsidRPr="00B96823" w:rsidRDefault="00183BD4">
            <w:pPr>
              <w:pStyle w:val="aa"/>
            </w:pPr>
          </w:p>
        </w:tc>
        <w:tc>
          <w:tcPr>
            <w:tcW w:w="5740" w:type="dxa"/>
          </w:tcPr>
          <w:p w14:paraId="1C2269FD" w14:textId="77777777" w:rsidR="00183BD4" w:rsidRPr="00B96823" w:rsidRDefault="00183BD4">
            <w:pPr>
              <w:pStyle w:val="ac"/>
            </w:pPr>
            <w:r w:rsidRPr="00B96823">
              <w:t>То же с дорожно-ремонтным пунктом</w:t>
            </w:r>
          </w:p>
        </w:tc>
        <w:tc>
          <w:tcPr>
            <w:tcW w:w="2198" w:type="dxa"/>
          </w:tcPr>
          <w:p w14:paraId="6F48D03F" w14:textId="77777777" w:rsidR="00183BD4" w:rsidRPr="00B96823" w:rsidRDefault="00183BD4">
            <w:pPr>
              <w:pStyle w:val="aa"/>
              <w:jc w:val="center"/>
            </w:pPr>
            <w:r w:rsidRPr="00B96823">
              <w:t>32</w:t>
            </w:r>
          </w:p>
        </w:tc>
      </w:tr>
      <w:tr w:rsidR="00183BD4" w:rsidRPr="00B96823" w14:paraId="01ED27DC" w14:textId="77777777" w:rsidTr="00662461">
        <w:tc>
          <w:tcPr>
            <w:tcW w:w="2100" w:type="dxa"/>
            <w:vMerge/>
          </w:tcPr>
          <w:p w14:paraId="1537C974" w14:textId="77777777" w:rsidR="00183BD4" w:rsidRPr="00B96823" w:rsidRDefault="00183BD4">
            <w:pPr>
              <w:pStyle w:val="aa"/>
            </w:pPr>
          </w:p>
        </w:tc>
        <w:tc>
          <w:tcPr>
            <w:tcW w:w="560" w:type="dxa"/>
          </w:tcPr>
          <w:p w14:paraId="183834EB" w14:textId="77777777" w:rsidR="00183BD4" w:rsidRPr="00B96823" w:rsidRDefault="00183BD4">
            <w:pPr>
              <w:pStyle w:val="aa"/>
            </w:pPr>
          </w:p>
        </w:tc>
        <w:tc>
          <w:tcPr>
            <w:tcW w:w="5740" w:type="dxa"/>
          </w:tcPr>
          <w:p w14:paraId="3F52E3AD" w14:textId="77777777" w:rsidR="00183BD4" w:rsidRPr="00B96823" w:rsidRDefault="00183BD4">
            <w:pPr>
              <w:pStyle w:val="ac"/>
            </w:pPr>
            <w:r w:rsidRPr="00B96823">
              <w:t>То же с дорожно-ремонтным пунктом технической помощи</w:t>
            </w:r>
          </w:p>
        </w:tc>
        <w:tc>
          <w:tcPr>
            <w:tcW w:w="2198" w:type="dxa"/>
          </w:tcPr>
          <w:p w14:paraId="69F5488D" w14:textId="77777777" w:rsidR="00183BD4" w:rsidRPr="00B96823" w:rsidRDefault="00183BD4">
            <w:pPr>
              <w:pStyle w:val="aa"/>
              <w:jc w:val="center"/>
            </w:pPr>
            <w:r w:rsidRPr="00B96823">
              <w:t>34</w:t>
            </w:r>
          </w:p>
        </w:tc>
      </w:tr>
      <w:tr w:rsidR="00183BD4" w:rsidRPr="00B96823" w14:paraId="01A4D08B" w14:textId="77777777" w:rsidTr="00662461">
        <w:tc>
          <w:tcPr>
            <w:tcW w:w="2100" w:type="dxa"/>
            <w:vMerge/>
          </w:tcPr>
          <w:p w14:paraId="021EE636" w14:textId="77777777" w:rsidR="00183BD4" w:rsidRPr="00B96823" w:rsidRDefault="00183BD4">
            <w:pPr>
              <w:pStyle w:val="aa"/>
            </w:pPr>
          </w:p>
        </w:tc>
        <w:tc>
          <w:tcPr>
            <w:tcW w:w="560" w:type="dxa"/>
          </w:tcPr>
          <w:p w14:paraId="76725D70" w14:textId="77777777" w:rsidR="00183BD4" w:rsidRPr="00B96823" w:rsidRDefault="00183BD4">
            <w:pPr>
              <w:pStyle w:val="aa"/>
              <w:jc w:val="center"/>
            </w:pPr>
            <w:r w:rsidRPr="00B96823">
              <w:t>16</w:t>
            </w:r>
          </w:p>
        </w:tc>
        <w:tc>
          <w:tcPr>
            <w:tcW w:w="5740" w:type="dxa"/>
          </w:tcPr>
          <w:p w14:paraId="1C778EE4" w14:textId="77777777" w:rsidR="00183BD4" w:rsidRPr="00B96823" w:rsidRDefault="00183BD4">
            <w:pPr>
              <w:pStyle w:val="ac"/>
            </w:pPr>
            <w:r w:rsidRPr="00B96823">
              <w:t>Дорожно-строительное управление (ДСУ)</w:t>
            </w:r>
          </w:p>
        </w:tc>
        <w:tc>
          <w:tcPr>
            <w:tcW w:w="2198" w:type="dxa"/>
          </w:tcPr>
          <w:p w14:paraId="31B180BE" w14:textId="77777777" w:rsidR="00183BD4" w:rsidRPr="00B96823" w:rsidRDefault="00183BD4">
            <w:pPr>
              <w:pStyle w:val="aa"/>
              <w:jc w:val="center"/>
            </w:pPr>
            <w:r w:rsidRPr="00B96823">
              <w:t>40</w:t>
            </w:r>
          </w:p>
        </w:tc>
      </w:tr>
      <w:tr w:rsidR="00183BD4" w:rsidRPr="00B96823" w14:paraId="37D9DBAF" w14:textId="77777777" w:rsidTr="00662461">
        <w:tc>
          <w:tcPr>
            <w:tcW w:w="2100" w:type="dxa"/>
            <w:vMerge/>
          </w:tcPr>
          <w:p w14:paraId="2AE11DF8" w14:textId="77777777" w:rsidR="00183BD4" w:rsidRPr="00B96823" w:rsidRDefault="00183BD4">
            <w:pPr>
              <w:pStyle w:val="aa"/>
            </w:pPr>
          </w:p>
        </w:tc>
        <w:tc>
          <w:tcPr>
            <w:tcW w:w="560" w:type="dxa"/>
          </w:tcPr>
          <w:p w14:paraId="194772C9" w14:textId="77777777" w:rsidR="00183BD4" w:rsidRPr="00B96823" w:rsidRDefault="00183BD4">
            <w:pPr>
              <w:pStyle w:val="aa"/>
              <w:jc w:val="center"/>
            </w:pPr>
            <w:r w:rsidRPr="00B96823">
              <w:t>17</w:t>
            </w:r>
          </w:p>
        </w:tc>
        <w:tc>
          <w:tcPr>
            <w:tcW w:w="5740" w:type="dxa"/>
          </w:tcPr>
          <w:p w14:paraId="650B5721" w14:textId="77777777" w:rsidR="00183BD4" w:rsidRPr="00B96823" w:rsidRDefault="00183BD4">
            <w:pPr>
              <w:pStyle w:val="ac"/>
            </w:pPr>
            <w:r w:rsidRPr="00B96823">
              <w:t>Цементно-бетонные производительностью:</w:t>
            </w:r>
          </w:p>
        </w:tc>
        <w:tc>
          <w:tcPr>
            <w:tcW w:w="2198" w:type="dxa"/>
          </w:tcPr>
          <w:p w14:paraId="7F1A87D4" w14:textId="77777777" w:rsidR="00183BD4" w:rsidRPr="00B96823" w:rsidRDefault="00183BD4">
            <w:pPr>
              <w:pStyle w:val="aa"/>
            </w:pPr>
          </w:p>
        </w:tc>
      </w:tr>
      <w:tr w:rsidR="00183BD4" w:rsidRPr="00B96823" w14:paraId="0A18D58A" w14:textId="77777777" w:rsidTr="00662461">
        <w:tc>
          <w:tcPr>
            <w:tcW w:w="2100" w:type="dxa"/>
            <w:vMerge/>
          </w:tcPr>
          <w:p w14:paraId="3BCD923B" w14:textId="77777777" w:rsidR="00183BD4" w:rsidRPr="00B96823" w:rsidRDefault="00183BD4">
            <w:pPr>
              <w:pStyle w:val="aa"/>
            </w:pPr>
          </w:p>
        </w:tc>
        <w:tc>
          <w:tcPr>
            <w:tcW w:w="560" w:type="dxa"/>
          </w:tcPr>
          <w:p w14:paraId="586FAA1D" w14:textId="77777777" w:rsidR="00183BD4" w:rsidRPr="00B96823" w:rsidRDefault="00183BD4">
            <w:pPr>
              <w:pStyle w:val="aa"/>
            </w:pPr>
          </w:p>
        </w:tc>
        <w:tc>
          <w:tcPr>
            <w:tcW w:w="5740" w:type="dxa"/>
          </w:tcPr>
          <w:p w14:paraId="4EDDFBB7" w14:textId="77777777" w:rsidR="00183BD4" w:rsidRPr="00B96823" w:rsidRDefault="00183BD4">
            <w:pPr>
              <w:pStyle w:val="ac"/>
            </w:pPr>
            <w:r w:rsidRPr="00B96823">
              <w:t>30 тыс. куб. м/год</w:t>
            </w:r>
          </w:p>
        </w:tc>
        <w:tc>
          <w:tcPr>
            <w:tcW w:w="2198" w:type="dxa"/>
          </w:tcPr>
          <w:p w14:paraId="350E8BE0" w14:textId="77777777" w:rsidR="00183BD4" w:rsidRPr="00B96823" w:rsidRDefault="00183BD4">
            <w:pPr>
              <w:pStyle w:val="aa"/>
              <w:jc w:val="center"/>
            </w:pPr>
            <w:r w:rsidRPr="00B96823">
              <w:t>42</w:t>
            </w:r>
          </w:p>
        </w:tc>
      </w:tr>
      <w:tr w:rsidR="00183BD4" w:rsidRPr="00B96823" w14:paraId="0AD575A4" w14:textId="77777777" w:rsidTr="00662461">
        <w:tc>
          <w:tcPr>
            <w:tcW w:w="2100" w:type="dxa"/>
            <w:vMerge/>
          </w:tcPr>
          <w:p w14:paraId="75C4B558" w14:textId="77777777" w:rsidR="00183BD4" w:rsidRPr="00B96823" w:rsidRDefault="00183BD4">
            <w:pPr>
              <w:pStyle w:val="aa"/>
            </w:pPr>
          </w:p>
        </w:tc>
        <w:tc>
          <w:tcPr>
            <w:tcW w:w="560" w:type="dxa"/>
          </w:tcPr>
          <w:p w14:paraId="166DE33D" w14:textId="77777777" w:rsidR="00183BD4" w:rsidRPr="00B96823" w:rsidRDefault="00183BD4">
            <w:pPr>
              <w:pStyle w:val="aa"/>
            </w:pPr>
          </w:p>
        </w:tc>
        <w:tc>
          <w:tcPr>
            <w:tcW w:w="5740" w:type="dxa"/>
          </w:tcPr>
          <w:p w14:paraId="10B34ECA" w14:textId="77777777" w:rsidR="00183BD4" w:rsidRPr="00B96823" w:rsidRDefault="00183BD4">
            <w:pPr>
              <w:pStyle w:val="ac"/>
            </w:pPr>
            <w:r w:rsidRPr="00B96823">
              <w:t>60 тыс. куб. м/год</w:t>
            </w:r>
          </w:p>
        </w:tc>
        <w:tc>
          <w:tcPr>
            <w:tcW w:w="2198" w:type="dxa"/>
          </w:tcPr>
          <w:p w14:paraId="49E254A1" w14:textId="77777777" w:rsidR="00183BD4" w:rsidRPr="00B96823" w:rsidRDefault="00183BD4">
            <w:pPr>
              <w:pStyle w:val="aa"/>
              <w:jc w:val="center"/>
            </w:pPr>
            <w:r w:rsidRPr="00B96823">
              <w:t>47</w:t>
            </w:r>
          </w:p>
        </w:tc>
      </w:tr>
      <w:tr w:rsidR="00183BD4" w:rsidRPr="00B96823" w14:paraId="108947A0" w14:textId="77777777" w:rsidTr="00662461">
        <w:tc>
          <w:tcPr>
            <w:tcW w:w="2100" w:type="dxa"/>
            <w:vMerge/>
          </w:tcPr>
          <w:p w14:paraId="3A0EBD31" w14:textId="77777777" w:rsidR="00183BD4" w:rsidRPr="00B96823" w:rsidRDefault="00183BD4">
            <w:pPr>
              <w:pStyle w:val="aa"/>
            </w:pPr>
          </w:p>
        </w:tc>
        <w:tc>
          <w:tcPr>
            <w:tcW w:w="560" w:type="dxa"/>
          </w:tcPr>
          <w:p w14:paraId="627CC582" w14:textId="77777777" w:rsidR="00183BD4" w:rsidRPr="00B96823" w:rsidRDefault="00183BD4">
            <w:pPr>
              <w:pStyle w:val="aa"/>
            </w:pPr>
          </w:p>
        </w:tc>
        <w:tc>
          <w:tcPr>
            <w:tcW w:w="5740" w:type="dxa"/>
          </w:tcPr>
          <w:p w14:paraId="67B1FBB8" w14:textId="77777777" w:rsidR="00183BD4" w:rsidRPr="00B96823" w:rsidRDefault="00183BD4">
            <w:pPr>
              <w:pStyle w:val="ac"/>
            </w:pPr>
            <w:r w:rsidRPr="00B96823">
              <w:t>120 тыс. куб. м/год</w:t>
            </w:r>
          </w:p>
        </w:tc>
        <w:tc>
          <w:tcPr>
            <w:tcW w:w="2198" w:type="dxa"/>
          </w:tcPr>
          <w:p w14:paraId="3212A679" w14:textId="77777777" w:rsidR="00183BD4" w:rsidRPr="00B96823" w:rsidRDefault="00183BD4">
            <w:pPr>
              <w:pStyle w:val="aa"/>
              <w:jc w:val="center"/>
            </w:pPr>
            <w:r w:rsidRPr="00B96823">
              <w:t>51</w:t>
            </w:r>
          </w:p>
        </w:tc>
      </w:tr>
      <w:tr w:rsidR="00183BD4" w:rsidRPr="00B96823" w14:paraId="3FB982BA" w14:textId="77777777" w:rsidTr="00662461">
        <w:tc>
          <w:tcPr>
            <w:tcW w:w="2100" w:type="dxa"/>
            <w:vMerge/>
          </w:tcPr>
          <w:p w14:paraId="7D8D8C87" w14:textId="77777777" w:rsidR="00183BD4" w:rsidRPr="00B96823" w:rsidRDefault="00183BD4">
            <w:pPr>
              <w:pStyle w:val="aa"/>
            </w:pPr>
          </w:p>
        </w:tc>
        <w:tc>
          <w:tcPr>
            <w:tcW w:w="560" w:type="dxa"/>
          </w:tcPr>
          <w:p w14:paraId="3A551B38" w14:textId="77777777" w:rsidR="00183BD4" w:rsidRPr="00B96823" w:rsidRDefault="00183BD4">
            <w:pPr>
              <w:pStyle w:val="aa"/>
              <w:jc w:val="center"/>
            </w:pPr>
            <w:r w:rsidRPr="00B96823">
              <w:t>18</w:t>
            </w:r>
          </w:p>
        </w:tc>
        <w:tc>
          <w:tcPr>
            <w:tcW w:w="5740" w:type="dxa"/>
          </w:tcPr>
          <w:p w14:paraId="6E01F6B4" w14:textId="77777777" w:rsidR="00183BD4" w:rsidRPr="00B96823" w:rsidRDefault="00183BD4">
            <w:pPr>
              <w:pStyle w:val="ac"/>
            </w:pPr>
            <w:r w:rsidRPr="00B96823">
              <w:t>Асфальтобетонные производительностью:</w:t>
            </w:r>
          </w:p>
        </w:tc>
        <w:tc>
          <w:tcPr>
            <w:tcW w:w="2198" w:type="dxa"/>
          </w:tcPr>
          <w:p w14:paraId="5C623C8B" w14:textId="77777777" w:rsidR="00183BD4" w:rsidRPr="00B96823" w:rsidRDefault="00183BD4">
            <w:pPr>
              <w:pStyle w:val="aa"/>
            </w:pPr>
          </w:p>
        </w:tc>
      </w:tr>
      <w:tr w:rsidR="00183BD4" w:rsidRPr="00B96823" w14:paraId="3B1AAF9C" w14:textId="77777777" w:rsidTr="00662461">
        <w:tc>
          <w:tcPr>
            <w:tcW w:w="2100" w:type="dxa"/>
            <w:vMerge/>
          </w:tcPr>
          <w:p w14:paraId="4AD8F86E" w14:textId="77777777" w:rsidR="00183BD4" w:rsidRPr="00B96823" w:rsidRDefault="00183BD4">
            <w:pPr>
              <w:pStyle w:val="aa"/>
            </w:pPr>
          </w:p>
        </w:tc>
        <w:tc>
          <w:tcPr>
            <w:tcW w:w="560" w:type="dxa"/>
          </w:tcPr>
          <w:p w14:paraId="00BF6C28" w14:textId="77777777" w:rsidR="00183BD4" w:rsidRPr="00B96823" w:rsidRDefault="00183BD4">
            <w:pPr>
              <w:pStyle w:val="aa"/>
            </w:pPr>
          </w:p>
        </w:tc>
        <w:tc>
          <w:tcPr>
            <w:tcW w:w="5740" w:type="dxa"/>
          </w:tcPr>
          <w:p w14:paraId="4AA4E5FD" w14:textId="77777777" w:rsidR="00183BD4" w:rsidRPr="00B96823" w:rsidRDefault="00183BD4">
            <w:pPr>
              <w:pStyle w:val="ac"/>
            </w:pPr>
            <w:r w:rsidRPr="00B96823">
              <w:t>30 тыс. т/год</w:t>
            </w:r>
          </w:p>
        </w:tc>
        <w:tc>
          <w:tcPr>
            <w:tcW w:w="2198" w:type="dxa"/>
          </w:tcPr>
          <w:p w14:paraId="3318023D" w14:textId="77777777" w:rsidR="00183BD4" w:rsidRPr="00B96823" w:rsidRDefault="00183BD4">
            <w:pPr>
              <w:pStyle w:val="aa"/>
              <w:jc w:val="center"/>
            </w:pPr>
            <w:r w:rsidRPr="00B96823">
              <w:t>35</w:t>
            </w:r>
          </w:p>
        </w:tc>
      </w:tr>
      <w:tr w:rsidR="00183BD4" w:rsidRPr="00B96823" w14:paraId="177B12FD" w14:textId="77777777" w:rsidTr="00662461">
        <w:tc>
          <w:tcPr>
            <w:tcW w:w="2100" w:type="dxa"/>
            <w:vMerge/>
          </w:tcPr>
          <w:p w14:paraId="09CFB829" w14:textId="77777777" w:rsidR="00183BD4" w:rsidRPr="00B96823" w:rsidRDefault="00183BD4">
            <w:pPr>
              <w:pStyle w:val="aa"/>
            </w:pPr>
          </w:p>
        </w:tc>
        <w:tc>
          <w:tcPr>
            <w:tcW w:w="560" w:type="dxa"/>
          </w:tcPr>
          <w:p w14:paraId="00D8B120" w14:textId="77777777" w:rsidR="00183BD4" w:rsidRPr="00B96823" w:rsidRDefault="00183BD4">
            <w:pPr>
              <w:pStyle w:val="aa"/>
            </w:pPr>
          </w:p>
        </w:tc>
        <w:tc>
          <w:tcPr>
            <w:tcW w:w="5740" w:type="dxa"/>
          </w:tcPr>
          <w:p w14:paraId="140FBCE5" w14:textId="77777777" w:rsidR="00183BD4" w:rsidRPr="00B96823" w:rsidRDefault="00183BD4">
            <w:pPr>
              <w:pStyle w:val="ac"/>
            </w:pPr>
            <w:r w:rsidRPr="00B96823">
              <w:t>60 тыс. т/год</w:t>
            </w:r>
          </w:p>
        </w:tc>
        <w:tc>
          <w:tcPr>
            <w:tcW w:w="2198" w:type="dxa"/>
          </w:tcPr>
          <w:p w14:paraId="3ACE4D5F" w14:textId="77777777" w:rsidR="00183BD4" w:rsidRPr="00B96823" w:rsidRDefault="00183BD4">
            <w:pPr>
              <w:pStyle w:val="aa"/>
              <w:jc w:val="center"/>
            </w:pPr>
            <w:r w:rsidRPr="00B96823">
              <w:t>44</w:t>
            </w:r>
          </w:p>
        </w:tc>
      </w:tr>
      <w:tr w:rsidR="00183BD4" w:rsidRPr="00B96823" w14:paraId="76CA84AD" w14:textId="77777777" w:rsidTr="00662461">
        <w:tc>
          <w:tcPr>
            <w:tcW w:w="2100" w:type="dxa"/>
            <w:vMerge/>
          </w:tcPr>
          <w:p w14:paraId="67942B0E" w14:textId="77777777" w:rsidR="00183BD4" w:rsidRPr="00B96823" w:rsidRDefault="00183BD4">
            <w:pPr>
              <w:pStyle w:val="aa"/>
            </w:pPr>
          </w:p>
        </w:tc>
        <w:tc>
          <w:tcPr>
            <w:tcW w:w="560" w:type="dxa"/>
          </w:tcPr>
          <w:p w14:paraId="3A44AC4D" w14:textId="77777777" w:rsidR="00183BD4" w:rsidRPr="00B96823" w:rsidRDefault="00183BD4">
            <w:pPr>
              <w:pStyle w:val="aa"/>
            </w:pPr>
          </w:p>
        </w:tc>
        <w:tc>
          <w:tcPr>
            <w:tcW w:w="5740" w:type="dxa"/>
          </w:tcPr>
          <w:p w14:paraId="7792D53E" w14:textId="77777777" w:rsidR="00183BD4" w:rsidRPr="00B96823" w:rsidRDefault="00183BD4">
            <w:pPr>
              <w:pStyle w:val="ac"/>
            </w:pPr>
            <w:r w:rsidRPr="00B96823">
              <w:t>120 тыс. т/год</w:t>
            </w:r>
          </w:p>
        </w:tc>
        <w:tc>
          <w:tcPr>
            <w:tcW w:w="2198" w:type="dxa"/>
          </w:tcPr>
          <w:p w14:paraId="570BB278" w14:textId="77777777" w:rsidR="00183BD4" w:rsidRPr="00B96823" w:rsidRDefault="00183BD4">
            <w:pPr>
              <w:pStyle w:val="aa"/>
              <w:jc w:val="center"/>
            </w:pPr>
            <w:r w:rsidRPr="00B96823">
              <w:t>48</w:t>
            </w:r>
          </w:p>
        </w:tc>
      </w:tr>
      <w:tr w:rsidR="00183BD4" w:rsidRPr="00B96823" w14:paraId="24D1C9D5" w14:textId="77777777" w:rsidTr="00662461">
        <w:tc>
          <w:tcPr>
            <w:tcW w:w="2100" w:type="dxa"/>
            <w:vMerge/>
          </w:tcPr>
          <w:p w14:paraId="5250CDF1" w14:textId="77777777" w:rsidR="00183BD4" w:rsidRPr="00B96823" w:rsidRDefault="00183BD4">
            <w:pPr>
              <w:pStyle w:val="aa"/>
            </w:pPr>
          </w:p>
        </w:tc>
        <w:tc>
          <w:tcPr>
            <w:tcW w:w="560" w:type="dxa"/>
          </w:tcPr>
          <w:p w14:paraId="00F98260" w14:textId="77777777" w:rsidR="00183BD4" w:rsidRPr="00B96823" w:rsidRDefault="00183BD4">
            <w:pPr>
              <w:pStyle w:val="aa"/>
              <w:jc w:val="center"/>
            </w:pPr>
            <w:r w:rsidRPr="00B96823">
              <w:t>19</w:t>
            </w:r>
          </w:p>
        </w:tc>
        <w:tc>
          <w:tcPr>
            <w:tcW w:w="5740" w:type="dxa"/>
          </w:tcPr>
          <w:p w14:paraId="7F0B5EF5" w14:textId="77777777" w:rsidR="00183BD4" w:rsidRPr="00B96823" w:rsidRDefault="00183BD4">
            <w:pPr>
              <w:pStyle w:val="ac"/>
            </w:pPr>
            <w:r w:rsidRPr="00B96823">
              <w:t>Битумные базы:</w:t>
            </w:r>
          </w:p>
        </w:tc>
        <w:tc>
          <w:tcPr>
            <w:tcW w:w="2198" w:type="dxa"/>
          </w:tcPr>
          <w:p w14:paraId="7246E526" w14:textId="77777777" w:rsidR="00183BD4" w:rsidRPr="00B96823" w:rsidRDefault="00183BD4">
            <w:pPr>
              <w:pStyle w:val="aa"/>
            </w:pPr>
          </w:p>
        </w:tc>
      </w:tr>
      <w:tr w:rsidR="00183BD4" w:rsidRPr="00B96823" w14:paraId="64259CA9" w14:textId="77777777" w:rsidTr="00662461">
        <w:tc>
          <w:tcPr>
            <w:tcW w:w="2100" w:type="dxa"/>
            <w:vMerge/>
          </w:tcPr>
          <w:p w14:paraId="1F38C0EE" w14:textId="77777777" w:rsidR="00183BD4" w:rsidRPr="00B96823" w:rsidRDefault="00183BD4">
            <w:pPr>
              <w:pStyle w:val="aa"/>
            </w:pPr>
          </w:p>
        </w:tc>
        <w:tc>
          <w:tcPr>
            <w:tcW w:w="560" w:type="dxa"/>
          </w:tcPr>
          <w:p w14:paraId="5F4E280D" w14:textId="77777777" w:rsidR="00183BD4" w:rsidRPr="00B96823" w:rsidRDefault="00183BD4">
            <w:pPr>
              <w:pStyle w:val="aa"/>
            </w:pPr>
          </w:p>
        </w:tc>
        <w:tc>
          <w:tcPr>
            <w:tcW w:w="5740" w:type="dxa"/>
          </w:tcPr>
          <w:p w14:paraId="54636066" w14:textId="77777777" w:rsidR="00183BD4" w:rsidRPr="00B96823" w:rsidRDefault="00183BD4">
            <w:pPr>
              <w:pStyle w:val="ac"/>
            </w:pPr>
            <w:r w:rsidRPr="00B96823">
              <w:t>Прирельсовые</w:t>
            </w:r>
          </w:p>
        </w:tc>
        <w:tc>
          <w:tcPr>
            <w:tcW w:w="2198" w:type="dxa"/>
          </w:tcPr>
          <w:p w14:paraId="0376158E" w14:textId="77777777" w:rsidR="00183BD4" w:rsidRPr="00B96823" w:rsidRDefault="00183BD4">
            <w:pPr>
              <w:pStyle w:val="aa"/>
              <w:jc w:val="center"/>
            </w:pPr>
            <w:r w:rsidRPr="00B96823">
              <w:t>31</w:t>
            </w:r>
          </w:p>
        </w:tc>
      </w:tr>
      <w:tr w:rsidR="00183BD4" w:rsidRPr="00B96823" w14:paraId="18DB4712" w14:textId="77777777" w:rsidTr="00662461">
        <w:tc>
          <w:tcPr>
            <w:tcW w:w="2100" w:type="dxa"/>
            <w:vMerge/>
          </w:tcPr>
          <w:p w14:paraId="11F7E274" w14:textId="77777777" w:rsidR="00183BD4" w:rsidRPr="00B96823" w:rsidRDefault="00183BD4">
            <w:pPr>
              <w:pStyle w:val="aa"/>
            </w:pPr>
          </w:p>
        </w:tc>
        <w:tc>
          <w:tcPr>
            <w:tcW w:w="560" w:type="dxa"/>
          </w:tcPr>
          <w:p w14:paraId="6DB7348F" w14:textId="77777777" w:rsidR="00183BD4" w:rsidRPr="00B96823" w:rsidRDefault="00183BD4">
            <w:pPr>
              <w:pStyle w:val="aa"/>
            </w:pPr>
          </w:p>
        </w:tc>
        <w:tc>
          <w:tcPr>
            <w:tcW w:w="5740" w:type="dxa"/>
          </w:tcPr>
          <w:p w14:paraId="28684989" w14:textId="77777777" w:rsidR="00183BD4" w:rsidRPr="00B96823" w:rsidRDefault="00183BD4">
            <w:pPr>
              <w:pStyle w:val="ac"/>
            </w:pPr>
            <w:proofErr w:type="spellStart"/>
            <w:r w:rsidRPr="00B96823">
              <w:t>Притрассовые</w:t>
            </w:r>
            <w:proofErr w:type="spellEnd"/>
          </w:p>
        </w:tc>
        <w:tc>
          <w:tcPr>
            <w:tcW w:w="2198" w:type="dxa"/>
          </w:tcPr>
          <w:p w14:paraId="43D9E2B6" w14:textId="77777777" w:rsidR="00183BD4" w:rsidRPr="00B96823" w:rsidRDefault="00183BD4">
            <w:pPr>
              <w:pStyle w:val="aa"/>
              <w:jc w:val="center"/>
            </w:pPr>
            <w:r w:rsidRPr="00B96823">
              <w:t>27</w:t>
            </w:r>
          </w:p>
        </w:tc>
      </w:tr>
      <w:tr w:rsidR="00183BD4" w:rsidRPr="00B96823" w14:paraId="764E4572" w14:textId="77777777" w:rsidTr="00662461">
        <w:tc>
          <w:tcPr>
            <w:tcW w:w="2100" w:type="dxa"/>
            <w:vMerge/>
          </w:tcPr>
          <w:p w14:paraId="2F42470C" w14:textId="77777777" w:rsidR="00183BD4" w:rsidRPr="00B96823" w:rsidRDefault="00183BD4">
            <w:pPr>
              <w:pStyle w:val="aa"/>
            </w:pPr>
          </w:p>
        </w:tc>
        <w:tc>
          <w:tcPr>
            <w:tcW w:w="560" w:type="dxa"/>
          </w:tcPr>
          <w:p w14:paraId="1CAC521B" w14:textId="77777777" w:rsidR="00183BD4" w:rsidRPr="00B96823" w:rsidRDefault="00183BD4">
            <w:pPr>
              <w:pStyle w:val="aa"/>
              <w:jc w:val="center"/>
            </w:pPr>
            <w:r w:rsidRPr="00B96823">
              <w:t>20</w:t>
            </w:r>
          </w:p>
        </w:tc>
        <w:tc>
          <w:tcPr>
            <w:tcW w:w="5740" w:type="dxa"/>
          </w:tcPr>
          <w:p w14:paraId="19D698DF" w14:textId="77777777" w:rsidR="00183BD4" w:rsidRPr="00B96823" w:rsidRDefault="00183BD4">
            <w:pPr>
              <w:pStyle w:val="ac"/>
            </w:pPr>
            <w:r w:rsidRPr="00B96823">
              <w:t>Базы песка</w:t>
            </w:r>
          </w:p>
        </w:tc>
        <w:tc>
          <w:tcPr>
            <w:tcW w:w="2198" w:type="dxa"/>
          </w:tcPr>
          <w:p w14:paraId="58B36C4A" w14:textId="77777777" w:rsidR="00183BD4" w:rsidRPr="00B96823" w:rsidRDefault="00183BD4">
            <w:pPr>
              <w:pStyle w:val="aa"/>
              <w:jc w:val="center"/>
            </w:pPr>
            <w:r w:rsidRPr="00B96823">
              <w:t>48</w:t>
            </w:r>
          </w:p>
        </w:tc>
      </w:tr>
      <w:tr w:rsidR="00183BD4" w:rsidRPr="00B96823" w14:paraId="7F237766" w14:textId="77777777" w:rsidTr="00662461">
        <w:tc>
          <w:tcPr>
            <w:tcW w:w="2100" w:type="dxa"/>
            <w:vMerge/>
          </w:tcPr>
          <w:p w14:paraId="33CB1C34" w14:textId="77777777" w:rsidR="00183BD4" w:rsidRPr="00B96823" w:rsidRDefault="00183BD4">
            <w:pPr>
              <w:pStyle w:val="aa"/>
            </w:pPr>
          </w:p>
        </w:tc>
        <w:tc>
          <w:tcPr>
            <w:tcW w:w="560" w:type="dxa"/>
          </w:tcPr>
          <w:p w14:paraId="1205BF0D" w14:textId="77777777" w:rsidR="00183BD4" w:rsidRPr="00B96823" w:rsidRDefault="00183BD4">
            <w:pPr>
              <w:pStyle w:val="aa"/>
              <w:jc w:val="center"/>
            </w:pPr>
            <w:r w:rsidRPr="00B96823">
              <w:t>21</w:t>
            </w:r>
          </w:p>
        </w:tc>
        <w:tc>
          <w:tcPr>
            <w:tcW w:w="5740" w:type="dxa"/>
          </w:tcPr>
          <w:p w14:paraId="017F0621" w14:textId="77777777" w:rsidR="00183BD4" w:rsidRPr="00B96823" w:rsidRDefault="00183BD4">
            <w:pPr>
              <w:pStyle w:val="ac"/>
            </w:pPr>
            <w:r w:rsidRPr="00B96823">
              <w:t>Полигоны для изготовления железобетонных конструкций мощностью 4 тыс. куб. м/год</w:t>
            </w:r>
          </w:p>
        </w:tc>
        <w:tc>
          <w:tcPr>
            <w:tcW w:w="2198" w:type="dxa"/>
          </w:tcPr>
          <w:p w14:paraId="011AE081" w14:textId="77777777" w:rsidR="00183BD4" w:rsidRPr="00B96823" w:rsidRDefault="00183BD4">
            <w:pPr>
              <w:pStyle w:val="aa"/>
              <w:jc w:val="center"/>
            </w:pPr>
            <w:r w:rsidRPr="00B96823">
              <w:t>35</w:t>
            </w:r>
          </w:p>
        </w:tc>
      </w:tr>
      <w:tr w:rsidR="00183BD4" w:rsidRPr="00B96823" w14:paraId="32C8D67A" w14:textId="77777777" w:rsidTr="00662461">
        <w:tc>
          <w:tcPr>
            <w:tcW w:w="2100" w:type="dxa"/>
            <w:vMerge w:val="restart"/>
          </w:tcPr>
          <w:p w14:paraId="0EA874C9" w14:textId="77777777" w:rsidR="00183BD4" w:rsidRPr="00B96823" w:rsidRDefault="00183BD4">
            <w:pPr>
              <w:pStyle w:val="ac"/>
            </w:pPr>
            <w:r w:rsidRPr="00B96823">
              <w:t>Рыбопереработка</w:t>
            </w:r>
          </w:p>
        </w:tc>
        <w:tc>
          <w:tcPr>
            <w:tcW w:w="560" w:type="dxa"/>
            <w:vMerge w:val="restart"/>
          </w:tcPr>
          <w:p w14:paraId="6F94FD63" w14:textId="77777777" w:rsidR="00183BD4" w:rsidRPr="00B96823" w:rsidRDefault="00183BD4">
            <w:pPr>
              <w:pStyle w:val="aa"/>
              <w:jc w:val="center"/>
            </w:pPr>
            <w:r w:rsidRPr="00B96823">
              <w:t>1</w:t>
            </w:r>
          </w:p>
        </w:tc>
        <w:tc>
          <w:tcPr>
            <w:tcW w:w="5740" w:type="dxa"/>
          </w:tcPr>
          <w:p w14:paraId="41C9ABE9" w14:textId="77777777" w:rsidR="00183BD4" w:rsidRPr="00B96823" w:rsidRDefault="00183BD4">
            <w:pPr>
              <w:pStyle w:val="ac"/>
            </w:pPr>
            <w:r w:rsidRPr="00B96823">
              <w:t>Рыбоперерабатывающие производственной мощностью, т/</w:t>
            </w:r>
            <w:proofErr w:type="spellStart"/>
            <w:r w:rsidRPr="00B96823">
              <w:t>сут</w:t>
            </w:r>
            <w:proofErr w:type="spellEnd"/>
            <w:r w:rsidRPr="00B96823">
              <w:t>:</w:t>
            </w:r>
          </w:p>
        </w:tc>
        <w:tc>
          <w:tcPr>
            <w:tcW w:w="2198" w:type="dxa"/>
          </w:tcPr>
          <w:p w14:paraId="70D4E7AD" w14:textId="77777777" w:rsidR="00183BD4" w:rsidRPr="00B96823" w:rsidRDefault="00183BD4">
            <w:pPr>
              <w:pStyle w:val="aa"/>
            </w:pPr>
          </w:p>
        </w:tc>
      </w:tr>
      <w:tr w:rsidR="00183BD4" w:rsidRPr="00B96823" w14:paraId="22A9B6BF" w14:textId="77777777" w:rsidTr="00662461">
        <w:tc>
          <w:tcPr>
            <w:tcW w:w="2100" w:type="dxa"/>
            <w:vMerge/>
          </w:tcPr>
          <w:p w14:paraId="5DD8DF42" w14:textId="77777777" w:rsidR="00183BD4" w:rsidRPr="00B96823" w:rsidRDefault="00183BD4">
            <w:pPr>
              <w:pStyle w:val="aa"/>
            </w:pPr>
          </w:p>
        </w:tc>
        <w:tc>
          <w:tcPr>
            <w:tcW w:w="560" w:type="dxa"/>
            <w:vMerge/>
          </w:tcPr>
          <w:p w14:paraId="63F9D81E" w14:textId="77777777" w:rsidR="00183BD4" w:rsidRPr="00B96823" w:rsidRDefault="00183BD4">
            <w:pPr>
              <w:pStyle w:val="aa"/>
            </w:pPr>
          </w:p>
        </w:tc>
        <w:tc>
          <w:tcPr>
            <w:tcW w:w="5740" w:type="dxa"/>
          </w:tcPr>
          <w:p w14:paraId="02E4DB62" w14:textId="77777777" w:rsidR="00183BD4" w:rsidRPr="00B96823" w:rsidRDefault="00183BD4">
            <w:pPr>
              <w:pStyle w:val="ac"/>
            </w:pPr>
            <w:r w:rsidRPr="00B96823">
              <w:t>До 10</w:t>
            </w:r>
          </w:p>
        </w:tc>
        <w:tc>
          <w:tcPr>
            <w:tcW w:w="2198" w:type="dxa"/>
          </w:tcPr>
          <w:p w14:paraId="20C0E1F8" w14:textId="77777777" w:rsidR="00183BD4" w:rsidRPr="00B96823" w:rsidRDefault="00183BD4">
            <w:pPr>
              <w:pStyle w:val="aa"/>
              <w:jc w:val="center"/>
            </w:pPr>
            <w:r w:rsidRPr="00B96823">
              <w:t>40</w:t>
            </w:r>
          </w:p>
        </w:tc>
      </w:tr>
      <w:tr w:rsidR="00183BD4" w:rsidRPr="00B96823" w14:paraId="6C36B124" w14:textId="77777777" w:rsidTr="00662461">
        <w:tc>
          <w:tcPr>
            <w:tcW w:w="2100" w:type="dxa"/>
            <w:vMerge/>
          </w:tcPr>
          <w:p w14:paraId="63D48B16" w14:textId="77777777" w:rsidR="00183BD4" w:rsidRPr="00B96823" w:rsidRDefault="00183BD4">
            <w:pPr>
              <w:pStyle w:val="aa"/>
            </w:pPr>
          </w:p>
        </w:tc>
        <w:tc>
          <w:tcPr>
            <w:tcW w:w="560" w:type="dxa"/>
            <w:vMerge/>
          </w:tcPr>
          <w:p w14:paraId="6BE8B2B1" w14:textId="77777777" w:rsidR="00183BD4" w:rsidRPr="00B96823" w:rsidRDefault="00183BD4">
            <w:pPr>
              <w:pStyle w:val="aa"/>
            </w:pPr>
          </w:p>
        </w:tc>
        <w:tc>
          <w:tcPr>
            <w:tcW w:w="5740" w:type="dxa"/>
          </w:tcPr>
          <w:p w14:paraId="591C1920" w14:textId="77777777" w:rsidR="00183BD4" w:rsidRPr="00B96823" w:rsidRDefault="00183BD4">
            <w:pPr>
              <w:pStyle w:val="ac"/>
            </w:pPr>
            <w:r w:rsidRPr="00B96823">
              <w:t>Более 10</w:t>
            </w:r>
          </w:p>
        </w:tc>
        <w:tc>
          <w:tcPr>
            <w:tcW w:w="2198" w:type="dxa"/>
          </w:tcPr>
          <w:p w14:paraId="25FCBEF6" w14:textId="77777777" w:rsidR="00183BD4" w:rsidRPr="00B96823" w:rsidRDefault="00183BD4">
            <w:pPr>
              <w:pStyle w:val="aa"/>
              <w:jc w:val="center"/>
            </w:pPr>
            <w:r w:rsidRPr="00B96823">
              <w:t>50</w:t>
            </w:r>
          </w:p>
        </w:tc>
      </w:tr>
      <w:tr w:rsidR="00183BD4" w:rsidRPr="00B96823" w14:paraId="48FE4756" w14:textId="77777777" w:rsidTr="00662461">
        <w:tc>
          <w:tcPr>
            <w:tcW w:w="2100" w:type="dxa"/>
            <w:vMerge/>
          </w:tcPr>
          <w:p w14:paraId="0936A0C0" w14:textId="77777777" w:rsidR="00183BD4" w:rsidRPr="00B96823" w:rsidRDefault="00183BD4">
            <w:pPr>
              <w:pStyle w:val="aa"/>
            </w:pPr>
          </w:p>
        </w:tc>
        <w:tc>
          <w:tcPr>
            <w:tcW w:w="560" w:type="dxa"/>
          </w:tcPr>
          <w:p w14:paraId="0FC1A42B" w14:textId="77777777" w:rsidR="00183BD4" w:rsidRPr="00B96823" w:rsidRDefault="00183BD4">
            <w:pPr>
              <w:pStyle w:val="aa"/>
              <w:jc w:val="center"/>
            </w:pPr>
            <w:r w:rsidRPr="00B96823">
              <w:t>2</w:t>
            </w:r>
          </w:p>
        </w:tc>
        <w:tc>
          <w:tcPr>
            <w:tcW w:w="5740" w:type="dxa"/>
          </w:tcPr>
          <w:p w14:paraId="12C3C4DD" w14:textId="77777777" w:rsidR="00183BD4" w:rsidRPr="00B96823" w:rsidRDefault="00183BD4">
            <w:pPr>
              <w:pStyle w:val="ac"/>
            </w:pPr>
            <w:r w:rsidRPr="00B96823">
              <w:t>Рыбные порты</w:t>
            </w:r>
          </w:p>
        </w:tc>
        <w:tc>
          <w:tcPr>
            <w:tcW w:w="2198" w:type="dxa"/>
          </w:tcPr>
          <w:p w14:paraId="7B641172" w14:textId="77777777" w:rsidR="00183BD4" w:rsidRPr="00B96823" w:rsidRDefault="00183BD4">
            <w:pPr>
              <w:pStyle w:val="aa"/>
              <w:jc w:val="center"/>
            </w:pPr>
            <w:r w:rsidRPr="00B96823">
              <w:t>45</w:t>
            </w:r>
          </w:p>
        </w:tc>
      </w:tr>
      <w:tr w:rsidR="00183BD4" w:rsidRPr="00B96823" w14:paraId="6D7BCF1F" w14:textId="77777777" w:rsidTr="00662461">
        <w:tc>
          <w:tcPr>
            <w:tcW w:w="2100" w:type="dxa"/>
            <w:vMerge w:val="restart"/>
          </w:tcPr>
          <w:p w14:paraId="5E039112" w14:textId="77777777" w:rsidR="00183BD4" w:rsidRPr="00B96823" w:rsidRDefault="00183BD4">
            <w:pPr>
              <w:pStyle w:val="ac"/>
            </w:pPr>
            <w:r w:rsidRPr="00B96823">
              <w:t>Нефтехимическая промышленность</w:t>
            </w:r>
          </w:p>
        </w:tc>
        <w:tc>
          <w:tcPr>
            <w:tcW w:w="560" w:type="dxa"/>
          </w:tcPr>
          <w:p w14:paraId="49E14FC8" w14:textId="77777777" w:rsidR="00183BD4" w:rsidRPr="00B96823" w:rsidRDefault="00183BD4">
            <w:pPr>
              <w:pStyle w:val="aa"/>
              <w:jc w:val="center"/>
            </w:pPr>
            <w:r w:rsidRPr="00B96823">
              <w:t>1</w:t>
            </w:r>
          </w:p>
        </w:tc>
        <w:tc>
          <w:tcPr>
            <w:tcW w:w="5740" w:type="dxa"/>
          </w:tcPr>
          <w:p w14:paraId="63BE893D" w14:textId="77777777" w:rsidR="00183BD4" w:rsidRPr="00B96823" w:rsidRDefault="00183BD4">
            <w:pPr>
              <w:pStyle w:val="ac"/>
            </w:pPr>
            <w:r w:rsidRPr="00B96823">
              <w:t>Нефтеперерабатывающей промышленности</w:t>
            </w:r>
          </w:p>
        </w:tc>
        <w:tc>
          <w:tcPr>
            <w:tcW w:w="2198" w:type="dxa"/>
          </w:tcPr>
          <w:p w14:paraId="1FA3E458" w14:textId="77777777" w:rsidR="00183BD4" w:rsidRPr="00B96823" w:rsidRDefault="00183BD4">
            <w:pPr>
              <w:pStyle w:val="aa"/>
              <w:jc w:val="center"/>
            </w:pPr>
            <w:r w:rsidRPr="00B96823">
              <w:t>46</w:t>
            </w:r>
          </w:p>
        </w:tc>
      </w:tr>
      <w:tr w:rsidR="00183BD4" w:rsidRPr="00B96823" w14:paraId="19EBB863" w14:textId="77777777" w:rsidTr="00662461">
        <w:tc>
          <w:tcPr>
            <w:tcW w:w="2100" w:type="dxa"/>
            <w:vMerge/>
          </w:tcPr>
          <w:p w14:paraId="41C5B938" w14:textId="77777777" w:rsidR="00183BD4" w:rsidRPr="00B96823" w:rsidRDefault="00183BD4">
            <w:pPr>
              <w:pStyle w:val="aa"/>
            </w:pPr>
          </w:p>
        </w:tc>
        <w:tc>
          <w:tcPr>
            <w:tcW w:w="560" w:type="dxa"/>
          </w:tcPr>
          <w:p w14:paraId="595F74FB" w14:textId="77777777" w:rsidR="00183BD4" w:rsidRPr="00B96823" w:rsidRDefault="00183BD4">
            <w:pPr>
              <w:pStyle w:val="aa"/>
              <w:jc w:val="center"/>
            </w:pPr>
            <w:r w:rsidRPr="00B96823">
              <w:t>2</w:t>
            </w:r>
          </w:p>
        </w:tc>
        <w:tc>
          <w:tcPr>
            <w:tcW w:w="5740" w:type="dxa"/>
          </w:tcPr>
          <w:p w14:paraId="3E17A0A5" w14:textId="77777777" w:rsidR="00183BD4" w:rsidRPr="00B96823" w:rsidRDefault="00183BD4">
            <w:pPr>
              <w:pStyle w:val="ac"/>
            </w:pPr>
            <w:r w:rsidRPr="00B96823">
              <w:t>Производства синтетического каучука</w:t>
            </w:r>
          </w:p>
        </w:tc>
        <w:tc>
          <w:tcPr>
            <w:tcW w:w="2198" w:type="dxa"/>
          </w:tcPr>
          <w:p w14:paraId="2B7A9D27" w14:textId="77777777" w:rsidR="00183BD4" w:rsidRPr="00B96823" w:rsidRDefault="00183BD4">
            <w:pPr>
              <w:pStyle w:val="aa"/>
              <w:jc w:val="center"/>
            </w:pPr>
            <w:r w:rsidRPr="00B96823">
              <w:t>32</w:t>
            </w:r>
          </w:p>
        </w:tc>
      </w:tr>
      <w:tr w:rsidR="00183BD4" w:rsidRPr="00B96823" w14:paraId="34C0E06E" w14:textId="77777777" w:rsidTr="00662461">
        <w:tc>
          <w:tcPr>
            <w:tcW w:w="2100" w:type="dxa"/>
            <w:vMerge/>
          </w:tcPr>
          <w:p w14:paraId="030D71EE" w14:textId="77777777" w:rsidR="00183BD4" w:rsidRPr="00B96823" w:rsidRDefault="00183BD4">
            <w:pPr>
              <w:pStyle w:val="aa"/>
            </w:pPr>
          </w:p>
        </w:tc>
        <w:tc>
          <w:tcPr>
            <w:tcW w:w="560" w:type="dxa"/>
          </w:tcPr>
          <w:p w14:paraId="35D86146" w14:textId="77777777" w:rsidR="00183BD4" w:rsidRPr="00B96823" w:rsidRDefault="00183BD4">
            <w:pPr>
              <w:pStyle w:val="aa"/>
              <w:jc w:val="center"/>
            </w:pPr>
            <w:r w:rsidRPr="00B96823">
              <w:t>3</w:t>
            </w:r>
          </w:p>
        </w:tc>
        <w:tc>
          <w:tcPr>
            <w:tcW w:w="5740" w:type="dxa"/>
          </w:tcPr>
          <w:p w14:paraId="49187B8B" w14:textId="77777777" w:rsidR="00183BD4" w:rsidRPr="00B96823" w:rsidRDefault="00183BD4">
            <w:pPr>
              <w:pStyle w:val="ac"/>
            </w:pPr>
            <w:r w:rsidRPr="00B96823">
              <w:t>Сажевой промышленности</w:t>
            </w:r>
          </w:p>
        </w:tc>
        <w:tc>
          <w:tcPr>
            <w:tcW w:w="2198" w:type="dxa"/>
          </w:tcPr>
          <w:p w14:paraId="4B486E6B" w14:textId="77777777" w:rsidR="00183BD4" w:rsidRPr="00B96823" w:rsidRDefault="00183BD4">
            <w:pPr>
              <w:pStyle w:val="aa"/>
              <w:jc w:val="center"/>
            </w:pPr>
            <w:r w:rsidRPr="00B96823">
              <w:t>32</w:t>
            </w:r>
          </w:p>
        </w:tc>
      </w:tr>
      <w:tr w:rsidR="00183BD4" w:rsidRPr="00B96823" w14:paraId="75E328DC" w14:textId="77777777" w:rsidTr="00662461">
        <w:tc>
          <w:tcPr>
            <w:tcW w:w="2100" w:type="dxa"/>
            <w:vMerge/>
          </w:tcPr>
          <w:p w14:paraId="666EA277" w14:textId="77777777" w:rsidR="00183BD4" w:rsidRPr="00B96823" w:rsidRDefault="00183BD4">
            <w:pPr>
              <w:pStyle w:val="aa"/>
            </w:pPr>
          </w:p>
        </w:tc>
        <w:tc>
          <w:tcPr>
            <w:tcW w:w="560" w:type="dxa"/>
          </w:tcPr>
          <w:p w14:paraId="3D5BAC83" w14:textId="77777777" w:rsidR="00183BD4" w:rsidRPr="00B96823" w:rsidRDefault="00183BD4">
            <w:pPr>
              <w:pStyle w:val="aa"/>
              <w:jc w:val="center"/>
            </w:pPr>
            <w:r w:rsidRPr="00B96823">
              <w:t>4</w:t>
            </w:r>
          </w:p>
        </w:tc>
        <w:tc>
          <w:tcPr>
            <w:tcW w:w="5740" w:type="dxa"/>
          </w:tcPr>
          <w:p w14:paraId="00F5EC0B" w14:textId="77777777" w:rsidR="00183BD4" w:rsidRPr="00B96823" w:rsidRDefault="00183BD4">
            <w:pPr>
              <w:pStyle w:val="ac"/>
            </w:pPr>
            <w:r w:rsidRPr="00B96823">
              <w:t>Шинной промышленности</w:t>
            </w:r>
          </w:p>
        </w:tc>
        <w:tc>
          <w:tcPr>
            <w:tcW w:w="2198" w:type="dxa"/>
          </w:tcPr>
          <w:p w14:paraId="756D1C4A" w14:textId="77777777" w:rsidR="00183BD4" w:rsidRPr="00B96823" w:rsidRDefault="00183BD4">
            <w:pPr>
              <w:pStyle w:val="aa"/>
              <w:jc w:val="center"/>
            </w:pPr>
            <w:r w:rsidRPr="00B96823">
              <w:t>55</w:t>
            </w:r>
          </w:p>
        </w:tc>
      </w:tr>
      <w:tr w:rsidR="00183BD4" w:rsidRPr="00B96823" w14:paraId="1FD87584" w14:textId="77777777" w:rsidTr="00662461">
        <w:tc>
          <w:tcPr>
            <w:tcW w:w="2100" w:type="dxa"/>
            <w:vMerge/>
          </w:tcPr>
          <w:p w14:paraId="26A36D8B" w14:textId="77777777" w:rsidR="00183BD4" w:rsidRPr="00B96823" w:rsidRDefault="00183BD4">
            <w:pPr>
              <w:pStyle w:val="aa"/>
            </w:pPr>
          </w:p>
        </w:tc>
        <w:tc>
          <w:tcPr>
            <w:tcW w:w="560" w:type="dxa"/>
          </w:tcPr>
          <w:p w14:paraId="66AE3D71" w14:textId="77777777" w:rsidR="00183BD4" w:rsidRPr="00B96823" w:rsidRDefault="00183BD4">
            <w:pPr>
              <w:pStyle w:val="aa"/>
              <w:jc w:val="center"/>
            </w:pPr>
            <w:r w:rsidRPr="00B96823">
              <w:t>5</w:t>
            </w:r>
          </w:p>
        </w:tc>
        <w:tc>
          <w:tcPr>
            <w:tcW w:w="5740" w:type="dxa"/>
          </w:tcPr>
          <w:p w14:paraId="457810FC" w14:textId="77777777" w:rsidR="00183BD4" w:rsidRPr="00B96823" w:rsidRDefault="00183BD4">
            <w:pPr>
              <w:pStyle w:val="ac"/>
            </w:pPr>
            <w:r w:rsidRPr="00B96823">
              <w:t>Промышленности резинотехнических изделий</w:t>
            </w:r>
          </w:p>
        </w:tc>
        <w:tc>
          <w:tcPr>
            <w:tcW w:w="2198" w:type="dxa"/>
          </w:tcPr>
          <w:p w14:paraId="2A3073D5" w14:textId="77777777" w:rsidR="00183BD4" w:rsidRPr="00B96823" w:rsidRDefault="00183BD4">
            <w:pPr>
              <w:pStyle w:val="aa"/>
              <w:jc w:val="center"/>
            </w:pPr>
            <w:r w:rsidRPr="00B96823">
              <w:t>55</w:t>
            </w:r>
          </w:p>
        </w:tc>
      </w:tr>
      <w:tr w:rsidR="00183BD4" w:rsidRPr="00B96823" w14:paraId="34D5B433" w14:textId="77777777" w:rsidTr="00662461">
        <w:tc>
          <w:tcPr>
            <w:tcW w:w="2100" w:type="dxa"/>
            <w:vMerge/>
          </w:tcPr>
          <w:p w14:paraId="4E211933" w14:textId="77777777" w:rsidR="00183BD4" w:rsidRPr="00B96823" w:rsidRDefault="00183BD4">
            <w:pPr>
              <w:pStyle w:val="aa"/>
            </w:pPr>
          </w:p>
        </w:tc>
        <w:tc>
          <w:tcPr>
            <w:tcW w:w="560" w:type="dxa"/>
          </w:tcPr>
          <w:p w14:paraId="66D0A7F8" w14:textId="77777777" w:rsidR="00183BD4" w:rsidRPr="00B96823" w:rsidRDefault="00183BD4">
            <w:pPr>
              <w:pStyle w:val="aa"/>
              <w:jc w:val="center"/>
            </w:pPr>
            <w:r w:rsidRPr="00B96823">
              <w:t>6</w:t>
            </w:r>
          </w:p>
        </w:tc>
        <w:tc>
          <w:tcPr>
            <w:tcW w:w="5740" w:type="dxa"/>
          </w:tcPr>
          <w:p w14:paraId="6DC8CB41" w14:textId="77777777" w:rsidR="00183BD4" w:rsidRPr="00B96823" w:rsidRDefault="00183BD4">
            <w:pPr>
              <w:pStyle w:val="ac"/>
            </w:pPr>
            <w:r w:rsidRPr="00B96823">
              <w:t>Производства резиновой обуви</w:t>
            </w:r>
          </w:p>
        </w:tc>
        <w:tc>
          <w:tcPr>
            <w:tcW w:w="2198" w:type="dxa"/>
          </w:tcPr>
          <w:p w14:paraId="4B2A679C" w14:textId="77777777" w:rsidR="00183BD4" w:rsidRPr="00B96823" w:rsidRDefault="00183BD4">
            <w:pPr>
              <w:pStyle w:val="aa"/>
              <w:jc w:val="center"/>
            </w:pPr>
            <w:r w:rsidRPr="00B96823">
              <w:t>55</w:t>
            </w:r>
          </w:p>
        </w:tc>
      </w:tr>
      <w:tr w:rsidR="00183BD4" w:rsidRPr="00B96823" w14:paraId="081CC051" w14:textId="77777777" w:rsidTr="00662461">
        <w:tc>
          <w:tcPr>
            <w:tcW w:w="2100" w:type="dxa"/>
            <w:vMerge w:val="restart"/>
          </w:tcPr>
          <w:p w14:paraId="056ECAEB" w14:textId="77777777" w:rsidR="00183BD4" w:rsidRDefault="00183BD4">
            <w:pPr>
              <w:pStyle w:val="ac"/>
            </w:pPr>
            <w:r w:rsidRPr="00B96823">
              <w:t>Геологоразведка</w:t>
            </w:r>
          </w:p>
          <w:p w14:paraId="066B4A4E" w14:textId="77777777" w:rsidR="00662461" w:rsidRPr="00662461" w:rsidRDefault="00662461" w:rsidP="00662461"/>
        </w:tc>
        <w:tc>
          <w:tcPr>
            <w:tcW w:w="560" w:type="dxa"/>
          </w:tcPr>
          <w:p w14:paraId="5D0E36E6" w14:textId="77777777" w:rsidR="00183BD4" w:rsidRPr="00B96823" w:rsidRDefault="00183BD4">
            <w:pPr>
              <w:pStyle w:val="aa"/>
              <w:jc w:val="center"/>
            </w:pPr>
            <w:r w:rsidRPr="00B96823">
              <w:t>1</w:t>
            </w:r>
          </w:p>
        </w:tc>
        <w:tc>
          <w:tcPr>
            <w:tcW w:w="5740" w:type="dxa"/>
          </w:tcPr>
          <w:p w14:paraId="055D07F9" w14:textId="77777777" w:rsidR="00183BD4" w:rsidRPr="00B96823" w:rsidRDefault="00183BD4">
            <w:pPr>
              <w:pStyle w:val="ac"/>
            </w:pPr>
            <w:r w:rsidRPr="00B96823">
              <w:t>Базы производственные и материально-технического снабжения геологоразведочных управлений и трестов</w:t>
            </w:r>
          </w:p>
        </w:tc>
        <w:tc>
          <w:tcPr>
            <w:tcW w:w="2198" w:type="dxa"/>
          </w:tcPr>
          <w:p w14:paraId="5D079CF1" w14:textId="77777777" w:rsidR="00183BD4" w:rsidRPr="00B96823" w:rsidRDefault="00183BD4">
            <w:pPr>
              <w:pStyle w:val="aa"/>
              <w:jc w:val="center"/>
            </w:pPr>
            <w:r w:rsidRPr="00B96823">
              <w:t>40</w:t>
            </w:r>
          </w:p>
        </w:tc>
      </w:tr>
      <w:tr w:rsidR="00183BD4" w:rsidRPr="00B96823" w14:paraId="040B4A37" w14:textId="77777777" w:rsidTr="00662461">
        <w:tc>
          <w:tcPr>
            <w:tcW w:w="2100" w:type="dxa"/>
            <w:vMerge/>
          </w:tcPr>
          <w:p w14:paraId="520A9314" w14:textId="77777777" w:rsidR="00183BD4" w:rsidRPr="00B96823" w:rsidRDefault="00183BD4">
            <w:pPr>
              <w:pStyle w:val="aa"/>
            </w:pPr>
          </w:p>
        </w:tc>
        <w:tc>
          <w:tcPr>
            <w:tcW w:w="560" w:type="dxa"/>
            <w:vMerge w:val="restart"/>
          </w:tcPr>
          <w:p w14:paraId="7AB9542F" w14:textId="77777777" w:rsidR="00183BD4" w:rsidRPr="00B96823" w:rsidRDefault="00183BD4">
            <w:pPr>
              <w:pStyle w:val="aa"/>
              <w:jc w:val="center"/>
            </w:pPr>
            <w:r w:rsidRPr="00B96823">
              <w:t>2</w:t>
            </w:r>
          </w:p>
        </w:tc>
        <w:tc>
          <w:tcPr>
            <w:tcW w:w="5740" w:type="dxa"/>
          </w:tcPr>
          <w:p w14:paraId="32DF7AD2" w14:textId="77777777" w:rsidR="00183BD4" w:rsidRPr="00B96823" w:rsidRDefault="00183BD4">
            <w:pPr>
              <w:pStyle w:val="ac"/>
            </w:pPr>
            <w:r w:rsidRPr="00B96823">
              <w:t>Производственные базы при разведке на нефть и газ с годовым объемом работ, тыс. м, до</w:t>
            </w:r>
          </w:p>
        </w:tc>
        <w:tc>
          <w:tcPr>
            <w:tcW w:w="2198" w:type="dxa"/>
          </w:tcPr>
          <w:p w14:paraId="4277ABEC" w14:textId="77777777" w:rsidR="00183BD4" w:rsidRPr="00B96823" w:rsidRDefault="00183BD4">
            <w:pPr>
              <w:pStyle w:val="aa"/>
            </w:pPr>
          </w:p>
        </w:tc>
      </w:tr>
      <w:tr w:rsidR="00183BD4" w:rsidRPr="00B96823" w14:paraId="706FEF87" w14:textId="77777777" w:rsidTr="00662461">
        <w:tc>
          <w:tcPr>
            <w:tcW w:w="2100" w:type="dxa"/>
            <w:vMerge/>
          </w:tcPr>
          <w:p w14:paraId="402ACC6A" w14:textId="77777777" w:rsidR="00183BD4" w:rsidRPr="00B96823" w:rsidRDefault="00183BD4">
            <w:pPr>
              <w:pStyle w:val="aa"/>
            </w:pPr>
          </w:p>
        </w:tc>
        <w:tc>
          <w:tcPr>
            <w:tcW w:w="560" w:type="dxa"/>
            <w:vMerge/>
          </w:tcPr>
          <w:p w14:paraId="44F0CD55" w14:textId="77777777" w:rsidR="00183BD4" w:rsidRPr="00B96823" w:rsidRDefault="00183BD4">
            <w:pPr>
              <w:pStyle w:val="aa"/>
            </w:pPr>
          </w:p>
        </w:tc>
        <w:tc>
          <w:tcPr>
            <w:tcW w:w="5740" w:type="dxa"/>
          </w:tcPr>
          <w:p w14:paraId="65021303" w14:textId="77777777" w:rsidR="00183BD4" w:rsidRPr="00B96823" w:rsidRDefault="00183BD4">
            <w:pPr>
              <w:pStyle w:val="ac"/>
            </w:pPr>
            <w:r w:rsidRPr="00B96823">
              <w:t>20</w:t>
            </w:r>
          </w:p>
        </w:tc>
        <w:tc>
          <w:tcPr>
            <w:tcW w:w="2198" w:type="dxa"/>
          </w:tcPr>
          <w:p w14:paraId="1BA051D4" w14:textId="77777777" w:rsidR="00183BD4" w:rsidRPr="00B96823" w:rsidRDefault="00183BD4">
            <w:pPr>
              <w:pStyle w:val="aa"/>
              <w:jc w:val="center"/>
            </w:pPr>
            <w:r w:rsidRPr="00B96823">
              <w:t>40</w:t>
            </w:r>
          </w:p>
        </w:tc>
      </w:tr>
      <w:tr w:rsidR="00183BD4" w:rsidRPr="00B96823" w14:paraId="00A6F81F" w14:textId="77777777" w:rsidTr="00662461">
        <w:tc>
          <w:tcPr>
            <w:tcW w:w="2100" w:type="dxa"/>
            <w:vMerge/>
          </w:tcPr>
          <w:p w14:paraId="1145131E" w14:textId="77777777" w:rsidR="00183BD4" w:rsidRPr="00B96823" w:rsidRDefault="00183BD4">
            <w:pPr>
              <w:pStyle w:val="aa"/>
            </w:pPr>
          </w:p>
        </w:tc>
        <w:tc>
          <w:tcPr>
            <w:tcW w:w="560" w:type="dxa"/>
            <w:vMerge/>
          </w:tcPr>
          <w:p w14:paraId="21FB3028" w14:textId="77777777" w:rsidR="00183BD4" w:rsidRPr="00B96823" w:rsidRDefault="00183BD4">
            <w:pPr>
              <w:pStyle w:val="aa"/>
            </w:pPr>
          </w:p>
        </w:tc>
        <w:tc>
          <w:tcPr>
            <w:tcW w:w="5740" w:type="dxa"/>
          </w:tcPr>
          <w:p w14:paraId="3C73223B" w14:textId="77777777" w:rsidR="00183BD4" w:rsidRPr="00B96823" w:rsidRDefault="00183BD4">
            <w:pPr>
              <w:pStyle w:val="ac"/>
            </w:pPr>
            <w:r w:rsidRPr="00B96823">
              <w:t>50</w:t>
            </w:r>
          </w:p>
        </w:tc>
        <w:tc>
          <w:tcPr>
            <w:tcW w:w="2198" w:type="dxa"/>
          </w:tcPr>
          <w:p w14:paraId="27F51803" w14:textId="77777777" w:rsidR="00183BD4" w:rsidRPr="00B96823" w:rsidRDefault="00183BD4">
            <w:pPr>
              <w:pStyle w:val="aa"/>
              <w:jc w:val="center"/>
            </w:pPr>
            <w:r w:rsidRPr="00B96823">
              <w:t>45</w:t>
            </w:r>
          </w:p>
        </w:tc>
      </w:tr>
      <w:tr w:rsidR="00183BD4" w:rsidRPr="00B96823" w14:paraId="2A498A7E" w14:textId="77777777" w:rsidTr="00662461">
        <w:tc>
          <w:tcPr>
            <w:tcW w:w="2100" w:type="dxa"/>
            <w:vMerge/>
          </w:tcPr>
          <w:p w14:paraId="20896640" w14:textId="77777777" w:rsidR="00183BD4" w:rsidRPr="00B96823" w:rsidRDefault="00183BD4">
            <w:pPr>
              <w:pStyle w:val="aa"/>
            </w:pPr>
          </w:p>
        </w:tc>
        <w:tc>
          <w:tcPr>
            <w:tcW w:w="560" w:type="dxa"/>
            <w:vMerge/>
          </w:tcPr>
          <w:p w14:paraId="52246670" w14:textId="77777777" w:rsidR="00183BD4" w:rsidRPr="00B96823" w:rsidRDefault="00183BD4">
            <w:pPr>
              <w:pStyle w:val="aa"/>
            </w:pPr>
          </w:p>
        </w:tc>
        <w:tc>
          <w:tcPr>
            <w:tcW w:w="5740" w:type="dxa"/>
          </w:tcPr>
          <w:p w14:paraId="597ABD13" w14:textId="77777777" w:rsidR="00183BD4" w:rsidRPr="00B96823" w:rsidRDefault="00183BD4">
            <w:pPr>
              <w:pStyle w:val="ac"/>
            </w:pPr>
            <w:r w:rsidRPr="00B96823">
              <w:t>100</w:t>
            </w:r>
          </w:p>
        </w:tc>
        <w:tc>
          <w:tcPr>
            <w:tcW w:w="2198" w:type="dxa"/>
          </w:tcPr>
          <w:p w14:paraId="54B47717" w14:textId="77777777" w:rsidR="00183BD4" w:rsidRPr="00B96823" w:rsidRDefault="00183BD4">
            <w:pPr>
              <w:pStyle w:val="aa"/>
              <w:jc w:val="center"/>
            </w:pPr>
            <w:r w:rsidRPr="00B96823">
              <w:t>50</w:t>
            </w:r>
          </w:p>
        </w:tc>
      </w:tr>
      <w:tr w:rsidR="00183BD4" w:rsidRPr="00B96823" w14:paraId="0A465641" w14:textId="77777777" w:rsidTr="00662461">
        <w:tc>
          <w:tcPr>
            <w:tcW w:w="2100" w:type="dxa"/>
            <w:vMerge/>
          </w:tcPr>
          <w:p w14:paraId="6252D525" w14:textId="77777777" w:rsidR="00183BD4" w:rsidRPr="00B96823" w:rsidRDefault="00183BD4">
            <w:pPr>
              <w:pStyle w:val="aa"/>
            </w:pPr>
          </w:p>
        </w:tc>
        <w:tc>
          <w:tcPr>
            <w:tcW w:w="560" w:type="dxa"/>
            <w:vMerge w:val="restart"/>
          </w:tcPr>
          <w:p w14:paraId="1EC7D053" w14:textId="77777777" w:rsidR="00183BD4" w:rsidRPr="00B96823" w:rsidRDefault="00183BD4">
            <w:pPr>
              <w:pStyle w:val="aa"/>
              <w:jc w:val="center"/>
            </w:pPr>
            <w:r w:rsidRPr="00B96823">
              <w:t>3</w:t>
            </w:r>
          </w:p>
        </w:tc>
        <w:tc>
          <w:tcPr>
            <w:tcW w:w="5740" w:type="dxa"/>
          </w:tcPr>
          <w:p w14:paraId="728FB87F" w14:textId="77777777" w:rsidR="00183BD4" w:rsidRPr="00B96823" w:rsidRDefault="00183BD4">
            <w:pPr>
              <w:pStyle w:val="ac"/>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0EA5D0C2" w14:textId="77777777" w:rsidR="00183BD4" w:rsidRPr="00B96823" w:rsidRDefault="00183BD4">
            <w:pPr>
              <w:pStyle w:val="aa"/>
            </w:pPr>
          </w:p>
        </w:tc>
      </w:tr>
      <w:tr w:rsidR="00183BD4" w:rsidRPr="00B96823" w14:paraId="0909C386" w14:textId="77777777" w:rsidTr="00662461">
        <w:tc>
          <w:tcPr>
            <w:tcW w:w="2100" w:type="dxa"/>
            <w:vMerge/>
          </w:tcPr>
          <w:p w14:paraId="4767C2CC" w14:textId="77777777" w:rsidR="00183BD4" w:rsidRPr="00B96823" w:rsidRDefault="00183BD4">
            <w:pPr>
              <w:pStyle w:val="aa"/>
            </w:pPr>
          </w:p>
        </w:tc>
        <w:tc>
          <w:tcPr>
            <w:tcW w:w="560" w:type="dxa"/>
            <w:vMerge/>
          </w:tcPr>
          <w:p w14:paraId="72A8D503" w14:textId="77777777" w:rsidR="00183BD4" w:rsidRPr="00B96823" w:rsidRDefault="00183BD4">
            <w:pPr>
              <w:pStyle w:val="aa"/>
            </w:pPr>
          </w:p>
        </w:tc>
        <w:tc>
          <w:tcPr>
            <w:tcW w:w="5740" w:type="dxa"/>
          </w:tcPr>
          <w:p w14:paraId="5200CA2D" w14:textId="77777777" w:rsidR="00183BD4" w:rsidRPr="00B96823" w:rsidRDefault="00183BD4">
            <w:pPr>
              <w:pStyle w:val="ac"/>
            </w:pPr>
            <w:r w:rsidRPr="00B96823">
              <w:t>до 500</w:t>
            </w:r>
          </w:p>
        </w:tc>
        <w:tc>
          <w:tcPr>
            <w:tcW w:w="2198" w:type="dxa"/>
          </w:tcPr>
          <w:p w14:paraId="03590462" w14:textId="77777777" w:rsidR="00183BD4" w:rsidRPr="00B96823" w:rsidRDefault="00183BD4">
            <w:pPr>
              <w:pStyle w:val="aa"/>
              <w:jc w:val="center"/>
            </w:pPr>
            <w:r w:rsidRPr="00B96823">
              <w:t>32</w:t>
            </w:r>
          </w:p>
        </w:tc>
      </w:tr>
      <w:tr w:rsidR="00183BD4" w:rsidRPr="00B96823" w14:paraId="68C08BF0" w14:textId="77777777" w:rsidTr="00662461">
        <w:tc>
          <w:tcPr>
            <w:tcW w:w="2100" w:type="dxa"/>
            <w:vMerge/>
          </w:tcPr>
          <w:p w14:paraId="569EADB1" w14:textId="77777777" w:rsidR="00183BD4" w:rsidRPr="00B96823" w:rsidRDefault="00183BD4">
            <w:pPr>
              <w:pStyle w:val="aa"/>
            </w:pPr>
          </w:p>
        </w:tc>
        <w:tc>
          <w:tcPr>
            <w:tcW w:w="560" w:type="dxa"/>
            <w:vMerge/>
          </w:tcPr>
          <w:p w14:paraId="207A3A1E" w14:textId="77777777" w:rsidR="00183BD4" w:rsidRPr="00B96823" w:rsidRDefault="00183BD4">
            <w:pPr>
              <w:pStyle w:val="aa"/>
            </w:pPr>
          </w:p>
        </w:tc>
        <w:tc>
          <w:tcPr>
            <w:tcW w:w="5740" w:type="dxa"/>
          </w:tcPr>
          <w:p w14:paraId="0C144A12" w14:textId="77777777" w:rsidR="00183BD4" w:rsidRPr="00B96823" w:rsidRDefault="00183BD4">
            <w:pPr>
              <w:pStyle w:val="ac"/>
            </w:pPr>
            <w:r w:rsidRPr="00B96823">
              <w:t>более 500</w:t>
            </w:r>
          </w:p>
        </w:tc>
        <w:tc>
          <w:tcPr>
            <w:tcW w:w="2198" w:type="dxa"/>
          </w:tcPr>
          <w:p w14:paraId="016A5EB9" w14:textId="77777777" w:rsidR="00183BD4" w:rsidRPr="00B96823" w:rsidRDefault="00183BD4">
            <w:pPr>
              <w:pStyle w:val="aa"/>
              <w:jc w:val="center"/>
            </w:pPr>
            <w:r w:rsidRPr="00B96823">
              <w:t>35</w:t>
            </w:r>
          </w:p>
        </w:tc>
      </w:tr>
      <w:tr w:rsidR="00183BD4" w:rsidRPr="00B96823" w14:paraId="69F6AE75" w14:textId="77777777" w:rsidTr="00662461">
        <w:tc>
          <w:tcPr>
            <w:tcW w:w="2100" w:type="dxa"/>
            <w:vMerge/>
          </w:tcPr>
          <w:p w14:paraId="3DC560E3" w14:textId="77777777" w:rsidR="00183BD4" w:rsidRPr="00B96823" w:rsidRDefault="00183BD4">
            <w:pPr>
              <w:pStyle w:val="aa"/>
            </w:pPr>
          </w:p>
        </w:tc>
        <w:tc>
          <w:tcPr>
            <w:tcW w:w="560" w:type="dxa"/>
            <w:vMerge w:val="restart"/>
          </w:tcPr>
          <w:p w14:paraId="5822BC94" w14:textId="77777777" w:rsidR="00183BD4" w:rsidRPr="00B96823" w:rsidRDefault="00183BD4">
            <w:pPr>
              <w:pStyle w:val="aa"/>
              <w:jc w:val="center"/>
            </w:pPr>
            <w:r w:rsidRPr="00B96823">
              <w:t>4</w:t>
            </w:r>
          </w:p>
        </w:tc>
        <w:tc>
          <w:tcPr>
            <w:tcW w:w="5740" w:type="dxa"/>
          </w:tcPr>
          <w:p w14:paraId="47A96AFB" w14:textId="77777777" w:rsidR="00183BD4" w:rsidRPr="00B96823" w:rsidRDefault="00183BD4">
            <w:pPr>
              <w:pStyle w:val="ac"/>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97A0AA1" w14:textId="77777777" w:rsidR="00183BD4" w:rsidRPr="00B96823" w:rsidRDefault="00183BD4">
            <w:pPr>
              <w:pStyle w:val="aa"/>
            </w:pPr>
          </w:p>
        </w:tc>
      </w:tr>
      <w:tr w:rsidR="00183BD4" w:rsidRPr="00B96823" w14:paraId="173B9E35" w14:textId="77777777" w:rsidTr="00662461">
        <w:tc>
          <w:tcPr>
            <w:tcW w:w="2100" w:type="dxa"/>
            <w:vMerge/>
          </w:tcPr>
          <w:p w14:paraId="378FB4E4" w14:textId="77777777" w:rsidR="00183BD4" w:rsidRPr="00B96823" w:rsidRDefault="00183BD4">
            <w:pPr>
              <w:pStyle w:val="aa"/>
            </w:pPr>
          </w:p>
        </w:tc>
        <w:tc>
          <w:tcPr>
            <w:tcW w:w="560" w:type="dxa"/>
            <w:vMerge/>
          </w:tcPr>
          <w:p w14:paraId="1F1B685F" w14:textId="77777777" w:rsidR="00183BD4" w:rsidRPr="00B96823" w:rsidRDefault="00183BD4">
            <w:pPr>
              <w:pStyle w:val="aa"/>
            </w:pPr>
          </w:p>
        </w:tc>
        <w:tc>
          <w:tcPr>
            <w:tcW w:w="5740" w:type="dxa"/>
          </w:tcPr>
          <w:p w14:paraId="797FBA4F" w14:textId="77777777" w:rsidR="00183BD4" w:rsidRPr="00B96823" w:rsidRDefault="00183BD4">
            <w:pPr>
              <w:pStyle w:val="ac"/>
            </w:pPr>
            <w:r w:rsidRPr="00B96823">
              <w:t>400</w:t>
            </w:r>
          </w:p>
        </w:tc>
        <w:tc>
          <w:tcPr>
            <w:tcW w:w="2198" w:type="dxa"/>
            <w:vMerge/>
          </w:tcPr>
          <w:p w14:paraId="341B5293" w14:textId="77777777" w:rsidR="00183BD4" w:rsidRPr="00B96823" w:rsidRDefault="00183BD4">
            <w:pPr>
              <w:pStyle w:val="aa"/>
            </w:pPr>
          </w:p>
        </w:tc>
      </w:tr>
      <w:tr w:rsidR="00183BD4" w:rsidRPr="00B96823" w14:paraId="1DFD8BAF" w14:textId="77777777" w:rsidTr="00662461">
        <w:tc>
          <w:tcPr>
            <w:tcW w:w="2100" w:type="dxa"/>
            <w:vMerge/>
          </w:tcPr>
          <w:p w14:paraId="653111B2" w14:textId="77777777" w:rsidR="00183BD4" w:rsidRPr="00B96823" w:rsidRDefault="00183BD4">
            <w:pPr>
              <w:pStyle w:val="aa"/>
            </w:pPr>
          </w:p>
        </w:tc>
        <w:tc>
          <w:tcPr>
            <w:tcW w:w="560" w:type="dxa"/>
            <w:vMerge/>
          </w:tcPr>
          <w:p w14:paraId="2680CD94" w14:textId="77777777" w:rsidR="00183BD4" w:rsidRPr="00B96823" w:rsidRDefault="00183BD4">
            <w:pPr>
              <w:pStyle w:val="aa"/>
            </w:pPr>
          </w:p>
        </w:tc>
        <w:tc>
          <w:tcPr>
            <w:tcW w:w="5740" w:type="dxa"/>
          </w:tcPr>
          <w:p w14:paraId="365B8088" w14:textId="77777777" w:rsidR="00183BD4" w:rsidRPr="00B96823" w:rsidRDefault="00183BD4">
            <w:pPr>
              <w:pStyle w:val="ac"/>
            </w:pPr>
            <w:r w:rsidRPr="00B96823">
              <w:t>500</w:t>
            </w:r>
          </w:p>
        </w:tc>
        <w:tc>
          <w:tcPr>
            <w:tcW w:w="2198" w:type="dxa"/>
            <w:vMerge/>
          </w:tcPr>
          <w:p w14:paraId="6F5EAC1B" w14:textId="77777777" w:rsidR="00183BD4" w:rsidRPr="00B96823" w:rsidRDefault="00183BD4">
            <w:pPr>
              <w:pStyle w:val="aa"/>
            </w:pPr>
          </w:p>
        </w:tc>
      </w:tr>
      <w:tr w:rsidR="00183BD4" w:rsidRPr="00B96823" w14:paraId="6191E232" w14:textId="77777777" w:rsidTr="00662461">
        <w:tc>
          <w:tcPr>
            <w:tcW w:w="2100" w:type="dxa"/>
            <w:vMerge/>
          </w:tcPr>
          <w:p w14:paraId="22E4866D" w14:textId="77777777" w:rsidR="00183BD4" w:rsidRPr="00B96823" w:rsidRDefault="00183BD4">
            <w:pPr>
              <w:pStyle w:val="aa"/>
            </w:pPr>
          </w:p>
        </w:tc>
        <w:tc>
          <w:tcPr>
            <w:tcW w:w="560" w:type="dxa"/>
          </w:tcPr>
          <w:p w14:paraId="3405D2DF" w14:textId="77777777" w:rsidR="00183BD4" w:rsidRPr="00B96823" w:rsidRDefault="00183BD4">
            <w:pPr>
              <w:pStyle w:val="aa"/>
              <w:jc w:val="center"/>
            </w:pPr>
            <w:r w:rsidRPr="00B96823">
              <w:t>5</w:t>
            </w:r>
          </w:p>
        </w:tc>
        <w:tc>
          <w:tcPr>
            <w:tcW w:w="5740" w:type="dxa"/>
          </w:tcPr>
          <w:p w14:paraId="5E779598" w14:textId="77777777" w:rsidR="00183BD4" w:rsidRPr="00B96823" w:rsidRDefault="00183BD4">
            <w:pPr>
              <w:pStyle w:val="ac"/>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2CB2C73B" w14:textId="77777777" w:rsidR="00183BD4" w:rsidRPr="00B96823" w:rsidRDefault="00183BD4">
            <w:pPr>
              <w:pStyle w:val="aa"/>
              <w:jc w:val="center"/>
            </w:pPr>
            <w:r w:rsidRPr="00B96823">
              <w:t>26</w:t>
            </w:r>
          </w:p>
        </w:tc>
      </w:tr>
      <w:tr w:rsidR="00183BD4" w:rsidRPr="00B96823" w14:paraId="3956F65E" w14:textId="77777777" w:rsidTr="00662461">
        <w:tc>
          <w:tcPr>
            <w:tcW w:w="2100" w:type="dxa"/>
            <w:vMerge/>
          </w:tcPr>
          <w:p w14:paraId="349F881C" w14:textId="77777777" w:rsidR="00183BD4" w:rsidRPr="00B96823" w:rsidRDefault="00183BD4">
            <w:pPr>
              <w:pStyle w:val="aa"/>
            </w:pPr>
          </w:p>
        </w:tc>
        <w:tc>
          <w:tcPr>
            <w:tcW w:w="560" w:type="dxa"/>
          </w:tcPr>
          <w:p w14:paraId="67355BE2" w14:textId="77777777" w:rsidR="00183BD4" w:rsidRPr="00B96823" w:rsidRDefault="00183BD4">
            <w:pPr>
              <w:pStyle w:val="aa"/>
              <w:jc w:val="center"/>
            </w:pPr>
            <w:r w:rsidRPr="00B96823">
              <w:t>6</w:t>
            </w:r>
          </w:p>
        </w:tc>
        <w:tc>
          <w:tcPr>
            <w:tcW w:w="5740" w:type="dxa"/>
          </w:tcPr>
          <w:p w14:paraId="0512D269" w14:textId="77777777" w:rsidR="00183BD4" w:rsidRPr="00B96823" w:rsidRDefault="00183BD4">
            <w:pPr>
              <w:pStyle w:val="ac"/>
            </w:pPr>
            <w:r w:rsidRPr="00B96823">
              <w:t>Обогатительные мощностью до 30 тыс. т/год</w:t>
            </w:r>
          </w:p>
        </w:tc>
        <w:tc>
          <w:tcPr>
            <w:tcW w:w="2198" w:type="dxa"/>
          </w:tcPr>
          <w:p w14:paraId="3E1EA970" w14:textId="77777777" w:rsidR="00183BD4" w:rsidRPr="00B96823" w:rsidRDefault="00183BD4">
            <w:pPr>
              <w:pStyle w:val="aa"/>
              <w:jc w:val="center"/>
            </w:pPr>
            <w:r w:rsidRPr="00B96823">
              <w:t>25</w:t>
            </w:r>
          </w:p>
        </w:tc>
      </w:tr>
      <w:tr w:rsidR="00183BD4" w:rsidRPr="00B96823" w14:paraId="7DBD3768" w14:textId="77777777" w:rsidTr="00662461">
        <w:tc>
          <w:tcPr>
            <w:tcW w:w="2100" w:type="dxa"/>
            <w:vMerge/>
          </w:tcPr>
          <w:p w14:paraId="58365554" w14:textId="77777777" w:rsidR="00183BD4" w:rsidRPr="00B96823" w:rsidRDefault="00183BD4">
            <w:pPr>
              <w:pStyle w:val="aa"/>
            </w:pPr>
          </w:p>
        </w:tc>
        <w:tc>
          <w:tcPr>
            <w:tcW w:w="560" w:type="dxa"/>
          </w:tcPr>
          <w:p w14:paraId="377467E9" w14:textId="77777777" w:rsidR="00183BD4" w:rsidRPr="00B96823" w:rsidRDefault="00183BD4">
            <w:pPr>
              <w:pStyle w:val="aa"/>
              <w:jc w:val="center"/>
            </w:pPr>
            <w:r w:rsidRPr="00B96823">
              <w:t>7</w:t>
            </w:r>
          </w:p>
        </w:tc>
        <w:tc>
          <w:tcPr>
            <w:tcW w:w="5740" w:type="dxa"/>
          </w:tcPr>
          <w:p w14:paraId="07C31ACF" w14:textId="77777777" w:rsidR="00183BD4" w:rsidRPr="00B96823" w:rsidRDefault="00183BD4">
            <w:pPr>
              <w:pStyle w:val="ac"/>
            </w:pPr>
            <w:r w:rsidRPr="00B96823">
              <w:t>Дробильно-сортировочные мощностью до 30 тыс. т/год</w:t>
            </w:r>
          </w:p>
        </w:tc>
        <w:tc>
          <w:tcPr>
            <w:tcW w:w="2198" w:type="dxa"/>
          </w:tcPr>
          <w:p w14:paraId="62E81D69" w14:textId="77777777" w:rsidR="00183BD4" w:rsidRPr="00B96823" w:rsidRDefault="00183BD4">
            <w:pPr>
              <w:pStyle w:val="aa"/>
              <w:jc w:val="center"/>
            </w:pPr>
            <w:r w:rsidRPr="00B96823">
              <w:t>20</w:t>
            </w:r>
          </w:p>
        </w:tc>
      </w:tr>
      <w:tr w:rsidR="00183BD4" w:rsidRPr="00B96823" w14:paraId="65B3E7CD" w14:textId="77777777" w:rsidTr="00662461">
        <w:tc>
          <w:tcPr>
            <w:tcW w:w="2100" w:type="dxa"/>
            <w:vMerge w:val="restart"/>
          </w:tcPr>
          <w:p w14:paraId="5F03910F" w14:textId="77777777" w:rsidR="00183BD4" w:rsidRPr="00B96823" w:rsidRDefault="00183BD4">
            <w:pPr>
              <w:pStyle w:val="ac"/>
            </w:pPr>
            <w:r w:rsidRPr="00B96823">
              <w:t>Газовая промышленность</w:t>
            </w:r>
          </w:p>
        </w:tc>
        <w:tc>
          <w:tcPr>
            <w:tcW w:w="560" w:type="dxa"/>
          </w:tcPr>
          <w:p w14:paraId="26E0C517" w14:textId="77777777" w:rsidR="00183BD4" w:rsidRPr="00B96823" w:rsidRDefault="00183BD4">
            <w:pPr>
              <w:pStyle w:val="aa"/>
              <w:jc w:val="center"/>
            </w:pPr>
            <w:r w:rsidRPr="00B96823">
              <w:t>1</w:t>
            </w:r>
          </w:p>
        </w:tc>
        <w:tc>
          <w:tcPr>
            <w:tcW w:w="5740" w:type="dxa"/>
          </w:tcPr>
          <w:p w14:paraId="17F5D8A0" w14:textId="77777777" w:rsidR="00183BD4" w:rsidRPr="00B96823" w:rsidRDefault="00183BD4">
            <w:pPr>
              <w:pStyle w:val="ac"/>
            </w:pPr>
            <w:r w:rsidRPr="00B96823">
              <w:t xml:space="preserve">Головные промысловые сооружения, установки комплексной подготовки газа, компрессорные </w:t>
            </w:r>
            <w:r w:rsidRPr="00B96823">
              <w:lastRenderedPageBreak/>
              <w:t>станции подземных хранилищ газа</w:t>
            </w:r>
          </w:p>
        </w:tc>
        <w:tc>
          <w:tcPr>
            <w:tcW w:w="2198" w:type="dxa"/>
          </w:tcPr>
          <w:p w14:paraId="4D8440B9" w14:textId="77777777" w:rsidR="00183BD4" w:rsidRPr="00B96823" w:rsidRDefault="00183BD4">
            <w:pPr>
              <w:pStyle w:val="aa"/>
              <w:jc w:val="center"/>
            </w:pPr>
            <w:r w:rsidRPr="00B96823">
              <w:lastRenderedPageBreak/>
              <w:t>35</w:t>
            </w:r>
          </w:p>
        </w:tc>
      </w:tr>
      <w:tr w:rsidR="00183BD4" w:rsidRPr="00B96823" w14:paraId="68A46C11" w14:textId="77777777" w:rsidTr="00662461">
        <w:tc>
          <w:tcPr>
            <w:tcW w:w="2100" w:type="dxa"/>
            <w:vMerge/>
          </w:tcPr>
          <w:p w14:paraId="41D08135" w14:textId="77777777" w:rsidR="00183BD4" w:rsidRPr="00B96823" w:rsidRDefault="00183BD4">
            <w:pPr>
              <w:pStyle w:val="aa"/>
            </w:pPr>
          </w:p>
        </w:tc>
        <w:tc>
          <w:tcPr>
            <w:tcW w:w="560" w:type="dxa"/>
          </w:tcPr>
          <w:p w14:paraId="76F9B102" w14:textId="77777777" w:rsidR="00183BD4" w:rsidRPr="00B96823" w:rsidRDefault="00183BD4">
            <w:pPr>
              <w:pStyle w:val="aa"/>
              <w:jc w:val="center"/>
            </w:pPr>
            <w:r w:rsidRPr="00B96823">
              <w:t>2</w:t>
            </w:r>
          </w:p>
        </w:tc>
        <w:tc>
          <w:tcPr>
            <w:tcW w:w="5740" w:type="dxa"/>
          </w:tcPr>
          <w:p w14:paraId="64088300" w14:textId="77777777" w:rsidR="00183BD4" w:rsidRPr="00B96823" w:rsidRDefault="00183BD4">
            <w:pPr>
              <w:pStyle w:val="ac"/>
            </w:pPr>
            <w:r w:rsidRPr="00B96823">
              <w:t>Компрессорные станции магистральных газопроводов</w:t>
            </w:r>
          </w:p>
        </w:tc>
        <w:tc>
          <w:tcPr>
            <w:tcW w:w="2198" w:type="dxa"/>
          </w:tcPr>
          <w:p w14:paraId="359678C8" w14:textId="77777777" w:rsidR="00183BD4" w:rsidRPr="00B96823" w:rsidRDefault="00183BD4">
            <w:pPr>
              <w:pStyle w:val="aa"/>
              <w:jc w:val="center"/>
            </w:pPr>
            <w:r w:rsidRPr="00B96823">
              <w:t>40</w:t>
            </w:r>
          </w:p>
        </w:tc>
      </w:tr>
      <w:tr w:rsidR="00183BD4" w:rsidRPr="00B96823" w14:paraId="0D7D4D9E" w14:textId="77777777" w:rsidTr="00662461">
        <w:tc>
          <w:tcPr>
            <w:tcW w:w="2100" w:type="dxa"/>
            <w:vMerge/>
          </w:tcPr>
          <w:p w14:paraId="06D2B919" w14:textId="77777777" w:rsidR="00183BD4" w:rsidRPr="00B96823" w:rsidRDefault="00183BD4">
            <w:pPr>
              <w:pStyle w:val="aa"/>
            </w:pPr>
          </w:p>
        </w:tc>
        <w:tc>
          <w:tcPr>
            <w:tcW w:w="560" w:type="dxa"/>
          </w:tcPr>
          <w:p w14:paraId="5D139D4B" w14:textId="77777777" w:rsidR="00183BD4" w:rsidRPr="00B96823" w:rsidRDefault="00183BD4">
            <w:pPr>
              <w:pStyle w:val="aa"/>
              <w:jc w:val="center"/>
            </w:pPr>
            <w:r w:rsidRPr="00B96823">
              <w:t>3</w:t>
            </w:r>
          </w:p>
        </w:tc>
        <w:tc>
          <w:tcPr>
            <w:tcW w:w="5740" w:type="dxa"/>
          </w:tcPr>
          <w:p w14:paraId="54861C56" w14:textId="77777777" w:rsidR="00183BD4" w:rsidRPr="00B96823" w:rsidRDefault="00183BD4">
            <w:pPr>
              <w:pStyle w:val="ac"/>
            </w:pPr>
            <w:r w:rsidRPr="00B96823">
              <w:t>Газораспределительные пункты подземных хранилищ газа</w:t>
            </w:r>
          </w:p>
        </w:tc>
        <w:tc>
          <w:tcPr>
            <w:tcW w:w="2198" w:type="dxa"/>
          </w:tcPr>
          <w:p w14:paraId="37FA0422" w14:textId="77777777" w:rsidR="00183BD4" w:rsidRPr="00B96823" w:rsidRDefault="00183BD4">
            <w:pPr>
              <w:pStyle w:val="aa"/>
              <w:jc w:val="center"/>
            </w:pPr>
            <w:r w:rsidRPr="00B96823">
              <w:t>25</w:t>
            </w:r>
          </w:p>
        </w:tc>
      </w:tr>
      <w:tr w:rsidR="00183BD4" w:rsidRPr="00B96823" w14:paraId="14C7D30F" w14:textId="77777777" w:rsidTr="00662461">
        <w:tc>
          <w:tcPr>
            <w:tcW w:w="2100" w:type="dxa"/>
            <w:vMerge/>
          </w:tcPr>
          <w:p w14:paraId="1B1761E5" w14:textId="77777777" w:rsidR="00183BD4" w:rsidRPr="00B96823" w:rsidRDefault="00183BD4">
            <w:pPr>
              <w:pStyle w:val="aa"/>
            </w:pPr>
          </w:p>
        </w:tc>
        <w:tc>
          <w:tcPr>
            <w:tcW w:w="560" w:type="dxa"/>
          </w:tcPr>
          <w:p w14:paraId="6B134A35" w14:textId="77777777" w:rsidR="00183BD4" w:rsidRPr="00B96823" w:rsidRDefault="00183BD4">
            <w:pPr>
              <w:pStyle w:val="aa"/>
              <w:jc w:val="center"/>
            </w:pPr>
            <w:r w:rsidRPr="00B96823">
              <w:t>4</w:t>
            </w:r>
          </w:p>
        </w:tc>
        <w:tc>
          <w:tcPr>
            <w:tcW w:w="5740" w:type="dxa"/>
          </w:tcPr>
          <w:p w14:paraId="5E12C00C" w14:textId="77777777" w:rsidR="00183BD4" w:rsidRPr="00B96823" w:rsidRDefault="00183BD4">
            <w:pPr>
              <w:pStyle w:val="ac"/>
            </w:pPr>
            <w:r w:rsidRPr="00B96823">
              <w:t>Ремонтно-эксплуатационные пункты</w:t>
            </w:r>
          </w:p>
        </w:tc>
        <w:tc>
          <w:tcPr>
            <w:tcW w:w="2198" w:type="dxa"/>
          </w:tcPr>
          <w:p w14:paraId="105E82AD" w14:textId="77777777" w:rsidR="00183BD4" w:rsidRPr="00B96823" w:rsidRDefault="00183BD4">
            <w:pPr>
              <w:pStyle w:val="aa"/>
              <w:jc w:val="center"/>
            </w:pPr>
            <w:r w:rsidRPr="00B96823">
              <w:t>45</w:t>
            </w:r>
          </w:p>
        </w:tc>
      </w:tr>
      <w:tr w:rsidR="00183BD4" w:rsidRPr="00B96823" w14:paraId="67638DDD" w14:textId="77777777" w:rsidTr="00662461">
        <w:tc>
          <w:tcPr>
            <w:tcW w:w="2100" w:type="dxa"/>
          </w:tcPr>
          <w:p w14:paraId="50F8A05E" w14:textId="77777777" w:rsidR="00183BD4" w:rsidRPr="00B96823" w:rsidRDefault="00183BD4">
            <w:pPr>
              <w:pStyle w:val="ac"/>
            </w:pPr>
            <w:r w:rsidRPr="00B96823">
              <w:t>Издательская деятельность</w:t>
            </w:r>
          </w:p>
        </w:tc>
        <w:tc>
          <w:tcPr>
            <w:tcW w:w="560" w:type="dxa"/>
          </w:tcPr>
          <w:p w14:paraId="6D2D1FA5" w14:textId="77777777" w:rsidR="00183BD4" w:rsidRPr="00B96823" w:rsidRDefault="00183BD4">
            <w:pPr>
              <w:pStyle w:val="aa"/>
            </w:pPr>
          </w:p>
        </w:tc>
        <w:tc>
          <w:tcPr>
            <w:tcW w:w="5740" w:type="dxa"/>
          </w:tcPr>
          <w:p w14:paraId="7723F38D" w14:textId="77777777" w:rsidR="00183BD4" w:rsidRPr="00B96823" w:rsidRDefault="00183BD4">
            <w:pPr>
              <w:pStyle w:val="ac"/>
            </w:pPr>
            <w:proofErr w:type="spellStart"/>
            <w:r w:rsidRPr="00B96823">
              <w:t>Газетно</w:t>
            </w:r>
            <w:proofErr w:type="spellEnd"/>
            <w:r w:rsidRPr="00B96823">
              <w:t>-</w:t>
            </w:r>
            <w:proofErr w:type="spellStart"/>
            <w:r w:rsidRPr="00B96823">
              <w:t>книжно</w:t>
            </w:r>
            <w:proofErr w:type="spellEnd"/>
            <w:r w:rsidRPr="00B96823">
              <w:t xml:space="preserve">-журнальные, </w:t>
            </w:r>
            <w:proofErr w:type="spellStart"/>
            <w:r w:rsidRPr="00B96823">
              <w:t>газетно</w:t>
            </w:r>
            <w:proofErr w:type="spellEnd"/>
            <w:r w:rsidRPr="00B96823">
              <w:t>-журнальные, книжные</w:t>
            </w:r>
          </w:p>
        </w:tc>
        <w:tc>
          <w:tcPr>
            <w:tcW w:w="2198" w:type="dxa"/>
          </w:tcPr>
          <w:p w14:paraId="394356BE" w14:textId="77777777" w:rsidR="00183BD4" w:rsidRPr="00B96823" w:rsidRDefault="00183BD4">
            <w:pPr>
              <w:pStyle w:val="aa"/>
              <w:jc w:val="center"/>
            </w:pPr>
            <w:r w:rsidRPr="00B96823">
              <w:t>50</w:t>
            </w:r>
          </w:p>
        </w:tc>
      </w:tr>
      <w:tr w:rsidR="00183BD4" w:rsidRPr="00B96823" w14:paraId="646D533C" w14:textId="77777777" w:rsidTr="00662461">
        <w:tc>
          <w:tcPr>
            <w:tcW w:w="2100" w:type="dxa"/>
            <w:vMerge w:val="restart"/>
          </w:tcPr>
          <w:p w14:paraId="71464521" w14:textId="77777777" w:rsidR="00183BD4" w:rsidRPr="00B96823" w:rsidRDefault="00183BD4">
            <w:pPr>
              <w:pStyle w:val="ac"/>
            </w:pPr>
            <w:r w:rsidRPr="00B96823">
              <w:t>Предприятия по поставкам продукции</w:t>
            </w:r>
          </w:p>
        </w:tc>
        <w:tc>
          <w:tcPr>
            <w:tcW w:w="560" w:type="dxa"/>
          </w:tcPr>
          <w:p w14:paraId="2FD6E7C5" w14:textId="77777777" w:rsidR="00183BD4" w:rsidRPr="00B96823" w:rsidRDefault="00183BD4">
            <w:pPr>
              <w:pStyle w:val="aa"/>
              <w:jc w:val="center"/>
            </w:pPr>
            <w:r w:rsidRPr="00B96823">
              <w:t>1</w:t>
            </w:r>
          </w:p>
        </w:tc>
        <w:tc>
          <w:tcPr>
            <w:tcW w:w="5740" w:type="dxa"/>
          </w:tcPr>
          <w:p w14:paraId="62862FE1" w14:textId="77777777" w:rsidR="00183BD4" w:rsidRPr="00B96823" w:rsidRDefault="00183BD4">
            <w:pPr>
              <w:pStyle w:val="ac"/>
            </w:pPr>
            <w:r w:rsidRPr="00B96823">
              <w:t>Предприятия по поставкам продукции</w:t>
            </w:r>
          </w:p>
        </w:tc>
        <w:tc>
          <w:tcPr>
            <w:tcW w:w="2198" w:type="dxa"/>
          </w:tcPr>
          <w:p w14:paraId="50E7B73C" w14:textId="77777777" w:rsidR="00183BD4" w:rsidRPr="00B96823" w:rsidRDefault="00183BD4">
            <w:pPr>
              <w:pStyle w:val="aa"/>
              <w:jc w:val="center"/>
            </w:pPr>
            <w:r w:rsidRPr="00B96823">
              <w:t>40</w:t>
            </w:r>
          </w:p>
        </w:tc>
      </w:tr>
      <w:tr w:rsidR="00183BD4" w:rsidRPr="00B96823" w14:paraId="703D4128" w14:textId="77777777" w:rsidTr="00662461">
        <w:tc>
          <w:tcPr>
            <w:tcW w:w="2100" w:type="dxa"/>
            <w:vMerge/>
          </w:tcPr>
          <w:p w14:paraId="511F07DA" w14:textId="77777777" w:rsidR="00183BD4" w:rsidRPr="00B96823" w:rsidRDefault="00183BD4">
            <w:pPr>
              <w:pStyle w:val="aa"/>
            </w:pPr>
          </w:p>
        </w:tc>
        <w:tc>
          <w:tcPr>
            <w:tcW w:w="560" w:type="dxa"/>
          </w:tcPr>
          <w:p w14:paraId="2E7D14FB" w14:textId="77777777" w:rsidR="00183BD4" w:rsidRPr="00B96823" w:rsidRDefault="00183BD4">
            <w:pPr>
              <w:pStyle w:val="aa"/>
              <w:jc w:val="center"/>
            </w:pPr>
            <w:r w:rsidRPr="00B96823">
              <w:t>2</w:t>
            </w:r>
          </w:p>
        </w:tc>
        <w:tc>
          <w:tcPr>
            <w:tcW w:w="5740" w:type="dxa"/>
          </w:tcPr>
          <w:p w14:paraId="0F9AB269" w14:textId="77777777" w:rsidR="00183BD4" w:rsidRPr="00B96823" w:rsidRDefault="00183BD4">
            <w:pPr>
              <w:pStyle w:val="ac"/>
            </w:pPr>
            <w:r w:rsidRPr="00B96823">
              <w:t>Предприятия по поставкам металлопродукции</w:t>
            </w:r>
          </w:p>
        </w:tc>
        <w:tc>
          <w:tcPr>
            <w:tcW w:w="2198" w:type="dxa"/>
          </w:tcPr>
          <w:p w14:paraId="3CBB15B9" w14:textId="77777777" w:rsidR="00183BD4" w:rsidRPr="00B96823" w:rsidRDefault="00183BD4">
            <w:pPr>
              <w:pStyle w:val="aa"/>
              <w:jc w:val="center"/>
            </w:pPr>
            <w:r w:rsidRPr="00B96823">
              <w:t>35</w:t>
            </w:r>
          </w:p>
        </w:tc>
      </w:tr>
    </w:tbl>
    <w:p w14:paraId="78F98B65" w14:textId="77777777" w:rsidR="00183BD4" w:rsidRPr="00B96823" w:rsidRDefault="00183BD4"/>
    <w:p w14:paraId="1865A93D" w14:textId="77777777" w:rsidR="00183BD4" w:rsidRPr="00B96823" w:rsidRDefault="00183BD4">
      <w:r w:rsidRPr="00B96823">
        <w:rPr>
          <w:rStyle w:val="a3"/>
          <w:bCs/>
          <w:color w:val="auto"/>
        </w:rPr>
        <w:t>Примечания.</w:t>
      </w:r>
    </w:p>
    <w:p w14:paraId="0F1A5344" w14:textId="77777777" w:rsidR="00183BD4" w:rsidRPr="00B96823" w:rsidRDefault="00183BD4">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7FF923D4" w14:textId="77777777" w:rsidR="00183BD4" w:rsidRPr="00B96823" w:rsidRDefault="00183BD4">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13E06AD6" w14:textId="77777777" w:rsidR="00183BD4" w:rsidRPr="00B96823" w:rsidRDefault="00183BD4">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236F6019" w14:textId="77777777" w:rsidR="00183BD4" w:rsidRPr="00B96823" w:rsidRDefault="00183BD4">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2C65615" w14:textId="77777777" w:rsidR="00183BD4" w:rsidRPr="00B96823" w:rsidRDefault="00183BD4">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DE1238C" w14:textId="77777777" w:rsidR="00183BD4" w:rsidRPr="00B96823" w:rsidRDefault="00183BD4">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111D6305" w14:textId="77777777" w:rsidR="00183BD4" w:rsidRPr="00B96823" w:rsidRDefault="00183BD4">
      <w:r w:rsidRPr="00B96823">
        <w:t>4. При строительстве объектов на участках с уклонами местности 2% и более минимальную плотность застройки допускается уменьшать:</w:t>
      </w:r>
    </w:p>
    <w:p w14:paraId="2F6C60ED" w14:textId="77777777" w:rsidR="00183BD4" w:rsidRPr="00B96823" w:rsidRDefault="00183BD4">
      <w:r w:rsidRPr="00B96823">
        <w:t>на уклонах 2 - 5% с коэффициентом от 0,95 - 0,90;</w:t>
      </w:r>
    </w:p>
    <w:p w14:paraId="6BCF4115" w14:textId="77777777" w:rsidR="00183BD4" w:rsidRPr="00B96823" w:rsidRDefault="00183BD4">
      <w:r w:rsidRPr="00B96823">
        <w:t>на уклонах 5 - 10% с коэффициентом от 0,90 - 0,85;</w:t>
      </w:r>
    </w:p>
    <w:p w14:paraId="0900AC6E" w14:textId="77777777" w:rsidR="00183BD4" w:rsidRPr="00B96823" w:rsidRDefault="00183BD4">
      <w:r w:rsidRPr="00B96823">
        <w:t>на уклонах 10 - 15% с коэффициентом от 0,85 - 0,80</w:t>
      </w:r>
    </w:p>
    <w:p w14:paraId="79E3BDB7" w14:textId="77777777" w:rsidR="00183BD4" w:rsidRPr="00B96823" w:rsidRDefault="00183BD4">
      <w:r w:rsidRPr="00B96823">
        <w:t>на уклонах 15 - 20% с коэффициентом от 0,80 - 0,70,</w:t>
      </w:r>
    </w:p>
    <w:p w14:paraId="30F219CE" w14:textId="77777777" w:rsidR="00183BD4" w:rsidRPr="00B96823" w:rsidRDefault="00183BD4">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4"/>
            <w:rFonts w:cs="Times New Roman CYR"/>
            <w:color w:val="auto"/>
          </w:rPr>
          <w:t>таблице 6</w:t>
        </w:r>
      </w:hyperlink>
      <w:r w:rsidRPr="00B96823">
        <w:t>:</w:t>
      </w:r>
    </w:p>
    <w:p w14:paraId="52D4C548" w14:textId="77777777" w:rsidR="00183BD4" w:rsidRPr="00B96823" w:rsidRDefault="00183BD4">
      <w:r w:rsidRPr="00B96823">
        <w:lastRenderedPageBreak/>
        <w:t>а) при расширении и реконструкции объектов;</w:t>
      </w:r>
    </w:p>
    <w:p w14:paraId="47A14601" w14:textId="77777777" w:rsidR="00183BD4" w:rsidRPr="00B96823" w:rsidRDefault="00183BD4">
      <w:r w:rsidRPr="00B96823">
        <w:t xml:space="preserve">б) для предприятий машиностроения, имеющих в своем заготовительные цехи (литейные, </w:t>
      </w:r>
      <w:proofErr w:type="gramStart"/>
      <w:r w:rsidRPr="00B96823">
        <w:t>кузнечно-прессовые</w:t>
      </w:r>
      <w:proofErr w:type="gramEnd"/>
      <w:r w:rsidRPr="00B96823">
        <w:t>, копровые);</w:t>
      </w:r>
    </w:p>
    <w:p w14:paraId="11076EF4" w14:textId="77777777" w:rsidR="00183BD4" w:rsidRPr="00B96823" w:rsidRDefault="00183BD4">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5385144" w14:textId="77777777" w:rsidR="00183BD4" w:rsidRPr="00B96823" w:rsidRDefault="00183BD4">
      <w:r w:rsidRPr="00B96823">
        <w:t>г) для предприятий по ремонту речных судов, имеющих бассейновые цехи лесопиления;</w:t>
      </w:r>
    </w:p>
    <w:p w14:paraId="3C929A9C" w14:textId="77777777" w:rsidR="00183BD4" w:rsidRPr="00B96823" w:rsidRDefault="00183BD4">
      <w:r w:rsidRPr="00B96823">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5F4224A4" w14:textId="77777777" w:rsidR="00183BD4" w:rsidRPr="00B96823" w:rsidRDefault="00183BD4">
      <w:r w:rsidRPr="00B96823">
        <w:t>е) для объектов при необходимости строительства собственных энергетических и водозаборных сооружений.</w:t>
      </w:r>
    </w:p>
    <w:p w14:paraId="07849CD8" w14:textId="77777777" w:rsidR="00183BD4" w:rsidRPr="00B96823" w:rsidRDefault="00183BD4"/>
    <w:p w14:paraId="0581C837" w14:textId="77777777" w:rsidR="00183BD4" w:rsidRPr="00B96823" w:rsidRDefault="00183BD4">
      <w:pPr>
        <w:pStyle w:val="1"/>
        <w:rPr>
          <w:color w:val="auto"/>
        </w:rPr>
      </w:pPr>
      <w:bookmarkStart w:id="19" w:name="sub_1107"/>
      <w:r w:rsidRPr="00B96823">
        <w:rPr>
          <w:color w:val="auto"/>
        </w:rPr>
        <w:t>7. Классы гидротехнических сооружений:</w:t>
      </w:r>
    </w:p>
    <w:p w14:paraId="5EEA8CDE" w14:textId="77777777" w:rsidR="00183BD4" w:rsidRPr="00B96823" w:rsidRDefault="00183BD4">
      <w:pPr>
        <w:ind w:firstLine="698"/>
        <w:jc w:val="right"/>
      </w:pPr>
      <w:bookmarkStart w:id="20" w:name="sub_70"/>
      <w:bookmarkEnd w:id="19"/>
      <w:r w:rsidRPr="00B96823">
        <w:rPr>
          <w:rStyle w:val="a3"/>
          <w:bCs/>
          <w:color w:val="auto"/>
        </w:rPr>
        <w:t>Таблица 7</w:t>
      </w:r>
    </w:p>
    <w:bookmarkEnd w:id="20"/>
    <w:p w14:paraId="672B04E7" w14:textId="77777777" w:rsidR="00183BD4" w:rsidRPr="00B96823" w:rsidRDefault="00183BD4"/>
    <w:p w14:paraId="7867ED1A" w14:textId="77777777" w:rsidR="00183BD4" w:rsidRPr="00B96823" w:rsidRDefault="00183BD4">
      <w:pPr>
        <w:pStyle w:val="1"/>
        <w:rPr>
          <w:color w:val="auto"/>
        </w:rPr>
      </w:pPr>
      <w:r w:rsidRPr="00B96823">
        <w:rPr>
          <w:color w:val="auto"/>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183BD4" w:rsidRPr="00B96823" w14:paraId="3DC063EC" w14:textId="77777777" w:rsidTr="00662461">
        <w:tc>
          <w:tcPr>
            <w:tcW w:w="700" w:type="dxa"/>
            <w:vMerge w:val="restart"/>
            <w:tcBorders>
              <w:top w:val="single" w:sz="4" w:space="0" w:color="auto"/>
              <w:bottom w:val="single" w:sz="4" w:space="0" w:color="auto"/>
              <w:right w:val="single" w:sz="4" w:space="0" w:color="auto"/>
            </w:tcBorders>
          </w:tcPr>
          <w:p w14:paraId="460000D2" w14:textId="77777777" w:rsidR="00183BD4" w:rsidRPr="00B96823" w:rsidRDefault="00183BD4">
            <w:pPr>
              <w:pStyle w:val="aa"/>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92C543B" w14:textId="77777777" w:rsidR="00183BD4" w:rsidRPr="00B96823" w:rsidRDefault="00183BD4">
            <w:pPr>
              <w:pStyle w:val="aa"/>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04A80A0B" w14:textId="77777777" w:rsidR="00183BD4" w:rsidRPr="00B96823" w:rsidRDefault="00183BD4">
            <w:pPr>
              <w:pStyle w:val="aa"/>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3D95FAB9" w14:textId="77777777" w:rsidR="00183BD4" w:rsidRPr="00B96823" w:rsidRDefault="00183BD4">
            <w:pPr>
              <w:pStyle w:val="aa"/>
              <w:jc w:val="center"/>
            </w:pPr>
            <w:r w:rsidRPr="00B96823">
              <w:t>Высота сооружений, м, при их классе</w:t>
            </w:r>
          </w:p>
        </w:tc>
      </w:tr>
      <w:tr w:rsidR="00183BD4" w:rsidRPr="00B96823" w14:paraId="291C4347" w14:textId="77777777" w:rsidTr="00662461">
        <w:tc>
          <w:tcPr>
            <w:tcW w:w="700" w:type="dxa"/>
            <w:vMerge/>
            <w:tcBorders>
              <w:top w:val="single" w:sz="4" w:space="0" w:color="auto"/>
              <w:bottom w:val="single" w:sz="4" w:space="0" w:color="auto"/>
              <w:right w:val="single" w:sz="4" w:space="0" w:color="auto"/>
            </w:tcBorders>
          </w:tcPr>
          <w:p w14:paraId="18C630F9"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06518AF1"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014BE1CC"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572202F5" w14:textId="77777777" w:rsidR="00183BD4" w:rsidRPr="00B96823" w:rsidRDefault="00183BD4">
            <w:pPr>
              <w:pStyle w:val="aa"/>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4ED86585" w14:textId="77777777" w:rsidR="00183BD4" w:rsidRPr="00B96823" w:rsidRDefault="00183BD4">
            <w:pPr>
              <w:pStyle w:val="aa"/>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5EBB6F90" w14:textId="77777777" w:rsidR="00183BD4" w:rsidRPr="00B96823" w:rsidRDefault="00183BD4">
            <w:pPr>
              <w:pStyle w:val="aa"/>
              <w:jc w:val="center"/>
            </w:pPr>
            <w:r w:rsidRPr="00B96823">
              <w:t>III</w:t>
            </w:r>
          </w:p>
        </w:tc>
        <w:tc>
          <w:tcPr>
            <w:tcW w:w="1530" w:type="dxa"/>
            <w:tcBorders>
              <w:top w:val="single" w:sz="4" w:space="0" w:color="auto"/>
              <w:left w:val="single" w:sz="4" w:space="0" w:color="auto"/>
              <w:bottom w:val="single" w:sz="4" w:space="0" w:color="auto"/>
            </w:tcBorders>
          </w:tcPr>
          <w:p w14:paraId="57B3D5C1" w14:textId="77777777" w:rsidR="00183BD4" w:rsidRPr="00B96823" w:rsidRDefault="00183BD4">
            <w:pPr>
              <w:pStyle w:val="aa"/>
              <w:jc w:val="center"/>
            </w:pPr>
            <w:r w:rsidRPr="00B96823">
              <w:t>IV</w:t>
            </w:r>
          </w:p>
        </w:tc>
      </w:tr>
      <w:tr w:rsidR="00183BD4" w:rsidRPr="00B96823" w14:paraId="3BBF0A1E" w14:textId="77777777" w:rsidTr="00662461">
        <w:tc>
          <w:tcPr>
            <w:tcW w:w="700" w:type="dxa"/>
            <w:vMerge w:val="restart"/>
            <w:tcBorders>
              <w:top w:val="single" w:sz="4" w:space="0" w:color="auto"/>
              <w:bottom w:val="single" w:sz="4" w:space="0" w:color="auto"/>
              <w:right w:val="single" w:sz="4" w:space="0" w:color="auto"/>
            </w:tcBorders>
          </w:tcPr>
          <w:p w14:paraId="3C4DBF6E" w14:textId="77777777" w:rsidR="00183BD4" w:rsidRPr="00B96823" w:rsidRDefault="00183BD4">
            <w:pPr>
              <w:pStyle w:val="aa"/>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0DB5A120" w14:textId="77777777" w:rsidR="00183BD4" w:rsidRDefault="00183BD4">
            <w:pPr>
              <w:pStyle w:val="ac"/>
            </w:pPr>
            <w:r w:rsidRPr="00B96823">
              <w:t>Плотины из грунтовых материалов</w:t>
            </w:r>
          </w:p>
          <w:p w14:paraId="0BF30B04" w14:textId="77777777" w:rsidR="00415F6A" w:rsidRDefault="00415F6A" w:rsidP="00415F6A"/>
          <w:p w14:paraId="05FA4963" w14:textId="77777777" w:rsidR="00415F6A" w:rsidRDefault="00415F6A" w:rsidP="00415F6A"/>
          <w:p w14:paraId="6DDDFF87" w14:textId="77777777" w:rsidR="00415F6A" w:rsidRPr="00415F6A" w:rsidRDefault="00415F6A" w:rsidP="00415F6A"/>
        </w:tc>
        <w:tc>
          <w:tcPr>
            <w:tcW w:w="840" w:type="dxa"/>
            <w:tcBorders>
              <w:top w:val="single" w:sz="4" w:space="0" w:color="auto"/>
              <w:left w:val="single" w:sz="4" w:space="0" w:color="auto"/>
              <w:bottom w:val="single" w:sz="4" w:space="0" w:color="auto"/>
              <w:right w:val="single" w:sz="4" w:space="0" w:color="auto"/>
            </w:tcBorders>
          </w:tcPr>
          <w:p w14:paraId="78A0D075" w14:textId="77777777" w:rsidR="00183BD4" w:rsidRPr="00B96823" w:rsidRDefault="00183BD4">
            <w:pPr>
              <w:pStyle w:val="aa"/>
              <w:jc w:val="center"/>
            </w:pPr>
          </w:p>
        </w:tc>
        <w:tc>
          <w:tcPr>
            <w:tcW w:w="1120" w:type="dxa"/>
            <w:tcBorders>
              <w:top w:val="single" w:sz="4" w:space="0" w:color="auto"/>
              <w:left w:val="single" w:sz="4" w:space="0" w:color="auto"/>
              <w:bottom w:val="single" w:sz="4" w:space="0" w:color="auto"/>
              <w:right w:val="single" w:sz="4" w:space="0" w:color="auto"/>
            </w:tcBorders>
          </w:tcPr>
          <w:p w14:paraId="4C6A006E" w14:textId="77777777" w:rsidR="00183BD4" w:rsidRPr="00B96823" w:rsidRDefault="00183BD4">
            <w:pPr>
              <w:pStyle w:val="aa"/>
              <w:jc w:val="center"/>
            </w:pPr>
          </w:p>
        </w:tc>
        <w:tc>
          <w:tcPr>
            <w:tcW w:w="1260" w:type="dxa"/>
            <w:tcBorders>
              <w:top w:val="single" w:sz="4" w:space="0" w:color="auto"/>
              <w:left w:val="single" w:sz="4" w:space="0" w:color="auto"/>
              <w:bottom w:val="single" w:sz="4" w:space="0" w:color="auto"/>
              <w:right w:val="single" w:sz="4" w:space="0" w:color="auto"/>
            </w:tcBorders>
          </w:tcPr>
          <w:p w14:paraId="199F5368" w14:textId="77777777" w:rsidR="00183BD4" w:rsidRPr="00B96823" w:rsidRDefault="00183BD4" w:rsidP="00415F6A">
            <w:pPr>
              <w:pStyle w:val="aa"/>
            </w:pPr>
          </w:p>
        </w:tc>
        <w:tc>
          <w:tcPr>
            <w:tcW w:w="1260" w:type="dxa"/>
            <w:tcBorders>
              <w:top w:val="single" w:sz="4" w:space="0" w:color="auto"/>
              <w:left w:val="single" w:sz="4" w:space="0" w:color="auto"/>
              <w:bottom w:val="single" w:sz="4" w:space="0" w:color="auto"/>
              <w:right w:val="single" w:sz="4" w:space="0" w:color="auto"/>
            </w:tcBorders>
          </w:tcPr>
          <w:p w14:paraId="104F6F49" w14:textId="77777777" w:rsidR="00183BD4" w:rsidRPr="00B96823" w:rsidRDefault="00183BD4">
            <w:pPr>
              <w:pStyle w:val="aa"/>
              <w:jc w:val="center"/>
            </w:pPr>
          </w:p>
        </w:tc>
        <w:tc>
          <w:tcPr>
            <w:tcW w:w="1530" w:type="dxa"/>
            <w:tcBorders>
              <w:top w:val="single" w:sz="4" w:space="0" w:color="auto"/>
              <w:left w:val="single" w:sz="4" w:space="0" w:color="auto"/>
              <w:bottom w:val="single" w:sz="4" w:space="0" w:color="auto"/>
            </w:tcBorders>
          </w:tcPr>
          <w:p w14:paraId="526D0754" w14:textId="77777777" w:rsidR="00183BD4" w:rsidRPr="00B96823" w:rsidRDefault="00183BD4">
            <w:pPr>
              <w:pStyle w:val="aa"/>
              <w:jc w:val="center"/>
            </w:pPr>
          </w:p>
        </w:tc>
      </w:tr>
      <w:tr w:rsidR="00183BD4" w:rsidRPr="00B96823" w14:paraId="3AA1E0DE" w14:textId="77777777" w:rsidTr="00662461">
        <w:tc>
          <w:tcPr>
            <w:tcW w:w="700" w:type="dxa"/>
            <w:vMerge/>
            <w:tcBorders>
              <w:top w:val="single" w:sz="4" w:space="0" w:color="auto"/>
              <w:bottom w:val="single" w:sz="4" w:space="0" w:color="auto"/>
              <w:right w:val="single" w:sz="4" w:space="0" w:color="auto"/>
            </w:tcBorders>
          </w:tcPr>
          <w:p w14:paraId="2AF3EA41"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6A6E92C8"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2F01F453" w14:textId="77777777" w:rsidR="00183BD4" w:rsidRPr="00B96823" w:rsidRDefault="00183BD4">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906DCAE" w14:textId="77777777" w:rsidR="00183BD4" w:rsidRPr="00B96823" w:rsidRDefault="00183BD4">
            <w:pPr>
              <w:pStyle w:val="aa"/>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74CF8D3" w14:textId="77777777" w:rsidR="00183BD4" w:rsidRPr="00B96823" w:rsidRDefault="00183BD4">
            <w:pPr>
              <w:pStyle w:val="aa"/>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EF262A2" w14:textId="77777777" w:rsidR="00183BD4" w:rsidRPr="00B96823" w:rsidRDefault="00183BD4">
            <w:pPr>
              <w:pStyle w:val="aa"/>
              <w:jc w:val="center"/>
            </w:pPr>
            <w:r w:rsidRPr="00B96823">
              <w:t>от 15 до 35</w:t>
            </w:r>
          </w:p>
        </w:tc>
        <w:tc>
          <w:tcPr>
            <w:tcW w:w="1530" w:type="dxa"/>
            <w:tcBorders>
              <w:top w:val="single" w:sz="4" w:space="0" w:color="auto"/>
              <w:left w:val="single" w:sz="4" w:space="0" w:color="auto"/>
              <w:bottom w:val="single" w:sz="4" w:space="0" w:color="auto"/>
            </w:tcBorders>
          </w:tcPr>
          <w:p w14:paraId="33BED298" w14:textId="77777777" w:rsidR="00183BD4" w:rsidRPr="00B96823" w:rsidRDefault="00183BD4">
            <w:pPr>
              <w:pStyle w:val="aa"/>
              <w:jc w:val="center"/>
            </w:pPr>
            <w:r w:rsidRPr="00B96823">
              <w:t>менее 15</w:t>
            </w:r>
          </w:p>
        </w:tc>
      </w:tr>
      <w:tr w:rsidR="00183BD4" w:rsidRPr="00B96823" w14:paraId="531846A1" w14:textId="77777777" w:rsidTr="00662461">
        <w:tc>
          <w:tcPr>
            <w:tcW w:w="700" w:type="dxa"/>
            <w:vMerge/>
            <w:tcBorders>
              <w:top w:val="single" w:sz="4" w:space="0" w:color="auto"/>
              <w:bottom w:val="single" w:sz="4" w:space="0" w:color="auto"/>
              <w:right w:val="single" w:sz="4" w:space="0" w:color="auto"/>
            </w:tcBorders>
          </w:tcPr>
          <w:p w14:paraId="6F3C81B5"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7F48ED84"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2BCCEF65" w14:textId="77777777" w:rsidR="00183BD4" w:rsidRPr="00B96823" w:rsidRDefault="00183BD4">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008B4B4" w14:textId="77777777" w:rsidR="00183BD4" w:rsidRPr="00B96823" w:rsidRDefault="00183BD4">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19095461" w14:textId="77777777" w:rsidR="00183BD4" w:rsidRPr="00B96823" w:rsidRDefault="00183BD4">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15F6D1CD" w14:textId="77777777" w:rsidR="00183BD4" w:rsidRPr="00B96823" w:rsidRDefault="00183BD4">
            <w:pPr>
              <w:pStyle w:val="aa"/>
              <w:jc w:val="center"/>
            </w:pPr>
            <w:r w:rsidRPr="00B96823">
              <w:t>от 15 до 25</w:t>
            </w:r>
          </w:p>
        </w:tc>
        <w:tc>
          <w:tcPr>
            <w:tcW w:w="1530" w:type="dxa"/>
            <w:tcBorders>
              <w:top w:val="single" w:sz="4" w:space="0" w:color="auto"/>
              <w:left w:val="single" w:sz="4" w:space="0" w:color="auto"/>
              <w:bottom w:val="single" w:sz="4" w:space="0" w:color="auto"/>
            </w:tcBorders>
          </w:tcPr>
          <w:p w14:paraId="38DB60AB" w14:textId="77777777" w:rsidR="00183BD4" w:rsidRPr="00B96823" w:rsidRDefault="00183BD4">
            <w:pPr>
              <w:pStyle w:val="aa"/>
              <w:jc w:val="center"/>
            </w:pPr>
            <w:r w:rsidRPr="00B96823">
              <w:t>менее 15</w:t>
            </w:r>
          </w:p>
        </w:tc>
      </w:tr>
      <w:tr w:rsidR="00183BD4" w:rsidRPr="00B96823" w14:paraId="3F29504C" w14:textId="77777777" w:rsidTr="00662461">
        <w:tc>
          <w:tcPr>
            <w:tcW w:w="700" w:type="dxa"/>
            <w:vMerge/>
            <w:tcBorders>
              <w:top w:val="single" w:sz="4" w:space="0" w:color="auto"/>
              <w:bottom w:val="single" w:sz="4" w:space="0" w:color="auto"/>
              <w:right w:val="single" w:sz="4" w:space="0" w:color="auto"/>
            </w:tcBorders>
          </w:tcPr>
          <w:p w14:paraId="655A6567"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57F1153B"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56C85917" w14:textId="77777777" w:rsidR="00183BD4" w:rsidRPr="00B96823" w:rsidRDefault="00183BD4">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0EAD55" w14:textId="77777777" w:rsidR="00183BD4" w:rsidRPr="00B96823" w:rsidRDefault="00183BD4">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11C77E2" w14:textId="77777777" w:rsidR="00183BD4" w:rsidRPr="00B96823" w:rsidRDefault="00183BD4">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4C30096B" w14:textId="77777777" w:rsidR="00183BD4" w:rsidRPr="00B96823" w:rsidRDefault="00183BD4">
            <w:pPr>
              <w:pStyle w:val="aa"/>
              <w:jc w:val="center"/>
            </w:pPr>
            <w:r w:rsidRPr="00B96823">
              <w:t>от 10 до 25</w:t>
            </w:r>
          </w:p>
        </w:tc>
        <w:tc>
          <w:tcPr>
            <w:tcW w:w="1530" w:type="dxa"/>
            <w:tcBorders>
              <w:top w:val="single" w:sz="4" w:space="0" w:color="auto"/>
              <w:left w:val="single" w:sz="4" w:space="0" w:color="auto"/>
              <w:bottom w:val="single" w:sz="4" w:space="0" w:color="auto"/>
            </w:tcBorders>
          </w:tcPr>
          <w:p w14:paraId="69E6326C" w14:textId="77777777" w:rsidR="00183BD4" w:rsidRPr="00B96823" w:rsidRDefault="00183BD4">
            <w:pPr>
              <w:pStyle w:val="aa"/>
              <w:jc w:val="center"/>
            </w:pPr>
            <w:r w:rsidRPr="00B96823">
              <w:t>менее 10</w:t>
            </w:r>
          </w:p>
        </w:tc>
      </w:tr>
      <w:tr w:rsidR="00183BD4" w:rsidRPr="00B96823" w14:paraId="162FE07A" w14:textId="77777777" w:rsidTr="00662461">
        <w:tc>
          <w:tcPr>
            <w:tcW w:w="700" w:type="dxa"/>
            <w:vMerge/>
            <w:tcBorders>
              <w:top w:val="single" w:sz="4" w:space="0" w:color="auto"/>
              <w:bottom w:val="single" w:sz="4" w:space="0" w:color="auto"/>
              <w:right w:val="single" w:sz="4" w:space="0" w:color="auto"/>
            </w:tcBorders>
          </w:tcPr>
          <w:p w14:paraId="2EFA3F23"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5154FF26"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44CD420D" w14:textId="77777777" w:rsidR="00183BD4" w:rsidRPr="00B96823" w:rsidRDefault="00183BD4">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16BC01F" w14:textId="77777777" w:rsidR="00183BD4" w:rsidRPr="00B96823" w:rsidRDefault="00183BD4">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DB61F1B" w14:textId="77777777" w:rsidR="00183BD4" w:rsidRPr="00B96823" w:rsidRDefault="00183BD4">
            <w:pPr>
              <w:pStyle w:val="aa"/>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7ED43156" w14:textId="77777777" w:rsidR="00183BD4" w:rsidRPr="00B96823" w:rsidRDefault="00183BD4">
            <w:pPr>
              <w:pStyle w:val="aa"/>
              <w:jc w:val="center"/>
            </w:pPr>
            <w:r w:rsidRPr="00B96823">
              <w:t>от 10 до 20</w:t>
            </w:r>
          </w:p>
        </w:tc>
        <w:tc>
          <w:tcPr>
            <w:tcW w:w="1530" w:type="dxa"/>
            <w:tcBorders>
              <w:top w:val="single" w:sz="4" w:space="0" w:color="auto"/>
              <w:left w:val="single" w:sz="4" w:space="0" w:color="auto"/>
              <w:bottom w:val="single" w:sz="4" w:space="0" w:color="auto"/>
            </w:tcBorders>
          </w:tcPr>
          <w:p w14:paraId="2D75AB0D" w14:textId="77777777" w:rsidR="00183BD4" w:rsidRPr="00B96823" w:rsidRDefault="00183BD4">
            <w:pPr>
              <w:pStyle w:val="aa"/>
              <w:jc w:val="center"/>
            </w:pPr>
            <w:r w:rsidRPr="00B96823">
              <w:t>менее 10</w:t>
            </w:r>
          </w:p>
        </w:tc>
      </w:tr>
      <w:tr w:rsidR="00183BD4" w:rsidRPr="00B96823" w14:paraId="104A8FE9" w14:textId="77777777" w:rsidTr="00662461">
        <w:tc>
          <w:tcPr>
            <w:tcW w:w="700" w:type="dxa"/>
            <w:vMerge/>
            <w:tcBorders>
              <w:top w:val="single" w:sz="4" w:space="0" w:color="auto"/>
              <w:bottom w:val="single" w:sz="4" w:space="0" w:color="auto"/>
              <w:right w:val="single" w:sz="4" w:space="0" w:color="auto"/>
            </w:tcBorders>
          </w:tcPr>
          <w:p w14:paraId="45C35820"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7218991E"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34B6F767" w14:textId="77777777" w:rsidR="00183BD4" w:rsidRPr="00B96823" w:rsidRDefault="00183BD4">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6A3E0CA6" w14:textId="77777777" w:rsidR="00183BD4" w:rsidRPr="00B96823" w:rsidRDefault="00183BD4">
            <w:pPr>
              <w:pStyle w:val="aa"/>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69781B29" w14:textId="77777777" w:rsidR="00183BD4" w:rsidRPr="00B96823" w:rsidRDefault="00183BD4">
            <w:pPr>
              <w:pStyle w:val="aa"/>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3FB6F273" w14:textId="77777777" w:rsidR="00183BD4" w:rsidRPr="00B96823" w:rsidRDefault="00183BD4">
            <w:pPr>
              <w:pStyle w:val="aa"/>
              <w:jc w:val="center"/>
            </w:pPr>
            <w:r w:rsidRPr="00B96823">
              <w:t>от 12 до 20</w:t>
            </w:r>
          </w:p>
        </w:tc>
        <w:tc>
          <w:tcPr>
            <w:tcW w:w="1530" w:type="dxa"/>
            <w:tcBorders>
              <w:top w:val="single" w:sz="4" w:space="0" w:color="auto"/>
              <w:left w:val="single" w:sz="4" w:space="0" w:color="auto"/>
              <w:bottom w:val="single" w:sz="4" w:space="0" w:color="auto"/>
            </w:tcBorders>
          </w:tcPr>
          <w:p w14:paraId="687FF799" w14:textId="77777777" w:rsidR="00183BD4" w:rsidRPr="00B96823" w:rsidRDefault="00183BD4">
            <w:pPr>
              <w:pStyle w:val="aa"/>
              <w:jc w:val="center"/>
            </w:pPr>
            <w:r w:rsidRPr="00B96823">
              <w:t>менее 12</w:t>
            </w:r>
          </w:p>
        </w:tc>
      </w:tr>
      <w:tr w:rsidR="00183BD4" w:rsidRPr="00B96823" w14:paraId="17CF7DF5" w14:textId="77777777" w:rsidTr="00662461">
        <w:tc>
          <w:tcPr>
            <w:tcW w:w="700" w:type="dxa"/>
            <w:vMerge/>
            <w:tcBorders>
              <w:top w:val="single" w:sz="4" w:space="0" w:color="auto"/>
              <w:bottom w:val="single" w:sz="4" w:space="0" w:color="auto"/>
              <w:right w:val="single" w:sz="4" w:space="0" w:color="auto"/>
            </w:tcBorders>
          </w:tcPr>
          <w:p w14:paraId="177FA3A1"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16B523FE"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3E328C35" w14:textId="77777777" w:rsidR="00183BD4" w:rsidRPr="00B96823" w:rsidRDefault="00183BD4">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439AB4A" w14:textId="77777777" w:rsidR="00183BD4" w:rsidRPr="00B96823" w:rsidRDefault="00183BD4">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36D0E27" w14:textId="77777777" w:rsidR="00183BD4" w:rsidRPr="00B96823" w:rsidRDefault="00183BD4">
            <w:pPr>
              <w:pStyle w:val="aa"/>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29C4A099" w14:textId="77777777" w:rsidR="00183BD4" w:rsidRPr="00B96823" w:rsidRDefault="00183BD4">
            <w:pPr>
              <w:pStyle w:val="aa"/>
              <w:jc w:val="center"/>
            </w:pPr>
            <w:r w:rsidRPr="00B96823">
              <w:t>от 10 до 18</w:t>
            </w:r>
          </w:p>
        </w:tc>
        <w:tc>
          <w:tcPr>
            <w:tcW w:w="1530" w:type="dxa"/>
            <w:tcBorders>
              <w:top w:val="single" w:sz="4" w:space="0" w:color="auto"/>
              <w:left w:val="single" w:sz="4" w:space="0" w:color="auto"/>
              <w:bottom w:val="single" w:sz="4" w:space="0" w:color="auto"/>
            </w:tcBorders>
          </w:tcPr>
          <w:p w14:paraId="7751CA6C" w14:textId="77777777" w:rsidR="00183BD4" w:rsidRPr="00B96823" w:rsidRDefault="00183BD4">
            <w:pPr>
              <w:pStyle w:val="aa"/>
              <w:jc w:val="center"/>
            </w:pPr>
            <w:r w:rsidRPr="00B96823">
              <w:t>менее 10</w:t>
            </w:r>
          </w:p>
        </w:tc>
      </w:tr>
    </w:tbl>
    <w:p w14:paraId="0E1FE910" w14:textId="77777777" w:rsidR="00183BD4" w:rsidRPr="00B96823" w:rsidRDefault="00183BD4"/>
    <w:p w14:paraId="793CC21B" w14:textId="77777777" w:rsidR="00183BD4" w:rsidRPr="00B96823" w:rsidRDefault="00183BD4">
      <w:r w:rsidRPr="00B96823">
        <w:rPr>
          <w:rStyle w:val="a3"/>
          <w:bCs/>
          <w:color w:val="auto"/>
        </w:rPr>
        <w:t>Примечания.</w:t>
      </w:r>
    </w:p>
    <w:p w14:paraId="2AEF87F6" w14:textId="77777777" w:rsidR="00183BD4" w:rsidRPr="00B96823" w:rsidRDefault="00183BD4">
      <w:r w:rsidRPr="00B96823">
        <w:t>1. Грунты подразделяются на:</w:t>
      </w:r>
    </w:p>
    <w:p w14:paraId="423FAF79" w14:textId="77777777" w:rsidR="00183BD4" w:rsidRPr="00B96823" w:rsidRDefault="00183BD4">
      <w:r w:rsidRPr="00B96823">
        <w:t>Б - песчаные, крупнообломочные и глинистые в твердом и полутвердом состоянии;</w:t>
      </w:r>
    </w:p>
    <w:p w14:paraId="203B9D42" w14:textId="77777777" w:rsidR="00183BD4" w:rsidRPr="00B96823" w:rsidRDefault="00183BD4">
      <w:r w:rsidRPr="00B96823">
        <w:t>В - глинистые водонасыщенные в пластичном состоянии.</w:t>
      </w:r>
    </w:p>
    <w:p w14:paraId="2A0CC0D3" w14:textId="77777777" w:rsidR="00183BD4" w:rsidRPr="00B96823" w:rsidRDefault="00183BD4">
      <w:r w:rsidRPr="00B96823">
        <w:t>2. Высота гидротехнического сооружения и оценка его основания определяется по данным проектной документации.</w:t>
      </w:r>
    </w:p>
    <w:p w14:paraId="464E1BF2" w14:textId="77777777" w:rsidR="00183BD4" w:rsidRPr="00B96823" w:rsidRDefault="00183BD4">
      <w:r w:rsidRPr="00B96823">
        <w:t xml:space="preserve">3. В </w:t>
      </w:r>
      <w:hyperlink w:anchor="sub_74" w:history="1">
        <w:r w:rsidRPr="00B96823">
          <w:rPr>
            <w:rStyle w:val="a4"/>
            <w:rFonts w:cs="Times New Roman CYR"/>
            <w:color w:val="auto"/>
          </w:rPr>
          <w:t>4</w:t>
        </w:r>
      </w:hyperlink>
      <w:r w:rsidRPr="00B96823">
        <w:t xml:space="preserve"> и </w:t>
      </w:r>
      <w:hyperlink w:anchor="sub_77" w:history="1">
        <w:r w:rsidRPr="00B96823">
          <w:rPr>
            <w:rStyle w:val="a4"/>
            <w:rFonts w:cs="Times New Roman CYR"/>
            <w:color w:val="auto"/>
          </w:rPr>
          <w:t>7</w:t>
        </w:r>
      </w:hyperlink>
      <w:r w:rsidRPr="00B96823">
        <w:t xml:space="preserve"> настоящей таблицы вместо высоты сооружения принята глубина основания сооружения.</w:t>
      </w:r>
    </w:p>
    <w:p w14:paraId="3D92DCB8" w14:textId="77777777" w:rsidR="00183BD4" w:rsidRPr="00B96823" w:rsidRDefault="00183BD4"/>
    <w:p w14:paraId="462A5576" w14:textId="77777777" w:rsidR="00183BD4" w:rsidRPr="00B96823" w:rsidRDefault="00183BD4">
      <w:pPr>
        <w:ind w:firstLine="698"/>
        <w:jc w:val="right"/>
      </w:pPr>
      <w:bookmarkStart w:id="21" w:name="sub_90"/>
      <w:r w:rsidRPr="00B96823">
        <w:rPr>
          <w:rStyle w:val="a3"/>
          <w:bCs/>
          <w:color w:val="auto"/>
        </w:rPr>
        <w:t xml:space="preserve">Таблица </w:t>
      </w:r>
      <w:r w:rsidR="00284746" w:rsidRPr="00B96823">
        <w:rPr>
          <w:rStyle w:val="a3"/>
          <w:bCs/>
          <w:color w:val="auto"/>
        </w:rPr>
        <w:t>8</w:t>
      </w:r>
    </w:p>
    <w:bookmarkEnd w:id="21"/>
    <w:p w14:paraId="611D68CE" w14:textId="77777777" w:rsidR="00183BD4" w:rsidRPr="00B96823" w:rsidRDefault="00183BD4">
      <w:pPr>
        <w:pStyle w:val="1"/>
        <w:rPr>
          <w:color w:val="auto"/>
        </w:rPr>
      </w:pPr>
      <w:r w:rsidRPr="00B96823">
        <w:rPr>
          <w:color w:val="auto"/>
        </w:rPr>
        <w:lastRenderedPageBreak/>
        <w:t>Класс защитных сооружений</w:t>
      </w:r>
    </w:p>
    <w:p w14:paraId="404A97FA" w14:textId="77777777" w:rsidR="00183BD4" w:rsidRPr="00B96823" w:rsidRDefault="00183BD4"/>
    <w:tbl>
      <w:tblPr>
        <w:tblStyle w:val="af4"/>
        <w:tblW w:w="10598" w:type="dxa"/>
        <w:tblLayout w:type="fixed"/>
        <w:tblLook w:val="0000" w:firstRow="0" w:lastRow="0" w:firstColumn="0" w:lastColumn="0" w:noHBand="0" w:noVBand="0"/>
      </w:tblPr>
      <w:tblGrid>
        <w:gridCol w:w="4340"/>
        <w:gridCol w:w="1260"/>
        <w:gridCol w:w="1260"/>
        <w:gridCol w:w="1260"/>
        <w:gridCol w:w="2478"/>
      </w:tblGrid>
      <w:tr w:rsidR="00183BD4" w:rsidRPr="00B96823" w14:paraId="78755609" w14:textId="77777777" w:rsidTr="00662461">
        <w:tc>
          <w:tcPr>
            <w:tcW w:w="4340" w:type="dxa"/>
          </w:tcPr>
          <w:p w14:paraId="08B5364E" w14:textId="77777777" w:rsidR="00183BD4" w:rsidRPr="00B96823" w:rsidRDefault="00183BD4">
            <w:pPr>
              <w:pStyle w:val="aa"/>
              <w:jc w:val="center"/>
            </w:pPr>
            <w:r w:rsidRPr="00B96823">
              <w:t>Защищаемые территории и объекты</w:t>
            </w:r>
          </w:p>
        </w:tc>
        <w:tc>
          <w:tcPr>
            <w:tcW w:w="6258" w:type="dxa"/>
            <w:gridSpan w:val="4"/>
          </w:tcPr>
          <w:p w14:paraId="2AF0F1B4" w14:textId="77777777" w:rsidR="00183BD4" w:rsidRPr="00B96823" w:rsidRDefault="00183BD4">
            <w:pPr>
              <w:pStyle w:val="aa"/>
              <w:jc w:val="center"/>
            </w:pPr>
            <w:r w:rsidRPr="00B96823">
              <w:t>Максимальный расчетный напор (м) на водоподпорное сооружение при классе защитного сооружения</w:t>
            </w:r>
          </w:p>
        </w:tc>
      </w:tr>
      <w:tr w:rsidR="00183BD4" w:rsidRPr="00B96823" w14:paraId="56E8CB85" w14:textId="77777777" w:rsidTr="00662461">
        <w:tc>
          <w:tcPr>
            <w:tcW w:w="4340" w:type="dxa"/>
          </w:tcPr>
          <w:p w14:paraId="48729AB2" w14:textId="77777777" w:rsidR="00183BD4" w:rsidRPr="00B96823" w:rsidRDefault="00183BD4">
            <w:pPr>
              <w:pStyle w:val="aa"/>
            </w:pPr>
          </w:p>
        </w:tc>
        <w:tc>
          <w:tcPr>
            <w:tcW w:w="1260" w:type="dxa"/>
          </w:tcPr>
          <w:p w14:paraId="6FA56937" w14:textId="77777777" w:rsidR="00183BD4" w:rsidRPr="00B96823" w:rsidRDefault="00183BD4">
            <w:pPr>
              <w:pStyle w:val="aa"/>
              <w:jc w:val="center"/>
            </w:pPr>
            <w:r w:rsidRPr="00B96823">
              <w:t>I</w:t>
            </w:r>
          </w:p>
        </w:tc>
        <w:tc>
          <w:tcPr>
            <w:tcW w:w="1260" w:type="dxa"/>
          </w:tcPr>
          <w:p w14:paraId="37C258EB" w14:textId="77777777" w:rsidR="00183BD4" w:rsidRPr="00B96823" w:rsidRDefault="00183BD4">
            <w:pPr>
              <w:pStyle w:val="aa"/>
              <w:jc w:val="center"/>
            </w:pPr>
            <w:r w:rsidRPr="00B96823">
              <w:t>II</w:t>
            </w:r>
          </w:p>
        </w:tc>
        <w:tc>
          <w:tcPr>
            <w:tcW w:w="1260" w:type="dxa"/>
          </w:tcPr>
          <w:p w14:paraId="35DA059D" w14:textId="77777777" w:rsidR="00183BD4" w:rsidRPr="00B96823" w:rsidRDefault="00183BD4">
            <w:pPr>
              <w:pStyle w:val="aa"/>
              <w:jc w:val="center"/>
            </w:pPr>
            <w:r w:rsidRPr="00B96823">
              <w:t>III</w:t>
            </w:r>
          </w:p>
        </w:tc>
        <w:tc>
          <w:tcPr>
            <w:tcW w:w="2478" w:type="dxa"/>
          </w:tcPr>
          <w:p w14:paraId="08163480" w14:textId="77777777" w:rsidR="00183BD4" w:rsidRPr="00B96823" w:rsidRDefault="00183BD4">
            <w:pPr>
              <w:pStyle w:val="aa"/>
              <w:jc w:val="center"/>
            </w:pPr>
            <w:r w:rsidRPr="00B96823">
              <w:t>IV</w:t>
            </w:r>
          </w:p>
        </w:tc>
      </w:tr>
      <w:tr w:rsidR="00183BD4" w:rsidRPr="00B96823" w14:paraId="704B0916" w14:textId="77777777" w:rsidTr="00662461">
        <w:tc>
          <w:tcPr>
            <w:tcW w:w="4340" w:type="dxa"/>
          </w:tcPr>
          <w:p w14:paraId="3BD48FEC" w14:textId="77777777" w:rsidR="00183BD4" w:rsidRPr="00B96823" w:rsidRDefault="00183BD4">
            <w:pPr>
              <w:pStyle w:val="ac"/>
            </w:pPr>
            <w:bookmarkStart w:id="22" w:name="sub_91"/>
            <w:r w:rsidRPr="00B96823">
              <w:rPr>
                <w:sz w:val="22"/>
                <w:szCs w:val="22"/>
              </w:rPr>
              <w:t xml:space="preserve">1. </w:t>
            </w:r>
            <w:r w:rsidRPr="00B96823">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2"/>
          </w:p>
        </w:tc>
        <w:tc>
          <w:tcPr>
            <w:tcW w:w="1260" w:type="dxa"/>
          </w:tcPr>
          <w:p w14:paraId="64A22C12" w14:textId="77777777" w:rsidR="00183BD4" w:rsidRPr="00B96823" w:rsidRDefault="00183BD4">
            <w:pPr>
              <w:pStyle w:val="aa"/>
            </w:pPr>
          </w:p>
        </w:tc>
        <w:tc>
          <w:tcPr>
            <w:tcW w:w="1260" w:type="dxa"/>
          </w:tcPr>
          <w:p w14:paraId="3C81987D" w14:textId="77777777" w:rsidR="00183BD4" w:rsidRPr="00B96823" w:rsidRDefault="00183BD4">
            <w:pPr>
              <w:pStyle w:val="aa"/>
            </w:pPr>
          </w:p>
        </w:tc>
        <w:tc>
          <w:tcPr>
            <w:tcW w:w="1260" w:type="dxa"/>
          </w:tcPr>
          <w:p w14:paraId="52C3C71B" w14:textId="77777777" w:rsidR="00183BD4" w:rsidRPr="00B96823" w:rsidRDefault="00183BD4">
            <w:pPr>
              <w:pStyle w:val="aa"/>
            </w:pPr>
          </w:p>
        </w:tc>
        <w:tc>
          <w:tcPr>
            <w:tcW w:w="2478" w:type="dxa"/>
          </w:tcPr>
          <w:p w14:paraId="3BBA2C87" w14:textId="77777777" w:rsidR="00183BD4" w:rsidRPr="00B96823" w:rsidRDefault="00183BD4">
            <w:pPr>
              <w:pStyle w:val="aa"/>
            </w:pPr>
          </w:p>
        </w:tc>
      </w:tr>
      <w:tr w:rsidR="00183BD4" w:rsidRPr="00B96823" w14:paraId="0B1CECFE" w14:textId="77777777" w:rsidTr="00662461">
        <w:tc>
          <w:tcPr>
            <w:tcW w:w="4340" w:type="dxa"/>
          </w:tcPr>
          <w:p w14:paraId="09A88D3A" w14:textId="77777777" w:rsidR="00183BD4" w:rsidRPr="00B96823" w:rsidRDefault="00183BD4">
            <w:pPr>
              <w:pStyle w:val="ac"/>
            </w:pPr>
            <w:r w:rsidRPr="00B96823">
              <w:t>свыше 2500</w:t>
            </w:r>
          </w:p>
        </w:tc>
        <w:tc>
          <w:tcPr>
            <w:tcW w:w="1260" w:type="dxa"/>
          </w:tcPr>
          <w:p w14:paraId="223EA3D8" w14:textId="77777777" w:rsidR="00183BD4" w:rsidRPr="00B96823" w:rsidRDefault="00183BD4">
            <w:pPr>
              <w:pStyle w:val="aa"/>
              <w:jc w:val="center"/>
            </w:pPr>
            <w:r w:rsidRPr="00B96823">
              <w:t>свыше 5</w:t>
            </w:r>
          </w:p>
        </w:tc>
        <w:tc>
          <w:tcPr>
            <w:tcW w:w="1260" w:type="dxa"/>
          </w:tcPr>
          <w:p w14:paraId="58204AAB" w14:textId="77777777" w:rsidR="00183BD4" w:rsidRPr="00B96823" w:rsidRDefault="00183BD4">
            <w:pPr>
              <w:pStyle w:val="aa"/>
              <w:jc w:val="center"/>
            </w:pPr>
            <w:r w:rsidRPr="00B96823">
              <w:t>от 3 до 5</w:t>
            </w:r>
          </w:p>
        </w:tc>
        <w:tc>
          <w:tcPr>
            <w:tcW w:w="1260" w:type="dxa"/>
          </w:tcPr>
          <w:p w14:paraId="69DD5A9C" w14:textId="77777777" w:rsidR="00183BD4" w:rsidRPr="00B96823" w:rsidRDefault="00183BD4">
            <w:pPr>
              <w:pStyle w:val="aa"/>
              <w:jc w:val="center"/>
            </w:pPr>
            <w:r w:rsidRPr="00B96823">
              <w:t>до 3</w:t>
            </w:r>
          </w:p>
        </w:tc>
        <w:tc>
          <w:tcPr>
            <w:tcW w:w="2478" w:type="dxa"/>
          </w:tcPr>
          <w:p w14:paraId="6BEA005D" w14:textId="77777777" w:rsidR="00183BD4" w:rsidRPr="00B96823" w:rsidRDefault="00183BD4">
            <w:pPr>
              <w:pStyle w:val="aa"/>
              <w:jc w:val="center"/>
            </w:pPr>
            <w:r w:rsidRPr="00B96823">
              <w:t>-</w:t>
            </w:r>
          </w:p>
        </w:tc>
      </w:tr>
      <w:tr w:rsidR="00183BD4" w:rsidRPr="00B96823" w14:paraId="22D5E517" w14:textId="77777777" w:rsidTr="00662461">
        <w:tc>
          <w:tcPr>
            <w:tcW w:w="4340" w:type="dxa"/>
          </w:tcPr>
          <w:p w14:paraId="6FBC93D4" w14:textId="77777777" w:rsidR="00183BD4" w:rsidRPr="00B96823" w:rsidRDefault="00183BD4">
            <w:pPr>
              <w:pStyle w:val="ac"/>
            </w:pPr>
            <w:r w:rsidRPr="00B96823">
              <w:t>от 2100 до 2500</w:t>
            </w:r>
          </w:p>
        </w:tc>
        <w:tc>
          <w:tcPr>
            <w:tcW w:w="1260" w:type="dxa"/>
          </w:tcPr>
          <w:p w14:paraId="308017C4" w14:textId="77777777" w:rsidR="00183BD4" w:rsidRPr="00B96823" w:rsidRDefault="00183BD4">
            <w:pPr>
              <w:pStyle w:val="aa"/>
              <w:jc w:val="center"/>
            </w:pPr>
            <w:r w:rsidRPr="00B96823">
              <w:t>свыше 8</w:t>
            </w:r>
          </w:p>
        </w:tc>
        <w:tc>
          <w:tcPr>
            <w:tcW w:w="1260" w:type="dxa"/>
          </w:tcPr>
          <w:p w14:paraId="3D1C7579" w14:textId="77777777" w:rsidR="00183BD4" w:rsidRPr="00B96823" w:rsidRDefault="00183BD4">
            <w:pPr>
              <w:pStyle w:val="aa"/>
              <w:jc w:val="center"/>
            </w:pPr>
            <w:r w:rsidRPr="00B96823">
              <w:t>от 5 до 8</w:t>
            </w:r>
          </w:p>
        </w:tc>
        <w:tc>
          <w:tcPr>
            <w:tcW w:w="1260" w:type="dxa"/>
          </w:tcPr>
          <w:p w14:paraId="07D37070" w14:textId="77777777" w:rsidR="00183BD4" w:rsidRPr="00B96823" w:rsidRDefault="00183BD4">
            <w:pPr>
              <w:pStyle w:val="aa"/>
              <w:jc w:val="center"/>
            </w:pPr>
            <w:r w:rsidRPr="00B96823">
              <w:t>от 2 до 5</w:t>
            </w:r>
          </w:p>
        </w:tc>
        <w:tc>
          <w:tcPr>
            <w:tcW w:w="2478" w:type="dxa"/>
          </w:tcPr>
          <w:p w14:paraId="558D251E" w14:textId="77777777" w:rsidR="00183BD4" w:rsidRPr="00B96823" w:rsidRDefault="00183BD4">
            <w:pPr>
              <w:pStyle w:val="aa"/>
              <w:jc w:val="center"/>
            </w:pPr>
            <w:r w:rsidRPr="00B96823">
              <w:t>до 2</w:t>
            </w:r>
          </w:p>
        </w:tc>
      </w:tr>
      <w:tr w:rsidR="00183BD4" w:rsidRPr="00B96823" w14:paraId="6CD54083" w14:textId="77777777" w:rsidTr="00662461">
        <w:tc>
          <w:tcPr>
            <w:tcW w:w="4340" w:type="dxa"/>
          </w:tcPr>
          <w:p w14:paraId="02C25A22" w14:textId="77777777" w:rsidR="00183BD4" w:rsidRPr="00B96823" w:rsidRDefault="00183BD4">
            <w:pPr>
              <w:pStyle w:val="ac"/>
            </w:pPr>
            <w:r w:rsidRPr="00B96823">
              <w:t>от 1800 до 2100</w:t>
            </w:r>
          </w:p>
        </w:tc>
        <w:tc>
          <w:tcPr>
            <w:tcW w:w="1260" w:type="dxa"/>
          </w:tcPr>
          <w:p w14:paraId="7508755C" w14:textId="77777777" w:rsidR="00183BD4" w:rsidRPr="00B96823" w:rsidRDefault="00183BD4">
            <w:pPr>
              <w:pStyle w:val="aa"/>
              <w:jc w:val="center"/>
            </w:pPr>
            <w:r w:rsidRPr="00B96823">
              <w:t>свыше 10</w:t>
            </w:r>
          </w:p>
        </w:tc>
        <w:tc>
          <w:tcPr>
            <w:tcW w:w="1260" w:type="dxa"/>
          </w:tcPr>
          <w:p w14:paraId="608B2E4D" w14:textId="77777777" w:rsidR="00183BD4" w:rsidRPr="00B96823" w:rsidRDefault="00183BD4">
            <w:pPr>
              <w:pStyle w:val="aa"/>
              <w:jc w:val="center"/>
            </w:pPr>
            <w:r w:rsidRPr="00B96823">
              <w:t>от 8 до 10</w:t>
            </w:r>
          </w:p>
        </w:tc>
        <w:tc>
          <w:tcPr>
            <w:tcW w:w="1260" w:type="dxa"/>
          </w:tcPr>
          <w:p w14:paraId="567C35AF" w14:textId="77777777" w:rsidR="00183BD4" w:rsidRPr="00B96823" w:rsidRDefault="00183BD4">
            <w:pPr>
              <w:pStyle w:val="aa"/>
              <w:jc w:val="center"/>
            </w:pPr>
            <w:r w:rsidRPr="00B96823">
              <w:t>от 5 до 8</w:t>
            </w:r>
          </w:p>
        </w:tc>
        <w:tc>
          <w:tcPr>
            <w:tcW w:w="2478" w:type="dxa"/>
          </w:tcPr>
          <w:p w14:paraId="7624621F" w14:textId="77777777" w:rsidR="00183BD4" w:rsidRPr="00B96823" w:rsidRDefault="00183BD4">
            <w:pPr>
              <w:pStyle w:val="aa"/>
              <w:jc w:val="center"/>
            </w:pPr>
            <w:r w:rsidRPr="00B96823">
              <w:t>до 5</w:t>
            </w:r>
          </w:p>
        </w:tc>
      </w:tr>
      <w:tr w:rsidR="00183BD4" w:rsidRPr="00B96823" w14:paraId="6733874D" w14:textId="77777777" w:rsidTr="00662461">
        <w:tc>
          <w:tcPr>
            <w:tcW w:w="4340" w:type="dxa"/>
          </w:tcPr>
          <w:p w14:paraId="4C18C82B" w14:textId="77777777" w:rsidR="00183BD4" w:rsidRPr="00B96823" w:rsidRDefault="00183BD4">
            <w:pPr>
              <w:pStyle w:val="ac"/>
            </w:pPr>
            <w:r w:rsidRPr="00B96823">
              <w:t>менее 1800</w:t>
            </w:r>
          </w:p>
        </w:tc>
        <w:tc>
          <w:tcPr>
            <w:tcW w:w="1260" w:type="dxa"/>
          </w:tcPr>
          <w:p w14:paraId="6DC3E6B8" w14:textId="77777777" w:rsidR="00183BD4" w:rsidRPr="00B96823" w:rsidRDefault="00183BD4">
            <w:pPr>
              <w:pStyle w:val="aa"/>
              <w:jc w:val="center"/>
            </w:pPr>
            <w:r w:rsidRPr="00B96823">
              <w:t>свыше 15</w:t>
            </w:r>
          </w:p>
        </w:tc>
        <w:tc>
          <w:tcPr>
            <w:tcW w:w="1260" w:type="dxa"/>
          </w:tcPr>
          <w:p w14:paraId="0F771D87" w14:textId="77777777" w:rsidR="00183BD4" w:rsidRPr="00B96823" w:rsidRDefault="00183BD4">
            <w:pPr>
              <w:pStyle w:val="aa"/>
              <w:jc w:val="center"/>
            </w:pPr>
            <w:r w:rsidRPr="00B96823">
              <w:t>от 10 до 15</w:t>
            </w:r>
          </w:p>
        </w:tc>
        <w:tc>
          <w:tcPr>
            <w:tcW w:w="1260" w:type="dxa"/>
          </w:tcPr>
          <w:p w14:paraId="67B4811C" w14:textId="77777777" w:rsidR="00183BD4" w:rsidRPr="00B96823" w:rsidRDefault="00183BD4">
            <w:pPr>
              <w:pStyle w:val="aa"/>
              <w:jc w:val="center"/>
            </w:pPr>
            <w:r w:rsidRPr="00B96823">
              <w:t>от 8 до 10</w:t>
            </w:r>
          </w:p>
        </w:tc>
        <w:tc>
          <w:tcPr>
            <w:tcW w:w="2478" w:type="dxa"/>
          </w:tcPr>
          <w:p w14:paraId="12C9EA70" w14:textId="77777777" w:rsidR="00183BD4" w:rsidRPr="00B96823" w:rsidRDefault="00183BD4">
            <w:pPr>
              <w:pStyle w:val="aa"/>
              <w:jc w:val="center"/>
            </w:pPr>
            <w:r w:rsidRPr="00B96823">
              <w:t>до 8</w:t>
            </w:r>
          </w:p>
        </w:tc>
      </w:tr>
      <w:tr w:rsidR="00183BD4" w:rsidRPr="00B96823" w14:paraId="42120D31" w14:textId="77777777" w:rsidTr="00662461">
        <w:tc>
          <w:tcPr>
            <w:tcW w:w="4340" w:type="dxa"/>
          </w:tcPr>
          <w:p w14:paraId="3EDA9327" w14:textId="77777777" w:rsidR="00183BD4" w:rsidRPr="00B96823" w:rsidRDefault="00183BD4">
            <w:pPr>
              <w:pStyle w:val="ac"/>
            </w:pPr>
            <w:r w:rsidRPr="00B96823">
              <w:t xml:space="preserve">2. Объекты оздоровительно-рекреационного и санитарного назначения (не указанные в </w:t>
            </w:r>
            <w:hyperlink w:anchor="sub_91" w:history="1">
              <w:r w:rsidRPr="00B96823">
                <w:rPr>
                  <w:rStyle w:val="a4"/>
                  <w:rFonts w:cs="Times New Roman CYR"/>
                  <w:color w:val="auto"/>
                </w:rPr>
                <w:t>пункте 1</w:t>
              </w:r>
            </w:hyperlink>
            <w:r w:rsidRPr="00B96823">
              <w:rPr>
                <w:sz w:val="22"/>
                <w:szCs w:val="22"/>
              </w:rPr>
              <w:t>)</w:t>
            </w:r>
          </w:p>
        </w:tc>
        <w:tc>
          <w:tcPr>
            <w:tcW w:w="1260" w:type="dxa"/>
          </w:tcPr>
          <w:p w14:paraId="624C1482" w14:textId="77777777" w:rsidR="00183BD4" w:rsidRPr="00B96823" w:rsidRDefault="00183BD4">
            <w:pPr>
              <w:pStyle w:val="aa"/>
            </w:pPr>
          </w:p>
        </w:tc>
        <w:tc>
          <w:tcPr>
            <w:tcW w:w="1260" w:type="dxa"/>
          </w:tcPr>
          <w:p w14:paraId="1BBBBB29" w14:textId="77777777" w:rsidR="00183BD4" w:rsidRPr="00B96823" w:rsidRDefault="00183BD4">
            <w:pPr>
              <w:pStyle w:val="aa"/>
              <w:jc w:val="center"/>
            </w:pPr>
            <w:r w:rsidRPr="00B96823">
              <w:t>свыше 15</w:t>
            </w:r>
          </w:p>
        </w:tc>
        <w:tc>
          <w:tcPr>
            <w:tcW w:w="1260" w:type="dxa"/>
          </w:tcPr>
          <w:p w14:paraId="0C07D802" w14:textId="77777777" w:rsidR="00183BD4" w:rsidRPr="00B96823" w:rsidRDefault="00183BD4">
            <w:pPr>
              <w:pStyle w:val="aa"/>
              <w:jc w:val="center"/>
            </w:pPr>
            <w:r w:rsidRPr="00B96823">
              <w:t>от 10 до 15</w:t>
            </w:r>
          </w:p>
        </w:tc>
        <w:tc>
          <w:tcPr>
            <w:tcW w:w="2478" w:type="dxa"/>
          </w:tcPr>
          <w:p w14:paraId="23F67C7A" w14:textId="77777777" w:rsidR="00183BD4" w:rsidRPr="00B96823" w:rsidRDefault="00183BD4">
            <w:pPr>
              <w:pStyle w:val="aa"/>
              <w:jc w:val="center"/>
            </w:pPr>
            <w:r w:rsidRPr="00B96823">
              <w:t>менее 10</w:t>
            </w:r>
          </w:p>
        </w:tc>
      </w:tr>
      <w:tr w:rsidR="00183BD4" w:rsidRPr="00B96823" w14:paraId="00BD964B" w14:textId="77777777" w:rsidTr="00662461">
        <w:tc>
          <w:tcPr>
            <w:tcW w:w="4340" w:type="dxa"/>
          </w:tcPr>
          <w:p w14:paraId="4990E578" w14:textId="77777777" w:rsidR="00183BD4" w:rsidRPr="00B96823" w:rsidRDefault="00183BD4">
            <w:pPr>
              <w:pStyle w:val="ac"/>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56C0102C" w14:textId="77777777" w:rsidR="00183BD4" w:rsidRPr="00B96823" w:rsidRDefault="00183BD4">
            <w:pPr>
              <w:pStyle w:val="aa"/>
            </w:pPr>
          </w:p>
        </w:tc>
        <w:tc>
          <w:tcPr>
            <w:tcW w:w="1260" w:type="dxa"/>
          </w:tcPr>
          <w:p w14:paraId="21395130" w14:textId="77777777" w:rsidR="00183BD4" w:rsidRPr="00B96823" w:rsidRDefault="00183BD4">
            <w:pPr>
              <w:pStyle w:val="aa"/>
            </w:pPr>
          </w:p>
        </w:tc>
        <w:tc>
          <w:tcPr>
            <w:tcW w:w="1260" w:type="dxa"/>
          </w:tcPr>
          <w:p w14:paraId="2EEC52D0" w14:textId="77777777" w:rsidR="00183BD4" w:rsidRPr="00B96823" w:rsidRDefault="00183BD4">
            <w:pPr>
              <w:pStyle w:val="aa"/>
            </w:pPr>
          </w:p>
        </w:tc>
        <w:tc>
          <w:tcPr>
            <w:tcW w:w="2478" w:type="dxa"/>
          </w:tcPr>
          <w:p w14:paraId="3B31CE21" w14:textId="77777777" w:rsidR="00183BD4" w:rsidRPr="00B96823" w:rsidRDefault="00183BD4">
            <w:pPr>
              <w:pStyle w:val="aa"/>
            </w:pPr>
          </w:p>
        </w:tc>
      </w:tr>
      <w:tr w:rsidR="00183BD4" w:rsidRPr="00B96823" w14:paraId="3EFFD15E" w14:textId="77777777" w:rsidTr="00662461">
        <w:tc>
          <w:tcPr>
            <w:tcW w:w="4340" w:type="dxa"/>
          </w:tcPr>
          <w:p w14:paraId="043B679C" w14:textId="77777777" w:rsidR="00183BD4" w:rsidRPr="00B96823" w:rsidRDefault="00183BD4">
            <w:pPr>
              <w:pStyle w:val="ac"/>
            </w:pPr>
            <w:r w:rsidRPr="00B96823">
              <w:t>свыше 5</w:t>
            </w:r>
          </w:p>
        </w:tc>
        <w:tc>
          <w:tcPr>
            <w:tcW w:w="1260" w:type="dxa"/>
          </w:tcPr>
          <w:p w14:paraId="76026D2A" w14:textId="77777777" w:rsidR="00183BD4" w:rsidRPr="00B96823" w:rsidRDefault="00183BD4">
            <w:pPr>
              <w:pStyle w:val="aa"/>
              <w:jc w:val="center"/>
            </w:pPr>
            <w:r w:rsidRPr="00B96823">
              <w:t>свыше 5</w:t>
            </w:r>
          </w:p>
        </w:tc>
        <w:tc>
          <w:tcPr>
            <w:tcW w:w="1260" w:type="dxa"/>
          </w:tcPr>
          <w:p w14:paraId="5622D103" w14:textId="77777777" w:rsidR="00183BD4" w:rsidRPr="00B96823" w:rsidRDefault="00183BD4">
            <w:pPr>
              <w:pStyle w:val="aa"/>
              <w:jc w:val="center"/>
            </w:pPr>
            <w:r w:rsidRPr="00B96823">
              <w:t>от 2 до 5</w:t>
            </w:r>
          </w:p>
        </w:tc>
        <w:tc>
          <w:tcPr>
            <w:tcW w:w="1260" w:type="dxa"/>
          </w:tcPr>
          <w:p w14:paraId="10B93822" w14:textId="77777777" w:rsidR="00183BD4" w:rsidRPr="00B96823" w:rsidRDefault="00183BD4">
            <w:pPr>
              <w:pStyle w:val="aa"/>
              <w:jc w:val="center"/>
            </w:pPr>
            <w:r w:rsidRPr="00B96823">
              <w:t>до 2</w:t>
            </w:r>
          </w:p>
        </w:tc>
        <w:tc>
          <w:tcPr>
            <w:tcW w:w="2478" w:type="dxa"/>
          </w:tcPr>
          <w:p w14:paraId="2CAB343D" w14:textId="77777777" w:rsidR="00183BD4" w:rsidRPr="00B96823" w:rsidRDefault="00183BD4">
            <w:pPr>
              <w:pStyle w:val="aa"/>
              <w:jc w:val="center"/>
            </w:pPr>
            <w:r w:rsidRPr="00B96823">
              <w:t>-</w:t>
            </w:r>
          </w:p>
        </w:tc>
      </w:tr>
      <w:tr w:rsidR="00183BD4" w:rsidRPr="00B96823" w14:paraId="6BBDC828" w14:textId="77777777" w:rsidTr="00662461">
        <w:tc>
          <w:tcPr>
            <w:tcW w:w="4340" w:type="dxa"/>
          </w:tcPr>
          <w:p w14:paraId="770FC861" w14:textId="77777777" w:rsidR="00183BD4" w:rsidRPr="00B96823" w:rsidRDefault="00183BD4">
            <w:pPr>
              <w:pStyle w:val="ac"/>
            </w:pPr>
            <w:r w:rsidRPr="00B96823">
              <w:t>от 1 до 5</w:t>
            </w:r>
          </w:p>
        </w:tc>
        <w:tc>
          <w:tcPr>
            <w:tcW w:w="1260" w:type="dxa"/>
          </w:tcPr>
          <w:p w14:paraId="33872B26" w14:textId="77777777" w:rsidR="00183BD4" w:rsidRPr="00B96823" w:rsidRDefault="00183BD4">
            <w:pPr>
              <w:pStyle w:val="aa"/>
              <w:jc w:val="center"/>
            </w:pPr>
            <w:r w:rsidRPr="00B96823">
              <w:t>свыше 8</w:t>
            </w:r>
          </w:p>
        </w:tc>
        <w:tc>
          <w:tcPr>
            <w:tcW w:w="1260" w:type="dxa"/>
          </w:tcPr>
          <w:p w14:paraId="638F18A9" w14:textId="77777777" w:rsidR="00183BD4" w:rsidRPr="00B96823" w:rsidRDefault="00183BD4">
            <w:pPr>
              <w:pStyle w:val="aa"/>
              <w:jc w:val="center"/>
            </w:pPr>
            <w:r w:rsidRPr="00B96823">
              <w:t>от 3 до 5</w:t>
            </w:r>
          </w:p>
        </w:tc>
        <w:tc>
          <w:tcPr>
            <w:tcW w:w="1260" w:type="dxa"/>
          </w:tcPr>
          <w:p w14:paraId="03B1ECA8" w14:textId="77777777" w:rsidR="00183BD4" w:rsidRPr="00B96823" w:rsidRDefault="00183BD4">
            <w:pPr>
              <w:pStyle w:val="aa"/>
              <w:jc w:val="center"/>
            </w:pPr>
            <w:r w:rsidRPr="00B96823">
              <w:t>от 2 до 3</w:t>
            </w:r>
          </w:p>
        </w:tc>
        <w:tc>
          <w:tcPr>
            <w:tcW w:w="2478" w:type="dxa"/>
          </w:tcPr>
          <w:p w14:paraId="5BD093AA" w14:textId="77777777" w:rsidR="00183BD4" w:rsidRPr="00B96823" w:rsidRDefault="00183BD4">
            <w:pPr>
              <w:pStyle w:val="aa"/>
              <w:jc w:val="center"/>
            </w:pPr>
            <w:r w:rsidRPr="00B96823">
              <w:t>до 2</w:t>
            </w:r>
          </w:p>
        </w:tc>
      </w:tr>
      <w:tr w:rsidR="00183BD4" w:rsidRPr="00B96823" w14:paraId="42C32463" w14:textId="77777777" w:rsidTr="00662461">
        <w:tc>
          <w:tcPr>
            <w:tcW w:w="4340" w:type="dxa"/>
          </w:tcPr>
          <w:p w14:paraId="6AB499D8" w14:textId="77777777" w:rsidR="00183BD4" w:rsidRPr="00B96823" w:rsidRDefault="00183BD4">
            <w:pPr>
              <w:pStyle w:val="ac"/>
            </w:pPr>
            <w:r w:rsidRPr="00B96823">
              <w:t>менее 1</w:t>
            </w:r>
          </w:p>
        </w:tc>
        <w:tc>
          <w:tcPr>
            <w:tcW w:w="1260" w:type="dxa"/>
          </w:tcPr>
          <w:p w14:paraId="2D7EE24A" w14:textId="77777777" w:rsidR="00183BD4" w:rsidRPr="00B96823" w:rsidRDefault="00183BD4">
            <w:pPr>
              <w:pStyle w:val="aa"/>
              <w:jc w:val="center"/>
            </w:pPr>
            <w:r w:rsidRPr="00B96823">
              <w:t>свыше 8</w:t>
            </w:r>
          </w:p>
        </w:tc>
        <w:tc>
          <w:tcPr>
            <w:tcW w:w="1260" w:type="dxa"/>
          </w:tcPr>
          <w:p w14:paraId="77BBFD28" w14:textId="77777777" w:rsidR="00183BD4" w:rsidRPr="00B96823" w:rsidRDefault="00183BD4">
            <w:pPr>
              <w:pStyle w:val="aa"/>
              <w:jc w:val="center"/>
            </w:pPr>
            <w:r w:rsidRPr="00B96823">
              <w:t>от 5 до 8</w:t>
            </w:r>
          </w:p>
        </w:tc>
        <w:tc>
          <w:tcPr>
            <w:tcW w:w="1260" w:type="dxa"/>
          </w:tcPr>
          <w:p w14:paraId="01EBE44A" w14:textId="77777777" w:rsidR="00183BD4" w:rsidRPr="00B96823" w:rsidRDefault="00183BD4">
            <w:pPr>
              <w:pStyle w:val="aa"/>
              <w:jc w:val="center"/>
            </w:pPr>
            <w:r w:rsidRPr="00B96823">
              <w:t>от 3 до 5</w:t>
            </w:r>
          </w:p>
        </w:tc>
        <w:tc>
          <w:tcPr>
            <w:tcW w:w="2478" w:type="dxa"/>
          </w:tcPr>
          <w:p w14:paraId="51A1AEFE" w14:textId="77777777" w:rsidR="00183BD4" w:rsidRPr="00B96823" w:rsidRDefault="00183BD4">
            <w:pPr>
              <w:pStyle w:val="aa"/>
              <w:jc w:val="center"/>
            </w:pPr>
            <w:r w:rsidRPr="00B96823">
              <w:t>до 3</w:t>
            </w:r>
          </w:p>
        </w:tc>
      </w:tr>
      <w:tr w:rsidR="00183BD4" w:rsidRPr="00B96823" w14:paraId="404AC029" w14:textId="77777777" w:rsidTr="00662461">
        <w:tc>
          <w:tcPr>
            <w:tcW w:w="4340" w:type="dxa"/>
          </w:tcPr>
          <w:p w14:paraId="5357B9D6" w14:textId="77777777" w:rsidR="00183BD4" w:rsidRPr="00B96823" w:rsidRDefault="00183BD4">
            <w:pPr>
              <w:pStyle w:val="ac"/>
            </w:pPr>
            <w:r w:rsidRPr="00B96823">
              <w:t>4. Памятники культуры и природы</w:t>
            </w:r>
          </w:p>
        </w:tc>
        <w:tc>
          <w:tcPr>
            <w:tcW w:w="1260" w:type="dxa"/>
          </w:tcPr>
          <w:p w14:paraId="678138B5" w14:textId="77777777" w:rsidR="00183BD4" w:rsidRPr="00B96823" w:rsidRDefault="00183BD4">
            <w:pPr>
              <w:pStyle w:val="aa"/>
              <w:jc w:val="center"/>
            </w:pPr>
            <w:r w:rsidRPr="00B96823">
              <w:t>свыше 3</w:t>
            </w:r>
          </w:p>
        </w:tc>
        <w:tc>
          <w:tcPr>
            <w:tcW w:w="1260" w:type="dxa"/>
          </w:tcPr>
          <w:p w14:paraId="63695C28" w14:textId="77777777" w:rsidR="00183BD4" w:rsidRPr="00B96823" w:rsidRDefault="00183BD4">
            <w:pPr>
              <w:pStyle w:val="aa"/>
              <w:jc w:val="center"/>
            </w:pPr>
            <w:r w:rsidRPr="00B96823">
              <w:t>до 3</w:t>
            </w:r>
          </w:p>
        </w:tc>
        <w:tc>
          <w:tcPr>
            <w:tcW w:w="1260" w:type="dxa"/>
          </w:tcPr>
          <w:p w14:paraId="5C0153A7" w14:textId="77777777" w:rsidR="00183BD4" w:rsidRPr="00B96823" w:rsidRDefault="00183BD4">
            <w:pPr>
              <w:pStyle w:val="aa"/>
              <w:jc w:val="center"/>
            </w:pPr>
            <w:r w:rsidRPr="00B96823">
              <w:t>-</w:t>
            </w:r>
          </w:p>
        </w:tc>
        <w:tc>
          <w:tcPr>
            <w:tcW w:w="2478" w:type="dxa"/>
          </w:tcPr>
          <w:p w14:paraId="39F327CD" w14:textId="77777777" w:rsidR="00183BD4" w:rsidRPr="00B96823" w:rsidRDefault="00183BD4">
            <w:pPr>
              <w:pStyle w:val="aa"/>
              <w:jc w:val="center"/>
            </w:pPr>
            <w:r w:rsidRPr="00B96823">
              <w:t>-</w:t>
            </w:r>
          </w:p>
        </w:tc>
      </w:tr>
    </w:tbl>
    <w:p w14:paraId="0EBAB2D3" w14:textId="77777777" w:rsidR="00183BD4" w:rsidRPr="00B96823" w:rsidRDefault="00183BD4"/>
    <w:p w14:paraId="2B6AF888" w14:textId="77777777" w:rsidR="00183BD4" w:rsidRPr="00B96823" w:rsidRDefault="00183BD4">
      <w:pPr>
        <w:ind w:firstLine="698"/>
        <w:jc w:val="right"/>
      </w:pPr>
      <w:bookmarkStart w:id="23" w:name="sub_100"/>
      <w:r w:rsidRPr="00B96823">
        <w:rPr>
          <w:rStyle w:val="a3"/>
          <w:bCs/>
          <w:color w:val="auto"/>
        </w:rPr>
        <w:t xml:space="preserve">Таблица </w:t>
      </w:r>
      <w:r w:rsidR="00284746" w:rsidRPr="00B96823">
        <w:rPr>
          <w:rStyle w:val="a3"/>
          <w:bCs/>
          <w:color w:val="auto"/>
        </w:rPr>
        <w:t>9</w:t>
      </w:r>
    </w:p>
    <w:bookmarkEnd w:id="23"/>
    <w:p w14:paraId="41CD55DE" w14:textId="77777777" w:rsidR="00183BD4" w:rsidRPr="00B96823" w:rsidRDefault="00183BD4">
      <w:pPr>
        <w:pStyle w:val="1"/>
        <w:rPr>
          <w:color w:val="auto"/>
        </w:rPr>
      </w:pPr>
      <w:r w:rsidRPr="00B96823">
        <w:rPr>
          <w:color w:val="auto"/>
        </w:rPr>
        <w:t>Класс гидротехнических сооружений в зависимости от последствий возможных гидродинамических аварий</w:t>
      </w:r>
    </w:p>
    <w:p w14:paraId="7D640507"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183BD4" w:rsidRPr="00B96823" w14:paraId="35570509" w14:textId="77777777" w:rsidTr="00662461">
        <w:tc>
          <w:tcPr>
            <w:tcW w:w="1120" w:type="dxa"/>
            <w:tcBorders>
              <w:top w:val="single" w:sz="4" w:space="0" w:color="auto"/>
              <w:bottom w:val="single" w:sz="4" w:space="0" w:color="auto"/>
              <w:right w:val="single" w:sz="4" w:space="0" w:color="auto"/>
            </w:tcBorders>
          </w:tcPr>
          <w:p w14:paraId="0121E684" w14:textId="77777777" w:rsidR="00183BD4" w:rsidRPr="00B96823" w:rsidRDefault="00183BD4">
            <w:pPr>
              <w:pStyle w:val="aa"/>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0C950AEE" w14:textId="77777777" w:rsidR="00183BD4" w:rsidRPr="00B96823" w:rsidRDefault="00183BD4">
            <w:pPr>
              <w:pStyle w:val="aa"/>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CD1100C" w14:textId="77777777" w:rsidR="00183BD4" w:rsidRPr="00B96823" w:rsidRDefault="00183BD4">
            <w:pPr>
              <w:pStyle w:val="aa"/>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0B617B8F" w14:textId="77777777" w:rsidR="00183BD4" w:rsidRPr="00B96823" w:rsidRDefault="00183BD4">
            <w:pPr>
              <w:pStyle w:val="aa"/>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5CDDAFE" w14:textId="77777777" w:rsidR="00183BD4" w:rsidRPr="00B96823" w:rsidRDefault="00183BD4">
            <w:pPr>
              <w:pStyle w:val="aa"/>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183BD4" w:rsidRPr="00B96823" w14:paraId="4A490760" w14:textId="77777777" w:rsidTr="00662461">
        <w:tc>
          <w:tcPr>
            <w:tcW w:w="1120" w:type="dxa"/>
            <w:tcBorders>
              <w:top w:val="single" w:sz="4" w:space="0" w:color="auto"/>
              <w:bottom w:val="single" w:sz="4" w:space="0" w:color="auto"/>
              <w:right w:val="single" w:sz="4" w:space="0" w:color="auto"/>
            </w:tcBorders>
          </w:tcPr>
          <w:p w14:paraId="6668FE0A" w14:textId="77777777" w:rsidR="00183BD4" w:rsidRPr="00B96823" w:rsidRDefault="00183BD4">
            <w:pPr>
              <w:pStyle w:val="aa"/>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4E6A251" w14:textId="77777777" w:rsidR="00183BD4" w:rsidRPr="00B96823" w:rsidRDefault="00183BD4">
            <w:pPr>
              <w:pStyle w:val="aa"/>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EEDF1B6" w14:textId="77777777" w:rsidR="00183BD4" w:rsidRPr="00B96823" w:rsidRDefault="00183BD4">
            <w:pPr>
              <w:pStyle w:val="aa"/>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095ECFBA" w14:textId="77777777" w:rsidR="00183BD4" w:rsidRPr="00B96823" w:rsidRDefault="00183BD4">
            <w:pPr>
              <w:pStyle w:val="aa"/>
              <w:jc w:val="center"/>
            </w:pPr>
            <w:r w:rsidRPr="00B96823">
              <w:t>от 100 до 1000</w:t>
            </w:r>
          </w:p>
        </w:tc>
        <w:tc>
          <w:tcPr>
            <w:tcW w:w="3350" w:type="dxa"/>
            <w:tcBorders>
              <w:top w:val="single" w:sz="4" w:space="0" w:color="auto"/>
              <w:left w:val="single" w:sz="4" w:space="0" w:color="auto"/>
              <w:bottom w:val="single" w:sz="4" w:space="0" w:color="auto"/>
            </w:tcBorders>
          </w:tcPr>
          <w:p w14:paraId="1553C8BF" w14:textId="77777777" w:rsidR="00183BD4" w:rsidRPr="00B96823" w:rsidRDefault="00183BD4">
            <w:pPr>
              <w:pStyle w:val="ac"/>
            </w:pPr>
            <w:r w:rsidRPr="00B96823">
              <w:t>в пределах территории одного муниципального образования</w:t>
            </w:r>
          </w:p>
        </w:tc>
      </w:tr>
      <w:tr w:rsidR="00183BD4" w:rsidRPr="00B96823" w14:paraId="6267DBA9" w14:textId="77777777" w:rsidTr="00662461">
        <w:tc>
          <w:tcPr>
            <w:tcW w:w="1120" w:type="dxa"/>
            <w:tcBorders>
              <w:top w:val="single" w:sz="4" w:space="0" w:color="auto"/>
              <w:bottom w:val="single" w:sz="4" w:space="0" w:color="auto"/>
              <w:right w:val="single" w:sz="4" w:space="0" w:color="auto"/>
            </w:tcBorders>
          </w:tcPr>
          <w:p w14:paraId="6EACCC5B" w14:textId="77777777" w:rsidR="00183BD4" w:rsidRPr="00B96823" w:rsidRDefault="00183BD4">
            <w:pPr>
              <w:pStyle w:val="aa"/>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628C122" w14:textId="77777777" w:rsidR="00183BD4" w:rsidRPr="00B96823" w:rsidRDefault="00183BD4">
            <w:pPr>
              <w:pStyle w:val="aa"/>
            </w:pPr>
          </w:p>
        </w:tc>
        <w:tc>
          <w:tcPr>
            <w:tcW w:w="1960" w:type="dxa"/>
            <w:tcBorders>
              <w:top w:val="single" w:sz="4" w:space="0" w:color="auto"/>
              <w:left w:val="single" w:sz="4" w:space="0" w:color="auto"/>
              <w:bottom w:val="single" w:sz="4" w:space="0" w:color="auto"/>
              <w:right w:val="single" w:sz="4" w:space="0" w:color="auto"/>
            </w:tcBorders>
          </w:tcPr>
          <w:p w14:paraId="14861BC8" w14:textId="77777777" w:rsidR="00183BD4" w:rsidRPr="00B96823" w:rsidRDefault="00183BD4">
            <w:pPr>
              <w:pStyle w:val="aa"/>
            </w:pPr>
          </w:p>
        </w:tc>
        <w:tc>
          <w:tcPr>
            <w:tcW w:w="2100" w:type="dxa"/>
            <w:tcBorders>
              <w:top w:val="single" w:sz="4" w:space="0" w:color="auto"/>
              <w:left w:val="single" w:sz="4" w:space="0" w:color="auto"/>
              <w:bottom w:val="single" w:sz="4" w:space="0" w:color="auto"/>
              <w:right w:val="single" w:sz="4" w:space="0" w:color="auto"/>
            </w:tcBorders>
          </w:tcPr>
          <w:p w14:paraId="77E486D1" w14:textId="77777777" w:rsidR="00183BD4" w:rsidRPr="00B96823" w:rsidRDefault="00183BD4">
            <w:pPr>
              <w:pStyle w:val="aa"/>
              <w:jc w:val="center"/>
            </w:pPr>
            <w:r w:rsidRPr="00B96823">
              <w:t>менее 100</w:t>
            </w:r>
          </w:p>
        </w:tc>
        <w:tc>
          <w:tcPr>
            <w:tcW w:w="3350" w:type="dxa"/>
            <w:tcBorders>
              <w:top w:val="single" w:sz="4" w:space="0" w:color="auto"/>
              <w:left w:val="single" w:sz="4" w:space="0" w:color="auto"/>
              <w:bottom w:val="single" w:sz="4" w:space="0" w:color="auto"/>
            </w:tcBorders>
          </w:tcPr>
          <w:p w14:paraId="151504DA" w14:textId="77777777" w:rsidR="00183BD4" w:rsidRPr="00B96823" w:rsidRDefault="00183BD4">
            <w:pPr>
              <w:pStyle w:val="ac"/>
            </w:pPr>
            <w:r w:rsidRPr="00B96823">
              <w:t>в пределах территории одного муниципального образования</w:t>
            </w:r>
          </w:p>
        </w:tc>
      </w:tr>
    </w:tbl>
    <w:p w14:paraId="4562D2A3" w14:textId="77777777" w:rsidR="00183BD4" w:rsidRPr="00B96823" w:rsidRDefault="00183BD4"/>
    <w:p w14:paraId="7B3794CC" w14:textId="77777777" w:rsidR="00183BD4" w:rsidRPr="00B96823" w:rsidRDefault="00183BD4">
      <w:pPr>
        <w:pStyle w:val="1"/>
        <w:rPr>
          <w:color w:val="auto"/>
        </w:rPr>
      </w:pPr>
      <w:bookmarkStart w:id="24" w:name="sub_1108"/>
      <w:r w:rsidRPr="00B96823">
        <w:rPr>
          <w:color w:val="auto"/>
        </w:rPr>
        <w:lastRenderedPageBreak/>
        <w:t>8. Нормы расхода воды потребителями:</w:t>
      </w:r>
    </w:p>
    <w:bookmarkEnd w:id="24"/>
    <w:p w14:paraId="1E54514B" w14:textId="77777777" w:rsidR="00183BD4" w:rsidRPr="00B96823" w:rsidRDefault="00183BD4">
      <w:pPr>
        <w:ind w:firstLine="698"/>
        <w:jc w:val="right"/>
      </w:pPr>
      <w:r w:rsidRPr="00B96823">
        <w:rPr>
          <w:rStyle w:val="a3"/>
          <w:bCs/>
          <w:color w:val="auto"/>
        </w:rPr>
        <w:t xml:space="preserve">Таблица </w:t>
      </w:r>
      <w:r w:rsidR="00284746" w:rsidRPr="00B96823">
        <w:rPr>
          <w:rStyle w:val="a3"/>
          <w:bCs/>
          <w:color w:val="auto"/>
        </w:rPr>
        <w:t>10</w:t>
      </w:r>
    </w:p>
    <w:p w14:paraId="23BF7567" w14:textId="77777777" w:rsidR="00183BD4" w:rsidRPr="00B96823" w:rsidRDefault="00183BD4"/>
    <w:p w14:paraId="0307AB04" w14:textId="77777777" w:rsidR="00183BD4" w:rsidRPr="00B96823" w:rsidRDefault="00183BD4">
      <w:pPr>
        <w:pStyle w:val="1"/>
        <w:rPr>
          <w:color w:val="auto"/>
        </w:rPr>
      </w:pPr>
      <w:r w:rsidRPr="00B96823">
        <w:rPr>
          <w:color w:val="auto"/>
        </w:rPr>
        <w:t>Расчетные (удельные) средние за год суточные расходы воды (стоков) в жилых зданиях, л/</w:t>
      </w:r>
      <w:proofErr w:type="spellStart"/>
      <w:r w:rsidRPr="00B96823">
        <w:rPr>
          <w:color w:val="auto"/>
        </w:rPr>
        <w:t>сут</w:t>
      </w:r>
      <w:proofErr w:type="spellEnd"/>
      <w:r w:rsidRPr="00B96823">
        <w:rPr>
          <w:color w:val="auto"/>
        </w:rPr>
        <w:t>, на 1 жителя</w:t>
      </w:r>
    </w:p>
    <w:p w14:paraId="58386D93"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183BD4" w:rsidRPr="00B96823" w14:paraId="0CC4A403" w14:textId="77777777" w:rsidTr="00662461">
        <w:tc>
          <w:tcPr>
            <w:tcW w:w="5740" w:type="dxa"/>
            <w:vMerge w:val="restart"/>
            <w:tcBorders>
              <w:top w:val="single" w:sz="4" w:space="0" w:color="auto"/>
              <w:bottom w:val="single" w:sz="4" w:space="0" w:color="auto"/>
              <w:right w:val="single" w:sz="4" w:space="0" w:color="auto"/>
            </w:tcBorders>
          </w:tcPr>
          <w:p w14:paraId="07D0984B" w14:textId="77777777" w:rsidR="00183BD4" w:rsidRPr="00B96823" w:rsidRDefault="00183BD4">
            <w:pPr>
              <w:pStyle w:val="aa"/>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86F3156" w14:textId="77777777" w:rsidR="00183BD4" w:rsidRPr="00B96823" w:rsidRDefault="00183BD4">
            <w:pPr>
              <w:pStyle w:val="aa"/>
              <w:jc w:val="center"/>
            </w:pPr>
            <w:r w:rsidRPr="00B96823">
              <w:t>Строительный климатический район</w:t>
            </w:r>
          </w:p>
        </w:tc>
      </w:tr>
      <w:tr w:rsidR="00183BD4" w:rsidRPr="00B96823" w14:paraId="6257BC3E" w14:textId="77777777" w:rsidTr="00662461">
        <w:tc>
          <w:tcPr>
            <w:tcW w:w="5740" w:type="dxa"/>
            <w:vMerge/>
            <w:tcBorders>
              <w:top w:val="single" w:sz="4" w:space="0" w:color="auto"/>
              <w:bottom w:val="single" w:sz="4" w:space="0" w:color="auto"/>
              <w:right w:val="single" w:sz="4" w:space="0" w:color="auto"/>
            </w:tcBorders>
          </w:tcPr>
          <w:p w14:paraId="6ED4AC8D" w14:textId="77777777" w:rsidR="00183BD4" w:rsidRPr="00B96823" w:rsidRDefault="00183BD4">
            <w:pPr>
              <w:pStyle w:val="aa"/>
            </w:pPr>
          </w:p>
        </w:tc>
        <w:tc>
          <w:tcPr>
            <w:tcW w:w="4750" w:type="dxa"/>
            <w:gridSpan w:val="2"/>
            <w:tcBorders>
              <w:top w:val="single" w:sz="4" w:space="0" w:color="auto"/>
              <w:left w:val="single" w:sz="4" w:space="0" w:color="auto"/>
              <w:bottom w:val="single" w:sz="4" w:space="0" w:color="auto"/>
            </w:tcBorders>
          </w:tcPr>
          <w:p w14:paraId="6FEC9687" w14:textId="77777777" w:rsidR="00183BD4" w:rsidRPr="00B96823" w:rsidRDefault="00183BD4">
            <w:pPr>
              <w:pStyle w:val="aa"/>
              <w:jc w:val="center"/>
            </w:pPr>
            <w:r w:rsidRPr="00B96823">
              <w:t>III и IV</w:t>
            </w:r>
          </w:p>
        </w:tc>
      </w:tr>
      <w:tr w:rsidR="00183BD4" w:rsidRPr="00B96823" w14:paraId="130CE3D4" w14:textId="77777777" w:rsidTr="00662461">
        <w:tc>
          <w:tcPr>
            <w:tcW w:w="5740" w:type="dxa"/>
            <w:vMerge/>
            <w:tcBorders>
              <w:top w:val="single" w:sz="4" w:space="0" w:color="auto"/>
              <w:bottom w:val="single" w:sz="4" w:space="0" w:color="auto"/>
              <w:right w:val="single" w:sz="4" w:space="0" w:color="auto"/>
            </w:tcBorders>
          </w:tcPr>
          <w:p w14:paraId="5ADD7276" w14:textId="77777777" w:rsidR="00183BD4" w:rsidRPr="00B96823" w:rsidRDefault="00183BD4">
            <w:pPr>
              <w:pStyle w:val="aa"/>
            </w:pPr>
          </w:p>
        </w:tc>
        <w:tc>
          <w:tcPr>
            <w:tcW w:w="2240" w:type="dxa"/>
            <w:tcBorders>
              <w:top w:val="single" w:sz="4" w:space="0" w:color="auto"/>
              <w:left w:val="single" w:sz="4" w:space="0" w:color="auto"/>
              <w:bottom w:val="single" w:sz="4" w:space="0" w:color="auto"/>
              <w:right w:val="single" w:sz="4" w:space="0" w:color="auto"/>
            </w:tcBorders>
          </w:tcPr>
          <w:p w14:paraId="7C7CEDD5" w14:textId="77777777" w:rsidR="00183BD4" w:rsidRPr="00B96823" w:rsidRDefault="00183BD4">
            <w:pPr>
              <w:pStyle w:val="aa"/>
              <w:jc w:val="center"/>
            </w:pPr>
            <w:r w:rsidRPr="00B96823">
              <w:t>общий расход воды (стоков) л/</w:t>
            </w:r>
            <w:proofErr w:type="spellStart"/>
            <w:r w:rsidRPr="00B96823">
              <w:t>сут</w:t>
            </w:r>
            <w:proofErr w:type="spellEnd"/>
            <w:r w:rsidRPr="00B96823">
              <w:t>.</w:t>
            </w:r>
          </w:p>
          <w:p w14:paraId="5FBD03D5" w14:textId="77777777" w:rsidR="00183BD4" w:rsidRPr="00B96823" w:rsidRDefault="00183BD4">
            <w:pPr>
              <w:pStyle w:val="aa"/>
              <w:jc w:val="center"/>
            </w:pPr>
            <w:r w:rsidRPr="00B96823">
              <w:t>на 1 жителя</w:t>
            </w:r>
          </w:p>
        </w:tc>
        <w:tc>
          <w:tcPr>
            <w:tcW w:w="2510" w:type="dxa"/>
            <w:tcBorders>
              <w:top w:val="single" w:sz="4" w:space="0" w:color="auto"/>
              <w:left w:val="single" w:sz="4" w:space="0" w:color="auto"/>
              <w:bottom w:val="single" w:sz="4" w:space="0" w:color="auto"/>
            </w:tcBorders>
          </w:tcPr>
          <w:p w14:paraId="7148DB2B" w14:textId="77777777" w:rsidR="00183BD4" w:rsidRPr="00B96823" w:rsidRDefault="00183BD4">
            <w:pPr>
              <w:pStyle w:val="aa"/>
              <w:jc w:val="center"/>
            </w:pPr>
            <w:r w:rsidRPr="00B96823">
              <w:t>в том числе горячей</w:t>
            </w:r>
          </w:p>
        </w:tc>
      </w:tr>
      <w:tr w:rsidR="00183BD4" w:rsidRPr="00B96823" w14:paraId="30070BFA" w14:textId="77777777" w:rsidTr="00662461">
        <w:tc>
          <w:tcPr>
            <w:tcW w:w="5740" w:type="dxa"/>
            <w:tcBorders>
              <w:top w:val="single" w:sz="4" w:space="0" w:color="auto"/>
              <w:bottom w:val="single" w:sz="4" w:space="0" w:color="auto"/>
              <w:right w:val="single" w:sz="4" w:space="0" w:color="auto"/>
            </w:tcBorders>
          </w:tcPr>
          <w:p w14:paraId="708D025F" w14:textId="77777777" w:rsidR="00183BD4" w:rsidRPr="00B96823" w:rsidRDefault="00183BD4">
            <w:pPr>
              <w:pStyle w:val="ac"/>
            </w:pPr>
            <w:r w:rsidRPr="00B96823">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CA0E5DA" w14:textId="77777777" w:rsidR="00183BD4" w:rsidRPr="00B96823" w:rsidRDefault="00183BD4">
            <w:pPr>
              <w:pStyle w:val="aa"/>
              <w:jc w:val="center"/>
            </w:pPr>
            <w:r w:rsidRPr="00B96823">
              <w:t>110</w:t>
            </w:r>
          </w:p>
        </w:tc>
        <w:tc>
          <w:tcPr>
            <w:tcW w:w="2510" w:type="dxa"/>
            <w:tcBorders>
              <w:top w:val="single" w:sz="4" w:space="0" w:color="auto"/>
              <w:left w:val="single" w:sz="4" w:space="0" w:color="auto"/>
              <w:bottom w:val="single" w:sz="4" w:space="0" w:color="auto"/>
            </w:tcBorders>
          </w:tcPr>
          <w:p w14:paraId="739ED966" w14:textId="77777777" w:rsidR="00183BD4" w:rsidRPr="00B96823" w:rsidRDefault="00183BD4">
            <w:pPr>
              <w:pStyle w:val="aa"/>
              <w:jc w:val="center"/>
            </w:pPr>
            <w:r w:rsidRPr="00B96823">
              <w:t>45</w:t>
            </w:r>
          </w:p>
        </w:tc>
      </w:tr>
      <w:tr w:rsidR="00183BD4" w:rsidRPr="00B96823" w14:paraId="7E8F9ABF" w14:textId="77777777" w:rsidTr="00662461">
        <w:tc>
          <w:tcPr>
            <w:tcW w:w="5740" w:type="dxa"/>
            <w:tcBorders>
              <w:top w:val="single" w:sz="4" w:space="0" w:color="auto"/>
              <w:bottom w:val="single" w:sz="4" w:space="0" w:color="auto"/>
              <w:right w:val="single" w:sz="4" w:space="0" w:color="auto"/>
            </w:tcBorders>
          </w:tcPr>
          <w:p w14:paraId="19633B48" w14:textId="77777777" w:rsidR="00183BD4" w:rsidRPr="00B96823" w:rsidRDefault="00183BD4">
            <w:pPr>
              <w:pStyle w:val="ac"/>
            </w:pPr>
            <w:r w:rsidRPr="00B96823">
              <w:t xml:space="preserve">То </w:t>
            </w:r>
            <w:proofErr w:type="gramStart"/>
            <w:r w:rsidRPr="00B96823">
              <w:t>же ,</w:t>
            </w:r>
            <w:proofErr w:type="gramEnd"/>
            <w:r w:rsidRPr="00B96823">
              <w:t xml:space="preserve">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EE5FB3F" w14:textId="77777777" w:rsidR="00183BD4" w:rsidRPr="00B96823" w:rsidRDefault="00183BD4">
            <w:pPr>
              <w:pStyle w:val="aa"/>
              <w:jc w:val="center"/>
            </w:pPr>
            <w:r w:rsidRPr="00B96823">
              <w:t>135</w:t>
            </w:r>
          </w:p>
        </w:tc>
        <w:tc>
          <w:tcPr>
            <w:tcW w:w="2510" w:type="dxa"/>
            <w:tcBorders>
              <w:top w:val="single" w:sz="4" w:space="0" w:color="auto"/>
              <w:left w:val="single" w:sz="4" w:space="0" w:color="auto"/>
              <w:bottom w:val="single" w:sz="4" w:space="0" w:color="auto"/>
            </w:tcBorders>
          </w:tcPr>
          <w:p w14:paraId="27E45B4F" w14:textId="77777777" w:rsidR="00183BD4" w:rsidRPr="00B96823" w:rsidRDefault="00183BD4">
            <w:pPr>
              <w:pStyle w:val="aa"/>
              <w:jc w:val="center"/>
            </w:pPr>
            <w:r w:rsidRPr="00B96823">
              <w:t>55</w:t>
            </w:r>
          </w:p>
        </w:tc>
      </w:tr>
      <w:tr w:rsidR="00183BD4" w:rsidRPr="00B96823" w14:paraId="27C98C3A" w14:textId="77777777" w:rsidTr="00662461">
        <w:tc>
          <w:tcPr>
            <w:tcW w:w="5740" w:type="dxa"/>
            <w:tcBorders>
              <w:top w:val="single" w:sz="4" w:space="0" w:color="auto"/>
              <w:bottom w:val="single" w:sz="4" w:space="0" w:color="auto"/>
              <w:right w:val="single" w:sz="4" w:space="0" w:color="auto"/>
            </w:tcBorders>
          </w:tcPr>
          <w:p w14:paraId="6630824D" w14:textId="77777777" w:rsidR="00183BD4" w:rsidRPr="00B96823" w:rsidRDefault="00183BD4">
            <w:pPr>
              <w:pStyle w:val="ac"/>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6E03B9FB" w14:textId="77777777" w:rsidR="00183BD4" w:rsidRPr="00B96823" w:rsidRDefault="00183BD4">
            <w:pPr>
              <w:pStyle w:val="aa"/>
              <w:jc w:val="center"/>
            </w:pPr>
            <w:r w:rsidRPr="00B96823">
              <w:t>170</w:t>
            </w:r>
          </w:p>
        </w:tc>
        <w:tc>
          <w:tcPr>
            <w:tcW w:w="2510" w:type="dxa"/>
            <w:tcBorders>
              <w:top w:val="single" w:sz="4" w:space="0" w:color="auto"/>
              <w:left w:val="single" w:sz="4" w:space="0" w:color="auto"/>
              <w:bottom w:val="single" w:sz="4" w:space="0" w:color="auto"/>
            </w:tcBorders>
          </w:tcPr>
          <w:p w14:paraId="2002D59C" w14:textId="77777777" w:rsidR="00183BD4" w:rsidRPr="00B96823" w:rsidRDefault="00183BD4">
            <w:pPr>
              <w:pStyle w:val="aa"/>
              <w:jc w:val="center"/>
            </w:pPr>
            <w:r w:rsidRPr="00B96823">
              <w:t>70</w:t>
            </w:r>
          </w:p>
        </w:tc>
      </w:tr>
      <w:tr w:rsidR="00183BD4" w:rsidRPr="00B96823" w14:paraId="6B353A3E" w14:textId="77777777" w:rsidTr="00662461">
        <w:tc>
          <w:tcPr>
            <w:tcW w:w="5740" w:type="dxa"/>
            <w:tcBorders>
              <w:top w:val="single" w:sz="4" w:space="0" w:color="auto"/>
              <w:bottom w:val="single" w:sz="4" w:space="0" w:color="auto"/>
              <w:right w:val="single" w:sz="4" w:space="0" w:color="auto"/>
            </w:tcBorders>
          </w:tcPr>
          <w:p w14:paraId="7A155CA4" w14:textId="77777777" w:rsidR="00183BD4" w:rsidRPr="00B96823" w:rsidRDefault="00183BD4">
            <w:pPr>
              <w:pStyle w:val="ac"/>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208FFC09" w14:textId="77777777" w:rsidR="00183BD4" w:rsidRPr="00B96823" w:rsidRDefault="00183BD4">
            <w:pPr>
              <w:pStyle w:val="aa"/>
              <w:jc w:val="center"/>
            </w:pPr>
            <w:r w:rsidRPr="00B96823">
              <w:t>235</w:t>
            </w:r>
          </w:p>
        </w:tc>
        <w:tc>
          <w:tcPr>
            <w:tcW w:w="2510" w:type="dxa"/>
            <w:tcBorders>
              <w:top w:val="single" w:sz="4" w:space="0" w:color="auto"/>
              <w:left w:val="single" w:sz="4" w:space="0" w:color="auto"/>
              <w:bottom w:val="single" w:sz="4" w:space="0" w:color="auto"/>
            </w:tcBorders>
          </w:tcPr>
          <w:p w14:paraId="4EC4B3DE" w14:textId="77777777" w:rsidR="00183BD4" w:rsidRPr="00B96823" w:rsidRDefault="00183BD4">
            <w:pPr>
              <w:pStyle w:val="aa"/>
              <w:jc w:val="center"/>
            </w:pPr>
            <w:r w:rsidRPr="00B96823">
              <w:t>95</w:t>
            </w:r>
          </w:p>
        </w:tc>
      </w:tr>
      <w:tr w:rsidR="00183BD4" w:rsidRPr="00B96823" w14:paraId="493F87CC" w14:textId="77777777" w:rsidTr="00662461">
        <w:tc>
          <w:tcPr>
            <w:tcW w:w="5740" w:type="dxa"/>
            <w:tcBorders>
              <w:top w:val="single" w:sz="4" w:space="0" w:color="auto"/>
              <w:bottom w:val="single" w:sz="4" w:space="0" w:color="auto"/>
              <w:right w:val="single" w:sz="4" w:space="0" w:color="auto"/>
            </w:tcBorders>
          </w:tcPr>
          <w:p w14:paraId="74083A42" w14:textId="77777777" w:rsidR="00183BD4" w:rsidRPr="00B96823" w:rsidRDefault="00183BD4">
            <w:pPr>
              <w:pStyle w:val="ac"/>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AAFD8CE" w14:textId="77777777" w:rsidR="00183BD4" w:rsidRPr="00B96823" w:rsidRDefault="00183BD4">
            <w:pPr>
              <w:pStyle w:val="aa"/>
              <w:jc w:val="center"/>
            </w:pPr>
            <w:r w:rsidRPr="00B96823">
              <w:t>260</w:t>
            </w:r>
          </w:p>
        </w:tc>
        <w:tc>
          <w:tcPr>
            <w:tcW w:w="2510" w:type="dxa"/>
            <w:tcBorders>
              <w:top w:val="single" w:sz="4" w:space="0" w:color="auto"/>
              <w:left w:val="single" w:sz="4" w:space="0" w:color="auto"/>
              <w:bottom w:val="single" w:sz="4" w:space="0" w:color="auto"/>
            </w:tcBorders>
          </w:tcPr>
          <w:p w14:paraId="471D4727" w14:textId="77777777" w:rsidR="00183BD4" w:rsidRPr="00B96823" w:rsidRDefault="00183BD4">
            <w:pPr>
              <w:pStyle w:val="aa"/>
              <w:jc w:val="center"/>
            </w:pPr>
            <w:r w:rsidRPr="00B96823">
              <w:t>105</w:t>
            </w:r>
          </w:p>
        </w:tc>
      </w:tr>
      <w:tr w:rsidR="00183BD4" w:rsidRPr="00B96823" w14:paraId="042E5078" w14:textId="77777777" w:rsidTr="00662461">
        <w:tc>
          <w:tcPr>
            <w:tcW w:w="5740" w:type="dxa"/>
            <w:tcBorders>
              <w:top w:val="single" w:sz="4" w:space="0" w:color="auto"/>
              <w:bottom w:val="single" w:sz="4" w:space="0" w:color="auto"/>
              <w:right w:val="single" w:sz="4" w:space="0" w:color="auto"/>
            </w:tcBorders>
          </w:tcPr>
          <w:p w14:paraId="254974C7" w14:textId="77777777" w:rsidR="00183BD4" w:rsidRPr="00B96823" w:rsidRDefault="00183BD4">
            <w:pPr>
              <w:pStyle w:val="ac"/>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0E11BDB4" w14:textId="77777777" w:rsidR="00183BD4" w:rsidRPr="00B96823" w:rsidRDefault="00183BD4">
            <w:pPr>
              <w:pStyle w:val="aa"/>
              <w:jc w:val="center"/>
            </w:pPr>
            <w:r w:rsidRPr="00B96823">
              <w:t>285</w:t>
            </w:r>
          </w:p>
        </w:tc>
        <w:tc>
          <w:tcPr>
            <w:tcW w:w="2510" w:type="dxa"/>
            <w:tcBorders>
              <w:top w:val="single" w:sz="4" w:space="0" w:color="auto"/>
              <w:left w:val="single" w:sz="4" w:space="0" w:color="auto"/>
              <w:bottom w:val="single" w:sz="4" w:space="0" w:color="auto"/>
            </w:tcBorders>
          </w:tcPr>
          <w:p w14:paraId="59A759D6" w14:textId="77777777" w:rsidR="00183BD4" w:rsidRPr="00B96823" w:rsidRDefault="00183BD4">
            <w:pPr>
              <w:pStyle w:val="aa"/>
              <w:jc w:val="center"/>
            </w:pPr>
            <w:r w:rsidRPr="00B96823">
              <w:t>115</w:t>
            </w:r>
          </w:p>
        </w:tc>
      </w:tr>
    </w:tbl>
    <w:p w14:paraId="7FD1CA61" w14:textId="77777777" w:rsidR="00183BD4" w:rsidRPr="00B96823" w:rsidRDefault="00183BD4"/>
    <w:p w14:paraId="2E4DF3AF" w14:textId="77777777" w:rsidR="00183BD4" w:rsidRPr="00B96823" w:rsidRDefault="00183BD4">
      <w:r w:rsidRPr="00B96823">
        <w:rPr>
          <w:rStyle w:val="a3"/>
          <w:bCs/>
          <w:color w:val="auto"/>
        </w:rPr>
        <w:t>Примечания</w:t>
      </w:r>
    </w:p>
    <w:p w14:paraId="7F8A5191" w14:textId="77777777" w:rsidR="00183BD4" w:rsidRPr="00B96823" w:rsidRDefault="00183BD4">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sidR="00C706E2">
          <w:rPr>
            <w:rStyle w:val="a4"/>
            <w:rFonts w:cs="Times New Roman CYR"/>
            <w:color w:val="auto"/>
          </w:rPr>
          <w:t>таблицей</w:t>
        </w:r>
      </w:hyperlink>
      <w:r w:rsidR="00C706E2">
        <w:t xml:space="preserve"> 11</w:t>
      </w:r>
    </w:p>
    <w:p w14:paraId="78683570" w14:textId="77777777" w:rsidR="00183BD4" w:rsidRPr="00B96823" w:rsidRDefault="00183BD4">
      <w:r w:rsidRPr="00B96823">
        <w:t>2. Использование приведенных значений расходов воды для коммерческих расчетов за воду не допускается.</w:t>
      </w:r>
    </w:p>
    <w:p w14:paraId="50D6FD00" w14:textId="77777777" w:rsidR="00183BD4" w:rsidRPr="00B96823" w:rsidRDefault="00183BD4">
      <w:pPr>
        <w:ind w:firstLine="698"/>
        <w:jc w:val="right"/>
      </w:pPr>
      <w:bookmarkStart w:id="25" w:name="sub_1220"/>
      <w:r w:rsidRPr="00B96823">
        <w:rPr>
          <w:rStyle w:val="a3"/>
          <w:bCs/>
          <w:color w:val="auto"/>
        </w:rPr>
        <w:t xml:space="preserve">Таблица </w:t>
      </w:r>
      <w:r w:rsidR="00ED4FDA" w:rsidRPr="00B96823">
        <w:rPr>
          <w:rStyle w:val="a3"/>
          <w:bCs/>
          <w:color w:val="auto"/>
        </w:rPr>
        <w:t>11</w:t>
      </w:r>
    </w:p>
    <w:bookmarkEnd w:id="25"/>
    <w:p w14:paraId="62B4D7D1" w14:textId="77777777" w:rsidR="00183BD4" w:rsidRPr="00B96823" w:rsidRDefault="00183BD4"/>
    <w:p w14:paraId="4EC85F91" w14:textId="77777777" w:rsidR="00183BD4" w:rsidRPr="00B96823" w:rsidRDefault="00183BD4">
      <w:pPr>
        <w:pStyle w:val="1"/>
        <w:rPr>
          <w:color w:val="auto"/>
        </w:rPr>
      </w:pPr>
      <w:r w:rsidRPr="00B96823">
        <w:rPr>
          <w:color w:val="auto"/>
        </w:rPr>
        <w:t>Расчетные (удельные) средние за год суточные расходы воды в зданиях общественного и промышленного назначения, л/</w:t>
      </w:r>
      <w:proofErr w:type="spellStart"/>
      <w:r w:rsidRPr="00B96823">
        <w:rPr>
          <w:color w:val="auto"/>
        </w:rPr>
        <w:t>сут</w:t>
      </w:r>
      <w:proofErr w:type="spellEnd"/>
      <w:r w:rsidRPr="00B96823">
        <w:rPr>
          <w:color w:val="auto"/>
        </w:rPr>
        <w:t>, на одного потребителя</w:t>
      </w:r>
    </w:p>
    <w:p w14:paraId="78071411" w14:textId="77777777" w:rsidR="00183BD4" w:rsidRPr="00B96823" w:rsidRDefault="00183BD4"/>
    <w:tbl>
      <w:tblPr>
        <w:tblStyle w:val="af4"/>
        <w:tblW w:w="10598" w:type="dxa"/>
        <w:tblLayout w:type="fixed"/>
        <w:tblLook w:val="0000" w:firstRow="0" w:lastRow="0" w:firstColumn="0" w:lastColumn="0" w:noHBand="0" w:noVBand="0"/>
      </w:tblPr>
      <w:tblGrid>
        <w:gridCol w:w="4480"/>
        <w:gridCol w:w="1540"/>
        <w:gridCol w:w="980"/>
        <w:gridCol w:w="980"/>
        <w:gridCol w:w="2618"/>
      </w:tblGrid>
      <w:tr w:rsidR="00183BD4" w:rsidRPr="00B96823" w14:paraId="2E89A483" w14:textId="77777777" w:rsidTr="00662461">
        <w:tc>
          <w:tcPr>
            <w:tcW w:w="4480" w:type="dxa"/>
            <w:vMerge w:val="restart"/>
          </w:tcPr>
          <w:p w14:paraId="4299BA93" w14:textId="77777777" w:rsidR="00183BD4" w:rsidRPr="00B96823" w:rsidRDefault="00183BD4">
            <w:pPr>
              <w:pStyle w:val="aa"/>
              <w:jc w:val="center"/>
            </w:pPr>
            <w:proofErr w:type="spellStart"/>
            <w:r w:rsidRPr="00B96823">
              <w:t>Водопотребители</w:t>
            </w:r>
            <w:proofErr w:type="spellEnd"/>
          </w:p>
        </w:tc>
        <w:tc>
          <w:tcPr>
            <w:tcW w:w="1540" w:type="dxa"/>
            <w:vMerge w:val="restart"/>
          </w:tcPr>
          <w:p w14:paraId="1E97708C" w14:textId="77777777" w:rsidR="00183BD4" w:rsidRPr="00B96823" w:rsidRDefault="00183BD4">
            <w:pPr>
              <w:pStyle w:val="aa"/>
              <w:jc w:val="center"/>
            </w:pPr>
            <w:r w:rsidRPr="00B96823">
              <w:t>Единица измерения</w:t>
            </w:r>
          </w:p>
        </w:tc>
        <w:tc>
          <w:tcPr>
            <w:tcW w:w="1960" w:type="dxa"/>
            <w:gridSpan w:val="2"/>
          </w:tcPr>
          <w:p w14:paraId="32C567DA" w14:textId="77777777" w:rsidR="00183BD4" w:rsidRPr="00B96823" w:rsidRDefault="00183BD4">
            <w:pPr>
              <w:pStyle w:val="aa"/>
              <w:jc w:val="center"/>
            </w:pPr>
            <w:r w:rsidRPr="00B96823">
              <w:t>Расчетные (удельные) средние за год суточные расходы воды, л/</w:t>
            </w:r>
            <w:proofErr w:type="spellStart"/>
            <w:r w:rsidRPr="00B96823">
              <w:t>сут</w:t>
            </w:r>
            <w:proofErr w:type="spellEnd"/>
            <w:r w:rsidRPr="00B96823">
              <w:t>, на единицу измерения</w:t>
            </w:r>
          </w:p>
        </w:tc>
        <w:tc>
          <w:tcPr>
            <w:tcW w:w="2618" w:type="dxa"/>
            <w:vMerge w:val="restart"/>
          </w:tcPr>
          <w:p w14:paraId="5A2DEA7D" w14:textId="77777777" w:rsidR="00183BD4" w:rsidRPr="00B96823" w:rsidRDefault="00183BD4">
            <w:pPr>
              <w:pStyle w:val="aa"/>
              <w:jc w:val="center"/>
            </w:pPr>
            <w:r w:rsidRPr="00B96823">
              <w:t>Продолжительность водоразбора, ч</w:t>
            </w:r>
          </w:p>
        </w:tc>
      </w:tr>
      <w:tr w:rsidR="00183BD4" w:rsidRPr="00B96823" w14:paraId="3658493E" w14:textId="77777777" w:rsidTr="00662461">
        <w:tc>
          <w:tcPr>
            <w:tcW w:w="4480" w:type="dxa"/>
            <w:vMerge/>
          </w:tcPr>
          <w:p w14:paraId="71790D07" w14:textId="77777777" w:rsidR="00183BD4" w:rsidRPr="00B96823" w:rsidRDefault="00183BD4">
            <w:pPr>
              <w:pStyle w:val="aa"/>
            </w:pPr>
          </w:p>
        </w:tc>
        <w:tc>
          <w:tcPr>
            <w:tcW w:w="1540" w:type="dxa"/>
            <w:vMerge/>
          </w:tcPr>
          <w:p w14:paraId="4BF5C4C5" w14:textId="77777777" w:rsidR="00183BD4" w:rsidRPr="00B96823" w:rsidRDefault="00183BD4">
            <w:pPr>
              <w:pStyle w:val="aa"/>
            </w:pPr>
          </w:p>
        </w:tc>
        <w:tc>
          <w:tcPr>
            <w:tcW w:w="980" w:type="dxa"/>
          </w:tcPr>
          <w:p w14:paraId="2E8AA3E4" w14:textId="77777777" w:rsidR="00183BD4" w:rsidRPr="00B96823" w:rsidRDefault="00183BD4">
            <w:pPr>
              <w:pStyle w:val="aa"/>
              <w:jc w:val="center"/>
            </w:pPr>
            <w:r w:rsidRPr="00B96823">
              <w:t>общий</w:t>
            </w:r>
          </w:p>
        </w:tc>
        <w:tc>
          <w:tcPr>
            <w:tcW w:w="980" w:type="dxa"/>
          </w:tcPr>
          <w:p w14:paraId="17BE3201" w14:textId="77777777" w:rsidR="00183BD4" w:rsidRPr="00B96823" w:rsidRDefault="00183BD4">
            <w:pPr>
              <w:pStyle w:val="aa"/>
              <w:jc w:val="center"/>
            </w:pPr>
            <w:r w:rsidRPr="00B96823">
              <w:t>в том числе горячей</w:t>
            </w:r>
          </w:p>
        </w:tc>
        <w:tc>
          <w:tcPr>
            <w:tcW w:w="2618" w:type="dxa"/>
            <w:vMerge/>
          </w:tcPr>
          <w:p w14:paraId="76911179" w14:textId="77777777" w:rsidR="00183BD4" w:rsidRPr="00B96823" w:rsidRDefault="00183BD4">
            <w:pPr>
              <w:pStyle w:val="aa"/>
            </w:pPr>
          </w:p>
        </w:tc>
      </w:tr>
      <w:tr w:rsidR="00183BD4" w:rsidRPr="00B96823" w14:paraId="12426775" w14:textId="77777777" w:rsidTr="00662461">
        <w:tc>
          <w:tcPr>
            <w:tcW w:w="4480" w:type="dxa"/>
          </w:tcPr>
          <w:p w14:paraId="73FE93C8" w14:textId="77777777" w:rsidR="00183BD4" w:rsidRPr="00B96823" w:rsidRDefault="00183BD4">
            <w:pPr>
              <w:pStyle w:val="ac"/>
            </w:pPr>
            <w:r w:rsidRPr="00B96823">
              <w:t>1 Общежития:</w:t>
            </w:r>
          </w:p>
        </w:tc>
        <w:tc>
          <w:tcPr>
            <w:tcW w:w="1540" w:type="dxa"/>
          </w:tcPr>
          <w:p w14:paraId="08784BB5" w14:textId="77777777" w:rsidR="00183BD4" w:rsidRPr="00B96823" w:rsidRDefault="00183BD4">
            <w:pPr>
              <w:pStyle w:val="aa"/>
            </w:pPr>
          </w:p>
        </w:tc>
        <w:tc>
          <w:tcPr>
            <w:tcW w:w="980" w:type="dxa"/>
          </w:tcPr>
          <w:p w14:paraId="09FD0F89" w14:textId="77777777" w:rsidR="00183BD4" w:rsidRPr="00B96823" w:rsidRDefault="00183BD4">
            <w:pPr>
              <w:pStyle w:val="aa"/>
            </w:pPr>
          </w:p>
        </w:tc>
        <w:tc>
          <w:tcPr>
            <w:tcW w:w="980" w:type="dxa"/>
          </w:tcPr>
          <w:p w14:paraId="4C49B7C3" w14:textId="77777777" w:rsidR="00183BD4" w:rsidRPr="00B96823" w:rsidRDefault="00183BD4">
            <w:pPr>
              <w:pStyle w:val="aa"/>
            </w:pPr>
          </w:p>
        </w:tc>
        <w:tc>
          <w:tcPr>
            <w:tcW w:w="2618" w:type="dxa"/>
          </w:tcPr>
          <w:p w14:paraId="431B8822" w14:textId="77777777" w:rsidR="00183BD4" w:rsidRPr="00B96823" w:rsidRDefault="00183BD4">
            <w:pPr>
              <w:pStyle w:val="aa"/>
            </w:pPr>
          </w:p>
        </w:tc>
      </w:tr>
      <w:tr w:rsidR="00183BD4" w:rsidRPr="00B96823" w14:paraId="5E63825E" w14:textId="77777777" w:rsidTr="00662461">
        <w:tc>
          <w:tcPr>
            <w:tcW w:w="4480" w:type="dxa"/>
          </w:tcPr>
          <w:p w14:paraId="1887A496" w14:textId="77777777" w:rsidR="00183BD4" w:rsidRPr="00B96823" w:rsidRDefault="00183BD4">
            <w:pPr>
              <w:pStyle w:val="ac"/>
            </w:pPr>
            <w:r w:rsidRPr="00B96823">
              <w:t>с общими душевыми</w:t>
            </w:r>
          </w:p>
        </w:tc>
        <w:tc>
          <w:tcPr>
            <w:tcW w:w="1540" w:type="dxa"/>
          </w:tcPr>
          <w:p w14:paraId="26C1C0FF" w14:textId="77777777" w:rsidR="00183BD4" w:rsidRPr="00B96823" w:rsidRDefault="00183BD4">
            <w:pPr>
              <w:pStyle w:val="aa"/>
              <w:jc w:val="center"/>
            </w:pPr>
            <w:r w:rsidRPr="00B96823">
              <w:t>1 житель</w:t>
            </w:r>
          </w:p>
        </w:tc>
        <w:tc>
          <w:tcPr>
            <w:tcW w:w="980" w:type="dxa"/>
          </w:tcPr>
          <w:p w14:paraId="7215BA72" w14:textId="77777777" w:rsidR="00183BD4" w:rsidRPr="00B96823" w:rsidRDefault="00183BD4">
            <w:pPr>
              <w:pStyle w:val="aa"/>
              <w:jc w:val="center"/>
            </w:pPr>
            <w:r w:rsidRPr="00B96823">
              <w:t>90</w:t>
            </w:r>
          </w:p>
        </w:tc>
        <w:tc>
          <w:tcPr>
            <w:tcW w:w="980" w:type="dxa"/>
          </w:tcPr>
          <w:p w14:paraId="469E9004" w14:textId="77777777" w:rsidR="00183BD4" w:rsidRPr="00B96823" w:rsidRDefault="00183BD4">
            <w:pPr>
              <w:pStyle w:val="aa"/>
              <w:jc w:val="center"/>
            </w:pPr>
            <w:r w:rsidRPr="00B96823">
              <w:t>50</w:t>
            </w:r>
          </w:p>
        </w:tc>
        <w:tc>
          <w:tcPr>
            <w:tcW w:w="2618" w:type="dxa"/>
          </w:tcPr>
          <w:p w14:paraId="4C07B2CF" w14:textId="77777777" w:rsidR="00183BD4" w:rsidRPr="00B96823" w:rsidRDefault="00183BD4">
            <w:pPr>
              <w:pStyle w:val="aa"/>
              <w:jc w:val="center"/>
            </w:pPr>
            <w:r w:rsidRPr="00B96823">
              <w:t>24</w:t>
            </w:r>
          </w:p>
        </w:tc>
      </w:tr>
      <w:tr w:rsidR="00183BD4" w:rsidRPr="00B96823" w14:paraId="22DEBC7A" w14:textId="77777777" w:rsidTr="00662461">
        <w:tc>
          <w:tcPr>
            <w:tcW w:w="4480" w:type="dxa"/>
          </w:tcPr>
          <w:p w14:paraId="2A8D41D1" w14:textId="77777777" w:rsidR="00183BD4" w:rsidRPr="00B96823" w:rsidRDefault="00183BD4">
            <w:pPr>
              <w:pStyle w:val="ac"/>
            </w:pPr>
            <w:r w:rsidRPr="00B96823">
              <w:t>с душами при всех жилых комнатах</w:t>
            </w:r>
          </w:p>
        </w:tc>
        <w:tc>
          <w:tcPr>
            <w:tcW w:w="1540" w:type="dxa"/>
          </w:tcPr>
          <w:p w14:paraId="0822B776" w14:textId="77777777" w:rsidR="00183BD4" w:rsidRPr="00B96823" w:rsidRDefault="00183BD4">
            <w:pPr>
              <w:pStyle w:val="aa"/>
              <w:jc w:val="center"/>
            </w:pPr>
            <w:r w:rsidRPr="00B96823">
              <w:t>То же</w:t>
            </w:r>
          </w:p>
        </w:tc>
        <w:tc>
          <w:tcPr>
            <w:tcW w:w="980" w:type="dxa"/>
          </w:tcPr>
          <w:p w14:paraId="36E4D6C0" w14:textId="77777777" w:rsidR="00183BD4" w:rsidRPr="00B96823" w:rsidRDefault="00183BD4">
            <w:pPr>
              <w:pStyle w:val="aa"/>
              <w:jc w:val="center"/>
            </w:pPr>
            <w:r w:rsidRPr="00B96823">
              <w:t>140</w:t>
            </w:r>
          </w:p>
        </w:tc>
        <w:tc>
          <w:tcPr>
            <w:tcW w:w="980" w:type="dxa"/>
          </w:tcPr>
          <w:p w14:paraId="040F5606" w14:textId="77777777" w:rsidR="00183BD4" w:rsidRPr="00B96823" w:rsidRDefault="00183BD4">
            <w:pPr>
              <w:pStyle w:val="aa"/>
              <w:jc w:val="center"/>
            </w:pPr>
            <w:r w:rsidRPr="00B96823">
              <w:t>80</w:t>
            </w:r>
          </w:p>
        </w:tc>
        <w:tc>
          <w:tcPr>
            <w:tcW w:w="2618" w:type="dxa"/>
          </w:tcPr>
          <w:p w14:paraId="5B63E896" w14:textId="77777777" w:rsidR="00183BD4" w:rsidRPr="00B96823" w:rsidRDefault="00183BD4">
            <w:pPr>
              <w:pStyle w:val="aa"/>
              <w:jc w:val="center"/>
            </w:pPr>
            <w:r w:rsidRPr="00B96823">
              <w:t>24</w:t>
            </w:r>
          </w:p>
        </w:tc>
      </w:tr>
      <w:tr w:rsidR="00183BD4" w:rsidRPr="00B96823" w14:paraId="28845EE3" w14:textId="77777777" w:rsidTr="00662461">
        <w:tc>
          <w:tcPr>
            <w:tcW w:w="4480" w:type="dxa"/>
          </w:tcPr>
          <w:p w14:paraId="55F16312" w14:textId="77777777" w:rsidR="00183BD4" w:rsidRPr="00B96823" w:rsidRDefault="00183BD4">
            <w:pPr>
              <w:pStyle w:val="ac"/>
            </w:pPr>
            <w:r w:rsidRPr="00B96823">
              <w:t>2 Гостиницы, пансионаты и мотели:</w:t>
            </w:r>
          </w:p>
        </w:tc>
        <w:tc>
          <w:tcPr>
            <w:tcW w:w="1540" w:type="dxa"/>
          </w:tcPr>
          <w:p w14:paraId="28727FB5" w14:textId="77777777" w:rsidR="00183BD4" w:rsidRPr="00B96823" w:rsidRDefault="00183BD4">
            <w:pPr>
              <w:pStyle w:val="aa"/>
            </w:pPr>
          </w:p>
        </w:tc>
        <w:tc>
          <w:tcPr>
            <w:tcW w:w="980" w:type="dxa"/>
          </w:tcPr>
          <w:p w14:paraId="4B9A183F" w14:textId="77777777" w:rsidR="00183BD4" w:rsidRPr="00B96823" w:rsidRDefault="00183BD4">
            <w:pPr>
              <w:pStyle w:val="aa"/>
            </w:pPr>
          </w:p>
        </w:tc>
        <w:tc>
          <w:tcPr>
            <w:tcW w:w="980" w:type="dxa"/>
          </w:tcPr>
          <w:p w14:paraId="71A10C64" w14:textId="77777777" w:rsidR="00183BD4" w:rsidRPr="00B96823" w:rsidRDefault="00183BD4">
            <w:pPr>
              <w:pStyle w:val="aa"/>
            </w:pPr>
          </w:p>
        </w:tc>
        <w:tc>
          <w:tcPr>
            <w:tcW w:w="2618" w:type="dxa"/>
          </w:tcPr>
          <w:p w14:paraId="4A653A8F" w14:textId="77777777" w:rsidR="00183BD4" w:rsidRPr="00B96823" w:rsidRDefault="00183BD4">
            <w:pPr>
              <w:pStyle w:val="aa"/>
            </w:pPr>
          </w:p>
        </w:tc>
      </w:tr>
      <w:tr w:rsidR="00183BD4" w:rsidRPr="00B96823" w14:paraId="7C7547AD" w14:textId="77777777" w:rsidTr="00662461">
        <w:tc>
          <w:tcPr>
            <w:tcW w:w="4480" w:type="dxa"/>
          </w:tcPr>
          <w:p w14:paraId="7938E342" w14:textId="77777777" w:rsidR="00183BD4" w:rsidRPr="00B96823" w:rsidRDefault="00183BD4">
            <w:pPr>
              <w:pStyle w:val="ac"/>
            </w:pPr>
            <w:r w:rsidRPr="00B96823">
              <w:lastRenderedPageBreak/>
              <w:t>с общими ваннами и душами</w:t>
            </w:r>
          </w:p>
        </w:tc>
        <w:tc>
          <w:tcPr>
            <w:tcW w:w="1540" w:type="dxa"/>
          </w:tcPr>
          <w:p w14:paraId="16734F0B" w14:textId="77777777" w:rsidR="00183BD4" w:rsidRPr="00B96823" w:rsidRDefault="00183BD4">
            <w:pPr>
              <w:pStyle w:val="aa"/>
              <w:jc w:val="center"/>
            </w:pPr>
            <w:r w:rsidRPr="00B96823">
              <w:t>"</w:t>
            </w:r>
          </w:p>
        </w:tc>
        <w:tc>
          <w:tcPr>
            <w:tcW w:w="980" w:type="dxa"/>
          </w:tcPr>
          <w:p w14:paraId="60AC1A68" w14:textId="77777777" w:rsidR="00183BD4" w:rsidRPr="00B96823" w:rsidRDefault="00183BD4">
            <w:pPr>
              <w:pStyle w:val="aa"/>
              <w:jc w:val="center"/>
            </w:pPr>
            <w:r w:rsidRPr="00B96823">
              <w:t>120</w:t>
            </w:r>
          </w:p>
        </w:tc>
        <w:tc>
          <w:tcPr>
            <w:tcW w:w="980" w:type="dxa"/>
          </w:tcPr>
          <w:p w14:paraId="457DF793" w14:textId="77777777" w:rsidR="00183BD4" w:rsidRPr="00B96823" w:rsidRDefault="00183BD4">
            <w:pPr>
              <w:pStyle w:val="aa"/>
              <w:jc w:val="center"/>
            </w:pPr>
            <w:r w:rsidRPr="00B96823">
              <w:t>70</w:t>
            </w:r>
          </w:p>
        </w:tc>
        <w:tc>
          <w:tcPr>
            <w:tcW w:w="2618" w:type="dxa"/>
          </w:tcPr>
          <w:p w14:paraId="0C8F9C8B" w14:textId="77777777" w:rsidR="00183BD4" w:rsidRPr="00B96823" w:rsidRDefault="00183BD4">
            <w:pPr>
              <w:pStyle w:val="aa"/>
              <w:jc w:val="center"/>
            </w:pPr>
            <w:r w:rsidRPr="00B96823">
              <w:t>24</w:t>
            </w:r>
          </w:p>
        </w:tc>
      </w:tr>
      <w:tr w:rsidR="00183BD4" w:rsidRPr="00B96823" w14:paraId="72CEABB3" w14:textId="77777777" w:rsidTr="00662461">
        <w:tc>
          <w:tcPr>
            <w:tcW w:w="4480" w:type="dxa"/>
          </w:tcPr>
          <w:p w14:paraId="3A4BA71E" w14:textId="77777777" w:rsidR="00183BD4" w:rsidRPr="00B96823" w:rsidRDefault="00183BD4">
            <w:pPr>
              <w:pStyle w:val="ac"/>
            </w:pPr>
            <w:r w:rsidRPr="00B96823">
              <w:t>с душами во всех номерах</w:t>
            </w:r>
          </w:p>
        </w:tc>
        <w:tc>
          <w:tcPr>
            <w:tcW w:w="1540" w:type="dxa"/>
          </w:tcPr>
          <w:p w14:paraId="0356F9B3" w14:textId="77777777" w:rsidR="00183BD4" w:rsidRPr="00B96823" w:rsidRDefault="00183BD4">
            <w:pPr>
              <w:pStyle w:val="aa"/>
              <w:jc w:val="center"/>
            </w:pPr>
            <w:r w:rsidRPr="00B96823">
              <w:t>"</w:t>
            </w:r>
          </w:p>
        </w:tc>
        <w:tc>
          <w:tcPr>
            <w:tcW w:w="980" w:type="dxa"/>
          </w:tcPr>
          <w:p w14:paraId="3AB60CAA" w14:textId="77777777" w:rsidR="00183BD4" w:rsidRPr="00B96823" w:rsidRDefault="00183BD4">
            <w:pPr>
              <w:pStyle w:val="aa"/>
              <w:jc w:val="center"/>
            </w:pPr>
            <w:r w:rsidRPr="00B96823">
              <w:t>230</w:t>
            </w:r>
          </w:p>
        </w:tc>
        <w:tc>
          <w:tcPr>
            <w:tcW w:w="980" w:type="dxa"/>
          </w:tcPr>
          <w:p w14:paraId="751097EB" w14:textId="77777777" w:rsidR="00183BD4" w:rsidRPr="00B96823" w:rsidRDefault="00183BD4">
            <w:pPr>
              <w:pStyle w:val="aa"/>
              <w:jc w:val="center"/>
            </w:pPr>
            <w:r w:rsidRPr="00B96823">
              <w:t>140</w:t>
            </w:r>
          </w:p>
        </w:tc>
        <w:tc>
          <w:tcPr>
            <w:tcW w:w="2618" w:type="dxa"/>
          </w:tcPr>
          <w:p w14:paraId="18A0FB20" w14:textId="77777777" w:rsidR="00183BD4" w:rsidRPr="00B96823" w:rsidRDefault="00183BD4">
            <w:pPr>
              <w:pStyle w:val="aa"/>
              <w:jc w:val="center"/>
            </w:pPr>
            <w:r w:rsidRPr="00B96823">
              <w:t>24</w:t>
            </w:r>
          </w:p>
        </w:tc>
      </w:tr>
      <w:tr w:rsidR="00183BD4" w:rsidRPr="00B96823" w14:paraId="28EF22C9" w14:textId="77777777" w:rsidTr="00662461">
        <w:tc>
          <w:tcPr>
            <w:tcW w:w="4480" w:type="dxa"/>
          </w:tcPr>
          <w:p w14:paraId="7D9DF141" w14:textId="77777777" w:rsidR="00183BD4" w:rsidRPr="00B96823" w:rsidRDefault="00183BD4">
            <w:pPr>
              <w:pStyle w:val="ac"/>
            </w:pPr>
            <w:r w:rsidRPr="00B96823">
              <w:t>с ванными во всех номерах</w:t>
            </w:r>
          </w:p>
        </w:tc>
        <w:tc>
          <w:tcPr>
            <w:tcW w:w="1540" w:type="dxa"/>
          </w:tcPr>
          <w:p w14:paraId="2F3D34F0" w14:textId="77777777" w:rsidR="00183BD4" w:rsidRPr="00B96823" w:rsidRDefault="00183BD4">
            <w:pPr>
              <w:pStyle w:val="aa"/>
              <w:jc w:val="center"/>
            </w:pPr>
            <w:r w:rsidRPr="00B96823">
              <w:t>"</w:t>
            </w:r>
          </w:p>
        </w:tc>
        <w:tc>
          <w:tcPr>
            <w:tcW w:w="980" w:type="dxa"/>
          </w:tcPr>
          <w:p w14:paraId="5A24AB6F" w14:textId="77777777" w:rsidR="00183BD4" w:rsidRPr="00B96823" w:rsidRDefault="00183BD4">
            <w:pPr>
              <w:pStyle w:val="aa"/>
              <w:jc w:val="center"/>
            </w:pPr>
            <w:r w:rsidRPr="00B96823">
              <w:t>300</w:t>
            </w:r>
          </w:p>
        </w:tc>
        <w:tc>
          <w:tcPr>
            <w:tcW w:w="980" w:type="dxa"/>
          </w:tcPr>
          <w:p w14:paraId="4BD1AFC5" w14:textId="77777777" w:rsidR="00183BD4" w:rsidRPr="00B96823" w:rsidRDefault="00183BD4">
            <w:pPr>
              <w:pStyle w:val="aa"/>
              <w:jc w:val="center"/>
            </w:pPr>
            <w:r w:rsidRPr="00B96823">
              <w:t>180</w:t>
            </w:r>
          </w:p>
        </w:tc>
        <w:tc>
          <w:tcPr>
            <w:tcW w:w="2618" w:type="dxa"/>
          </w:tcPr>
          <w:p w14:paraId="4650E85D" w14:textId="77777777" w:rsidR="00183BD4" w:rsidRPr="00B96823" w:rsidRDefault="00183BD4">
            <w:pPr>
              <w:pStyle w:val="aa"/>
              <w:jc w:val="center"/>
            </w:pPr>
            <w:r w:rsidRPr="00B96823">
              <w:t>24</w:t>
            </w:r>
          </w:p>
        </w:tc>
      </w:tr>
      <w:tr w:rsidR="00183BD4" w:rsidRPr="00B96823" w14:paraId="31C644A6" w14:textId="77777777" w:rsidTr="00662461">
        <w:tc>
          <w:tcPr>
            <w:tcW w:w="4480" w:type="dxa"/>
          </w:tcPr>
          <w:p w14:paraId="79163B2E" w14:textId="77777777" w:rsidR="00183BD4" w:rsidRPr="00B96823" w:rsidRDefault="00415F6A">
            <w:pPr>
              <w:pStyle w:val="ac"/>
            </w:pPr>
            <w:r>
              <w:t>3</w:t>
            </w:r>
            <w:r w:rsidR="00183BD4" w:rsidRPr="00B96823">
              <w:t xml:space="preserve"> Санатории и дома отдыха:</w:t>
            </w:r>
          </w:p>
        </w:tc>
        <w:tc>
          <w:tcPr>
            <w:tcW w:w="1540" w:type="dxa"/>
          </w:tcPr>
          <w:p w14:paraId="64E93C75" w14:textId="77777777" w:rsidR="00183BD4" w:rsidRPr="00B96823" w:rsidRDefault="00183BD4">
            <w:pPr>
              <w:pStyle w:val="aa"/>
            </w:pPr>
          </w:p>
        </w:tc>
        <w:tc>
          <w:tcPr>
            <w:tcW w:w="980" w:type="dxa"/>
          </w:tcPr>
          <w:p w14:paraId="62C1524F" w14:textId="77777777" w:rsidR="00183BD4" w:rsidRPr="00B96823" w:rsidRDefault="00183BD4">
            <w:pPr>
              <w:pStyle w:val="aa"/>
            </w:pPr>
          </w:p>
        </w:tc>
        <w:tc>
          <w:tcPr>
            <w:tcW w:w="980" w:type="dxa"/>
          </w:tcPr>
          <w:p w14:paraId="2D7F7991" w14:textId="77777777" w:rsidR="00183BD4" w:rsidRPr="00B96823" w:rsidRDefault="00183BD4">
            <w:pPr>
              <w:pStyle w:val="aa"/>
            </w:pPr>
          </w:p>
        </w:tc>
        <w:tc>
          <w:tcPr>
            <w:tcW w:w="2618" w:type="dxa"/>
          </w:tcPr>
          <w:p w14:paraId="0E67737D" w14:textId="77777777" w:rsidR="00183BD4" w:rsidRPr="00B96823" w:rsidRDefault="00183BD4">
            <w:pPr>
              <w:pStyle w:val="aa"/>
            </w:pPr>
          </w:p>
        </w:tc>
      </w:tr>
      <w:tr w:rsidR="00183BD4" w:rsidRPr="00B96823" w14:paraId="2DDD99D8" w14:textId="77777777" w:rsidTr="00662461">
        <w:tc>
          <w:tcPr>
            <w:tcW w:w="4480" w:type="dxa"/>
          </w:tcPr>
          <w:p w14:paraId="1E445DA9" w14:textId="77777777" w:rsidR="00183BD4" w:rsidRPr="00B96823" w:rsidRDefault="00183BD4">
            <w:pPr>
              <w:pStyle w:val="ac"/>
            </w:pPr>
            <w:r w:rsidRPr="00B96823">
              <w:t>с общими душами</w:t>
            </w:r>
          </w:p>
        </w:tc>
        <w:tc>
          <w:tcPr>
            <w:tcW w:w="1540" w:type="dxa"/>
          </w:tcPr>
          <w:p w14:paraId="3FC9EF91" w14:textId="77777777" w:rsidR="00183BD4" w:rsidRPr="00B96823" w:rsidRDefault="00183BD4">
            <w:pPr>
              <w:pStyle w:val="aa"/>
              <w:jc w:val="center"/>
            </w:pPr>
            <w:r w:rsidRPr="00B96823">
              <w:t>"</w:t>
            </w:r>
          </w:p>
        </w:tc>
        <w:tc>
          <w:tcPr>
            <w:tcW w:w="980" w:type="dxa"/>
          </w:tcPr>
          <w:p w14:paraId="40F858FB" w14:textId="77777777" w:rsidR="00183BD4" w:rsidRPr="00B96823" w:rsidRDefault="00183BD4">
            <w:pPr>
              <w:pStyle w:val="aa"/>
              <w:jc w:val="center"/>
            </w:pPr>
            <w:r w:rsidRPr="00B96823">
              <w:t>130</w:t>
            </w:r>
          </w:p>
        </w:tc>
        <w:tc>
          <w:tcPr>
            <w:tcW w:w="980" w:type="dxa"/>
          </w:tcPr>
          <w:p w14:paraId="127A5DB8" w14:textId="77777777" w:rsidR="00183BD4" w:rsidRPr="00B96823" w:rsidRDefault="00183BD4">
            <w:pPr>
              <w:pStyle w:val="aa"/>
              <w:jc w:val="center"/>
            </w:pPr>
            <w:r w:rsidRPr="00B96823">
              <w:t>65</w:t>
            </w:r>
          </w:p>
        </w:tc>
        <w:tc>
          <w:tcPr>
            <w:tcW w:w="2618" w:type="dxa"/>
          </w:tcPr>
          <w:p w14:paraId="7B6A08B9" w14:textId="77777777" w:rsidR="00183BD4" w:rsidRPr="00B96823" w:rsidRDefault="00183BD4">
            <w:pPr>
              <w:pStyle w:val="aa"/>
              <w:jc w:val="center"/>
            </w:pPr>
            <w:r w:rsidRPr="00B96823">
              <w:t>24</w:t>
            </w:r>
          </w:p>
        </w:tc>
      </w:tr>
      <w:tr w:rsidR="00183BD4" w:rsidRPr="00B96823" w14:paraId="310D3B9B" w14:textId="77777777" w:rsidTr="00662461">
        <w:tc>
          <w:tcPr>
            <w:tcW w:w="4480" w:type="dxa"/>
          </w:tcPr>
          <w:p w14:paraId="2963B808" w14:textId="77777777" w:rsidR="00183BD4" w:rsidRPr="00B96823" w:rsidRDefault="00183BD4">
            <w:pPr>
              <w:pStyle w:val="ac"/>
            </w:pPr>
            <w:r w:rsidRPr="00B96823">
              <w:t>с душами при всех жилых комнатах</w:t>
            </w:r>
          </w:p>
        </w:tc>
        <w:tc>
          <w:tcPr>
            <w:tcW w:w="1540" w:type="dxa"/>
          </w:tcPr>
          <w:p w14:paraId="7197C619" w14:textId="77777777" w:rsidR="00183BD4" w:rsidRPr="00B96823" w:rsidRDefault="00183BD4">
            <w:pPr>
              <w:pStyle w:val="aa"/>
              <w:jc w:val="center"/>
            </w:pPr>
            <w:r w:rsidRPr="00B96823">
              <w:t>"</w:t>
            </w:r>
          </w:p>
        </w:tc>
        <w:tc>
          <w:tcPr>
            <w:tcW w:w="980" w:type="dxa"/>
          </w:tcPr>
          <w:p w14:paraId="669799F3" w14:textId="77777777" w:rsidR="00183BD4" w:rsidRPr="00B96823" w:rsidRDefault="00183BD4">
            <w:pPr>
              <w:pStyle w:val="aa"/>
              <w:jc w:val="center"/>
            </w:pPr>
            <w:r w:rsidRPr="00B96823">
              <w:t>150</w:t>
            </w:r>
          </w:p>
        </w:tc>
        <w:tc>
          <w:tcPr>
            <w:tcW w:w="980" w:type="dxa"/>
          </w:tcPr>
          <w:p w14:paraId="60F9FCA1" w14:textId="77777777" w:rsidR="00183BD4" w:rsidRPr="00B96823" w:rsidRDefault="00183BD4">
            <w:pPr>
              <w:pStyle w:val="aa"/>
              <w:jc w:val="center"/>
            </w:pPr>
            <w:r w:rsidRPr="00B96823">
              <w:t>75</w:t>
            </w:r>
          </w:p>
        </w:tc>
        <w:tc>
          <w:tcPr>
            <w:tcW w:w="2618" w:type="dxa"/>
          </w:tcPr>
          <w:p w14:paraId="715DA844" w14:textId="77777777" w:rsidR="00183BD4" w:rsidRPr="00B96823" w:rsidRDefault="00183BD4">
            <w:pPr>
              <w:pStyle w:val="aa"/>
              <w:jc w:val="center"/>
            </w:pPr>
            <w:r w:rsidRPr="00B96823">
              <w:t>24</w:t>
            </w:r>
          </w:p>
        </w:tc>
      </w:tr>
      <w:tr w:rsidR="00183BD4" w:rsidRPr="00B96823" w14:paraId="3C335F5F" w14:textId="77777777" w:rsidTr="00662461">
        <w:tc>
          <w:tcPr>
            <w:tcW w:w="4480" w:type="dxa"/>
          </w:tcPr>
          <w:p w14:paraId="63B4695F" w14:textId="77777777" w:rsidR="00183BD4" w:rsidRPr="00B96823" w:rsidRDefault="00183BD4">
            <w:pPr>
              <w:pStyle w:val="ac"/>
            </w:pPr>
            <w:r w:rsidRPr="00B96823">
              <w:t>с ваннами при всех жилых комнатах</w:t>
            </w:r>
          </w:p>
        </w:tc>
        <w:tc>
          <w:tcPr>
            <w:tcW w:w="1540" w:type="dxa"/>
          </w:tcPr>
          <w:p w14:paraId="1B3B46F8" w14:textId="77777777" w:rsidR="00183BD4" w:rsidRPr="00B96823" w:rsidRDefault="00183BD4">
            <w:pPr>
              <w:pStyle w:val="aa"/>
              <w:jc w:val="center"/>
            </w:pPr>
            <w:r w:rsidRPr="00B96823">
              <w:t>"</w:t>
            </w:r>
          </w:p>
        </w:tc>
        <w:tc>
          <w:tcPr>
            <w:tcW w:w="980" w:type="dxa"/>
          </w:tcPr>
          <w:p w14:paraId="4C1E4952" w14:textId="77777777" w:rsidR="00183BD4" w:rsidRPr="00B96823" w:rsidRDefault="00183BD4">
            <w:pPr>
              <w:pStyle w:val="aa"/>
              <w:jc w:val="center"/>
            </w:pPr>
            <w:r w:rsidRPr="00B96823">
              <w:t>200</w:t>
            </w:r>
          </w:p>
        </w:tc>
        <w:tc>
          <w:tcPr>
            <w:tcW w:w="980" w:type="dxa"/>
          </w:tcPr>
          <w:p w14:paraId="40EFB597" w14:textId="77777777" w:rsidR="00183BD4" w:rsidRPr="00B96823" w:rsidRDefault="00183BD4">
            <w:pPr>
              <w:pStyle w:val="aa"/>
              <w:jc w:val="center"/>
            </w:pPr>
            <w:r w:rsidRPr="00B96823">
              <w:t>100</w:t>
            </w:r>
          </w:p>
        </w:tc>
        <w:tc>
          <w:tcPr>
            <w:tcW w:w="2618" w:type="dxa"/>
          </w:tcPr>
          <w:p w14:paraId="471643C9" w14:textId="77777777" w:rsidR="00183BD4" w:rsidRPr="00B96823" w:rsidRDefault="00183BD4">
            <w:pPr>
              <w:pStyle w:val="aa"/>
              <w:jc w:val="center"/>
            </w:pPr>
            <w:r w:rsidRPr="00B96823">
              <w:t>24</w:t>
            </w:r>
          </w:p>
        </w:tc>
      </w:tr>
      <w:tr w:rsidR="00183BD4" w:rsidRPr="00B96823" w14:paraId="10CBF4B5" w14:textId="77777777" w:rsidTr="00662461">
        <w:tc>
          <w:tcPr>
            <w:tcW w:w="4480" w:type="dxa"/>
          </w:tcPr>
          <w:p w14:paraId="19DE81D3" w14:textId="77777777" w:rsidR="00183BD4" w:rsidRPr="00B96823" w:rsidRDefault="00C706E2">
            <w:pPr>
              <w:pStyle w:val="ac"/>
            </w:pPr>
            <w:r>
              <w:t>4</w:t>
            </w:r>
            <w:r w:rsidR="00183BD4" w:rsidRPr="00B96823">
              <w:t xml:space="preserve"> Физкультурно-оздоровительные учреждения:</w:t>
            </w:r>
          </w:p>
        </w:tc>
        <w:tc>
          <w:tcPr>
            <w:tcW w:w="1540" w:type="dxa"/>
          </w:tcPr>
          <w:p w14:paraId="08274BFB" w14:textId="77777777" w:rsidR="00183BD4" w:rsidRPr="00B96823" w:rsidRDefault="00183BD4">
            <w:pPr>
              <w:pStyle w:val="aa"/>
            </w:pPr>
          </w:p>
        </w:tc>
        <w:tc>
          <w:tcPr>
            <w:tcW w:w="980" w:type="dxa"/>
          </w:tcPr>
          <w:p w14:paraId="669A84DE" w14:textId="77777777" w:rsidR="00183BD4" w:rsidRPr="00B96823" w:rsidRDefault="00183BD4">
            <w:pPr>
              <w:pStyle w:val="aa"/>
            </w:pPr>
          </w:p>
        </w:tc>
        <w:tc>
          <w:tcPr>
            <w:tcW w:w="980" w:type="dxa"/>
          </w:tcPr>
          <w:p w14:paraId="50E82AB0" w14:textId="77777777" w:rsidR="00183BD4" w:rsidRPr="00B96823" w:rsidRDefault="00183BD4">
            <w:pPr>
              <w:pStyle w:val="aa"/>
            </w:pPr>
          </w:p>
        </w:tc>
        <w:tc>
          <w:tcPr>
            <w:tcW w:w="2618" w:type="dxa"/>
          </w:tcPr>
          <w:p w14:paraId="75BA8D4F" w14:textId="77777777" w:rsidR="00183BD4" w:rsidRPr="00B96823" w:rsidRDefault="00183BD4">
            <w:pPr>
              <w:pStyle w:val="aa"/>
            </w:pPr>
          </w:p>
        </w:tc>
      </w:tr>
      <w:tr w:rsidR="00183BD4" w:rsidRPr="00B96823" w14:paraId="73DB6E24" w14:textId="77777777" w:rsidTr="00662461">
        <w:tc>
          <w:tcPr>
            <w:tcW w:w="4480" w:type="dxa"/>
          </w:tcPr>
          <w:p w14:paraId="7B777188" w14:textId="77777777" w:rsidR="00183BD4" w:rsidRPr="00B96823" w:rsidRDefault="00183BD4">
            <w:pPr>
              <w:pStyle w:val="ac"/>
            </w:pPr>
            <w:r w:rsidRPr="00B96823">
              <w:t>со столовыми на полуфабрикатах, без стирки белья</w:t>
            </w:r>
          </w:p>
        </w:tc>
        <w:tc>
          <w:tcPr>
            <w:tcW w:w="1540" w:type="dxa"/>
          </w:tcPr>
          <w:p w14:paraId="304B6DEF" w14:textId="77777777" w:rsidR="00183BD4" w:rsidRPr="00B96823" w:rsidRDefault="00183BD4">
            <w:pPr>
              <w:pStyle w:val="aa"/>
              <w:jc w:val="center"/>
            </w:pPr>
            <w:r w:rsidRPr="00B96823">
              <w:t>1 место</w:t>
            </w:r>
          </w:p>
        </w:tc>
        <w:tc>
          <w:tcPr>
            <w:tcW w:w="980" w:type="dxa"/>
          </w:tcPr>
          <w:p w14:paraId="58C549A8" w14:textId="77777777" w:rsidR="00183BD4" w:rsidRPr="00B96823" w:rsidRDefault="00183BD4">
            <w:pPr>
              <w:pStyle w:val="aa"/>
              <w:jc w:val="center"/>
            </w:pPr>
            <w:r w:rsidRPr="00B96823">
              <w:t>60</w:t>
            </w:r>
          </w:p>
        </w:tc>
        <w:tc>
          <w:tcPr>
            <w:tcW w:w="980" w:type="dxa"/>
          </w:tcPr>
          <w:p w14:paraId="23A79816" w14:textId="77777777" w:rsidR="00183BD4" w:rsidRPr="00B96823" w:rsidRDefault="00183BD4">
            <w:pPr>
              <w:pStyle w:val="aa"/>
              <w:jc w:val="center"/>
            </w:pPr>
            <w:r w:rsidRPr="00B96823">
              <w:t>30</w:t>
            </w:r>
          </w:p>
        </w:tc>
        <w:tc>
          <w:tcPr>
            <w:tcW w:w="2618" w:type="dxa"/>
          </w:tcPr>
          <w:p w14:paraId="6F82469A" w14:textId="77777777" w:rsidR="00183BD4" w:rsidRPr="00B96823" w:rsidRDefault="00183BD4">
            <w:pPr>
              <w:pStyle w:val="aa"/>
              <w:jc w:val="center"/>
            </w:pPr>
            <w:r w:rsidRPr="00B96823">
              <w:t>24</w:t>
            </w:r>
          </w:p>
        </w:tc>
      </w:tr>
      <w:tr w:rsidR="00183BD4" w:rsidRPr="00B96823" w14:paraId="63BC0C15" w14:textId="77777777" w:rsidTr="00662461">
        <w:tc>
          <w:tcPr>
            <w:tcW w:w="4480" w:type="dxa"/>
          </w:tcPr>
          <w:p w14:paraId="441D4002" w14:textId="77777777" w:rsidR="00183BD4" w:rsidRPr="00B96823" w:rsidRDefault="00183BD4">
            <w:pPr>
              <w:pStyle w:val="ac"/>
            </w:pPr>
            <w:r w:rsidRPr="00B96823">
              <w:t>со столовыми, работающими на сырье, и прачечными</w:t>
            </w:r>
          </w:p>
        </w:tc>
        <w:tc>
          <w:tcPr>
            <w:tcW w:w="1540" w:type="dxa"/>
          </w:tcPr>
          <w:p w14:paraId="312D59FB" w14:textId="77777777" w:rsidR="00183BD4" w:rsidRPr="00B96823" w:rsidRDefault="00183BD4">
            <w:pPr>
              <w:pStyle w:val="aa"/>
              <w:jc w:val="center"/>
            </w:pPr>
            <w:r w:rsidRPr="00B96823">
              <w:t>То же</w:t>
            </w:r>
          </w:p>
        </w:tc>
        <w:tc>
          <w:tcPr>
            <w:tcW w:w="980" w:type="dxa"/>
          </w:tcPr>
          <w:p w14:paraId="33E1B013" w14:textId="77777777" w:rsidR="00183BD4" w:rsidRPr="00B96823" w:rsidRDefault="00183BD4">
            <w:pPr>
              <w:pStyle w:val="aa"/>
              <w:jc w:val="center"/>
            </w:pPr>
            <w:r w:rsidRPr="00B96823">
              <w:t>200</w:t>
            </w:r>
          </w:p>
        </w:tc>
        <w:tc>
          <w:tcPr>
            <w:tcW w:w="980" w:type="dxa"/>
          </w:tcPr>
          <w:p w14:paraId="742CA416" w14:textId="77777777" w:rsidR="00183BD4" w:rsidRPr="00B96823" w:rsidRDefault="00183BD4">
            <w:pPr>
              <w:pStyle w:val="aa"/>
              <w:jc w:val="center"/>
            </w:pPr>
            <w:r w:rsidRPr="00B96823">
              <w:t>100</w:t>
            </w:r>
          </w:p>
        </w:tc>
        <w:tc>
          <w:tcPr>
            <w:tcW w:w="2618" w:type="dxa"/>
          </w:tcPr>
          <w:p w14:paraId="6F9FE25D" w14:textId="77777777" w:rsidR="00183BD4" w:rsidRPr="00B96823" w:rsidRDefault="00183BD4">
            <w:pPr>
              <w:pStyle w:val="aa"/>
              <w:jc w:val="center"/>
            </w:pPr>
            <w:r w:rsidRPr="00B96823">
              <w:t>24</w:t>
            </w:r>
          </w:p>
        </w:tc>
      </w:tr>
      <w:tr w:rsidR="00183BD4" w:rsidRPr="00B96823" w14:paraId="2AB04313" w14:textId="77777777" w:rsidTr="00662461">
        <w:tc>
          <w:tcPr>
            <w:tcW w:w="4480" w:type="dxa"/>
          </w:tcPr>
          <w:p w14:paraId="40287D09" w14:textId="77777777" w:rsidR="00183BD4" w:rsidRPr="00B96823" w:rsidRDefault="00C706E2">
            <w:pPr>
              <w:pStyle w:val="ac"/>
            </w:pPr>
            <w:r>
              <w:t>5</w:t>
            </w:r>
            <w:r w:rsidR="00183BD4" w:rsidRPr="00B96823">
              <w:t xml:space="preserve"> Дошкольные образовательные учреждения и школы-интернаты:</w:t>
            </w:r>
          </w:p>
        </w:tc>
        <w:tc>
          <w:tcPr>
            <w:tcW w:w="1540" w:type="dxa"/>
          </w:tcPr>
          <w:p w14:paraId="6C51A253" w14:textId="77777777" w:rsidR="00183BD4" w:rsidRPr="00B96823" w:rsidRDefault="00183BD4">
            <w:pPr>
              <w:pStyle w:val="aa"/>
            </w:pPr>
          </w:p>
        </w:tc>
        <w:tc>
          <w:tcPr>
            <w:tcW w:w="980" w:type="dxa"/>
          </w:tcPr>
          <w:p w14:paraId="12CD451D" w14:textId="77777777" w:rsidR="00183BD4" w:rsidRPr="00B96823" w:rsidRDefault="00183BD4">
            <w:pPr>
              <w:pStyle w:val="aa"/>
            </w:pPr>
          </w:p>
        </w:tc>
        <w:tc>
          <w:tcPr>
            <w:tcW w:w="980" w:type="dxa"/>
          </w:tcPr>
          <w:p w14:paraId="67E11FDB" w14:textId="77777777" w:rsidR="00183BD4" w:rsidRPr="00B96823" w:rsidRDefault="00183BD4">
            <w:pPr>
              <w:pStyle w:val="aa"/>
            </w:pPr>
          </w:p>
        </w:tc>
        <w:tc>
          <w:tcPr>
            <w:tcW w:w="2618" w:type="dxa"/>
          </w:tcPr>
          <w:p w14:paraId="429008D9" w14:textId="77777777" w:rsidR="00183BD4" w:rsidRPr="00B96823" w:rsidRDefault="00183BD4">
            <w:pPr>
              <w:pStyle w:val="aa"/>
            </w:pPr>
          </w:p>
        </w:tc>
      </w:tr>
      <w:tr w:rsidR="00183BD4" w:rsidRPr="00B96823" w14:paraId="43EDA7C7" w14:textId="77777777" w:rsidTr="00662461">
        <w:tc>
          <w:tcPr>
            <w:tcW w:w="4480" w:type="dxa"/>
          </w:tcPr>
          <w:p w14:paraId="470A0C5D" w14:textId="77777777" w:rsidR="00183BD4" w:rsidRPr="00B96823" w:rsidRDefault="00183BD4">
            <w:pPr>
              <w:pStyle w:val="ac"/>
            </w:pPr>
            <w:r w:rsidRPr="00B96823">
              <w:t>с дневным пребыванием детей:</w:t>
            </w:r>
          </w:p>
        </w:tc>
        <w:tc>
          <w:tcPr>
            <w:tcW w:w="1540" w:type="dxa"/>
          </w:tcPr>
          <w:p w14:paraId="67892B2B" w14:textId="77777777" w:rsidR="00183BD4" w:rsidRPr="00B96823" w:rsidRDefault="00183BD4">
            <w:pPr>
              <w:pStyle w:val="aa"/>
            </w:pPr>
          </w:p>
        </w:tc>
        <w:tc>
          <w:tcPr>
            <w:tcW w:w="980" w:type="dxa"/>
          </w:tcPr>
          <w:p w14:paraId="1449F33B" w14:textId="77777777" w:rsidR="00183BD4" w:rsidRPr="00B96823" w:rsidRDefault="00183BD4">
            <w:pPr>
              <w:pStyle w:val="aa"/>
            </w:pPr>
          </w:p>
        </w:tc>
        <w:tc>
          <w:tcPr>
            <w:tcW w:w="980" w:type="dxa"/>
          </w:tcPr>
          <w:p w14:paraId="7404D368" w14:textId="77777777" w:rsidR="00183BD4" w:rsidRPr="00B96823" w:rsidRDefault="00183BD4">
            <w:pPr>
              <w:pStyle w:val="aa"/>
            </w:pPr>
          </w:p>
        </w:tc>
        <w:tc>
          <w:tcPr>
            <w:tcW w:w="2618" w:type="dxa"/>
          </w:tcPr>
          <w:p w14:paraId="782F26BA" w14:textId="77777777" w:rsidR="00183BD4" w:rsidRPr="00B96823" w:rsidRDefault="00183BD4">
            <w:pPr>
              <w:pStyle w:val="aa"/>
            </w:pPr>
          </w:p>
        </w:tc>
      </w:tr>
      <w:tr w:rsidR="00183BD4" w:rsidRPr="00B96823" w14:paraId="4D021722" w14:textId="77777777" w:rsidTr="00662461">
        <w:tc>
          <w:tcPr>
            <w:tcW w:w="4480" w:type="dxa"/>
          </w:tcPr>
          <w:p w14:paraId="0F4A6107" w14:textId="77777777" w:rsidR="00183BD4" w:rsidRPr="00B96823" w:rsidRDefault="00183BD4">
            <w:pPr>
              <w:pStyle w:val="ac"/>
            </w:pPr>
            <w:r w:rsidRPr="00B96823">
              <w:t>со столовыми на полуфабрикатах</w:t>
            </w:r>
          </w:p>
        </w:tc>
        <w:tc>
          <w:tcPr>
            <w:tcW w:w="1540" w:type="dxa"/>
          </w:tcPr>
          <w:p w14:paraId="3378F3F4" w14:textId="77777777" w:rsidR="00183BD4" w:rsidRPr="00B96823" w:rsidRDefault="00183BD4">
            <w:pPr>
              <w:pStyle w:val="aa"/>
              <w:jc w:val="center"/>
            </w:pPr>
            <w:r w:rsidRPr="00B96823">
              <w:t>1 ребенок</w:t>
            </w:r>
          </w:p>
        </w:tc>
        <w:tc>
          <w:tcPr>
            <w:tcW w:w="980" w:type="dxa"/>
          </w:tcPr>
          <w:p w14:paraId="4233AA23" w14:textId="77777777" w:rsidR="00183BD4" w:rsidRPr="00B96823" w:rsidRDefault="00183BD4">
            <w:pPr>
              <w:pStyle w:val="aa"/>
              <w:jc w:val="center"/>
            </w:pPr>
            <w:r w:rsidRPr="00B96823">
              <w:t>40</w:t>
            </w:r>
          </w:p>
        </w:tc>
        <w:tc>
          <w:tcPr>
            <w:tcW w:w="980" w:type="dxa"/>
          </w:tcPr>
          <w:p w14:paraId="5312DA07" w14:textId="77777777" w:rsidR="00183BD4" w:rsidRPr="00B96823" w:rsidRDefault="00183BD4">
            <w:pPr>
              <w:pStyle w:val="aa"/>
              <w:jc w:val="center"/>
            </w:pPr>
            <w:r w:rsidRPr="00B96823">
              <w:t>20</w:t>
            </w:r>
          </w:p>
        </w:tc>
        <w:tc>
          <w:tcPr>
            <w:tcW w:w="2618" w:type="dxa"/>
          </w:tcPr>
          <w:p w14:paraId="15432C2A" w14:textId="77777777" w:rsidR="00183BD4" w:rsidRPr="00B96823" w:rsidRDefault="00183BD4">
            <w:pPr>
              <w:pStyle w:val="aa"/>
              <w:jc w:val="center"/>
            </w:pPr>
            <w:r w:rsidRPr="00B96823">
              <w:t>10</w:t>
            </w:r>
          </w:p>
        </w:tc>
      </w:tr>
      <w:tr w:rsidR="00183BD4" w:rsidRPr="00B96823" w14:paraId="1821BF39" w14:textId="77777777" w:rsidTr="00662461">
        <w:tc>
          <w:tcPr>
            <w:tcW w:w="4480" w:type="dxa"/>
          </w:tcPr>
          <w:p w14:paraId="643E3EF4" w14:textId="77777777" w:rsidR="00183BD4" w:rsidRPr="00B96823" w:rsidRDefault="00183BD4">
            <w:pPr>
              <w:pStyle w:val="ac"/>
            </w:pPr>
            <w:r w:rsidRPr="00B96823">
              <w:t>со столовыми, работающими на сырье, и прачечными</w:t>
            </w:r>
          </w:p>
        </w:tc>
        <w:tc>
          <w:tcPr>
            <w:tcW w:w="1540" w:type="dxa"/>
          </w:tcPr>
          <w:p w14:paraId="4301FB0B" w14:textId="77777777" w:rsidR="00183BD4" w:rsidRPr="00B96823" w:rsidRDefault="00183BD4">
            <w:pPr>
              <w:pStyle w:val="aa"/>
              <w:jc w:val="center"/>
            </w:pPr>
            <w:r w:rsidRPr="00B96823">
              <w:t>То же</w:t>
            </w:r>
          </w:p>
        </w:tc>
        <w:tc>
          <w:tcPr>
            <w:tcW w:w="980" w:type="dxa"/>
          </w:tcPr>
          <w:p w14:paraId="3E08BE1F" w14:textId="77777777" w:rsidR="00183BD4" w:rsidRPr="00B96823" w:rsidRDefault="00183BD4">
            <w:pPr>
              <w:pStyle w:val="aa"/>
              <w:jc w:val="center"/>
            </w:pPr>
            <w:r w:rsidRPr="00B96823">
              <w:t>80</w:t>
            </w:r>
          </w:p>
        </w:tc>
        <w:tc>
          <w:tcPr>
            <w:tcW w:w="980" w:type="dxa"/>
          </w:tcPr>
          <w:p w14:paraId="70727F07" w14:textId="77777777" w:rsidR="00183BD4" w:rsidRPr="00B96823" w:rsidRDefault="00183BD4">
            <w:pPr>
              <w:pStyle w:val="aa"/>
              <w:jc w:val="center"/>
            </w:pPr>
            <w:r w:rsidRPr="00B96823">
              <w:t>30</w:t>
            </w:r>
          </w:p>
        </w:tc>
        <w:tc>
          <w:tcPr>
            <w:tcW w:w="2618" w:type="dxa"/>
          </w:tcPr>
          <w:p w14:paraId="73803297" w14:textId="77777777" w:rsidR="00183BD4" w:rsidRPr="00B96823" w:rsidRDefault="00183BD4">
            <w:pPr>
              <w:pStyle w:val="aa"/>
              <w:jc w:val="center"/>
            </w:pPr>
            <w:r w:rsidRPr="00B96823">
              <w:t>10</w:t>
            </w:r>
          </w:p>
        </w:tc>
      </w:tr>
      <w:tr w:rsidR="00183BD4" w:rsidRPr="00B96823" w14:paraId="2EC5211B" w14:textId="77777777" w:rsidTr="00662461">
        <w:tc>
          <w:tcPr>
            <w:tcW w:w="4480" w:type="dxa"/>
          </w:tcPr>
          <w:p w14:paraId="61B1A4A1" w14:textId="77777777" w:rsidR="00183BD4" w:rsidRPr="00B96823" w:rsidRDefault="00183BD4">
            <w:pPr>
              <w:pStyle w:val="ac"/>
            </w:pPr>
            <w:r w:rsidRPr="00B96823">
              <w:t>с круглосуточным пребыванием детей:</w:t>
            </w:r>
          </w:p>
        </w:tc>
        <w:tc>
          <w:tcPr>
            <w:tcW w:w="1540" w:type="dxa"/>
          </w:tcPr>
          <w:p w14:paraId="770593CB" w14:textId="77777777" w:rsidR="00183BD4" w:rsidRPr="00B96823" w:rsidRDefault="00183BD4">
            <w:pPr>
              <w:pStyle w:val="aa"/>
              <w:jc w:val="center"/>
            </w:pPr>
            <w:r w:rsidRPr="00B96823">
              <w:t>"</w:t>
            </w:r>
          </w:p>
        </w:tc>
        <w:tc>
          <w:tcPr>
            <w:tcW w:w="980" w:type="dxa"/>
          </w:tcPr>
          <w:p w14:paraId="2C03D4C0" w14:textId="77777777" w:rsidR="00183BD4" w:rsidRPr="00B96823" w:rsidRDefault="00183BD4">
            <w:pPr>
              <w:pStyle w:val="aa"/>
            </w:pPr>
          </w:p>
        </w:tc>
        <w:tc>
          <w:tcPr>
            <w:tcW w:w="980" w:type="dxa"/>
          </w:tcPr>
          <w:p w14:paraId="2A0582EC" w14:textId="77777777" w:rsidR="00183BD4" w:rsidRPr="00B96823" w:rsidRDefault="00183BD4">
            <w:pPr>
              <w:pStyle w:val="aa"/>
            </w:pPr>
          </w:p>
        </w:tc>
        <w:tc>
          <w:tcPr>
            <w:tcW w:w="2618" w:type="dxa"/>
          </w:tcPr>
          <w:p w14:paraId="307C61EA" w14:textId="77777777" w:rsidR="00183BD4" w:rsidRPr="00B96823" w:rsidRDefault="00183BD4">
            <w:pPr>
              <w:pStyle w:val="aa"/>
            </w:pPr>
          </w:p>
        </w:tc>
      </w:tr>
      <w:tr w:rsidR="00183BD4" w:rsidRPr="00B96823" w14:paraId="47E5AE89" w14:textId="77777777" w:rsidTr="00662461">
        <w:tc>
          <w:tcPr>
            <w:tcW w:w="4480" w:type="dxa"/>
          </w:tcPr>
          <w:p w14:paraId="5B93CD24" w14:textId="77777777" w:rsidR="00183BD4" w:rsidRPr="00B96823" w:rsidRDefault="00183BD4">
            <w:pPr>
              <w:pStyle w:val="ac"/>
            </w:pPr>
            <w:r w:rsidRPr="00B96823">
              <w:t>со столовыми на полуфабрикатах</w:t>
            </w:r>
          </w:p>
        </w:tc>
        <w:tc>
          <w:tcPr>
            <w:tcW w:w="1540" w:type="dxa"/>
          </w:tcPr>
          <w:p w14:paraId="5031D118" w14:textId="77777777" w:rsidR="00183BD4" w:rsidRPr="00B96823" w:rsidRDefault="00183BD4">
            <w:pPr>
              <w:pStyle w:val="aa"/>
              <w:jc w:val="center"/>
            </w:pPr>
            <w:r w:rsidRPr="00B96823">
              <w:t>"</w:t>
            </w:r>
          </w:p>
        </w:tc>
        <w:tc>
          <w:tcPr>
            <w:tcW w:w="980" w:type="dxa"/>
          </w:tcPr>
          <w:p w14:paraId="222F5897" w14:textId="77777777" w:rsidR="00183BD4" w:rsidRPr="00B96823" w:rsidRDefault="00183BD4">
            <w:pPr>
              <w:pStyle w:val="aa"/>
              <w:jc w:val="center"/>
            </w:pPr>
            <w:r w:rsidRPr="00B96823">
              <w:t>69</w:t>
            </w:r>
          </w:p>
        </w:tc>
        <w:tc>
          <w:tcPr>
            <w:tcW w:w="980" w:type="dxa"/>
          </w:tcPr>
          <w:p w14:paraId="0D666EA7" w14:textId="77777777" w:rsidR="00183BD4" w:rsidRPr="00B96823" w:rsidRDefault="00183BD4">
            <w:pPr>
              <w:pStyle w:val="aa"/>
              <w:jc w:val="center"/>
            </w:pPr>
            <w:r w:rsidRPr="00B96823">
              <w:t>35</w:t>
            </w:r>
          </w:p>
        </w:tc>
        <w:tc>
          <w:tcPr>
            <w:tcW w:w="2618" w:type="dxa"/>
          </w:tcPr>
          <w:p w14:paraId="2DAFAF52" w14:textId="77777777" w:rsidR="00183BD4" w:rsidRPr="00B96823" w:rsidRDefault="00183BD4">
            <w:pPr>
              <w:pStyle w:val="aa"/>
              <w:jc w:val="center"/>
            </w:pPr>
            <w:r w:rsidRPr="00B96823">
              <w:t>24</w:t>
            </w:r>
          </w:p>
        </w:tc>
      </w:tr>
      <w:tr w:rsidR="00183BD4" w:rsidRPr="00B96823" w14:paraId="16889D4A" w14:textId="77777777" w:rsidTr="00662461">
        <w:tc>
          <w:tcPr>
            <w:tcW w:w="4480" w:type="dxa"/>
          </w:tcPr>
          <w:p w14:paraId="51659E20" w14:textId="77777777" w:rsidR="00183BD4" w:rsidRPr="00B96823" w:rsidRDefault="00183BD4">
            <w:pPr>
              <w:pStyle w:val="ac"/>
            </w:pPr>
            <w:r w:rsidRPr="00B96823">
              <w:t>со столовыми, работающими на сырье, и прачечными</w:t>
            </w:r>
          </w:p>
        </w:tc>
        <w:tc>
          <w:tcPr>
            <w:tcW w:w="1540" w:type="dxa"/>
          </w:tcPr>
          <w:p w14:paraId="42702218" w14:textId="77777777" w:rsidR="00183BD4" w:rsidRPr="00B96823" w:rsidRDefault="00183BD4">
            <w:pPr>
              <w:pStyle w:val="aa"/>
              <w:jc w:val="center"/>
            </w:pPr>
            <w:r w:rsidRPr="00B96823">
              <w:t>"</w:t>
            </w:r>
          </w:p>
        </w:tc>
        <w:tc>
          <w:tcPr>
            <w:tcW w:w="980" w:type="dxa"/>
          </w:tcPr>
          <w:p w14:paraId="62D8BED8" w14:textId="77777777" w:rsidR="00183BD4" w:rsidRPr="00B96823" w:rsidRDefault="00183BD4">
            <w:pPr>
              <w:pStyle w:val="aa"/>
              <w:jc w:val="center"/>
            </w:pPr>
            <w:r w:rsidRPr="00B96823">
              <w:t>138</w:t>
            </w:r>
          </w:p>
        </w:tc>
        <w:tc>
          <w:tcPr>
            <w:tcW w:w="980" w:type="dxa"/>
          </w:tcPr>
          <w:p w14:paraId="301E534A" w14:textId="77777777" w:rsidR="00183BD4" w:rsidRPr="00B96823" w:rsidRDefault="00183BD4">
            <w:pPr>
              <w:pStyle w:val="aa"/>
              <w:jc w:val="center"/>
            </w:pPr>
            <w:r w:rsidRPr="00B96823">
              <w:t>46</w:t>
            </w:r>
          </w:p>
        </w:tc>
        <w:tc>
          <w:tcPr>
            <w:tcW w:w="2618" w:type="dxa"/>
          </w:tcPr>
          <w:p w14:paraId="166E0A2A" w14:textId="77777777" w:rsidR="00183BD4" w:rsidRPr="00B96823" w:rsidRDefault="00183BD4">
            <w:pPr>
              <w:pStyle w:val="aa"/>
              <w:jc w:val="center"/>
            </w:pPr>
            <w:r w:rsidRPr="00B96823">
              <w:t>24</w:t>
            </w:r>
          </w:p>
        </w:tc>
      </w:tr>
      <w:tr w:rsidR="00183BD4" w:rsidRPr="00B96823" w14:paraId="15B4F381" w14:textId="77777777" w:rsidTr="00662461">
        <w:tc>
          <w:tcPr>
            <w:tcW w:w="4480" w:type="dxa"/>
          </w:tcPr>
          <w:p w14:paraId="1206E3EC" w14:textId="77777777" w:rsidR="00183BD4" w:rsidRPr="00B96823" w:rsidRDefault="00C706E2">
            <w:pPr>
              <w:pStyle w:val="ac"/>
            </w:pPr>
            <w:r>
              <w:t>6</w:t>
            </w:r>
            <w:r w:rsidR="00183BD4"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D628584" w14:textId="77777777" w:rsidR="00183BD4" w:rsidRPr="00B96823" w:rsidRDefault="00183BD4">
            <w:pPr>
              <w:pStyle w:val="aa"/>
              <w:jc w:val="center"/>
            </w:pPr>
            <w:r w:rsidRPr="00B96823">
              <w:t>1 учащийся и 1 преподаватель</w:t>
            </w:r>
          </w:p>
        </w:tc>
        <w:tc>
          <w:tcPr>
            <w:tcW w:w="980" w:type="dxa"/>
          </w:tcPr>
          <w:p w14:paraId="37A8D5F2" w14:textId="77777777" w:rsidR="00183BD4" w:rsidRPr="00B96823" w:rsidRDefault="00183BD4">
            <w:pPr>
              <w:pStyle w:val="aa"/>
              <w:jc w:val="center"/>
            </w:pPr>
            <w:r w:rsidRPr="00B96823">
              <w:t>22</w:t>
            </w:r>
          </w:p>
        </w:tc>
        <w:tc>
          <w:tcPr>
            <w:tcW w:w="980" w:type="dxa"/>
          </w:tcPr>
          <w:p w14:paraId="63247935" w14:textId="77777777" w:rsidR="00183BD4" w:rsidRPr="00B96823" w:rsidRDefault="00183BD4">
            <w:pPr>
              <w:pStyle w:val="aa"/>
              <w:jc w:val="center"/>
            </w:pPr>
            <w:r w:rsidRPr="00B96823">
              <w:t>9</w:t>
            </w:r>
          </w:p>
        </w:tc>
        <w:tc>
          <w:tcPr>
            <w:tcW w:w="2618" w:type="dxa"/>
          </w:tcPr>
          <w:p w14:paraId="094ACD5C" w14:textId="77777777" w:rsidR="00183BD4" w:rsidRPr="00B96823" w:rsidRDefault="00183BD4">
            <w:pPr>
              <w:pStyle w:val="aa"/>
              <w:jc w:val="center"/>
            </w:pPr>
            <w:r w:rsidRPr="00B96823">
              <w:t>8</w:t>
            </w:r>
          </w:p>
        </w:tc>
      </w:tr>
      <w:tr w:rsidR="00183BD4" w:rsidRPr="00B96823" w14:paraId="782FE6C3" w14:textId="77777777" w:rsidTr="00662461">
        <w:tc>
          <w:tcPr>
            <w:tcW w:w="4480" w:type="dxa"/>
          </w:tcPr>
          <w:p w14:paraId="59EE4E5D" w14:textId="77777777" w:rsidR="00183BD4" w:rsidRPr="00B96823" w:rsidRDefault="00C706E2">
            <w:pPr>
              <w:pStyle w:val="ac"/>
            </w:pPr>
            <w:r>
              <w:t>7</w:t>
            </w:r>
            <w:r w:rsidR="00183BD4" w:rsidRPr="00B96823">
              <w:t xml:space="preserve"> Административные здания</w:t>
            </w:r>
          </w:p>
        </w:tc>
        <w:tc>
          <w:tcPr>
            <w:tcW w:w="1540" w:type="dxa"/>
          </w:tcPr>
          <w:p w14:paraId="26412FF6" w14:textId="77777777" w:rsidR="00183BD4" w:rsidRPr="00B96823" w:rsidRDefault="00183BD4">
            <w:pPr>
              <w:pStyle w:val="aa"/>
              <w:jc w:val="center"/>
            </w:pPr>
            <w:r w:rsidRPr="00B96823">
              <w:t>1 работающий</w:t>
            </w:r>
          </w:p>
        </w:tc>
        <w:tc>
          <w:tcPr>
            <w:tcW w:w="980" w:type="dxa"/>
          </w:tcPr>
          <w:p w14:paraId="2DD9B29B" w14:textId="77777777" w:rsidR="00183BD4" w:rsidRPr="00B96823" w:rsidRDefault="00183BD4">
            <w:pPr>
              <w:pStyle w:val="aa"/>
              <w:jc w:val="center"/>
            </w:pPr>
            <w:r w:rsidRPr="00B96823">
              <w:t>18</w:t>
            </w:r>
          </w:p>
        </w:tc>
        <w:tc>
          <w:tcPr>
            <w:tcW w:w="980" w:type="dxa"/>
          </w:tcPr>
          <w:p w14:paraId="13A5ADAB" w14:textId="77777777" w:rsidR="00183BD4" w:rsidRPr="00B96823" w:rsidRDefault="00183BD4">
            <w:pPr>
              <w:pStyle w:val="aa"/>
              <w:jc w:val="center"/>
            </w:pPr>
            <w:r w:rsidRPr="00B96823">
              <w:t>7</w:t>
            </w:r>
          </w:p>
        </w:tc>
        <w:tc>
          <w:tcPr>
            <w:tcW w:w="2618" w:type="dxa"/>
          </w:tcPr>
          <w:p w14:paraId="560425ED" w14:textId="77777777" w:rsidR="00183BD4" w:rsidRPr="00B96823" w:rsidRDefault="00183BD4">
            <w:pPr>
              <w:pStyle w:val="aa"/>
              <w:jc w:val="center"/>
            </w:pPr>
            <w:r w:rsidRPr="00B96823">
              <w:t>8</w:t>
            </w:r>
          </w:p>
        </w:tc>
      </w:tr>
      <w:tr w:rsidR="00183BD4" w:rsidRPr="00B96823" w14:paraId="671ACEAB" w14:textId="77777777" w:rsidTr="00662461">
        <w:tc>
          <w:tcPr>
            <w:tcW w:w="4480" w:type="dxa"/>
          </w:tcPr>
          <w:p w14:paraId="60B4B5BB" w14:textId="77777777" w:rsidR="00183BD4" w:rsidRPr="00B96823" w:rsidRDefault="00C706E2">
            <w:pPr>
              <w:pStyle w:val="ac"/>
            </w:pPr>
            <w:r>
              <w:t>8</w:t>
            </w:r>
            <w:r w:rsidR="00183BD4" w:rsidRPr="00B96823">
              <w:t xml:space="preserve"> Предприятия общественного питания с приготовлением пищи, реализуемой в обеденном зале</w:t>
            </w:r>
          </w:p>
        </w:tc>
        <w:tc>
          <w:tcPr>
            <w:tcW w:w="1540" w:type="dxa"/>
          </w:tcPr>
          <w:p w14:paraId="0FACC08C" w14:textId="77777777" w:rsidR="00183BD4" w:rsidRPr="00B96823" w:rsidRDefault="00183BD4">
            <w:pPr>
              <w:pStyle w:val="aa"/>
              <w:jc w:val="center"/>
            </w:pPr>
            <w:r w:rsidRPr="00B96823">
              <w:t>1 блюдо</w:t>
            </w:r>
          </w:p>
        </w:tc>
        <w:tc>
          <w:tcPr>
            <w:tcW w:w="980" w:type="dxa"/>
          </w:tcPr>
          <w:p w14:paraId="716366C4" w14:textId="77777777" w:rsidR="00183BD4" w:rsidRPr="00B96823" w:rsidRDefault="00183BD4">
            <w:pPr>
              <w:pStyle w:val="aa"/>
              <w:jc w:val="center"/>
            </w:pPr>
            <w:r w:rsidRPr="00B96823">
              <w:t>12</w:t>
            </w:r>
          </w:p>
        </w:tc>
        <w:tc>
          <w:tcPr>
            <w:tcW w:w="980" w:type="dxa"/>
          </w:tcPr>
          <w:p w14:paraId="0D6A57FB" w14:textId="77777777" w:rsidR="00183BD4" w:rsidRPr="00B96823" w:rsidRDefault="00183BD4">
            <w:pPr>
              <w:pStyle w:val="aa"/>
              <w:jc w:val="center"/>
            </w:pPr>
            <w:r w:rsidRPr="00B96823">
              <w:t>4</w:t>
            </w:r>
          </w:p>
        </w:tc>
        <w:tc>
          <w:tcPr>
            <w:tcW w:w="2618" w:type="dxa"/>
          </w:tcPr>
          <w:p w14:paraId="43BDE584" w14:textId="77777777" w:rsidR="00183BD4" w:rsidRPr="00B96823" w:rsidRDefault="00183BD4">
            <w:pPr>
              <w:pStyle w:val="aa"/>
              <w:jc w:val="center"/>
            </w:pPr>
            <w:r w:rsidRPr="00B96823">
              <w:t>-</w:t>
            </w:r>
          </w:p>
        </w:tc>
      </w:tr>
      <w:tr w:rsidR="00183BD4" w:rsidRPr="00B96823" w14:paraId="5EB845A6" w14:textId="77777777" w:rsidTr="00662461">
        <w:tc>
          <w:tcPr>
            <w:tcW w:w="4480" w:type="dxa"/>
          </w:tcPr>
          <w:p w14:paraId="0A776E89" w14:textId="77777777" w:rsidR="00183BD4" w:rsidRPr="00B96823" w:rsidRDefault="00C706E2">
            <w:pPr>
              <w:pStyle w:val="ac"/>
            </w:pPr>
            <w:r>
              <w:t>9</w:t>
            </w:r>
            <w:r w:rsidR="00183BD4" w:rsidRPr="00B96823">
              <w:t xml:space="preserve"> Магазины:</w:t>
            </w:r>
          </w:p>
        </w:tc>
        <w:tc>
          <w:tcPr>
            <w:tcW w:w="1540" w:type="dxa"/>
          </w:tcPr>
          <w:p w14:paraId="22D82D47" w14:textId="77777777" w:rsidR="00183BD4" w:rsidRPr="00B96823" w:rsidRDefault="00183BD4">
            <w:pPr>
              <w:pStyle w:val="aa"/>
            </w:pPr>
          </w:p>
        </w:tc>
        <w:tc>
          <w:tcPr>
            <w:tcW w:w="980" w:type="dxa"/>
          </w:tcPr>
          <w:p w14:paraId="5A4DB669" w14:textId="77777777" w:rsidR="00183BD4" w:rsidRPr="00B96823" w:rsidRDefault="00183BD4">
            <w:pPr>
              <w:pStyle w:val="aa"/>
            </w:pPr>
          </w:p>
        </w:tc>
        <w:tc>
          <w:tcPr>
            <w:tcW w:w="980" w:type="dxa"/>
          </w:tcPr>
          <w:p w14:paraId="725BCE21" w14:textId="77777777" w:rsidR="00183BD4" w:rsidRPr="00B96823" w:rsidRDefault="00183BD4">
            <w:pPr>
              <w:pStyle w:val="aa"/>
            </w:pPr>
          </w:p>
        </w:tc>
        <w:tc>
          <w:tcPr>
            <w:tcW w:w="2618" w:type="dxa"/>
          </w:tcPr>
          <w:p w14:paraId="46FFCF15" w14:textId="77777777" w:rsidR="00183BD4" w:rsidRPr="00B96823" w:rsidRDefault="00183BD4">
            <w:pPr>
              <w:pStyle w:val="aa"/>
            </w:pPr>
          </w:p>
        </w:tc>
      </w:tr>
      <w:tr w:rsidR="00183BD4" w:rsidRPr="00B96823" w14:paraId="01E99DA9" w14:textId="77777777" w:rsidTr="00662461">
        <w:tc>
          <w:tcPr>
            <w:tcW w:w="4480" w:type="dxa"/>
          </w:tcPr>
          <w:p w14:paraId="5E54D628" w14:textId="77777777" w:rsidR="00183BD4" w:rsidRPr="00B96823" w:rsidRDefault="00183BD4">
            <w:pPr>
              <w:pStyle w:val="ac"/>
            </w:pPr>
            <w:r w:rsidRPr="00B96823">
              <w:t>продовольственные (без холодильных установок)</w:t>
            </w:r>
          </w:p>
        </w:tc>
        <w:tc>
          <w:tcPr>
            <w:tcW w:w="1540" w:type="dxa"/>
          </w:tcPr>
          <w:p w14:paraId="77A8A919" w14:textId="77777777" w:rsidR="00183BD4" w:rsidRPr="00B96823" w:rsidRDefault="00183BD4">
            <w:pPr>
              <w:pStyle w:val="aa"/>
              <w:jc w:val="center"/>
            </w:pPr>
            <w:r w:rsidRPr="00B96823">
              <w:t>1 работник в смену или 20 м торгового зала</w:t>
            </w:r>
          </w:p>
        </w:tc>
        <w:tc>
          <w:tcPr>
            <w:tcW w:w="980" w:type="dxa"/>
          </w:tcPr>
          <w:p w14:paraId="1C6C2BDB" w14:textId="77777777" w:rsidR="00183BD4" w:rsidRPr="00B96823" w:rsidRDefault="00183BD4">
            <w:pPr>
              <w:pStyle w:val="aa"/>
              <w:jc w:val="center"/>
            </w:pPr>
            <w:r w:rsidRPr="00B96823">
              <w:t>33</w:t>
            </w:r>
          </w:p>
        </w:tc>
        <w:tc>
          <w:tcPr>
            <w:tcW w:w="980" w:type="dxa"/>
          </w:tcPr>
          <w:p w14:paraId="7CDB2920" w14:textId="77777777" w:rsidR="00183BD4" w:rsidRPr="00B96823" w:rsidRDefault="00183BD4">
            <w:pPr>
              <w:pStyle w:val="aa"/>
              <w:jc w:val="center"/>
            </w:pPr>
            <w:r w:rsidRPr="00B96823">
              <w:t>13</w:t>
            </w:r>
          </w:p>
        </w:tc>
        <w:tc>
          <w:tcPr>
            <w:tcW w:w="2618" w:type="dxa"/>
          </w:tcPr>
          <w:p w14:paraId="7EC5B625" w14:textId="77777777" w:rsidR="00183BD4" w:rsidRPr="00B96823" w:rsidRDefault="00183BD4">
            <w:pPr>
              <w:pStyle w:val="aa"/>
              <w:jc w:val="center"/>
            </w:pPr>
            <w:r w:rsidRPr="00B96823">
              <w:t>8</w:t>
            </w:r>
          </w:p>
        </w:tc>
      </w:tr>
      <w:tr w:rsidR="00183BD4" w:rsidRPr="00B96823" w14:paraId="27725202" w14:textId="77777777" w:rsidTr="00662461">
        <w:tc>
          <w:tcPr>
            <w:tcW w:w="4480" w:type="dxa"/>
          </w:tcPr>
          <w:p w14:paraId="7A520561" w14:textId="77777777" w:rsidR="00183BD4" w:rsidRPr="00B96823" w:rsidRDefault="00183BD4">
            <w:pPr>
              <w:pStyle w:val="ac"/>
            </w:pPr>
            <w:r w:rsidRPr="00B96823">
              <w:t>промтоварные</w:t>
            </w:r>
          </w:p>
        </w:tc>
        <w:tc>
          <w:tcPr>
            <w:tcW w:w="1540" w:type="dxa"/>
          </w:tcPr>
          <w:p w14:paraId="37A541CB" w14:textId="77777777" w:rsidR="00183BD4" w:rsidRPr="00B96823" w:rsidRDefault="00183BD4">
            <w:pPr>
              <w:pStyle w:val="aa"/>
              <w:jc w:val="center"/>
            </w:pPr>
            <w:r w:rsidRPr="00B96823">
              <w:t>1 работник в смену</w:t>
            </w:r>
          </w:p>
        </w:tc>
        <w:tc>
          <w:tcPr>
            <w:tcW w:w="980" w:type="dxa"/>
          </w:tcPr>
          <w:p w14:paraId="59D9D459" w14:textId="77777777" w:rsidR="00183BD4" w:rsidRPr="00B96823" w:rsidRDefault="00183BD4">
            <w:pPr>
              <w:pStyle w:val="aa"/>
              <w:jc w:val="center"/>
            </w:pPr>
            <w:r w:rsidRPr="00B96823">
              <w:t>22</w:t>
            </w:r>
          </w:p>
        </w:tc>
        <w:tc>
          <w:tcPr>
            <w:tcW w:w="980" w:type="dxa"/>
          </w:tcPr>
          <w:p w14:paraId="14B43EBD" w14:textId="77777777" w:rsidR="00183BD4" w:rsidRPr="00B96823" w:rsidRDefault="00183BD4">
            <w:pPr>
              <w:pStyle w:val="aa"/>
              <w:jc w:val="center"/>
            </w:pPr>
            <w:r w:rsidRPr="00B96823">
              <w:t>9</w:t>
            </w:r>
          </w:p>
        </w:tc>
        <w:tc>
          <w:tcPr>
            <w:tcW w:w="2618" w:type="dxa"/>
          </w:tcPr>
          <w:p w14:paraId="61D79B6B" w14:textId="77777777" w:rsidR="00183BD4" w:rsidRPr="00B96823" w:rsidRDefault="00183BD4">
            <w:pPr>
              <w:pStyle w:val="aa"/>
              <w:jc w:val="center"/>
            </w:pPr>
            <w:r w:rsidRPr="00B96823">
              <w:t>8</w:t>
            </w:r>
          </w:p>
        </w:tc>
      </w:tr>
      <w:tr w:rsidR="00183BD4" w:rsidRPr="00B96823" w14:paraId="61DB4597" w14:textId="77777777" w:rsidTr="00662461">
        <w:tc>
          <w:tcPr>
            <w:tcW w:w="4480" w:type="dxa"/>
          </w:tcPr>
          <w:p w14:paraId="67C0CD0C" w14:textId="77777777" w:rsidR="00183BD4" w:rsidRPr="00B96823" w:rsidRDefault="00183BD4">
            <w:pPr>
              <w:pStyle w:val="ac"/>
            </w:pPr>
            <w:r w:rsidRPr="00B96823">
              <w:t>1</w:t>
            </w:r>
            <w:r w:rsidR="00C706E2">
              <w:t>0</w:t>
            </w:r>
            <w:r w:rsidRPr="00B96823">
              <w:t xml:space="preserve"> Аптеки:</w:t>
            </w:r>
          </w:p>
        </w:tc>
        <w:tc>
          <w:tcPr>
            <w:tcW w:w="1540" w:type="dxa"/>
          </w:tcPr>
          <w:p w14:paraId="6A8739A5" w14:textId="77777777" w:rsidR="00183BD4" w:rsidRPr="00B96823" w:rsidRDefault="00183BD4">
            <w:pPr>
              <w:pStyle w:val="aa"/>
            </w:pPr>
          </w:p>
        </w:tc>
        <w:tc>
          <w:tcPr>
            <w:tcW w:w="980" w:type="dxa"/>
          </w:tcPr>
          <w:p w14:paraId="60BB6B8C" w14:textId="77777777" w:rsidR="00183BD4" w:rsidRPr="00B96823" w:rsidRDefault="00183BD4">
            <w:pPr>
              <w:pStyle w:val="aa"/>
            </w:pPr>
          </w:p>
        </w:tc>
        <w:tc>
          <w:tcPr>
            <w:tcW w:w="980" w:type="dxa"/>
          </w:tcPr>
          <w:p w14:paraId="1119B653" w14:textId="77777777" w:rsidR="00183BD4" w:rsidRPr="00B96823" w:rsidRDefault="00183BD4">
            <w:pPr>
              <w:pStyle w:val="aa"/>
            </w:pPr>
          </w:p>
        </w:tc>
        <w:tc>
          <w:tcPr>
            <w:tcW w:w="2618" w:type="dxa"/>
          </w:tcPr>
          <w:p w14:paraId="2274472D" w14:textId="77777777" w:rsidR="00183BD4" w:rsidRPr="00B96823" w:rsidRDefault="00183BD4">
            <w:pPr>
              <w:pStyle w:val="aa"/>
            </w:pPr>
          </w:p>
        </w:tc>
      </w:tr>
      <w:tr w:rsidR="00183BD4" w:rsidRPr="00B96823" w14:paraId="4808A4D0" w14:textId="77777777" w:rsidTr="00662461">
        <w:tc>
          <w:tcPr>
            <w:tcW w:w="4480" w:type="dxa"/>
          </w:tcPr>
          <w:p w14:paraId="34098D32" w14:textId="77777777" w:rsidR="00183BD4" w:rsidRPr="00B96823" w:rsidRDefault="00183BD4">
            <w:pPr>
              <w:pStyle w:val="ac"/>
            </w:pPr>
            <w:r w:rsidRPr="00B96823">
              <w:t>торговый зал и подсобные помещения</w:t>
            </w:r>
          </w:p>
        </w:tc>
        <w:tc>
          <w:tcPr>
            <w:tcW w:w="1540" w:type="dxa"/>
          </w:tcPr>
          <w:p w14:paraId="6D7A7ABF" w14:textId="77777777" w:rsidR="00183BD4" w:rsidRPr="00B96823" w:rsidRDefault="00183BD4">
            <w:pPr>
              <w:pStyle w:val="aa"/>
              <w:jc w:val="center"/>
            </w:pPr>
            <w:r w:rsidRPr="00B96823">
              <w:t>1 работающий</w:t>
            </w:r>
          </w:p>
        </w:tc>
        <w:tc>
          <w:tcPr>
            <w:tcW w:w="980" w:type="dxa"/>
          </w:tcPr>
          <w:p w14:paraId="0EC3EB73" w14:textId="77777777" w:rsidR="00183BD4" w:rsidRPr="00B96823" w:rsidRDefault="00183BD4">
            <w:pPr>
              <w:pStyle w:val="aa"/>
              <w:jc w:val="center"/>
            </w:pPr>
            <w:r w:rsidRPr="00B96823">
              <w:t>30</w:t>
            </w:r>
          </w:p>
        </w:tc>
        <w:tc>
          <w:tcPr>
            <w:tcW w:w="980" w:type="dxa"/>
          </w:tcPr>
          <w:p w14:paraId="0D2C4A36" w14:textId="77777777" w:rsidR="00183BD4" w:rsidRPr="00B96823" w:rsidRDefault="00183BD4">
            <w:pPr>
              <w:pStyle w:val="aa"/>
              <w:jc w:val="center"/>
            </w:pPr>
            <w:r w:rsidRPr="00B96823">
              <w:t>12</w:t>
            </w:r>
          </w:p>
        </w:tc>
        <w:tc>
          <w:tcPr>
            <w:tcW w:w="2618" w:type="dxa"/>
          </w:tcPr>
          <w:p w14:paraId="7727AC44" w14:textId="77777777" w:rsidR="00183BD4" w:rsidRPr="00B96823" w:rsidRDefault="00183BD4">
            <w:pPr>
              <w:pStyle w:val="aa"/>
              <w:jc w:val="center"/>
            </w:pPr>
            <w:r w:rsidRPr="00B96823">
              <w:t>12</w:t>
            </w:r>
          </w:p>
        </w:tc>
      </w:tr>
      <w:tr w:rsidR="00183BD4" w:rsidRPr="00B96823" w14:paraId="51559D33" w14:textId="77777777" w:rsidTr="00662461">
        <w:tc>
          <w:tcPr>
            <w:tcW w:w="4480" w:type="dxa"/>
          </w:tcPr>
          <w:p w14:paraId="0EA7A000" w14:textId="77777777" w:rsidR="00183BD4" w:rsidRPr="00B96823" w:rsidRDefault="00183BD4">
            <w:pPr>
              <w:pStyle w:val="ac"/>
            </w:pPr>
            <w:r w:rsidRPr="00B96823">
              <w:t>лаборатория приготовления лекарств</w:t>
            </w:r>
          </w:p>
        </w:tc>
        <w:tc>
          <w:tcPr>
            <w:tcW w:w="1540" w:type="dxa"/>
          </w:tcPr>
          <w:p w14:paraId="4FB1CAB5" w14:textId="77777777" w:rsidR="00183BD4" w:rsidRPr="00B96823" w:rsidRDefault="00183BD4">
            <w:pPr>
              <w:pStyle w:val="aa"/>
              <w:jc w:val="center"/>
            </w:pPr>
            <w:r w:rsidRPr="00B96823">
              <w:t>То же</w:t>
            </w:r>
          </w:p>
        </w:tc>
        <w:tc>
          <w:tcPr>
            <w:tcW w:w="980" w:type="dxa"/>
          </w:tcPr>
          <w:p w14:paraId="72BA701F" w14:textId="77777777" w:rsidR="00183BD4" w:rsidRPr="00B96823" w:rsidRDefault="00183BD4">
            <w:pPr>
              <w:pStyle w:val="aa"/>
              <w:jc w:val="center"/>
            </w:pPr>
            <w:r w:rsidRPr="00B96823">
              <w:t>310</w:t>
            </w:r>
          </w:p>
        </w:tc>
        <w:tc>
          <w:tcPr>
            <w:tcW w:w="980" w:type="dxa"/>
          </w:tcPr>
          <w:p w14:paraId="756C4474" w14:textId="77777777" w:rsidR="00183BD4" w:rsidRPr="00B96823" w:rsidRDefault="00183BD4">
            <w:pPr>
              <w:pStyle w:val="aa"/>
              <w:jc w:val="center"/>
            </w:pPr>
            <w:r w:rsidRPr="00B96823">
              <w:t>55</w:t>
            </w:r>
          </w:p>
        </w:tc>
        <w:tc>
          <w:tcPr>
            <w:tcW w:w="2618" w:type="dxa"/>
          </w:tcPr>
          <w:p w14:paraId="558B0542" w14:textId="77777777" w:rsidR="00183BD4" w:rsidRPr="00B96823" w:rsidRDefault="00183BD4">
            <w:pPr>
              <w:pStyle w:val="aa"/>
              <w:jc w:val="center"/>
            </w:pPr>
            <w:r w:rsidRPr="00B96823">
              <w:t>12</w:t>
            </w:r>
          </w:p>
        </w:tc>
      </w:tr>
      <w:tr w:rsidR="00183BD4" w:rsidRPr="00B96823" w14:paraId="2F5CE850" w14:textId="77777777" w:rsidTr="00662461">
        <w:tc>
          <w:tcPr>
            <w:tcW w:w="4480" w:type="dxa"/>
          </w:tcPr>
          <w:p w14:paraId="5C7CA0C4" w14:textId="77777777" w:rsidR="00183BD4" w:rsidRPr="00B96823" w:rsidRDefault="00183BD4">
            <w:pPr>
              <w:pStyle w:val="ac"/>
            </w:pPr>
            <w:r w:rsidRPr="00B96823">
              <w:t>1</w:t>
            </w:r>
            <w:r w:rsidR="00C706E2">
              <w:t>1</w:t>
            </w:r>
            <w:r w:rsidRPr="00B96823">
              <w:t xml:space="preserve"> Парикмахерские</w:t>
            </w:r>
          </w:p>
        </w:tc>
        <w:tc>
          <w:tcPr>
            <w:tcW w:w="1540" w:type="dxa"/>
          </w:tcPr>
          <w:p w14:paraId="343066FB" w14:textId="77777777" w:rsidR="00183BD4" w:rsidRPr="00B96823" w:rsidRDefault="00183BD4">
            <w:pPr>
              <w:pStyle w:val="aa"/>
              <w:jc w:val="center"/>
            </w:pPr>
            <w:r w:rsidRPr="00B96823">
              <w:t>1 рабочее место в смену</w:t>
            </w:r>
          </w:p>
        </w:tc>
        <w:tc>
          <w:tcPr>
            <w:tcW w:w="980" w:type="dxa"/>
          </w:tcPr>
          <w:p w14:paraId="3FEB749D" w14:textId="77777777" w:rsidR="00183BD4" w:rsidRPr="00B96823" w:rsidRDefault="00183BD4">
            <w:pPr>
              <w:pStyle w:val="aa"/>
              <w:jc w:val="center"/>
            </w:pPr>
            <w:r w:rsidRPr="00B96823">
              <w:t>61</w:t>
            </w:r>
          </w:p>
        </w:tc>
        <w:tc>
          <w:tcPr>
            <w:tcW w:w="980" w:type="dxa"/>
          </w:tcPr>
          <w:p w14:paraId="46E5852C" w14:textId="77777777" w:rsidR="00183BD4" w:rsidRPr="00B96823" w:rsidRDefault="00183BD4">
            <w:pPr>
              <w:pStyle w:val="aa"/>
              <w:jc w:val="center"/>
            </w:pPr>
            <w:r w:rsidRPr="00B96823">
              <w:t>36</w:t>
            </w:r>
          </w:p>
        </w:tc>
        <w:tc>
          <w:tcPr>
            <w:tcW w:w="2618" w:type="dxa"/>
          </w:tcPr>
          <w:p w14:paraId="6E32D687" w14:textId="77777777" w:rsidR="00183BD4" w:rsidRPr="00B96823" w:rsidRDefault="00183BD4">
            <w:pPr>
              <w:pStyle w:val="aa"/>
              <w:jc w:val="center"/>
            </w:pPr>
            <w:r w:rsidRPr="00B96823">
              <w:t>12</w:t>
            </w:r>
          </w:p>
        </w:tc>
      </w:tr>
      <w:tr w:rsidR="00183BD4" w:rsidRPr="00B96823" w14:paraId="29F1FB9D" w14:textId="77777777" w:rsidTr="00662461">
        <w:tc>
          <w:tcPr>
            <w:tcW w:w="4480" w:type="dxa"/>
          </w:tcPr>
          <w:p w14:paraId="1A4914DD" w14:textId="77777777" w:rsidR="00183BD4" w:rsidRPr="00B96823" w:rsidRDefault="00183BD4">
            <w:pPr>
              <w:pStyle w:val="ac"/>
            </w:pPr>
            <w:r w:rsidRPr="00B96823">
              <w:t>1</w:t>
            </w:r>
            <w:r w:rsidR="00C706E2">
              <w:t>2</w:t>
            </w:r>
            <w:r w:rsidRPr="00B96823">
              <w:t xml:space="preserve"> Кинотеатры, театры, клубы и досугово-развлекательные учреждения:</w:t>
            </w:r>
          </w:p>
        </w:tc>
        <w:tc>
          <w:tcPr>
            <w:tcW w:w="1540" w:type="dxa"/>
          </w:tcPr>
          <w:p w14:paraId="00B226EC" w14:textId="77777777" w:rsidR="00183BD4" w:rsidRPr="00B96823" w:rsidRDefault="00183BD4">
            <w:pPr>
              <w:pStyle w:val="aa"/>
            </w:pPr>
          </w:p>
        </w:tc>
        <w:tc>
          <w:tcPr>
            <w:tcW w:w="980" w:type="dxa"/>
          </w:tcPr>
          <w:p w14:paraId="4D8BEDE5" w14:textId="77777777" w:rsidR="00183BD4" w:rsidRPr="00B96823" w:rsidRDefault="00183BD4">
            <w:pPr>
              <w:pStyle w:val="aa"/>
            </w:pPr>
          </w:p>
        </w:tc>
        <w:tc>
          <w:tcPr>
            <w:tcW w:w="980" w:type="dxa"/>
          </w:tcPr>
          <w:p w14:paraId="0C3252F2" w14:textId="77777777" w:rsidR="00183BD4" w:rsidRPr="00B96823" w:rsidRDefault="00183BD4">
            <w:pPr>
              <w:pStyle w:val="aa"/>
            </w:pPr>
          </w:p>
        </w:tc>
        <w:tc>
          <w:tcPr>
            <w:tcW w:w="2618" w:type="dxa"/>
          </w:tcPr>
          <w:p w14:paraId="01A4CA4F" w14:textId="77777777" w:rsidR="00183BD4" w:rsidRPr="00B96823" w:rsidRDefault="00183BD4">
            <w:pPr>
              <w:pStyle w:val="aa"/>
            </w:pPr>
          </w:p>
        </w:tc>
      </w:tr>
      <w:tr w:rsidR="00183BD4" w:rsidRPr="00B96823" w14:paraId="298293B4" w14:textId="77777777" w:rsidTr="00662461">
        <w:tc>
          <w:tcPr>
            <w:tcW w:w="4480" w:type="dxa"/>
          </w:tcPr>
          <w:p w14:paraId="434E7161" w14:textId="77777777" w:rsidR="00183BD4" w:rsidRPr="00B96823" w:rsidRDefault="00183BD4">
            <w:pPr>
              <w:pStyle w:val="ac"/>
            </w:pPr>
            <w:r w:rsidRPr="00B96823">
              <w:lastRenderedPageBreak/>
              <w:t>для зрителей</w:t>
            </w:r>
          </w:p>
        </w:tc>
        <w:tc>
          <w:tcPr>
            <w:tcW w:w="1540" w:type="dxa"/>
          </w:tcPr>
          <w:p w14:paraId="3360762F" w14:textId="77777777" w:rsidR="00183BD4" w:rsidRPr="00B96823" w:rsidRDefault="00183BD4">
            <w:pPr>
              <w:pStyle w:val="aa"/>
              <w:jc w:val="center"/>
            </w:pPr>
            <w:r w:rsidRPr="00B96823">
              <w:t>1 человек</w:t>
            </w:r>
          </w:p>
        </w:tc>
        <w:tc>
          <w:tcPr>
            <w:tcW w:w="980" w:type="dxa"/>
          </w:tcPr>
          <w:p w14:paraId="16A2C670" w14:textId="77777777" w:rsidR="00183BD4" w:rsidRPr="00B96823" w:rsidRDefault="00183BD4">
            <w:pPr>
              <w:pStyle w:val="aa"/>
              <w:jc w:val="center"/>
            </w:pPr>
            <w:r w:rsidRPr="00B96823">
              <w:t>8</w:t>
            </w:r>
          </w:p>
        </w:tc>
        <w:tc>
          <w:tcPr>
            <w:tcW w:w="980" w:type="dxa"/>
          </w:tcPr>
          <w:p w14:paraId="7DA37699" w14:textId="77777777" w:rsidR="00183BD4" w:rsidRPr="00B96823" w:rsidRDefault="00183BD4">
            <w:pPr>
              <w:pStyle w:val="aa"/>
              <w:jc w:val="center"/>
            </w:pPr>
            <w:r w:rsidRPr="00B96823">
              <w:t>3</w:t>
            </w:r>
          </w:p>
        </w:tc>
        <w:tc>
          <w:tcPr>
            <w:tcW w:w="2618" w:type="dxa"/>
          </w:tcPr>
          <w:p w14:paraId="0309C977" w14:textId="77777777" w:rsidR="00183BD4" w:rsidRPr="00B96823" w:rsidRDefault="00183BD4">
            <w:pPr>
              <w:pStyle w:val="aa"/>
              <w:jc w:val="center"/>
            </w:pPr>
            <w:r w:rsidRPr="00B96823">
              <w:t>4</w:t>
            </w:r>
          </w:p>
        </w:tc>
      </w:tr>
      <w:tr w:rsidR="00183BD4" w:rsidRPr="00B96823" w14:paraId="1123014E" w14:textId="77777777" w:rsidTr="00662461">
        <w:tc>
          <w:tcPr>
            <w:tcW w:w="4480" w:type="dxa"/>
          </w:tcPr>
          <w:p w14:paraId="11692016" w14:textId="77777777" w:rsidR="00183BD4" w:rsidRPr="00B96823" w:rsidRDefault="00183BD4">
            <w:pPr>
              <w:pStyle w:val="ac"/>
            </w:pPr>
            <w:r w:rsidRPr="00B96823">
              <w:t>для артистов</w:t>
            </w:r>
          </w:p>
        </w:tc>
        <w:tc>
          <w:tcPr>
            <w:tcW w:w="1540" w:type="dxa"/>
          </w:tcPr>
          <w:p w14:paraId="09009F3F" w14:textId="77777777" w:rsidR="00183BD4" w:rsidRPr="00B96823" w:rsidRDefault="00183BD4">
            <w:pPr>
              <w:pStyle w:val="aa"/>
              <w:jc w:val="center"/>
            </w:pPr>
            <w:r w:rsidRPr="00B96823">
              <w:t>То же</w:t>
            </w:r>
          </w:p>
        </w:tc>
        <w:tc>
          <w:tcPr>
            <w:tcW w:w="980" w:type="dxa"/>
          </w:tcPr>
          <w:p w14:paraId="77E9F0A7" w14:textId="77777777" w:rsidR="00183BD4" w:rsidRPr="00B96823" w:rsidRDefault="00183BD4">
            <w:pPr>
              <w:pStyle w:val="aa"/>
              <w:jc w:val="center"/>
            </w:pPr>
            <w:r w:rsidRPr="00B96823">
              <w:t>40</w:t>
            </w:r>
          </w:p>
        </w:tc>
        <w:tc>
          <w:tcPr>
            <w:tcW w:w="980" w:type="dxa"/>
          </w:tcPr>
          <w:p w14:paraId="64C21C6B" w14:textId="77777777" w:rsidR="00183BD4" w:rsidRPr="00B96823" w:rsidRDefault="00183BD4">
            <w:pPr>
              <w:pStyle w:val="aa"/>
              <w:jc w:val="center"/>
            </w:pPr>
            <w:r w:rsidRPr="00B96823">
              <w:t>25</w:t>
            </w:r>
          </w:p>
        </w:tc>
        <w:tc>
          <w:tcPr>
            <w:tcW w:w="2618" w:type="dxa"/>
          </w:tcPr>
          <w:p w14:paraId="05C9287D" w14:textId="77777777" w:rsidR="00183BD4" w:rsidRPr="00B96823" w:rsidRDefault="00183BD4">
            <w:pPr>
              <w:pStyle w:val="aa"/>
              <w:jc w:val="center"/>
            </w:pPr>
            <w:r w:rsidRPr="00B96823">
              <w:t>8</w:t>
            </w:r>
          </w:p>
        </w:tc>
      </w:tr>
      <w:tr w:rsidR="00183BD4" w:rsidRPr="00B96823" w14:paraId="3D08E9E2" w14:textId="77777777" w:rsidTr="00662461">
        <w:tc>
          <w:tcPr>
            <w:tcW w:w="4480" w:type="dxa"/>
          </w:tcPr>
          <w:p w14:paraId="06F5C22A" w14:textId="77777777" w:rsidR="00183BD4" w:rsidRPr="00B96823" w:rsidRDefault="00183BD4">
            <w:pPr>
              <w:pStyle w:val="ac"/>
            </w:pPr>
            <w:r w:rsidRPr="00B96823">
              <w:t>1</w:t>
            </w:r>
            <w:r w:rsidR="00C706E2">
              <w:t>3</w:t>
            </w:r>
            <w:r w:rsidRPr="00B96823">
              <w:t xml:space="preserve"> Стадионы и спортзалы:</w:t>
            </w:r>
          </w:p>
        </w:tc>
        <w:tc>
          <w:tcPr>
            <w:tcW w:w="1540" w:type="dxa"/>
          </w:tcPr>
          <w:p w14:paraId="1D267AE9" w14:textId="77777777" w:rsidR="00183BD4" w:rsidRPr="00B96823" w:rsidRDefault="00183BD4">
            <w:pPr>
              <w:pStyle w:val="aa"/>
            </w:pPr>
          </w:p>
        </w:tc>
        <w:tc>
          <w:tcPr>
            <w:tcW w:w="980" w:type="dxa"/>
          </w:tcPr>
          <w:p w14:paraId="6845F237" w14:textId="77777777" w:rsidR="00183BD4" w:rsidRPr="00B96823" w:rsidRDefault="00183BD4">
            <w:pPr>
              <w:pStyle w:val="aa"/>
            </w:pPr>
          </w:p>
        </w:tc>
        <w:tc>
          <w:tcPr>
            <w:tcW w:w="980" w:type="dxa"/>
          </w:tcPr>
          <w:p w14:paraId="5E6A2350" w14:textId="77777777" w:rsidR="00183BD4" w:rsidRPr="00B96823" w:rsidRDefault="00183BD4">
            <w:pPr>
              <w:pStyle w:val="aa"/>
            </w:pPr>
          </w:p>
        </w:tc>
        <w:tc>
          <w:tcPr>
            <w:tcW w:w="2618" w:type="dxa"/>
          </w:tcPr>
          <w:p w14:paraId="28D98D27" w14:textId="77777777" w:rsidR="00183BD4" w:rsidRPr="00B96823" w:rsidRDefault="00183BD4">
            <w:pPr>
              <w:pStyle w:val="aa"/>
            </w:pPr>
          </w:p>
        </w:tc>
      </w:tr>
      <w:tr w:rsidR="00183BD4" w:rsidRPr="00B96823" w14:paraId="5A76591F" w14:textId="77777777" w:rsidTr="00662461">
        <w:tc>
          <w:tcPr>
            <w:tcW w:w="4480" w:type="dxa"/>
          </w:tcPr>
          <w:p w14:paraId="1A015F57" w14:textId="77777777" w:rsidR="00183BD4" w:rsidRPr="00B96823" w:rsidRDefault="00183BD4">
            <w:pPr>
              <w:pStyle w:val="ac"/>
            </w:pPr>
            <w:r w:rsidRPr="00B96823">
              <w:t>для зрителей</w:t>
            </w:r>
          </w:p>
        </w:tc>
        <w:tc>
          <w:tcPr>
            <w:tcW w:w="1540" w:type="dxa"/>
          </w:tcPr>
          <w:p w14:paraId="41B35716" w14:textId="77777777" w:rsidR="00183BD4" w:rsidRPr="00B96823" w:rsidRDefault="00183BD4">
            <w:pPr>
              <w:pStyle w:val="aa"/>
              <w:jc w:val="center"/>
            </w:pPr>
            <w:r w:rsidRPr="00B96823">
              <w:t>"</w:t>
            </w:r>
          </w:p>
        </w:tc>
        <w:tc>
          <w:tcPr>
            <w:tcW w:w="980" w:type="dxa"/>
          </w:tcPr>
          <w:p w14:paraId="1820AF9A" w14:textId="77777777" w:rsidR="00183BD4" w:rsidRPr="00B96823" w:rsidRDefault="00183BD4">
            <w:pPr>
              <w:pStyle w:val="aa"/>
              <w:jc w:val="center"/>
            </w:pPr>
            <w:r w:rsidRPr="00B96823">
              <w:t>3</w:t>
            </w:r>
          </w:p>
        </w:tc>
        <w:tc>
          <w:tcPr>
            <w:tcW w:w="980" w:type="dxa"/>
          </w:tcPr>
          <w:p w14:paraId="38FD5ACC" w14:textId="77777777" w:rsidR="00183BD4" w:rsidRPr="00B96823" w:rsidRDefault="00183BD4">
            <w:pPr>
              <w:pStyle w:val="aa"/>
              <w:jc w:val="center"/>
            </w:pPr>
            <w:r w:rsidRPr="00B96823">
              <w:t>1</w:t>
            </w:r>
          </w:p>
        </w:tc>
        <w:tc>
          <w:tcPr>
            <w:tcW w:w="2618" w:type="dxa"/>
          </w:tcPr>
          <w:p w14:paraId="6A911242" w14:textId="77777777" w:rsidR="00183BD4" w:rsidRPr="00B96823" w:rsidRDefault="00183BD4">
            <w:pPr>
              <w:pStyle w:val="aa"/>
              <w:jc w:val="center"/>
            </w:pPr>
            <w:r w:rsidRPr="00B96823">
              <w:t>4</w:t>
            </w:r>
          </w:p>
        </w:tc>
      </w:tr>
      <w:tr w:rsidR="00183BD4" w:rsidRPr="00B96823" w14:paraId="070DFF15" w14:textId="77777777" w:rsidTr="00662461">
        <w:tc>
          <w:tcPr>
            <w:tcW w:w="4480" w:type="dxa"/>
          </w:tcPr>
          <w:p w14:paraId="0945F0BA" w14:textId="77777777" w:rsidR="00183BD4" w:rsidRPr="00B96823" w:rsidRDefault="00183BD4">
            <w:pPr>
              <w:pStyle w:val="ac"/>
            </w:pPr>
            <w:r w:rsidRPr="00B96823">
              <w:t>для физкультурников с учетом приема душа</w:t>
            </w:r>
          </w:p>
        </w:tc>
        <w:tc>
          <w:tcPr>
            <w:tcW w:w="1540" w:type="dxa"/>
          </w:tcPr>
          <w:p w14:paraId="5B30C9B7" w14:textId="77777777" w:rsidR="00183BD4" w:rsidRPr="00B96823" w:rsidRDefault="00183BD4">
            <w:pPr>
              <w:pStyle w:val="aa"/>
              <w:jc w:val="center"/>
            </w:pPr>
            <w:r w:rsidRPr="00B96823">
              <w:t>"</w:t>
            </w:r>
          </w:p>
        </w:tc>
        <w:tc>
          <w:tcPr>
            <w:tcW w:w="980" w:type="dxa"/>
          </w:tcPr>
          <w:p w14:paraId="79B74985" w14:textId="77777777" w:rsidR="00183BD4" w:rsidRPr="00B96823" w:rsidRDefault="00183BD4">
            <w:pPr>
              <w:pStyle w:val="aa"/>
              <w:jc w:val="center"/>
            </w:pPr>
            <w:r w:rsidRPr="00B96823">
              <w:t>57</w:t>
            </w:r>
          </w:p>
        </w:tc>
        <w:tc>
          <w:tcPr>
            <w:tcW w:w="980" w:type="dxa"/>
          </w:tcPr>
          <w:p w14:paraId="078C5D92" w14:textId="77777777" w:rsidR="00183BD4" w:rsidRPr="00B96823" w:rsidRDefault="00183BD4">
            <w:pPr>
              <w:pStyle w:val="aa"/>
              <w:jc w:val="center"/>
            </w:pPr>
            <w:r w:rsidRPr="00B96823">
              <w:t>35</w:t>
            </w:r>
          </w:p>
        </w:tc>
        <w:tc>
          <w:tcPr>
            <w:tcW w:w="2618" w:type="dxa"/>
          </w:tcPr>
          <w:p w14:paraId="2EEE4D08" w14:textId="77777777" w:rsidR="00183BD4" w:rsidRPr="00B96823" w:rsidRDefault="00183BD4">
            <w:pPr>
              <w:pStyle w:val="aa"/>
              <w:jc w:val="center"/>
            </w:pPr>
            <w:r w:rsidRPr="00B96823">
              <w:t>11</w:t>
            </w:r>
          </w:p>
        </w:tc>
      </w:tr>
      <w:tr w:rsidR="00183BD4" w:rsidRPr="00B96823" w14:paraId="26E6B9E5" w14:textId="77777777" w:rsidTr="00662461">
        <w:tc>
          <w:tcPr>
            <w:tcW w:w="4480" w:type="dxa"/>
          </w:tcPr>
          <w:p w14:paraId="3EFF6D92" w14:textId="77777777" w:rsidR="00183BD4" w:rsidRPr="00B96823" w:rsidRDefault="00183BD4">
            <w:pPr>
              <w:pStyle w:val="ac"/>
            </w:pPr>
            <w:r w:rsidRPr="00B96823">
              <w:t>для спортсменов с учетом приема душа</w:t>
            </w:r>
          </w:p>
        </w:tc>
        <w:tc>
          <w:tcPr>
            <w:tcW w:w="1540" w:type="dxa"/>
          </w:tcPr>
          <w:p w14:paraId="681B4291" w14:textId="77777777" w:rsidR="00183BD4" w:rsidRPr="00B96823" w:rsidRDefault="00183BD4">
            <w:pPr>
              <w:pStyle w:val="aa"/>
              <w:jc w:val="center"/>
            </w:pPr>
            <w:r w:rsidRPr="00B96823">
              <w:t>"</w:t>
            </w:r>
          </w:p>
        </w:tc>
        <w:tc>
          <w:tcPr>
            <w:tcW w:w="980" w:type="dxa"/>
          </w:tcPr>
          <w:p w14:paraId="78D5AE48" w14:textId="77777777" w:rsidR="00183BD4" w:rsidRPr="00B96823" w:rsidRDefault="00183BD4">
            <w:pPr>
              <w:pStyle w:val="aa"/>
              <w:jc w:val="center"/>
            </w:pPr>
            <w:r w:rsidRPr="00B96823">
              <w:t>115</w:t>
            </w:r>
          </w:p>
        </w:tc>
        <w:tc>
          <w:tcPr>
            <w:tcW w:w="980" w:type="dxa"/>
          </w:tcPr>
          <w:p w14:paraId="388BF8CB" w14:textId="77777777" w:rsidR="00183BD4" w:rsidRPr="00B96823" w:rsidRDefault="00183BD4">
            <w:pPr>
              <w:pStyle w:val="aa"/>
              <w:jc w:val="center"/>
            </w:pPr>
            <w:r w:rsidRPr="00B96823">
              <w:t>69</w:t>
            </w:r>
          </w:p>
        </w:tc>
        <w:tc>
          <w:tcPr>
            <w:tcW w:w="2618" w:type="dxa"/>
          </w:tcPr>
          <w:p w14:paraId="6CD4484E" w14:textId="77777777" w:rsidR="00183BD4" w:rsidRPr="00B96823" w:rsidRDefault="00183BD4">
            <w:pPr>
              <w:pStyle w:val="aa"/>
              <w:jc w:val="center"/>
            </w:pPr>
            <w:r w:rsidRPr="00B96823">
              <w:t>11</w:t>
            </w:r>
          </w:p>
        </w:tc>
      </w:tr>
      <w:tr w:rsidR="00183BD4" w:rsidRPr="00B96823" w14:paraId="73443495" w14:textId="77777777" w:rsidTr="00662461">
        <w:tc>
          <w:tcPr>
            <w:tcW w:w="4480" w:type="dxa"/>
          </w:tcPr>
          <w:p w14:paraId="7C764CD8" w14:textId="77777777" w:rsidR="00183BD4" w:rsidRPr="00B96823" w:rsidRDefault="00183BD4">
            <w:pPr>
              <w:pStyle w:val="ac"/>
            </w:pPr>
            <w:r w:rsidRPr="00B96823">
              <w:t>1</w:t>
            </w:r>
            <w:r w:rsidR="00C706E2">
              <w:t>4</w:t>
            </w:r>
            <w:r w:rsidRPr="00B96823">
              <w:t xml:space="preserve"> Плавательные бассейны:</w:t>
            </w:r>
          </w:p>
        </w:tc>
        <w:tc>
          <w:tcPr>
            <w:tcW w:w="1540" w:type="dxa"/>
          </w:tcPr>
          <w:p w14:paraId="616F05AF" w14:textId="77777777" w:rsidR="00183BD4" w:rsidRPr="00B96823" w:rsidRDefault="00183BD4">
            <w:pPr>
              <w:pStyle w:val="aa"/>
            </w:pPr>
          </w:p>
        </w:tc>
        <w:tc>
          <w:tcPr>
            <w:tcW w:w="980" w:type="dxa"/>
          </w:tcPr>
          <w:p w14:paraId="7B39F74B" w14:textId="77777777" w:rsidR="00183BD4" w:rsidRPr="00B96823" w:rsidRDefault="00183BD4">
            <w:pPr>
              <w:pStyle w:val="aa"/>
            </w:pPr>
          </w:p>
        </w:tc>
        <w:tc>
          <w:tcPr>
            <w:tcW w:w="980" w:type="dxa"/>
          </w:tcPr>
          <w:p w14:paraId="79D0E796" w14:textId="77777777" w:rsidR="00183BD4" w:rsidRPr="00B96823" w:rsidRDefault="00183BD4">
            <w:pPr>
              <w:pStyle w:val="aa"/>
            </w:pPr>
          </w:p>
        </w:tc>
        <w:tc>
          <w:tcPr>
            <w:tcW w:w="2618" w:type="dxa"/>
          </w:tcPr>
          <w:p w14:paraId="5E5162B2" w14:textId="77777777" w:rsidR="00183BD4" w:rsidRPr="00B96823" w:rsidRDefault="00183BD4">
            <w:pPr>
              <w:pStyle w:val="aa"/>
            </w:pPr>
          </w:p>
        </w:tc>
      </w:tr>
      <w:tr w:rsidR="00183BD4" w:rsidRPr="00B96823" w14:paraId="5DE2DCF9" w14:textId="77777777" w:rsidTr="00662461">
        <w:tc>
          <w:tcPr>
            <w:tcW w:w="4480" w:type="dxa"/>
          </w:tcPr>
          <w:p w14:paraId="1AA223E1" w14:textId="77777777" w:rsidR="00183BD4" w:rsidRPr="00B96823" w:rsidRDefault="00183BD4">
            <w:pPr>
              <w:pStyle w:val="ac"/>
            </w:pPr>
            <w:r w:rsidRPr="00B96823">
              <w:t>для зрителей</w:t>
            </w:r>
          </w:p>
        </w:tc>
        <w:tc>
          <w:tcPr>
            <w:tcW w:w="1540" w:type="dxa"/>
          </w:tcPr>
          <w:p w14:paraId="59472A01" w14:textId="77777777" w:rsidR="00183BD4" w:rsidRPr="00B96823" w:rsidRDefault="00183BD4">
            <w:pPr>
              <w:pStyle w:val="aa"/>
              <w:jc w:val="center"/>
            </w:pPr>
            <w:r w:rsidRPr="00B96823">
              <w:t>1 место</w:t>
            </w:r>
          </w:p>
        </w:tc>
        <w:tc>
          <w:tcPr>
            <w:tcW w:w="980" w:type="dxa"/>
          </w:tcPr>
          <w:p w14:paraId="1A235C34" w14:textId="77777777" w:rsidR="00183BD4" w:rsidRPr="00B96823" w:rsidRDefault="00183BD4">
            <w:pPr>
              <w:pStyle w:val="aa"/>
              <w:jc w:val="center"/>
            </w:pPr>
            <w:r w:rsidRPr="00B96823">
              <w:t>3</w:t>
            </w:r>
          </w:p>
        </w:tc>
        <w:tc>
          <w:tcPr>
            <w:tcW w:w="980" w:type="dxa"/>
          </w:tcPr>
          <w:p w14:paraId="599509AF" w14:textId="77777777" w:rsidR="00183BD4" w:rsidRPr="00B96823" w:rsidRDefault="00183BD4">
            <w:pPr>
              <w:pStyle w:val="aa"/>
              <w:jc w:val="center"/>
            </w:pPr>
            <w:r w:rsidRPr="00B96823">
              <w:t>1</w:t>
            </w:r>
          </w:p>
        </w:tc>
        <w:tc>
          <w:tcPr>
            <w:tcW w:w="2618" w:type="dxa"/>
          </w:tcPr>
          <w:p w14:paraId="45A173C3" w14:textId="77777777" w:rsidR="00183BD4" w:rsidRPr="00B96823" w:rsidRDefault="00183BD4">
            <w:pPr>
              <w:pStyle w:val="aa"/>
              <w:jc w:val="center"/>
            </w:pPr>
            <w:r w:rsidRPr="00B96823">
              <w:t>6</w:t>
            </w:r>
          </w:p>
        </w:tc>
      </w:tr>
      <w:tr w:rsidR="00183BD4" w:rsidRPr="00B96823" w14:paraId="0ECEB10A" w14:textId="77777777" w:rsidTr="00662461">
        <w:tc>
          <w:tcPr>
            <w:tcW w:w="4480" w:type="dxa"/>
          </w:tcPr>
          <w:p w14:paraId="63443431" w14:textId="77777777" w:rsidR="00183BD4" w:rsidRPr="00B96823" w:rsidRDefault="00183BD4">
            <w:pPr>
              <w:pStyle w:val="ac"/>
            </w:pPr>
            <w:r w:rsidRPr="00B96823">
              <w:t>для спортсменов (физкультурников) с учетом приема душа</w:t>
            </w:r>
          </w:p>
        </w:tc>
        <w:tc>
          <w:tcPr>
            <w:tcW w:w="1540" w:type="dxa"/>
          </w:tcPr>
          <w:p w14:paraId="4A931FAE" w14:textId="77777777" w:rsidR="00183BD4" w:rsidRPr="00B96823" w:rsidRDefault="00183BD4">
            <w:pPr>
              <w:pStyle w:val="aa"/>
              <w:jc w:val="center"/>
            </w:pPr>
            <w:r w:rsidRPr="00B96823">
              <w:t>1 человек</w:t>
            </w:r>
          </w:p>
        </w:tc>
        <w:tc>
          <w:tcPr>
            <w:tcW w:w="980" w:type="dxa"/>
          </w:tcPr>
          <w:p w14:paraId="093334ED" w14:textId="77777777" w:rsidR="00183BD4" w:rsidRPr="00B96823" w:rsidRDefault="00183BD4">
            <w:pPr>
              <w:pStyle w:val="aa"/>
              <w:jc w:val="center"/>
            </w:pPr>
            <w:r w:rsidRPr="00B96823">
              <w:t>100</w:t>
            </w:r>
          </w:p>
        </w:tc>
        <w:tc>
          <w:tcPr>
            <w:tcW w:w="980" w:type="dxa"/>
          </w:tcPr>
          <w:p w14:paraId="0C820BFE" w14:textId="77777777" w:rsidR="00183BD4" w:rsidRPr="00B96823" w:rsidRDefault="00183BD4">
            <w:pPr>
              <w:pStyle w:val="aa"/>
              <w:jc w:val="center"/>
            </w:pPr>
            <w:r w:rsidRPr="00B96823">
              <w:t>60</w:t>
            </w:r>
          </w:p>
        </w:tc>
        <w:tc>
          <w:tcPr>
            <w:tcW w:w="2618" w:type="dxa"/>
          </w:tcPr>
          <w:p w14:paraId="7412C2F9" w14:textId="77777777" w:rsidR="00183BD4" w:rsidRPr="00B96823" w:rsidRDefault="00183BD4">
            <w:pPr>
              <w:pStyle w:val="aa"/>
              <w:jc w:val="center"/>
            </w:pPr>
            <w:r w:rsidRPr="00B96823">
              <w:t>8</w:t>
            </w:r>
          </w:p>
        </w:tc>
      </w:tr>
      <w:tr w:rsidR="00183BD4" w:rsidRPr="00B96823" w14:paraId="7328B0D4" w14:textId="77777777" w:rsidTr="00662461">
        <w:tc>
          <w:tcPr>
            <w:tcW w:w="4480" w:type="dxa"/>
          </w:tcPr>
          <w:p w14:paraId="2A6A735F" w14:textId="77777777" w:rsidR="00183BD4" w:rsidRPr="00B96823" w:rsidRDefault="00183BD4">
            <w:pPr>
              <w:pStyle w:val="ac"/>
            </w:pPr>
            <w:r w:rsidRPr="00B96823">
              <w:t>на пополнение бассейна</w:t>
            </w:r>
          </w:p>
        </w:tc>
        <w:tc>
          <w:tcPr>
            <w:tcW w:w="1540" w:type="dxa"/>
          </w:tcPr>
          <w:p w14:paraId="50D8D9D4" w14:textId="77777777" w:rsidR="00183BD4" w:rsidRPr="00B96823" w:rsidRDefault="00183BD4">
            <w:pPr>
              <w:pStyle w:val="aa"/>
              <w:jc w:val="center"/>
            </w:pPr>
            <w:r w:rsidRPr="00B96823">
              <w:t>% вместимости</w:t>
            </w:r>
          </w:p>
        </w:tc>
        <w:tc>
          <w:tcPr>
            <w:tcW w:w="980" w:type="dxa"/>
          </w:tcPr>
          <w:p w14:paraId="2A297D72" w14:textId="77777777" w:rsidR="00183BD4" w:rsidRPr="00B96823" w:rsidRDefault="00183BD4">
            <w:pPr>
              <w:pStyle w:val="aa"/>
              <w:jc w:val="center"/>
            </w:pPr>
            <w:r w:rsidRPr="00B96823">
              <w:t>10</w:t>
            </w:r>
          </w:p>
        </w:tc>
        <w:tc>
          <w:tcPr>
            <w:tcW w:w="980" w:type="dxa"/>
          </w:tcPr>
          <w:p w14:paraId="14BE59AE" w14:textId="77777777" w:rsidR="00183BD4" w:rsidRPr="00B96823" w:rsidRDefault="00183BD4">
            <w:pPr>
              <w:pStyle w:val="aa"/>
              <w:jc w:val="center"/>
            </w:pPr>
            <w:r w:rsidRPr="00B96823">
              <w:t>-</w:t>
            </w:r>
          </w:p>
        </w:tc>
        <w:tc>
          <w:tcPr>
            <w:tcW w:w="2618" w:type="dxa"/>
          </w:tcPr>
          <w:p w14:paraId="658324D3" w14:textId="77777777" w:rsidR="00183BD4" w:rsidRPr="00B96823" w:rsidRDefault="00183BD4">
            <w:pPr>
              <w:pStyle w:val="aa"/>
              <w:jc w:val="center"/>
            </w:pPr>
            <w:r w:rsidRPr="00B96823">
              <w:t>8</w:t>
            </w:r>
          </w:p>
        </w:tc>
      </w:tr>
      <w:tr w:rsidR="00183BD4" w:rsidRPr="00B96823" w14:paraId="7AA25308" w14:textId="77777777" w:rsidTr="00662461">
        <w:tc>
          <w:tcPr>
            <w:tcW w:w="4480" w:type="dxa"/>
          </w:tcPr>
          <w:p w14:paraId="7B14B0B8" w14:textId="77777777" w:rsidR="00183BD4" w:rsidRPr="00B96823" w:rsidRDefault="00183BD4">
            <w:pPr>
              <w:pStyle w:val="ac"/>
            </w:pPr>
            <w:r w:rsidRPr="00B96823">
              <w:t>1</w:t>
            </w:r>
            <w:r w:rsidR="00C706E2">
              <w:t>5</w:t>
            </w:r>
            <w:r w:rsidRPr="00B96823">
              <w:t xml:space="preserve"> Бани:</w:t>
            </w:r>
          </w:p>
        </w:tc>
        <w:tc>
          <w:tcPr>
            <w:tcW w:w="1540" w:type="dxa"/>
          </w:tcPr>
          <w:p w14:paraId="63CC7ED9" w14:textId="77777777" w:rsidR="00183BD4" w:rsidRPr="00B96823" w:rsidRDefault="00183BD4">
            <w:pPr>
              <w:pStyle w:val="aa"/>
            </w:pPr>
          </w:p>
        </w:tc>
        <w:tc>
          <w:tcPr>
            <w:tcW w:w="980" w:type="dxa"/>
          </w:tcPr>
          <w:p w14:paraId="372B3C59" w14:textId="77777777" w:rsidR="00183BD4" w:rsidRPr="00B96823" w:rsidRDefault="00183BD4">
            <w:pPr>
              <w:pStyle w:val="aa"/>
            </w:pPr>
          </w:p>
        </w:tc>
        <w:tc>
          <w:tcPr>
            <w:tcW w:w="980" w:type="dxa"/>
          </w:tcPr>
          <w:p w14:paraId="10B7034B" w14:textId="77777777" w:rsidR="00183BD4" w:rsidRPr="00B96823" w:rsidRDefault="00183BD4">
            <w:pPr>
              <w:pStyle w:val="aa"/>
            </w:pPr>
          </w:p>
        </w:tc>
        <w:tc>
          <w:tcPr>
            <w:tcW w:w="2618" w:type="dxa"/>
          </w:tcPr>
          <w:p w14:paraId="5806095E" w14:textId="77777777" w:rsidR="00183BD4" w:rsidRPr="00B96823" w:rsidRDefault="00183BD4">
            <w:pPr>
              <w:pStyle w:val="aa"/>
            </w:pPr>
          </w:p>
        </w:tc>
      </w:tr>
      <w:tr w:rsidR="00183BD4" w:rsidRPr="00B96823" w14:paraId="664A9A42" w14:textId="77777777" w:rsidTr="00662461">
        <w:tc>
          <w:tcPr>
            <w:tcW w:w="4480" w:type="dxa"/>
          </w:tcPr>
          <w:p w14:paraId="40584BB9" w14:textId="77777777" w:rsidR="00183BD4" w:rsidRPr="00B96823" w:rsidRDefault="00183BD4">
            <w:pPr>
              <w:pStyle w:val="ac"/>
            </w:pPr>
            <w:r w:rsidRPr="00B96823">
              <w:t>для мытья в мыльной и ополаскиванием в душе</w:t>
            </w:r>
          </w:p>
        </w:tc>
        <w:tc>
          <w:tcPr>
            <w:tcW w:w="1540" w:type="dxa"/>
          </w:tcPr>
          <w:p w14:paraId="165DCEC1" w14:textId="77777777" w:rsidR="00183BD4" w:rsidRPr="00B96823" w:rsidRDefault="00183BD4">
            <w:pPr>
              <w:pStyle w:val="aa"/>
              <w:jc w:val="center"/>
            </w:pPr>
            <w:r w:rsidRPr="00B96823">
              <w:t>1 посетитель</w:t>
            </w:r>
          </w:p>
        </w:tc>
        <w:tc>
          <w:tcPr>
            <w:tcW w:w="980" w:type="dxa"/>
          </w:tcPr>
          <w:p w14:paraId="27D16DB9" w14:textId="77777777" w:rsidR="00183BD4" w:rsidRPr="00B96823" w:rsidRDefault="00183BD4">
            <w:pPr>
              <w:pStyle w:val="aa"/>
              <w:jc w:val="center"/>
            </w:pPr>
            <w:r w:rsidRPr="00B96823">
              <w:t>180</w:t>
            </w:r>
          </w:p>
        </w:tc>
        <w:tc>
          <w:tcPr>
            <w:tcW w:w="980" w:type="dxa"/>
          </w:tcPr>
          <w:p w14:paraId="286B211C" w14:textId="77777777" w:rsidR="00183BD4" w:rsidRPr="00B96823" w:rsidRDefault="00183BD4">
            <w:pPr>
              <w:pStyle w:val="aa"/>
              <w:jc w:val="center"/>
            </w:pPr>
            <w:r w:rsidRPr="00B96823">
              <w:t>120</w:t>
            </w:r>
          </w:p>
        </w:tc>
        <w:tc>
          <w:tcPr>
            <w:tcW w:w="2618" w:type="dxa"/>
          </w:tcPr>
          <w:p w14:paraId="30E1ECEA" w14:textId="77777777" w:rsidR="00183BD4" w:rsidRPr="00B96823" w:rsidRDefault="00183BD4">
            <w:pPr>
              <w:pStyle w:val="aa"/>
              <w:jc w:val="center"/>
            </w:pPr>
            <w:r w:rsidRPr="00B96823">
              <w:t>3</w:t>
            </w:r>
          </w:p>
        </w:tc>
      </w:tr>
      <w:tr w:rsidR="00183BD4" w:rsidRPr="00B96823" w14:paraId="25CC89A4" w14:textId="77777777" w:rsidTr="00662461">
        <w:tc>
          <w:tcPr>
            <w:tcW w:w="4480" w:type="dxa"/>
          </w:tcPr>
          <w:p w14:paraId="570CBA3B" w14:textId="77777777" w:rsidR="00183BD4" w:rsidRPr="00B96823" w:rsidRDefault="00183BD4">
            <w:pPr>
              <w:pStyle w:val="ac"/>
            </w:pPr>
            <w:r w:rsidRPr="00B96823">
              <w:t>то же, с приемом оздоровительных процедур</w:t>
            </w:r>
          </w:p>
        </w:tc>
        <w:tc>
          <w:tcPr>
            <w:tcW w:w="1540" w:type="dxa"/>
          </w:tcPr>
          <w:p w14:paraId="1E5144A0" w14:textId="77777777" w:rsidR="00183BD4" w:rsidRPr="00B96823" w:rsidRDefault="00183BD4">
            <w:pPr>
              <w:pStyle w:val="aa"/>
              <w:jc w:val="center"/>
            </w:pPr>
            <w:r w:rsidRPr="00B96823">
              <w:t>То же</w:t>
            </w:r>
          </w:p>
        </w:tc>
        <w:tc>
          <w:tcPr>
            <w:tcW w:w="980" w:type="dxa"/>
          </w:tcPr>
          <w:p w14:paraId="2EC263C6" w14:textId="77777777" w:rsidR="00183BD4" w:rsidRPr="00B96823" w:rsidRDefault="00183BD4">
            <w:pPr>
              <w:pStyle w:val="aa"/>
              <w:jc w:val="center"/>
            </w:pPr>
            <w:r w:rsidRPr="00B96823">
              <w:t>290</w:t>
            </w:r>
          </w:p>
        </w:tc>
        <w:tc>
          <w:tcPr>
            <w:tcW w:w="980" w:type="dxa"/>
          </w:tcPr>
          <w:p w14:paraId="727A7EDD" w14:textId="77777777" w:rsidR="00183BD4" w:rsidRPr="00B96823" w:rsidRDefault="00183BD4">
            <w:pPr>
              <w:pStyle w:val="aa"/>
              <w:jc w:val="center"/>
            </w:pPr>
            <w:r w:rsidRPr="00B96823">
              <w:t>190</w:t>
            </w:r>
          </w:p>
        </w:tc>
        <w:tc>
          <w:tcPr>
            <w:tcW w:w="2618" w:type="dxa"/>
          </w:tcPr>
          <w:p w14:paraId="6061DF9E" w14:textId="77777777" w:rsidR="00183BD4" w:rsidRPr="00B96823" w:rsidRDefault="00183BD4">
            <w:pPr>
              <w:pStyle w:val="aa"/>
              <w:jc w:val="center"/>
            </w:pPr>
            <w:r w:rsidRPr="00B96823">
              <w:t>3</w:t>
            </w:r>
          </w:p>
        </w:tc>
      </w:tr>
      <w:tr w:rsidR="00183BD4" w:rsidRPr="00B96823" w14:paraId="222916F8" w14:textId="77777777" w:rsidTr="00662461">
        <w:tc>
          <w:tcPr>
            <w:tcW w:w="4480" w:type="dxa"/>
          </w:tcPr>
          <w:p w14:paraId="32C918DE" w14:textId="77777777" w:rsidR="00183BD4" w:rsidRPr="00B96823" w:rsidRDefault="00183BD4">
            <w:pPr>
              <w:pStyle w:val="ac"/>
            </w:pPr>
            <w:r w:rsidRPr="00B96823">
              <w:t>душевая кабина</w:t>
            </w:r>
          </w:p>
        </w:tc>
        <w:tc>
          <w:tcPr>
            <w:tcW w:w="1540" w:type="dxa"/>
          </w:tcPr>
          <w:p w14:paraId="67CBD0A4" w14:textId="77777777" w:rsidR="00183BD4" w:rsidRPr="00B96823" w:rsidRDefault="00183BD4">
            <w:pPr>
              <w:pStyle w:val="aa"/>
              <w:jc w:val="center"/>
            </w:pPr>
            <w:r w:rsidRPr="00B96823">
              <w:t>"</w:t>
            </w:r>
          </w:p>
        </w:tc>
        <w:tc>
          <w:tcPr>
            <w:tcW w:w="980" w:type="dxa"/>
          </w:tcPr>
          <w:p w14:paraId="1110152C" w14:textId="77777777" w:rsidR="00183BD4" w:rsidRPr="00B96823" w:rsidRDefault="00183BD4">
            <w:pPr>
              <w:pStyle w:val="aa"/>
              <w:jc w:val="center"/>
            </w:pPr>
            <w:r w:rsidRPr="00B96823">
              <w:t>360</w:t>
            </w:r>
          </w:p>
        </w:tc>
        <w:tc>
          <w:tcPr>
            <w:tcW w:w="980" w:type="dxa"/>
          </w:tcPr>
          <w:p w14:paraId="3108FA8C" w14:textId="77777777" w:rsidR="00183BD4" w:rsidRPr="00B96823" w:rsidRDefault="00183BD4">
            <w:pPr>
              <w:pStyle w:val="aa"/>
              <w:jc w:val="center"/>
            </w:pPr>
            <w:r w:rsidRPr="00B96823">
              <w:t>240</w:t>
            </w:r>
          </w:p>
        </w:tc>
        <w:tc>
          <w:tcPr>
            <w:tcW w:w="2618" w:type="dxa"/>
          </w:tcPr>
          <w:p w14:paraId="4080A43A" w14:textId="77777777" w:rsidR="00183BD4" w:rsidRPr="00B96823" w:rsidRDefault="00183BD4">
            <w:pPr>
              <w:pStyle w:val="aa"/>
              <w:jc w:val="center"/>
            </w:pPr>
            <w:r w:rsidRPr="00B96823">
              <w:t>3</w:t>
            </w:r>
          </w:p>
        </w:tc>
      </w:tr>
      <w:tr w:rsidR="00183BD4" w:rsidRPr="00B96823" w14:paraId="0BF6A090" w14:textId="77777777" w:rsidTr="00662461">
        <w:tc>
          <w:tcPr>
            <w:tcW w:w="4480" w:type="dxa"/>
          </w:tcPr>
          <w:p w14:paraId="1D62F007" w14:textId="77777777" w:rsidR="00183BD4" w:rsidRPr="00B96823" w:rsidRDefault="00183BD4">
            <w:pPr>
              <w:pStyle w:val="ac"/>
            </w:pPr>
            <w:r w:rsidRPr="00B96823">
              <w:t>ванная кабина</w:t>
            </w:r>
          </w:p>
        </w:tc>
        <w:tc>
          <w:tcPr>
            <w:tcW w:w="1540" w:type="dxa"/>
          </w:tcPr>
          <w:p w14:paraId="779EFE67" w14:textId="77777777" w:rsidR="00183BD4" w:rsidRPr="00B96823" w:rsidRDefault="00183BD4">
            <w:pPr>
              <w:pStyle w:val="aa"/>
              <w:jc w:val="center"/>
            </w:pPr>
            <w:r w:rsidRPr="00B96823">
              <w:t>"</w:t>
            </w:r>
          </w:p>
        </w:tc>
        <w:tc>
          <w:tcPr>
            <w:tcW w:w="980" w:type="dxa"/>
          </w:tcPr>
          <w:p w14:paraId="2992A8A9" w14:textId="77777777" w:rsidR="00183BD4" w:rsidRPr="00B96823" w:rsidRDefault="00183BD4">
            <w:pPr>
              <w:pStyle w:val="aa"/>
              <w:jc w:val="center"/>
            </w:pPr>
            <w:r w:rsidRPr="00B96823">
              <w:t>540</w:t>
            </w:r>
          </w:p>
        </w:tc>
        <w:tc>
          <w:tcPr>
            <w:tcW w:w="980" w:type="dxa"/>
          </w:tcPr>
          <w:p w14:paraId="7A5D1CF4" w14:textId="77777777" w:rsidR="00183BD4" w:rsidRPr="00B96823" w:rsidRDefault="00183BD4">
            <w:pPr>
              <w:pStyle w:val="aa"/>
              <w:jc w:val="center"/>
            </w:pPr>
            <w:r w:rsidRPr="00B96823">
              <w:t>360</w:t>
            </w:r>
          </w:p>
        </w:tc>
        <w:tc>
          <w:tcPr>
            <w:tcW w:w="2618" w:type="dxa"/>
          </w:tcPr>
          <w:p w14:paraId="612CBA5E" w14:textId="77777777" w:rsidR="00183BD4" w:rsidRPr="00B96823" w:rsidRDefault="00183BD4">
            <w:pPr>
              <w:pStyle w:val="aa"/>
              <w:jc w:val="center"/>
            </w:pPr>
            <w:r w:rsidRPr="00B96823">
              <w:t>3</w:t>
            </w:r>
          </w:p>
        </w:tc>
      </w:tr>
      <w:tr w:rsidR="00183BD4" w:rsidRPr="00B96823" w14:paraId="6E0688F8" w14:textId="77777777" w:rsidTr="00662461">
        <w:tc>
          <w:tcPr>
            <w:tcW w:w="4480" w:type="dxa"/>
          </w:tcPr>
          <w:p w14:paraId="0F7A63D2" w14:textId="77777777" w:rsidR="00183BD4" w:rsidRPr="00B96823" w:rsidRDefault="00183BD4">
            <w:pPr>
              <w:pStyle w:val="ac"/>
            </w:pPr>
            <w:r w:rsidRPr="00B96823">
              <w:t>1</w:t>
            </w:r>
            <w:r w:rsidR="00C706E2">
              <w:t>6</w:t>
            </w:r>
            <w:r w:rsidRPr="00B96823">
              <w:t xml:space="preserve"> Прачечные:</w:t>
            </w:r>
          </w:p>
        </w:tc>
        <w:tc>
          <w:tcPr>
            <w:tcW w:w="1540" w:type="dxa"/>
          </w:tcPr>
          <w:p w14:paraId="655428E8" w14:textId="77777777" w:rsidR="00183BD4" w:rsidRPr="00B96823" w:rsidRDefault="00183BD4">
            <w:pPr>
              <w:pStyle w:val="aa"/>
            </w:pPr>
          </w:p>
        </w:tc>
        <w:tc>
          <w:tcPr>
            <w:tcW w:w="980" w:type="dxa"/>
          </w:tcPr>
          <w:p w14:paraId="68B24045" w14:textId="77777777" w:rsidR="00183BD4" w:rsidRPr="00B96823" w:rsidRDefault="00183BD4">
            <w:pPr>
              <w:pStyle w:val="aa"/>
            </w:pPr>
          </w:p>
        </w:tc>
        <w:tc>
          <w:tcPr>
            <w:tcW w:w="980" w:type="dxa"/>
          </w:tcPr>
          <w:p w14:paraId="195877CD" w14:textId="77777777" w:rsidR="00183BD4" w:rsidRPr="00B96823" w:rsidRDefault="00183BD4">
            <w:pPr>
              <w:pStyle w:val="aa"/>
            </w:pPr>
          </w:p>
        </w:tc>
        <w:tc>
          <w:tcPr>
            <w:tcW w:w="2618" w:type="dxa"/>
          </w:tcPr>
          <w:p w14:paraId="71F8BA0D" w14:textId="77777777" w:rsidR="00183BD4" w:rsidRPr="00B96823" w:rsidRDefault="00183BD4">
            <w:pPr>
              <w:pStyle w:val="aa"/>
            </w:pPr>
          </w:p>
        </w:tc>
      </w:tr>
      <w:tr w:rsidR="00183BD4" w:rsidRPr="00B96823" w14:paraId="66FF3601" w14:textId="77777777" w:rsidTr="00662461">
        <w:tc>
          <w:tcPr>
            <w:tcW w:w="4480" w:type="dxa"/>
          </w:tcPr>
          <w:p w14:paraId="0BC182DD" w14:textId="77777777" w:rsidR="00183BD4" w:rsidRPr="00B96823" w:rsidRDefault="00183BD4">
            <w:pPr>
              <w:pStyle w:val="ac"/>
            </w:pPr>
            <w:r w:rsidRPr="00B96823">
              <w:t>немеханизированные</w:t>
            </w:r>
          </w:p>
        </w:tc>
        <w:tc>
          <w:tcPr>
            <w:tcW w:w="1540" w:type="dxa"/>
          </w:tcPr>
          <w:p w14:paraId="19C61A00" w14:textId="77777777" w:rsidR="00183BD4" w:rsidRPr="00B96823" w:rsidRDefault="00183BD4">
            <w:pPr>
              <w:pStyle w:val="aa"/>
              <w:jc w:val="center"/>
            </w:pPr>
            <w:r w:rsidRPr="00B96823">
              <w:t>1 кг сухого белья</w:t>
            </w:r>
          </w:p>
        </w:tc>
        <w:tc>
          <w:tcPr>
            <w:tcW w:w="980" w:type="dxa"/>
          </w:tcPr>
          <w:p w14:paraId="5FE030F0" w14:textId="77777777" w:rsidR="00183BD4" w:rsidRPr="00B96823" w:rsidRDefault="00183BD4">
            <w:pPr>
              <w:pStyle w:val="aa"/>
              <w:jc w:val="center"/>
            </w:pPr>
            <w:r w:rsidRPr="00B96823">
              <w:t>40</w:t>
            </w:r>
          </w:p>
        </w:tc>
        <w:tc>
          <w:tcPr>
            <w:tcW w:w="980" w:type="dxa"/>
          </w:tcPr>
          <w:p w14:paraId="36C25735" w14:textId="77777777" w:rsidR="00183BD4" w:rsidRPr="00B96823" w:rsidRDefault="00183BD4">
            <w:pPr>
              <w:pStyle w:val="aa"/>
              <w:jc w:val="center"/>
            </w:pPr>
            <w:r w:rsidRPr="00B96823">
              <w:t>15</w:t>
            </w:r>
          </w:p>
        </w:tc>
        <w:tc>
          <w:tcPr>
            <w:tcW w:w="2618" w:type="dxa"/>
          </w:tcPr>
          <w:p w14:paraId="589854EF" w14:textId="77777777" w:rsidR="00183BD4" w:rsidRPr="00B96823" w:rsidRDefault="00183BD4">
            <w:pPr>
              <w:pStyle w:val="aa"/>
              <w:jc w:val="center"/>
            </w:pPr>
            <w:r w:rsidRPr="00B96823">
              <w:t>-</w:t>
            </w:r>
          </w:p>
        </w:tc>
      </w:tr>
      <w:tr w:rsidR="00183BD4" w:rsidRPr="00B96823" w14:paraId="417919C4" w14:textId="77777777" w:rsidTr="00662461">
        <w:tc>
          <w:tcPr>
            <w:tcW w:w="4480" w:type="dxa"/>
          </w:tcPr>
          <w:p w14:paraId="67C7B4C1" w14:textId="77777777" w:rsidR="00183BD4" w:rsidRPr="00B96823" w:rsidRDefault="00183BD4">
            <w:pPr>
              <w:pStyle w:val="ac"/>
            </w:pPr>
            <w:r w:rsidRPr="00B96823">
              <w:t>механизированные</w:t>
            </w:r>
          </w:p>
        </w:tc>
        <w:tc>
          <w:tcPr>
            <w:tcW w:w="1540" w:type="dxa"/>
          </w:tcPr>
          <w:p w14:paraId="736E3BA2" w14:textId="77777777" w:rsidR="00183BD4" w:rsidRPr="00B96823" w:rsidRDefault="00183BD4">
            <w:pPr>
              <w:pStyle w:val="aa"/>
              <w:jc w:val="center"/>
            </w:pPr>
            <w:r w:rsidRPr="00B96823">
              <w:t>То же</w:t>
            </w:r>
          </w:p>
        </w:tc>
        <w:tc>
          <w:tcPr>
            <w:tcW w:w="980" w:type="dxa"/>
          </w:tcPr>
          <w:p w14:paraId="66F2A8CA" w14:textId="77777777" w:rsidR="00183BD4" w:rsidRPr="00B96823" w:rsidRDefault="00183BD4">
            <w:pPr>
              <w:pStyle w:val="aa"/>
              <w:jc w:val="center"/>
            </w:pPr>
            <w:r w:rsidRPr="00B96823">
              <w:t>75</w:t>
            </w:r>
          </w:p>
        </w:tc>
        <w:tc>
          <w:tcPr>
            <w:tcW w:w="980" w:type="dxa"/>
          </w:tcPr>
          <w:p w14:paraId="06423FCD" w14:textId="77777777" w:rsidR="00183BD4" w:rsidRPr="00B96823" w:rsidRDefault="00183BD4">
            <w:pPr>
              <w:pStyle w:val="aa"/>
              <w:jc w:val="center"/>
            </w:pPr>
            <w:r w:rsidRPr="00B96823">
              <w:t>25</w:t>
            </w:r>
          </w:p>
        </w:tc>
        <w:tc>
          <w:tcPr>
            <w:tcW w:w="2618" w:type="dxa"/>
          </w:tcPr>
          <w:p w14:paraId="36965CF6" w14:textId="77777777" w:rsidR="00183BD4" w:rsidRPr="00B96823" w:rsidRDefault="00183BD4">
            <w:pPr>
              <w:pStyle w:val="aa"/>
              <w:jc w:val="center"/>
            </w:pPr>
            <w:r w:rsidRPr="00B96823">
              <w:t>-</w:t>
            </w:r>
          </w:p>
        </w:tc>
      </w:tr>
      <w:tr w:rsidR="00183BD4" w:rsidRPr="00B96823" w14:paraId="6F94F4F5" w14:textId="77777777" w:rsidTr="00662461">
        <w:tc>
          <w:tcPr>
            <w:tcW w:w="4480" w:type="dxa"/>
          </w:tcPr>
          <w:p w14:paraId="5DDE4A38" w14:textId="77777777" w:rsidR="00183BD4" w:rsidRPr="00B96823" w:rsidRDefault="00183BD4">
            <w:pPr>
              <w:pStyle w:val="ac"/>
            </w:pPr>
            <w:r w:rsidRPr="00B96823">
              <w:t>1</w:t>
            </w:r>
            <w:r w:rsidR="00C706E2">
              <w:t>7</w:t>
            </w:r>
            <w:r w:rsidRPr="00B96823">
              <w:t xml:space="preserve"> Производственные цехи:</w:t>
            </w:r>
          </w:p>
        </w:tc>
        <w:tc>
          <w:tcPr>
            <w:tcW w:w="1540" w:type="dxa"/>
          </w:tcPr>
          <w:p w14:paraId="33D23444" w14:textId="77777777" w:rsidR="00183BD4" w:rsidRPr="00B96823" w:rsidRDefault="00183BD4">
            <w:pPr>
              <w:pStyle w:val="aa"/>
            </w:pPr>
          </w:p>
        </w:tc>
        <w:tc>
          <w:tcPr>
            <w:tcW w:w="980" w:type="dxa"/>
          </w:tcPr>
          <w:p w14:paraId="222BDA17" w14:textId="77777777" w:rsidR="00183BD4" w:rsidRPr="00B96823" w:rsidRDefault="00183BD4">
            <w:pPr>
              <w:pStyle w:val="aa"/>
            </w:pPr>
          </w:p>
        </w:tc>
        <w:tc>
          <w:tcPr>
            <w:tcW w:w="980" w:type="dxa"/>
          </w:tcPr>
          <w:p w14:paraId="075A5F7A" w14:textId="77777777" w:rsidR="00183BD4" w:rsidRPr="00B96823" w:rsidRDefault="00183BD4">
            <w:pPr>
              <w:pStyle w:val="aa"/>
            </w:pPr>
          </w:p>
        </w:tc>
        <w:tc>
          <w:tcPr>
            <w:tcW w:w="2618" w:type="dxa"/>
          </w:tcPr>
          <w:p w14:paraId="310D8ADC" w14:textId="77777777" w:rsidR="00183BD4" w:rsidRPr="00B96823" w:rsidRDefault="00183BD4">
            <w:pPr>
              <w:pStyle w:val="aa"/>
            </w:pPr>
          </w:p>
        </w:tc>
      </w:tr>
      <w:tr w:rsidR="00183BD4" w:rsidRPr="00B96823" w14:paraId="3AD6CB48" w14:textId="77777777" w:rsidTr="00662461">
        <w:tc>
          <w:tcPr>
            <w:tcW w:w="4480" w:type="dxa"/>
          </w:tcPr>
          <w:p w14:paraId="40864F71" w14:textId="77777777" w:rsidR="00183BD4" w:rsidRPr="00B96823" w:rsidRDefault="00183BD4">
            <w:pPr>
              <w:pStyle w:val="ac"/>
            </w:pPr>
            <w:r w:rsidRPr="00B96823">
              <w:t>обычные</w:t>
            </w:r>
          </w:p>
        </w:tc>
        <w:tc>
          <w:tcPr>
            <w:tcW w:w="1540" w:type="dxa"/>
          </w:tcPr>
          <w:p w14:paraId="7BA28660" w14:textId="77777777" w:rsidR="00183BD4" w:rsidRPr="00B96823" w:rsidRDefault="00183BD4">
            <w:pPr>
              <w:pStyle w:val="aa"/>
              <w:jc w:val="center"/>
            </w:pPr>
            <w:r w:rsidRPr="00B96823">
              <w:t>1 чел. в смену</w:t>
            </w:r>
          </w:p>
        </w:tc>
        <w:tc>
          <w:tcPr>
            <w:tcW w:w="980" w:type="dxa"/>
          </w:tcPr>
          <w:p w14:paraId="250A1965" w14:textId="77777777" w:rsidR="00183BD4" w:rsidRPr="00B96823" w:rsidRDefault="00183BD4">
            <w:pPr>
              <w:pStyle w:val="aa"/>
              <w:jc w:val="center"/>
            </w:pPr>
            <w:r w:rsidRPr="00B96823">
              <w:t>29</w:t>
            </w:r>
          </w:p>
        </w:tc>
        <w:tc>
          <w:tcPr>
            <w:tcW w:w="980" w:type="dxa"/>
          </w:tcPr>
          <w:p w14:paraId="0F7D0FBC" w14:textId="77777777" w:rsidR="00183BD4" w:rsidRPr="00B96823" w:rsidRDefault="00183BD4">
            <w:pPr>
              <w:pStyle w:val="aa"/>
              <w:jc w:val="center"/>
            </w:pPr>
            <w:r w:rsidRPr="00B96823">
              <w:t>13</w:t>
            </w:r>
          </w:p>
        </w:tc>
        <w:tc>
          <w:tcPr>
            <w:tcW w:w="2618" w:type="dxa"/>
          </w:tcPr>
          <w:p w14:paraId="4BD1632E" w14:textId="77777777" w:rsidR="00183BD4" w:rsidRPr="00B96823" w:rsidRDefault="00183BD4">
            <w:pPr>
              <w:pStyle w:val="aa"/>
              <w:jc w:val="center"/>
            </w:pPr>
            <w:r w:rsidRPr="00B96823">
              <w:t>8</w:t>
            </w:r>
          </w:p>
        </w:tc>
      </w:tr>
      <w:tr w:rsidR="00183BD4" w:rsidRPr="00B96823" w14:paraId="7A0FFFCE" w14:textId="77777777" w:rsidTr="00662461">
        <w:tc>
          <w:tcPr>
            <w:tcW w:w="4480" w:type="dxa"/>
          </w:tcPr>
          <w:p w14:paraId="5D414E63" w14:textId="77777777" w:rsidR="00183BD4" w:rsidRPr="00B96823" w:rsidRDefault="00183BD4">
            <w:pPr>
              <w:pStyle w:val="ac"/>
            </w:pPr>
            <w:r w:rsidRPr="00B96823">
              <w:t>с тепловыделениями свыше 84 кДж на 1 м/ч</w:t>
            </w:r>
          </w:p>
        </w:tc>
        <w:tc>
          <w:tcPr>
            <w:tcW w:w="1540" w:type="dxa"/>
          </w:tcPr>
          <w:p w14:paraId="2D6925E0" w14:textId="77777777" w:rsidR="00183BD4" w:rsidRPr="00B96823" w:rsidRDefault="00183BD4">
            <w:pPr>
              <w:pStyle w:val="aa"/>
              <w:jc w:val="center"/>
            </w:pPr>
            <w:r w:rsidRPr="00B96823">
              <w:t>То же</w:t>
            </w:r>
          </w:p>
        </w:tc>
        <w:tc>
          <w:tcPr>
            <w:tcW w:w="980" w:type="dxa"/>
          </w:tcPr>
          <w:p w14:paraId="35DECA28" w14:textId="77777777" w:rsidR="00183BD4" w:rsidRPr="00B96823" w:rsidRDefault="00183BD4">
            <w:pPr>
              <w:pStyle w:val="aa"/>
              <w:jc w:val="center"/>
            </w:pPr>
            <w:r w:rsidRPr="00B96823">
              <w:t>45</w:t>
            </w:r>
          </w:p>
        </w:tc>
        <w:tc>
          <w:tcPr>
            <w:tcW w:w="980" w:type="dxa"/>
          </w:tcPr>
          <w:p w14:paraId="3EFE3AD2" w14:textId="77777777" w:rsidR="00183BD4" w:rsidRPr="00B96823" w:rsidRDefault="00183BD4">
            <w:pPr>
              <w:pStyle w:val="aa"/>
              <w:jc w:val="center"/>
            </w:pPr>
            <w:r w:rsidRPr="00B96823">
              <w:t>24</w:t>
            </w:r>
          </w:p>
        </w:tc>
        <w:tc>
          <w:tcPr>
            <w:tcW w:w="2618" w:type="dxa"/>
          </w:tcPr>
          <w:p w14:paraId="3A235F69" w14:textId="77777777" w:rsidR="00183BD4" w:rsidRPr="00B96823" w:rsidRDefault="00183BD4">
            <w:pPr>
              <w:pStyle w:val="aa"/>
              <w:jc w:val="center"/>
            </w:pPr>
            <w:r w:rsidRPr="00B96823">
              <w:t>6</w:t>
            </w:r>
          </w:p>
        </w:tc>
      </w:tr>
      <w:tr w:rsidR="00183BD4" w:rsidRPr="00B96823" w14:paraId="78A3B3B1" w14:textId="77777777" w:rsidTr="00662461">
        <w:tc>
          <w:tcPr>
            <w:tcW w:w="4480" w:type="dxa"/>
          </w:tcPr>
          <w:p w14:paraId="52D578AC" w14:textId="77777777" w:rsidR="00183BD4" w:rsidRPr="00B96823" w:rsidRDefault="00C706E2">
            <w:pPr>
              <w:pStyle w:val="ac"/>
            </w:pPr>
            <w:r>
              <w:t>18</w:t>
            </w:r>
            <w:r w:rsidR="00183BD4" w:rsidRPr="00B96823">
              <w:t xml:space="preserve"> Душевые в бытовых помещениях промышленных предприятий</w:t>
            </w:r>
          </w:p>
        </w:tc>
        <w:tc>
          <w:tcPr>
            <w:tcW w:w="1540" w:type="dxa"/>
          </w:tcPr>
          <w:p w14:paraId="62833B9E" w14:textId="77777777" w:rsidR="00183BD4" w:rsidRPr="00B96823" w:rsidRDefault="00183BD4">
            <w:pPr>
              <w:pStyle w:val="aa"/>
              <w:jc w:val="center"/>
            </w:pPr>
            <w:r w:rsidRPr="00B96823">
              <w:t>1 душевая сетка в смену</w:t>
            </w:r>
          </w:p>
        </w:tc>
        <w:tc>
          <w:tcPr>
            <w:tcW w:w="980" w:type="dxa"/>
          </w:tcPr>
          <w:p w14:paraId="5F931422" w14:textId="77777777" w:rsidR="00183BD4" w:rsidRPr="00B96823" w:rsidRDefault="00183BD4">
            <w:pPr>
              <w:pStyle w:val="aa"/>
              <w:jc w:val="center"/>
            </w:pPr>
            <w:r w:rsidRPr="00B96823">
              <w:t>550</w:t>
            </w:r>
          </w:p>
        </w:tc>
        <w:tc>
          <w:tcPr>
            <w:tcW w:w="980" w:type="dxa"/>
          </w:tcPr>
          <w:p w14:paraId="2878403C" w14:textId="77777777" w:rsidR="00183BD4" w:rsidRPr="00B96823" w:rsidRDefault="00183BD4">
            <w:pPr>
              <w:pStyle w:val="aa"/>
              <w:jc w:val="center"/>
            </w:pPr>
            <w:r w:rsidRPr="00B96823">
              <w:t>297</w:t>
            </w:r>
          </w:p>
        </w:tc>
        <w:tc>
          <w:tcPr>
            <w:tcW w:w="2618" w:type="dxa"/>
          </w:tcPr>
          <w:p w14:paraId="2844F625" w14:textId="77777777" w:rsidR="00183BD4" w:rsidRPr="00B96823" w:rsidRDefault="00183BD4">
            <w:pPr>
              <w:pStyle w:val="aa"/>
              <w:jc w:val="center"/>
            </w:pPr>
            <w:r w:rsidRPr="00B96823">
              <w:t>-</w:t>
            </w:r>
          </w:p>
        </w:tc>
      </w:tr>
      <w:tr w:rsidR="00183BD4" w:rsidRPr="00B96823" w14:paraId="3FD5FCAB" w14:textId="77777777" w:rsidTr="00662461">
        <w:tc>
          <w:tcPr>
            <w:tcW w:w="4480" w:type="dxa"/>
          </w:tcPr>
          <w:p w14:paraId="3B318DBA" w14:textId="77777777" w:rsidR="00183BD4" w:rsidRPr="00B96823" w:rsidRDefault="00C706E2">
            <w:pPr>
              <w:pStyle w:val="ac"/>
            </w:pPr>
            <w:r>
              <w:t>19</w:t>
            </w:r>
            <w:r w:rsidR="00183BD4" w:rsidRPr="00B96823">
              <w:t xml:space="preserve"> Расход воды на поливку:</w:t>
            </w:r>
          </w:p>
        </w:tc>
        <w:tc>
          <w:tcPr>
            <w:tcW w:w="1540" w:type="dxa"/>
          </w:tcPr>
          <w:p w14:paraId="7716FF4B" w14:textId="77777777" w:rsidR="00183BD4" w:rsidRPr="00B96823" w:rsidRDefault="00183BD4">
            <w:pPr>
              <w:pStyle w:val="aa"/>
            </w:pPr>
          </w:p>
        </w:tc>
        <w:tc>
          <w:tcPr>
            <w:tcW w:w="980" w:type="dxa"/>
          </w:tcPr>
          <w:p w14:paraId="484CE192" w14:textId="77777777" w:rsidR="00183BD4" w:rsidRPr="00B96823" w:rsidRDefault="00183BD4">
            <w:pPr>
              <w:pStyle w:val="aa"/>
            </w:pPr>
          </w:p>
        </w:tc>
        <w:tc>
          <w:tcPr>
            <w:tcW w:w="980" w:type="dxa"/>
          </w:tcPr>
          <w:p w14:paraId="48768BA9" w14:textId="77777777" w:rsidR="00183BD4" w:rsidRPr="00B96823" w:rsidRDefault="00183BD4">
            <w:pPr>
              <w:pStyle w:val="aa"/>
            </w:pPr>
          </w:p>
        </w:tc>
        <w:tc>
          <w:tcPr>
            <w:tcW w:w="2618" w:type="dxa"/>
          </w:tcPr>
          <w:p w14:paraId="06D8A246" w14:textId="77777777" w:rsidR="00183BD4" w:rsidRPr="00B96823" w:rsidRDefault="00183BD4">
            <w:pPr>
              <w:pStyle w:val="aa"/>
            </w:pPr>
          </w:p>
        </w:tc>
      </w:tr>
      <w:tr w:rsidR="00183BD4" w:rsidRPr="00B96823" w14:paraId="01B7FB90" w14:textId="77777777" w:rsidTr="00662461">
        <w:tc>
          <w:tcPr>
            <w:tcW w:w="4480" w:type="dxa"/>
          </w:tcPr>
          <w:p w14:paraId="0F4B1087" w14:textId="77777777" w:rsidR="00183BD4" w:rsidRPr="00B96823" w:rsidRDefault="00183BD4">
            <w:pPr>
              <w:pStyle w:val="ac"/>
            </w:pPr>
            <w:r w:rsidRPr="00B96823">
              <w:t>травяного покрова</w:t>
            </w:r>
          </w:p>
        </w:tc>
        <w:tc>
          <w:tcPr>
            <w:tcW w:w="1540" w:type="dxa"/>
          </w:tcPr>
          <w:p w14:paraId="4DC5CDCE" w14:textId="77777777" w:rsidR="00183BD4" w:rsidRPr="00B96823" w:rsidRDefault="00183BD4">
            <w:pPr>
              <w:pStyle w:val="aa"/>
              <w:jc w:val="center"/>
            </w:pPr>
            <w:r w:rsidRPr="00B96823">
              <w:t>1 м</w:t>
            </w:r>
          </w:p>
        </w:tc>
        <w:tc>
          <w:tcPr>
            <w:tcW w:w="980" w:type="dxa"/>
          </w:tcPr>
          <w:p w14:paraId="38752B9B" w14:textId="77777777" w:rsidR="00183BD4" w:rsidRPr="00B96823" w:rsidRDefault="00183BD4">
            <w:pPr>
              <w:pStyle w:val="aa"/>
              <w:jc w:val="center"/>
            </w:pPr>
            <w:r w:rsidRPr="00B96823">
              <w:t>4</w:t>
            </w:r>
          </w:p>
        </w:tc>
        <w:tc>
          <w:tcPr>
            <w:tcW w:w="980" w:type="dxa"/>
          </w:tcPr>
          <w:p w14:paraId="0216B600" w14:textId="77777777" w:rsidR="00183BD4" w:rsidRPr="00B96823" w:rsidRDefault="00183BD4">
            <w:pPr>
              <w:pStyle w:val="aa"/>
              <w:jc w:val="center"/>
            </w:pPr>
            <w:r w:rsidRPr="00B96823">
              <w:t>-</w:t>
            </w:r>
          </w:p>
        </w:tc>
        <w:tc>
          <w:tcPr>
            <w:tcW w:w="2618" w:type="dxa"/>
          </w:tcPr>
          <w:p w14:paraId="3C50C590" w14:textId="77777777" w:rsidR="00183BD4" w:rsidRPr="00B96823" w:rsidRDefault="00183BD4">
            <w:pPr>
              <w:pStyle w:val="aa"/>
              <w:jc w:val="center"/>
            </w:pPr>
            <w:r w:rsidRPr="00B96823">
              <w:t>-</w:t>
            </w:r>
          </w:p>
        </w:tc>
      </w:tr>
      <w:tr w:rsidR="00183BD4" w:rsidRPr="00B96823" w14:paraId="0F68E838" w14:textId="77777777" w:rsidTr="00662461">
        <w:tc>
          <w:tcPr>
            <w:tcW w:w="4480" w:type="dxa"/>
          </w:tcPr>
          <w:p w14:paraId="0A3A6A0E" w14:textId="77777777" w:rsidR="00183BD4" w:rsidRPr="00B96823" w:rsidRDefault="00183BD4">
            <w:pPr>
              <w:pStyle w:val="ac"/>
            </w:pPr>
            <w:r w:rsidRPr="00B96823">
              <w:t>футбольного поля</w:t>
            </w:r>
          </w:p>
        </w:tc>
        <w:tc>
          <w:tcPr>
            <w:tcW w:w="1540" w:type="dxa"/>
          </w:tcPr>
          <w:p w14:paraId="7E034B0A" w14:textId="77777777" w:rsidR="00183BD4" w:rsidRPr="00B96823" w:rsidRDefault="00183BD4">
            <w:pPr>
              <w:pStyle w:val="aa"/>
              <w:jc w:val="center"/>
            </w:pPr>
            <w:r w:rsidRPr="00B96823">
              <w:t>То же</w:t>
            </w:r>
          </w:p>
        </w:tc>
        <w:tc>
          <w:tcPr>
            <w:tcW w:w="980" w:type="dxa"/>
          </w:tcPr>
          <w:p w14:paraId="5F62B90E" w14:textId="77777777" w:rsidR="00183BD4" w:rsidRPr="00B96823" w:rsidRDefault="00183BD4">
            <w:pPr>
              <w:pStyle w:val="aa"/>
              <w:jc w:val="center"/>
            </w:pPr>
            <w:r w:rsidRPr="00B96823">
              <w:t>0,6</w:t>
            </w:r>
          </w:p>
        </w:tc>
        <w:tc>
          <w:tcPr>
            <w:tcW w:w="980" w:type="dxa"/>
          </w:tcPr>
          <w:p w14:paraId="69623782" w14:textId="77777777" w:rsidR="00183BD4" w:rsidRPr="00B96823" w:rsidRDefault="00183BD4">
            <w:pPr>
              <w:pStyle w:val="aa"/>
              <w:jc w:val="center"/>
            </w:pPr>
            <w:r w:rsidRPr="00B96823">
              <w:t>-</w:t>
            </w:r>
          </w:p>
        </w:tc>
        <w:tc>
          <w:tcPr>
            <w:tcW w:w="2618" w:type="dxa"/>
          </w:tcPr>
          <w:p w14:paraId="77F865DE" w14:textId="77777777" w:rsidR="00183BD4" w:rsidRPr="00B96823" w:rsidRDefault="00183BD4">
            <w:pPr>
              <w:pStyle w:val="aa"/>
              <w:jc w:val="center"/>
            </w:pPr>
            <w:r w:rsidRPr="00B96823">
              <w:t>-</w:t>
            </w:r>
          </w:p>
        </w:tc>
      </w:tr>
      <w:tr w:rsidR="00183BD4" w:rsidRPr="00B96823" w14:paraId="2EBBD155" w14:textId="77777777" w:rsidTr="00662461">
        <w:tc>
          <w:tcPr>
            <w:tcW w:w="4480" w:type="dxa"/>
          </w:tcPr>
          <w:p w14:paraId="46A1557B" w14:textId="77777777" w:rsidR="00183BD4" w:rsidRPr="00B96823" w:rsidRDefault="00183BD4">
            <w:pPr>
              <w:pStyle w:val="ac"/>
            </w:pPr>
            <w:r w:rsidRPr="00B96823">
              <w:t>остальных спортивных сооружений</w:t>
            </w:r>
          </w:p>
        </w:tc>
        <w:tc>
          <w:tcPr>
            <w:tcW w:w="1540" w:type="dxa"/>
          </w:tcPr>
          <w:p w14:paraId="36591ECF" w14:textId="77777777" w:rsidR="00183BD4" w:rsidRPr="00B96823" w:rsidRDefault="00183BD4">
            <w:pPr>
              <w:pStyle w:val="aa"/>
              <w:jc w:val="center"/>
            </w:pPr>
            <w:r w:rsidRPr="00B96823">
              <w:t>"</w:t>
            </w:r>
          </w:p>
        </w:tc>
        <w:tc>
          <w:tcPr>
            <w:tcW w:w="980" w:type="dxa"/>
          </w:tcPr>
          <w:p w14:paraId="13FFBDD9" w14:textId="77777777" w:rsidR="00183BD4" w:rsidRPr="00B96823" w:rsidRDefault="00183BD4">
            <w:pPr>
              <w:pStyle w:val="aa"/>
              <w:jc w:val="center"/>
            </w:pPr>
            <w:r w:rsidRPr="00B96823">
              <w:t>1,8</w:t>
            </w:r>
          </w:p>
        </w:tc>
        <w:tc>
          <w:tcPr>
            <w:tcW w:w="980" w:type="dxa"/>
          </w:tcPr>
          <w:p w14:paraId="5522EEB8" w14:textId="77777777" w:rsidR="00183BD4" w:rsidRPr="00B96823" w:rsidRDefault="00183BD4">
            <w:pPr>
              <w:pStyle w:val="aa"/>
              <w:jc w:val="center"/>
            </w:pPr>
            <w:r w:rsidRPr="00B96823">
              <w:t>-</w:t>
            </w:r>
          </w:p>
        </w:tc>
        <w:tc>
          <w:tcPr>
            <w:tcW w:w="2618" w:type="dxa"/>
          </w:tcPr>
          <w:p w14:paraId="382CEE39" w14:textId="77777777" w:rsidR="00183BD4" w:rsidRPr="00B96823" w:rsidRDefault="00183BD4">
            <w:pPr>
              <w:pStyle w:val="aa"/>
              <w:jc w:val="center"/>
            </w:pPr>
            <w:r w:rsidRPr="00B96823">
              <w:t>-</w:t>
            </w:r>
          </w:p>
        </w:tc>
      </w:tr>
      <w:tr w:rsidR="00183BD4" w:rsidRPr="00B96823" w14:paraId="5C196D53" w14:textId="77777777" w:rsidTr="00662461">
        <w:tc>
          <w:tcPr>
            <w:tcW w:w="4480" w:type="dxa"/>
          </w:tcPr>
          <w:p w14:paraId="765A6E6F" w14:textId="77777777" w:rsidR="00183BD4" w:rsidRPr="00B96823" w:rsidRDefault="00183BD4">
            <w:pPr>
              <w:pStyle w:val="ac"/>
            </w:pPr>
            <w:r w:rsidRPr="00B96823">
              <w:t>усовершенствованных покрытий, тротуаров, площадей, заводских проездов</w:t>
            </w:r>
          </w:p>
        </w:tc>
        <w:tc>
          <w:tcPr>
            <w:tcW w:w="1540" w:type="dxa"/>
          </w:tcPr>
          <w:p w14:paraId="064BA03F" w14:textId="77777777" w:rsidR="00183BD4" w:rsidRPr="00B96823" w:rsidRDefault="00183BD4">
            <w:pPr>
              <w:pStyle w:val="aa"/>
              <w:jc w:val="center"/>
            </w:pPr>
            <w:r w:rsidRPr="00B96823">
              <w:t>"</w:t>
            </w:r>
          </w:p>
        </w:tc>
        <w:tc>
          <w:tcPr>
            <w:tcW w:w="980" w:type="dxa"/>
          </w:tcPr>
          <w:p w14:paraId="1E4F578C" w14:textId="77777777" w:rsidR="00183BD4" w:rsidRPr="00B96823" w:rsidRDefault="00183BD4">
            <w:pPr>
              <w:pStyle w:val="aa"/>
              <w:jc w:val="center"/>
            </w:pPr>
            <w:r w:rsidRPr="00B96823">
              <w:t>0,6</w:t>
            </w:r>
          </w:p>
        </w:tc>
        <w:tc>
          <w:tcPr>
            <w:tcW w:w="980" w:type="dxa"/>
          </w:tcPr>
          <w:p w14:paraId="64DE5459" w14:textId="77777777" w:rsidR="00183BD4" w:rsidRPr="00B96823" w:rsidRDefault="00183BD4">
            <w:pPr>
              <w:pStyle w:val="aa"/>
              <w:jc w:val="center"/>
            </w:pPr>
            <w:r w:rsidRPr="00B96823">
              <w:t>-</w:t>
            </w:r>
          </w:p>
        </w:tc>
        <w:tc>
          <w:tcPr>
            <w:tcW w:w="2618" w:type="dxa"/>
          </w:tcPr>
          <w:p w14:paraId="4056C6E7" w14:textId="77777777" w:rsidR="00183BD4" w:rsidRPr="00B96823" w:rsidRDefault="00183BD4">
            <w:pPr>
              <w:pStyle w:val="aa"/>
              <w:jc w:val="center"/>
            </w:pPr>
            <w:r w:rsidRPr="00B96823">
              <w:t>-</w:t>
            </w:r>
          </w:p>
        </w:tc>
      </w:tr>
      <w:tr w:rsidR="00183BD4" w:rsidRPr="00B96823" w14:paraId="51F567DD" w14:textId="77777777" w:rsidTr="00662461">
        <w:tc>
          <w:tcPr>
            <w:tcW w:w="4480" w:type="dxa"/>
          </w:tcPr>
          <w:p w14:paraId="5683E816" w14:textId="77777777" w:rsidR="00183BD4" w:rsidRPr="00B96823" w:rsidRDefault="00183BD4">
            <w:pPr>
              <w:pStyle w:val="ac"/>
            </w:pPr>
            <w:r w:rsidRPr="00B96823">
              <w:t>зеленых насаждений, газонов и цветников</w:t>
            </w:r>
          </w:p>
        </w:tc>
        <w:tc>
          <w:tcPr>
            <w:tcW w:w="1540" w:type="dxa"/>
          </w:tcPr>
          <w:p w14:paraId="1D6B7327" w14:textId="77777777" w:rsidR="00183BD4" w:rsidRPr="00B96823" w:rsidRDefault="00183BD4">
            <w:pPr>
              <w:pStyle w:val="aa"/>
              <w:jc w:val="center"/>
            </w:pPr>
            <w:r w:rsidRPr="00B96823">
              <w:t>"</w:t>
            </w:r>
          </w:p>
        </w:tc>
        <w:tc>
          <w:tcPr>
            <w:tcW w:w="980" w:type="dxa"/>
          </w:tcPr>
          <w:p w14:paraId="3E2D6CDE" w14:textId="77777777" w:rsidR="00183BD4" w:rsidRPr="00B96823" w:rsidRDefault="00183BD4">
            <w:pPr>
              <w:pStyle w:val="aa"/>
              <w:jc w:val="center"/>
            </w:pPr>
            <w:r w:rsidRPr="00B96823">
              <w:t>4 - 8</w:t>
            </w:r>
          </w:p>
        </w:tc>
        <w:tc>
          <w:tcPr>
            <w:tcW w:w="980" w:type="dxa"/>
          </w:tcPr>
          <w:p w14:paraId="6FB66859" w14:textId="77777777" w:rsidR="00183BD4" w:rsidRPr="00B96823" w:rsidRDefault="00183BD4">
            <w:pPr>
              <w:pStyle w:val="aa"/>
              <w:jc w:val="center"/>
            </w:pPr>
            <w:r w:rsidRPr="00B96823">
              <w:t>-</w:t>
            </w:r>
          </w:p>
        </w:tc>
        <w:tc>
          <w:tcPr>
            <w:tcW w:w="2618" w:type="dxa"/>
          </w:tcPr>
          <w:p w14:paraId="43CE0728" w14:textId="77777777" w:rsidR="00183BD4" w:rsidRPr="00B96823" w:rsidRDefault="00183BD4">
            <w:pPr>
              <w:pStyle w:val="aa"/>
              <w:jc w:val="center"/>
            </w:pPr>
            <w:r w:rsidRPr="00B96823">
              <w:t>-</w:t>
            </w:r>
          </w:p>
        </w:tc>
      </w:tr>
      <w:tr w:rsidR="00183BD4" w:rsidRPr="00B96823" w14:paraId="3ABEF5CA" w14:textId="77777777" w:rsidTr="00662461">
        <w:tc>
          <w:tcPr>
            <w:tcW w:w="4480" w:type="dxa"/>
          </w:tcPr>
          <w:p w14:paraId="4E9E7D6C" w14:textId="77777777" w:rsidR="00183BD4" w:rsidRPr="00B96823" w:rsidRDefault="00C706E2">
            <w:pPr>
              <w:pStyle w:val="ac"/>
            </w:pPr>
            <w:r>
              <w:t>20</w:t>
            </w:r>
            <w:r w:rsidR="00183BD4" w:rsidRPr="00B96823">
              <w:t xml:space="preserve"> Заливка поверхности катка</w:t>
            </w:r>
          </w:p>
        </w:tc>
        <w:tc>
          <w:tcPr>
            <w:tcW w:w="1540" w:type="dxa"/>
          </w:tcPr>
          <w:p w14:paraId="313E86E8" w14:textId="77777777" w:rsidR="00183BD4" w:rsidRPr="00B96823" w:rsidRDefault="00183BD4">
            <w:pPr>
              <w:pStyle w:val="aa"/>
              <w:jc w:val="center"/>
            </w:pPr>
            <w:r w:rsidRPr="00B96823">
              <w:t>"</w:t>
            </w:r>
          </w:p>
        </w:tc>
        <w:tc>
          <w:tcPr>
            <w:tcW w:w="980" w:type="dxa"/>
          </w:tcPr>
          <w:p w14:paraId="46CA309F" w14:textId="77777777" w:rsidR="00183BD4" w:rsidRPr="00B96823" w:rsidRDefault="00183BD4">
            <w:pPr>
              <w:pStyle w:val="aa"/>
              <w:jc w:val="center"/>
            </w:pPr>
            <w:r w:rsidRPr="00B96823">
              <w:t>0,5</w:t>
            </w:r>
          </w:p>
        </w:tc>
        <w:tc>
          <w:tcPr>
            <w:tcW w:w="980" w:type="dxa"/>
          </w:tcPr>
          <w:p w14:paraId="55B82265" w14:textId="77777777" w:rsidR="00183BD4" w:rsidRPr="00B96823" w:rsidRDefault="00183BD4">
            <w:pPr>
              <w:pStyle w:val="aa"/>
              <w:jc w:val="center"/>
            </w:pPr>
            <w:r w:rsidRPr="00B96823">
              <w:t>-</w:t>
            </w:r>
          </w:p>
        </w:tc>
        <w:tc>
          <w:tcPr>
            <w:tcW w:w="2618" w:type="dxa"/>
          </w:tcPr>
          <w:p w14:paraId="140C6658" w14:textId="77777777" w:rsidR="00183BD4" w:rsidRPr="00B96823" w:rsidRDefault="00183BD4">
            <w:pPr>
              <w:pStyle w:val="aa"/>
              <w:jc w:val="center"/>
            </w:pPr>
            <w:r w:rsidRPr="00B96823">
              <w:t>-</w:t>
            </w:r>
          </w:p>
        </w:tc>
      </w:tr>
    </w:tbl>
    <w:p w14:paraId="4AE82C96" w14:textId="77777777" w:rsidR="00183BD4" w:rsidRPr="00B96823" w:rsidRDefault="00183BD4"/>
    <w:p w14:paraId="4803470A" w14:textId="77777777" w:rsidR="00183BD4" w:rsidRPr="00B96823" w:rsidRDefault="00183BD4">
      <w:r w:rsidRPr="00B96823">
        <w:rPr>
          <w:rStyle w:val="a3"/>
          <w:bCs/>
          <w:color w:val="auto"/>
        </w:rPr>
        <w:t>Примечания.</w:t>
      </w:r>
    </w:p>
    <w:p w14:paraId="40C92E96" w14:textId="77777777" w:rsidR="00183BD4" w:rsidRPr="00B96823" w:rsidRDefault="00183BD4">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10D162D" w14:textId="77777777" w:rsidR="00183BD4" w:rsidRPr="00B96823" w:rsidRDefault="00183BD4">
      <w:r w:rsidRPr="00B96823">
        <w:t xml:space="preserve">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w:t>
      </w:r>
      <w:r w:rsidRPr="00B96823">
        <w:lastRenderedPageBreak/>
        <w:t>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6E185C1D" w14:textId="77777777" w:rsidR="00183BD4" w:rsidRPr="00B96823" w:rsidRDefault="00183BD4">
      <w:r w:rsidRPr="00B96823">
        <w:t>2. Нормы расхода воды в средние сутки приведены для выполнения технико-экономических сравнений вариантов.</w:t>
      </w:r>
    </w:p>
    <w:p w14:paraId="3792C557" w14:textId="77777777" w:rsidR="00183BD4" w:rsidRPr="00B96823" w:rsidRDefault="00183BD4">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14A962EA" w14:textId="77777777" w:rsidR="00183BD4" w:rsidRPr="00B96823" w:rsidRDefault="00183BD4">
      <w:r w:rsidRPr="00B96823">
        <w:t xml:space="preserve">4. При неавтоматизированных стиральных машинах </w:t>
      </w:r>
      <w:proofErr w:type="gramStart"/>
      <w:r w:rsidRPr="00B96823">
        <w:t>в прачечных</w:t>
      </w:r>
      <w:proofErr w:type="gramEnd"/>
      <w:r w:rsidRPr="00B96823">
        <w:t xml:space="preserve">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41446959" w14:textId="77777777" w:rsidR="00183BD4" w:rsidRPr="00B96823" w:rsidRDefault="00183BD4">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88A59F7" w14:textId="77777777" w:rsidR="00183BD4" w:rsidRPr="00B96823" w:rsidRDefault="00183BD4"/>
    <w:p w14:paraId="6EAA4260" w14:textId="77777777" w:rsidR="00183BD4" w:rsidRPr="00B96823" w:rsidRDefault="00183BD4">
      <w:pPr>
        <w:pStyle w:val="1"/>
        <w:rPr>
          <w:color w:val="auto"/>
        </w:rPr>
      </w:pPr>
      <w:bookmarkStart w:id="26" w:name="sub_1109"/>
      <w:r w:rsidRPr="00B96823">
        <w:rPr>
          <w:color w:val="auto"/>
        </w:rPr>
        <w:t>9. Зоны санитарной охраны источников водоснабжения и водопроводов питьевого назначения:</w:t>
      </w:r>
    </w:p>
    <w:bookmarkEnd w:id="26"/>
    <w:p w14:paraId="14C16193" w14:textId="77777777" w:rsidR="00183BD4" w:rsidRPr="00B96823" w:rsidRDefault="00183BD4"/>
    <w:p w14:paraId="59C91240" w14:textId="77777777" w:rsidR="00183BD4" w:rsidRPr="00B96823" w:rsidRDefault="00183BD4">
      <w:pPr>
        <w:ind w:firstLine="698"/>
        <w:jc w:val="right"/>
      </w:pPr>
      <w:bookmarkStart w:id="27" w:name="sub_130"/>
      <w:r w:rsidRPr="00B96823">
        <w:rPr>
          <w:rStyle w:val="a3"/>
          <w:bCs/>
          <w:color w:val="auto"/>
        </w:rPr>
        <w:t>Таблица 1</w:t>
      </w:r>
      <w:r w:rsidR="00ED4FDA" w:rsidRPr="00B96823">
        <w:rPr>
          <w:rStyle w:val="a3"/>
          <w:bCs/>
          <w:color w:val="auto"/>
        </w:rPr>
        <w:t>2</w:t>
      </w:r>
    </w:p>
    <w:bookmarkEnd w:id="27"/>
    <w:p w14:paraId="11CE16E4"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183BD4" w:rsidRPr="00B96823" w14:paraId="3AFCAB73" w14:textId="77777777" w:rsidTr="00662461">
        <w:tc>
          <w:tcPr>
            <w:tcW w:w="700" w:type="dxa"/>
            <w:vMerge w:val="restart"/>
            <w:tcBorders>
              <w:top w:val="single" w:sz="4" w:space="0" w:color="auto"/>
              <w:bottom w:val="single" w:sz="4" w:space="0" w:color="auto"/>
              <w:right w:val="single" w:sz="4" w:space="0" w:color="auto"/>
            </w:tcBorders>
          </w:tcPr>
          <w:p w14:paraId="2A50E30D" w14:textId="77777777" w:rsidR="00183BD4" w:rsidRPr="00B96823" w:rsidRDefault="00183BD4">
            <w:pPr>
              <w:pStyle w:val="aa"/>
              <w:jc w:val="center"/>
            </w:pPr>
            <w:r w:rsidRPr="00B96823">
              <w:t>N</w:t>
            </w:r>
            <w:r w:rsidRPr="00B96823">
              <w:br/>
              <w:t>п/п</w:t>
            </w:r>
          </w:p>
        </w:tc>
        <w:tc>
          <w:tcPr>
            <w:tcW w:w="2940" w:type="dxa"/>
            <w:vMerge w:val="restart"/>
            <w:tcBorders>
              <w:top w:val="single" w:sz="4" w:space="0" w:color="auto"/>
              <w:left w:val="single" w:sz="4" w:space="0" w:color="auto"/>
              <w:bottom w:val="single" w:sz="4" w:space="0" w:color="auto"/>
              <w:right w:val="single" w:sz="4" w:space="0" w:color="auto"/>
            </w:tcBorders>
          </w:tcPr>
          <w:p w14:paraId="7C23225D" w14:textId="77777777" w:rsidR="00183BD4" w:rsidRPr="00B96823" w:rsidRDefault="00183BD4">
            <w:pPr>
              <w:pStyle w:val="aa"/>
              <w:jc w:val="center"/>
            </w:pPr>
            <w:r w:rsidRPr="00B96823">
              <w:t>Наименование источника водоснабжения</w:t>
            </w:r>
          </w:p>
        </w:tc>
        <w:tc>
          <w:tcPr>
            <w:tcW w:w="6850" w:type="dxa"/>
            <w:gridSpan w:val="3"/>
            <w:tcBorders>
              <w:top w:val="single" w:sz="4" w:space="0" w:color="auto"/>
              <w:left w:val="single" w:sz="4" w:space="0" w:color="auto"/>
              <w:bottom w:val="single" w:sz="4" w:space="0" w:color="auto"/>
            </w:tcBorders>
          </w:tcPr>
          <w:p w14:paraId="6AEA5646" w14:textId="77777777" w:rsidR="00183BD4" w:rsidRPr="00B96823" w:rsidRDefault="00183BD4">
            <w:pPr>
              <w:pStyle w:val="aa"/>
              <w:jc w:val="center"/>
            </w:pPr>
            <w:r w:rsidRPr="00B96823">
              <w:t>Границы зон санитарной охраны от источника водоснабжения</w:t>
            </w:r>
          </w:p>
        </w:tc>
      </w:tr>
      <w:tr w:rsidR="00183BD4" w:rsidRPr="00B96823" w14:paraId="49031C9C" w14:textId="77777777" w:rsidTr="00662461">
        <w:tc>
          <w:tcPr>
            <w:tcW w:w="700" w:type="dxa"/>
            <w:vMerge/>
            <w:tcBorders>
              <w:top w:val="single" w:sz="4" w:space="0" w:color="auto"/>
              <w:bottom w:val="single" w:sz="4" w:space="0" w:color="auto"/>
              <w:right w:val="single" w:sz="4" w:space="0" w:color="auto"/>
            </w:tcBorders>
          </w:tcPr>
          <w:p w14:paraId="0A4A2389" w14:textId="77777777" w:rsidR="00183BD4" w:rsidRPr="00B96823" w:rsidRDefault="00183BD4">
            <w:pPr>
              <w:pStyle w:val="aa"/>
            </w:pPr>
          </w:p>
        </w:tc>
        <w:tc>
          <w:tcPr>
            <w:tcW w:w="2940" w:type="dxa"/>
            <w:vMerge/>
            <w:tcBorders>
              <w:top w:val="single" w:sz="4" w:space="0" w:color="auto"/>
              <w:left w:val="single" w:sz="4" w:space="0" w:color="auto"/>
              <w:bottom w:val="single" w:sz="4" w:space="0" w:color="auto"/>
              <w:right w:val="single" w:sz="4" w:space="0" w:color="auto"/>
            </w:tcBorders>
          </w:tcPr>
          <w:p w14:paraId="5942008E" w14:textId="77777777" w:rsidR="00183BD4" w:rsidRPr="00B96823" w:rsidRDefault="00183BD4">
            <w:pPr>
              <w:pStyle w:val="aa"/>
            </w:pPr>
          </w:p>
        </w:tc>
        <w:tc>
          <w:tcPr>
            <w:tcW w:w="2240" w:type="dxa"/>
            <w:tcBorders>
              <w:top w:val="single" w:sz="4" w:space="0" w:color="auto"/>
              <w:left w:val="single" w:sz="4" w:space="0" w:color="auto"/>
              <w:bottom w:val="single" w:sz="4" w:space="0" w:color="auto"/>
              <w:right w:val="single" w:sz="4" w:space="0" w:color="auto"/>
            </w:tcBorders>
          </w:tcPr>
          <w:p w14:paraId="541C33DB" w14:textId="77777777" w:rsidR="00183BD4" w:rsidRPr="00B96823" w:rsidRDefault="00183BD4">
            <w:pPr>
              <w:pStyle w:val="aa"/>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8FE4474" w14:textId="77777777" w:rsidR="00183BD4" w:rsidRPr="00B96823" w:rsidRDefault="00183BD4">
            <w:pPr>
              <w:pStyle w:val="aa"/>
              <w:jc w:val="center"/>
            </w:pPr>
            <w:r w:rsidRPr="00B96823">
              <w:t>II пояс</w:t>
            </w:r>
          </w:p>
        </w:tc>
        <w:tc>
          <w:tcPr>
            <w:tcW w:w="2650" w:type="dxa"/>
            <w:tcBorders>
              <w:top w:val="single" w:sz="4" w:space="0" w:color="auto"/>
              <w:left w:val="single" w:sz="4" w:space="0" w:color="auto"/>
              <w:bottom w:val="single" w:sz="4" w:space="0" w:color="auto"/>
            </w:tcBorders>
          </w:tcPr>
          <w:p w14:paraId="2D95058F" w14:textId="77777777" w:rsidR="00183BD4" w:rsidRPr="00B96823" w:rsidRDefault="00183BD4">
            <w:pPr>
              <w:pStyle w:val="aa"/>
              <w:jc w:val="center"/>
            </w:pPr>
            <w:r w:rsidRPr="00B96823">
              <w:t>III пояс</w:t>
            </w:r>
          </w:p>
        </w:tc>
      </w:tr>
      <w:tr w:rsidR="00183BD4" w:rsidRPr="00B96823" w14:paraId="2F58DBDA" w14:textId="77777777" w:rsidTr="00662461">
        <w:tc>
          <w:tcPr>
            <w:tcW w:w="700" w:type="dxa"/>
            <w:tcBorders>
              <w:top w:val="single" w:sz="4" w:space="0" w:color="auto"/>
              <w:bottom w:val="single" w:sz="4" w:space="0" w:color="auto"/>
              <w:right w:val="single" w:sz="4" w:space="0" w:color="auto"/>
            </w:tcBorders>
          </w:tcPr>
          <w:p w14:paraId="176D6876" w14:textId="77777777" w:rsidR="00183BD4" w:rsidRPr="00B96823" w:rsidRDefault="00183BD4">
            <w:pPr>
              <w:pStyle w:val="aa"/>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5B4D3DE6" w14:textId="77777777" w:rsidR="00183BD4" w:rsidRPr="00B96823" w:rsidRDefault="00183BD4">
            <w:pPr>
              <w:pStyle w:val="aa"/>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3D4C81E3" w14:textId="77777777" w:rsidR="00183BD4" w:rsidRPr="00B96823" w:rsidRDefault="00183BD4">
            <w:pPr>
              <w:pStyle w:val="aa"/>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3B1FB96E" w14:textId="77777777" w:rsidR="00183BD4" w:rsidRPr="00B96823" w:rsidRDefault="00183BD4">
            <w:pPr>
              <w:pStyle w:val="aa"/>
              <w:jc w:val="center"/>
            </w:pPr>
            <w:r w:rsidRPr="00B96823">
              <w:t>4</w:t>
            </w:r>
          </w:p>
        </w:tc>
        <w:tc>
          <w:tcPr>
            <w:tcW w:w="2650" w:type="dxa"/>
            <w:tcBorders>
              <w:top w:val="single" w:sz="4" w:space="0" w:color="auto"/>
              <w:left w:val="single" w:sz="4" w:space="0" w:color="auto"/>
              <w:bottom w:val="single" w:sz="4" w:space="0" w:color="auto"/>
            </w:tcBorders>
          </w:tcPr>
          <w:p w14:paraId="4B19943E" w14:textId="77777777" w:rsidR="00183BD4" w:rsidRPr="00B96823" w:rsidRDefault="00183BD4">
            <w:pPr>
              <w:pStyle w:val="aa"/>
              <w:jc w:val="center"/>
            </w:pPr>
            <w:r w:rsidRPr="00B96823">
              <w:t>5</w:t>
            </w:r>
          </w:p>
        </w:tc>
      </w:tr>
      <w:tr w:rsidR="00183BD4" w:rsidRPr="00B96823" w14:paraId="18B34FAF" w14:textId="77777777" w:rsidTr="00662461">
        <w:tc>
          <w:tcPr>
            <w:tcW w:w="700" w:type="dxa"/>
            <w:vMerge w:val="restart"/>
            <w:tcBorders>
              <w:top w:val="single" w:sz="4" w:space="0" w:color="auto"/>
              <w:bottom w:val="single" w:sz="4" w:space="0" w:color="auto"/>
              <w:right w:val="single" w:sz="4" w:space="0" w:color="auto"/>
            </w:tcBorders>
          </w:tcPr>
          <w:p w14:paraId="7EF6FF0D" w14:textId="77777777" w:rsidR="00183BD4" w:rsidRPr="00B96823" w:rsidRDefault="00183BD4">
            <w:pPr>
              <w:pStyle w:val="aa"/>
              <w:jc w:val="center"/>
            </w:pPr>
            <w:r w:rsidRPr="00B96823">
              <w:t>1</w:t>
            </w:r>
          </w:p>
        </w:tc>
        <w:tc>
          <w:tcPr>
            <w:tcW w:w="2940" w:type="dxa"/>
            <w:tcBorders>
              <w:top w:val="single" w:sz="4" w:space="0" w:color="auto"/>
              <w:left w:val="single" w:sz="4" w:space="0" w:color="auto"/>
              <w:bottom w:val="nil"/>
              <w:right w:val="single" w:sz="4" w:space="0" w:color="auto"/>
            </w:tcBorders>
          </w:tcPr>
          <w:p w14:paraId="64A39327" w14:textId="77777777" w:rsidR="00183BD4" w:rsidRPr="00B96823" w:rsidRDefault="00183BD4">
            <w:pPr>
              <w:pStyle w:val="ac"/>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72511BB4" w14:textId="77777777" w:rsidR="00183BD4" w:rsidRPr="00B96823" w:rsidRDefault="00183BD4">
            <w:pPr>
              <w:pStyle w:val="aa"/>
            </w:pPr>
          </w:p>
        </w:tc>
        <w:tc>
          <w:tcPr>
            <w:tcW w:w="1960" w:type="dxa"/>
            <w:tcBorders>
              <w:top w:val="single" w:sz="4" w:space="0" w:color="auto"/>
              <w:left w:val="single" w:sz="4" w:space="0" w:color="auto"/>
              <w:bottom w:val="nil"/>
              <w:right w:val="single" w:sz="4" w:space="0" w:color="auto"/>
            </w:tcBorders>
          </w:tcPr>
          <w:p w14:paraId="2CA0AEBF" w14:textId="77777777" w:rsidR="00183BD4" w:rsidRPr="00B96823" w:rsidRDefault="00183BD4">
            <w:pPr>
              <w:pStyle w:val="aa"/>
            </w:pPr>
          </w:p>
        </w:tc>
        <w:tc>
          <w:tcPr>
            <w:tcW w:w="2650" w:type="dxa"/>
            <w:tcBorders>
              <w:top w:val="single" w:sz="4" w:space="0" w:color="auto"/>
              <w:left w:val="single" w:sz="4" w:space="0" w:color="auto"/>
              <w:bottom w:val="nil"/>
            </w:tcBorders>
          </w:tcPr>
          <w:p w14:paraId="2B5C8DA9" w14:textId="77777777" w:rsidR="00183BD4" w:rsidRPr="00B96823" w:rsidRDefault="00183BD4">
            <w:pPr>
              <w:pStyle w:val="aa"/>
            </w:pPr>
          </w:p>
        </w:tc>
      </w:tr>
      <w:tr w:rsidR="00183BD4" w:rsidRPr="00B96823" w14:paraId="7C753F80" w14:textId="77777777" w:rsidTr="00662461">
        <w:tc>
          <w:tcPr>
            <w:tcW w:w="700" w:type="dxa"/>
            <w:vMerge/>
            <w:tcBorders>
              <w:top w:val="single" w:sz="4" w:space="0" w:color="auto"/>
              <w:bottom w:val="single" w:sz="4" w:space="0" w:color="auto"/>
              <w:right w:val="single" w:sz="4" w:space="0" w:color="auto"/>
            </w:tcBorders>
          </w:tcPr>
          <w:p w14:paraId="3204A466" w14:textId="77777777" w:rsidR="00183BD4" w:rsidRPr="00B96823" w:rsidRDefault="00183BD4">
            <w:pPr>
              <w:pStyle w:val="aa"/>
            </w:pPr>
          </w:p>
        </w:tc>
        <w:tc>
          <w:tcPr>
            <w:tcW w:w="2940" w:type="dxa"/>
            <w:tcBorders>
              <w:top w:val="nil"/>
              <w:left w:val="single" w:sz="4" w:space="0" w:color="auto"/>
              <w:bottom w:val="nil"/>
              <w:right w:val="single" w:sz="4" w:space="0" w:color="auto"/>
            </w:tcBorders>
          </w:tcPr>
          <w:p w14:paraId="77239CE4" w14:textId="77777777" w:rsidR="00183BD4" w:rsidRPr="00B96823" w:rsidRDefault="00183BD4">
            <w:pPr>
              <w:pStyle w:val="ac"/>
            </w:pPr>
            <w:r w:rsidRPr="00B96823">
              <w:t>1) скважины, в том числе:</w:t>
            </w:r>
          </w:p>
        </w:tc>
        <w:tc>
          <w:tcPr>
            <w:tcW w:w="2240" w:type="dxa"/>
            <w:tcBorders>
              <w:top w:val="nil"/>
              <w:left w:val="single" w:sz="4" w:space="0" w:color="auto"/>
              <w:bottom w:val="nil"/>
              <w:right w:val="single" w:sz="4" w:space="0" w:color="auto"/>
            </w:tcBorders>
          </w:tcPr>
          <w:p w14:paraId="2C46CDBE" w14:textId="77777777" w:rsidR="00183BD4" w:rsidRPr="00B96823" w:rsidRDefault="00183BD4">
            <w:pPr>
              <w:pStyle w:val="aa"/>
            </w:pPr>
          </w:p>
        </w:tc>
        <w:tc>
          <w:tcPr>
            <w:tcW w:w="1960" w:type="dxa"/>
            <w:tcBorders>
              <w:top w:val="nil"/>
              <w:left w:val="single" w:sz="4" w:space="0" w:color="auto"/>
              <w:bottom w:val="nil"/>
              <w:right w:val="single" w:sz="4" w:space="0" w:color="auto"/>
            </w:tcBorders>
          </w:tcPr>
          <w:p w14:paraId="334FAFB1" w14:textId="77777777" w:rsidR="00183BD4" w:rsidRPr="00B96823" w:rsidRDefault="00183BD4">
            <w:pPr>
              <w:pStyle w:val="aa"/>
            </w:pPr>
          </w:p>
        </w:tc>
        <w:tc>
          <w:tcPr>
            <w:tcW w:w="2650" w:type="dxa"/>
            <w:tcBorders>
              <w:top w:val="nil"/>
              <w:left w:val="single" w:sz="4" w:space="0" w:color="auto"/>
              <w:bottom w:val="nil"/>
            </w:tcBorders>
          </w:tcPr>
          <w:p w14:paraId="1313DF96" w14:textId="77777777" w:rsidR="00183BD4" w:rsidRPr="00B96823" w:rsidRDefault="00183BD4">
            <w:pPr>
              <w:pStyle w:val="aa"/>
            </w:pPr>
          </w:p>
        </w:tc>
      </w:tr>
      <w:tr w:rsidR="00183BD4" w:rsidRPr="00B96823" w14:paraId="619FEE6D" w14:textId="77777777" w:rsidTr="00662461">
        <w:tc>
          <w:tcPr>
            <w:tcW w:w="700" w:type="dxa"/>
            <w:vMerge/>
            <w:tcBorders>
              <w:top w:val="single" w:sz="4" w:space="0" w:color="auto"/>
              <w:bottom w:val="single" w:sz="4" w:space="0" w:color="auto"/>
              <w:right w:val="single" w:sz="4" w:space="0" w:color="auto"/>
            </w:tcBorders>
          </w:tcPr>
          <w:p w14:paraId="391212AD" w14:textId="77777777" w:rsidR="00183BD4" w:rsidRPr="00B96823" w:rsidRDefault="00183BD4">
            <w:pPr>
              <w:pStyle w:val="aa"/>
            </w:pPr>
          </w:p>
        </w:tc>
        <w:tc>
          <w:tcPr>
            <w:tcW w:w="2940" w:type="dxa"/>
            <w:tcBorders>
              <w:top w:val="nil"/>
              <w:left w:val="single" w:sz="4" w:space="0" w:color="auto"/>
              <w:bottom w:val="nil"/>
              <w:right w:val="single" w:sz="4" w:space="0" w:color="auto"/>
            </w:tcBorders>
          </w:tcPr>
          <w:p w14:paraId="05635663" w14:textId="77777777" w:rsidR="00183BD4" w:rsidRPr="00B96823" w:rsidRDefault="00183BD4">
            <w:pPr>
              <w:pStyle w:val="ac"/>
            </w:pPr>
            <w:r w:rsidRPr="00B96823">
              <w:t>защищенные воды</w:t>
            </w:r>
          </w:p>
        </w:tc>
        <w:tc>
          <w:tcPr>
            <w:tcW w:w="2240" w:type="dxa"/>
            <w:tcBorders>
              <w:top w:val="nil"/>
              <w:left w:val="single" w:sz="4" w:space="0" w:color="auto"/>
              <w:bottom w:val="nil"/>
              <w:right w:val="single" w:sz="4" w:space="0" w:color="auto"/>
            </w:tcBorders>
          </w:tcPr>
          <w:p w14:paraId="4EF5B7C8" w14:textId="77777777" w:rsidR="00183BD4" w:rsidRPr="00B96823" w:rsidRDefault="00183BD4">
            <w:pPr>
              <w:pStyle w:val="aa"/>
              <w:jc w:val="center"/>
            </w:pPr>
            <w:r w:rsidRPr="00B96823">
              <w:t>не менее 30 м</w:t>
            </w:r>
          </w:p>
        </w:tc>
        <w:tc>
          <w:tcPr>
            <w:tcW w:w="1960" w:type="dxa"/>
            <w:tcBorders>
              <w:top w:val="nil"/>
              <w:left w:val="single" w:sz="4" w:space="0" w:color="auto"/>
              <w:bottom w:val="nil"/>
              <w:right w:val="single" w:sz="4" w:space="0" w:color="auto"/>
            </w:tcBorders>
          </w:tcPr>
          <w:p w14:paraId="439846C0" w14:textId="77777777" w:rsidR="00183BD4" w:rsidRPr="00B96823" w:rsidRDefault="00183BD4">
            <w:pPr>
              <w:pStyle w:val="aa"/>
              <w:jc w:val="center"/>
            </w:pPr>
            <w:r w:rsidRPr="00B96823">
              <w:t xml:space="preserve">по расчету в зависимости от </w:t>
            </w:r>
            <w:proofErr w:type="spellStart"/>
            <w:r w:rsidRPr="00B96823">
              <w:t>Тм</w:t>
            </w:r>
            <w:proofErr w:type="spellEnd"/>
            <w:r w:rsidRPr="00B96823">
              <w:t xml:space="preserve">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43DF1E73" w14:textId="77777777" w:rsidR="00183BD4" w:rsidRPr="00B96823" w:rsidRDefault="00183BD4">
            <w:pPr>
              <w:pStyle w:val="aa"/>
              <w:jc w:val="center"/>
            </w:pPr>
            <w:r w:rsidRPr="00B96823">
              <w:t xml:space="preserve">по расчету в зависимости от </w:t>
            </w:r>
            <w:proofErr w:type="spellStart"/>
            <w:r w:rsidRPr="00B96823">
              <w:t>Тх</w:t>
            </w:r>
            <w:proofErr w:type="spellEnd"/>
            <w:r w:rsidRPr="00B96823">
              <w:t xml:space="preserve"> &lt;</w:t>
            </w:r>
            <w:hyperlink w:anchor="sub_3333" w:history="1">
              <w:r w:rsidRPr="00B96823">
                <w:rPr>
                  <w:rStyle w:val="a4"/>
                  <w:rFonts w:cs="Times New Roman CYR"/>
                  <w:color w:val="auto"/>
                </w:rPr>
                <w:t>3</w:t>
              </w:r>
            </w:hyperlink>
            <w:r w:rsidRPr="00B96823">
              <w:t>&gt;</w:t>
            </w:r>
          </w:p>
        </w:tc>
      </w:tr>
      <w:tr w:rsidR="00183BD4" w:rsidRPr="00B96823" w14:paraId="33B4DF7E" w14:textId="77777777" w:rsidTr="00662461">
        <w:tc>
          <w:tcPr>
            <w:tcW w:w="700" w:type="dxa"/>
            <w:vMerge/>
            <w:tcBorders>
              <w:top w:val="single" w:sz="4" w:space="0" w:color="auto"/>
              <w:bottom w:val="single" w:sz="4" w:space="0" w:color="auto"/>
              <w:right w:val="single" w:sz="4" w:space="0" w:color="auto"/>
            </w:tcBorders>
          </w:tcPr>
          <w:p w14:paraId="4F8AC4D5" w14:textId="77777777" w:rsidR="00183BD4" w:rsidRPr="00B96823" w:rsidRDefault="00183BD4">
            <w:pPr>
              <w:pStyle w:val="aa"/>
            </w:pPr>
          </w:p>
        </w:tc>
        <w:tc>
          <w:tcPr>
            <w:tcW w:w="2940" w:type="dxa"/>
            <w:tcBorders>
              <w:top w:val="nil"/>
              <w:left w:val="single" w:sz="4" w:space="0" w:color="auto"/>
              <w:bottom w:val="nil"/>
              <w:right w:val="single" w:sz="4" w:space="0" w:color="auto"/>
            </w:tcBorders>
          </w:tcPr>
          <w:p w14:paraId="19ADF52D" w14:textId="77777777" w:rsidR="00183BD4" w:rsidRPr="00B96823" w:rsidRDefault="00183BD4">
            <w:pPr>
              <w:pStyle w:val="ac"/>
            </w:pPr>
            <w:r w:rsidRPr="00B96823">
              <w:t>недостаточно защищенные воды</w:t>
            </w:r>
          </w:p>
        </w:tc>
        <w:tc>
          <w:tcPr>
            <w:tcW w:w="2240" w:type="dxa"/>
            <w:tcBorders>
              <w:top w:val="nil"/>
              <w:left w:val="single" w:sz="4" w:space="0" w:color="auto"/>
              <w:bottom w:val="nil"/>
              <w:right w:val="single" w:sz="4" w:space="0" w:color="auto"/>
            </w:tcBorders>
          </w:tcPr>
          <w:p w14:paraId="41A37200" w14:textId="77777777" w:rsidR="00183BD4" w:rsidRPr="00B96823" w:rsidRDefault="00183BD4">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36593BBF" w14:textId="77777777" w:rsidR="00183BD4" w:rsidRPr="00B96823" w:rsidRDefault="00183BD4">
            <w:pPr>
              <w:pStyle w:val="aa"/>
              <w:jc w:val="center"/>
            </w:pPr>
            <w:r w:rsidRPr="00B96823">
              <w:t xml:space="preserve">по расчету в зависимости от </w:t>
            </w:r>
            <w:proofErr w:type="spellStart"/>
            <w:r w:rsidRPr="00B96823">
              <w:t>Тм</w:t>
            </w:r>
            <w:proofErr w:type="spellEnd"/>
            <w:r w:rsidRPr="00B96823">
              <w:t xml:space="preserve">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1855EEBF" w14:textId="77777777" w:rsidR="00183BD4" w:rsidRPr="00B96823" w:rsidRDefault="00183BD4">
            <w:pPr>
              <w:pStyle w:val="aa"/>
              <w:jc w:val="center"/>
            </w:pPr>
            <w:r w:rsidRPr="00B96823">
              <w:t xml:space="preserve">по расчету в зависимости от </w:t>
            </w:r>
            <w:proofErr w:type="spellStart"/>
            <w:r w:rsidRPr="00B96823">
              <w:t>Тх</w:t>
            </w:r>
            <w:proofErr w:type="spellEnd"/>
            <w:r w:rsidRPr="00B96823">
              <w:t xml:space="preserve"> &lt;</w:t>
            </w:r>
            <w:hyperlink w:anchor="sub_3333" w:history="1">
              <w:r w:rsidRPr="00B96823">
                <w:rPr>
                  <w:rStyle w:val="a4"/>
                  <w:rFonts w:cs="Times New Roman CYR"/>
                  <w:color w:val="auto"/>
                </w:rPr>
                <w:t>3</w:t>
              </w:r>
            </w:hyperlink>
            <w:r w:rsidRPr="00B96823">
              <w:t>&gt;</w:t>
            </w:r>
          </w:p>
        </w:tc>
      </w:tr>
      <w:tr w:rsidR="00183BD4" w:rsidRPr="00B96823" w14:paraId="44F9E479" w14:textId="77777777" w:rsidTr="00662461">
        <w:tc>
          <w:tcPr>
            <w:tcW w:w="700" w:type="dxa"/>
            <w:vMerge/>
            <w:tcBorders>
              <w:top w:val="single" w:sz="4" w:space="0" w:color="auto"/>
              <w:bottom w:val="single" w:sz="4" w:space="0" w:color="auto"/>
              <w:right w:val="single" w:sz="4" w:space="0" w:color="auto"/>
            </w:tcBorders>
          </w:tcPr>
          <w:p w14:paraId="3CEEB0E7" w14:textId="77777777" w:rsidR="00183BD4" w:rsidRPr="00B96823" w:rsidRDefault="00183BD4">
            <w:pPr>
              <w:pStyle w:val="aa"/>
            </w:pPr>
          </w:p>
        </w:tc>
        <w:tc>
          <w:tcPr>
            <w:tcW w:w="2940" w:type="dxa"/>
            <w:tcBorders>
              <w:top w:val="nil"/>
              <w:left w:val="single" w:sz="4" w:space="0" w:color="auto"/>
              <w:bottom w:val="nil"/>
              <w:right w:val="single" w:sz="4" w:space="0" w:color="auto"/>
            </w:tcBorders>
          </w:tcPr>
          <w:p w14:paraId="2C055660" w14:textId="77777777" w:rsidR="00183BD4" w:rsidRPr="00B96823" w:rsidRDefault="00183BD4">
            <w:pPr>
              <w:pStyle w:val="ac"/>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3CF6D26" w14:textId="77777777" w:rsidR="00183BD4" w:rsidRPr="00B96823" w:rsidRDefault="00183BD4">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279B4790" w14:textId="77777777" w:rsidR="00183BD4" w:rsidRPr="00B96823" w:rsidRDefault="00183BD4">
            <w:pPr>
              <w:pStyle w:val="aa"/>
              <w:jc w:val="center"/>
            </w:pPr>
            <w:r w:rsidRPr="00B96823">
              <w:t xml:space="preserve">по расчету в зависимости от </w:t>
            </w:r>
            <w:proofErr w:type="spellStart"/>
            <w:r w:rsidRPr="00B96823">
              <w:t>Тм</w:t>
            </w:r>
            <w:proofErr w:type="spellEnd"/>
            <w:r w:rsidRPr="00B96823">
              <w:t xml:space="preserve">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0B15235A" w14:textId="77777777" w:rsidR="00183BD4" w:rsidRPr="00B96823" w:rsidRDefault="00183BD4">
            <w:pPr>
              <w:pStyle w:val="aa"/>
              <w:jc w:val="center"/>
            </w:pPr>
            <w:r w:rsidRPr="00B96823">
              <w:t xml:space="preserve">по расчету в зависимости от </w:t>
            </w:r>
            <w:proofErr w:type="spellStart"/>
            <w:r w:rsidRPr="00B96823">
              <w:t>Тх</w:t>
            </w:r>
            <w:proofErr w:type="spellEnd"/>
            <w:r w:rsidRPr="00B96823">
              <w:t xml:space="preserve"> &lt;</w:t>
            </w:r>
            <w:hyperlink w:anchor="sub_3333" w:history="1">
              <w:r w:rsidRPr="00B96823">
                <w:rPr>
                  <w:rStyle w:val="a4"/>
                  <w:rFonts w:cs="Times New Roman CYR"/>
                  <w:color w:val="auto"/>
                </w:rPr>
                <w:t>3</w:t>
              </w:r>
            </w:hyperlink>
            <w:r w:rsidRPr="00B96823">
              <w:t>&gt;</w:t>
            </w:r>
          </w:p>
        </w:tc>
      </w:tr>
      <w:tr w:rsidR="00183BD4" w:rsidRPr="00B96823" w14:paraId="4EFF55FB" w14:textId="77777777" w:rsidTr="00662461">
        <w:tc>
          <w:tcPr>
            <w:tcW w:w="700" w:type="dxa"/>
            <w:vMerge/>
            <w:tcBorders>
              <w:top w:val="single" w:sz="4" w:space="0" w:color="auto"/>
              <w:bottom w:val="single" w:sz="4" w:space="0" w:color="auto"/>
              <w:right w:val="single" w:sz="4" w:space="0" w:color="auto"/>
            </w:tcBorders>
          </w:tcPr>
          <w:p w14:paraId="41BED950" w14:textId="77777777" w:rsidR="00183BD4" w:rsidRPr="00B96823" w:rsidRDefault="00183BD4">
            <w:pPr>
              <w:pStyle w:val="aa"/>
            </w:pPr>
          </w:p>
        </w:tc>
        <w:tc>
          <w:tcPr>
            <w:tcW w:w="2940" w:type="dxa"/>
            <w:tcBorders>
              <w:top w:val="nil"/>
              <w:left w:val="single" w:sz="4" w:space="0" w:color="auto"/>
              <w:bottom w:val="single" w:sz="4" w:space="0" w:color="auto"/>
              <w:right w:val="single" w:sz="4" w:space="0" w:color="auto"/>
            </w:tcBorders>
          </w:tcPr>
          <w:p w14:paraId="51A3A65B" w14:textId="77777777" w:rsidR="00183BD4" w:rsidRPr="00B96823" w:rsidRDefault="00183BD4">
            <w:pPr>
              <w:pStyle w:val="ac"/>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E31D82A" w14:textId="77777777" w:rsidR="00183BD4" w:rsidRPr="00B96823" w:rsidRDefault="00183BD4">
            <w:pPr>
              <w:pStyle w:val="aa"/>
              <w:jc w:val="center"/>
            </w:pPr>
            <w:r w:rsidRPr="00B96823">
              <w:t>не менее 100 м &lt;</w:t>
            </w:r>
            <w:hyperlink w:anchor="sub_11111" w:history="1">
              <w:r w:rsidRPr="00B96823">
                <w:rPr>
                  <w:rStyle w:val="a4"/>
                  <w:rFonts w:cs="Times New Roman CYR"/>
                  <w:color w:val="auto"/>
                </w:rPr>
                <w:t>1</w:t>
              </w:r>
            </w:hyperlink>
            <w:r w:rsidRPr="00B96823">
              <w:t>&gt;</w:t>
            </w:r>
          </w:p>
        </w:tc>
        <w:tc>
          <w:tcPr>
            <w:tcW w:w="1960" w:type="dxa"/>
            <w:tcBorders>
              <w:top w:val="nil"/>
              <w:left w:val="single" w:sz="4" w:space="0" w:color="auto"/>
              <w:bottom w:val="single" w:sz="4" w:space="0" w:color="auto"/>
              <w:right w:val="single" w:sz="4" w:space="0" w:color="auto"/>
            </w:tcBorders>
          </w:tcPr>
          <w:p w14:paraId="293E7456" w14:textId="77777777" w:rsidR="00183BD4" w:rsidRPr="00B96823" w:rsidRDefault="00183BD4">
            <w:pPr>
              <w:pStyle w:val="aa"/>
            </w:pPr>
          </w:p>
        </w:tc>
        <w:tc>
          <w:tcPr>
            <w:tcW w:w="2650" w:type="dxa"/>
            <w:tcBorders>
              <w:top w:val="nil"/>
              <w:left w:val="single" w:sz="4" w:space="0" w:color="auto"/>
              <w:bottom w:val="single" w:sz="4" w:space="0" w:color="auto"/>
            </w:tcBorders>
          </w:tcPr>
          <w:p w14:paraId="5C01E01B" w14:textId="77777777" w:rsidR="00183BD4" w:rsidRPr="00B96823" w:rsidRDefault="00183BD4">
            <w:pPr>
              <w:pStyle w:val="aa"/>
            </w:pPr>
          </w:p>
        </w:tc>
      </w:tr>
      <w:tr w:rsidR="00183BD4" w:rsidRPr="00B96823" w14:paraId="1AC41108" w14:textId="77777777" w:rsidTr="00662461">
        <w:tc>
          <w:tcPr>
            <w:tcW w:w="700" w:type="dxa"/>
            <w:tcBorders>
              <w:top w:val="single" w:sz="4" w:space="0" w:color="auto"/>
              <w:bottom w:val="single" w:sz="4" w:space="0" w:color="auto"/>
              <w:right w:val="single" w:sz="4" w:space="0" w:color="auto"/>
            </w:tcBorders>
          </w:tcPr>
          <w:p w14:paraId="349266C9" w14:textId="77777777" w:rsidR="00183BD4" w:rsidRPr="00B96823" w:rsidRDefault="00C706E2">
            <w:pPr>
              <w:pStyle w:val="aa"/>
              <w:jc w:val="center"/>
            </w:pPr>
            <w:r>
              <w:t>2</w:t>
            </w:r>
          </w:p>
        </w:tc>
        <w:tc>
          <w:tcPr>
            <w:tcW w:w="2940" w:type="dxa"/>
            <w:tcBorders>
              <w:top w:val="single" w:sz="4" w:space="0" w:color="auto"/>
              <w:left w:val="single" w:sz="4" w:space="0" w:color="auto"/>
              <w:bottom w:val="single" w:sz="4" w:space="0" w:color="auto"/>
              <w:right w:val="single" w:sz="4" w:space="0" w:color="auto"/>
            </w:tcBorders>
          </w:tcPr>
          <w:p w14:paraId="6F7DF65F" w14:textId="77777777" w:rsidR="00183BD4" w:rsidRPr="00B96823" w:rsidRDefault="00183BD4">
            <w:pPr>
              <w:pStyle w:val="ac"/>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4E61940B" w14:textId="77777777" w:rsidR="00183BD4" w:rsidRPr="00B96823" w:rsidRDefault="00183BD4">
            <w:pPr>
              <w:pStyle w:val="ac"/>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4"/>
                  <w:rFonts w:cs="Times New Roman CYR"/>
                  <w:color w:val="auto"/>
                </w:rPr>
                <w:t>4</w:t>
              </w:r>
            </w:hyperlink>
            <w:r w:rsidRPr="00B96823">
              <w:t>&gt; от водонапорных башен - не менее 10 м &lt;</w:t>
            </w:r>
            <w:hyperlink w:anchor="sub_5555" w:history="1">
              <w:r w:rsidRPr="00B96823">
                <w:rPr>
                  <w:rStyle w:val="a4"/>
                  <w:rFonts w:cs="Times New Roman CYR"/>
                  <w:color w:val="auto"/>
                </w:rPr>
                <w:t>5</w:t>
              </w:r>
            </w:hyperlink>
            <w:r w:rsidRPr="00B96823">
              <w:t xml:space="preserve">&gt; от остальных помещений (отстойники, </w:t>
            </w:r>
            <w:proofErr w:type="spellStart"/>
            <w:r w:rsidRPr="00B96823">
              <w:t>реагентное</w:t>
            </w:r>
            <w:proofErr w:type="spellEnd"/>
            <w:r w:rsidRPr="00B96823">
              <w:t xml:space="preserve"> хозяйство, склад хлора &lt;</w:t>
            </w:r>
            <w:hyperlink w:anchor="sub_6666" w:history="1">
              <w:r w:rsidRPr="00B96823">
                <w:rPr>
                  <w:rStyle w:val="a4"/>
                  <w:rFonts w:cs="Times New Roman CYR"/>
                  <w:color w:val="auto"/>
                </w:rPr>
                <w:t>6</w:t>
              </w:r>
            </w:hyperlink>
            <w:r w:rsidRPr="00B96823">
              <w:t>&gt;, насосные станции и другое) - не менее 15 м;</w:t>
            </w:r>
          </w:p>
          <w:p w14:paraId="10795BD1" w14:textId="77777777" w:rsidR="00183BD4" w:rsidRPr="00B96823" w:rsidRDefault="00183BD4">
            <w:pPr>
              <w:pStyle w:val="ac"/>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ECE2AE8" w14:textId="77777777" w:rsidR="00183BD4" w:rsidRPr="00B96823" w:rsidRDefault="00183BD4"/>
    <w:p w14:paraId="7650FFA9" w14:textId="77777777" w:rsidR="00183BD4" w:rsidRPr="00B96823" w:rsidRDefault="00183BD4">
      <w:r w:rsidRPr="00B96823">
        <w:rPr>
          <w:rStyle w:val="a3"/>
          <w:bCs/>
          <w:color w:val="auto"/>
        </w:rPr>
        <w:t>Примечания.</w:t>
      </w:r>
    </w:p>
    <w:p w14:paraId="1C6D007D" w14:textId="77777777" w:rsidR="00183BD4" w:rsidRPr="00B96823" w:rsidRDefault="00183BD4">
      <w:bookmarkStart w:id="28" w:name="sub_11111"/>
      <w:r w:rsidRPr="00B96823">
        <w:lastRenderedPageBreak/>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CB88C43" w14:textId="77777777" w:rsidR="00183BD4" w:rsidRPr="00B96823" w:rsidRDefault="00183BD4">
      <w:bookmarkStart w:id="29" w:name="sub_2222"/>
      <w:bookmarkEnd w:id="28"/>
      <w:r w:rsidRPr="00B96823">
        <w:t xml:space="preserve">&lt;2&gt; При определении границ II пояса </w:t>
      </w:r>
      <w:proofErr w:type="spellStart"/>
      <w:r w:rsidRPr="00B96823">
        <w:t>Тм</w:t>
      </w:r>
      <w:proofErr w:type="spellEnd"/>
      <w:r w:rsidRPr="00B96823">
        <w:t xml:space="preserve"> (время продвижения микробного загрязнения с потоком подземных вод к водозабору) принимается по таблице:</w:t>
      </w:r>
    </w:p>
    <w:bookmarkEnd w:id="29"/>
    <w:p w14:paraId="6EE99970" w14:textId="77777777" w:rsidR="00183BD4" w:rsidRPr="00B96823" w:rsidRDefault="00183BD4"/>
    <w:p w14:paraId="12B0593F" w14:textId="77777777" w:rsidR="00183BD4" w:rsidRPr="00B96823" w:rsidRDefault="00183BD4">
      <w:pPr>
        <w:jc w:val="right"/>
        <w:rPr>
          <w:rStyle w:val="a3"/>
          <w:bCs/>
          <w:color w:val="auto"/>
        </w:rPr>
      </w:pPr>
      <w:r w:rsidRPr="00B96823">
        <w:rPr>
          <w:rStyle w:val="a3"/>
          <w:bCs/>
          <w:color w:val="auto"/>
        </w:rPr>
        <w:t>Таблица 1</w:t>
      </w:r>
      <w:r w:rsidR="00ED4FDA" w:rsidRPr="00B96823">
        <w:rPr>
          <w:rStyle w:val="a3"/>
          <w:bCs/>
          <w:color w:val="auto"/>
        </w:rPr>
        <w:t>3</w:t>
      </w:r>
    </w:p>
    <w:p w14:paraId="125C8D99"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183BD4" w:rsidRPr="00B96823" w14:paraId="4EEFD92A" w14:textId="77777777" w:rsidTr="00662461">
        <w:tc>
          <w:tcPr>
            <w:tcW w:w="7700" w:type="dxa"/>
            <w:tcBorders>
              <w:top w:val="single" w:sz="4" w:space="0" w:color="auto"/>
              <w:bottom w:val="single" w:sz="4" w:space="0" w:color="auto"/>
              <w:right w:val="single" w:sz="4" w:space="0" w:color="auto"/>
            </w:tcBorders>
          </w:tcPr>
          <w:p w14:paraId="03B0D38B" w14:textId="77777777" w:rsidR="00183BD4" w:rsidRPr="00B96823" w:rsidRDefault="00183BD4">
            <w:pPr>
              <w:pStyle w:val="aa"/>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31B02E60" w14:textId="77777777" w:rsidR="00183BD4" w:rsidRPr="00B96823" w:rsidRDefault="00183BD4">
            <w:pPr>
              <w:pStyle w:val="aa"/>
              <w:jc w:val="center"/>
            </w:pPr>
            <w:proofErr w:type="spellStart"/>
            <w:r w:rsidRPr="00B96823">
              <w:t>Тм</w:t>
            </w:r>
            <w:proofErr w:type="spellEnd"/>
            <w:r w:rsidRPr="00B96823">
              <w:t xml:space="preserve"> (в сутках)</w:t>
            </w:r>
          </w:p>
        </w:tc>
      </w:tr>
      <w:tr w:rsidR="00183BD4" w:rsidRPr="00B96823" w14:paraId="12AA1C09" w14:textId="77777777" w:rsidTr="00662461">
        <w:tc>
          <w:tcPr>
            <w:tcW w:w="7700" w:type="dxa"/>
            <w:tcBorders>
              <w:top w:val="single" w:sz="4" w:space="0" w:color="auto"/>
              <w:bottom w:val="single" w:sz="4" w:space="0" w:color="auto"/>
              <w:right w:val="single" w:sz="4" w:space="0" w:color="auto"/>
            </w:tcBorders>
          </w:tcPr>
          <w:p w14:paraId="626AF440" w14:textId="77777777" w:rsidR="00183BD4" w:rsidRPr="00B96823" w:rsidRDefault="00183BD4">
            <w:pPr>
              <w:pStyle w:val="ac"/>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3C292CD8" w14:textId="77777777" w:rsidR="00183BD4" w:rsidRPr="00B96823" w:rsidRDefault="00183BD4">
            <w:pPr>
              <w:pStyle w:val="aa"/>
              <w:jc w:val="center"/>
            </w:pPr>
            <w:r w:rsidRPr="00B96823">
              <w:t>400</w:t>
            </w:r>
          </w:p>
        </w:tc>
      </w:tr>
      <w:tr w:rsidR="00183BD4" w:rsidRPr="00B96823" w14:paraId="50E57772" w14:textId="77777777" w:rsidTr="00662461">
        <w:tc>
          <w:tcPr>
            <w:tcW w:w="7700" w:type="dxa"/>
            <w:tcBorders>
              <w:top w:val="single" w:sz="4" w:space="0" w:color="auto"/>
              <w:bottom w:val="single" w:sz="4" w:space="0" w:color="auto"/>
              <w:right w:val="single" w:sz="4" w:space="0" w:color="auto"/>
            </w:tcBorders>
          </w:tcPr>
          <w:p w14:paraId="23023646" w14:textId="77777777" w:rsidR="00183BD4" w:rsidRPr="00B96823" w:rsidRDefault="00183BD4">
            <w:pPr>
              <w:pStyle w:val="ac"/>
            </w:pPr>
            <w:r w:rsidRPr="00B96823">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26E8ED54" w14:textId="77777777" w:rsidR="00183BD4" w:rsidRPr="00B96823" w:rsidRDefault="00183BD4">
            <w:pPr>
              <w:pStyle w:val="aa"/>
              <w:jc w:val="center"/>
            </w:pPr>
            <w:r w:rsidRPr="00B96823">
              <w:t>200</w:t>
            </w:r>
          </w:p>
        </w:tc>
      </w:tr>
    </w:tbl>
    <w:p w14:paraId="0E2438A5" w14:textId="77777777" w:rsidR="00183BD4" w:rsidRPr="00B96823" w:rsidRDefault="00183BD4"/>
    <w:p w14:paraId="1E9DB875" w14:textId="77777777" w:rsidR="00183BD4" w:rsidRPr="00B96823" w:rsidRDefault="00183BD4">
      <w:bookmarkStart w:id="30"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30"/>
    <w:p w14:paraId="23BA21EB" w14:textId="77777777" w:rsidR="00183BD4" w:rsidRPr="00B96823" w:rsidRDefault="00183BD4">
      <w:r w:rsidRPr="00B96823">
        <w:t xml:space="preserve">При этом время движения химического загрязнения к водозабору должно быть больше расчетного </w:t>
      </w:r>
      <w:proofErr w:type="spellStart"/>
      <w:r w:rsidRPr="00B96823">
        <w:t>Тх</w:t>
      </w:r>
      <w:proofErr w:type="spellEnd"/>
      <w:r w:rsidRPr="00B96823">
        <w:t>.</w:t>
      </w:r>
    </w:p>
    <w:p w14:paraId="36B3FDCD" w14:textId="77777777" w:rsidR="00183BD4" w:rsidRPr="00B96823" w:rsidRDefault="00183BD4">
      <w:proofErr w:type="spellStart"/>
      <w:r w:rsidRPr="00B96823">
        <w:t>Тх</w:t>
      </w:r>
      <w:proofErr w:type="spellEnd"/>
      <w:r w:rsidRPr="00B96823">
        <w:t xml:space="preserve"> принимается как срок эксплуатации водозабора (обычный срок эксплуатации водозабора - 25 - 50 лет).</w:t>
      </w:r>
    </w:p>
    <w:p w14:paraId="321C7B9D" w14:textId="77777777" w:rsidR="00183BD4" w:rsidRPr="00B96823" w:rsidRDefault="00183BD4">
      <w:bookmarkStart w:id="31" w:name="sub_4444"/>
      <w:r w:rsidRPr="00B96823">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09BEFD38" w14:textId="77777777" w:rsidR="00183BD4" w:rsidRPr="00B96823" w:rsidRDefault="00183BD4">
      <w:bookmarkStart w:id="32" w:name="sub_5555"/>
      <w:bookmarkEnd w:id="31"/>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7F05163F" w14:textId="77777777" w:rsidR="00183BD4" w:rsidRPr="00B96823" w:rsidRDefault="00183BD4">
      <w:bookmarkStart w:id="33" w:name="sub_6666"/>
      <w:bookmarkEnd w:id="32"/>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13364FA" w14:textId="77777777" w:rsidR="00662461" w:rsidRDefault="00662461">
      <w:pPr>
        <w:pStyle w:val="1"/>
        <w:rPr>
          <w:color w:val="auto"/>
        </w:rPr>
      </w:pPr>
      <w:bookmarkStart w:id="34" w:name="sub_1110"/>
      <w:bookmarkEnd w:id="33"/>
    </w:p>
    <w:p w14:paraId="2BB5887D" w14:textId="77777777" w:rsidR="00183BD4" w:rsidRPr="00B96823" w:rsidRDefault="00183BD4">
      <w:pPr>
        <w:pStyle w:val="1"/>
        <w:rPr>
          <w:color w:val="auto"/>
        </w:rPr>
      </w:pPr>
      <w:r w:rsidRPr="00B96823">
        <w:rPr>
          <w:color w:val="auto"/>
        </w:rPr>
        <w:t>11. Показатели минимальной плотности застройки площадок сельскохозяйственных предприятий:</w:t>
      </w:r>
    </w:p>
    <w:bookmarkEnd w:id="34"/>
    <w:p w14:paraId="6E41E9B1" w14:textId="77777777" w:rsidR="00183BD4" w:rsidRPr="00B96823" w:rsidRDefault="00183BD4">
      <w:pPr>
        <w:ind w:firstLine="698"/>
        <w:jc w:val="right"/>
      </w:pPr>
      <w:r w:rsidRPr="00B96823">
        <w:rPr>
          <w:rStyle w:val="a3"/>
          <w:bCs/>
          <w:color w:val="auto"/>
        </w:rPr>
        <w:t>Таблица 1</w:t>
      </w:r>
      <w:r w:rsidR="00ED4FDA" w:rsidRPr="00B96823">
        <w:rPr>
          <w:rStyle w:val="a3"/>
          <w:bCs/>
          <w:color w:val="auto"/>
        </w:rPr>
        <w:t>4</w:t>
      </w:r>
    </w:p>
    <w:p w14:paraId="71AF1F2D" w14:textId="77777777" w:rsidR="00183BD4" w:rsidRPr="00B96823" w:rsidRDefault="00183BD4"/>
    <w:tbl>
      <w:tblPr>
        <w:tblStyle w:val="af4"/>
        <w:tblW w:w="10598" w:type="dxa"/>
        <w:tblLayout w:type="fixed"/>
        <w:tblLook w:val="0000" w:firstRow="0" w:lastRow="0" w:firstColumn="0" w:lastColumn="0" w:noHBand="0" w:noVBand="0"/>
      </w:tblPr>
      <w:tblGrid>
        <w:gridCol w:w="2380"/>
        <w:gridCol w:w="700"/>
        <w:gridCol w:w="5460"/>
        <w:gridCol w:w="2058"/>
      </w:tblGrid>
      <w:tr w:rsidR="00183BD4" w:rsidRPr="00B96823" w14:paraId="1AAF8C94" w14:textId="77777777" w:rsidTr="00662461">
        <w:tc>
          <w:tcPr>
            <w:tcW w:w="2380" w:type="dxa"/>
          </w:tcPr>
          <w:p w14:paraId="664BEAEB" w14:textId="77777777" w:rsidR="00183BD4" w:rsidRPr="00B96823" w:rsidRDefault="00183BD4">
            <w:pPr>
              <w:pStyle w:val="aa"/>
              <w:jc w:val="center"/>
            </w:pPr>
            <w:r w:rsidRPr="00B96823">
              <w:t>Отрасль сельхозпроизводства</w:t>
            </w:r>
          </w:p>
        </w:tc>
        <w:tc>
          <w:tcPr>
            <w:tcW w:w="700" w:type="dxa"/>
          </w:tcPr>
          <w:p w14:paraId="09803708" w14:textId="77777777" w:rsidR="00183BD4" w:rsidRPr="00B96823" w:rsidRDefault="00183BD4">
            <w:pPr>
              <w:pStyle w:val="aa"/>
              <w:jc w:val="center"/>
            </w:pPr>
            <w:r w:rsidRPr="00B96823">
              <w:t>N</w:t>
            </w:r>
            <w:r w:rsidRPr="00B96823">
              <w:rPr>
                <w:sz w:val="22"/>
                <w:szCs w:val="22"/>
              </w:rPr>
              <w:br/>
            </w:r>
            <w:r w:rsidRPr="00B96823">
              <w:t>п/п</w:t>
            </w:r>
          </w:p>
        </w:tc>
        <w:tc>
          <w:tcPr>
            <w:tcW w:w="5460" w:type="dxa"/>
          </w:tcPr>
          <w:p w14:paraId="16CBD279" w14:textId="77777777" w:rsidR="00183BD4" w:rsidRPr="00B96823" w:rsidRDefault="00183BD4">
            <w:pPr>
              <w:pStyle w:val="aa"/>
              <w:jc w:val="center"/>
            </w:pPr>
            <w:r w:rsidRPr="00B96823">
              <w:t>Предприятие</w:t>
            </w:r>
          </w:p>
        </w:tc>
        <w:tc>
          <w:tcPr>
            <w:tcW w:w="2058" w:type="dxa"/>
          </w:tcPr>
          <w:p w14:paraId="24563803" w14:textId="77777777" w:rsidR="00183BD4" w:rsidRPr="00B96823" w:rsidRDefault="00183BD4">
            <w:pPr>
              <w:pStyle w:val="aa"/>
              <w:jc w:val="center"/>
            </w:pPr>
            <w:r w:rsidRPr="00B96823">
              <w:t>Минимальная плотность застройки, процент</w:t>
            </w:r>
          </w:p>
        </w:tc>
      </w:tr>
      <w:tr w:rsidR="00183BD4" w:rsidRPr="00B96823" w14:paraId="2D077CE6" w14:textId="77777777" w:rsidTr="00662461">
        <w:tc>
          <w:tcPr>
            <w:tcW w:w="2380" w:type="dxa"/>
          </w:tcPr>
          <w:p w14:paraId="5BB0DA2A" w14:textId="77777777" w:rsidR="00183BD4" w:rsidRPr="00B96823" w:rsidRDefault="00183BD4">
            <w:pPr>
              <w:pStyle w:val="aa"/>
              <w:jc w:val="center"/>
            </w:pPr>
            <w:r w:rsidRPr="00B96823">
              <w:t>1</w:t>
            </w:r>
          </w:p>
        </w:tc>
        <w:tc>
          <w:tcPr>
            <w:tcW w:w="700" w:type="dxa"/>
          </w:tcPr>
          <w:p w14:paraId="2AAE5347" w14:textId="77777777" w:rsidR="00183BD4" w:rsidRPr="00B96823" w:rsidRDefault="00183BD4">
            <w:pPr>
              <w:pStyle w:val="aa"/>
              <w:jc w:val="center"/>
            </w:pPr>
            <w:r w:rsidRPr="00B96823">
              <w:t>2</w:t>
            </w:r>
          </w:p>
        </w:tc>
        <w:tc>
          <w:tcPr>
            <w:tcW w:w="5460" w:type="dxa"/>
          </w:tcPr>
          <w:p w14:paraId="7CBD9259" w14:textId="77777777" w:rsidR="00183BD4" w:rsidRPr="00B96823" w:rsidRDefault="00183BD4">
            <w:pPr>
              <w:pStyle w:val="aa"/>
              <w:jc w:val="center"/>
            </w:pPr>
            <w:r w:rsidRPr="00B96823">
              <w:t>3</w:t>
            </w:r>
          </w:p>
        </w:tc>
        <w:tc>
          <w:tcPr>
            <w:tcW w:w="2058" w:type="dxa"/>
          </w:tcPr>
          <w:p w14:paraId="0FA44C15" w14:textId="77777777" w:rsidR="00183BD4" w:rsidRPr="00B96823" w:rsidRDefault="00183BD4">
            <w:pPr>
              <w:pStyle w:val="aa"/>
              <w:jc w:val="center"/>
            </w:pPr>
            <w:r w:rsidRPr="00B96823">
              <w:t>4</w:t>
            </w:r>
          </w:p>
        </w:tc>
      </w:tr>
      <w:tr w:rsidR="00183BD4" w:rsidRPr="00B96823" w14:paraId="7C2877F1" w14:textId="77777777" w:rsidTr="00662461">
        <w:tc>
          <w:tcPr>
            <w:tcW w:w="2380" w:type="dxa"/>
            <w:vMerge w:val="restart"/>
          </w:tcPr>
          <w:p w14:paraId="134F5109" w14:textId="77777777" w:rsidR="00183BD4" w:rsidRPr="00B96823" w:rsidRDefault="00183BD4">
            <w:pPr>
              <w:pStyle w:val="ac"/>
            </w:pPr>
            <w:r w:rsidRPr="00B96823">
              <w:t>I. Крупнорогатого скота</w:t>
            </w:r>
          </w:p>
          <w:p w14:paraId="64E472B3" w14:textId="77777777" w:rsidR="00183BD4" w:rsidRPr="00B96823" w:rsidRDefault="00183BD4">
            <w:pPr>
              <w:pStyle w:val="ac"/>
            </w:pPr>
            <w:r w:rsidRPr="00B96823">
              <w:t>А.) Товарные</w:t>
            </w:r>
          </w:p>
        </w:tc>
        <w:tc>
          <w:tcPr>
            <w:tcW w:w="700" w:type="dxa"/>
          </w:tcPr>
          <w:p w14:paraId="2B113237" w14:textId="77777777" w:rsidR="00183BD4" w:rsidRPr="00B96823" w:rsidRDefault="00183BD4">
            <w:pPr>
              <w:pStyle w:val="aa"/>
            </w:pPr>
          </w:p>
        </w:tc>
        <w:tc>
          <w:tcPr>
            <w:tcW w:w="5460" w:type="dxa"/>
          </w:tcPr>
          <w:p w14:paraId="4DC0451E" w14:textId="77777777" w:rsidR="00183BD4" w:rsidRPr="00B96823" w:rsidRDefault="00183BD4">
            <w:pPr>
              <w:pStyle w:val="ac"/>
            </w:pPr>
            <w:r w:rsidRPr="00B96823">
              <w:t>Молочные при привязном содержании коров</w:t>
            </w:r>
          </w:p>
        </w:tc>
        <w:tc>
          <w:tcPr>
            <w:tcW w:w="2058" w:type="dxa"/>
          </w:tcPr>
          <w:p w14:paraId="64286145" w14:textId="77777777" w:rsidR="00183BD4" w:rsidRPr="00B96823" w:rsidRDefault="00183BD4">
            <w:pPr>
              <w:pStyle w:val="aa"/>
            </w:pPr>
          </w:p>
        </w:tc>
      </w:tr>
      <w:tr w:rsidR="00183BD4" w:rsidRPr="00B96823" w14:paraId="00BCD9FF" w14:textId="77777777" w:rsidTr="00662461">
        <w:tc>
          <w:tcPr>
            <w:tcW w:w="2380" w:type="dxa"/>
            <w:vMerge/>
          </w:tcPr>
          <w:p w14:paraId="378E5DA0" w14:textId="77777777" w:rsidR="00183BD4" w:rsidRPr="00B96823" w:rsidRDefault="00183BD4">
            <w:pPr>
              <w:pStyle w:val="aa"/>
            </w:pPr>
          </w:p>
        </w:tc>
        <w:tc>
          <w:tcPr>
            <w:tcW w:w="700" w:type="dxa"/>
          </w:tcPr>
          <w:p w14:paraId="6BAA8D60" w14:textId="77777777" w:rsidR="00183BD4" w:rsidRPr="00B96823" w:rsidRDefault="00183BD4">
            <w:pPr>
              <w:pStyle w:val="aa"/>
              <w:jc w:val="center"/>
            </w:pPr>
            <w:r w:rsidRPr="00B96823">
              <w:t>1</w:t>
            </w:r>
          </w:p>
        </w:tc>
        <w:tc>
          <w:tcPr>
            <w:tcW w:w="5460" w:type="dxa"/>
          </w:tcPr>
          <w:p w14:paraId="08FE9C4E" w14:textId="77777777" w:rsidR="00183BD4" w:rsidRPr="00B96823" w:rsidRDefault="00183BD4">
            <w:pPr>
              <w:pStyle w:val="ac"/>
            </w:pPr>
            <w:r w:rsidRPr="00B96823">
              <w:t>на 400 и 600 коров</w:t>
            </w:r>
          </w:p>
        </w:tc>
        <w:tc>
          <w:tcPr>
            <w:tcW w:w="2058" w:type="dxa"/>
          </w:tcPr>
          <w:p w14:paraId="2ABF1CB3" w14:textId="77777777" w:rsidR="00183BD4" w:rsidRPr="00B96823" w:rsidRDefault="00183BD4">
            <w:pPr>
              <w:pStyle w:val="aa"/>
              <w:jc w:val="center"/>
            </w:pPr>
            <w:r w:rsidRPr="00B96823">
              <w:t>45; 51</w:t>
            </w:r>
          </w:p>
        </w:tc>
      </w:tr>
      <w:tr w:rsidR="00183BD4" w:rsidRPr="00B96823" w14:paraId="266AF766" w14:textId="77777777" w:rsidTr="00662461">
        <w:tc>
          <w:tcPr>
            <w:tcW w:w="2380" w:type="dxa"/>
            <w:vMerge w:val="restart"/>
          </w:tcPr>
          <w:p w14:paraId="6803AC61" w14:textId="77777777" w:rsidR="00183BD4" w:rsidRPr="00B96823" w:rsidRDefault="00183BD4">
            <w:pPr>
              <w:pStyle w:val="aa"/>
            </w:pPr>
          </w:p>
        </w:tc>
        <w:tc>
          <w:tcPr>
            <w:tcW w:w="700" w:type="dxa"/>
          </w:tcPr>
          <w:p w14:paraId="6FF8ED89" w14:textId="77777777" w:rsidR="00183BD4" w:rsidRPr="00B96823" w:rsidRDefault="00183BD4">
            <w:pPr>
              <w:pStyle w:val="aa"/>
              <w:jc w:val="center"/>
            </w:pPr>
            <w:r w:rsidRPr="00B96823">
              <w:t>2</w:t>
            </w:r>
          </w:p>
        </w:tc>
        <w:tc>
          <w:tcPr>
            <w:tcW w:w="5460" w:type="dxa"/>
          </w:tcPr>
          <w:p w14:paraId="3BBDA671" w14:textId="77777777" w:rsidR="00183BD4" w:rsidRPr="00B96823" w:rsidRDefault="00183BD4">
            <w:pPr>
              <w:pStyle w:val="ac"/>
            </w:pPr>
            <w:r w:rsidRPr="00B96823">
              <w:t>на 800 и 1200 коров</w:t>
            </w:r>
          </w:p>
        </w:tc>
        <w:tc>
          <w:tcPr>
            <w:tcW w:w="2058" w:type="dxa"/>
          </w:tcPr>
          <w:p w14:paraId="75A718AF" w14:textId="77777777" w:rsidR="00183BD4" w:rsidRPr="00B96823" w:rsidRDefault="00183BD4">
            <w:pPr>
              <w:pStyle w:val="aa"/>
              <w:jc w:val="center"/>
            </w:pPr>
            <w:r w:rsidRPr="00B96823">
              <w:t>52; 55</w:t>
            </w:r>
          </w:p>
        </w:tc>
      </w:tr>
      <w:tr w:rsidR="00183BD4" w:rsidRPr="00B96823" w14:paraId="73F20ABC" w14:textId="77777777" w:rsidTr="00662461">
        <w:tc>
          <w:tcPr>
            <w:tcW w:w="2380" w:type="dxa"/>
            <w:vMerge/>
          </w:tcPr>
          <w:p w14:paraId="70A1C76A" w14:textId="77777777" w:rsidR="00183BD4" w:rsidRPr="00B96823" w:rsidRDefault="00183BD4">
            <w:pPr>
              <w:pStyle w:val="aa"/>
            </w:pPr>
          </w:p>
        </w:tc>
        <w:tc>
          <w:tcPr>
            <w:tcW w:w="700" w:type="dxa"/>
          </w:tcPr>
          <w:p w14:paraId="096C12AA" w14:textId="77777777" w:rsidR="00183BD4" w:rsidRPr="00B96823" w:rsidRDefault="00183BD4">
            <w:pPr>
              <w:pStyle w:val="aa"/>
            </w:pPr>
          </w:p>
        </w:tc>
        <w:tc>
          <w:tcPr>
            <w:tcW w:w="5460" w:type="dxa"/>
          </w:tcPr>
          <w:p w14:paraId="1214BFA1" w14:textId="77777777" w:rsidR="00183BD4" w:rsidRPr="00B96823" w:rsidRDefault="00183BD4">
            <w:pPr>
              <w:pStyle w:val="ac"/>
            </w:pPr>
            <w:r w:rsidRPr="00B96823">
              <w:t>Молочные при беспривязном содержании коров</w:t>
            </w:r>
          </w:p>
        </w:tc>
        <w:tc>
          <w:tcPr>
            <w:tcW w:w="2058" w:type="dxa"/>
          </w:tcPr>
          <w:p w14:paraId="41083BFC" w14:textId="77777777" w:rsidR="00183BD4" w:rsidRPr="00B96823" w:rsidRDefault="00183BD4">
            <w:pPr>
              <w:pStyle w:val="aa"/>
            </w:pPr>
          </w:p>
        </w:tc>
      </w:tr>
      <w:tr w:rsidR="00183BD4" w:rsidRPr="00B96823" w14:paraId="4B0A60B7" w14:textId="77777777" w:rsidTr="00662461">
        <w:tc>
          <w:tcPr>
            <w:tcW w:w="2380" w:type="dxa"/>
          </w:tcPr>
          <w:p w14:paraId="2792C67C" w14:textId="77777777" w:rsidR="00183BD4" w:rsidRPr="00B96823" w:rsidRDefault="00183BD4">
            <w:pPr>
              <w:pStyle w:val="aa"/>
            </w:pPr>
          </w:p>
        </w:tc>
        <w:tc>
          <w:tcPr>
            <w:tcW w:w="700" w:type="dxa"/>
          </w:tcPr>
          <w:p w14:paraId="44D54402" w14:textId="77777777" w:rsidR="00183BD4" w:rsidRPr="00B96823" w:rsidRDefault="00183BD4">
            <w:pPr>
              <w:pStyle w:val="aa"/>
              <w:jc w:val="center"/>
            </w:pPr>
            <w:r w:rsidRPr="00B96823">
              <w:t>3</w:t>
            </w:r>
          </w:p>
        </w:tc>
        <w:tc>
          <w:tcPr>
            <w:tcW w:w="5460" w:type="dxa"/>
          </w:tcPr>
          <w:p w14:paraId="449EED13" w14:textId="77777777" w:rsidR="00183BD4" w:rsidRPr="00B96823" w:rsidRDefault="00183BD4">
            <w:pPr>
              <w:pStyle w:val="ac"/>
            </w:pPr>
            <w:r w:rsidRPr="00B96823">
              <w:t>на 400 и 600 коров</w:t>
            </w:r>
          </w:p>
        </w:tc>
        <w:tc>
          <w:tcPr>
            <w:tcW w:w="2058" w:type="dxa"/>
          </w:tcPr>
          <w:p w14:paraId="1FF9BE68" w14:textId="77777777" w:rsidR="00183BD4" w:rsidRPr="00B96823" w:rsidRDefault="00183BD4">
            <w:pPr>
              <w:pStyle w:val="aa"/>
              <w:jc w:val="center"/>
            </w:pPr>
            <w:r w:rsidRPr="00B96823">
              <w:t>45; 51</w:t>
            </w:r>
          </w:p>
        </w:tc>
      </w:tr>
      <w:tr w:rsidR="00183BD4" w:rsidRPr="00B96823" w14:paraId="6E0AB24E" w14:textId="77777777" w:rsidTr="00662461">
        <w:tc>
          <w:tcPr>
            <w:tcW w:w="2380" w:type="dxa"/>
            <w:vMerge w:val="restart"/>
          </w:tcPr>
          <w:p w14:paraId="682D2A83" w14:textId="77777777" w:rsidR="00183BD4" w:rsidRPr="00B96823" w:rsidRDefault="00183BD4">
            <w:pPr>
              <w:pStyle w:val="aa"/>
            </w:pPr>
          </w:p>
        </w:tc>
        <w:tc>
          <w:tcPr>
            <w:tcW w:w="700" w:type="dxa"/>
          </w:tcPr>
          <w:p w14:paraId="27C4E238" w14:textId="77777777" w:rsidR="00183BD4" w:rsidRPr="00B96823" w:rsidRDefault="00183BD4">
            <w:pPr>
              <w:pStyle w:val="aa"/>
              <w:jc w:val="center"/>
            </w:pPr>
            <w:r w:rsidRPr="00B96823">
              <w:t>4</w:t>
            </w:r>
          </w:p>
        </w:tc>
        <w:tc>
          <w:tcPr>
            <w:tcW w:w="5460" w:type="dxa"/>
          </w:tcPr>
          <w:p w14:paraId="47275722" w14:textId="77777777" w:rsidR="00183BD4" w:rsidRPr="00B96823" w:rsidRDefault="00183BD4">
            <w:pPr>
              <w:pStyle w:val="ac"/>
            </w:pPr>
            <w:r w:rsidRPr="00B96823">
              <w:t>на 800 и 1200 коров</w:t>
            </w:r>
          </w:p>
        </w:tc>
        <w:tc>
          <w:tcPr>
            <w:tcW w:w="2058" w:type="dxa"/>
          </w:tcPr>
          <w:p w14:paraId="4B46968E" w14:textId="77777777" w:rsidR="00183BD4" w:rsidRPr="00B96823" w:rsidRDefault="00183BD4">
            <w:pPr>
              <w:pStyle w:val="aa"/>
              <w:jc w:val="center"/>
            </w:pPr>
            <w:r w:rsidRPr="00B96823">
              <w:t>52; 55</w:t>
            </w:r>
          </w:p>
        </w:tc>
      </w:tr>
      <w:tr w:rsidR="00183BD4" w:rsidRPr="00B96823" w14:paraId="5E9E15BE" w14:textId="77777777" w:rsidTr="00662461">
        <w:tc>
          <w:tcPr>
            <w:tcW w:w="2380" w:type="dxa"/>
            <w:vMerge/>
          </w:tcPr>
          <w:p w14:paraId="2B6749AE" w14:textId="77777777" w:rsidR="00183BD4" w:rsidRPr="00B96823" w:rsidRDefault="00183BD4">
            <w:pPr>
              <w:pStyle w:val="aa"/>
            </w:pPr>
          </w:p>
        </w:tc>
        <w:tc>
          <w:tcPr>
            <w:tcW w:w="700" w:type="dxa"/>
          </w:tcPr>
          <w:p w14:paraId="34826F0E" w14:textId="77777777" w:rsidR="00183BD4" w:rsidRPr="00B96823" w:rsidRDefault="00183BD4">
            <w:pPr>
              <w:pStyle w:val="aa"/>
            </w:pPr>
          </w:p>
        </w:tc>
        <w:tc>
          <w:tcPr>
            <w:tcW w:w="5460" w:type="dxa"/>
          </w:tcPr>
          <w:p w14:paraId="0AEB3392" w14:textId="77777777" w:rsidR="00183BD4" w:rsidRPr="00B96823" w:rsidRDefault="00183BD4">
            <w:pPr>
              <w:pStyle w:val="ac"/>
            </w:pPr>
            <w:r w:rsidRPr="00B96823">
              <w:t>Мясные с полным оборотом стада и репродукторные</w:t>
            </w:r>
          </w:p>
        </w:tc>
        <w:tc>
          <w:tcPr>
            <w:tcW w:w="2058" w:type="dxa"/>
          </w:tcPr>
          <w:p w14:paraId="7C262673" w14:textId="77777777" w:rsidR="00183BD4" w:rsidRPr="00B96823" w:rsidRDefault="00183BD4">
            <w:pPr>
              <w:pStyle w:val="aa"/>
            </w:pPr>
          </w:p>
        </w:tc>
      </w:tr>
      <w:tr w:rsidR="00183BD4" w:rsidRPr="00B96823" w14:paraId="4BDD6278" w14:textId="77777777" w:rsidTr="00662461">
        <w:tc>
          <w:tcPr>
            <w:tcW w:w="2380" w:type="dxa"/>
            <w:vMerge/>
          </w:tcPr>
          <w:p w14:paraId="71B4FF8C" w14:textId="77777777" w:rsidR="00183BD4" w:rsidRPr="00B96823" w:rsidRDefault="00183BD4">
            <w:pPr>
              <w:pStyle w:val="aa"/>
            </w:pPr>
          </w:p>
        </w:tc>
        <w:tc>
          <w:tcPr>
            <w:tcW w:w="700" w:type="dxa"/>
          </w:tcPr>
          <w:p w14:paraId="47BCA2C8" w14:textId="77777777" w:rsidR="00183BD4" w:rsidRPr="00B96823" w:rsidRDefault="00183BD4">
            <w:pPr>
              <w:pStyle w:val="aa"/>
              <w:jc w:val="center"/>
            </w:pPr>
            <w:r w:rsidRPr="00B96823">
              <w:t>5</w:t>
            </w:r>
          </w:p>
        </w:tc>
        <w:tc>
          <w:tcPr>
            <w:tcW w:w="5460" w:type="dxa"/>
          </w:tcPr>
          <w:p w14:paraId="2ABDB57D" w14:textId="77777777" w:rsidR="00183BD4" w:rsidRPr="00B96823" w:rsidRDefault="00183BD4">
            <w:pPr>
              <w:pStyle w:val="ac"/>
            </w:pPr>
            <w:r w:rsidRPr="00B96823">
              <w:t>на 400 и 600 скотомест</w:t>
            </w:r>
          </w:p>
        </w:tc>
        <w:tc>
          <w:tcPr>
            <w:tcW w:w="2058" w:type="dxa"/>
          </w:tcPr>
          <w:p w14:paraId="4AE8464A" w14:textId="77777777" w:rsidR="00183BD4" w:rsidRPr="00B96823" w:rsidRDefault="00183BD4">
            <w:pPr>
              <w:pStyle w:val="aa"/>
              <w:jc w:val="center"/>
            </w:pPr>
            <w:r w:rsidRPr="00B96823">
              <w:t>45</w:t>
            </w:r>
          </w:p>
        </w:tc>
      </w:tr>
      <w:tr w:rsidR="00183BD4" w:rsidRPr="00B96823" w14:paraId="29939399" w14:textId="77777777" w:rsidTr="00662461">
        <w:tc>
          <w:tcPr>
            <w:tcW w:w="2380" w:type="dxa"/>
            <w:vMerge/>
          </w:tcPr>
          <w:p w14:paraId="07176A6B" w14:textId="77777777" w:rsidR="00183BD4" w:rsidRPr="00B96823" w:rsidRDefault="00183BD4">
            <w:pPr>
              <w:pStyle w:val="aa"/>
            </w:pPr>
          </w:p>
        </w:tc>
        <w:tc>
          <w:tcPr>
            <w:tcW w:w="700" w:type="dxa"/>
          </w:tcPr>
          <w:p w14:paraId="285A2FAA" w14:textId="77777777" w:rsidR="00183BD4" w:rsidRPr="00B96823" w:rsidRDefault="00183BD4">
            <w:pPr>
              <w:pStyle w:val="aa"/>
              <w:jc w:val="center"/>
            </w:pPr>
            <w:r w:rsidRPr="00B96823">
              <w:t>6</w:t>
            </w:r>
          </w:p>
        </w:tc>
        <w:tc>
          <w:tcPr>
            <w:tcW w:w="5460" w:type="dxa"/>
          </w:tcPr>
          <w:p w14:paraId="26E3475B" w14:textId="77777777" w:rsidR="00183BD4" w:rsidRPr="00B96823" w:rsidRDefault="00183BD4">
            <w:pPr>
              <w:pStyle w:val="ac"/>
            </w:pPr>
            <w:r w:rsidRPr="00B96823">
              <w:t>на 800 и 1200 скотомест</w:t>
            </w:r>
          </w:p>
        </w:tc>
        <w:tc>
          <w:tcPr>
            <w:tcW w:w="2058" w:type="dxa"/>
          </w:tcPr>
          <w:p w14:paraId="7835232E" w14:textId="77777777" w:rsidR="00183BD4" w:rsidRPr="00B96823" w:rsidRDefault="00183BD4">
            <w:pPr>
              <w:pStyle w:val="aa"/>
              <w:jc w:val="center"/>
            </w:pPr>
            <w:r w:rsidRPr="00B96823">
              <w:t>47</w:t>
            </w:r>
          </w:p>
        </w:tc>
      </w:tr>
      <w:tr w:rsidR="00183BD4" w:rsidRPr="00B96823" w14:paraId="40382206" w14:textId="77777777" w:rsidTr="00662461">
        <w:tc>
          <w:tcPr>
            <w:tcW w:w="2380" w:type="dxa"/>
            <w:vMerge w:val="restart"/>
          </w:tcPr>
          <w:p w14:paraId="1D92200A" w14:textId="77777777" w:rsidR="00183BD4" w:rsidRPr="00B96823" w:rsidRDefault="00183BD4">
            <w:pPr>
              <w:pStyle w:val="aa"/>
            </w:pPr>
          </w:p>
        </w:tc>
        <w:tc>
          <w:tcPr>
            <w:tcW w:w="700" w:type="dxa"/>
          </w:tcPr>
          <w:p w14:paraId="09E3CFBE" w14:textId="77777777" w:rsidR="00183BD4" w:rsidRPr="00B96823" w:rsidRDefault="00183BD4">
            <w:pPr>
              <w:pStyle w:val="aa"/>
            </w:pPr>
          </w:p>
        </w:tc>
        <w:tc>
          <w:tcPr>
            <w:tcW w:w="5460" w:type="dxa"/>
          </w:tcPr>
          <w:p w14:paraId="03A550AB" w14:textId="77777777" w:rsidR="00183BD4" w:rsidRPr="00B96823" w:rsidRDefault="00183BD4">
            <w:pPr>
              <w:pStyle w:val="ac"/>
            </w:pPr>
            <w:r w:rsidRPr="00B96823">
              <w:t>Выращивания нетелей</w:t>
            </w:r>
          </w:p>
        </w:tc>
        <w:tc>
          <w:tcPr>
            <w:tcW w:w="2058" w:type="dxa"/>
          </w:tcPr>
          <w:p w14:paraId="78145CC6" w14:textId="77777777" w:rsidR="00183BD4" w:rsidRPr="00B96823" w:rsidRDefault="00183BD4">
            <w:pPr>
              <w:pStyle w:val="aa"/>
            </w:pPr>
          </w:p>
        </w:tc>
      </w:tr>
      <w:tr w:rsidR="00183BD4" w:rsidRPr="00B96823" w14:paraId="677A9B80" w14:textId="77777777" w:rsidTr="00662461">
        <w:tc>
          <w:tcPr>
            <w:tcW w:w="2380" w:type="dxa"/>
            <w:vMerge/>
          </w:tcPr>
          <w:p w14:paraId="447E1107" w14:textId="77777777" w:rsidR="00183BD4" w:rsidRPr="00B96823" w:rsidRDefault="00183BD4">
            <w:pPr>
              <w:pStyle w:val="aa"/>
            </w:pPr>
          </w:p>
        </w:tc>
        <w:tc>
          <w:tcPr>
            <w:tcW w:w="700" w:type="dxa"/>
          </w:tcPr>
          <w:p w14:paraId="33601302" w14:textId="77777777" w:rsidR="00183BD4" w:rsidRPr="00B96823" w:rsidRDefault="00183BD4">
            <w:pPr>
              <w:pStyle w:val="aa"/>
              <w:jc w:val="center"/>
            </w:pPr>
            <w:r w:rsidRPr="00B96823">
              <w:t>7</w:t>
            </w:r>
          </w:p>
        </w:tc>
        <w:tc>
          <w:tcPr>
            <w:tcW w:w="5460" w:type="dxa"/>
          </w:tcPr>
          <w:p w14:paraId="07C608EC" w14:textId="77777777" w:rsidR="00183BD4" w:rsidRPr="00B96823" w:rsidRDefault="00183BD4">
            <w:pPr>
              <w:pStyle w:val="ac"/>
            </w:pPr>
            <w:r w:rsidRPr="00B96823">
              <w:t>на 900 и 1200 скотомест</w:t>
            </w:r>
          </w:p>
        </w:tc>
        <w:tc>
          <w:tcPr>
            <w:tcW w:w="2058" w:type="dxa"/>
          </w:tcPr>
          <w:p w14:paraId="53510D5D" w14:textId="77777777" w:rsidR="00183BD4" w:rsidRPr="00B96823" w:rsidRDefault="00183BD4">
            <w:pPr>
              <w:pStyle w:val="aa"/>
              <w:jc w:val="center"/>
            </w:pPr>
            <w:r w:rsidRPr="00B96823">
              <w:t>51</w:t>
            </w:r>
          </w:p>
        </w:tc>
      </w:tr>
      <w:tr w:rsidR="00183BD4" w:rsidRPr="00B96823" w14:paraId="6F132811" w14:textId="77777777" w:rsidTr="00662461">
        <w:tc>
          <w:tcPr>
            <w:tcW w:w="2380" w:type="dxa"/>
            <w:vMerge/>
          </w:tcPr>
          <w:p w14:paraId="65AC5ADC" w14:textId="77777777" w:rsidR="00183BD4" w:rsidRPr="00B96823" w:rsidRDefault="00183BD4">
            <w:pPr>
              <w:pStyle w:val="aa"/>
            </w:pPr>
          </w:p>
        </w:tc>
        <w:tc>
          <w:tcPr>
            <w:tcW w:w="700" w:type="dxa"/>
          </w:tcPr>
          <w:p w14:paraId="20269034" w14:textId="77777777" w:rsidR="00183BD4" w:rsidRPr="00B96823" w:rsidRDefault="00183BD4">
            <w:pPr>
              <w:pStyle w:val="aa"/>
              <w:jc w:val="center"/>
            </w:pPr>
            <w:r w:rsidRPr="00B96823">
              <w:t>8</w:t>
            </w:r>
          </w:p>
        </w:tc>
        <w:tc>
          <w:tcPr>
            <w:tcW w:w="5460" w:type="dxa"/>
          </w:tcPr>
          <w:p w14:paraId="0276CC0C" w14:textId="77777777" w:rsidR="00183BD4" w:rsidRPr="00B96823" w:rsidRDefault="00183BD4">
            <w:pPr>
              <w:pStyle w:val="ac"/>
            </w:pPr>
            <w:r w:rsidRPr="00B96823">
              <w:t>на 2000 и 3000 скотомест</w:t>
            </w:r>
          </w:p>
        </w:tc>
        <w:tc>
          <w:tcPr>
            <w:tcW w:w="2058" w:type="dxa"/>
          </w:tcPr>
          <w:p w14:paraId="227EA1D5" w14:textId="77777777" w:rsidR="00183BD4" w:rsidRPr="00B96823" w:rsidRDefault="00183BD4">
            <w:pPr>
              <w:pStyle w:val="aa"/>
              <w:jc w:val="center"/>
            </w:pPr>
            <w:r w:rsidRPr="00B96823">
              <w:t>52</w:t>
            </w:r>
          </w:p>
        </w:tc>
      </w:tr>
      <w:tr w:rsidR="00183BD4" w:rsidRPr="00B96823" w14:paraId="50603286" w14:textId="77777777" w:rsidTr="00662461">
        <w:tc>
          <w:tcPr>
            <w:tcW w:w="2380" w:type="dxa"/>
            <w:vMerge/>
          </w:tcPr>
          <w:p w14:paraId="4CF51427" w14:textId="77777777" w:rsidR="00183BD4" w:rsidRPr="00B96823" w:rsidRDefault="00183BD4">
            <w:pPr>
              <w:pStyle w:val="aa"/>
            </w:pPr>
          </w:p>
        </w:tc>
        <w:tc>
          <w:tcPr>
            <w:tcW w:w="700" w:type="dxa"/>
          </w:tcPr>
          <w:p w14:paraId="7112FF4C" w14:textId="77777777" w:rsidR="00183BD4" w:rsidRPr="00B96823" w:rsidRDefault="00183BD4">
            <w:pPr>
              <w:pStyle w:val="aa"/>
              <w:jc w:val="center"/>
            </w:pPr>
            <w:r w:rsidRPr="00B96823">
              <w:t>9</w:t>
            </w:r>
          </w:p>
        </w:tc>
        <w:tc>
          <w:tcPr>
            <w:tcW w:w="5460" w:type="dxa"/>
          </w:tcPr>
          <w:p w14:paraId="00D8EC5E" w14:textId="77777777" w:rsidR="00183BD4" w:rsidRPr="00B96823" w:rsidRDefault="00183BD4">
            <w:pPr>
              <w:pStyle w:val="ac"/>
            </w:pPr>
            <w:r w:rsidRPr="00B96823">
              <w:t>на 4500 и 6000 скотомест</w:t>
            </w:r>
          </w:p>
        </w:tc>
        <w:tc>
          <w:tcPr>
            <w:tcW w:w="2058" w:type="dxa"/>
          </w:tcPr>
          <w:p w14:paraId="1CF0790A" w14:textId="77777777" w:rsidR="00183BD4" w:rsidRPr="00B96823" w:rsidRDefault="00183BD4">
            <w:pPr>
              <w:pStyle w:val="aa"/>
              <w:jc w:val="center"/>
            </w:pPr>
            <w:r w:rsidRPr="00B96823">
              <w:t>53</w:t>
            </w:r>
          </w:p>
        </w:tc>
      </w:tr>
      <w:tr w:rsidR="00183BD4" w:rsidRPr="00B96823" w14:paraId="4D7B462A" w14:textId="77777777" w:rsidTr="00662461">
        <w:tc>
          <w:tcPr>
            <w:tcW w:w="2380" w:type="dxa"/>
            <w:vMerge w:val="restart"/>
          </w:tcPr>
          <w:p w14:paraId="157F255F" w14:textId="77777777" w:rsidR="00183BD4" w:rsidRPr="00B96823" w:rsidRDefault="00183BD4">
            <w:pPr>
              <w:pStyle w:val="aa"/>
            </w:pPr>
          </w:p>
        </w:tc>
        <w:tc>
          <w:tcPr>
            <w:tcW w:w="700" w:type="dxa"/>
          </w:tcPr>
          <w:p w14:paraId="49C971D9" w14:textId="77777777" w:rsidR="00183BD4" w:rsidRPr="00B96823" w:rsidRDefault="00183BD4">
            <w:pPr>
              <w:pStyle w:val="aa"/>
            </w:pPr>
          </w:p>
        </w:tc>
        <w:tc>
          <w:tcPr>
            <w:tcW w:w="5460" w:type="dxa"/>
          </w:tcPr>
          <w:p w14:paraId="50215E7C" w14:textId="77777777" w:rsidR="00183BD4" w:rsidRPr="00B96823" w:rsidRDefault="00183BD4">
            <w:pPr>
              <w:pStyle w:val="ac"/>
            </w:pPr>
            <w:r w:rsidRPr="00B96823">
              <w:t>Доращивания и откорма крупного рогатого скота</w:t>
            </w:r>
          </w:p>
        </w:tc>
        <w:tc>
          <w:tcPr>
            <w:tcW w:w="2058" w:type="dxa"/>
          </w:tcPr>
          <w:p w14:paraId="2B328DEB" w14:textId="77777777" w:rsidR="00183BD4" w:rsidRPr="00B96823" w:rsidRDefault="00183BD4">
            <w:pPr>
              <w:pStyle w:val="aa"/>
            </w:pPr>
          </w:p>
        </w:tc>
      </w:tr>
      <w:tr w:rsidR="00183BD4" w:rsidRPr="00B96823" w14:paraId="0421340E" w14:textId="77777777" w:rsidTr="00662461">
        <w:tc>
          <w:tcPr>
            <w:tcW w:w="2380" w:type="dxa"/>
            <w:vMerge/>
          </w:tcPr>
          <w:p w14:paraId="0D3F9247" w14:textId="77777777" w:rsidR="00183BD4" w:rsidRPr="00B96823" w:rsidRDefault="00183BD4">
            <w:pPr>
              <w:pStyle w:val="aa"/>
            </w:pPr>
          </w:p>
        </w:tc>
        <w:tc>
          <w:tcPr>
            <w:tcW w:w="700" w:type="dxa"/>
          </w:tcPr>
          <w:p w14:paraId="5ADB592D" w14:textId="77777777" w:rsidR="00183BD4" w:rsidRPr="00B96823" w:rsidRDefault="00183BD4">
            <w:pPr>
              <w:pStyle w:val="aa"/>
              <w:jc w:val="center"/>
            </w:pPr>
            <w:r w:rsidRPr="00B96823">
              <w:t>10</w:t>
            </w:r>
          </w:p>
        </w:tc>
        <w:tc>
          <w:tcPr>
            <w:tcW w:w="5460" w:type="dxa"/>
          </w:tcPr>
          <w:p w14:paraId="2BF8F3B5" w14:textId="77777777" w:rsidR="00183BD4" w:rsidRPr="00B96823" w:rsidRDefault="00183BD4">
            <w:pPr>
              <w:pStyle w:val="ac"/>
            </w:pPr>
            <w:r w:rsidRPr="00B96823">
              <w:t>на 3000 скотомест</w:t>
            </w:r>
          </w:p>
        </w:tc>
        <w:tc>
          <w:tcPr>
            <w:tcW w:w="2058" w:type="dxa"/>
          </w:tcPr>
          <w:p w14:paraId="08AA30DD" w14:textId="77777777" w:rsidR="00183BD4" w:rsidRPr="00B96823" w:rsidRDefault="00183BD4">
            <w:pPr>
              <w:pStyle w:val="aa"/>
              <w:jc w:val="center"/>
            </w:pPr>
            <w:r w:rsidRPr="00B96823">
              <w:t>38</w:t>
            </w:r>
          </w:p>
        </w:tc>
      </w:tr>
      <w:tr w:rsidR="00183BD4" w:rsidRPr="00B96823" w14:paraId="10E136A8" w14:textId="77777777" w:rsidTr="00662461">
        <w:tc>
          <w:tcPr>
            <w:tcW w:w="2380" w:type="dxa"/>
          </w:tcPr>
          <w:p w14:paraId="08D69F2F" w14:textId="77777777" w:rsidR="00183BD4" w:rsidRPr="00B96823" w:rsidRDefault="00183BD4">
            <w:pPr>
              <w:pStyle w:val="aa"/>
            </w:pPr>
          </w:p>
        </w:tc>
        <w:tc>
          <w:tcPr>
            <w:tcW w:w="700" w:type="dxa"/>
          </w:tcPr>
          <w:p w14:paraId="2CA573FD" w14:textId="77777777" w:rsidR="00183BD4" w:rsidRPr="00B96823" w:rsidRDefault="00183BD4">
            <w:pPr>
              <w:pStyle w:val="aa"/>
              <w:jc w:val="center"/>
            </w:pPr>
            <w:r w:rsidRPr="00B96823">
              <w:t>11</w:t>
            </w:r>
          </w:p>
        </w:tc>
        <w:tc>
          <w:tcPr>
            <w:tcW w:w="5460" w:type="dxa"/>
          </w:tcPr>
          <w:p w14:paraId="625F874D" w14:textId="77777777" w:rsidR="00183BD4" w:rsidRPr="00B96823" w:rsidRDefault="00183BD4">
            <w:pPr>
              <w:pStyle w:val="ac"/>
            </w:pPr>
            <w:r w:rsidRPr="00B96823">
              <w:t>на 6000 и 12000 скотомест</w:t>
            </w:r>
          </w:p>
        </w:tc>
        <w:tc>
          <w:tcPr>
            <w:tcW w:w="2058" w:type="dxa"/>
          </w:tcPr>
          <w:p w14:paraId="05D67F60" w14:textId="77777777" w:rsidR="00183BD4" w:rsidRPr="00B96823" w:rsidRDefault="00183BD4">
            <w:pPr>
              <w:pStyle w:val="aa"/>
              <w:jc w:val="center"/>
            </w:pPr>
            <w:r w:rsidRPr="00B96823">
              <w:t>40</w:t>
            </w:r>
          </w:p>
        </w:tc>
      </w:tr>
      <w:tr w:rsidR="00183BD4" w:rsidRPr="00B96823" w14:paraId="0AC6BCB2" w14:textId="77777777" w:rsidTr="00662461">
        <w:tc>
          <w:tcPr>
            <w:tcW w:w="2380" w:type="dxa"/>
            <w:vMerge w:val="restart"/>
          </w:tcPr>
          <w:p w14:paraId="2AFA8806" w14:textId="77777777" w:rsidR="00183BD4" w:rsidRPr="00B96823" w:rsidRDefault="00183BD4">
            <w:pPr>
              <w:pStyle w:val="aa"/>
            </w:pPr>
          </w:p>
        </w:tc>
        <w:tc>
          <w:tcPr>
            <w:tcW w:w="700" w:type="dxa"/>
          </w:tcPr>
          <w:p w14:paraId="68412279" w14:textId="77777777" w:rsidR="00183BD4" w:rsidRPr="00B96823" w:rsidRDefault="00183BD4">
            <w:pPr>
              <w:pStyle w:val="aa"/>
            </w:pPr>
          </w:p>
        </w:tc>
        <w:tc>
          <w:tcPr>
            <w:tcW w:w="5460" w:type="dxa"/>
          </w:tcPr>
          <w:p w14:paraId="25D4630F" w14:textId="77777777" w:rsidR="00183BD4" w:rsidRPr="00B96823" w:rsidRDefault="00183BD4">
            <w:pPr>
              <w:pStyle w:val="ac"/>
            </w:pPr>
            <w:r w:rsidRPr="00B96823">
              <w:t>Выращивание телят, доращивание и откорма молодняка</w:t>
            </w:r>
          </w:p>
        </w:tc>
        <w:tc>
          <w:tcPr>
            <w:tcW w:w="2058" w:type="dxa"/>
          </w:tcPr>
          <w:p w14:paraId="5FE90DE4" w14:textId="77777777" w:rsidR="00183BD4" w:rsidRPr="00B96823" w:rsidRDefault="00183BD4">
            <w:pPr>
              <w:pStyle w:val="aa"/>
            </w:pPr>
          </w:p>
        </w:tc>
      </w:tr>
      <w:tr w:rsidR="00183BD4" w:rsidRPr="00B96823" w14:paraId="72ABBAAD" w14:textId="77777777" w:rsidTr="00662461">
        <w:tc>
          <w:tcPr>
            <w:tcW w:w="2380" w:type="dxa"/>
            <w:vMerge/>
          </w:tcPr>
          <w:p w14:paraId="0541BC7A" w14:textId="77777777" w:rsidR="00183BD4" w:rsidRPr="00B96823" w:rsidRDefault="00183BD4">
            <w:pPr>
              <w:pStyle w:val="aa"/>
            </w:pPr>
          </w:p>
        </w:tc>
        <w:tc>
          <w:tcPr>
            <w:tcW w:w="700" w:type="dxa"/>
          </w:tcPr>
          <w:p w14:paraId="45E8568F" w14:textId="77777777" w:rsidR="00183BD4" w:rsidRPr="00B96823" w:rsidRDefault="00183BD4">
            <w:pPr>
              <w:pStyle w:val="aa"/>
              <w:jc w:val="center"/>
            </w:pPr>
            <w:r w:rsidRPr="00B96823">
              <w:t>12</w:t>
            </w:r>
          </w:p>
        </w:tc>
        <w:tc>
          <w:tcPr>
            <w:tcW w:w="5460" w:type="dxa"/>
          </w:tcPr>
          <w:p w14:paraId="7D4D754D" w14:textId="77777777" w:rsidR="00183BD4" w:rsidRPr="00B96823" w:rsidRDefault="00183BD4">
            <w:pPr>
              <w:pStyle w:val="ac"/>
            </w:pPr>
            <w:r w:rsidRPr="00B96823">
              <w:t>на 3000 скотомест</w:t>
            </w:r>
          </w:p>
        </w:tc>
        <w:tc>
          <w:tcPr>
            <w:tcW w:w="2058" w:type="dxa"/>
          </w:tcPr>
          <w:p w14:paraId="1F9A0482" w14:textId="77777777" w:rsidR="00183BD4" w:rsidRPr="00B96823" w:rsidRDefault="00183BD4">
            <w:pPr>
              <w:pStyle w:val="aa"/>
              <w:jc w:val="center"/>
            </w:pPr>
            <w:r w:rsidRPr="00B96823">
              <w:t>38</w:t>
            </w:r>
          </w:p>
        </w:tc>
      </w:tr>
      <w:tr w:rsidR="00183BD4" w:rsidRPr="00B96823" w14:paraId="6282081C" w14:textId="77777777" w:rsidTr="00662461">
        <w:tc>
          <w:tcPr>
            <w:tcW w:w="2380" w:type="dxa"/>
          </w:tcPr>
          <w:p w14:paraId="41257BAE" w14:textId="77777777" w:rsidR="00183BD4" w:rsidRPr="00B96823" w:rsidRDefault="00183BD4">
            <w:pPr>
              <w:pStyle w:val="aa"/>
            </w:pPr>
          </w:p>
        </w:tc>
        <w:tc>
          <w:tcPr>
            <w:tcW w:w="700" w:type="dxa"/>
          </w:tcPr>
          <w:p w14:paraId="56068D5D" w14:textId="77777777" w:rsidR="00183BD4" w:rsidRPr="00B96823" w:rsidRDefault="00183BD4">
            <w:pPr>
              <w:pStyle w:val="aa"/>
              <w:jc w:val="center"/>
            </w:pPr>
            <w:r w:rsidRPr="00B96823">
              <w:t>13</w:t>
            </w:r>
          </w:p>
        </w:tc>
        <w:tc>
          <w:tcPr>
            <w:tcW w:w="5460" w:type="dxa"/>
          </w:tcPr>
          <w:p w14:paraId="546A09BE" w14:textId="77777777" w:rsidR="00183BD4" w:rsidRPr="00B96823" w:rsidRDefault="00183BD4">
            <w:pPr>
              <w:pStyle w:val="ac"/>
            </w:pPr>
            <w:r w:rsidRPr="00B96823">
              <w:t>на 6000 и 12000 скотомест</w:t>
            </w:r>
          </w:p>
        </w:tc>
        <w:tc>
          <w:tcPr>
            <w:tcW w:w="2058" w:type="dxa"/>
          </w:tcPr>
          <w:p w14:paraId="03049984" w14:textId="77777777" w:rsidR="00183BD4" w:rsidRPr="00B96823" w:rsidRDefault="00183BD4">
            <w:pPr>
              <w:pStyle w:val="aa"/>
              <w:jc w:val="center"/>
            </w:pPr>
            <w:r w:rsidRPr="00B96823">
              <w:t>42</w:t>
            </w:r>
          </w:p>
        </w:tc>
      </w:tr>
      <w:tr w:rsidR="00183BD4" w:rsidRPr="00B96823" w14:paraId="3CC71E7A" w14:textId="77777777" w:rsidTr="00662461">
        <w:tc>
          <w:tcPr>
            <w:tcW w:w="2380" w:type="dxa"/>
            <w:vMerge w:val="restart"/>
          </w:tcPr>
          <w:p w14:paraId="317E0BFE" w14:textId="77777777" w:rsidR="00183BD4" w:rsidRPr="00B96823" w:rsidRDefault="00183BD4">
            <w:pPr>
              <w:pStyle w:val="aa"/>
            </w:pPr>
          </w:p>
        </w:tc>
        <w:tc>
          <w:tcPr>
            <w:tcW w:w="700" w:type="dxa"/>
          </w:tcPr>
          <w:p w14:paraId="4B9ED661" w14:textId="77777777" w:rsidR="00183BD4" w:rsidRPr="00B96823" w:rsidRDefault="00183BD4">
            <w:pPr>
              <w:pStyle w:val="aa"/>
            </w:pPr>
          </w:p>
        </w:tc>
        <w:tc>
          <w:tcPr>
            <w:tcW w:w="5460" w:type="dxa"/>
          </w:tcPr>
          <w:p w14:paraId="27932F8A" w14:textId="77777777" w:rsidR="00183BD4" w:rsidRPr="00B96823" w:rsidRDefault="00183BD4">
            <w:pPr>
              <w:pStyle w:val="ac"/>
            </w:pPr>
            <w:r w:rsidRPr="00B96823">
              <w:t>Откормочные площадки:</w:t>
            </w:r>
          </w:p>
        </w:tc>
        <w:tc>
          <w:tcPr>
            <w:tcW w:w="2058" w:type="dxa"/>
          </w:tcPr>
          <w:p w14:paraId="549394FA" w14:textId="77777777" w:rsidR="00183BD4" w:rsidRPr="00B96823" w:rsidRDefault="00183BD4">
            <w:pPr>
              <w:pStyle w:val="aa"/>
            </w:pPr>
          </w:p>
        </w:tc>
      </w:tr>
      <w:tr w:rsidR="00183BD4" w:rsidRPr="00B96823" w14:paraId="55086E34" w14:textId="77777777" w:rsidTr="00662461">
        <w:tc>
          <w:tcPr>
            <w:tcW w:w="2380" w:type="dxa"/>
            <w:vMerge/>
          </w:tcPr>
          <w:p w14:paraId="3DE8F820" w14:textId="77777777" w:rsidR="00183BD4" w:rsidRPr="00B96823" w:rsidRDefault="00183BD4">
            <w:pPr>
              <w:pStyle w:val="aa"/>
            </w:pPr>
          </w:p>
        </w:tc>
        <w:tc>
          <w:tcPr>
            <w:tcW w:w="700" w:type="dxa"/>
          </w:tcPr>
          <w:p w14:paraId="2D83BA3E" w14:textId="77777777" w:rsidR="00183BD4" w:rsidRPr="00B96823" w:rsidRDefault="00183BD4">
            <w:pPr>
              <w:pStyle w:val="aa"/>
              <w:jc w:val="center"/>
            </w:pPr>
            <w:r w:rsidRPr="00B96823">
              <w:t>14</w:t>
            </w:r>
          </w:p>
        </w:tc>
        <w:tc>
          <w:tcPr>
            <w:tcW w:w="5460" w:type="dxa"/>
          </w:tcPr>
          <w:p w14:paraId="318CB577" w14:textId="77777777" w:rsidR="00183BD4" w:rsidRPr="00B96823" w:rsidRDefault="00183BD4">
            <w:pPr>
              <w:pStyle w:val="ac"/>
            </w:pPr>
            <w:r w:rsidRPr="00B96823">
              <w:t>на 1000 скотомест</w:t>
            </w:r>
          </w:p>
        </w:tc>
        <w:tc>
          <w:tcPr>
            <w:tcW w:w="2058" w:type="dxa"/>
          </w:tcPr>
          <w:p w14:paraId="7E1A6101" w14:textId="77777777" w:rsidR="00183BD4" w:rsidRPr="00B96823" w:rsidRDefault="00183BD4">
            <w:pPr>
              <w:pStyle w:val="aa"/>
              <w:jc w:val="center"/>
            </w:pPr>
            <w:r w:rsidRPr="00B96823">
              <w:t>55</w:t>
            </w:r>
          </w:p>
        </w:tc>
      </w:tr>
      <w:tr w:rsidR="00183BD4" w:rsidRPr="00B96823" w14:paraId="6C269253" w14:textId="77777777" w:rsidTr="00662461">
        <w:tc>
          <w:tcPr>
            <w:tcW w:w="2380" w:type="dxa"/>
            <w:vMerge w:val="restart"/>
          </w:tcPr>
          <w:p w14:paraId="3F78B10F" w14:textId="77777777" w:rsidR="00183BD4" w:rsidRPr="00B96823" w:rsidRDefault="00183BD4">
            <w:pPr>
              <w:pStyle w:val="aa"/>
            </w:pPr>
          </w:p>
        </w:tc>
        <w:tc>
          <w:tcPr>
            <w:tcW w:w="700" w:type="dxa"/>
          </w:tcPr>
          <w:p w14:paraId="142D6312" w14:textId="77777777" w:rsidR="00183BD4" w:rsidRPr="00B96823" w:rsidRDefault="00183BD4">
            <w:pPr>
              <w:pStyle w:val="aa"/>
              <w:jc w:val="center"/>
            </w:pPr>
            <w:r w:rsidRPr="00B96823">
              <w:t>15</w:t>
            </w:r>
          </w:p>
        </w:tc>
        <w:tc>
          <w:tcPr>
            <w:tcW w:w="5460" w:type="dxa"/>
          </w:tcPr>
          <w:p w14:paraId="2C3E5C1E" w14:textId="77777777" w:rsidR="00183BD4" w:rsidRPr="00B96823" w:rsidRDefault="00183BD4">
            <w:pPr>
              <w:pStyle w:val="ac"/>
            </w:pPr>
            <w:r w:rsidRPr="00B96823">
              <w:t>на 3000 скотомест</w:t>
            </w:r>
          </w:p>
        </w:tc>
        <w:tc>
          <w:tcPr>
            <w:tcW w:w="2058" w:type="dxa"/>
          </w:tcPr>
          <w:p w14:paraId="6F60B5AD" w14:textId="77777777" w:rsidR="00183BD4" w:rsidRPr="00B96823" w:rsidRDefault="00183BD4">
            <w:pPr>
              <w:pStyle w:val="aa"/>
              <w:jc w:val="center"/>
            </w:pPr>
            <w:r w:rsidRPr="00B96823">
              <w:t>57</w:t>
            </w:r>
          </w:p>
        </w:tc>
      </w:tr>
      <w:tr w:rsidR="00183BD4" w:rsidRPr="00B96823" w14:paraId="64F3173A" w14:textId="77777777" w:rsidTr="00662461">
        <w:tc>
          <w:tcPr>
            <w:tcW w:w="2380" w:type="dxa"/>
            <w:vMerge/>
          </w:tcPr>
          <w:p w14:paraId="1EC86A53" w14:textId="77777777" w:rsidR="00183BD4" w:rsidRPr="00B96823" w:rsidRDefault="00183BD4">
            <w:pPr>
              <w:pStyle w:val="aa"/>
            </w:pPr>
          </w:p>
        </w:tc>
        <w:tc>
          <w:tcPr>
            <w:tcW w:w="700" w:type="dxa"/>
          </w:tcPr>
          <w:p w14:paraId="09A3A27C" w14:textId="77777777" w:rsidR="00183BD4" w:rsidRPr="00B96823" w:rsidRDefault="00183BD4">
            <w:pPr>
              <w:pStyle w:val="aa"/>
            </w:pPr>
            <w:r w:rsidRPr="00B96823">
              <w:t>16</w:t>
            </w:r>
          </w:p>
        </w:tc>
        <w:tc>
          <w:tcPr>
            <w:tcW w:w="5460" w:type="dxa"/>
          </w:tcPr>
          <w:p w14:paraId="659D2897" w14:textId="77777777" w:rsidR="00183BD4" w:rsidRPr="00B96823" w:rsidRDefault="00183BD4">
            <w:pPr>
              <w:pStyle w:val="ac"/>
            </w:pPr>
            <w:r w:rsidRPr="00B96823">
              <w:t>на 5000 скотомест</w:t>
            </w:r>
          </w:p>
        </w:tc>
        <w:tc>
          <w:tcPr>
            <w:tcW w:w="2058" w:type="dxa"/>
          </w:tcPr>
          <w:p w14:paraId="592B15E0" w14:textId="77777777" w:rsidR="00183BD4" w:rsidRPr="00B96823" w:rsidRDefault="00183BD4">
            <w:pPr>
              <w:pStyle w:val="aa"/>
              <w:jc w:val="center"/>
            </w:pPr>
            <w:r w:rsidRPr="00B96823">
              <w:t>59</w:t>
            </w:r>
          </w:p>
        </w:tc>
      </w:tr>
      <w:tr w:rsidR="00183BD4" w:rsidRPr="00B96823" w14:paraId="2671132C" w14:textId="77777777" w:rsidTr="00662461">
        <w:tc>
          <w:tcPr>
            <w:tcW w:w="2380" w:type="dxa"/>
            <w:vMerge/>
          </w:tcPr>
          <w:p w14:paraId="5CCEF8A4" w14:textId="77777777" w:rsidR="00183BD4" w:rsidRPr="00B96823" w:rsidRDefault="00183BD4">
            <w:pPr>
              <w:pStyle w:val="aa"/>
            </w:pPr>
          </w:p>
        </w:tc>
        <w:tc>
          <w:tcPr>
            <w:tcW w:w="700" w:type="dxa"/>
          </w:tcPr>
          <w:p w14:paraId="0B258CFD" w14:textId="77777777" w:rsidR="00183BD4" w:rsidRPr="00B96823" w:rsidRDefault="00183BD4">
            <w:pPr>
              <w:pStyle w:val="aa"/>
            </w:pPr>
            <w:r w:rsidRPr="00B96823">
              <w:t>17</w:t>
            </w:r>
          </w:p>
        </w:tc>
        <w:tc>
          <w:tcPr>
            <w:tcW w:w="5460" w:type="dxa"/>
          </w:tcPr>
          <w:p w14:paraId="3A9E7E7B" w14:textId="77777777" w:rsidR="00183BD4" w:rsidRPr="00B96823" w:rsidRDefault="00183BD4">
            <w:pPr>
              <w:pStyle w:val="ac"/>
            </w:pPr>
            <w:r w:rsidRPr="00B96823">
              <w:t>на 10000 скотомест</w:t>
            </w:r>
          </w:p>
        </w:tc>
        <w:tc>
          <w:tcPr>
            <w:tcW w:w="2058" w:type="dxa"/>
          </w:tcPr>
          <w:p w14:paraId="6D6713D7" w14:textId="77777777" w:rsidR="00183BD4" w:rsidRPr="00B96823" w:rsidRDefault="00183BD4">
            <w:pPr>
              <w:pStyle w:val="aa"/>
              <w:jc w:val="center"/>
            </w:pPr>
            <w:r w:rsidRPr="00B96823">
              <w:t>61</w:t>
            </w:r>
          </w:p>
        </w:tc>
      </w:tr>
      <w:tr w:rsidR="00183BD4" w:rsidRPr="00B96823" w14:paraId="13B075AC" w14:textId="77777777" w:rsidTr="00662461">
        <w:tc>
          <w:tcPr>
            <w:tcW w:w="2380" w:type="dxa"/>
            <w:vMerge w:val="restart"/>
          </w:tcPr>
          <w:p w14:paraId="5AF94065" w14:textId="77777777" w:rsidR="00183BD4" w:rsidRPr="00B96823" w:rsidRDefault="00183BD4">
            <w:pPr>
              <w:pStyle w:val="aa"/>
            </w:pPr>
          </w:p>
        </w:tc>
        <w:tc>
          <w:tcPr>
            <w:tcW w:w="700" w:type="dxa"/>
          </w:tcPr>
          <w:p w14:paraId="2728527C" w14:textId="77777777" w:rsidR="00183BD4" w:rsidRPr="00B96823" w:rsidRDefault="00183BD4">
            <w:pPr>
              <w:pStyle w:val="aa"/>
            </w:pPr>
          </w:p>
        </w:tc>
        <w:tc>
          <w:tcPr>
            <w:tcW w:w="5460" w:type="dxa"/>
          </w:tcPr>
          <w:p w14:paraId="50F1392F" w14:textId="77777777" w:rsidR="00183BD4" w:rsidRPr="00B96823" w:rsidRDefault="00183BD4">
            <w:pPr>
              <w:pStyle w:val="ac"/>
            </w:pPr>
            <w:proofErr w:type="spellStart"/>
            <w:r w:rsidRPr="00B96823">
              <w:t>Буйволоводческие</w:t>
            </w:r>
            <w:proofErr w:type="spellEnd"/>
            <w:r w:rsidRPr="00B96823">
              <w:t>:</w:t>
            </w:r>
          </w:p>
        </w:tc>
        <w:tc>
          <w:tcPr>
            <w:tcW w:w="2058" w:type="dxa"/>
          </w:tcPr>
          <w:p w14:paraId="512BAD9E" w14:textId="77777777" w:rsidR="00183BD4" w:rsidRPr="00B96823" w:rsidRDefault="00183BD4">
            <w:pPr>
              <w:pStyle w:val="aa"/>
            </w:pPr>
          </w:p>
        </w:tc>
      </w:tr>
      <w:tr w:rsidR="00183BD4" w:rsidRPr="00B96823" w14:paraId="554D029C" w14:textId="77777777" w:rsidTr="00662461">
        <w:tc>
          <w:tcPr>
            <w:tcW w:w="2380" w:type="dxa"/>
            <w:vMerge/>
          </w:tcPr>
          <w:p w14:paraId="739EF0D8" w14:textId="77777777" w:rsidR="00183BD4" w:rsidRPr="00B96823" w:rsidRDefault="00183BD4">
            <w:pPr>
              <w:pStyle w:val="aa"/>
            </w:pPr>
          </w:p>
        </w:tc>
        <w:tc>
          <w:tcPr>
            <w:tcW w:w="700" w:type="dxa"/>
          </w:tcPr>
          <w:p w14:paraId="338A7280" w14:textId="77777777" w:rsidR="00183BD4" w:rsidRPr="00B96823" w:rsidRDefault="00183BD4">
            <w:pPr>
              <w:pStyle w:val="aa"/>
              <w:jc w:val="center"/>
            </w:pPr>
            <w:r w:rsidRPr="00B96823">
              <w:t>18</w:t>
            </w:r>
          </w:p>
        </w:tc>
        <w:tc>
          <w:tcPr>
            <w:tcW w:w="5460" w:type="dxa"/>
          </w:tcPr>
          <w:p w14:paraId="61575EDB" w14:textId="77777777" w:rsidR="00183BD4" w:rsidRPr="00B96823" w:rsidRDefault="00183BD4">
            <w:pPr>
              <w:pStyle w:val="ac"/>
            </w:pPr>
            <w:r w:rsidRPr="00B96823">
              <w:t>На 400 буйволиц</w:t>
            </w:r>
          </w:p>
        </w:tc>
        <w:tc>
          <w:tcPr>
            <w:tcW w:w="2058" w:type="dxa"/>
          </w:tcPr>
          <w:p w14:paraId="6FDEE6E6" w14:textId="77777777" w:rsidR="00183BD4" w:rsidRPr="00B96823" w:rsidRDefault="00183BD4">
            <w:pPr>
              <w:pStyle w:val="aa"/>
              <w:jc w:val="center"/>
            </w:pPr>
            <w:r w:rsidRPr="00B96823">
              <w:t>54</w:t>
            </w:r>
          </w:p>
        </w:tc>
      </w:tr>
      <w:tr w:rsidR="00183BD4" w:rsidRPr="00B96823" w14:paraId="379A9EE8" w14:textId="77777777" w:rsidTr="00662461">
        <w:tc>
          <w:tcPr>
            <w:tcW w:w="2380" w:type="dxa"/>
            <w:vMerge w:val="restart"/>
          </w:tcPr>
          <w:p w14:paraId="0669FAA9" w14:textId="77777777" w:rsidR="00183BD4" w:rsidRPr="00B96823" w:rsidRDefault="00183BD4">
            <w:pPr>
              <w:pStyle w:val="ac"/>
            </w:pPr>
            <w:r w:rsidRPr="00B96823">
              <w:t>Б.) Племенные</w:t>
            </w:r>
          </w:p>
        </w:tc>
        <w:tc>
          <w:tcPr>
            <w:tcW w:w="700" w:type="dxa"/>
          </w:tcPr>
          <w:p w14:paraId="2AC1CCA9" w14:textId="77777777" w:rsidR="00183BD4" w:rsidRPr="00B96823" w:rsidRDefault="00183BD4">
            <w:pPr>
              <w:pStyle w:val="aa"/>
            </w:pPr>
          </w:p>
        </w:tc>
        <w:tc>
          <w:tcPr>
            <w:tcW w:w="5460" w:type="dxa"/>
          </w:tcPr>
          <w:p w14:paraId="67D529C3" w14:textId="77777777" w:rsidR="00183BD4" w:rsidRPr="00B96823" w:rsidRDefault="00183BD4">
            <w:pPr>
              <w:pStyle w:val="ac"/>
            </w:pPr>
            <w:r w:rsidRPr="00B96823">
              <w:t>Молочные:</w:t>
            </w:r>
          </w:p>
        </w:tc>
        <w:tc>
          <w:tcPr>
            <w:tcW w:w="2058" w:type="dxa"/>
          </w:tcPr>
          <w:p w14:paraId="77B00AC8" w14:textId="77777777" w:rsidR="00183BD4" w:rsidRPr="00B96823" w:rsidRDefault="00183BD4">
            <w:pPr>
              <w:pStyle w:val="aa"/>
            </w:pPr>
          </w:p>
        </w:tc>
      </w:tr>
      <w:tr w:rsidR="00183BD4" w:rsidRPr="00B96823" w14:paraId="4AF1D6FE" w14:textId="77777777" w:rsidTr="00662461">
        <w:tc>
          <w:tcPr>
            <w:tcW w:w="2380" w:type="dxa"/>
            <w:vMerge/>
          </w:tcPr>
          <w:p w14:paraId="41CEF4AF" w14:textId="77777777" w:rsidR="00183BD4" w:rsidRPr="00B96823" w:rsidRDefault="00183BD4">
            <w:pPr>
              <w:pStyle w:val="aa"/>
            </w:pPr>
          </w:p>
        </w:tc>
        <w:tc>
          <w:tcPr>
            <w:tcW w:w="700" w:type="dxa"/>
          </w:tcPr>
          <w:p w14:paraId="3B8DC593" w14:textId="77777777" w:rsidR="00183BD4" w:rsidRPr="00B96823" w:rsidRDefault="00183BD4">
            <w:pPr>
              <w:pStyle w:val="aa"/>
              <w:jc w:val="center"/>
            </w:pPr>
            <w:r w:rsidRPr="00B96823">
              <w:t>19</w:t>
            </w:r>
          </w:p>
        </w:tc>
        <w:tc>
          <w:tcPr>
            <w:tcW w:w="5460" w:type="dxa"/>
          </w:tcPr>
          <w:p w14:paraId="48E176BD" w14:textId="77777777" w:rsidR="00183BD4" w:rsidRPr="00B96823" w:rsidRDefault="00183BD4">
            <w:pPr>
              <w:pStyle w:val="ac"/>
            </w:pPr>
            <w:r w:rsidRPr="00B96823">
              <w:t>на 400 и 600 коров</w:t>
            </w:r>
          </w:p>
        </w:tc>
        <w:tc>
          <w:tcPr>
            <w:tcW w:w="2058" w:type="dxa"/>
          </w:tcPr>
          <w:p w14:paraId="0C94FE70" w14:textId="77777777" w:rsidR="00183BD4" w:rsidRPr="00B96823" w:rsidRDefault="00183BD4">
            <w:pPr>
              <w:pStyle w:val="aa"/>
              <w:jc w:val="center"/>
            </w:pPr>
            <w:r w:rsidRPr="00B96823">
              <w:t>46; 52</w:t>
            </w:r>
          </w:p>
        </w:tc>
      </w:tr>
      <w:tr w:rsidR="00183BD4" w:rsidRPr="00B96823" w14:paraId="0B5C35E2" w14:textId="77777777" w:rsidTr="00662461">
        <w:tc>
          <w:tcPr>
            <w:tcW w:w="2380" w:type="dxa"/>
            <w:vMerge/>
          </w:tcPr>
          <w:p w14:paraId="3AD1B2FA" w14:textId="77777777" w:rsidR="00183BD4" w:rsidRPr="00B96823" w:rsidRDefault="00183BD4">
            <w:pPr>
              <w:pStyle w:val="aa"/>
            </w:pPr>
          </w:p>
        </w:tc>
        <w:tc>
          <w:tcPr>
            <w:tcW w:w="700" w:type="dxa"/>
          </w:tcPr>
          <w:p w14:paraId="19CBFF75" w14:textId="77777777" w:rsidR="00183BD4" w:rsidRPr="00B96823" w:rsidRDefault="00183BD4">
            <w:pPr>
              <w:pStyle w:val="aa"/>
              <w:jc w:val="center"/>
            </w:pPr>
            <w:r w:rsidRPr="00B96823">
              <w:t>20</w:t>
            </w:r>
          </w:p>
        </w:tc>
        <w:tc>
          <w:tcPr>
            <w:tcW w:w="5460" w:type="dxa"/>
          </w:tcPr>
          <w:p w14:paraId="4213EECA" w14:textId="77777777" w:rsidR="00183BD4" w:rsidRPr="00B96823" w:rsidRDefault="00183BD4">
            <w:pPr>
              <w:pStyle w:val="ac"/>
            </w:pPr>
            <w:r w:rsidRPr="00B96823">
              <w:t>на 800 коров</w:t>
            </w:r>
          </w:p>
        </w:tc>
        <w:tc>
          <w:tcPr>
            <w:tcW w:w="2058" w:type="dxa"/>
          </w:tcPr>
          <w:p w14:paraId="11BC9992" w14:textId="77777777" w:rsidR="00183BD4" w:rsidRPr="00B96823" w:rsidRDefault="00183BD4">
            <w:pPr>
              <w:pStyle w:val="aa"/>
              <w:jc w:val="center"/>
            </w:pPr>
            <w:r w:rsidRPr="00B96823">
              <w:t>53</w:t>
            </w:r>
          </w:p>
        </w:tc>
      </w:tr>
      <w:tr w:rsidR="00183BD4" w:rsidRPr="00B96823" w14:paraId="525C276C" w14:textId="77777777" w:rsidTr="00662461">
        <w:tc>
          <w:tcPr>
            <w:tcW w:w="2380" w:type="dxa"/>
            <w:vMerge w:val="restart"/>
          </w:tcPr>
          <w:p w14:paraId="6B8BC949" w14:textId="77777777" w:rsidR="00183BD4" w:rsidRPr="00B96823" w:rsidRDefault="00183BD4">
            <w:pPr>
              <w:pStyle w:val="aa"/>
            </w:pPr>
          </w:p>
        </w:tc>
        <w:tc>
          <w:tcPr>
            <w:tcW w:w="700" w:type="dxa"/>
          </w:tcPr>
          <w:p w14:paraId="6CB5D979" w14:textId="77777777" w:rsidR="00183BD4" w:rsidRPr="00B96823" w:rsidRDefault="00183BD4">
            <w:pPr>
              <w:pStyle w:val="aa"/>
            </w:pPr>
          </w:p>
        </w:tc>
        <w:tc>
          <w:tcPr>
            <w:tcW w:w="5460" w:type="dxa"/>
          </w:tcPr>
          <w:p w14:paraId="1764DCCA" w14:textId="77777777" w:rsidR="00183BD4" w:rsidRPr="00B96823" w:rsidRDefault="00183BD4">
            <w:pPr>
              <w:pStyle w:val="ac"/>
            </w:pPr>
            <w:r w:rsidRPr="00B96823">
              <w:t>Мясные:</w:t>
            </w:r>
          </w:p>
        </w:tc>
        <w:tc>
          <w:tcPr>
            <w:tcW w:w="2058" w:type="dxa"/>
          </w:tcPr>
          <w:p w14:paraId="1376DF2B" w14:textId="77777777" w:rsidR="00183BD4" w:rsidRPr="00B96823" w:rsidRDefault="00183BD4">
            <w:pPr>
              <w:pStyle w:val="aa"/>
            </w:pPr>
          </w:p>
        </w:tc>
      </w:tr>
      <w:tr w:rsidR="00183BD4" w:rsidRPr="00B96823" w14:paraId="588515FD" w14:textId="77777777" w:rsidTr="00662461">
        <w:tc>
          <w:tcPr>
            <w:tcW w:w="2380" w:type="dxa"/>
            <w:vMerge/>
          </w:tcPr>
          <w:p w14:paraId="346139EB" w14:textId="77777777" w:rsidR="00183BD4" w:rsidRPr="00B96823" w:rsidRDefault="00183BD4">
            <w:pPr>
              <w:pStyle w:val="aa"/>
            </w:pPr>
          </w:p>
        </w:tc>
        <w:tc>
          <w:tcPr>
            <w:tcW w:w="700" w:type="dxa"/>
          </w:tcPr>
          <w:p w14:paraId="10F7C47D" w14:textId="77777777" w:rsidR="00183BD4" w:rsidRPr="00B96823" w:rsidRDefault="00183BD4">
            <w:pPr>
              <w:pStyle w:val="aa"/>
            </w:pPr>
            <w:r w:rsidRPr="00B96823">
              <w:t>21</w:t>
            </w:r>
          </w:p>
        </w:tc>
        <w:tc>
          <w:tcPr>
            <w:tcW w:w="5460" w:type="dxa"/>
          </w:tcPr>
          <w:p w14:paraId="0C39BA44" w14:textId="77777777" w:rsidR="00183BD4" w:rsidRPr="00B96823" w:rsidRDefault="00183BD4">
            <w:pPr>
              <w:pStyle w:val="ac"/>
            </w:pPr>
            <w:r w:rsidRPr="00B96823">
              <w:t>на 400 и 600 коров</w:t>
            </w:r>
          </w:p>
        </w:tc>
        <w:tc>
          <w:tcPr>
            <w:tcW w:w="2058" w:type="dxa"/>
          </w:tcPr>
          <w:p w14:paraId="1DAB87CA" w14:textId="77777777" w:rsidR="00183BD4" w:rsidRPr="00B96823" w:rsidRDefault="00183BD4">
            <w:pPr>
              <w:pStyle w:val="aa"/>
              <w:jc w:val="center"/>
            </w:pPr>
            <w:r w:rsidRPr="00B96823">
              <w:t>47</w:t>
            </w:r>
          </w:p>
        </w:tc>
      </w:tr>
      <w:tr w:rsidR="00183BD4" w:rsidRPr="00B96823" w14:paraId="6B8F16C6" w14:textId="77777777" w:rsidTr="00662461">
        <w:tc>
          <w:tcPr>
            <w:tcW w:w="2380" w:type="dxa"/>
            <w:vMerge/>
          </w:tcPr>
          <w:p w14:paraId="04A9814D" w14:textId="77777777" w:rsidR="00183BD4" w:rsidRPr="00B96823" w:rsidRDefault="00183BD4">
            <w:pPr>
              <w:pStyle w:val="aa"/>
            </w:pPr>
          </w:p>
        </w:tc>
        <w:tc>
          <w:tcPr>
            <w:tcW w:w="700" w:type="dxa"/>
          </w:tcPr>
          <w:p w14:paraId="75D21A25" w14:textId="77777777" w:rsidR="00183BD4" w:rsidRPr="00B96823" w:rsidRDefault="00183BD4">
            <w:pPr>
              <w:pStyle w:val="aa"/>
            </w:pPr>
            <w:r w:rsidRPr="00B96823">
              <w:t>22</w:t>
            </w:r>
          </w:p>
        </w:tc>
        <w:tc>
          <w:tcPr>
            <w:tcW w:w="5460" w:type="dxa"/>
          </w:tcPr>
          <w:p w14:paraId="1841FFF8" w14:textId="77777777" w:rsidR="00183BD4" w:rsidRPr="00B96823" w:rsidRDefault="00183BD4">
            <w:pPr>
              <w:pStyle w:val="ac"/>
            </w:pPr>
            <w:r w:rsidRPr="00B96823">
              <w:t>800 коров</w:t>
            </w:r>
          </w:p>
        </w:tc>
        <w:tc>
          <w:tcPr>
            <w:tcW w:w="2058" w:type="dxa"/>
          </w:tcPr>
          <w:p w14:paraId="370590C1" w14:textId="77777777" w:rsidR="00183BD4" w:rsidRPr="00B96823" w:rsidRDefault="00183BD4">
            <w:pPr>
              <w:pStyle w:val="aa"/>
              <w:jc w:val="center"/>
            </w:pPr>
            <w:r w:rsidRPr="00B96823">
              <w:t>52</w:t>
            </w:r>
          </w:p>
        </w:tc>
      </w:tr>
      <w:tr w:rsidR="00183BD4" w:rsidRPr="00B96823" w14:paraId="72C211F5" w14:textId="77777777" w:rsidTr="00662461">
        <w:tc>
          <w:tcPr>
            <w:tcW w:w="2380" w:type="dxa"/>
            <w:vMerge/>
          </w:tcPr>
          <w:p w14:paraId="6B69A1E3" w14:textId="77777777" w:rsidR="00183BD4" w:rsidRPr="00B96823" w:rsidRDefault="00183BD4">
            <w:pPr>
              <w:pStyle w:val="aa"/>
            </w:pPr>
          </w:p>
        </w:tc>
        <w:tc>
          <w:tcPr>
            <w:tcW w:w="700" w:type="dxa"/>
          </w:tcPr>
          <w:p w14:paraId="4E747A53" w14:textId="77777777" w:rsidR="00183BD4" w:rsidRPr="00B96823" w:rsidRDefault="00183BD4">
            <w:pPr>
              <w:pStyle w:val="aa"/>
            </w:pPr>
          </w:p>
        </w:tc>
        <w:tc>
          <w:tcPr>
            <w:tcW w:w="5460" w:type="dxa"/>
          </w:tcPr>
          <w:p w14:paraId="65859B8A" w14:textId="77777777" w:rsidR="00183BD4" w:rsidRPr="00B96823" w:rsidRDefault="00183BD4">
            <w:pPr>
              <w:pStyle w:val="ac"/>
            </w:pPr>
            <w:r w:rsidRPr="00B96823">
              <w:t>Выращивание нетелей:</w:t>
            </w:r>
          </w:p>
        </w:tc>
        <w:tc>
          <w:tcPr>
            <w:tcW w:w="2058" w:type="dxa"/>
          </w:tcPr>
          <w:p w14:paraId="51ACF1B8" w14:textId="77777777" w:rsidR="00183BD4" w:rsidRPr="00B96823" w:rsidRDefault="00183BD4">
            <w:pPr>
              <w:pStyle w:val="aa"/>
            </w:pPr>
          </w:p>
        </w:tc>
      </w:tr>
      <w:tr w:rsidR="00183BD4" w:rsidRPr="00B96823" w14:paraId="5A49ADD9" w14:textId="77777777" w:rsidTr="00662461">
        <w:tc>
          <w:tcPr>
            <w:tcW w:w="2380" w:type="dxa"/>
            <w:vMerge/>
          </w:tcPr>
          <w:p w14:paraId="1A37D659" w14:textId="77777777" w:rsidR="00183BD4" w:rsidRPr="00B96823" w:rsidRDefault="00183BD4">
            <w:pPr>
              <w:pStyle w:val="aa"/>
            </w:pPr>
          </w:p>
        </w:tc>
        <w:tc>
          <w:tcPr>
            <w:tcW w:w="700" w:type="dxa"/>
          </w:tcPr>
          <w:p w14:paraId="6B26CF00" w14:textId="77777777" w:rsidR="00183BD4" w:rsidRPr="00B96823" w:rsidRDefault="00183BD4">
            <w:pPr>
              <w:pStyle w:val="aa"/>
              <w:jc w:val="center"/>
            </w:pPr>
            <w:r w:rsidRPr="00B96823">
              <w:t>23</w:t>
            </w:r>
          </w:p>
        </w:tc>
        <w:tc>
          <w:tcPr>
            <w:tcW w:w="5460" w:type="dxa"/>
          </w:tcPr>
          <w:p w14:paraId="4AE01575" w14:textId="77777777" w:rsidR="00183BD4" w:rsidRPr="00B96823" w:rsidRDefault="00183BD4">
            <w:pPr>
              <w:pStyle w:val="ac"/>
            </w:pPr>
            <w:r w:rsidRPr="00B96823">
              <w:t>на 1000 и 2000 скотомест</w:t>
            </w:r>
          </w:p>
        </w:tc>
        <w:tc>
          <w:tcPr>
            <w:tcW w:w="2058" w:type="dxa"/>
          </w:tcPr>
          <w:p w14:paraId="11A3F70F" w14:textId="77777777" w:rsidR="00183BD4" w:rsidRPr="00B96823" w:rsidRDefault="00183BD4">
            <w:pPr>
              <w:pStyle w:val="aa"/>
              <w:jc w:val="center"/>
            </w:pPr>
            <w:r w:rsidRPr="00B96823">
              <w:t>52</w:t>
            </w:r>
          </w:p>
        </w:tc>
      </w:tr>
      <w:tr w:rsidR="00183BD4" w:rsidRPr="00B96823" w14:paraId="2AFBC283" w14:textId="77777777" w:rsidTr="00662461">
        <w:tc>
          <w:tcPr>
            <w:tcW w:w="2380" w:type="dxa"/>
          </w:tcPr>
          <w:p w14:paraId="579F4EE6" w14:textId="77777777" w:rsidR="00183BD4" w:rsidRPr="00B96823" w:rsidRDefault="00183BD4">
            <w:pPr>
              <w:pStyle w:val="ac"/>
            </w:pPr>
            <w:r w:rsidRPr="00B96823">
              <w:t>II. Свиноводческие</w:t>
            </w:r>
          </w:p>
        </w:tc>
        <w:tc>
          <w:tcPr>
            <w:tcW w:w="700" w:type="dxa"/>
          </w:tcPr>
          <w:p w14:paraId="15A2AB11" w14:textId="77777777" w:rsidR="00183BD4" w:rsidRPr="00B96823" w:rsidRDefault="00183BD4">
            <w:pPr>
              <w:pStyle w:val="aa"/>
            </w:pPr>
          </w:p>
        </w:tc>
        <w:tc>
          <w:tcPr>
            <w:tcW w:w="5460" w:type="dxa"/>
          </w:tcPr>
          <w:p w14:paraId="1C897907" w14:textId="77777777" w:rsidR="00183BD4" w:rsidRPr="00B96823" w:rsidRDefault="00183BD4">
            <w:pPr>
              <w:pStyle w:val="ac"/>
            </w:pPr>
            <w:r w:rsidRPr="00B96823">
              <w:t>Репродукторные:</w:t>
            </w:r>
          </w:p>
        </w:tc>
        <w:tc>
          <w:tcPr>
            <w:tcW w:w="2058" w:type="dxa"/>
          </w:tcPr>
          <w:p w14:paraId="60F4D0D1" w14:textId="77777777" w:rsidR="00183BD4" w:rsidRPr="00B96823" w:rsidRDefault="00183BD4">
            <w:pPr>
              <w:pStyle w:val="aa"/>
            </w:pPr>
          </w:p>
        </w:tc>
      </w:tr>
      <w:tr w:rsidR="00183BD4" w:rsidRPr="00B96823" w14:paraId="5D783F1C" w14:textId="77777777" w:rsidTr="00662461">
        <w:tc>
          <w:tcPr>
            <w:tcW w:w="2380" w:type="dxa"/>
          </w:tcPr>
          <w:p w14:paraId="1761D43D" w14:textId="77777777" w:rsidR="00183BD4" w:rsidRPr="00B96823" w:rsidRDefault="00183BD4">
            <w:pPr>
              <w:pStyle w:val="ac"/>
            </w:pPr>
            <w:r w:rsidRPr="00B96823">
              <w:t>А.) Товарные</w:t>
            </w:r>
          </w:p>
        </w:tc>
        <w:tc>
          <w:tcPr>
            <w:tcW w:w="700" w:type="dxa"/>
          </w:tcPr>
          <w:p w14:paraId="1F17E7ED" w14:textId="77777777" w:rsidR="00183BD4" w:rsidRPr="00B96823" w:rsidRDefault="00183BD4">
            <w:pPr>
              <w:pStyle w:val="aa"/>
              <w:jc w:val="center"/>
            </w:pPr>
            <w:r w:rsidRPr="00B96823">
              <w:t>24</w:t>
            </w:r>
          </w:p>
        </w:tc>
        <w:tc>
          <w:tcPr>
            <w:tcW w:w="5460" w:type="dxa"/>
          </w:tcPr>
          <w:p w14:paraId="732938AD" w14:textId="77777777" w:rsidR="00183BD4" w:rsidRPr="00B96823" w:rsidRDefault="00183BD4">
            <w:pPr>
              <w:pStyle w:val="ac"/>
            </w:pPr>
            <w:r w:rsidRPr="00B96823">
              <w:t>на 6000 голов</w:t>
            </w:r>
          </w:p>
        </w:tc>
        <w:tc>
          <w:tcPr>
            <w:tcW w:w="2058" w:type="dxa"/>
          </w:tcPr>
          <w:p w14:paraId="0F702CED" w14:textId="77777777" w:rsidR="00183BD4" w:rsidRPr="00B96823" w:rsidRDefault="00183BD4">
            <w:pPr>
              <w:pStyle w:val="aa"/>
              <w:jc w:val="center"/>
            </w:pPr>
            <w:r w:rsidRPr="00B96823">
              <w:t>35</w:t>
            </w:r>
          </w:p>
        </w:tc>
      </w:tr>
      <w:tr w:rsidR="00183BD4" w:rsidRPr="00B96823" w14:paraId="19F1E7C4" w14:textId="77777777" w:rsidTr="00662461">
        <w:tc>
          <w:tcPr>
            <w:tcW w:w="2380" w:type="dxa"/>
          </w:tcPr>
          <w:p w14:paraId="691A0C28" w14:textId="77777777" w:rsidR="00183BD4" w:rsidRPr="00B96823" w:rsidRDefault="00183BD4">
            <w:pPr>
              <w:pStyle w:val="aa"/>
            </w:pPr>
          </w:p>
        </w:tc>
        <w:tc>
          <w:tcPr>
            <w:tcW w:w="700" w:type="dxa"/>
          </w:tcPr>
          <w:p w14:paraId="27514575" w14:textId="77777777" w:rsidR="00183BD4" w:rsidRPr="00B96823" w:rsidRDefault="00183BD4">
            <w:pPr>
              <w:pStyle w:val="aa"/>
              <w:jc w:val="center"/>
            </w:pPr>
            <w:r w:rsidRPr="00B96823">
              <w:t>25</w:t>
            </w:r>
          </w:p>
        </w:tc>
        <w:tc>
          <w:tcPr>
            <w:tcW w:w="5460" w:type="dxa"/>
          </w:tcPr>
          <w:p w14:paraId="73E254B2" w14:textId="77777777" w:rsidR="00183BD4" w:rsidRPr="00B96823" w:rsidRDefault="00183BD4">
            <w:pPr>
              <w:pStyle w:val="ac"/>
            </w:pPr>
            <w:r w:rsidRPr="00B96823">
              <w:t>на 12000 голов</w:t>
            </w:r>
          </w:p>
        </w:tc>
        <w:tc>
          <w:tcPr>
            <w:tcW w:w="2058" w:type="dxa"/>
          </w:tcPr>
          <w:p w14:paraId="4CD81D89" w14:textId="77777777" w:rsidR="00183BD4" w:rsidRPr="00B96823" w:rsidRDefault="00183BD4">
            <w:pPr>
              <w:pStyle w:val="aa"/>
              <w:jc w:val="center"/>
            </w:pPr>
            <w:r w:rsidRPr="00B96823">
              <w:t>36</w:t>
            </w:r>
          </w:p>
        </w:tc>
      </w:tr>
      <w:tr w:rsidR="00183BD4" w:rsidRPr="00B96823" w14:paraId="4BBD32DF" w14:textId="77777777" w:rsidTr="00662461">
        <w:tc>
          <w:tcPr>
            <w:tcW w:w="2380" w:type="dxa"/>
          </w:tcPr>
          <w:p w14:paraId="7054F941" w14:textId="77777777" w:rsidR="00183BD4" w:rsidRPr="00B96823" w:rsidRDefault="00183BD4">
            <w:pPr>
              <w:pStyle w:val="aa"/>
            </w:pPr>
          </w:p>
        </w:tc>
        <w:tc>
          <w:tcPr>
            <w:tcW w:w="700" w:type="dxa"/>
          </w:tcPr>
          <w:p w14:paraId="06EB3584" w14:textId="77777777" w:rsidR="00183BD4" w:rsidRPr="00B96823" w:rsidRDefault="00183BD4">
            <w:pPr>
              <w:pStyle w:val="aa"/>
              <w:jc w:val="center"/>
            </w:pPr>
            <w:r w:rsidRPr="00B96823">
              <w:t>26</w:t>
            </w:r>
          </w:p>
        </w:tc>
        <w:tc>
          <w:tcPr>
            <w:tcW w:w="5460" w:type="dxa"/>
          </w:tcPr>
          <w:p w14:paraId="0870C905" w14:textId="77777777" w:rsidR="00183BD4" w:rsidRPr="00B96823" w:rsidRDefault="00183BD4">
            <w:pPr>
              <w:pStyle w:val="ac"/>
            </w:pPr>
            <w:r w:rsidRPr="00B96823">
              <w:t>на 24000 голов</w:t>
            </w:r>
          </w:p>
        </w:tc>
        <w:tc>
          <w:tcPr>
            <w:tcW w:w="2058" w:type="dxa"/>
          </w:tcPr>
          <w:p w14:paraId="69DC83E7" w14:textId="77777777" w:rsidR="00183BD4" w:rsidRPr="00B96823" w:rsidRDefault="00183BD4">
            <w:pPr>
              <w:pStyle w:val="aa"/>
              <w:jc w:val="center"/>
            </w:pPr>
            <w:r w:rsidRPr="00B96823">
              <w:t>38</w:t>
            </w:r>
          </w:p>
        </w:tc>
      </w:tr>
      <w:tr w:rsidR="00183BD4" w:rsidRPr="00B96823" w14:paraId="6C9F0F95" w14:textId="77777777" w:rsidTr="00662461">
        <w:tc>
          <w:tcPr>
            <w:tcW w:w="2380" w:type="dxa"/>
            <w:vMerge w:val="restart"/>
          </w:tcPr>
          <w:p w14:paraId="34557BD0" w14:textId="77777777" w:rsidR="00183BD4" w:rsidRPr="00B96823" w:rsidRDefault="00183BD4">
            <w:pPr>
              <w:pStyle w:val="aa"/>
            </w:pPr>
          </w:p>
        </w:tc>
        <w:tc>
          <w:tcPr>
            <w:tcW w:w="700" w:type="dxa"/>
          </w:tcPr>
          <w:p w14:paraId="4E7BBC7E" w14:textId="77777777" w:rsidR="00183BD4" w:rsidRPr="00B96823" w:rsidRDefault="00183BD4">
            <w:pPr>
              <w:pStyle w:val="aa"/>
            </w:pPr>
          </w:p>
        </w:tc>
        <w:tc>
          <w:tcPr>
            <w:tcW w:w="5460" w:type="dxa"/>
          </w:tcPr>
          <w:p w14:paraId="7BFB171F" w14:textId="77777777" w:rsidR="00183BD4" w:rsidRPr="00B96823" w:rsidRDefault="00183BD4">
            <w:pPr>
              <w:pStyle w:val="ac"/>
            </w:pPr>
            <w:r w:rsidRPr="00B96823">
              <w:t>Откормочные:</w:t>
            </w:r>
          </w:p>
        </w:tc>
        <w:tc>
          <w:tcPr>
            <w:tcW w:w="2058" w:type="dxa"/>
          </w:tcPr>
          <w:p w14:paraId="6AB2E8EF" w14:textId="77777777" w:rsidR="00183BD4" w:rsidRPr="00B96823" w:rsidRDefault="00183BD4">
            <w:pPr>
              <w:pStyle w:val="aa"/>
            </w:pPr>
          </w:p>
        </w:tc>
      </w:tr>
      <w:tr w:rsidR="00183BD4" w:rsidRPr="00B96823" w14:paraId="6A745645" w14:textId="77777777" w:rsidTr="00662461">
        <w:tc>
          <w:tcPr>
            <w:tcW w:w="2380" w:type="dxa"/>
            <w:vMerge/>
          </w:tcPr>
          <w:p w14:paraId="2D25C383" w14:textId="77777777" w:rsidR="00183BD4" w:rsidRPr="00B96823" w:rsidRDefault="00183BD4">
            <w:pPr>
              <w:pStyle w:val="aa"/>
            </w:pPr>
          </w:p>
        </w:tc>
        <w:tc>
          <w:tcPr>
            <w:tcW w:w="700" w:type="dxa"/>
          </w:tcPr>
          <w:p w14:paraId="1CCA4026" w14:textId="77777777" w:rsidR="00183BD4" w:rsidRPr="00B96823" w:rsidRDefault="00183BD4">
            <w:pPr>
              <w:pStyle w:val="aa"/>
            </w:pPr>
            <w:r w:rsidRPr="00B96823">
              <w:t>27</w:t>
            </w:r>
          </w:p>
        </w:tc>
        <w:tc>
          <w:tcPr>
            <w:tcW w:w="5460" w:type="dxa"/>
          </w:tcPr>
          <w:p w14:paraId="160BB731" w14:textId="77777777" w:rsidR="00183BD4" w:rsidRPr="00B96823" w:rsidRDefault="00183BD4">
            <w:pPr>
              <w:pStyle w:val="ac"/>
            </w:pPr>
            <w:r w:rsidRPr="00B96823">
              <w:t>на 6000 голов</w:t>
            </w:r>
          </w:p>
        </w:tc>
        <w:tc>
          <w:tcPr>
            <w:tcW w:w="2058" w:type="dxa"/>
          </w:tcPr>
          <w:p w14:paraId="5A7F8DEB" w14:textId="77777777" w:rsidR="00183BD4" w:rsidRPr="00B96823" w:rsidRDefault="00183BD4">
            <w:pPr>
              <w:pStyle w:val="aa"/>
              <w:jc w:val="center"/>
            </w:pPr>
            <w:r w:rsidRPr="00B96823">
              <w:t>38</w:t>
            </w:r>
          </w:p>
        </w:tc>
      </w:tr>
      <w:tr w:rsidR="00183BD4" w:rsidRPr="00B96823" w14:paraId="008864F0" w14:textId="77777777" w:rsidTr="00662461">
        <w:tc>
          <w:tcPr>
            <w:tcW w:w="2380" w:type="dxa"/>
            <w:vMerge/>
          </w:tcPr>
          <w:p w14:paraId="0C1E9679" w14:textId="77777777" w:rsidR="00183BD4" w:rsidRPr="00B96823" w:rsidRDefault="00183BD4">
            <w:pPr>
              <w:pStyle w:val="aa"/>
            </w:pPr>
          </w:p>
        </w:tc>
        <w:tc>
          <w:tcPr>
            <w:tcW w:w="700" w:type="dxa"/>
          </w:tcPr>
          <w:p w14:paraId="0C7F47AC" w14:textId="77777777" w:rsidR="00183BD4" w:rsidRPr="00B96823" w:rsidRDefault="00183BD4">
            <w:pPr>
              <w:pStyle w:val="aa"/>
            </w:pPr>
            <w:r w:rsidRPr="00B96823">
              <w:t>28</w:t>
            </w:r>
          </w:p>
        </w:tc>
        <w:tc>
          <w:tcPr>
            <w:tcW w:w="5460" w:type="dxa"/>
          </w:tcPr>
          <w:p w14:paraId="09ED4F4E" w14:textId="77777777" w:rsidR="00183BD4" w:rsidRPr="00B96823" w:rsidRDefault="00183BD4">
            <w:pPr>
              <w:pStyle w:val="ac"/>
            </w:pPr>
            <w:r w:rsidRPr="00B96823">
              <w:t>на 12000 голов</w:t>
            </w:r>
          </w:p>
        </w:tc>
        <w:tc>
          <w:tcPr>
            <w:tcW w:w="2058" w:type="dxa"/>
          </w:tcPr>
          <w:p w14:paraId="70081130" w14:textId="77777777" w:rsidR="00183BD4" w:rsidRPr="00B96823" w:rsidRDefault="00183BD4">
            <w:pPr>
              <w:pStyle w:val="aa"/>
              <w:jc w:val="center"/>
            </w:pPr>
            <w:r w:rsidRPr="00B96823">
              <w:t>40</w:t>
            </w:r>
          </w:p>
        </w:tc>
      </w:tr>
      <w:tr w:rsidR="00183BD4" w:rsidRPr="00B96823" w14:paraId="5FFF9C5D" w14:textId="77777777" w:rsidTr="00662461">
        <w:tc>
          <w:tcPr>
            <w:tcW w:w="2380" w:type="dxa"/>
            <w:vMerge/>
          </w:tcPr>
          <w:p w14:paraId="0B950077" w14:textId="77777777" w:rsidR="00183BD4" w:rsidRPr="00B96823" w:rsidRDefault="00183BD4">
            <w:pPr>
              <w:pStyle w:val="aa"/>
            </w:pPr>
          </w:p>
        </w:tc>
        <w:tc>
          <w:tcPr>
            <w:tcW w:w="700" w:type="dxa"/>
          </w:tcPr>
          <w:p w14:paraId="6E3F8E53" w14:textId="77777777" w:rsidR="00183BD4" w:rsidRPr="00B96823" w:rsidRDefault="00183BD4">
            <w:pPr>
              <w:pStyle w:val="aa"/>
            </w:pPr>
            <w:r w:rsidRPr="00B96823">
              <w:t>29</w:t>
            </w:r>
          </w:p>
        </w:tc>
        <w:tc>
          <w:tcPr>
            <w:tcW w:w="5460" w:type="dxa"/>
          </w:tcPr>
          <w:p w14:paraId="1743FB3B" w14:textId="77777777" w:rsidR="00183BD4" w:rsidRPr="00B96823" w:rsidRDefault="00183BD4">
            <w:pPr>
              <w:pStyle w:val="ac"/>
            </w:pPr>
            <w:r w:rsidRPr="00B96823">
              <w:t>на 24000 голов</w:t>
            </w:r>
          </w:p>
        </w:tc>
        <w:tc>
          <w:tcPr>
            <w:tcW w:w="2058" w:type="dxa"/>
          </w:tcPr>
          <w:p w14:paraId="2609C60D" w14:textId="77777777" w:rsidR="00183BD4" w:rsidRPr="00B96823" w:rsidRDefault="00183BD4">
            <w:pPr>
              <w:pStyle w:val="aa"/>
              <w:jc w:val="center"/>
            </w:pPr>
            <w:r w:rsidRPr="00B96823">
              <w:t>42</w:t>
            </w:r>
          </w:p>
        </w:tc>
      </w:tr>
      <w:tr w:rsidR="00183BD4" w:rsidRPr="00B96823" w14:paraId="4B91CCAC" w14:textId="77777777" w:rsidTr="00662461">
        <w:tc>
          <w:tcPr>
            <w:tcW w:w="2380" w:type="dxa"/>
            <w:vMerge w:val="restart"/>
          </w:tcPr>
          <w:p w14:paraId="6C1E8C1A" w14:textId="77777777" w:rsidR="00183BD4" w:rsidRPr="00B96823" w:rsidRDefault="00183BD4">
            <w:pPr>
              <w:pStyle w:val="aa"/>
            </w:pPr>
          </w:p>
        </w:tc>
        <w:tc>
          <w:tcPr>
            <w:tcW w:w="700" w:type="dxa"/>
          </w:tcPr>
          <w:p w14:paraId="6AF1A5FF" w14:textId="77777777" w:rsidR="00183BD4" w:rsidRPr="00B96823" w:rsidRDefault="00183BD4">
            <w:pPr>
              <w:pStyle w:val="aa"/>
            </w:pPr>
          </w:p>
        </w:tc>
        <w:tc>
          <w:tcPr>
            <w:tcW w:w="5460" w:type="dxa"/>
          </w:tcPr>
          <w:p w14:paraId="537A1ED9" w14:textId="77777777" w:rsidR="00183BD4" w:rsidRPr="00B96823" w:rsidRDefault="00183BD4">
            <w:pPr>
              <w:pStyle w:val="ac"/>
            </w:pPr>
            <w:r w:rsidRPr="00B96823">
              <w:t>С законченным производственным циклом:</w:t>
            </w:r>
          </w:p>
        </w:tc>
        <w:tc>
          <w:tcPr>
            <w:tcW w:w="2058" w:type="dxa"/>
          </w:tcPr>
          <w:p w14:paraId="0EFE4460" w14:textId="77777777" w:rsidR="00183BD4" w:rsidRPr="00B96823" w:rsidRDefault="00183BD4">
            <w:pPr>
              <w:pStyle w:val="aa"/>
            </w:pPr>
          </w:p>
        </w:tc>
      </w:tr>
      <w:tr w:rsidR="00183BD4" w:rsidRPr="00B96823" w14:paraId="0B7C7C6E" w14:textId="77777777" w:rsidTr="00662461">
        <w:tc>
          <w:tcPr>
            <w:tcW w:w="2380" w:type="dxa"/>
            <w:vMerge/>
          </w:tcPr>
          <w:p w14:paraId="3365CC5C" w14:textId="77777777" w:rsidR="00183BD4" w:rsidRPr="00B96823" w:rsidRDefault="00183BD4">
            <w:pPr>
              <w:pStyle w:val="aa"/>
            </w:pPr>
          </w:p>
        </w:tc>
        <w:tc>
          <w:tcPr>
            <w:tcW w:w="700" w:type="dxa"/>
          </w:tcPr>
          <w:p w14:paraId="635DB226" w14:textId="77777777" w:rsidR="00183BD4" w:rsidRPr="00B96823" w:rsidRDefault="00183BD4">
            <w:pPr>
              <w:pStyle w:val="aa"/>
              <w:jc w:val="center"/>
            </w:pPr>
            <w:r w:rsidRPr="00B96823">
              <w:t>30</w:t>
            </w:r>
          </w:p>
        </w:tc>
        <w:tc>
          <w:tcPr>
            <w:tcW w:w="5460" w:type="dxa"/>
          </w:tcPr>
          <w:p w14:paraId="1C8835A5" w14:textId="77777777" w:rsidR="00183BD4" w:rsidRPr="00B96823" w:rsidRDefault="00183BD4">
            <w:pPr>
              <w:pStyle w:val="ac"/>
            </w:pPr>
            <w:r w:rsidRPr="00B96823">
              <w:t>на 6000 и 12000 голов</w:t>
            </w:r>
          </w:p>
        </w:tc>
        <w:tc>
          <w:tcPr>
            <w:tcW w:w="2058" w:type="dxa"/>
          </w:tcPr>
          <w:p w14:paraId="307ECC9D" w14:textId="77777777" w:rsidR="00183BD4" w:rsidRPr="00B96823" w:rsidRDefault="00183BD4">
            <w:pPr>
              <w:pStyle w:val="aa"/>
              <w:jc w:val="center"/>
            </w:pPr>
            <w:r w:rsidRPr="00B96823">
              <w:t>32</w:t>
            </w:r>
          </w:p>
        </w:tc>
      </w:tr>
      <w:tr w:rsidR="00183BD4" w:rsidRPr="00B96823" w14:paraId="792A7EF0" w14:textId="77777777" w:rsidTr="00662461">
        <w:tc>
          <w:tcPr>
            <w:tcW w:w="2380" w:type="dxa"/>
            <w:vMerge/>
          </w:tcPr>
          <w:p w14:paraId="41BE2FD3" w14:textId="77777777" w:rsidR="00183BD4" w:rsidRPr="00B96823" w:rsidRDefault="00183BD4">
            <w:pPr>
              <w:pStyle w:val="aa"/>
            </w:pPr>
          </w:p>
        </w:tc>
        <w:tc>
          <w:tcPr>
            <w:tcW w:w="700" w:type="dxa"/>
          </w:tcPr>
          <w:p w14:paraId="383D7D68" w14:textId="77777777" w:rsidR="00183BD4" w:rsidRPr="00B96823" w:rsidRDefault="00183BD4">
            <w:pPr>
              <w:pStyle w:val="aa"/>
              <w:jc w:val="center"/>
            </w:pPr>
            <w:r w:rsidRPr="00B96823">
              <w:t>31</w:t>
            </w:r>
          </w:p>
        </w:tc>
        <w:tc>
          <w:tcPr>
            <w:tcW w:w="5460" w:type="dxa"/>
          </w:tcPr>
          <w:p w14:paraId="2A00CAC3" w14:textId="77777777" w:rsidR="00183BD4" w:rsidRPr="00B96823" w:rsidRDefault="00183BD4">
            <w:pPr>
              <w:pStyle w:val="ac"/>
            </w:pPr>
            <w:r w:rsidRPr="00B96823">
              <w:t>на 24000 и 27000 голов</w:t>
            </w:r>
          </w:p>
        </w:tc>
        <w:tc>
          <w:tcPr>
            <w:tcW w:w="2058" w:type="dxa"/>
          </w:tcPr>
          <w:p w14:paraId="7B6F555B" w14:textId="77777777" w:rsidR="00183BD4" w:rsidRPr="00B96823" w:rsidRDefault="00183BD4">
            <w:pPr>
              <w:pStyle w:val="aa"/>
              <w:jc w:val="center"/>
            </w:pPr>
            <w:r w:rsidRPr="00B96823">
              <w:t>37</w:t>
            </w:r>
          </w:p>
        </w:tc>
      </w:tr>
      <w:tr w:rsidR="00183BD4" w:rsidRPr="00B96823" w14:paraId="0899C6C6" w14:textId="77777777" w:rsidTr="00662461">
        <w:tc>
          <w:tcPr>
            <w:tcW w:w="2380" w:type="dxa"/>
            <w:vMerge/>
          </w:tcPr>
          <w:p w14:paraId="6E54B931" w14:textId="77777777" w:rsidR="00183BD4" w:rsidRPr="00B96823" w:rsidRDefault="00183BD4">
            <w:pPr>
              <w:pStyle w:val="aa"/>
            </w:pPr>
          </w:p>
        </w:tc>
        <w:tc>
          <w:tcPr>
            <w:tcW w:w="700" w:type="dxa"/>
          </w:tcPr>
          <w:p w14:paraId="43517E51" w14:textId="77777777" w:rsidR="00183BD4" w:rsidRPr="00B96823" w:rsidRDefault="00183BD4">
            <w:pPr>
              <w:pStyle w:val="aa"/>
              <w:jc w:val="center"/>
            </w:pPr>
            <w:r w:rsidRPr="00B96823">
              <w:t>32</w:t>
            </w:r>
          </w:p>
        </w:tc>
        <w:tc>
          <w:tcPr>
            <w:tcW w:w="5460" w:type="dxa"/>
          </w:tcPr>
          <w:p w14:paraId="2867CA76" w14:textId="77777777" w:rsidR="00183BD4" w:rsidRPr="00B96823" w:rsidRDefault="00183BD4">
            <w:pPr>
              <w:pStyle w:val="ac"/>
            </w:pPr>
            <w:r w:rsidRPr="00B96823">
              <w:t>на 54000 и 108000 голов</w:t>
            </w:r>
          </w:p>
        </w:tc>
        <w:tc>
          <w:tcPr>
            <w:tcW w:w="2058" w:type="dxa"/>
          </w:tcPr>
          <w:p w14:paraId="30CECCF6" w14:textId="77777777" w:rsidR="00183BD4" w:rsidRPr="00B96823" w:rsidRDefault="00183BD4">
            <w:pPr>
              <w:pStyle w:val="aa"/>
              <w:jc w:val="center"/>
            </w:pPr>
            <w:r w:rsidRPr="00B96823">
              <w:t>41</w:t>
            </w:r>
          </w:p>
        </w:tc>
      </w:tr>
      <w:tr w:rsidR="00183BD4" w:rsidRPr="00B96823" w14:paraId="25881EC9" w14:textId="77777777" w:rsidTr="00662461">
        <w:tc>
          <w:tcPr>
            <w:tcW w:w="2380" w:type="dxa"/>
            <w:vMerge w:val="restart"/>
          </w:tcPr>
          <w:p w14:paraId="0E6B3F66" w14:textId="77777777" w:rsidR="00183BD4" w:rsidRPr="00B96823" w:rsidRDefault="00183BD4">
            <w:pPr>
              <w:pStyle w:val="ac"/>
            </w:pPr>
            <w:r w:rsidRPr="00B96823">
              <w:t>Б.) Племенные</w:t>
            </w:r>
          </w:p>
          <w:p w14:paraId="436BD8A3" w14:textId="77777777" w:rsidR="0058574A" w:rsidRPr="00B96823" w:rsidRDefault="0058574A" w:rsidP="0058574A"/>
        </w:tc>
        <w:tc>
          <w:tcPr>
            <w:tcW w:w="700" w:type="dxa"/>
          </w:tcPr>
          <w:p w14:paraId="1B62C1FB" w14:textId="77777777" w:rsidR="00183BD4" w:rsidRPr="00B96823" w:rsidRDefault="00183BD4">
            <w:pPr>
              <w:pStyle w:val="aa"/>
            </w:pPr>
          </w:p>
        </w:tc>
        <w:tc>
          <w:tcPr>
            <w:tcW w:w="5460" w:type="dxa"/>
          </w:tcPr>
          <w:p w14:paraId="36B868B7" w14:textId="77777777" w:rsidR="00183BD4" w:rsidRPr="00B96823" w:rsidRDefault="00183BD4">
            <w:pPr>
              <w:pStyle w:val="aa"/>
            </w:pPr>
          </w:p>
        </w:tc>
        <w:tc>
          <w:tcPr>
            <w:tcW w:w="2058" w:type="dxa"/>
          </w:tcPr>
          <w:p w14:paraId="5B96069A" w14:textId="77777777" w:rsidR="00183BD4" w:rsidRPr="00B96823" w:rsidRDefault="00183BD4">
            <w:pPr>
              <w:pStyle w:val="aa"/>
            </w:pPr>
          </w:p>
        </w:tc>
      </w:tr>
      <w:tr w:rsidR="00183BD4" w:rsidRPr="00B96823" w14:paraId="3AA4283C" w14:textId="77777777" w:rsidTr="00662461">
        <w:tc>
          <w:tcPr>
            <w:tcW w:w="2380" w:type="dxa"/>
            <w:vMerge/>
          </w:tcPr>
          <w:p w14:paraId="7211BA84" w14:textId="77777777" w:rsidR="00183BD4" w:rsidRPr="00B96823" w:rsidRDefault="00183BD4">
            <w:pPr>
              <w:pStyle w:val="aa"/>
            </w:pPr>
          </w:p>
        </w:tc>
        <w:tc>
          <w:tcPr>
            <w:tcW w:w="700" w:type="dxa"/>
          </w:tcPr>
          <w:p w14:paraId="2D2D4E51" w14:textId="77777777" w:rsidR="00183BD4" w:rsidRPr="00B96823" w:rsidRDefault="00183BD4">
            <w:pPr>
              <w:pStyle w:val="aa"/>
              <w:jc w:val="center"/>
            </w:pPr>
            <w:r w:rsidRPr="00B96823">
              <w:t>33</w:t>
            </w:r>
          </w:p>
        </w:tc>
        <w:tc>
          <w:tcPr>
            <w:tcW w:w="5460" w:type="dxa"/>
          </w:tcPr>
          <w:p w14:paraId="3E2256B6" w14:textId="77777777" w:rsidR="00183BD4" w:rsidRPr="00B96823" w:rsidRDefault="00183BD4">
            <w:pPr>
              <w:pStyle w:val="ac"/>
            </w:pPr>
            <w:r w:rsidRPr="00B96823">
              <w:t>на 200 основных маток</w:t>
            </w:r>
          </w:p>
        </w:tc>
        <w:tc>
          <w:tcPr>
            <w:tcW w:w="2058" w:type="dxa"/>
          </w:tcPr>
          <w:p w14:paraId="4665636D" w14:textId="77777777" w:rsidR="00183BD4" w:rsidRPr="00B96823" w:rsidRDefault="00183BD4">
            <w:pPr>
              <w:pStyle w:val="aa"/>
              <w:jc w:val="center"/>
            </w:pPr>
            <w:r w:rsidRPr="00B96823">
              <w:t>38</w:t>
            </w:r>
          </w:p>
        </w:tc>
      </w:tr>
      <w:tr w:rsidR="00183BD4" w:rsidRPr="00B96823" w14:paraId="0D441086" w14:textId="77777777" w:rsidTr="00662461">
        <w:tc>
          <w:tcPr>
            <w:tcW w:w="2380" w:type="dxa"/>
            <w:vMerge/>
          </w:tcPr>
          <w:p w14:paraId="46A86541" w14:textId="77777777" w:rsidR="00183BD4" w:rsidRPr="00B96823" w:rsidRDefault="00183BD4">
            <w:pPr>
              <w:pStyle w:val="aa"/>
            </w:pPr>
          </w:p>
        </w:tc>
        <w:tc>
          <w:tcPr>
            <w:tcW w:w="700" w:type="dxa"/>
          </w:tcPr>
          <w:p w14:paraId="45415830" w14:textId="77777777" w:rsidR="00183BD4" w:rsidRPr="00B96823" w:rsidRDefault="00183BD4">
            <w:pPr>
              <w:pStyle w:val="aa"/>
              <w:jc w:val="center"/>
            </w:pPr>
            <w:r w:rsidRPr="00B96823">
              <w:t>34</w:t>
            </w:r>
          </w:p>
        </w:tc>
        <w:tc>
          <w:tcPr>
            <w:tcW w:w="5460" w:type="dxa"/>
          </w:tcPr>
          <w:p w14:paraId="76E100A7" w14:textId="77777777" w:rsidR="00183BD4" w:rsidRPr="00B96823" w:rsidRDefault="00183BD4">
            <w:pPr>
              <w:pStyle w:val="ac"/>
            </w:pPr>
            <w:r w:rsidRPr="00B96823">
              <w:t>на 300 основных маток</w:t>
            </w:r>
          </w:p>
        </w:tc>
        <w:tc>
          <w:tcPr>
            <w:tcW w:w="2058" w:type="dxa"/>
          </w:tcPr>
          <w:p w14:paraId="30E2F0FE" w14:textId="77777777" w:rsidR="00183BD4" w:rsidRPr="00B96823" w:rsidRDefault="00183BD4">
            <w:pPr>
              <w:pStyle w:val="aa"/>
              <w:jc w:val="center"/>
            </w:pPr>
            <w:r w:rsidRPr="00B96823">
              <w:t>40</w:t>
            </w:r>
          </w:p>
        </w:tc>
      </w:tr>
      <w:tr w:rsidR="00183BD4" w:rsidRPr="00B96823" w14:paraId="1229F9D5" w14:textId="77777777" w:rsidTr="00662461">
        <w:tc>
          <w:tcPr>
            <w:tcW w:w="2380" w:type="dxa"/>
            <w:vMerge/>
          </w:tcPr>
          <w:p w14:paraId="073AACC4" w14:textId="77777777" w:rsidR="00183BD4" w:rsidRPr="00B96823" w:rsidRDefault="00183BD4">
            <w:pPr>
              <w:pStyle w:val="aa"/>
            </w:pPr>
          </w:p>
        </w:tc>
        <w:tc>
          <w:tcPr>
            <w:tcW w:w="700" w:type="dxa"/>
          </w:tcPr>
          <w:p w14:paraId="710284A3" w14:textId="77777777" w:rsidR="00183BD4" w:rsidRPr="00B96823" w:rsidRDefault="00183BD4">
            <w:pPr>
              <w:pStyle w:val="aa"/>
              <w:jc w:val="center"/>
            </w:pPr>
            <w:r w:rsidRPr="00B96823">
              <w:t>35</w:t>
            </w:r>
          </w:p>
        </w:tc>
        <w:tc>
          <w:tcPr>
            <w:tcW w:w="5460" w:type="dxa"/>
          </w:tcPr>
          <w:p w14:paraId="08A74C37" w14:textId="77777777" w:rsidR="00183BD4" w:rsidRPr="00B96823" w:rsidRDefault="00183BD4">
            <w:pPr>
              <w:pStyle w:val="ac"/>
            </w:pPr>
            <w:r w:rsidRPr="00B96823">
              <w:t>на 600 основных маток</w:t>
            </w:r>
          </w:p>
        </w:tc>
        <w:tc>
          <w:tcPr>
            <w:tcW w:w="2058" w:type="dxa"/>
          </w:tcPr>
          <w:p w14:paraId="15239C25" w14:textId="77777777" w:rsidR="00183BD4" w:rsidRPr="00B96823" w:rsidRDefault="00183BD4">
            <w:pPr>
              <w:pStyle w:val="aa"/>
              <w:jc w:val="center"/>
            </w:pPr>
            <w:r w:rsidRPr="00B96823">
              <w:t>50</w:t>
            </w:r>
          </w:p>
        </w:tc>
      </w:tr>
      <w:tr w:rsidR="00183BD4" w:rsidRPr="00B96823" w14:paraId="14E706F3" w14:textId="77777777" w:rsidTr="00662461">
        <w:tc>
          <w:tcPr>
            <w:tcW w:w="2380" w:type="dxa"/>
            <w:vMerge/>
          </w:tcPr>
          <w:p w14:paraId="6F62114E" w14:textId="77777777" w:rsidR="00183BD4" w:rsidRPr="00B96823" w:rsidRDefault="00183BD4">
            <w:pPr>
              <w:pStyle w:val="aa"/>
            </w:pPr>
          </w:p>
        </w:tc>
        <w:tc>
          <w:tcPr>
            <w:tcW w:w="700" w:type="dxa"/>
            <w:vMerge w:val="restart"/>
          </w:tcPr>
          <w:p w14:paraId="203ECEA1" w14:textId="77777777" w:rsidR="00183BD4" w:rsidRPr="00B96823" w:rsidRDefault="00183BD4">
            <w:pPr>
              <w:pStyle w:val="aa"/>
            </w:pPr>
            <w:r w:rsidRPr="00B96823">
              <w:t>36</w:t>
            </w:r>
          </w:p>
        </w:tc>
        <w:tc>
          <w:tcPr>
            <w:tcW w:w="5460" w:type="dxa"/>
          </w:tcPr>
          <w:p w14:paraId="2489C28B" w14:textId="77777777" w:rsidR="00183BD4" w:rsidRPr="00B96823" w:rsidRDefault="00183BD4">
            <w:pPr>
              <w:pStyle w:val="ac"/>
            </w:pPr>
            <w:r w:rsidRPr="00B96823">
              <w:t>Репродукторы по выращиванию ремонтных свинок для комплексов</w:t>
            </w:r>
          </w:p>
        </w:tc>
        <w:tc>
          <w:tcPr>
            <w:tcW w:w="2058" w:type="dxa"/>
          </w:tcPr>
          <w:p w14:paraId="53F90FFC" w14:textId="77777777" w:rsidR="00183BD4" w:rsidRPr="00B96823" w:rsidRDefault="00183BD4">
            <w:pPr>
              <w:pStyle w:val="aa"/>
            </w:pPr>
          </w:p>
        </w:tc>
      </w:tr>
      <w:tr w:rsidR="00183BD4" w:rsidRPr="00B96823" w14:paraId="798A5055" w14:textId="77777777" w:rsidTr="00662461">
        <w:tc>
          <w:tcPr>
            <w:tcW w:w="2380" w:type="dxa"/>
            <w:vMerge/>
          </w:tcPr>
          <w:p w14:paraId="7E0247EE" w14:textId="77777777" w:rsidR="00183BD4" w:rsidRPr="00B96823" w:rsidRDefault="00183BD4">
            <w:pPr>
              <w:pStyle w:val="aa"/>
            </w:pPr>
          </w:p>
        </w:tc>
        <w:tc>
          <w:tcPr>
            <w:tcW w:w="700" w:type="dxa"/>
            <w:vMerge/>
          </w:tcPr>
          <w:p w14:paraId="388E6362" w14:textId="77777777" w:rsidR="00183BD4" w:rsidRPr="00B96823" w:rsidRDefault="00183BD4">
            <w:pPr>
              <w:pStyle w:val="aa"/>
            </w:pPr>
          </w:p>
        </w:tc>
        <w:tc>
          <w:tcPr>
            <w:tcW w:w="5460" w:type="dxa"/>
          </w:tcPr>
          <w:p w14:paraId="49876C0F" w14:textId="77777777" w:rsidR="00183BD4" w:rsidRPr="00B96823" w:rsidRDefault="00183BD4">
            <w:pPr>
              <w:pStyle w:val="ac"/>
            </w:pPr>
            <w:r w:rsidRPr="00B96823">
              <w:t>на 54000 и 108000 свиней</w:t>
            </w:r>
          </w:p>
        </w:tc>
        <w:tc>
          <w:tcPr>
            <w:tcW w:w="2058" w:type="dxa"/>
          </w:tcPr>
          <w:p w14:paraId="6B4963E6" w14:textId="77777777" w:rsidR="00183BD4" w:rsidRPr="00B96823" w:rsidRDefault="00183BD4">
            <w:pPr>
              <w:pStyle w:val="aa"/>
              <w:jc w:val="center"/>
            </w:pPr>
            <w:r w:rsidRPr="00B96823">
              <w:t>38; 39</w:t>
            </w:r>
          </w:p>
        </w:tc>
      </w:tr>
      <w:tr w:rsidR="00183BD4" w:rsidRPr="00B96823" w14:paraId="4D7610A0" w14:textId="77777777" w:rsidTr="00662461">
        <w:tc>
          <w:tcPr>
            <w:tcW w:w="2380" w:type="dxa"/>
          </w:tcPr>
          <w:p w14:paraId="4A38CEBB" w14:textId="77777777" w:rsidR="00183BD4" w:rsidRPr="00B96823" w:rsidRDefault="00183BD4">
            <w:pPr>
              <w:pStyle w:val="ac"/>
            </w:pPr>
            <w:r w:rsidRPr="00B96823">
              <w:t>III. Овцеводческие</w:t>
            </w:r>
          </w:p>
        </w:tc>
        <w:tc>
          <w:tcPr>
            <w:tcW w:w="700" w:type="dxa"/>
          </w:tcPr>
          <w:p w14:paraId="005FAD89" w14:textId="77777777" w:rsidR="00183BD4" w:rsidRPr="00B96823" w:rsidRDefault="00183BD4">
            <w:pPr>
              <w:pStyle w:val="aa"/>
            </w:pPr>
          </w:p>
        </w:tc>
        <w:tc>
          <w:tcPr>
            <w:tcW w:w="5460" w:type="dxa"/>
          </w:tcPr>
          <w:p w14:paraId="71910CD3" w14:textId="77777777" w:rsidR="00183BD4" w:rsidRPr="00B96823" w:rsidRDefault="00183BD4">
            <w:pPr>
              <w:pStyle w:val="ac"/>
            </w:pPr>
            <w:r w:rsidRPr="00B96823">
              <w:t>Специализированные тонкорунные полутонкорунные</w:t>
            </w:r>
          </w:p>
        </w:tc>
        <w:tc>
          <w:tcPr>
            <w:tcW w:w="2058" w:type="dxa"/>
          </w:tcPr>
          <w:p w14:paraId="64A5F35D" w14:textId="77777777" w:rsidR="00183BD4" w:rsidRPr="00B96823" w:rsidRDefault="00183BD4">
            <w:pPr>
              <w:pStyle w:val="aa"/>
            </w:pPr>
          </w:p>
        </w:tc>
      </w:tr>
      <w:tr w:rsidR="00183BD4" w:rsidRPr="00B96823" w14:paraId="349ED921" w14:textId="77777777" w:rsidTr="00662461">
        <w:tc>
          <w:tcPr>
            <w:tcW w:w="2380" w:type="dxa"/>
            <w:vMerge w:val="restart"/>
          </w:tcPr>
          <w:p w14:paraId="45689BCC" w14:textId="77777777" w:rsidR="00183BD4" w:rsidRPr="00B96823" w:rsidRDefault="00183BD4">
            <w:pPr>
              <w:pStyle w:val="ac"/>
            </w:pPr>
            <w:r w:rsidRPr="00B96823">
              <w:t>А.) Размещаемые на одной площадке</w:t>
            </w:r>
          </w:p>
        </w:tc>
        <w:tc>
          <w:tcPr>
            <w:tcW w:w="700" w:type="dxa"/>
          </w:tcPr>
          <w:p w14:paraId="592DBA7F" w14:textId="77777777" w:rsidR="00183BD4" w:rsidRPr="00B96823" w:rsidRDefault="00183BD4">
            <w:pPr>
              <w:pStyle w:val="aa"/>
              <w:jc w:val="center"/>
            </w:pPr>
            <w:r w:rsidRPr="00B96823">
              <w:t>37</w:t>
            </w:r>
          </w:p>
        </w:tc>
        <w:tc>
          <w:tcPr>
            <w:tcW w:w="5460" w:type="dxa"/>
          </w:tcPr>
          <w:p w14:paraId="4A588EBA" w14:textId="77777777" w:rsidR="00183BD4" w:rsidRPr="00B96823" w:rsidRDefault="00183BD4">
            <w:pPr>
              <w:pStyle w:val="ac"/>
            </w:pPr>
            <w:r w:rsidRPr="00B96823">
              <w:t>на 3000 и 6000 маток</w:t>
            </w:r>
          </w:p>
        </w:tc>
        <w:tc>
          <w:tcPr>
            <w:tcW w:w="2058" w:type="dxa"/>
          </w:tcPr>
          <w:p w14:paraId="42684153" w14:textId="77777777" w:rsidR="00183BD4" w:rsidRPr="00B96823" w:rsidRDefault="00183BD4">
            <w:pPr>
              <w:pStyle w:val="aa"/>
              <w:jc w:val="center"/>
            </w:pPr>
            <w:r w:rsidRPr="00B96823">
              <w:t>50; 56</w:t>
            </w:r>
          </w:p>
        </w:tc>
      </w:tr>
      <w:tr w:rsidR="00183BD4" w:rsidRPr="00B96823" w14:paraId="72D7FC9C" w14:textId="77777777" w:rsidTr="00662461">
        <w:tc>
          <w:tcPr>
            <w:tcW w:w="2380" w:type="dxa"/>
            <w:vMerge/>
          </w:tcPr>
          <w:p w14:paraId="4CFCA7DF" w14:textId="77777777" w:rsidR="00183BD4" w:rsidRPr="00B96823" w:rsidRDefault="00183BD4">
            <w:pPr>
              <w:pStyle w:val="aa"/>
            </w:pPr>
          </w:p>
        </w:tc>
        <w:tc>
          <w:tcPr>
            <w:tcW w:w="700" w:type="dxa"/>
          </w:tcPr>
          <w:p w14:paraId="13C0EA89" w14:textId="77777777" w:rsidR="00183BD4" w:rsidRPr="00B96823" w:rsidRDefault="00183BD4">
            <w:pPr>
              <w:pStyle w:val="aa"/>
            </w:pPr>
            <w:r w:rsidRPr="00B96823">
              <w:t>38</w:t>
            </w:r>
          </w:p>
        </w:tc>
        <w:tc>
          <w:tcPr>
            <w:tcW w:w="5460" w:type="dxa"/>
          </w:tcPr>
          <w:p w14:paraId="6AF2390C" w14:textId="77777777" w:rsidR="00183BD4" w:rsidRPr="00B96823" w:rsidRDefault="00183BD4">
            <w:pPr>
              <w:pStyle w:val="ac"/>
            </w:pPr>
            <w:r w:rsidRPr="00B96823">
              <w:t>на 9000, 12000 и 15000 маток</w:t>
            </w:r>
          </w:p>
        </w:tc>
        <w:tc>
          <w:tcPr>
            <w:tcW w:w="2058" w:type="dxa"/>
          </w:tcPr>
          <w:p w14:paraId="698372CC" w14:textId="77777777" w:rsidR="00183BD4" w:rsidRPr="00B96823" w:rsidRDefault="00183BD4">
            <w:pPr>
              <w:pStyle w:val="aa"/>
              <w:jc w:val="center"/>
            </w:pPr>
            <w:r w:rsidRPr="00B96823">
              <w:t>62; 63; 65</w:t>
            </w:r>
          </w:p>
        </w:tc>
      </w:tr>
      <w:tr w:rsidR="00183BD4" w:rsidRPr="00B96823" w14:paraId="4332B6D7" w14:textId="77777777" w:rsidTr="00662461">
        <w:tc>
          <w:tcPr>
            <w:tcW w:w="2380" w:type="dxa"/>
          </w:tcPr>
          <w:p w14:paraId="6302DA37" w14:textId="77777777" w:rsidR="00183BD4" w:rsidRPr="00B96823" w:rsidRDefault="00183BD4">
            <w:pPr>
              <w:pStyle w:val="aa"/>
            </w:pPr>
          </w:p>
        </w:tc>
        <w:tc>
          <w:tcPr>
            <w:tcW w:w="700" w:type="dxa"/>
          </w:tcPr>
          <w:p w14:paraId="7F7A5F65" w14:textId="77777777" w:rsidR="00183BD4" w:rsidRPr="00B96823" w:rsidRDefault="00183BD4">
            <w:pPr>
              <w:pStyle w:val="aa"/>
              <w:jc w:val="center"/>
            </w:pPr>
            <w:r w:rsidRPr="00B96823">
              <w:t>39</w:t>
            </w:r>
          </w:p>
        </w:tc>
        <w:tc>
          <w:tcPr>
            <w:tcW w:w="5460" w:type="dxa"/>
          </w:tcPr>
          <w:p w14:paraId="14AAA9B8" w14:textId="77777777" w:rsidR="00183BD4" w:rsidRPr="00B96823" w:rsidRDefault="00183BD4">
            <w:pPr>
              <w:pStyle w:val="ac"/>
            </w:pPr>
            <w:r w:rsidRPr="00B96823">
              <w:t>на 3000, 6000 и 9000 голов ремонтного молодняка</w:t>
            </w:r>
          </w:p>
        </w:tc>
        <w:tc>
          <w:tcPr>
            <w:tcW w:w="2058" w:type="dxa"/>
          </w:tcPr>
          <w:p w14:paraId="723DAD6A" w14:textId="77777777" w:rsidR="00183BD4" w:rsidRPr="00B96823" w:rsidRDefault="00183BD4">
            <w:pPr>
              <w:pStyle w:val="aa"/>
              <w:jc w:val="center"/>
            </w:pPr>
            <w:r w:rsidRPr="00B96823">
              <w:t>50; 56; 62</w:t>
            </w:r>
          </w:p>
        </w:tc>
      </w:tr>
      <w:tr w:rsidR="00183BD4" w:rsidRPr="00B96823" w14:paraId="4C2C1651" w14:textId="77777777" w:rsidTr="00662461">
        <w:tc>
          <w:tcPr>
            <w:tcW w:w="2380" w:type="dxa"/>
          </w:tcPr>
          <w:p w14:paraId="0B9D2F59" w14:textId="77777777" w:rsidR="00183BD4" w:rsidRPr="00B96823" w:rsidRDefault="00183BD4">
            <w:pPr>
              <w:pStyle w:val="aa"/>
            </w:pPr>
          </w:p>
        </w:tc>
        <w:tc>
          <w:tcPr>
            <w:tcW w:w="700" w:type="dxa"/>
          </w:tcPr>
          <w:p w14:paraId="282E299F" w14:textId="77777777" w:rsidR="00183BD4" w:rsidRPr="00B96823" w:rsidRDefault="00183BD4">
            <w:pPr>
              <w:pStyle w:val="aa"/>
              <w:jc w:val="center"/>
            </w:pPr>
            <w:r w:rsidRPr="00B96823">
              <w:t>40</w:t>
            </w:r>
          </w:p>
        </w:tc>
        <w:tc>
          <w:tcPr>
            <w:tcW w:w="5460" w:type="dxa"/>
          </w:tcPr>
          <w:p w14:paraId="0DFF8CC2" w14:textId="77777777" w:rsidR="00183BD4" w:rsidRPr="00B96823" w:rsidRDefault="00183BD4">
            <w:pPr>
              <w:pStyle w:val="ac"/>
            </w:pPr>
            <w:r w:rsidRPr="00B96823">
              <w:t>на 12000 и 15000 голов ремонтного молодняка</w:t>
            </w:r>
          </w:p>
        </w:tc>
        <w:tc>
          <w:tcPr>
            <w:tcW w:w="2058" w:type="dxa"/>
          </w:tcPr>
          <w:p w14:paraId="1FC7B9B5" w14:textId="77777777" w:rsidR="00183BD4" w:rsidRPr="00B96823" w:rsidRDefault="00183BD4">
            <w:pPr>
              <w:pStyle w:val="aa"/>
              <w:jc w:val="center"/>
            </w:pPr>
            <w:r w:rsidRPr="00B96823">
              <w:t>63; 65</w:t>
            </w:r>
          </w:p>
        </w:tc>
      </w:tr>
      <w:tr w:rsidR="00183BD4" w:rsidRPr="00B96823" w14:paraId="765E0A09" w14:textId="77777777" w:rsidTr="00662461">
        <w:tc>
          <w:tcPr>
            <w:tcW w:w="2380" w:type="dxa"/>
          </w:tcPr>
          <w:p w14:paraId="5260F8CB" w14:textId="77777777" w:rsidR="00183BD4" w:rsidRPr="00B96823" w:rsidRDefault="00183BD4">
            <w:pPr>
              <w:pStyle w:val="aa"/>
            </w:pPr>
          </w:p>
        </w:tc>
        <w:tc>
          <w:tcPr>
            <w:tcW w:w="700" w:type="dxa"/>
          </w:tcPr>
          <w:p w14:paraId="6D3555A4" w14:textId="77777777" w:rsidR="00183BD4" w:rsidRPr="00B96823" w:rsidRDefault="00183BD4">
            <w:pPr>
              <w:pStyle w:val="aa"/>
            </w:pPr>
          </w:p>
        </w:tc>
        <w:tc>
          <w:tcPr>
            <w:tcW w:w="5460" w:type="dxa"/>
          </w:tcPr>
          <w:p w14:paraId="322362E0" w14:textId="77777777" w:rsidR="00183BD4" w:rsidRPr="00B96823" w:rsidRDefault="00183BD4">
            <w:pPr>
              <w:pStyle w:val="ac"/>
            </w:pPr>
            <w:r w:rsidRPr="00B96823">
              <w:t>Специализированные шубные и мясо-шерстно-молочные:</w:t>
            </w:r>
          </w:p>
        </w:tc>
        <w:tc>
          <w:tcPr>
            <w:tcW w:w="2058" w:type="dxa"/>
          </w:tcPr>
          <w:p w14:paraId="1294ED3D" w14:textId="77777777" w:rsidR="00183BD4" w:rsidRPr="00B96823" w:rsidRDefault="00183BD4">
            <w:pPr>
              <w:pStyle w:val="aa"/>
            </w:pPr>
          </w:p>
        </w:tc>
      </w:tr>
      <w:tr w:rsidR="00183BD4" w:rsidRPr="00B96823" w14:paraId="438C5965" w14:textId="77777777" w:rsidTr="00662461">
        <w:tc>
          <w:tcPr>
            <w:tcW w:w="2380" w:type="dxa"/>
          </w:tcPr>
          <w:p w14:paraId="10B3E30C" w14:textId="77777777" w:rsidR="00183BD4" w:rsidRPr="00B96823" w:rsidRDefault="00183BD4">
            <w:pPr>
              <w:pStyle w:val="aa"/>
            </w:pPr>
          </w:p>
        </w:tc>
        <w:tc>
          <w:tcPr>
            <w:tcW w:w="700" w:type="dxa"/>
          </w:tcPr>
          <w:p w14:paraId="601A0CDD" w14:textId="77777777" w:rsidR="00183BD4" w:rsidRPr="00B96823" w:rsidRDefault="00183BD4">
            <w:pPr>
              <w:pStyle w:val="aa"/>
            </w:pPr>
            <w:r w:rsidRPr="00B96823">
              <w:t>41</w:t>
            </w:r>
          </w:p>
        </w:tc>
        <w:tc>
          <w:tcPr>
            <w:tcW w:w="5460" w:type="dxa"/>
          </w:tcPr>
          <w:p w14:paraId="626C5B64" w14:textId="77777777" w:rsidR="00183BD4" w:rsidRPr="00B96823" w:rsidRDefault="00183BD4">
            <w:pPr>
              <w:pStyle w:val="ac"/>
            </w:pPr>
            <w:r w:rsidRPr="00B96823">
              <w:t>на 500, 1000 и 2000 маток</w:t>
            </w:r>
          </w:p>
        </w:tc>
        <w:tc>
          <w:tcPr>
            <w:tcW w:w="2058" w:type="dxa"/>
          </w:tcPr>
          <w:p w14:paraId="71FAF4C0" w14:textId="77777777" w:rsidR="00183BD4" w:rsidRPr="00B96823" w:rsidRDefault="00183BD4">
            <w:pPr>
              <w:pStyle w:val="aa"/>
              <w:jc w:val="center"/>
            </w:pPr>
            <w:r w:rsidRPr="00B96823">
              <w:t>40; 45; 55</w:t>
            </w:r>
          </w:p>
        </w:tc>
      </w:tr>
      <w:tr w:rsidR="00183BD4" w:rsidRPr="00B96823" w14:paraId="6587FC17" w14:textId="77777777" w:rsidTr="00662461">
        <w:tc>
          <w:tcPr>
            <w:tcW w:w="2380" w:type="dxa"/>
          </w:tcPr>
          <w:p w14:paraId="7A4E440A" w14:textId="77777777" w:rsidR="00183BD4" w:rsidRPr="00B96823" w:rsidRDefault="00183BD4">
            <w:pPr>
              <w:pStyle w:val="aa"/>
            </w:pPr>
          </w:p>
        </w:tc>
        <w:tc>
          <w:tcPr>
            <w:tcW w:w="700" w:type="dxa"/>
          </w:tcPr>
          <w:p w14:paraId="2795375C" w14:textId="77777777" w:rsidR="00183BD4" w:rsidRPr="00B96823" w:rsidRDefault="00183BD4">
            <w:pPr>
              <w:pStyle w:val="aa"/>
            </w:pPr>
            <w:r w:rsidRPr="00B96823">
              <w:t>42</w:t>
            </w:r>
          </w:p>
        </w:tc>
        <w:tc>
          <w:tcPr>
            <w:tcW w:w="5460" w:type="dxa"/>
          </w:tcPr>
          <w:p w14:paraId="2279847D" w14:textId="77777777" w:rsidR="00183BD4" w:rsidRPr="00B96823" w:rsidRDefault="00183BD4">
            <w:pPr>
              <w:pStyle w:val="ac"/>
            </w:pPr>
            <w:r w:rsidRPr="00B96823">
              <w:t>на 3000 и 4000 маток</w:t>
            </w:r>
          </w:p>
        </w:tc>
        <w:tc>
          <w:tcPr>
            <w:tcW w:w="2058" w:type="dxa"/>
          </w:tcPr>
          <w:p w14:paraId="2ADC6E80" w14:textId="77777777" w:rsidR="00183BD4" w:rsidRPr="00B96823" w:rsidRDefault="00183BD4">
            <w:pPr>
              <w:pStyle w:val="aa"/>
              <w:jc w:val="center"/>
            </w:pPr>
            <w:r w:rsidRPr="00B96823">
              <w:t>40; 41</w:t>
            </w:r>
          </w:p>
        </w:tc>
      </w:tr>
      <w:tr w:rsidR="00183BD4" w:rsidRPr="00B96823" w14:paraId="35363819" w14:textId="77777777" w:rsidTr="00662461">
        <w:tc>
          <w:tcPr>
            <w:tcW w:w="2380" w:type="dxa"/>
          </w:tcPr>
          <w:p w14:paraId="2CDEE529" w14:textId="77777777" w:rsidR="00183BD4" w:rsidRPr="00B96823" w:rsidRDefault="00183BD4">
            <w:pPr>
              <w:pStyle w:val="aa"/>
            </w:pPr>
          </w:p>
        </w:tc>
        <w:tc>
          <w:tcPr>
            <w:tcW w:w="700" w:type="dxa"/>
          </w:tcPr>
          <w:p w14:paraId="7E0A1176" w14:textId="77777777" w:rsidR="00183BD4" w:rsidRPr="00B96823" w:rsidRDefault="00183BD4">
            <w:pPr>
              <w:pStyle w:val="aa"/>
            </w:pPr>
            <w:r w:rsidRPr="00B96823">
              <w:t>43</w:t>
            </w:r>
          </w:p>
        </w:tc>
        <w:tc>
          <w:tcPr>
            <w:tcW w:w="5460" w:type="dxa"/>
          </w:tcPr>
          <w:p w14:paraId="634CC537" w14:textId="77777777" w:rsidR="00183BD4" w:rsidRPr="00B96823" w:rsidRDefault="00183BD4">
            <w:pPr>
              <w:pStyle w:val="ac"/>
            </w:pPr>
            <w:r w:rsidRPr="00B96823">
              <w:t>на 1000, 2000 и 3000 голов ремонтного молодняка</w:t>
            </w:r>
          </w:p>
        </w:tc>
        <w:tc>
          <w:tcPr>
            <w:tcW w:w="2058" w:type="dxa"/>
          </w:tcPr>
          <w:p w14:paraId="1336B7CF" w14:textId="77777777" w:rsidR="00183BD4" w:rsidRPr="00B96823" w:rsidRDefault="00183BD4">
            <w:pPr>
              <w:pStyle w:val="aa"/>
              <w:jc w:val="center"/>
            </w:pPr>
            <w:r w:rsidRPr="00B96823">
              <w:t>52; 55; 56</w:t>
            </w:r>
          </w:p>
        </w:tc>
      </w:tr>
      <w:tr w:rsidR="00183BD4" w:rsidRPr="00B96823" w14:paraId="2AA72384" w14:textId="77777777" w:rsidTr="00662461">
        <w:tc>
          <w:tcPr>
            <w:tcW w:w="2380" w:type="dxa"/>
          </w:tcPr>
          <w:p w14:paraId="7C12DDE3" w14:textId="77777777" w:rsidR="00183BD4" w:rsidRPr="00B96823" w:rsidRDefault="00183BD4">
            <w:pPr>
              <w:pStyle w:val="aa"/>
            </w:pPr>
          </w:p>
        </w:tc>
        <w:tc>
          <w:tcPr>
            <w:tcW w:w="700" w:type="dxa"/>
          </w:tcPr>
          <w:p w14:paraId="7AD74040" w14:textId="77777777" w:rsidR="00183BD4" w:rsidRPr="00B96823" w:rsidRDefault="00183BD4">
            <w:pPr>
              <w:pStyle w:val="aa"/>
            </w:pPr>
          </w:p>
        </w:tc>
        <w:tc>
          <w:tcPr>
            <w:tcW w:w="5460" w:type="dxa"/>
          </w:tcPr>
          <w:p w14:paraId="2EC8E1F2" w14:textId="77777777" w:rsidR="00183BD4" w:rsidRPr="00B96823" w:rsidRDefault="00183BD4">
            <w:pPr>
              <w:pStyle w:val="ac"/>
            </w:pPr>
            <w:r w:rsidRPr="00B96823">
              <w:t>Откормочные молодняка и взрослого поголовья:</w:t>
            </w:r>
          </w:p>
        </w:tc>
        <w:tc>
          <w:tcPr>
            <w:tcW w:w="2058" w:type="dxa"/>
          </w:tcPr>
          <w:p w14:paraId="6B90BCC8" w14:textId="77777777" w:rsidR="00183BD4" w:rsidRPr="00B96823" w:rsidRDefault="00183BD4">
            <w:pPr>
              <w:pStyle w:val="aa"/>
            </w:pPr>
          </w:p>
        </w:tc>
      </w:tr>
      <w:tr w:rsidR="00183BD4" w:rsidRPr="00B96823" w14:paraId="0DCFA60D" w14:textId="77777777" w:rsidTr="00662461">
        <w:tc>
          <w:tcPr>
            <w:tcW w:w="2380" w:type="dxa"/>
          </w:tcPr>
          <w:p w14:paraId="690A574B" w14:textId="77777777" w:rsidR="00183BD4" w:rsidRPr="00B96823" w:rsidRDefault="00183BD4">
            <w:pPr>
              <w:pStyle w:val="aa"/>
            </w:pPr>
          </w:p>
        </w:tc>
        <w:tc>
          <w:tcPr>
            <w:tcW w:w="700" w:type="dxa"/>
          </w:tcPr>
          <w:p w14:paraId="4CC3B801" w14:textId="77777777" w:rsidR="00183BD4" w:rsidRPr="00B96823" w:rsidRDefault="00183BD4">
            <w:pPr>
              <w:pStyle w:val="aa"/>
            </w:pPr>
            <w:r w:rsidRPr="00B96823">
              <w:t>44</w:t>
            </w:r>
          </w:p>
        </w:tc>
        <w:tc>
          <w:tcPr>
            <w:tcW w:w="5460" w:type="dxa"/>
          </w:tcPr>
          <w:p w14:paraId="0B76DD73" w14:textId="77777777" w:rsidR="00183BD4" w:rsidRPr="00B96823" w:rsidRDefault="00183BD4">
            <w:pPr>
              <w:pStyle w:val="ac"/>
            </w:pPr>
            <w:r w:rsidRPr="00B96823">
              <w:t>на 1000 и 2000 голов</w:t>
            </w:r>
          </w:p>
        </w:tc>
        <w:tc>
          <w:tcPr>
            <w:tcW w:w="2058" w:type="dxa"/>
          </w:tcPr>
          <w:p w14:paraId="6A1A4B82" w14:textId="77777777" w:rsidR="00183BD4" w:rsidRPr="00B96823" w:rsidRDefault="00183BD4">
            <w:pPr>
              <w:pStyle w:val="aa"/>
              <w:jc w:val="center"/>
            </w:pPr>
            <w:r w:rsidRPr="00B96823">
              <w:t>53; 58</w:t>
            </w:r>
          </w:p>
        </w:tc>
      </w:tr>
      <w:tr w:rsidR="00183BD4" w:rsidRPr="00B96823" w14:paraId="59F7A82E" w14:textId="77777777" w:rsidTr="00662461">
        <w:tc>
          <w:tcPr>
            <w:tcW w:w="2380" w:type="dxa"/>
          </w:tcPr>
          <w:p w14:paraId="722202CF" w14:textId="77777777" w:rsidR="00183BD4" w:rsidRPr="00B96823" w:rsidRDefault="00183BD4">
            <w:pPr>
              <w:pStyle w:val="aa"/>
            </w:pPr>
          </w:p>
        </w:tc>
        <w:tc>
          <w:tcPr>
            <w:tcW w:w="700" w:type="dxa"/>
          </w:tcPr>
          <w:p w14:paraId="1DD2A0FC" w14:textId="77777777" w:rsidR="00183BD4" w:rsidRPr="00B96823" w:rsidRDefault="00183BD4">
            <w:pPr>
              <w:pStyle w:val="aa"/>
            </w:pPr>
            <w:r w:rsidRPr="00B96823">
              <w:t>45</w:t>
            </w:r>
          </w:p>
        </w:tc>
        <w:tc>
          <w:tcPr>
            <w:tcW w:w="5460" w:type="dxa"/>
          </w:tcPr>
          <w:p w14:paraId="347698AC" w14:textId="77777777" w:rsidR="00183BD4" w:rsidRPr="00B96823" w:rsidRDefault="00183BD4">
            <w:pPr>
              <w:pStyle w:val="ac"/>
            </w:pPr>
            <w:r w:rsidRPr="00B96823">
              <w:t>на 5000, 10000 и 15000 голов</w:t>
            </w:r>
          </w:p>
        </w:tc>
        <w:tc>
          <w:tcPr>
            <w:tcW w:w="2058" w:type="dxa"/>
          </w:tcPr>
          <w:p w14:paraId="44CBD002" w14:textId="77777777" w:rsidR="00183BD4" w:rsidRPr="00B96823" w:rsidRDefault="00183BD4">
            <w:pPr>
              <w:pStyle w:val="aa"/>
              <w:jc w:val="center"/>
            </w:pPr>
            <w:r w:rsidRPr="00B96823">
              <w:t>58; 60; 63</w:t>
            </w:r>
          </w:p>
        </w:tc>
      </w:tr>
      <w:tr w:rsidR="00183BD4" w:rsidRPr="00B96823" w14:paraId="2C9E4748" w14:textId="77777777" w:rsidTr="00662461">
        <w:tc>
          <w:tcPr>
            <w:tcW w:w="2380" w:type="dxa"/>
          </w:tcPr>
          <w:p w14:paraId="0CFBC32E" w14:textId="77777777" w:rsidR="00183BD4" w:rsidRPr="00B96823" w:rsidRDefault="00183BD4">
            <w:pPr>
              <w:pStyle w:val="ac"/>
            </w:pPr>
            <w:r w:rsidRPr="00B96823">
              <w:t>Б.) Размещаемые на нескольких площадках</w:t>
            </w:r>
          </w:p>
        </w:tc>
        <w:tc>
          <w:tcPr>
            <w:tcW w:w="700" w:type="dxa"/>
          </w:tcPr>
          <w:p w14:paraId="317B86B7" w14:textId="77777777" w:rsidR="00183BD4" w:rsidRPr="00B96823" w:rsidRDefault="00183BD4">
            <w:pPr>
              <w:pStyle w:val="aa"/>
            </w:pPr>
            <w:r w:rsidRPr="00B96823">
              <w:t>46</w:t>
            </w:r>
          </w:p>
        </w:tc>
        <w:tc>
          <w:tcPr>
            <w:tcW w:w="5460" w:type="dxa"/>
          </w:tcPr>
          <w:p w14:paraId="6AEBED80" w14:textId="77777777" w:rsidR="00183BD4" w:rsidRPr="00B96823" w:rsidRDefault="00183BD4">
            <w:pPr>
              <w:pStyle w:val="ac"/>
            </w:pPr>
            <w:r w:rsidRPr="00B96823">
              <w:t>на 20000, 30000 и 40000 голов</w:t>
            </w:r>
          </w:p>
        </w:tc>
        <w:tc>
          <w:tcPr>
            <w:tcW w:w="2058" w:type="dxa"/>
          </w:tcPr>
          <w:p w14:paraId="78032B3A" w14:textId="77777777" w:rsidR="00183BD4" w:rsidRPr="00B96823" w:rsidRDefault="00183BD4">
            <w:pPr>
              <w:pStyle w:val="aa"/>
              <w:jc w:val="center"/>
            </w:pPr>
            <w:r w:rsidRPr="00B96823">
              <w:t>65; 67; 70</w:t>
            </w:r>
          </w:p>
        </w:tc>
      </w:tr>
      <w:tr w:rsidR="00183BD4" w:rsidRPr="00B96823" w14:paraId="5B252867" w14:textId="77777777" w:rsidTr="00662461">
        <w:tc>
          <w:tcPr>
            <w:tcW w:w="2380" w:type="dxa"/>
          </w:tcPr>
          <w:p w14:paraId="4F216EB2" w14:textId="77777777" w:rsidR="00183BD4" w:rsidRPr="00B96823" w:rsidRDefault="00183BD4">
            <w:pPr>
              <w:pStyle w:val="aa"/>
            </w:pPr>
          </w:p>
        </w:tc>
        <w:tc>
          <w:tcPr>
            <w:tcW w:w="700" w:type="dxa"/>
          </w:tcPr>
          <w:p w14:paraId="50A07ED3" w14:textId="77777777" w:rsidR="00183BD4" w:rsidRPr="00B96823" w:rsidRDefault="00183BD4">
            <w:pPr>
              <w:pStyle w:val="aa"/>
            </w:pPr>
          </w:p>
        </w:tc>
        <w:tc>
          <w:tcPr>
            <w:tcW w:w="5460" w:type="dxa"/>
          </w:tcPr>
          <w:p w14:paraId="382E4E87" w14:textId="77777777" w:rsidR="00183BD4" w:rsidRPr="00B96823" w:rsidRDefault="00183BD4">
            <w:pPr>
              <w:pStyle w:val="ac"/>
            </w:pPr>
            <w:r w:rsidRPr="00B96823">
              <w:t>Тонкорунные и полутонкорунные:</w:t>
            </w:r>
          </w:p>
        </w:tc>
        <w:tc>
          <w:tcPr>
            <w:tcW w:w="2058" w:type="dxa"/>
          </w:tcPr>
          <w:p w14:paraId="63875DC5" w14:textId="77777777" w:rsidR="00183BD4" w:rsidRPr="00B96823" w:rsidRDefault="00183BD4">
            <w:pPr>
              <w:pStyle w:val="aa"/>
            </w:pPr>
          </w:p>
        </w:tc>
      </w:tr>
      <w:tr w:rsidR="00183BD4" w:rsidRPr="00B96823" w14:paraId="671ED449" w14:textId="77777777" w:rsidTr="00662461">
        <w:tc>
          <w:tcPr>
            <w:tcW w:w="2380" w:type="dxa"/>
          </w:tcPr>
          <w:p w14:paraId="3B8BEF74" w14:textId="77777777" w:rsidR="00183BD4" w:rsidRPr="00B96823" w:rsidRDefault="00183BD4">
            <w:pPr>
              <w:pStyle w:val="aa"/>
            </w:pPr>
          </w:p>
        </w:tc>
        <w:tc>
          <w:tcPr>
            <w:tcW w:w="700" w:type="dxa"/>
          </w:tcPr>
          <w:p w14:paraId="026E0E89" w14:textId="77777777" w:rsidR="00183BD4" w:rsidRPr="00B96823" w:rsidRDefault="00183BD4">
            <w:pPr>
              <w:pStyle w:val="aa"/>
            </w:pPr>
            <w:r w:rsidRPr="00B96823">
              <w:t>50</w:t>
            </w:r>
          </w:p>
        </w:tc>
        <w:tc>
          <w:tcPr>
            <w:tcW w:w="5460" w:type="dxa"/>
          </w:tcPr>
          <w:p w14:paraId="533045A1" w14:textId="77777777" w:rsidR="00183BD4" w:rsidRPr="00B96823" w:rsidRDefault="00183BD4">
            <w:pPr>
              <w:pStyle w:val="ac"/>
            </w:pPr>
            <w:r w:rsidRPr="00B96823">
              <w:t>на 6000, 9000 и 12000 маток</w:t>
            </w:r>
          </w:p>
        </w:tc>
        <w:tc>
          <w:tcPr>
            <w:tcW w:w="2058" w:type="dxa"/>
          </w:tcPr>
          <w:p w14:paraId="7DEC239A" w14:textId="77777777" w:rsidR="00183BD4" w:rsidRPr="00B96823" w:rsidRDefault="00183BD4">
            <w:pPr>
              <w:pStyle w:val="aa"/>
              <w:jc w:val="center"/>
            </w:pPr>
            <w:r w:rsidRPr="00B96823">
              <w:t>60; 59; 60</w:t>
            </w:r>
          </w:p>
        </w:tc>
      </w:tr>
      <w:tr w:rsidR="00183BD4" w:rsidRPr="00B96823" w14:paraId="333EA924" w14:textId="77777777" w:rsidTr="00662461">
        <w:tc>
          <w:tcPr>
            <w:tcW w:w="2380" w:type="dxa"/>
          </w:tcPr>
          <w:p w14:paraId="24C2F2C7" w14:textId="77777777" w:rsidR="00183BD4" w:rsidRPr="00B96823" w:rsidRDefault="00183BD4">
            <w:pPr>
              <w:pStyle w:val="aa"/>
            </w:pPr>
          </w:p>
        </w:tc>
        <w:tc>
          <w:tcPr>
            <w:tcW w:w="700" w:type="dxa"/>
          </w:tcPr>
          <w:p w14:paraId="65E8723D" w14:textId="77777777" w:rsidR="00183BD4" w:rsidRPr="00B96823" w:rsidRDefault="00183BD4">
            <w:pPr>
              <w:pStyle w:val="aa"/>
            </w:pPr>
            <w:r w:rsidRPr="00B96823">
              <w:t>51</w:t>
            </w:r>
          </w:p>
        </w:tc>
        <w:tc>
          <w:tcPr>
            <w:tcW w:w="5460" w:type="dxa"/>
          </w:tcPr>
          <w:p w14:paraId="217385F9" w14:textId="77777777" w:rsidR="00183BD4" w:rsidRPr="00B96823" w:rsidRDefault="00183BD4">
            <w:pPr>
              <w:pStyle w:val="ac"/>
            </w:pPr>
            <w:r w:rsidRPr="00B96823">
              <w:t>на 3000 и 6000 маток</w:t>
            </w:r>
          </w:p>
        </w:tc>
        <w:tc>
          <w:tcPr>
            <w:tcW w:w="2058" w:type="dxa"/>
          </w:tcPr>
          <w:p w14:paraId="67E765F0" w14:textId="77777777" w:rsidR="00183BD4" w:rsidRPr="00B96823" w:rsidRDefault="00183BD4">
            <w:pPr>
              <w:pStyle w:val="aa"/>
              <w:jc w:val="center"/>
            </w:pPr>
            <w:r w:rsidRPr="00B96823">
              <w:t>50</w:t>
            </w:r>
          </w:p>
        </w:tc>
      </w:tr>
      <w:tr w:rsidR="00183BD4" w:rsidRPr="00B96823" w14:paraId="10863B8F" w14:textId="77777777" w:rsidTr="00662461">
        <w:tc>
          <w:tcPr>
            <w:tcW w:w="2380" w:type="dxa"/>
          </w:tcPr>
          <w:p w14:paraId="05EB94B6" w14:textId="77777777" w:rsidR="00183BD4" w:rsidRPr="00B96823" w:rsidRDefault="00183BD4">
            <w:pPr>
              <w:pStyle w:val="aa"/>
            </w:pPr>
          </w:p>
        </w:tc>
        <w:tc>
          <w:tcPr>
            <w:tcW w:w="700" w:type="dxa"/>
          </w:tcPr>
          <w:p w14:paraId="39B4BA4C" w14:textId="77777777" w:rsidR="00183BD4" w:rsidRPr="00B96823" w:rsidRDefault="00183BD4">
            <w:pPr>
              <w:pStyle w:val="aa"/>
            </w:pPr>
            <w:r w:rsidRPr="00B96823">
              <w:t>52</w:t>
            </w:r>
          </w:p>
        </w:tc>
        <w:tc>
          <w:tcPr>
            <w:tcW w:w="5460" w:type="dxa"/>
          </w:tcPr>
          <w:p w14:paraId="655BC794" w14:textId="77777777" w:rsidR="00183BD4" w:rsidRPr="00B96823" w:rsidRDefault="00183BD4">
            <w:pPr>
              <w:pStyle w:val="ac"/>
            </w:pPr>
            <w:r w:rsidRPr="00B96823">
              <w:t>на 3000 голов ремонтного молодняка</w:t>
            </w:r>
          </w:p>
          <w:p w14:paraId="0D046E08" w14:textId="77777777" w:rsidR="00183BD4" w:rsidRPr="00B96823" w:rsidRDefault="00183BD4">
            <w:pPr>
              <w:pStyle w:val="ac"/>
            </w:pPr>
            <w:r w:rsidRPr="00B96823">
              <w:t>на 1000, 2000 и 3000 валухов</w:t>
            </w:r>
          </w:p>
        </w:tc>
        <w:tc>
          <w:tcPr>
            <w:tcW w:w="2058" w:type="dxa"/>
          </w:tcPr>
          <w:p w14:paraId="7DFDE6A5" w14:textId="77777777" w:rsidR="00183BD4" w:rsidRPr="00B96823" w:rsidRDefault="00183BD4">
            <w:pPr>
              <w:pStyle w:val="aa"/>
              <w:jc w:val="center"/>
            </w:pPr>
            <w:r w:rsidRPr="00B96823">
              <w:t>55; 53; 50</w:t>
            </w:r>
          </w:p>
        </w:tc>
      </w:tr>
      <w:tr w:rsidR="00183BD4" w:rsidRPr="00B96823" w14:paraId="5D8F4CD1" w14:textId="77777777" w:rsidTr="00662461">
        <w:tc>
          <w:tcPr>
            <w:tcW w:w="2380" w:type="dxa"/>
          </w:tcPr>
          <w:p w14:paraId="08A79AEB" w14:textId="77777777" w:rsidR="00183BD4" w:rsidRPr="00B96823" w:rsidRDefault="00183BD4">
            <w:pPr>
              <w:pStyle w:val="aa"/>
            </w:pPr>
          </w:p>
        </w:tc>
        <w:tc>
          <w:tcPr>
            <w:tcW w:w="700" w:type="dxa"/>
          </w:tcPr>
          <w:p w14:paraId="20EEE52B" w14:textId="77777777" w:rsidR="00183BD4" w:rsidRPr="00B96823" w:rsidRDefault="00183BD4">
            <w:pPr>
              <w:pStyle w:val="aa"/>
            </w:pPr>
          </w:p>
        </w:tc>
        <w:tc>
          <w:tcPr>
            <w:tcW w:w="5460" w:type="dxa"/>
          </w:tcPr>
          <w:p w14:paraId="07DA5427" w14:textId="77777777" w:rsidR="00183BD4" w:rsidRPr="00B96823" w:rsidRDefault="00183BD4">
            <w:pPr>
              <w:pStyle w:val="ac"/>
            </w:pPr>
            <w:r w:rsidRPr="00B96823">
              <w:t>Шубные и мясо-шерстно-молочные:</w:t>
            </w:r>
          </w:p>
          <w:p w14:paraId="5DDB121D" w14:textId="77777777" w:rsidR="00183BD4" w:rsidRPr="00B96823" w:rsidRDefault="00183BD4">
            <w:pPr>
              <w:pStyle w:val="ac"/>
            </w:pPr>
            <w:r w:rsidRPr="00B96823">
              <w:t>На 1000, 2000 и 3000 маток</w:t>
            </w:r>
          </w:p>
        </w:tc>
        <w:tc>
          <w:tcPr>
            <w:tcW w:w="2058" w:type="dxa"/>
          </w:tcPr>
          <w:p w14:paraId="3852DA59" w14:textId="77777777" w:rsidR="00183BD4" w:rsidRPr="00B96823" w:rsidRDefault="00183BD4">
            <w:pPr>
              <w:pStyle w:val="aa"/>
            </w:pPr>
          </w:p>
        </w:tc>
      </w:tr>
      <w:tr w:rsidR="00183BD4" w:rsidRPr="00B96823" w14:paraId="13448B5A" w14:textId="77777777" w:rsidTr="00662461">
        <w:tc>
          <w:tcPr>
            <w:tcW w:w="2380" w:type="dxa"/>
          </w:tcPr>
          <w:p w14:paraId="5D82C883" w14:textId="77777777" w:rsidR="00183BD4" w:rsidRPr="00B96823" w:rsidRDefault="00183BD4">
            <w:pPr>
              <w:pStyle w:val="aa"/>
            </w:pPr>
          </w:p>
        </w:tc>
        <w:tc>
          <w:tcPr>
            <w:tcW w:w="700" w:type="dxa"/>
          </w:tcPr>
          <w:p w14:paraId="7D533A94" w14:textId="77777777" w:rsidR="00183BD4" w:rsidRPr="00B96823" w:rsidRDefault="00183BD4">
            <w:pPr>
              <w:pStyle w:val="aa"/>
              <w:jc w:val="center"/>
            </w:pPr>
            <w:r w:rsidRPr="00B96823">
              <w:t>53</w:t>
            </w:r>
          </w:p>
        </w:tc>
        <w:tc>
          <w:tcPr>
            <w:tcW w:w="5460" w:type="dxa"/>
          </w:tcPr>
          <w:p w14:paraId="7CFB3CAB" w14:textId="77777777" w:rsidR="00183BD4" w:rsidRPr="00B96823" w:rsidRDefault="00183BD4">
            <w:pPr>
              <w:pStyle w:val="ac"/>
            </w:pPr>
            <w:r w:rsidRPr="00B96823">
              <w:t>на 1000 и 2000 маток</w:t>
            </w:r>
          </w:p>
        </w:tc>
        <w:tc>
          <w:tcPr>
            <w:tcW w:w="2058" w:type="dxa"/>
          </w:tcPr>
          <w:p w14:paraId="4D536488" w14:textId="77777777" w:rsidR="00183BD4" w:rsidRPr="00B96823" w:rsidRDefault="00183BD4">
            <w:pPr>
              <w:pStyle w:val="aa"/>
              <w:jc w:val="center"/>
            </w:pPr>
            <w:r w:rsidRPr="00B96823">
              <w:t>50; 52</w:t>
            </w:r>
          </w:p>
        </w:tc>
      </w:tr>
      <w:tr w:rsidR="00183BD4" w:rsidRPr="00B96823" w14:paraId="34133F32" w14:textId="77777777" w:rsidTr="00662461">
        <w:tc>
          <w:tcPr>
            <w:tcW w:w="2380" w:type="dxa"/>
          </w:tcPr>
          <w:p w14:paraId="47A2BC49" w14:textId="77777777" w:rsidR="00183BD4" w:rsidRPr="00B96823" w:rsidRDefault="00183BD4">
            <w:pPr>
              <w:pStyle w:val="aa"/>
            </w:pPr>
          </w:p>
        </w:tc>
        <w:tc>
          <w:tcPr>
            <w:tcW w:w="700" w:type="dxa"/>
          </w:tcPr>
          <w:p w14:paraId="491E0606" w14:textId="77777777" w:rsidR="00183BD4" w:rsidRPr="00B96823" w:rsidRDefault="00183BD4">
            <w:pPr>
              <w:pStyle w:val="aa"/>
            </w:pPr>
            <w:r w:rsidRPr="00B96823">
              <w:t>54</w:t>
            </w:r>
          </w:p>
        </w:tc>
        <w:tc>
          <w:tcPr>
            <w:tcW w:w="5460" w:type="dxa"/>
          </w:tcPr>
          <w:p w14:paraId="1FD9F54A" w14:textId="77777777" w:rsidR="00183BD4" w:rsidRPr="00B96823" w:rsidRDefault="00183BD4">
            <w:pPr>
              <w:pStyle w:val="ac"/>
            </w:pPr>
            <w:r w:rsidRPr="00B96823">
              <w:t>на 3000 маток</w:t>
            </w:r>
          </w:p>
        </w:tc>
        <w:tc>
          <w:tcPr>
            <w:tcW w:w="2058" w:type="dxa"/>
          </w:tcPr>
          <w:p w14:paraId="07A3DAF3" w14:textId="77777777" w:rsidR="00183BD4" w:rsidRPr="00B96823" w:rsidRDefault="00183BD4">
            <w:pPr>
              <w:pStyle w:val="aa"/>
              <w:jc w:val="center"/>
            </w:pPr>
            <w:r w:rsidRPr="00B96823">
              <w:t>59</w:t>
            </w:r>
          </w:p>
        </w:tc>
      </w:tr>
      <w:tr w:rsidR="00183BD4" w:rsidRPr="00B96823" w14:paraId="77B4C45B" w14:textId="77777777" w:rsidTr="00662461">
        <w:tc>
          <w:tcPr>
            <w:tcW w:w="2380" w:type="dxa"/>
          </w:tcPr>
          <w:p w14:paraId="616C2D5D" w14:textId="77777777" w:rsidR="00183BD4" w:rsidRPr="00B96823" w:rsidRDefault="00183BD4">
            <w:pPr>
              <w:pStyle w:val="aa"/>
            </w:pPr>
          </w:p>
        </w:tc>
        <w:tc>
          <w:tcPr>
            <w:tcW w:w="700" w:type="dxa"/>
          </w:tcPr>
          <w:p w14:paraId="0E153E93" w14:textId="77777777" w:rsidR="00183BD4" w:rsidRPr="00B96823" w:rsidRDefault="00183BD4">
            <w:pPr>
              <w:pStyle w:val="aa"/>
              <w:jc w:val="center"/>
            </w:pPr>
            <w:r w:rsidRPr="00B96823">
              <w:t>55</w:t>
            </w:r>
          </w:p>
        </w:tc>
        <w:tc>
          <w:tcPr>
            <w:tcW w:w="5460" w:type="dxa"/>
          </w:tcPr>
          <w:p w14:paraId="600E558F" w14:textId="77777777" w:rsidR="00183BD4" w:rsidRPr="00B96823" w:rsidRDefault="00183BD4">
            <w:pPr>
              <w:pStyle w:val="ac"/>
            </w:pPr>
            <w:r w:rsidRPr="00B96823">
              <w:t>на 500 и 1000 голов ремонтного молодняка</w:t>
            </w:r>
          </w:p>
        </w:tc>
        <w:tc>
          <w:tcPr>
            <w:tcW w:w="2058" w:type="dxa"/>
          </w:tcPr>
          <w:p w14:paraId="20F525B8" w14:textId="77777777" w:rsidR="00183BD4" w:rsidRPr="00B96823" w:rsidRDefault="00183BD4">
            <w:pPr>
              <w:pStyle w:val="aa"/>
              <w:jc w:val="center"/>
            </w:pPr>
            <w:r w:rsidRPr="00B96823">
              <w:t>55; 55</w:t>
            </w:r>
          </w:p>
        </w:tc>
      </w:tr>
      <w:tr w:rsidR="00183BD4" w:rsidRPr="00B96823" w14:paraId="75CDC787" w14:textId="77777777" w:rsidTr="00662461">
        <w:tc>
          <w:tcPr>
            <w:tcW w:w="2380" w:type="dxa"/>
          </w:tcPr>
          <w:p w14:paraId="6CDDBFF5" w14:textId="77777777" w:rsidR="00183BD4" w:rsidRPr="00B96823" w:rsidRDefault="00183BD4">
            <w:pPr>
              <w:pStyle w:val="aa"/>
            </w:pPr>
          </w:p>
        </w:tc>
        <w:tc>
          <w:tcPr>
            <w:tcW w:w="700" w:type="dxa"/>
          </w:tcPr>
          <w:p w14:paraId="1219FF3C" w14:textId="77777777" w:rsidR="00183BD4" w:rsidRPr="00B96823" w:rsidRDefault="00183BD4">
            <w:pPr>
              <w:pStyle w:val="aa"/>
            </w:pPr>
          </w:p>
        </w:tc>
        <w:tc>
          <w:tcPr>
            <w:tcW w:w="5460" w:type="dxa"/>
          </w:tcPr>
          <w:p w14:paraId="0A616390" w14:textId="77777777" w:rsidR="00183BD4" w:rsidRPr="00B96823" w:rsidRDefault="00183BD4">
            <w:pPr>
              <w:pStyle w:val="ac"/>
            </w:pPr>
            <w:r w:rsidRPr="00B96823">
              <w:t xml:space="preserve">Площадки для </w:t>
            </w:r>
            <w:proofErr w:type="spellStart"/>
            <w:r w:rsidRPr="00B96823">
              <w:t>общефермерских</w:t>
            </w:r>
            <w:proofErr w:type="spellEnd"/>
            <w:r w:rsidRPr="00B96823">
              <w:t xml:space="preserve"> объектов обслуживающего назначения:</w:t>
            </w:r>
          </w:p>
        </w:tc>
        <w:tc>
          <w:tcPr>
            <w:tcW w:w="2058" w:type="dxa"/>
          </w:tcPr>
          <w:p w14:paraId="553538B8" w14:textId="77777777" w:rsidR="00183BD4" w:rsidRPr="00B96823" w:rsidRDefault="00183BD4">
            <w:pPr>
              <w:pStyle w:val="aa"/>
            </w:pPr>
          </w:p>
        </w:tc>
      </w:tr>
      <w:tr w:rsidR="00183BD4" w:rsidRPr="00B96823" w14:paraId="54B1E75A" w14:textId="77777777" w:rsidTr="00662461">
        <w:tc>
          <w:tcPr>
            <w:tcW w:w="2380" w:type="dxa"/>
          </w:tcPr>
          <w:p w14:paraId="726C7A54" w14:textId="77777777" w:rsidR="00183BD4" w:rsidRPr="00B96823" w:rsidRDefault="00183BD4">
            <w:pPr>
              <w:pStyle w:val="aa"/>
            </w:pPr>
          </w:p>
        </w:tc>
        <w:tc>
          <w:tcPr>
            <w:tcW w:w="700" w:type="dxa"/>
          </w:tcPr>
          <w:p w14:paraId="469DE51F" w14:textId="77777777" w:rsidR="00183BD4" w:rsidRPr="00B96823" w:rsidRDefault="00183BD4">
            <w:pPr>
              <w:pStyle w:val="aa"/>
            </w:pPr>
            <w:r w:rsidRPr="00B96823">
              <w:t>56</w:t>
            </w:r>
          </w:p>
        </w:tc>
        <w:tc>
          <w:tcPr>
            <w:tcW w:w="5460" w:type="dxa"/>
          </w:tcPr>
          <w:p w14:paraId="326BB2CD" w14:textId="77777777" w:rsidR="00183BD4" w:rsidRPr="00B96823" w:rsidRDefault="00183BD4">
            <w:pPr>
              <w:pStyle w:val="ac"/>
            </w:pPr>
            <w:r w:rsidRPr="00B96823">
              <w:t>На 6000 маток</w:t>
            </w:r>
          </w:p>
        </w:tc>
        <w:tc>
          <w:tcPr>
            <w:tcW w:w="2058" w:type="dxa"/>
          </w:tcPr>
          <w:p w14:paraId="68B72276" w14:textId="77777777" w:rsidR="00183BD4" w:rsidRPr="00B96823" w:rsidRDefault="00183BD4">
            <w:pPr>
              <w:pStyle w:val="aa"/>
              <w:jc w:val="center"/>
            </w:pPr>
            <w:r w:rsidRPr="00B96823">
              <w:t>45</w:t>
            </w:r>
          </w:p>
        </w:tc>
      </w:tr>
      <w:tr w:rsidR="00183BD4" w:rsidRPr="00B96823" w14:paraId="7D51F6C4" w14:textId="77777777" w:rsidTr="00662461">
        <w:tc>
          <w:tcPr>
            <w:tcW w:w="2380" w:type="dxa"/>
          </w:tcPr>
          <w:p w14:paraId="48054368" w14:textId="77777777" w:rsidR="00183BD4" w:rsidRPr="00B96823" w:rsidRDefault="00183BD4">
            <w:pPr>
              <w:pStyle w:val="aa"/>
            </w:pPr>
          </w:p>
        </w:tc>
        <w:tc>
          <w:tcPr>
            <w:tcW w:w="700" w:type="dxa"/>
          </w:tcPr>
          <w:p w14:paraId="0CF7D336" w14:textId="77777777" w:rsidR="00183BD4" w:rsidRPr="00B96823" w:rsidRDefault="00183BD4">
            <w:pPr>
              <w:pStyle w:val="aa"/>
            </w:pPr>
            <w:r w:rsidRPr="00B96823">
              <w:t>57</w:t>
            </w:r>
          </w:p>
        </w:tc>
        <w:tc>
          <w:tcPr>
            <w:tcW w:w="5460" w:type="dxa"/>
          </w:tcPr>
          <w:p w14:paraId="1A6E7DB6" w14:textId="77777777" w:rsidR="00183BD4" w:rsidRPr="00B96823" w:rsidRDefault="00183BD4">
            <w:pPr>
              <w:pStyle w:val="ac"/>
            </w:pPr>
            <w:r w:rsidRPr="00B96823">
              <w:t>На 9000 маток</w:t>
            </w:r>
          </w:p>
        </w:tc>
        <w:tc>
          <w:tcPr>
            <w:tcW w:w="2058" w:type="dxa"/>
          </w:tcPr>
          <w:p w14:paraId="1BD96059" w14:textId="77777777" w:rsidR="00183BD4" w:rsidRPr="00B96823" w:rsidRDefault="00183BD4">
            <w:pPr>
              <w:pStyle w:val="aa"/>
              <w:jc w:val="center"/>
            </w:pPr>
            <w:r w:rsidRPr="00B96823">
              <w:t>50</w:t>
            </w:r>
          </w:p>
        </w:tc>
      </w:tr>
      <w:tr w:rsidR="00183BD4" w:rsidRPr="00B96823" w14:paraId="73FEF4BB" w14:textId="77777777" w:rsidTr="00662461">
        <w:tc>
          <w:tcPr>
            <w:tcW w:w="2380" w:type="dxa"/>
          </w:tcPr>
          <w:p w14:paraId="4C74C57F" w14:textId="77777777" w:rsidR="00183BD4" w:rsidRPr="00B96823" w:rsidRDefault="00183BD4">
            <w:pPr>
              <w:pStyle w:val="aa"/>
            </w:pPr>
          </w:p>
        </w:tc>
        <w:tc>
          <w:tcPr>
            <w:tcW w:w="700" w:type="dxa"/>
          </w:tcPr>
          <w:p w14:paraId="36C98290" w14:textId="77777777" w:rsidR="00183BD4" w:rsidRPr="00B96823" w:rsidRDefault="00183BD4">
            <w:pPr>
              <w:pStyle w:val="aa"/>
            </w:pPr>
            <w:r w:rsidRPr="00B96823">
              <w:t>58</w:t>
            </w:r>
          </w:p>
        </w:tc>
        <w:tc>
          <w:tcPr>
            <w:tcW w:w="5460" w:type="dxa"/>
          </w:tcPr>
          <w:p w14:paraId="6BA29797" w14:textId="77777777" w:rsidR="00183BD4" w:rsidRPr="00B96823" w:rsidRDefault="00183BD4">
            <w:pPr>
              <w:pStyle w:val="ac"/>
            </w:pPr>
            <w:r w:rsidRPr="00B96823">
              <w:t>На 12000 маток</w:t>
            </w:r>
          </w:p>
        </w:tc>
        <w:tc>
          <w:tcPr>
            <w:tcW w:w="2058" w:type="dxa"/>
          </w:tcPr>
          <w:p w14:paraId="579E6E6B" w14:textId="77777777" w:rsidR="00183BD4" w:rsidRPr="00B96823" w:rsidRDefault="00183BD4">
            <w:pPr>
              <w:pStyle w:val="aa"/>
              <w:jc w:val="center"/>
            </w:pPr>
            <w:r w:rsidRPr="00B96823">
              <w:t>52</w:t>
            </w:r>
          </w:p>
        </w:tc>
      </w:tr>
      <w:tr w:rsidR="00183BD4" w:rsidRPr="00B96823" w14:paraId="2E89FC82" w14:textId="77777777" w:rsidTr="00662461">
        <w:tc>
          <w:tcPr>
            <w:tcW w:w="2380" w:type="dxa"/>
            <w:vMerge w:val="restart"/>
          </w:tcPr>
          <w:p w14:paraId="16FF9F6D" w14:textId="77777777" w:rsidR="00183BD4" w:rsidRPr="00B96823" w:rsidRDefault="00183BD4">
            <w:pPr>
              <w:pStyle w:val="ac"/>
            </w:pPr>
            <w:r w:rsidRPr="00B96823">
              <w:t>В.) Неспециализированные, с законченным оборотом стада</w:t>
            </w:r>
          </w:p>
        </w:tc>
        <w:tc>
          <w:tcPr>
            <w:tcW w:w="700" w:type="dxa"/>
          </w:tcPr>
          <w:p w14:paraId="6793C4E1" w14:textId="77777777" w:rsidR="00183BD4" w:rsidRPr="00B96823" w:rsidRDefault="00183BD4">
            <w:pPr>
              <w:pStyle w:val="aa"/>
            </w:pPr>
          </w:p>
        </w:tc>
        <w:tc>
          <w:tcPr>
            <w:tcW w:w="5460" w:type="dxa"/>
          </w:tcPr>
          <w:p w14:paraId="2AF4D2FE" w14:textId="77777777" w:rsidR="00183BD4" w:rsidRPr="00B96823" w:rsidRDefault="00183BD4">
            <w:pPr>
              <w:pStyle w:val="ac"/>
            </w:pPr>
            <w:r w:rsidRPr="00B96823">
              <w:t>Тонкорунные и полутонкорунные:</w:t>
            </w:r>
          </w:p>
        </w:tc>
        <w:tc>
          <w:tcPr>
            <w:tcW w:w="2058" w:type="dxa"/>
          </w:tcPr>
          <w:p w14:paraId="0D4F194B" w14:textId="77777777" w:rsidR="00183BD4" w:rsidRPr="00B96823" w:rsidRDefault="00183BD4">
            <w:pPr>
              <w:pStyle w:val="aa"/>
            </w:pPr>
          </w:p>
        </w:tc>
      </w:tr>
      <w:tr w:rsidR="00183BD4" w:rsidRPr="00B96823" w14:paraId="3F7FCB90" w14:textId="77777777" w:rsidTr="00662461">
        <w:tc>
          <w:tcPr>
            <w:tcW w:w="2380" w:type="dxa"/>
            <w:vMerge/>
          </w:tcPr>
          <w:p w14:paraId="7EA8CBC8" w14:textId="77777777" w:rsidR="00183BD4" w:rsidRPr="00B96823" w:rsidRDefault="00183BD4">
            <w:pPr>
              <w:pStyle w:val="aa"/>
            </w:pPr>
          </w:p>
        </w:tc>
        <w:tc>
          <w:tcPr>
            <w:tcW w:w="700" w:type="dxa"/>
          </w:tcPr>
          <w:p w14:paraId="2C9EBF94" w14:textId="77777777" w:rsidR="00183BD4" w:rsidRPr="00B96823" w:rsidRDefault="00183BD4">
            <w:pPr>
              <w:pStyle w:val="aa"/>
            </w:pPr>
            <w:r w:rsidRPr="00B96823">
              <w:t>59</w:t>
            </w:r>
          </w:p>
        </w:tc>
        <w:tc>
          <w:tcPr>
            <w:tcW w:w="5460" w:type="dxa"/>
          </w:tcPr>
          <w:p w14:paraId="6128576C" w14:textId="77777777" w:rsidR="00183BD4" w:rsidRPr="00B96823" w:rsidRDefault="00183BD4">
            <w:pPr>
              <w:pStyle w:val="ac"/>
            </w:pPr>
            <w:r w:rsidRPr="00B96823">
              <w:t>На 3000 скотомест</w:t>
            </w:r>
          </w:p>
        </w:tc>
        <w:tc>
          <w:tcPr>
            <w:tcW w:w="2058" w:type="dxa"/>
          </w:tcPr>
          <w:p w14:paraId="63AEAF16" w14:textId="77777777" w:rsidR="00183BD4" w:rsidRPr="00B96823" w:rsidRDefault="00183BD4">
            <w:pPr>
              <w:pStyle w:val="aa"/>
              <w:jc w:val="center"/>
            </w:pPr>
            <w:r w:rsidRPr="00B96823">
              <w:t>50</w:t>
            </w:r>
          </w:p>
        </w:tc>
      </w:tr>
      <w:tr w:rsidR="00183BD4" w:rsidRPr="00B96823" w14:paraId="5BF9D4CE" w14:textId="77777777" w:rsidTr="00662461">
        <w:tc>
          <w:tcPr>
            <w:tcW w:w="2380" w:type="dxa"/>
            <w:vMerge/>
          </w:tcPr>
          <w:p w14:paraId="24B134B9" w14:textId="77777777" w:rsidR="00183BD4" w:rsidRPr="00B96823" w:rsidRDefault="00183BD4">
            <w:pPr>
              <w:pStyle w:val="aa"/>
            </w:pPr>
          </w:p>
        </w:tc>
        <w:tc>
          <w:tcPr>
            <w:tcW w:w="700" w:type="dxa"/>
          </w:tcPr>
          <w:p w14:paraId="3D4055C7" w14:textId="77777777" w:rsidR="00183BD4" w:rsidRPr="00B96823" w:rsidRDefault="00183BD4">
            <w:pPr>
              <w:pStyle w:val="aa"/>
            </w:pPr>
            <w:r w:rsidRPr="00B96823">
              <w:t>60</w:t>
            </w:r>
          </w:p>
        </w:tc>
        <w:tc>
          <w:tcPr>
            <w:tcW w:w="5460" w:type="dxa"/>
          </w:tcPr>
          <w:p w14:paraId="68279273" w14:textId="77777777" w:rsidR="00183BD4" w:rsidRPr="00B96823" w:rsidRDefault="00183BD4">
            <w:pPr>
              <w:pStyle w:val="ac"/>
            </w:pPr>
            <w:r w:rsidRPr="00B96823">
              <w:t>На 6000 скотомест</w:t>
            </w:r>
          </w:p>
        </w:tc>
        <w:tc>
          <w:tcPr>
            <w:tcW w:w="2058" w:type="dxa"/>
          </w:tcPr>
          <w:p w14:paraId="512A39D7" w14:textId="77777777" w:rsidR="00183BD4" w:rsidRPr="00B96823" w:rsidRDefault="00183BD4">
            <w:pPr>
              <w:pStyle w:val="aa"/>
              <w:jc w:val="center"/>
            </w:pPr>
            <w:r w:rsidRPr="00B96823">
              <w:t>56</w:t>
            </w:r>
          </w:p>
        </w:tc>
      </w:tr>
      <w:tr w:rsidR="00183BD4" w:rsidRPr="00B96823" w14:paraId="6E1534BC" w14:textId="77777777" w:rsidTr="00662461">
        <w:tc>
          <w:tcPr>
            <w:tcW w:w="2380" w:type="dxa"/>
            <w:vMerge/>
          </w:tcPr>
          <w:p w14:paraId="1A65CBAA" w14:textId="77777777" w:rsidR="00183BD4" w:rsidRPr="00B96823" w:rsidRDefault="00183BD4">
            <w:pPr>
              <w:pStyle w:val="aa"/>
            </w:pPr>
          </w:p>
        </w:tc>
        <w:tc>
          <w:tcPr>
            <w:tcW w:w="700" w:type="dxa"/>
          </w:tcPr>
          <w:p w14:paraId="4E42F0A7" w14:textId="77777777" w:rsidR="00183BD4" w:rsidRPr="00B96823" w:rsidRDefault="00183BD4">
            <w:pPr>
              <w:pStyle w:val="aa"/>
            </w:pPr>
            <w:r w:rsidRPr="00B96823">
              <w:t>61</w:t>
            </w:r>
          </w:p>
        </w:tc>
        <w:tc>
          <w:tcPr>
            <w:tcW w:w="5460" w:type="dxa"/>
          </w:tcPr>
          <w:p w14:paraId="791723D6" w14:textId="77777777" w:rsidR="00183BD4" w:rsidRPr="00B96823" w:rsidRDefault="00183BD4">
            <w:pPr>
              <w:pStyle w:val="ac"/>
            </w:pPr>
            <w:r w:rsidRPr="00B96823">
              <w:t>На 9000 и 12000 скотомест</w:t>
            </w:r>
          </w:p>
        </w:tc>
        <w:tc>
          <w:tcPr>
            <w:tcW w:w="2058" w:type="dxa"/>
          </w:tcPr>
          <w:p w14:paraId="07C6BB89" w14:textId="77777777" w:rsidR="00183BD4" w:rsidRPr="00B96823" w:rsidRDefault="00183BD4">
            <w:pPr>
              <w:pStyle w:val="aa"/>
              <w:jc w:val="center"/>
            </w:pPr>
            <w:r w:rsidRPr="00B96823">
              <w:t>60; 63</w:t>
            </w:r>
          </w:p>
        </w:tc>
      </w:tr>
      <w:tr w:rsidR="00183BD4" w:rsidRPr="00B96823" w14:paraId="26574C61" w14:textId="77777777" w:rsidTr="00662461">
        <w:tc>
          <w:tcPr>
            <w:tcW w:w="2380" w:type="dxa"/>
            <w:vMerge/>
          </w:tcPr>
          <w:p w14:paraId="3E94F274" w14:textId="77777777" w:rsidR="00183BD4" w:rsidRPr="00B96823" w:rsidRDefault="00183BD4">
            <w:pPr>
              <w:pStyle w:val="aa"/>
            </w:pPr>
          </w:p>
        </w:tc>
        <w:tc>
          <w:tcPr>
            <w:tcW w:w="700" w:type="dxa"/>
          </w:tcPr>
          <w:p w14:paraId="7326242E" w14:textId="77777777" w:rsidR="00183BD4" w:rsidRPr="00B96823" w:rsidRDefault="00183BD4">
            <w:pPr>
              <w:pStyle w:val="aa"/>
            </w:pPr>
          </w:p>
        </w:tc>
        <w:tc>
          <w:tcPr>
            <w:tcW w:w="5460" w:type="dxa"/>
          </w:tcPr>
          <w:p w14:paraId="1946E2F6" w14:textId="77777777" w:rsidR="00183BD4" w:rsidRPr="00B96823" w:rsidRDefault="00183BD4">
            <w:pPr>
              <w:pStyle w:val="ac"/>
            </w:pPr>
            <w:r w:rsidRPr="00B96823">
              <w:t>Шубные и мясо-шерстно-молочные:</w:t>
            </w:r>
          </w:p>
        </w:tc>
        <w:tc>
          <w:tcPr>
            <w:tcW w:w="2058" w:type="dxa"/>
          </w:tcPr>
          <w:p w14:paraId="4F7DC0B9" w14:textId="77777777" w:rsidR="00183BD4" w:rsidRPr="00B96823" w:rsidRDefault="00183BD4">
            <w:pPr>
              <w:pStyle w:val="aa"/>
            </w:pPr>
          </w:p>
        </w:tc>
      </w:tr>
      <w:tr w:rsidR="00183BD4" w:rsidRPr="00B96823" w14:paraId="4FCB6471" w14:textId="77777777" w:rsidTr="00662461">
        <w:tc>
          <w:tcPr>
            <w:tcW w:w="2380" w:type="dxa"/>
            <w:vMerge/>
          </w:tcPr>
          <w:p w14:paraId="7E19F08A" w14:textId="77777777" w:rsidR="00183BD4" w:rsidRPr="00B96823" w:rsidRDefault="00183BD4">
            <w:pPr>
              <w:pStyle w:val="aa"/>
            </w:pPr>
          </w:p>
        </w:tc>
        <w:tc>
          <w:tcPr>
            <w:tcW w:w="700" w:type="dxa"/>
          </w:tcPr>
          <w:p w14:paraId="442DCD07" w14:textId="77777777" w:rsidR="00183BD4" w:rsidRPr="00B96823" w:rsidRDefault="00183BD4">
            <w:pPr>
              <w:pStyle w:val="aa"/>
            </w:pPr>
            <w:r w:rsidRPr="00B96823">
              <w:t>62</w:t>
            </w:r>
          </w:p>
        </w:tc>
        <w:tc>
          <w:tcPr>
            <w:tcW w:w="5460" w:type="dxa"/>
          </w:tcPr>
          <w:p w14:paraId="2C1F58CA" w14:textId="77777777" w:rsidR="00183BD4" w:rsidRPr="00B96823" w:rsidRDefault="00183BD4">
            <w:pPr>
              <w:pStyle w:val="ac"/>
            </w:pPr>
            <w:r w:rsidRPr="00B96823">
              <w:t>на 1000 и 2000 скотомест</w:t>
            </w:r>
          </w:p>
        </w:tc>
        <w:tc>
          <w:tcPr>
            <w:tcW w:w="2058" w:type="dxa"/>
          </w:tcPr>
          <w:p w14:paraId="499E0FA7" w14:textId="77777777" w:rsidR="00183BD4" w:rsidRPr="00B96823" w:rsidRDefault="00183BD4">
            <w:pPr>
              <w:pStyle w:val="aa"/>
              <w:jc w:val="center"/>
            </w:pPr>
            <w:r w:rsidRPr="00B96823">
              <w:t>50; 52</w:t>
            </w:r>
          </w:p>
        </w:tc>
      </w:tr>
      <w:tr w:rsidR="00183BD4" w:rsidRPr="00B96823" w14:paraId="3C8ECD36" w14:textId="77777777" w:rsidTr="00662461">
        <w:tc>
          <w:tcPr>
            <w:tcW w:w="2380" w:type="dxa"/>
            <w:vMerge/>
          </w:tcPr>
          <w:p w14:paraId="48D916AC" w14:textId="77777777" w:rsidR="00183BD4" w:rsidRPr="00B96823" w:rsidRDefault="00183BD4">
            <w:pPr>
              <w:pStyle w:val="aa"/>
            </w:pPr>
          </w:p>
        </w:tc>
        <w:tc>
          <w:tcPr>
            <w:tcW w:w="700" w:type="dxa"/>
          </w:tcPr>
          <w:p w14:paraId="4B47933C" w14:textId="77777777" w:rsidR="00183BD4" w:rsidRPr="00B96823" w:rsidRDefault="00183BD4">
            <w:pPr>
              <w:pStyle w:val="aa"/>
            </w:pPr>
            <w:r w:rsidRPr="00B96823">
              <w:t>63</w:t>
            </w:r>
          </w:p>
        </w:tc>
        <w:tc>
          <w:tcPr>
            <w:tcW w:w="5460" w:type="dxa"/>
          </w:tcPr>
          <w:p w14:paraId="13E83AF8" w14:textId="77777777" w:rsidR="00183BD4" w:rsidRPr="00B96823" w:rsidRDefault="00183BD4">
            <w:pPr>
              <w:pStyle w:val="ac"/>
            </w:pPr>
            <w:r w:rsidRPr="00B96823">
              <w:t>на 3000 скотомест</w:t>
            </w:r>
          </w:p>
        </w:tc>
        <w:tc>
          <w:tcPr>
            <w:tcW w:w="2058" w:type="dxa"/>
          </w:tcPr>
          <w:p w14:paraId="4F2AEB39" w14:textId="77777777" w:rsidR="00183BD4" w:rsidRPr="00B96823" w:rsidRDefault="00183BD4">
            <w:pPr>
              <w:pStyle w:val="aa"/>
              <w:jc w:val="center"/>
            </w:pPr>
            <w:r w:rsidRPr="00B96823">
              <w:t>55</w:t>
            </w:r>
          </w:p>
        </w:tc>
      </w:tr>
      <w:tr w:rsidR="00183BD4" w:rsidRPr="00B96823" w14:paraId="35D4647E" w14:textId="77777777" w:rsidTr="00662461">
        <w:tc>
          <w:tcPr>
            <w:tcW w:w="2380" w:type="dxa"/>
            <w:vMerge/>
          </w:tcPr>
          <w:p w14:paraId="4D6372D9" w14:textId="77777777" w:rsidR="00183BD4" w:rsidRPr="00B96823" w:rsidRDefault="00183BD4">
            <w:pPr>
              <w:pStyle w:val="aa"/>
            </w:pPr>
          </w:p>
        </w:tc>
        <w:tc>
          <w:tcPr>
            <w:tcW w:w="700" w:type="dxa"/>
          </w:tcPr>
          <w:p w14:paraId="7B39CDB0" w14:textId="77777777" w:rsidR="00183BD4" w:rsidRPr="00B96823" w:rsidRDefault="00183BD4">
            <w:pPr>
              <w:pStyle w:val="aa"/>
            </w:pPr>
            <w:r w:rsidRPr="00B96823">
              <w:t>64</w:t>
            </w:r>
          </w:p>
        </w:tc>
        <w:tc>
          <w:tcPr>
            <w:tcW w:w="5460" w:type="dxa"/>
          </w:tcPr>
          <w:p w14:paraId="7394D77D" w14:textId="77777777" w:rsidR="00183BD4" w:rsidRPr="00B96823" w:rsidRDefault="00183BD4">
            <w:pPr>
              <w:pStyle w:val="ac"/>
            </w:pPr>
            <w:r w:rsidRPr="00B96823">
              <w:t>на 4000 и 6000 голов откорма</w:t>
            </w:r>
          </w:p>
        </w:tc>
        <w:tc>
          <w:tcPr>
            <w:tcW w:w="2058" w:type="dxa"/>
          </w:tcPr>
          <w:p w14:paraId="301BCEAC" w14:textId="77777777" w:rsidR="00183BD4" w:rsidRPr="00B96823" w:rsidRDefault="00183BD4">
            <w:pPr>
              <w:pStyle w:val="aa"/>
              <w:jc w:val="center"/>
            </w:pPr>
            <w:r w:rsidRPr="00B96823">
              <w:t>56; 57</w:t>
            </w:r>
          </w:p>
        </w:tc>
      </w:tr>
      <w:tr w:rsidR="00183BD4" w:rsidRPr="00B96823" w14:paraId="6A4A401C" w14:textId="77777777" w:rsidTr="00662461">
        <w:tc>
          <w:tcPr>
            <w:tcW w:w="2380" w:type="dxa"/>
            <w:vMerge w:val="restart"/>
          </w:tcPr>
          <w:p w14:paraId="301FFE9B" w14:textId="77777777" w:rsidR="00183BD4" w:rsidRPr="00B96823" w:rsidRDefault="00183BD4">
            <w:pPr>
              <w:pStyle w:val="ac"/>
            </w:pPr>
            <w:r w:rsidRPr="00B96823">
              <w:t>Г.) Пункты зимовки</w:t>
            </w:r>
          </w:p>
        </w:tc>
        <w:tc>
          <w:tcPr>
            <w:tcW w:w="700" w:type="dxa"/>
          </w:tcPr>
          <w:p w14:paraId="56774910" w14:textId="77777777" w:rsidR="00183BD4" w:rsidRPr="00B96823" w:rsidRDefault="00183BD4">
            <w:pPr>
              <w:pStyle w:val="aa"/>
              <w:jc w:val="center"/>
            </w:pPr>
            <w:r w:rsidRPr="00B96823">
              <w:t>65</w:t>
            </w:r>
          </w:p>
        </w:tc>
        <w:tc>
          <w:tcPr>
            <w:tcW w:w="5460" w:type="dxa"/>
          </w:tcPr>
          <w:p w14:paraId="393AD2F7" w14:textId="77777777" w:rsidR="00183BD4" w:rsidRPr="00B96823" w:rsidRDefault="00183BD4">
            <w:pPr>
              <w:pStyle w:val="ac"/>
            </w:pPr>
            <w:r w:rsidRPr="00B96823">
              <w:t>на 500, 600, 700 и 1000 маток</w:t>
            </w:r>
          </w:p>
        </w:tc>
        <w:tc>
          <w:tcPr>
            <w:tcW w:w="2058" w:type="dxa"/>
          </w:tcPr>
          <w:p w14:paraId="20BC13A4" w14:textId="77777777" w:rsidR="00183BD4" w:rsidRPr="00B96823" w:rsidRDefault="00183BD4">
            <w:pPr>
              <w:pStyle w:val="aa"/>
              <w:jc w:val="center"/>
            </w:pPr>
            <w:r w:rsidRPr="00B96823">
              <w:t>42; 44; 46; 48</w:t>
            </w:r>
          </w:p>
        </w:tc>
      </w:tr>
      <w:tr w:rsidR="00183BD4" w:rsidRPr="00B96823" w14:paraId="41A3E7EB" w14:textId="77777777" w:rsidTr="00662461">
        <w:tc>
          <w:tcPr>
            <w:tcW w:w="2380" w:type="dxa"/>
            <w:vMerge/>
          </w:tcPr>
          <w:p w14:paraId="3D8A6197" w14:textId="77777777" w:rsidR="00183BD4" w:rsidRPr="00B96823" w:rsidRDefault="00183BD4">
            <w:pPr>
              <w:pStyle w:val="aa"/>
            </w:pPr>
          </w:p>
        </w:tc>
        <w:tc>
          <w:tcPr>
            <w:tcW w:w="700" w:type="dxa"/>
          </w:tcPr>
          <w:p w14:paraId="00CEBB85" w14:textId="77777777" w:rsidR="00183BD4" w:rsidRPr="00B96823" w:rsidRDefault="00183BD4">
            <w:pPr>
              <w:pStyle w:val="aa"/>
              <w:jc w:val="center"/>
            </w:pPr>
            <w:r w:rsidRPr="00B96823">
              <w:t>66</w:t>
            </w:r>
          </w:p>
        </w:tc>
        <w:tc>
          <w:tcPr>
            <w:tcW w:w="5460" w:type="dxa"/>
          </w:tcPr>
          <w:p w14:paraId="15FC92BE" w14:textId="77777777" w:rsidR="00183BD4" w:rsidRPr="00B96823" w:rsidRDefault="00183BD4">
            <w:pPr>
              <w:pStyle w:val="ac"/>
            </w:pPr>
            <w:r w:rsidRPr="00B96823">
              <w:t>на 1200 и 1500 маток</w:t>
            </w:r>
          </w:p>
        </w:tc>
        <w:tc>
          <w:tcPr>
            <w:tcW w:w="2058" w:type="dxa"/>
          </w:tcPr>
          <w:p w14:paraId="15964A0F" w14:textId="77777777" w:rsidR="00183BD4" w:rsidRPr="00B96823" w:rsidRDefault="00183BD4">
            <w:pPr>
              <w:pStyle w:val="aa"/>
              <w:jc w:val="center"/>
            </w:pPr>
            <w:r w:rsidRPr="00B96823">
              <w:t>45; 50</w:t>
            </w:r>
          </w:p>
        </w:tc>
      </w:tr>
      <w:tr w:rsidR="00183BD4" w:rsidRPr="00B96823" w14:paraId="48193919" w14:textId="77777777" w:rsidTr="00662461">
        <w:tc>
          <w:tcPr>
            <w:tcW w:w="2380" w:type="dxa"/>
            <w:vMerge/>
          </w:tcPr>
          <w:p w14:paraId="480508FC" w14:textId="77777777" w:rsidR="00183BD4" w:rsidRPr="00B96823" w:rsidRDefault="00183BD4">
            <w:pPr>
              <w:pStyle w:val="aa"/>
            </w:pPr>
          </w:p>
        </w:tc>
        <w:tc>
          <w:tcPr>
            <w:tcW w:w="700" w:type="dxa"/>
          </w:tcPr>
          <w:p w14:paraId="04368F35" w14:textId="77777777" w:rsidR="00183BD4" w:rsidRPr="00B96823" w:rsidRDefault="00183BD4">
            <w:pPr>
              <w:pStyle w:val="aa"/>
            </w:pPr>
            <w:r w:rsidRPr="00B96823">
              <w:t>67</w:t>
            </w:r>
          </w:p>
        </w:tc>
        <w:tc>
          <w:tcPr>
            <w:tcW w:w="5460" w:type="dxa"/>
          </w:tcPr>
          <w:p w14:paraId="3C2087B2" w14:textId="77777777" w:rsidR="00183BD4" w:rsidRPr="00B96823" w:rsidRDefault="00183BD4">
            <w:pPr>
              <w:pStyle w:val="ac"/>
            </w:pPr>
            <w:r w:rsidRPr="00B96823">
              <w:t>на 2000 и 2400 маток</w:t>
            </w:r>
          </w:p>
        </w:tc>
        <w:tc>
          <w:tcPr>
            <w:tcW w:w="2058" w:type="dxa"/>
          </w:tcPr>
          <w:p w14:paraId="47028E48" w14:textId="77777777" w:rsidR="00183BD4" w:rsidRPr="00B96823" w:rsidRDefault="00183BD4">
            <w:pPr>
              <w:pStyle w:val="aa"/>
              <w:jc w:val="center"/>
            </w:pPr>
            <w:r w:rsidRPr="00B96823">
              <w:t>54; 56</w:t>
            </w:r>
          </w:p>
        </w:tc>
      </w:tr>
      <w:tr w:rsidR="00183BD4" w:rsidRPr="00B96823" w14:paraId="68D4C733" w14:textId="77777777" w:rsidTr="00662461">
        <w:tc>
          <w:tcPr>
            <w:tcW w:w="2380" w:type="dxa"/>
            <w:vMerge/>
          </w:tcPr>
          <w:p w14:paraId="0AB03EDD" w14:textId="77777777" w:rsidR="00183BD4" w:rsidRPr="00B96823" w:rsidRDefault="00183BD4">
            <w:pPr>
              <w:pStyle w:val="aa"/>
            </w:pPr>
          </w:p>
        </w:tc>
        <w:tc>
          <w:tcPr>
            <w:tcW w:w="700" w:type="dxa"/>
          </w:tcPr>
          <w:p w14:paraId="26686267" w14:textId="77777777" w:rsidR="00183BD4" w:rsidRPr="00B96823" w:rsidRDefault="00183BD4">
            <w:pPr>
              <w:pStyle w:val="aa"/>
            </w:pPr>
            <w:r w:rsidRPr="00B96823">
              <w:t>68</w:t>
            </w:r>
          </w:p>
        </w:tc>
        <w:tc>
          <w:tcPr>
            <w:tcW w:w="5460" w:type="dxa"/>
          </w:tcPr>
          <w:p w14:paraId="0D93D327" w14:textId="77777777" w:rsidR="00183BD4" w:rsidRPr="00B96823" w:rsidRDefault="00183BD4">
            <w:pPr>
              <w:pStyle w:val="ac"/>
            </w:pPr>
            <w:r w:rsidRPr="00B96823">
              <w:t>на 3000 и 4800 маток</w:t>
            </w:r>
          </w:p>
        </w:tc>
        <w:tc>
          <w:tcPr>
            <w:tcW w:w="2058" w:type="dxa"/>
          </w:tcPr>
          <w:p w14:paraId="7B182873" w14:textId="77777777" w:rsidR="00183BD4" w:rsidRPr="00B96823" w:rsidRDefault="00183BD4">
            <w:pPr>
              <w:pStyle w:val="aa"/>
              <w:jc w:val="center"/>
            </w:pPr>
            <w:r w:rsidRPr="00B96823">
              <w:t>58; 59</w:t>
            </w:r>
          </w:p>
        </w:tc>
      </w:tr>
      <w:tr w:rsidR="00183BD4" w:rsidRPr="00B96823" w14:paraId="504AA417" w14:textId="77777777" w:rsidTr="00662461">
        <w:tc>
          <w:tcPr>
            <w:tcW w:w="2380" w:type="dxa"/>
          </w:tcPr>
          <w:p w14:paraId="45EAE072" w14:textId="77777777" w:rsidR="00183BD4" w:rsidRPr="00B96823" w:rsidRDefault="00183BD4">
            <w:pPr>
              <w:pStyle w:val="ac"/>
            </w:pPr>
            <w:r w:rsidRPr="00B96823">
              <w:t>IV. Козоводческие</w:t>
            </w:r>
          </w:p>
        </w:tc>
        <w:tc>
          <w:tcPr>
            <w:tcW w:w="700" w:type="dxa"/>
          </w:tcPr>
          <w:p w14:paraId="5EB144FD" w14:textId="77777777" w:rsidR="00183BD4" w:rsidRPr="00B96823" w:rsidRDefault="00183BD4">
            <w:pPr>
              <w:pStyle w:val="aa"/>
            </w:pPr>
          </w:p>
        </w:tc>
        <w:tc>
          <w:tcPr>
            <w:tcW w:w="5460" w:type="dxa"/>
          </w:tcPr>
          <w:p w14:paraId="51B07401" w14:textId="77777777" w:rsidR="00183BD4" w:rsidRPr="00B96823" w:rsidRDefault="00183BD4">
            <w:pPr>
              <w:pStyle w:val="aa"/>
            </w:pPr>
          </w:p>
        </w:tc>
        <w:tc>
          <w:tcPr>
            <w:tcW w:w="2058" w:type="dxa"/>
          </w:tcPr>
          <w:p w14:paraId="795F18E3" w14:textId="77777777" w:rsidR="00183BD4" w:rsidRPr="00B96823" w:rsidRDefault="00183BD4">
            <w:pPr>
              <w:pStyle w:val="aa"/>
            </w:pPr>
          </w:p>
        </w:tc>
      </w:tr>
      <w:tr w:rsidR="00183BD4" w:rsidRPr="00B96823" w14:paraId="7FEF515E" w14:textId="77777777" w:rsidTr="00662461">
        <w:tc>
          <w:tcPr>
            <w:tcW w:w="2380" w:type="dxa"/>
          </w:tcPr>
          <w:p w14:paraId="5A85E849" w14:textId="77777777" w:rsidR="00183BD4" w:rsidRPr="00B96823" w:rsidRDefault="00183BD4">
            <w:pPr>
              <w:pStyle w:val="ac"/>
            </w:pPr>
            <w:r w:rsidRPr="00B96823">
              <w:t>А.) Пуховые</w:t>
            </w:r>
          </w:p>
        </w:tc>
        <w:tc>
          <w:tcPr>
            <w:tcW w:w="700" w:type="dxa"/>
          </w:tcPr>
          <w:p w14:paraId="5E2D21DE" w14:textId="77777777" w:rsidR="00183BD4" w:rsidRPr="00B96823" w:rsidRDefault="00183BD4">
            <w:pPr>
              <w:pStyle w:val="aa"/>
            </w:pPr>
            <w:r w:rsidRPr="00B96823">
              <w:t>69</w:t>
            </w:r>
          </w:p>
        </w:tc>
        <w:tc>
          <w:tcPr>
            <w:tcW w:w="5460" w:type="dxa"/>
          </w:tcPr>
          <w:p w14:paraId="04792A54" w14:textId="77777777" w:rsidR="00183BD4" w:rsidRPr="00B96823" w:rsidRDefault="00183BD4">
            <w:pPr>
              <w:pStyle w:val="ac"/>
            </w:pPr>
            <w:r w:rsidRPr="00B96823">
              <w:t>На 2500 голов</w:t>
            </w:r>
          </w:p>
        </w:tc>
        <w:tc>
          <w:tcPr>
            <w:tcW w:w="2058" w:type="dxa"/>
          </w:tcPr>
          <w:p w14:paraId="3759827A" w14:textId="77777777" w:rsidR="00183BD4" w:rsidRPr="00B96823" w:rsidRDefault="00183BD4">
            <w:pPr>
              <w:pStyle w:val="aa"/>
              <w:jc w:val="center"/>
            </w:pPr>
            <w:r w:rsidRPr="00B96823">
              <w:t>55</w:t>
            </w:r>
          </w:p>
        </w:tc>
      </w:tr>
      <w:tr w:rsidR="00183BD4" w:rsidRPr="00B96823" w14:paraId="6F9360D6" w14:textId="77777777" w:rsidTr="00662461">
        <w:tc>
          <w:tcPr>
            <w:tcW w:w="2380" w:type="dxa"/>
          </w:tcPr>
          <w:p w14:paraId="1B117531" w14:textId="77777777" w:rsidR="00183BD4" w:rsidRPr="00B96823" w:rsidRDefault="00183BD4">
            <w:pPr>
              <w:pStyle w:val="aa"/>
            </w:pPr>
          </w:p>
        </w:tc>
        <w:tc>
          <w:tcPr>
            <w:tcW w:w="700" w:type="dxa"/>
          </w:tcPr>
          <w:p w14:paraId="07C99DF7" w14:textId="77777777" w:rsidR="00183BD4" w:rsidRPr="00B96823" w:rsidRDefault="00183BD4">
            <w:pPr>
              <w:pStyle w:val="aa"/>
            </w:pPr>
            <w:r w:rsidRPr="00B96823">
              <w:t>70</w:t>
            </w:r>
          </w:p>
        </w:tc>
        <w:tc>
          <w:tcPr>
            <w:tcW w:w="5460" w:type="dxa"/>
          </w:tcPr>
          <w:p w14:paraId="5CBDB2F1" w14:textId="77777777" w:rsidR="00183BD4" w:rsidRPr="00B96823" w:rsidRDefault="00183BD4">
            <w:pPr>
              <w:pStyle w:val="ac"/>
            </w:pPr>
            <w:r w:rsidRPr="00B96823">
              <w:t>На 3000 голов</w:t>
            </w:r>
          </w:p>
        </w:tc>
        <w:tc>
          <w:tcPr>
            <w:tcW w:w="2058" w:type="dxa"/>
          </w:tcPr>
          <w:p w14:paraId="7486B9D0" w14:textId="77777777" w:rsidR="00183BD4" w:rsidRPr="00B96823" w:rsidRDefault="00183BD4">
            <w:pPr>
              <w:pStyle w:val="aa"/>
              <w:jc w:val="center"/>
            </w:pPr>
            <w:r w:rsidRPr="00B96823">
              <w:t>57</w:t>
            </w:r>
          </w:p>
        </w:tc>
      </w:tr>
      <w:tr w:rsidR="00183BD4" w:rsidRPr="00B96823" w14:paraId="38C70D91" w14:textId="77777777" w:rsidTr="00662461">
        <w:tc>
          <w:tcPr>
            <w:tcW w:w="2380" w:type="dxa"/>
          </w:tcPr>
          <w:p w14:paraId="03F6F0C0" w14:textId="77777777" w:rsidR="00183BD4" w:rsidRPr="00B96823" w:rsidRDefault="00183BD4">
            <w:pPr>
              <w:pStyle w:val="ac"/>
            </w:pPr>
            <w:r w:rsidRPr="00B96823">
              <w:t>Б.) Шерстные</w:t>
            </w:r>
          </w:p>
        </w:tc>
        <w:tc>
          <w:tcPr>
            <w:tcW w:w="700" w:type="dxa"/>
          </w:tcPr>
          <w:p w14:paraId="337EA4BB" w14:textId="77777777" w:rsidR="00183BD4" w:rsidRPr="00B96823" w:rsidRDefault="00183BD4">
            <w:pPr>
              <w:pStyle w:val="aa"/>
            </w:pPr>
            <w:r w:rsidRPr="00B96823">
              <w:t>71</w:t>
            </w:r>
          </w:p>
        </w:tc>
        <w:tc>
          <w:tcPr>
            <w:tcW w:w="5460" w:type="dxa"/>
          </w:tcPr>
          <w:p w14:paraId="1C826F81" w14:textId="77777777" w:rsidR="00183BD4" w:rsidRPr="00B96823" w:rsidRDefault="00183BD4">
            <w:pPr>
              <w:pStyle w:val="ac"/>
            </w:pPr>
            <w:r w:rsidRPr="00B96823">
              <w:t>На 3600 голов</w:t>
            </w:r>
          </w:p>
        </w:tc>
        <w:tc>
          <w:tcPr>
            <w:tcW w:w="2058" w:type="dxa"/>
          </w:tcPr>
          <w:p w14:paraId="52FC6BF9" w14:textId="77777777" w:rsidR="00183BD4" w:rsidRPr="00B96823" w:rsidRDefault="00183BD4">
            <w:pPr>
              <w:pStyle w:val="aa"/>
              <w:jc w:val="center"/>
            </w:pPr>
            <w:r w:rsidRPr="00B96823">
              <w:t>59</w:t>
            </w:r>
          </w:p>
        </w:tc>
      </w:tr>
      <w:tr w:rsidR="00183BD4" w:rsidRPr="00B96823" w14:paraId="54E04608" w14:textId="77777777" w:rsidTr="00662461">
        <w:tc>
          <w:tcPr>
            <w:tcW w:w="2380" w:type="dxa"/>
            <w:vMerge w:val="restart"/>
          </w:tcPr>
          <w:p w14:paraId="476052E9" w14:textId="77777777" w:rsidR="00183BD4" w:rsidRPr="00B96823" w:rsidRDefault="00183BD4">
            <w:pPr>
              <w:pStyle w:val="ac"/>
            </w:pPr>
            <w:r w:rsidRPr="00B96823">
              <w:lastRenderedPageBreak/>
              <w:t>V. Коневодческие кумысные</w:t>
            </w:r>
          </w:p>
        </w:tc>
        <w:tc>
          <w:tcPr>
            <w:tcW w:w="700" w:type="dxa"/>
          </w:tcPr>
          <w:p w14:paraId="55598950" w14:textId="77777777" w:rsidR="00183BD4" w:rsidRPr="00B96823" w:rsidRDefault="00183BD4">
            <w:pPr>
              <w:pStyle w:val="aa"/>
            </w:pPr>
          </w:p>
        </w:tc>
        <w:tc>
          <w:tcPr>
            <w:tcW w:w="5460" w:type="dxa"/>
          </w:tcPr>
          <w:p w14:paraId="66F5A5A4" w14:textId="77777777" w:rsidR="00183BD4" w:rsidRPr="00B96823" w:rsidRDefault="00183BD4">
            <w:pPr>
              <w:pStyle w:val="aa"/>
            </w:pPr>
          </w:p>
        </w:tc>
        <w:tc>
          <w:tcPr>
            <w:tcW w:w="2058" w:type="dxa"/>
          </w:tcPr>
          <w:p w14:paraId="78E06DC6" w14:textId="77777777" w:rsidR="00183BD4" w:rsidRPr="00B96823" w:rsidRDefault="00183BD4">
            <w:pPr>
              <w:pStyle w:val="aa"/>
            </w:pPr>
          </w:p>
        </w:tc>
      </w:tr>
      <w:tr w:rsidR="00183BD4" w:rsidRPr="00B96823" w14:paraId="2E4BC799" w14:textId="77777777" w:rsidTr="00662461">
        <w:tc>
          <w:tcPr>
            <w:tcW w:w="2380" w:type="dxa"/>
            <w:vMerge/>
          </w:tcPr>
          <w:p w14:paraId="3AEB798C" w14:textId="77777777" w:rsidR="00183BD4" w:rsidRPr="00B96823" w:rsidRDefault="00183BD4">
            <w:pPr>
              <w:pStyle w:val="aa"/>
            </w:pPr>
          </w:p>
        </w:tc>
        <w:tc>
          <w:tcPr>
            <w:tcW w:w="700" w:type="dxa"/>
          </w:tcPr>
          <w:p w14:paraId="76A2C520" w14:textId="77777777" w:rsidR="00183BD4" w:rsidRPr="00B96823" w:rsidRDefault="00183BD4">
            <w:pPr>
              <w:pStyle w:val="aa"/>
              <w:jc w:val="center"/>
            </w:pPr>
            <w:r w:rsidRPr="00B96823">
              <w:t>72</w:t>
            </w:r>
          </w:p>
        </w:tc>
        <w:tc>
          <w:tcPr>
            <w:tcW w:w="5460" w:type="dxa"/>
          </w:tcPr>
          <w:p w14:paraId="5D715196" w14:textId="77777777" w:rsidR="00183BD4" w:rsidRPr="00B96823" w:rsidRDefault="00183BD4">
            <w:pPr>
              <w:pStyle w:val="ac"/>
            </w:pPr>
            <w:r w:rsidRPr="00B96823">
              <w:t>На 50 кобылиц</w:t>
            </w:r>
          </w:p>
        </w:tc>
        <w:tc>
          <w:tcPr>
            <w:tcW w:w="2058" w:type="dxa"/>
          </w:tcPr>
          <w:p w14:paraId="5F53D629" w14:textId="77777777" w:rsidR="00183BD4" w:rsidRPr="00B96823" w:rsidRDefault="00183BD4">
            <w:pPr>
              <w:pStyle w:val="aa"/>
              <w:jc w:val="center"/>
            </w:pPr>
            <w:r w:rsidRPr="00B96823">
              <w:t>39</w:t>
            </w:r>
          </w:p>
        </w:tc>
      </w:tr>
      <w:tr w:rsidR="00183BD4" w:rsidRPr="00B96823" w14:paraId="5DC7A47C" w14:textId="77777777" w:rsidTr="00662461">
        <w:tc>
          <w:tcPr>
            <w:tcW w:w="2380" w:type="dxa"/>
            <w:vMerge/>
          </w:tcPr>
          <w:p w14:paraId="2C351738" w14:textId="77777777" w:rsidR="00183BD4" w:rsidRPr="00B96823" w:rsidRDefault="00183BD4">
            <w:pPr>
              <w:pStyle w:val="aa"/>
            </w:pPr>
          </w:p>
        </w:tc>
        <w:tc>
          <w:tcPr>
            <w:tcW w:w="700" w:type="dxa"/>
          </w:tcPr>
          <w:p w14:paraId="0BC882A2" w14:textId="77777777" w:rsidR="00183BD4" w:rsidRPr="00B96823" w:rsidRDefault="00183BD4">
            <w:pPr>
              <w:pStyle w:val="aa"/>
              <w:jc w:val="center"/>
            </w:pPr>
            <w:r w:rsidRPr="00B96823">
              <w:t>73</w:t>
            </w:r>
          </w:p>
        </w:tc>
        <w:tc>
          <w:tcPr>
            <w:tcW w:w="5460" w:type="dxa"/>
          </w:tcPr>
          <w:p w14:paraId="264838AD" w14:textId="77777777" w:rsidR="00183BD4" w:rsidRPr="00B96823" w:rsidRDefault="00183BD4">
            <w:pPr>
              <w:pStyle w:val="ac"/>
            </w:pPr>
            <w:r w:rsidRPr="00B96823">
              <w:t>На 100 кобылиц</w:t>
            </w:r>
          </w:p>
        </w:tc>
        <w:tc>
          <w:tcPr>
            <w:tcW w:w="2058" w:type="dxa"/>
          </w:tcPr>
          <w:p w14:paraId="3BB304B0" w14:textId="77777777" w:rsidR="00183BD4" w:rsidRPr="00B96823" w:rsidRDefault="00183BD4">
            <w:pPr>
              <w:pStyle w:val="aa"/>
              <w:jc w:val="center"/>
            </w:pPr>
            <w:r w:rsidRPr="00B96823">
              <w:t>39</w:t>
            </w:r>
          </w:p>
        </w:tc>
      </w:tr>
      <w:tr w:rsidR="00183BD4" w:rsidRPr="00B96823" w14:paraId="658FA8D6" w14:textId="77777777" w:rsidTr="00662461">
        <w:tc>
          <w:tcPr>
            <w:tcW w:w="2380" w:type="dxa"/>
            <w:vMerge/>
          </w:tcPr>
          <w:p w14:paraId="4EFE0D00" w14:textId="77777777" w:rsidR="00183BD4" w:rsidRPr="00B96823" w:rsidRDefault="00183BD4">
            <w:pPr>
              <w:pStyle w:val="aa"/>
            </w:pPr>
          </w:p>
        </w:tc>
        <w:tc>
          <w:tcPr>
            <w:tcW w:w="700" w:type="dxa"/>
          </w:tcPr>
          <w:p w14:paraId="03459EAF" w14:textId="77777777" w:rsidR="00183BD4" w:rsidRPr="00B96823" w:rsidRDefault="00183BD4">
            <w:pPr>
              <w:pStyle w:val="aa"/>
              <w:jc w:val="center"/>
            </w:pPr>
            <w:r w:rsidRPr="00B96823">
              <w:t>74</w:t>
            </w:r>
          </w:p>
        </w:tc>
        <w:tc>
          <w:tcPr>
            <w:tcW w:w="5460" w:type="dxa"/>
          </w:tcPr>
          <w:p w14:paraId="20E53F59" w14:textId="77777777" w:rsidR="00183BD4" w:rsidRPr="00B96823" w:rsidRDefault="00183BD4">
            <w:pPr>
              <w:pStyle w:val="ac"/>
            </w:pPr>
            <w:r w:rsidRPr="00B96823">
              <w:t>На 150 кобылиц</w:t>
            </w:r>
          </w:p>
        </w:tc>
        <w:tc>
          <w:tcPr>
            <w:tcW w:w="2058" w:type="dxa"/>
          </w:tcPr>
          <w:p w14:paraId="15BBED6A" w14:textId="77777777" w:rsidR="00183BD4" w:rsidRPr="00B96823" w:rsidRDefault="00183BD4">
            <w:pPr>
              <w:pStyle w:val="aa"/>
              <w:jc w:val="center"/>
            </w:pPr>
            <w:r w:rsidRPr="00B96823">
              <w:t>42</w:t>
            </w:r>
          </w:p>
        </w:tc>
      </w:tr>
      <w:tr w:rsidR="00183BD4" w:rsidRPr="00B96823" w14:paraId="226895FA" w14:textId="77777777" w:rsidTr="00662461">
        <w:tc>
          <w:tcPr>
            <w:tcW w:w="2380" w:type="dxa"/>
          </w:tcPr>
          <w:p w14:paraId="534D15D3" w14:textId="77777777" w:rsidR="00183BD4" w:rsidRPr="00B96823" w:rsidRDefault="00183BD4">
            <w:pPr>
              <w:pStyle w:val="ac"/>
            </w:pPr>
            <w:r w:rsidRPr="00B96823">
              <w:t>VI. Птицеводческие</w:t>
            </w:r>
          </w:p>
        </w:tc>
        <w:tc>
          <w:tcPr>
            <w:tcW w:w="700" w:type="dxa"/>
          </w:tcPr>
          <w:p w14:paraId="4F4B11B3" w14:textId="77777777" w:rsidR="00183BD4" w:rsidRPr="00B96823" w:rsidRDefault="00183BD4">
            <w:pPr>
              <w:pStyle w:val="aa"/>
            </w:pPr>
          </w:p>
        </w:tc>
        <w:tc>
          <w:tcPr>
            <w:tcW w:w="5460" w:type="dxa"/>
          </w:tcPr>
          <w:p w14:paraId="0DF2D5E6" w14:textId="77777777" w:rsidR="00183BD4" w:rsidRPr="00B96823" w:rsidRDefault="00183BD4">
            <w:pPr>
              <w:pStyle w:val="aa"/>
            </w:pPr>
          </w:p>
        </w:tc>
        <w:tc>
          <w:tcPr>
            <w:tcW w:w="2058" w:type="dxa"/>
          </w:tcPr>
          <w:p w14:paraId="3804922D" w14:textId="77777777" w:rsidR="00183BD4" w:rsidRPr="00B96823" w:rsidRDefault="00183BD4">
            <w:pPr>
              <w:pStyle w:val="aa"/>
            </w:pPr>
          </w:p>
        </w:tc>
      </w:tr>
      <w:tr w:rsidR="00183BD4" w:rsidRPr="00B96823" w14:paraId="62D8C1B1" w14:textId="77777777" w:rsidTr="00662461">
        <w:tc>
          <w:tcPr>
            <w:tcW w:w="2380" w:type="dxa"/>
            <w:vMerge w:val="restart"/>
          </w:tcPr>
          <w:p w14:paraId="214E5231" w14:textId="77777777" w:rsidR="00183BD4" w:rsidRPr="00B96823" w:rsidRDefault="00183BD4">
            <w:pPr>
              <w:pStyle w:val="ac"/>
            </w:pPr>
            <w:r w:rsidRPr="00B96823">
              <w:t>А.) Яичного направления</w:t>
            </w:r>
          </w:p>
        </w:tc>
        <w:tc>
          <w:tcPr>
            <w:tcW w:w="700" w:type="dxa"/>
          </w:tcPr>
          <w:p w14:paraId="54B3E862" w14:textId="77777777" w:rsidR="00183BD4" w:rsidRPr="00B96823" w:rsidRDefault="00183BD4">
            <w:pPr>
              <w:pStyle w:val="aa"/>
              <w:jc w:val="center"/>
            </w:pPr>
            <w:r w:rsidRPr="00B96823">
              <w:t>75</w:t>
            </w:r>
          </w:p>
        </w:tc>
        <w:tc>
          <w:tcPr>
            <w:tcW w:w="5460" w:type="dxa"/>
          </w:tcPr>
          <w:p w14:paraId="14E6D57D" w14:textId="77777777" w:rsidR="00183BD4" w:rsidRPr="00B96823" w:rsidRDefault="00183BD4">
            <w:pPr>
              <w:pStyle w:val="ac"/>
            </w:pPr>
            <w:r w:rsidRPr="00B96823">
              <w:t>на 300 тыс. кур-несушек</w:t>
            </w:r>
          </w:p>
        </w:tc>
        <w:tc>
          <w:tcPr>
            <w:tcW w:w="2058" w:type="dxa"/>
          </w:tcPr>
          <w:p w14:paraId="7698E6BC" w14:textId="77777777" w:rsidR="00183BD4" w:rsidRPr="00B96823" w:rsidRDefault="00183BD4">
            <w:pPr>
              <w:pStyle w:val="aa"/>
              <w:jc w:val="center"/>
            </w:pPr>
            <w:r w:rsidRPr="00B96823">
              <w:t>25</w:t>
            </w:r>
          </w:p>
        </w:tc>
      </w:tr>
      <w:tr w:rsidR="00183BD4" w:rsidRPr="00B96823" w14:paraId="78F36BD6" w14:textId="77777777" w:rsidTr="00662461">
        <w:tc>
          <w:tcPr>
            <w:tcW w:w="2380" w:type="dxa"/>
            <w:vMerge/>
          </w:tcPr>
          <w:p w14:paraId="308B85D5" w14:textId="77777777" w:rsidR="00183BD4" w:rsidRPr="00B96823" w:rsidRDefault="00183BD4">
            <w:pPr>
              <w:pStyle w:val="aa"/>
            </w:pPr>
          </w:p>
        </w:tc>
        <w:tc>
          <w:tcPr>
            <w:tcW w:w="700" w:type="dxa"/>
          </w:tcPr>
          <w:p w14:paraId="739A10BF" w14:textId="77777777" w:rsidR="00183BD4" w:rsidRPr="00B96823" w:rsidRDefault="00183BD4">
            <w:pPr>
              <w:pStyle w:val="aa"/>
              <w:jc w:val="center"/>
            </w:pPr>
            <w:r w:rsidRPr="00B96823">
              <w:t>76</w:t>
            </w:r>
          </w:p>
        </w:tc>
        <w:tc>
          <w:tcPr>
            <w:tcW w:w="5460" w:type="dxa"/>
          </w:tcPr>
          <w:p w14:paraId="78815D74" w14:textId="77777777" w:rsidR="00183BD4" w:rsidRPr="00B96823" w:rsidRDefault="00183BD4">
            <w:pPr>
              <w:pStyle w:val="ac"/>
            </w:pPr>
            <w:r w:rsidRPr="00B96823">
              <w:t>на 400 - 500 тыс. кур-несушек</w:t>
            </w:r>
          </w:p>
        </w:tc>
        <w:tc>
          <w:tcPr>
            <w:tcW w:w="2058" w:type="dxa"/>
          </w:tcPr>
          <w:p w14:paraId="15EB24E7" w14:textId="77777777" w:rsidR="00183BD4" w:rsidRPr="00B96823" w:rsidRDefault="00183BD4">
            <w:pPr>
              <w:pStyle w:val="aa"/>
            </w:pPr>
          </w:p>
        </w:tc>
      </w:tr>
      <w:tr w:rsidR="00183BD4" w:rsidRPr="00B96823" w14:paraId="77277976" w14:textId="77777777" w:rsidTr="00662461">
        <w:tc>
          <w:tcPr>
            <w:tcW w:w="2380" w:type="dxa"/>
            <w:vMerge/>
          </w:tcPr>
          <w:p w14:paraId="2D7CDA3E" w14:textId="77777777" w:rsidR="00183BD4" w:rsidRPr="00B96823" w:rsidRDefault="00183BD4">
            <w:pPr>
              <w:pStyle w:val="aa"/>
            </w:pPr>
          </w:p>
        </w:tc>
        <w:tc>
          <w:tcPr>
            <w:tcW w:w="700" w:type="dxa"/>
          </w:tcPr>
          <w:p w14:paraId="29CD4CC6" w14:textId="77777777" w:rsidR="00183BD4" w:rsidRPr="00B96823" w:rsidRDefault="00183BD4">
            <w:pPr>
              <w:pStyle w:val="aa"/>
            </w:pPr>
          </w:p>
        </w:tc>
        <w:tc>
          <w:tcPr>
            <w:tcW w:w="5460" w:type="dxa"/>
          </w:tcPr>
          <w:p w14:paraId="44071003" w14:textId="77777777" w:rsidR="00183BD4" w:rsidRPr="00B96823" w:rsidRDefault="00183BD4">
            <w:pPr>
              <w:pStyle w:val="ac"/>
            </w:pPr>
            <w:r w:rsidRPr="00B96823">
              <w:t xml:space="preserve">зона </w:t>
            </w:r>
            <w:proofErr w:type="spellStart"/>
            <w:r w:rsidRPr="00B96823">
              <w:t>промстада</w:t>
            </w:r>
            <w:proofErr w:type="spellEnd"/>
          </w:p>
        </w:tc>
        <w:tc>
          <w:tcPr>
            <w:tcW w:w="2058" w:type="dxa"/>
          </w:tcPr>
          <w:p w14:paraId="5DFE12E3" w14:textId="77777777" w:rsidR="00183BD4" w:rsidRPr="00B96823" w:rsidRDefault="00183BD4">
            <w:pPr>
              <w:pStyle w:val="aa"/>
              <w:jc w:val="center"/>
            </w:pPr>
            <w:r w:rsidRPr="00B96823">
              <w:t>28</w:t>
            </w:r>
          </w:p>
        </w:tc>
      </w:tr>
      <w:tr w:rsidR="00183BD4" w:rsidRPr="00B96823" w14:paraId="1740B6BD" w14:textId="77777777" w:rsidTr="00662461">
        <w:tc>
          <w:tcPr>
            <w:tcW w:w="2380" w:type="dxa"/>
            <w:vMerge/>
          </w:tcPr>
          <w:p w14:paraId="406B8C64" w14:textId="77777777" w:rsidR="00183BD4" w:rsidRPr="00B96823" w:rsidRDefault="00183BD4">
            <w:pPr>
              <w:pStyle w:val="aa"/>
            </w:pPr>
          </w:p>
        </w:tc>
        <w:tc>
          <w:tcPr>
            <w:tcW w:w="700" w:type="dxa"/>
          </w:tcPr>
          <w:p w14:paraId="78F5C126" w14:textId="77777777" w:rsidR="00183BD4" w:rsidRPr="00B96823" w:rsidRDefault="00183BD4">
            <w:pPr>
              <w:pStyle w:val="aa"/>
            </w:pPr>
          </w:p>
        </w:tc>
        <w:tc>
          <w:tcPr>
            <w:tcW w:w="5460" w:type="dxa"/>
          </w:tcPr>
          <w:p w14:paraId="06FFD36E" w14:textId="77777777" w:rsidR="00183BD4" w:rsidRPr="00B96823" w:rsidRDefault="00183BD4">
            <w:pPr>
              <w:pStyle w:val="ac"/>
            </w:pPr>
            <w:r w:rsidRPr="00B96823">
              <w:t>зона ремонтного молодняка</w:t>
            </w:r>
          </w:p>
        </w:tc>
        <w:tc>
          <w:tcPr>
            <w:tcW w:w="2058" w:type="dxa"/>
          </w:tcPr>
          <w:p w14:paraId="1F5EE9EC" w14:textId="77777777" w:rsidR="00183BD4" w:rsidRPr="00B96823" w:rsidRDefault="00183BD4">
            <w:pPr>
              <w:pStyle w:val="aa"/>
              <w:jc w:val="center"/>
            </w:pPr>
            <w:r w:rsidRPr="00B96823">
              <w:t>30</w:t>
            </w:r>
          </w:p>
        </w:tc>
      </w:tr>
      <w:tr w:rsidR="00183BD4" w:rsidRPr="00B96823" w14:paraId="73942157" w14:textId="77777777" w:rsidTr="00662461">
        <w:tc>
          <w:tcPr>
            <w:tcW w:w="2380" w:type="dxa"/>
            <w:vMerge/>
          </w:tcPr>
          <w:p w14:paraId="28AF2663" w14:textId="77777777" w:rsidR="00183BD4" w:rsidRPr="00B96823" w:rsidRDefault="00183BD4">
            <w:pPr>
              <w:pStyle w:val="aa"/>
            </w:pPr>
          </w:p>
        </w:tc>
        <w:tc>
          <w:tcPr>
            <w:tcW w:w="700" w:type="dxa"/>
          </w:tcPr>
          <w:p w14:paraId="62606081" w14:textId="77777777" w:rsidR="00183BD4" w:rsidRPr="00B96823" w:rsidRDefault="00183BD4">
            <w:pPr>
              <w:pStyle w:val="aa"/>
            </w:pPr>
          </w:p>
        </w:tc>
        <w:tc>
          <w:tcPr>
            <w:tcW w:w="5460" w:type="dxa"/>
          </w:tcPr>
          <w:p w14:paraId="26632C13" w14:textId="77777777" w:rsidR="00183BD4" w:rsidRPr="00B96823" w:rsidRDefault="00183BD4">
            <w:pPr>
              <w:pStyle w:val="ac"/>
            </w:pPr>
            <w:r w:rsidRPr="00B96823">
              <w:t>зона родительского стада</w:t>
            </w:r>
          </w:p>
        </w:tc>
        <w:tc>
          <w:tcPr>
            <w:tcW w:w="2058" w:type="dxa"/>
          </w:tcPr>
          <w:p w14:paraId="459EAE5E" w14:textId="77777777" w:rsidR="00183BD4" w:rsidRPr="00B96823" w:rsidRDefault="00183BD4">
            <w:pPr>
              <w:pStyle w:val="aa"/>
              <w:jc w:val="center"/>
            </w:pPr>
            <w:r w:rsidRPr="00B96823">
              <w:t>31</w:t>
            </w:r>
          </w:p>
        </w:tc>
      </w:tr>
      <w:tr w:rsidR="00183BD4" w:rsidRPr="00B96823" w14:paraId="2F9AB807" w14:textId="77777777" w:rsidTr="00662461">
        <w:tc>
          <w:tcPr>
            <w:tcW w:w="2380" w:type="dxa"/>
            <w:vMerge/>
          </w:tcPr>
          <w:p w14:paraId="14CFF49A" w14:textId="77777777" w:rsidR="00183BD4" w:rsidRPr="00B96823" w:rsidRDefault="00183BD4">
            <w:pPr>
              <w:pStyle w:val="aa"/>
            </w:pPr>
          </w:p>
        </w:tc>
        <w:tc>
          <w:tcPr>
            <w:tcW w:w="700" w:type="dxa"/>
          </w:tcPr>
          <w:p w14:paraId="08E7844D" w14:textId="77777777" w:rsidR="00183BD4" w:rsidRPr="00B96823" w:rsidRDefault="00183BD4">
            <w:pPr>
              <w:pStyle w:val="aa"/>
            </w:pPr>
          </w:p>
        </w:tc>
        <w:tc>
          <w:tcPr>
            <w:tcW w:w="5460" w:type="dxa"/>
          </w:tcPr>
          <w:p w14:paraId="34CB34F9" w14:textId="77777777" w:rsidR="00183BD4" w:rsidRPr="00B96823" w:rsidRDefault="00183BD4">
            <w:pPr>
              <w:pStyle w:val="ac"/>
            </w:pPr>
            <w:r w:rsidRPr="00B96823">
              <w:t>зона инкубатория</w:t>
            </w:r>
          </w:p>
        </w:tc>
        <w:tc>
          <w:tcPr>
            <w:tcW w:w="2058" w:type="dxa"/>
          </w:tcPr>
          <w:p w14:paraId="72BBF45E" w14:textId="77777777" w:rsidR="00183BD4" w:rsidRPr="00B96823" w:rsidRDefault="00183BD4">
            <w:pPr>
              <w:pStyle w:val="aa"/>
              <w:jc w:val="center"/>
            </w:pPr>
            <w:r w:rsidRPr="00B96823">
              <w:t>25</w:t>
            </w:r>
          </w:p>
        </w:tc>
      </w:tr>
      <w:tr w:rsidR="00183BD4" w:rsidRPr="00B96823" w14:paraId="4F3E783A" w14:textId="77777777" w:rsidTr="00662461">
        <w:tc>
          <w:tcPr>
            <w:tcW w:w="2380" w:type="dxa"/>
            <w:vMerge/>
          </w:tcPr>
          <w:p w14:paraId="5D92C460" w14:textId="77777777" w:rsidR="00183BD4" w:rsidRPr="00B96823" w:rsidRDefault="00183BD4">
            <w:pPr>
              <w:pStyle w:val="aa"/>
            </w:pPr>
          </w:p>
        </w:tc>
        <w:tc>
          <w:tcPr>
            <w:tcW w:w="700" w:type="dxa"/>
          </w:tcPr>
          <w:p w14:paraId="62847CED" w14:textId="77777777" w:rsidR="00183BD4" w:rsidRPr="00B96823" w:rsidRDefault="00183BD4">
            <w:pPr>
              <w:pStyle w:val="aa"/>
            </w:pPr>
            <w:r w:rsidRPr="00B96823">
              <w:t>77</w:t>
            </w:r>
          </w:p>
        </w:tc>
        <w:tc>
          <w:tcPr>
            <w:tcW w:w="5460" w:type="dxa"/>
          </w:tcPr>
          <w:p w14:paraId="0FB97913" w14:textId="77777777" w:rsidR="00183BD4" w:rsidRPr="00B96823" w:rsidRDefault="00183BD4">
            <w:pPr>
              <w:pStyle w:val="ac"/>
            </w:pPr>
            <w:r w:rsidRPr="00B96823">
              <w:t>на 600 тыс. кур-несушек</w:t>
            </w:r>
          </w:p>
        </w:tc>
        <w:tc>
          <w:tcPr>
            <w:tcW w:w="2058" w:type="dxa"/>
          </w:tcPr>
          <w:p w14:paraId="596693BC" w14:textId="77777777" w:rsidR="00183BD4" w:rsidRPr="00B96823" w:rsidRDefault="00183BD4">
            <w:pPr>
              <w:pStyle w:val="aa"/>
            </w:pPr>
          </w:p>
        </w:tc>
      </w:tr>
      <w:tr w:rsidR="00183BD4" w:rsidRPr="00B96823" w14:paraId="7E356C0F" w14:textId="77777777" w:rsidTr="00662461">
        <w:tc>
          <w:tcPr>
            <w:tcW w:w="2380" w:type="dxa"/>
            <w:vMerge/>
          </w:tcPr>
          <w:p w14:paraId="2A971640" w14:textId="77777777" w:rsidR="00183BD4" w:rsidRPr="00B96823" w:rsidRDefault="00183BD4">
            <w:pPr>
              <w:pStyle w:val="aa"/>
            </w:pPr>
          </w:p>
        </w:tc>
        <w:tc>
          <w:tcPr>
            <w:tcW w:w="700" w:type="dxa"/>
          </w:tcPr>
          <w:p w14:paraId="013D4C2D" w14:textId="77777777" w:rsidR="00183BD4" w:rsidRPr="00B96823" w:rsidRDefault="00183BD4">
            <w:pPr>
              <w:pStyle w:val="aa"/>
            </w:pPr>
          </w:p>
        </w:tc>
        <w:tc>
          <w:tcPr>
            <w:tcW w:w="5460" w:type="dxa"/>
          </w:tcPr>
          <w:p w14:paraId="27A0134C" w14:textId="77777777" w:rsidR="00183BD4" w:rsidRPr="00B96823" w:rsidRDefault="00183BD4">
            <w:pPr>
              <w:pStyle w:val="ac"/>
            </w:pPr>
            <w:r w:rsidRPr="00B96823">
              <w:t xml:space="preserve">зона </w:t>
            </w:r>
            <w:proofErr w:type="spellStart"/>
            <w:r w:rsidRPr="00B96823">
              <w:t>промстада</w:t>
            </w:r>
            <w:proofErr w:type="spellEnd"/>
          </w:p>
        </w:tc>
        <w:tc>
          <w:tcPr>
            <w:tcW w:w="2058" w:type="dxa"/>
          </w:tcPr>
          <w:p w14:paraId="4310FFE2" w14:textId="77777777" w:rsidR="00183BD4" w:rsidRPr="00B96823" w:rsidRDefault="00183BD4">
            <w:pPr>
              <w:pStyle w:val="aa"/>
              <w:jc w:val="center"/>
            </w:pPr>
            <w:r w:rsidRPr="00B96823">
              <w:t>29</w:t>
            </w:r>
          </w:p>
        </w:tc>
      </w:tr>
      <w:tr w:rsidR="00183BD4" w:rsidRPr="00B96823" w14:paraId="004E6E8F" w14:textId="77777777" w:rsidTr="00662461">
        <w:tc>
          <w:tcPr>
            <w:tcW w:w="2380" w:type="dxa"/>
            <w:vMerge/>
          </w:tcPr>
          <w:p w14:paraId="627F73A2" w14:textId="77777777" w:rsidR="00183BD4" w:rsidRPr="00B96823" w:rsidRDefault="00183BD4">
            <w:pPr>
              <w:pStyle w:val="aa"/>
            </w:pPr>
          </w:p>
        </w:tc>
        <w:tc>
          <w:tcPr>
            <w:tcW w:w="700" w:type="dxa"/>
          </w:tcPr>
          <w:p w14:paraId="4E83F52D" w14:textId="77777777" w:rsidR="00183BD4" w:rsidRPr="00B96823" w:rsidRDefault="00183BD4">
            <w:pPr>
              <w:pStyle w:val="aa"/>
            </w:pPr>
          </w:p>
        </w:tc>
        <w:tc>
          <w:tcPr>
            <w:tcW w:w="5460" w:type="dxa"/>
          </w:tcPr>
          <w:p w14:paraId="3761ABB2" w14:textId="77777777" w:rsidR="00183BD4" w:rsidRPr="00B96823" w:rsidRDefault="00183BD4">
            <w:pPr>
              <w:pStyle w:val="ac"/>
            </w:pPr>
            <w:r w:rsidRPr="00B96823">
              <w:t>зона ремонтного молодняка</w:t>
            </w:r>
          </w:p>
        </w:tc>
        <w:tc>
          <w:tcPr>
            <w:tcW w:w="2058" w:type="dxa"/>
          </w:tcPr>
          <w:p w14:paraId="3904982B" w14:textId="77777777" w:rsidR="00183BD4" w:rsidRPr="00B96823" w:rsidRDefault="00183BD4">
            <w:pPr>
              <w:pStyle w:val="aa"/>
              <w:jc w:val="center"/>
            </w:pPr>
            <w:r w:rsidRPr="00B96823">
              <w:t>29</w:t>
            </w:r>
          </w:p>
        </w:tc>
      </w:tr>
      <w:tr w:rsidR="00183BD4" w:rsidRPr="00B96823" w14:paraId="6C26D15B" w14:textId="77777777" w:rsidTr="00662461">
        <w:tc>
          <w:tcPr>
            <w:tcW w:w="2380" w:type="dxa"/>
            <w:vMerge/>
          </w:tcPr>
          <w:p w14:paraId="5BF41B9F" w14:textId="77777777" w:rsidR="00183BD4" w:rsidRPr="00B96823" w:rsidRDefault="00183BD4">
            <w:pPr>
              <w:pStyle w:val="aa"/>
            </w:pPr>
          </w:p>
        </w:tc>
        <w:tc>
          <w:tcPr>
            <w:tcW w:w="700" w:type="dxa"/>
          </w:tcPr>
          <w:p w14:paraId="3ED47B07" w14:textId="77777777" w:rsidR="00183BD4" w:rsidRPr="00B96823" w:rsidRDefault="00183BD4">
            <w:pPr>
              <w:pStyle w:val="aa"/>
            </w:pPr>
          </w:p>
        </w:tc>
        <w:tc>
          <w:tcPr>
            <w:tcW w:w="5460" w:type="dxa"/>
          </w:tcPr>
          <w:p w14:paraId="7880A2B7" w14:textId="77777777" w:rsidR="00183BD4" w:rsidRPr="00B96823" w:rsidRDefault="00183BD4">
            <w:pPr>
              <w:pStyle w:val="ac"/>
            </w:pPr>
            <w:r w:rsidRPr="00B96823">
              <w:t>зона родительского стада</w:t>
            </w:r>
          </w:p>
        </w:tc>
        <w:tc>
          <w:tcPr>
            <w:tcW w:w="2058" w:type="dxa"/>
          </w:tcPr>
          <w:p w14:paraId="79EF4B40" w14:textId="77777777" w:rsidR="00183BD4" w:rsidRPr="00B96823" w:rsidRDefault="00183BD4">
            <w:pPr>
              <w:pStyle w:val="aa"/>
              <w:jc w:val="center"/>
            </w:pPr>
            <w:r w:rsidRPr="00B96823">
              <w:t>34</w:t>
            </w:r>
          </w:p>
        </w:tc>
      </w:tr>
      <w:tr w:rsidR="00183BD4" w:rsidRPr="00B96823" w14:paraId="08691055" w14:textId="77777777" w:rsidTr="00662461">
        <w:tc>
          <w:tcPr>
            <w:tcW w:w="2380" w:type="dxa"/>
            <w:vMerge/>
          </w:tcPr>
          <w:p w14:paraId="283A7AAF" w14:textId="77777777" w:rsidR="00183BD4" w:rsidRPr="00B96823" w:rsidRDefault="00183BD4">
            <w:pPr>
              <w:pStyle w:val="aa"/>
            </w:pPr>
          </w:p>
        </w:tc>
        <w:tc>
          <w:tcPr>
            <w:tcW w:w="700" w:type="dxa"/>
          </w:tcPr>
          <w:p w14:paraId="66815155" w14:textId="77777777" w:rsidR="00183BD4" w:rsidRPr="00B96823" w:rsidRDefault="00183BD4">
            <w:pPr>
              <w:pStyle w:val="aa"/>
            </w:pPr>
          </w:p>
        </w:tc>
        <w:tc>
          <w:tcPr>
            <w:tcW w:w="5460" w:type="dxa"/>
          </w:tcPr>
          <w:p w14:paraId="0A1A07D8" w14:textId="77777777" w:rsidR="00183BD4" w:rsidRPr="00B96823" w:rsidRDefault="00183BD4">
            <w:pPr>
              <w:pStyle w:val="ac"/>
            </w:pPr>
            <w:r w:rsidRPr="00B96823">
              <w:t>зона инкубатория</w:t>
            </w:r>
          </w:p>
        </w:tc>
        <w:tc>
          <w:tcPr>
            <w:tcW w:w="2058" w:type="dxa"/>
          </w:tcPr>
          <w:p w14:paraId="23AB9468" w14:textId="77777777" w:rsidR="00183BD4" w:rsidRPr="00B96823" w:rsidRDefault="00183BD4">
            <w:pPr>
              <w:pStyle w:val="aa"/>
              <w:jc w:val="center"/>
            </w:pPr>
            <w:r w:rsidRPr="00B96823">
              <w:t>34</w:t>
            </w:r>
          </w:p>
        </w:tc>
      </w:tr>
      <w:tr w:rsidR="00183BD4" w:rsidRPr="00B96823" w14:paraId="29966A46" w14:textId="77777777" w:rsidTr="00662461">
        <w:tc>
          <w:tcPr>
            <w:tcW w:w="2380" w:type="dxa"/>
            <w:vMerge/>
          </w:tcPr>
          <w:p w14:paraId="41A44959" w14:textId="77777777" w:rsidR="00183BD4" w:rsidRPr="00B96823" w:rsidRDefault="00183BD4">
            <w:pPr>
              <w:pStyle w:val="aa"/>
            </w:pPr>
          </w:p>
        </w:tc>
        <w:tc>
          <w:tcPr>
            <w:tcW w:w="700" w:type="dxa"/>
            <w:vMerge w:val="restart"/>
          </w:tcPr>
          <w:p w14:paraId="569EA536" w14:textId="77777777" w:rsidR="00183BD4" w:rsidRPr="00B96823" w:rsidRDefault="00183BD4">
            <w:pPr>
              <w:pStyle w:val="aa"/>
            </w:pPr>
            <w:r w:rsidRPr="00B96823">
              <w:t>78</w:t>
            </w:r>
          </w:p>
        </w:tc>
        <w:tc>
          <w:tcPr>
            <w:tcW w:w="5460" w:type="dxa"/>
          </w:tcPr>
          <w:p w14:paraId="1F34E634" w14:textId="77777777" w:rsidR="00183BD4" w:rsidRPr="00B96823" w:rsidRDefault="00183BD4">
            <w:pPr>
              <w:pStyle w:val="ac"/>
            </w:pPr>
            <w:r w:rsidRPr="00B96823">
              <w:t>на 1 млн. кур-несушек</w:t>
            </w:r>
          </w:p>
        </w:tc>
        <w:tc>
          <w:tcPr>
            <w:tcW w:w="2058" w:type="dxa"/>
          </w:tcPr>
          <w:p w14:paraId="4B702DB6" w14:textId="77777777" w:rsidR="00183BD4" w:rsidRPr="00B96823" w:rsidRDefault="00183BD4">
            <w:pPr>
              <w:pStyle w:val="aa"/>
            </w:pPr>
          </w:p>
        </w:tc>
      </w:tr>
      <w:tr w:rsidR="00183BD4" w:rsidRPr="00B96823" w14:paraId="5BB8A228" w14:textId="77777777" w:rsidTr="00662461">
        <w:tc>
          <w:tcPr>
            <w:tcW w:w="2380" w:type="dxa"/>
            <w:vMerge/>
          </w:tcPr>
          <w:p w14:paraId="0A77BA07" w14:textId="77777777" w:rsidR="00183BD4" w:rsidRPr="00B96823" w:rsidRDefault="00183BD4">
            <w:pPr>
              <w:pStyle w:val="aa"/>
            </w:pPr>
          </w:p>
        </w:tc>
        <w:tc>
          <w:tcPr>
            <w:tcW w:w="700" w:type="dxa"/>
            <w:vMerge/>
          </w:tcPr>
          <w:p w14:paraId="2E2853AB" w14:textId="77777777" w:rsidR="00183BD4" w:rsidRPr="00B96823" w:rsidRDefault="00183BD4">
            <w:pPr>
              <w:pStyle w:val="aa"/>
            </w:pPr>
          </w:p>
        </w:tc>
        <w:tc>
          <w:tcPr>
            <w:tcW w:w="5460" w:type="dxa"/>
          </w:tcPr>
          <w:p w14:paraId="5C1E98A4" w14:textId="77777777" w:rsidR="00183BD4" w:rsidRPr="00B96823" w:rsidRDefault="00183BD4">
            <w:pPr>
              <w:pStyle w:val="ac"/>
            </w:pPr>
            <w:r w:rsidRPr="00B96823">
              <w:t xml:space="preserve">зона </w:t>
            </w:r>
            <w:proofErr w:type="spellStart"/>
            <w:r w:rsidRPr="00B96823">
              <w:t>промстада</w:t>
            </w:r>
            <w:proofErr w:type="spellEnd"/>
          </w:p>
        </w:tc>
        <w:tc>
          <w:tcPr>
            <w:tcW w:w="2058" w:type="dxa"/>
          </w:tcPr>
          <w:p w14:paraId="1CD2BD66" w14:textId="77777777" w:rsidR="00183BD4" w:rsidRPr="00B96823" w:rsidRDefault="00183BD4">
            <w:pPr>
              <w:pStyle w:val="aa"/>
              <w:jc w:val="center"/>
            </w:pPr>
            <w:r w:rsidRPr="00B96823">
              <w:t>25</w:t>
            </w:r>
          </w:p>
        </w:tc>
      </w:tr>
      <w:tr w:rsidR="00183BD4" w:rsidRPr="00B96823" w14:paraId="315630FE" w14:textId="77777777" w:rsidTr="00662461">
        <w:tc>
          <w:tcPr>
            <w:tcW w:w="2380" w:type="dxa"/>
            <w:vMerge/>
          </w:tcPr>
          <w:p w14:paraId="5531C9E6" w14:textId="77777777" w:rsidR="00183BD4" w:rsidRPr="00B96823" w:rsidRDefault="00183BD4">
            <w:pPr>
              <w:pStyle w:val="aa"/>
            </w:pPr>
          </w:p>
        </w:tc>
        <w:tc>
          <w:tcPr>
            <w:tcW w:w="700" w:type="dxa"/>
            <w:vMerge/>
          </w:tcPr>
          <w:p w14:paraId="721B4F93" w14:textId="77777777" w:rsidR="00183BD4" w:rsidRPr="00B96823" w:rsidRDefault="00183BD4">
            <w:pPr>
              <w:pStyle w:val="aa"/>
            </w:pPr>
          </w:p>
        </w:tc>
        <w:tc>
          <w:tcPr>
            <w:tcW w:w="5460" w:type="dxa"/>
          </w:tcPr>
          <w:p w14:paraId="1CC89E22" w14:textId="77777777" w:rsidR="00183BD4" w:rsidRPr="00B96823" w:rsidRDefault="00183BD4">
            <w:pPr>
              <w:pStyle w:val="ac"/>
            </w:pPr>
            <w:r w:rsidRPr="00B96823">
              <w:t>зона ремонтного молодняка</w:t>
            </w:r>
          </w:p>
        </w:tc>
        <w:tc>
          <w:tcPr>
            <w:tcW w:w="2058" w:type="dxa"/>
          </w:tcPr>
          <w:p w14:paraId="57674F33" w14:textId="77777777" w:rsidR="00183BD4" w:rsidRPr="00B96823" w:rsidRDefault="00183BD4">
            <w:pPr>
              <w:pStyle w:val="aa"/>
              <w:jc w:val="center"/>
            </w:pPr>
            <w:r w:rsidRPr="00B96823">
              <w:t>26</w:t>
            </w:r>
          </w:p>
        </w:tc>
      </w:tr>
      <w:tr w:rsidR="00183BD4" w:rsidRPr="00B96823" w14:paraId="584D627F" w14:textId="77777777" w:rsidTr="00662461">
        <w:tc>
          <w:tcPr>
            <w:tcW w:w="2380" w:type="dxa"/>
            <w:vMerge/>
          </w:tcPr>
          <w:p w14:paraId="52A25577" w14:textId="77777777" w:rsidR="00183BD4" w:rsidRPr="00B96823" w:rsidRDefault="00183BD4">
            <w:pPr>
              <w:pStyle w:val="aa"/>
            </w:pPr>
          </w:p>
        </w:tc>
        <w:tc>
          <w:tcPr>
            <w:tcW w:w="700" w:type="dxa"/>
            <w:vMerge/>
          </w:tcPr>
          <w:p w14:paraId="38B5A43A" w14:textId="77777777" w:rsidR="00183BD4" w:rsidRPr="00B96823" w:rsidRDefault="00183BD4">
            <w:pPr>
              <w:pStyle w:val="aa"/>
            </w:pPr>
          </w:p>
        </w:tc>
        <w:tc>
          <w:tcPr>
            <w:tcW w:w="5460" w:type="dxa"/>
          </w:tcPr>
          <w:p w14:paraId="2B6A116C" w14:textId="77777777" w:rsidR="00183BD4" w:rsidRPr="00B96823" w:rsidRDefault="00183BD4">
            <w:pPr>
              <w:pStyle w:val="ac"/>
            </w:pPr>
            <w:r w:rsidRPr="00B96823">
              <w:t>зона родительского стада</w:t>
            </w:r>
          </w:p>
        </w:tc>
        <w:tc>
          <w:tcPr>
            <w:tcW w:w="2058" w:type="dxa"/>
          </w:tcPr>
          <w:p w14:paraId="1F2B3999" w14:textId="77777777" w:rsidR="00183BD4" w:rsidRPr="00B96823" w:rsidRDefault="00183BD4">
            <w:pPr>
              <w:pStyle w:val="aa"/>
              <w:jc w:val="center"/>
            </w:pPr>
            <w:r w:rsidRPr="00B96823">
              <w:t>26</w:t>
            </w:r>
          </w:p>
        </w:tc>
      </w:tr>
      <w:tr w:rsidR="00183BD4" w:rsidRPr="00B96823" w14:paraId="27A9075D" w14:textId="77777777" w:rsidTr="00662461">
        <w:tc>
          <w:tcPr>
            <w:tcW w:w="2380" w:type="dxa"/>
            <w:vMerge/>
          </w:tcPr>
          <w:p w14:paraId="2BC879A8" w14:textId="77777777" w:rsidR="00183BD4" w:rsidRPr="00B96823" w:rsidRDefault="00183BD4">
            <w:pPr>
              <w:pStyle w:val="aa"/>
            </w:pPr>
          </w:p>
        </w:tc>
        <w:tc>
          <w:tcPr>
            <w:tcW w:w="700" w:type="dxa"/>
            <w:vMerge/>
          </w:tcPr>
          <w:p w14:paraId="44EFDB80" w14:textId="77777777" w:rsidR="00183BD4" w:rsidRPr="00B96823" w:rsidRDefault="00183BD4">
            <w:pPr>
              <w:pStyle w:val="aa"/>
            </w:pPr>
          </w:p>
        </w:tc>
        <w:tc>
          <w:tcPr>
            <w:tcW w:w="5460" w:type="dxa"/>
          </w:tcPr>
          <w:p w14:paraId="40C4A38D" w14:textId="77777777" w:rsidR="00183BD4" w:rsidRPr="00B96823" w:rsidRDefault="00183BD4">
            <w:pPr>
              <w:pStyle w:val="ac"/>
            </w:pPr>
            <w:r w:rsidRPr="00B96823">
              <w:t>зона инкубатория</w:t>
            </w:r>
          </w:p>
        </w:tc>
        <w:tc>
          <w:tcPr>
            <w:tcW w:w="2058" w:type="dxa"/>
          </w:tcPr>
          <w:p w14:paraId="52C34132" w14:textId="77777777" w:rsidR="00183BD4" w:rsidRPr="00B96823" w:rsidRDefault="00183BD4">
            <w:pPr>
              <w:pStyle w:val="aa"/>
              <w:jc w:val="center"/>
            </w:pPr>
            <w:r w:rsidRPr="00B96823">
              <w:t>26</w:t>
            </w:r>
          </w:p>
        </w:tc>
      </w:tr>
      <w:tr w:rsidR="00183BD4" w:rsidRPr="00B96823" w14:paraId="3A3F8B02" w14:textId="77777777" w:rsidTr="00662461">
        <w:tc>
          <w:tcPr>
            <w:tcW w:w="2380" w:type="dxa"/>
            <w:vMerge w:val="restart"/>
          </w:tcPr>
          <w:p w14:paraId="1A8C395A" w14:textId="77777777" w:rsidR="00183BD4" w:rsidRPr="00B96823" w:rsidRDefault="00183BD4">
            <w:pPr>
              <w:pStyle w:val="ac"/>
            </w:pPr>
            <w:r w:rsidRPr="00B96823">
              <w:t>Б.) Мясного направления бройлерные</w:t>
            </w:r>
          </w:p>
        </w:tc>
        <w:tc>
          <w:tcPr>
            <w:tcW w:w="700" w:type="dxa"/>
          </w:tcPr>
          <w:p w14:paraId="1080FEE0" w14:textId="77777777" w:rsidR="00183BD4" w:rsidRPr="00B96823" w:rsidRDefault="00183BD4">
            <w:pPr>
              <w:pStyle w:val="aa"/>
            </w:pPr>
          </w:p>
        </w:tc>
        <w:tc>
          <w:tcPr>
            <w:tcW w:w="5460" w:type="dxa"/>
          </w:tcPr>
          <w:p w14:paraId="3FBE8E4C" w14:textId="77777777" w:rsidR="00183BD4" w:rsidRPr="00B96823" w:rsidRDefault="00183BD4">
            <w:pPr>
              <w:pStyle w:val="ac"/>
            </w:pPr>
            <w:r w:rsidRPr="00B96823">
              <w:t>Куры бройлеры</w:t>
            </w:r>
          </w:p>
        </w:tc>
        <w:tc>
          <w:tcPr>
            <w:tcW w:w="2058" w:type="dxa"/>
          </w:tcPr>
          <w:p w14:paraId="0C65D8EC" w14:textId="77777777" w:rsidR="00183BD4" w:rsidRPr="00B96823" w:rsidRDefault="00183BD4">
            <w:pPr>
              <w:pStyle w:val="aa"/>
            </w:pPr>
          </w:p>
        </w:tc>
      </w:tr>
      <w:tr w:rsidR="00183BD4" w:rsidRPr="00B96823" w14:paraId="353BE9C1" w14:textId="77777777" w:rsidTr="00662461">
        <w:tc>
          <w:tcPr>
            <w:tcW w:w="2380" w:type="dxa"/>
            <w:vMerge/>
          </w:tcPr>
          <w:p w14:paraId="32C4AB30" w14:textId="77777777" w:rsidR="00183BD4" w:rsidRPr="00B96823" w:rsidRDefault="00183BD4">
            <w:pPr>
              <w:pStyle w:val="aa"/>
            </w:pPr>
          </w:p>
        </w:tc>
        <w:tc>
          <w:tcPr>
            <w:tcW w:w="700" w:type="dxa"/>
          </w:tcPr>
          <w:p w14:paraId="3DE813A6" w14:textId="77777777" w:rsidR="00183BD4" w:rsidRPr="00B96823" w:rsidRDefault="00183BD4">
            <w:pPr>
              <w:pStyle w:val="aa"/>
            </w:pPr>
            <w:r w:rsidRPr="00B96823">
              <w:t>79</w:t>
            </w:r>
          </w:p>
        </w:tc>
        <w:tc>
          <w:tcPr>
            <w:tcW w:w="5460" w:type="dxa"/>
          </w:tcPr>
          <w:p w14:paraId="0B469E86" w14:textId="77777777" w:rsidR="00183BD4" w:rsidRPr="00B96823" w:rsidRDefault="00183BD4">
            <w:pPr>
              <w:pStyle w:val="ac"/>
            </w:pPr>
            <w:r w:rsidRPr="00B96823">
              <w:t>На 3 млн. бройлеров</w:t>
            </w:r>
          </w:p>
        </w:tc>
        <w:tc>
          <w:tcPr>
            <w:tcW w:w="2058" w:type="dxa"/>
          </w:tcPr>
          <w:p w14:paraId="2F3C3EA4" w14:textId="77777777" w:rsidR="00183BD4" w:rsidRPr="00B96823" w:rsidRDefault="00183BD4">
            <w:pPr>
              <w:pStyle w:val="aa"/>
              <w:jc w:val="center"/>
            </w:pPr>
            <w:r w:rsidRPr="00B96823">
              <w:t>28</w:t>
            </w:r>
          </w:p>
        </w:tc>
      </w:tr>
      <w:tr w:rsidR="00183BD4" w:rsidRPr="00B96823" w14:paraId="4ED12C22" w14:textId="77777777" w:rsidTr="00662461">
        <w:tc>
          <w:tcPr>
            <w:tcW w:w="2380" w:type="dxa"/>
            <w:vMerge/>
          </w:tcPr>
          <w:p w14:paraId="5683523A" w14:textId="77777777" w:rsidR="00183BD4" w:rsidRPr="00B96823" w:rsidRDefault="00183BD4">
            <w:pPr>
              <w:pStyle w:val="aa"/>
            </w:pPr>
          </w:p>
        </w:tc>
        <w:tc>
          <w:tcPr>
            <w:tcW w:w="700" w:type="dxa"/>
            <w:vMerge w:val="restart"/>
          </w:tcPr>
          <w:p w14:paraId="06F64EFE" w14:textId="77777777" w:rsidR="00183BD4" w:rsidRPr="00B96823" w:rsidRDefault="00183BD4">
            <w:pPr>
              <w:pStyle w:val="aa"/>
              <w:jc w:val="center"/>
            </w:pPr>
            <w:r w:rsidRPr="00B96823">
              <w:t>80</w:t>
            </w:r>
          </w:p>
        </w:tc>
        <w:tc>
          <w:tcPr>
            <w:tcW w:w="5460" w:type="dxa"/>
          </w:tcPr>
          <w:p w14:paraId="32412A89" w14:textId="77777777" w:rsidR="00183BD4" w:rsidRPr="00B96823" w:rsidRDefault="00183BD4">
            <w:pPr>
              <w:pStyle w:val="ac"/>
            </w:pPr>
            <w:r w:rsidRPr="00B96823">
              <w:t>на 6 и 10 млн. бройлеров</w:t>
            </w:r>
          </w:p>
        </w:tc>
        <w:tc>
          <w:tcPr>
            <w:tcW w:w="2058" w:type="dxa"/>
          </w:tcPr>
          <w:p w14:paraId="09098F75" w14:textId="77777777" w:rsidR="00183BD4" w:rsidRPr="00B96823" w:rsidRDefault="00183BD4">
            <w:pPr>
              <w:pStyle w:val="aa"/>
            </w:pPr>
          </w:p>
        </w:tc>
      </w:tr>
      <w:tr w:rsidR="00183BD4" w:rsidRPr="00B96823" w14:paraId="5DF0D8EE" w14:textId="77777777" w:rsidTr="00662461">
        <w:tc>
          <w:tcPr>
            <w:tcW w:w="2380" w:type="dxa"/>
            <w:vMerge/>
          </w:tcPr>
          <w:p w14:paraId="4996E9C5" w14:textId="77777777" w:rsidR="00183BD4" w:rsidRPr="00B96823" w:rsidRDefault="00183BD4">
            <w:pPr>
              <w:pStyle w:val="aa"/>
            </w:pPr>
          </w:p>
        </w:tc>
        <w:tc>
          <w:tcPr>
            <w:tcW w:w="700" w:type="dxa"/>
            <w:vMerge/>
          </w:tcPr>
          <w:p w14:paraId="3D93071A" w14:textId="77777777" w:rsidR="00183BD4" w:rsidRPr="00B96823" w:rsidRDefault="00183BD4">
            <w:pPr>
              <w:pStyle w:val="aa"/>
            </w:pPr>
          </w:p>
        </w:tc>
        <w:tc>
          <w:tcPr>
            <w:tcW w:w="5460" w:type="dxa"/>
          </w:tcPr>
          <w:p w14:paraId="4C8456CC" w14:textId="77777777" w:rsidR="00183BD4" w:rsidRPr="00B96823" w:rsidRDefault="00183BD4">
            <w:pPr>
              <w:pStyle w:val="ac"/>
            </w:pPr>
            <w:r w:rsidRPr="00B96823">
              <w:t xml:space="preserve">зона </w:t>
            </w:r>
            <w:proofErr w:type="spellStart"/>
            <w:r w:rsidRPr="00B96823">
              <w:t>промстада</w:t>
            </w:r>
            <w:proofErr w:type="spellEnd"/>
          </w:p>
        </w:tc>
        <w:tc>
          <w:tcPr>
            <w:tcW w:w="2058" w:type="dxa"/>
          </w:tcPr>
          <w:p w14:paraId="0C02AE99" w14:textId="77777777" w:rsidR="00183BD4" w:rsidRPr="00B96823" w:rsidRDefault="00183BD4">
            <w:pPr>
              <w:pStyle w:val="aa"/>
              <w:jc w:val="center"/>
            </w:pPr>
            <w:r w:rsidRPr="00B96823">
              <w:t>28</w:t>
            </w:r>
          </w:p>
        </w:tc>
      </w:tr>
      <w:tr w:rsidR="00183BD4" w:rsidRPr="00B96823" w14:paraId="1D004E35" w14:textId="77777777" w:rsidTr="00662461">
        <w:tc>
          <w:tcPr>
            <w:tcW w:w="2380" w:type="dxa"/>
            <w:vMerge/>
          </w:tcPr>
          <w:p w14:paraId="7BBF08E2" w14:textId="77777777" w:rsidR="00183BD4" w:rsidRPr="00B96823" w:rsidRDefault="00183BD4">
            <w:pPr>
              <w:pStyle w:val="aa"/>
            </w:pPr>
          </w:p>
        </w:tc>
        <w:tc>
          <w:tcPr>
            <w:tcW w:w="700" w:type="dxa"/>
            <w:vMerge/>
          </w:tcPr>
          <w:p w14:paraId="6AC4D1EA" w14:textId="77777777" w:rsidR="00183BD4" w:rsidRPr="00B96823" w:rsidRDefault="00183BD4">
            <w:pPr>
              <w:pStyle w:val="aa"/>
            </w:pPr>
          </w:p>
        </w:tc>
        <w:tc>
          <w:tcPr>
            <w:tcW w:w="5460" w:type="dxa"/>
          </w:tcPr>
          <w:p w14:paraId="1BB5FC1D" w14:textId="77777777" w:rsidR="00183BD4" w:rsidRPr="00B96823" w:rsidRDefault="00183BD4">
            <w:pPr>
              <w:pStyle w:val="ac"/>
            </w:pPr>
            <w:r w:rsidRPr="00B96823">
              <w:t>зона ремонтного молодняка</w:t>
            </w:r>
          </w:p>
        </w:tc>
        <w:tc>
          <w:tcPr>
            <w:tcW w:w="2058" w:type="dxa"/>
          </w:tcPr>
          <w:p w14:paraId="2F95B2FD" w14:textId="77777777" w:rsidR="00183BD4" w:rsidRPr="00B96823" w:rsidRDefault="00183BD4">
            <w:pPr>
              <w:pStyle w:val="aa"/>
              <w:jc w:val="center"/>
            </w:pPr>
            <w:r w:rsidRPr="00B96823">
              <w:t>33</w:t>
            </w:r>
          </w:p>
        </w:tc>
      </w:tr>
      <w:tr w:rsidR="00183BD4" w:rsidRPr="00B96823" w14:paraId="4FAE8824" w14:textId="77777777" w:rsidTr="00662461">
        <w:tc>
          <w:tcPr>
            <w:tcW w:w="2380" w:type="dxa"/>
            <w:vMerge/>
          </w:tcPr>
          <w:p w14:paraId="2FC506DF" w14:textId="77777777" w:rsidR="00183BD4" w:rsidRPr="00B96823" w:rsidRDefault="00183BD4">
            <w:pPr>
              <w:pStyle w:val="aa"/>
            </w:pPr>
          </w:p>
        </w:tc>
        <w:tc>
          <w:tcPr>
            <w:tcW w:w="700" w:type="dxa"/>
            <w:vMerge/>
          </w:tcPr>
          <w:p w14:paraId="34A554A8" w14:textId="77777777" w:rsidR="00183BD4" w:rsidRPr="00B96823" w:rsidRDefault="00183BD4">
            <w:pPr>
              <w:pStyle w:val="aa"/>
            </w:pPr>
          </w:p>
        </w:tc>
        <w:tc>
          <w:tcPr>
            <w:tcW w:w="5460" w:type="dxa"/>
          </w:tcPr>
          <w:p w14:paraId="45AD7AFC" w14:textId="77777777" w:rsidR="00183BD4" w:rsidRPr="00B96823" w:rsidRDefault="00183BD4">
            <w:pPr>
              <w:pStyle w:val="ac"/>
            </w:pPr>
            <w:r w:rsidRPr="00B96823">
              <w:t>зона родительского стада</w:t>
            </w:r>
          </w:p>
        </w:tc>
        <w:tc>
          <w:tcPr>
            <w:tcW w:w="2058" w:type="dxa"/>
          </w:tcPr>
          <w:p w14:paraId="2B53FA1A" w14:textId="77777777" w:rsidR="00183BD4" w:rsidRPr="00B96823" w:rsidRDefault="00183BD4">
            <w:pPr>
              <w:pStyle w:val="aa"/>
              <w:jc w:val="center"/>
            </w:pPr>
            <w:r w:rsidRPr="00B96823">
              <w:t>33</w:t>
            </w:r>
          </w:p>
        </w:tc>
      </w:tr>
      <w:tr w:rsidR="00183BD4" w:rsidRPr="00B96823" w14:paraId="0AD298E5" w14:textId="77777777" w:rsidTr="00662461">
        <w:tc>
          <w:tcPr>
            <w:tcW w:w="2380" w:type="dxa"/>
            <w:vMerge/>
          </w:tcPr>
          <w:p w14:paraId="75A9BEF7" w14:textId="77777777" w:rsidR="00183BD4" w:rsidRPr="00B96823" w:rsidRDefault="00183BD4">
            <w:pPr>
              <w:pStyle w:val="aa"/>
            </w:pPr>
          </w:p>
        </w:tc>
        <w:tc>
          <w:tcPr>
            <w:tcW w:w="700" w:type="dxa"/>
            <w:vMerge/>
          </w:tcPr>
          <w:p w14:paraId="0C100D88" w14:textId="77777777" w:rsidR="00183BD4" w:rsidRPr="00B96823" w:rsidRDefault="00183BD4">
            <w:pPr>
              <w:pStyle w:val="aa"/>
            </w:pPr>
          </w:p>
        </w:tc>
        <w:tc>
          <w:tcPr>
            <w:tcW w:w="5460" w:type="dxa"/>
          </w:tcPr>
          <w:p w14:paraId="5EE3E15D" w14:textId="77777777" w:rsidR="00183BD4" w:rsidRPr="00B96823" w:rsidRDefault="00183BD4">
            <w:pPr>
              <w:pStyle w:val="ac"/>
            </w:pPr>
            <w:r w:rsidRPr="00B96823">
              <w:t>зона инкубатория</w:t>
            </w:r>
          </w:p>
        </w:tc>
        <w:tc>
          <w:tcPr>
            <w:tcW w:w="2058" w:type="dxa"/>
          </w:tcPr>
          <w:p w14:paraId="67498726" w14:textId="77777777" w:rsidR="00183BD4" w:rsidRPr="00B96823" w:rsidRDefault="00183BD4">
            <w:pPr>
              <w:pStyle w:val="aa"/>
              <w:jc w:val="center"/>
            </w:pPr>
            <w:r w:rsidRPr="00B96823">
              <w:t>32</w:t>
            </w:r>
          </w:p>
        </w:tc>
      </w:tr>
      <w:tr w:rsidR="00183BD4" w:rsidRPr="00B96823" w14:paraId="4E146EF4" w14:textId="77777777" w:rsidTr="00662461">
        <w:tc>
          <w:tcPr>
            <w:tcW w:w="2380" w:type="dxa"/>
            <w:vMerge/>
          </w:tcPr>
          <w:p w14:paraId="4C4045BC" w14:textId="77777777" w:rsidR="00183BD4" w:rsidRPr="00B96823" w:rsidRDefault="00183BD4">
            <w:pPr>
              <w:pStyle w:val="aa"/>
            </w:pPr>
          </w:p>
        </w:tc>
        <w:tc>
          <w:tcPr>
            <w:tcW w:w="700" w:type="dxa"/>
            <w:vMerge/>
          </w:tcPr>
          <w:p w14:paraId="58C00E25" w14:textId="77777777" w:rsidR="00183BD4" w:rsidRPr="00B96823" w:rsidRDefault="00183BD4">
            <w:pPr>
              <w:pStyle w:val="aa"/>
            </w:pPr>
          </w:p>
        </w:tc>
        <w:tc>
          <w:tcPr>
            <w:tcW w:w="5460" w:type="dxa"/>
          </w:tcPr>
          <w:p w14:paraId="5AEB7AE8" w14:textId="77777777" w:rsidR="00183BD4" w:rsidRPr="00B96823" w:rsidRDefault="00183BD4">
            <w:pPr>
              <w:pStyle w:val="ac"/>
            </w:pPr>
            <w:r w:rsidRPr="00B96823">
              <w:t>зона убоя и переработки</w:t>
            </w:r>
          </w:p>
        </w:tc>
        <w:tc>
          <w:tcPr>
            <w:tcW w:w="2058" w:type="dxa"/>
          </w:tcPr>
          <w:p w14:paraId="16D6EB7A" w14:textId="77777777" w:rsidR="00183BD4" w:rsidRPr="00B96823" w:rsidRDefault="00183BD4">
            <w:pPr>
              <w:pStyle w:val="aa"/>
              <w:jc w:val="center"/>
            </w:pPr>
            <w:r w:rsidRPr="00B96823">
              <w:t>23</w:t>
            </w:r>
          </w:p>
        </w:tc>
      </w:tr>
      <w:tr w:rsidR="00183BD4" w:rsidRPr="00B96823" w14:paraId="30B5EDE9" w14:textId="77777777" w:rsidTr="00662461">
        <w:tc>
          <w:tcPr>
            <w:tcW w:w="2380" w:type="dxa"/>
            <w:vMerge w:val="restart"/>
          </w:tcPr>
          <w:p w14:paraId="00F152FF" w14:textId="77777777" w:rsidR="00183BD4" w:rsidRPr="00B96823" w:rsidRDefault="00183BD4">
            <w:pPr>
              <w:pStyle w:val="ac"/>
            </w:pPr>
            <w:proofErr w:type="spellStart"/>
            <w:r w:rsidRPr="00B96823">
              <w:t>Утководческие</w:t>
            </w:r>
            <w:proofErr w:type="spellEnd"/>
          </w:p>
        </w:tc>
        <w:tc>
          <w:tcPr>
            <w:tcW w:w="700" w:type="dxa"/>
          </w:tcPr>
          <w:p w14:paraId="4509B7A2" w14:textId="77777777" w:rsidR="00183BD4" w:rsidRPr="00B96823" w:rsidRDefault="00183BD4">
            <w:pPr>
              <w:pStyle w:val="aa"/>
              <w:jc w:val="center"/>
            </w:pPr>
            <w:r w:rsidRPr="00B96823">
              <w:t>81</w:t>
            </w:r>
          </w:p>
        </w:tc>
        <w:tc>
          <w:tcPr>
            <w:tcW w:w="5460" w:type="dxa"/>
          </w:tcPr>
          <w:p w14:paraId="20D6A822" w14:textId="77777777" w:rsidR="00183BD4" w:rsidRPr="00B96823" w:rsidRDefault="00183BD4">
            <w:pPr>
              <w:pStyle w:val="ac"/>
            </w:pPr>
            <w:r w:rsidRPr="00B96823">
              <w:t>на 500 тыс. утят-бройлеров</w:t>
            </w:r>
          </w:p>
        </w:tc>
        <w:tc>
          <w:tcPr>
            <w:tcW w:w="2058" w:type="dxa"/>
          </w:tcPr>
          <w:p w14:paraId="65FCDCF7" w14:textId="77777777" w:rsidR="00183BD4" w:rsidRPr="00B96823" w:rsidRDefault="00183BD4">
            <w:pPr>
              <w:pStyle w:val="aa"/>
            </w:pPr>
          </w:p>
        </w:tc>
      </w:tr>
      <w:tr w:rsidR="00183BD4" w:rsidRPr="00B96823" w14:paraId="32AA6AAA" w14:textId="77777777" w:rsidTr="00662461">
        <w:tc>
          <w:tcPr>
            <w:tcW w:w="2380" w:type="dxa"/>
            <w:vMerge/>
          </w:tcPr>
          <w:p w14:paraId="4E74D8FD" w14:textId="77777777" w:rsidR="00183BD4" w:rsidRPr="00B96823" w:rsidRDefault="00183BD4">
            <w:pPr>
              <w:pStyle w:val="aa"/>
            </w:pPr>
          </w:p>
        </w:tc>
        <w:tc>
          <w:tcPr>
            <w:tcW w:w="700" w:type="dxa"/>
          </w:tcPr>
          <w:p w14:paraId="73B5377A" w14:textId="77777777" w:rsidR="00183BD4" w:rsidRPr="00B96823" w:rsidRDefault="00183BD4">
            <w:pPr>
              <w:pStyle w:val="aa"/>
            </w:pPr>
          </w:p>
        </w:tc>
        <w:tc>
          <w:tcPr>
            <w:tcW w:w="5460" w:type="dxa"/>
          </w:tcPr>
          <w:p w14:paraId="0A1E2DCC" w14:textId="77777777" w:rsidR="00183BD4" w:rsidRPr="00B96823" w:rsidRDefault="00183BD4">
            <w:pPr>
              <w:pStyle w:val="ac"/>
            </w:pPr>
            <w:r w:rsidRPr="00B96823">
              <w:t xml:space="preserve">зона </w:t>
            </w:r>
            <w:proofErr w:type="spellStart"/>
            <w:r w:rsidRPr="00B96823">
              <w:t>промстада</w:t>
            </w:r>
            <w:proofErr w:type="spellEnd"/>
          </w:p>
        </w:tc>
        <w:tc>
          <w:tcPr>
            <w:tcW w:w="2058" w:type="dxa"/>
          </w:tcPr>
          <w:p w14:paraId="42CFA2EE" w14:textId="77777777" w:rsidR="00183BD4" w:rsidRPr="00B96823" w:rsidRDefault="00183BD4">
            <w:pPr>
              <w:pStyle w:val="aa"/>
              <w:jc w:val="center"/>
            </w:pPr>
            <w:r w:rsidRPr="00B96823">
              <w:t>28</w:t>
            </w:r>
          </w:p>
        </w:tc>
      </w:tr>
      <w:tr w:rsidR="00183BD4" w:rsidRPr="00B96823" w14:paraId="3194EDDB" w14:textId="77777777" w:rsidTr="00662461">
        <w:tc>
          <w:tcPr>
            <w:tcW w:w="2380" w:type="dxa"/>
            <w:vMerge/>
          </w:tcPr>
          <w:p w14:paraId="4ECACC4E" w14:textId="77777777" w:rsidR="00183BD4" w:rsidRPr="00B96823" w:rsidRDefault="00183BD4">
            <w:pPr>
              <w:pStyle w:val="aa"/>
            </w:pPr>
          </w:p>
        </w:tc>
        <w:tc>
          <w:tcPr>
            <w:tcW w:w="700" w:type="dxa"/>
          </w:tcPr>
          <w:p w14:paraId="550CB04A" w14:textId="77777777" w:rsidR="00183BD4" w:rsidRPr="00B96823" w:rsidRDefault="00183BD4">
            <w:pPr>
              <w:pStyle w:val="aa"/>
            </w:pPr>
          </w:p>
        </w:tc>
        <w:tc>
          <w:tcPr>
            <w:tcW w:w="5460" w:type="dxa"/>
          </w:tcPr>
          <w:p w14:paraId="62D3EC8F" w14:textId="77777777" w:rsidR="00183BD4" w:rsidRPr="00B96823" w:rsidRDefault="00183BD4">
            <w:pPr>
              <w:pStyle w:val="ac"/>
            </w:pPr>
            <w:r w:rsidRPr="00B96823">
              <w:t>зона взрослой птицы</w:t>
            </w:r>
          </w:p>
        </w:tc>
        <w:tc>
          <w:tcPr>
            <w:tcW w:w="2058" w:type="dxa"/>
          </w:tcPr>
          <w:p w14:paraId="77271671" w14:textId="77777777" w:rsidR="00183BD4" w:rsidRPr="00B96823" w:rsidRDefault="00183BD4">
            <w:pPr>
              <w:pStyle w:val="aa"/>
              <w:jc w:val="center"/>
            </w:pPr>
            <w:r w:rsidRPr="00B96823">
              <w:t>29</w:t>
            </w:r>
          </w:p>
        </w:tc>
      </w:tr>
      <w:tr w:rsidR="00183BD4" w:rsidRPr="00B96823" w14:paraId="2F7B24AC" w14:textId="77777777" w:rsidTr="00662461">
        <w:tc>
          <w:tcPr>
            <w:tcW w:w="2380" w:type="dxa"/>
            <w:vMerge/>
          </w:tcPr>
          <w:p w14:paraId="3975A753" w14:textId="77777777" w:rsidR="00183BD4" w:rsidRPr="00B96823" w:rsidRDefault="00183BD4">
            <w:pPr>
              <w:pStyle w:val="aa"/>
            </w:pPr>
          </w:p>
        </w:tc>
        <w:tc>
          <w:tcPr>
            <w:tcW w:w="700" w:type="dxa"/>
          </w:tcPr>
          <w:p w14:paraId="71A100E7" w14:textId="77777777" w:rsidR="00183BD4" w:rsidRPr="00B96823" w:rsidRDefault="00183BD4">
            <w:pPr>
              <w:pStyle w:val="aa"/>
            </w:pPr>
          </w:p>
        </w:tc>
        <w:tc>
          <w:tcPr>
            <w:tcW w:w="5460" w:type="dxa"/>
          </w:tcPr>
          <w:p w14:paraId="48AC9162" w14:textId="77777777" w:rsidR="00183BD4" w:rsidRPr="00B96823" w:rsidRDefault="00183BD4">
            <w:pPr>
              <w:pStyle w:val="ac"/>
            </w:pPr>
            <w:r w:rsidRPr="00B96823">
              <w:t>зона ремонтного молодняка</w:t>
            </w:r>
          </w:p>
        </w:tc>
        <w:tc>
          <w:tcPr>
            <w:tcW w:w="2058" w:type="dxa"/>
          </w:tcPr>
          <w:p w14:paraId="1F5232FF" w14:textId="77777777" w:rsidR="00183BD4" w:rsidRPr="00B96823" w:rsidRDefault="00183BD4">
            <w:pPr>
              <w:pStyle w:val="aa"/>
              <w:jc w:val="center"/>
            </w:pPr>
            <w:r w:rsidRPr="00B96823">
              <w:t>28</w:t>
            </w:r>
          </w:p>
        </w:tc>
      </w:tr>
      <w:tr w:rsidR="00183BD4" w:rsidRPr="00B96823" w14:paraId="3E10A22D" w14:textId="77777777" w:rsidTr="00662461">
        <w:tc>
          <w:tcPr>
            <w:tcW w:w="2380" w:type="dxa"/>
            <w:vMerge/>
          </w:tcPr>
          <w:p w14:paraId="223AB1A1" w14:textId="77777777" w:rsidR="00183BD4" w:rsidRPr="00B96823" w:rsidRDefault="00183BD4">
            <w:pPr>
              <w:pStyle w:val="aa"/>
            </w:pPr>
          </w:p>
        </w:tc>
        <w:tc>
          <w:tcPr>
            <w:tcW w:w="700" w:type="dxa"/>
          </w:tcPr>
          <w:p w14:paraId="40BD2A7B" w14:textId="77777777" w:rsidR="00183BD4" w:rsidRPr="00B96823" w:rsidRDefault="00183BD4">
            <w:pPr>
              <w:pStyle w:val="aa"/>
            </w:pPr>
          </w:p>
        </w:tc>
        <w:tc>
          <w:tcPr>
            <w:tcW w:w="5460" w:type="dxa"/>
          </w:tcPr>
          <w:p w14:paraId="341384FB" w14:textId="77777777" w:rsidR="00183BD4" w:rsidRPr="00B96823" w:rsidRDefault="00183BD4">
            <w:pPr>
              <w:pStyle w:val="ac"/>
            </w:pPr>
            <w:r w:rsidRPr="00B96823">
              <w:t>зона инкубатория</w:t>
            </w:r>
          </w:p>
        </w:tc>
        <w:tc>
          <w:tcPr>
            <w:tcW w:w="2058" w:type="dxa"/>
          </w:tcPr>
          <w:p w14:paraId="6BE151EB" w14:textId="77777777" w:rsidR="00183BD4" w:rsidRPr="00B96823" w:rsidRDefault="00183BD4">
            <w:pPr>
              <w:pStyle w:val="aa"/>
              <w:jc w:val="center"/>
            </w:pPr>
            <w:r w:rsidRPr="00B96823">
              <w:t>26</w:t>
            </w:r>
          </w:p>
        </w:tc>
      </w:tr>
      <w:tr w:rsidR="00183BD4" w:rsidRPr="00B96823" w14:paraId="3462BF75" w14:textId="77777777" w:rsidTr="00662461">
        <w:tc>
          <w:tcPr>
            <w:tcW w:w="2380" w:type="dxa"/>
            <w:vMerge/>
          </w:tcPr>
          <w:p w14:paraId="1F2A714A" w14:textId="77777777" w:rsidR="00183BD4" w:rsidRPr="00B96823" w:rsidRDefault="00183BD4">
            <w:pPr>
              <w:pStyle w:val="aa"/>
            </w:pPr>
          </w:p>
        </w:tc>
        <w:tc>
          <w:tcPr>
            <w:tcW w:w="700" w:type="dxa"/>
          </w:tcPr>
          <w:p w14:paraId="3A48EEA9" w14:textId="77777777" w:rsidR="00183BD4" w:rsidRPr="00B96823" w:rsidRDefault="00183BD4">
            <w:pPr>
              <w:pStyle w:val="aa"/>
            </w:pPr>
            <w:r w:rsidRPr="00B96823">
              <w:t>82</w:t>
            </w:r>
          </w:p>
        </w:tc>
        <w:tc>
          <w:tcPr>
            <w:tcW w:w="5460" w:type="dxa"/>
          </w:tcPr>
          <w:p w14:paraId="1AF8ADE0" w14:textId="77777777" w:rsidR="00183BD4" w:rsidRPr="00B96823" w:rsidRDefault="00183BD4">
            <w:pPr>
              <w:pStyle w:val="ac"/>
            </w:pPr>
            <w:r w:rsidRPr="00B96823">
              <w:t>на 1 млн. утят-бройлеров</w:t>
            </w:r>
          </w:p>
        </w:tc>
        <w:tc>
          <w:tcPr>
            <w:tcW w:w="2058" w:type="dxa"/>
          </w:tcPr>
          <w:p w14:paraId="5133341B" w14:textId="77777777" w:rsidR="00183BD4" w:rsidRPr="00B96823" w:rsidRDefault="00183BD4">
            <w:pPr>
              <w:pStyle w:val="aa"/>
            </w:pPr>
          </w:p>
        </w:tc>
      </w:tr>
      <w:tr w:rsidR="00183BD4" w:rsidRPr="00B96823" w14:paraId="2767176A" w14:textId="77777777" w:rsidTr="00662461">
        <w:tc>
          <w:tcPr>
            <w:tcW w:w="2380" w:type="dxa"/>
            <w:vMerge/>
          </w:tcPr>
          <w:p w14:paraId="4B57C891" w14:textId="77777777" w:rsidR="00183BD4" w:rsidRPr="00B96823" w:rsidRDefault="00183BD4">
            <w:pPr>
              <w:pStyle w:val="aa"/>
            </w:pPr>
          </w:p>
        </w:tc>
        <w:tc>
          <w:tcPr>
            <w:tcW w:w="700" w:type="dxa"/>
          </w:tcPr>
          <w:p w14:paraId="01B62D15" w14:textId="77777777" w:rsidR="00183BD4" w:rsidRPr="00B96823" w:rsidRDefault="00183BD4">
            <w:pPr>
              <w:pStyle w:val="aa"/>
            </w:pPr>
          </w:p>
        </w:tc>
        <w:tc>
          <w:tcPr>
            <w:tcW w:w="5460" w:type="dxa"/>
          </w:tcPr>
          <w:p w14:paraId="44EC4044" w14:textId="77777777" w:rsidR="00183BD4" w:rsidRPr="00B96823" w:rsidRDefault="00183BD4">
            <w:pPr>
              <w:pStyle w:val="ac"/>
            </w:pPr>
            <w:r w:rsidRPr="00B96823">
              <w:t xml:space="preserve">зона </w:t>
            </w:r>
            <w:proofErr w:type="spellStart"/>
            <w:r w:rsidRPr="00B96823">
              <w:t>промстада</w:t>
            </w:r>
            <w:proofErr w:type="spellEnd"/>
          </w:p>
        </w:tc>
        <w:tc>
          <w:tcPr>
            <w:tcW w:w="2058" w:type="dxa"/>
          </w:tcPr>
          <w:p w14:paraId="366A4F0B" w14:textId="77777777" w:rsidR="00183BD4" w:rsidRPr="00B96823" w:rsidRDefault="00183BD4">
            <w:pPr>
              <w:pStyle w:val="aa"/>
              <w:jc w:val="center"/>
            </w:pPr>
            <w:r w:rsidRPr="00B96823">
              <w:t>38</w:t>
            </w:r>
          </w:p>
        </w:tc>
      </w:tr>
      <w:tr w:rsidR="00183BD4" w:rsidRPr="00B96823" w14:paraId="027B8572" w14:textId="77777777" w:rsidTr="00662461">
        <w:tc>
          <w:tcPr>
            <w:tcW w:w="2380" w:type="dxa"/>
            <w:vMerge/>
          </w:tcPr>
          <w:p w14:paraId="38F9FCC0" w14:textId="77777777" w:rsidR="00183BD4" w:rsidRPr="00B96823" w:rsidRDefault="00183BD4">
            <w:pPr>
              <w:pStyle w:val="aa"/>
            </w:pPr>
          </w:p>
        </w:tc>
        <w:tc>
          <w:tcPr>
            <w:tcW w:w="700" w:type="dxa"/>
          </w:tcPr>
          <w:p w14:paraId="696210EA" w14:textId="77777777" w:rsidR="00183BD4" w:rsidRPr="00B96823" w:rsidRDefault="00183BD4">
            <w:pPr>
              <w:pStyle w:val="aa"/>
            </w:pPr>
          </w:p>
        </w:tc>
        <w:tc>
          <w:tcPr>
            <w:tcW w:w="5460" w:type="dxa"/>
          </w:tcPr>
          <w:p w14:paraId="722FBF91" w14:textId="77777777" w:rsidR="00183BD4" w:rsidRPr="00B96823" w:rsidRDefault="00183BD4">
            <w:pPr>
              <w:pStyle w:val="ac"/>
            </w:pPr>
            <w:r w:rsidRPr="00B96823">
              <w:t>зона взрослой птицы</w:t>
            </w:r>
          </w:p>
        </w:tc>
        <w:tc>
          <w:tcPr>
            <w:tcW w:w="2058" w:type="dxa"/>
          </w:tcPr>
          <w:p w14:paraId="2CD5005C" w14:textId="77777777" w:rsidR="00183BD4" w:rsidRPr="00B96823" w:rsidRDefault="00183BD4">
            <w:pPr>
              <w:pStyle w:val="aa"/>
              <w:jc w:val="center"/>
            </w:pPr>
            <w:r w:rsidRPr="00B96823">
              <w:t>41</w:t>
            </w:r>
          </w:p>
        </w:tc>
      </w:tr>
      <w:tr w:rsidR="00183BD4" w:rsidRPr="00B96823" w14:paraId="1FB645B4" w14:textId="77777777" w:rsidTr="00662461">
        <w:tc>
          <w:tcPr>
            <w:tcW w:w="2380" w:type="dxa"/>
            <w:vMerge/>
          </w:tcPr>
          <w:p w14:paraId="57BB067B" w14:textId="77777777" w:rsidR="00183BD4" w:rsidRPr="00B96823" w:rsidRDefault="00183BD4">
            <w:pPr>
              <w:pStyle w:val="aa"/>
            </w:pPr>
          </w:p>
        </w:tc>
        <w:tc>
          <w:tcPr>
            <w:tcW w:w="700" w:type="dxa"/>
          </w:tcPr>
          <w:p w14:paraId="3CF49300" w14:textId="77777777" w:rsidR="00183BD4" w:rsidRPr="00B96823" w:rsidRDefault="00183BD4">
            <w:pPr>
              <w:pStyle w:val="aa"/>
            </w:pPr>
          </w:p>
        </w:tc>
        <w:tc>
          <w:tcPr>
            <w:tcW w:w="5460" w:type="dxa"/>
          </w:tcPr>
          <w:p w14:paraId="0DB82A37" w14:textId="77777777" w:rsidR="00183BD4" w:rsidRPr="00B96823" w:rsidRDefault="00183BD4">
            <w:pPr>
              <w:pStyle w:val="ac"/>
            </w:pPr>
            <w:r w:rsidRPr="00B96823">
              <w:t>зона ремонтного молодняка</w:t>
            </w:r>
          </w:p>
        </w:tc>
        <w:tc>
          <w:tcPr>
            <w:tcW w:w="2058" w:type="dxa"/>
          </w:tcPr>
          <w:p w14:paraId="6D3830D5" w14:textId="77777777" w:rsidR="00183BD4" w:rsidRPr="00B96823" w:rsidRDefault="00183BD4">
            <w:pPr>
              <w:pStyle w:val="aa"/>
              <w:jc w:val="center"/>
            </w:pPr>
            <w:r w:rsidRPr="00B96823">
              <w:t>29</w:t>
            </w:r>
          </w:p>
        </w:tc>
      </w:tr>
      <w:tr w:rsidR="00183BD4" w:rsidRPr="00B96823" w14:paraId="2AB2B0A3" w14:textId="77777777" w:rsidTr="00662461">
        <w:tc>
          <w:tcPr>
            <w:tcW w:w="2380" w:type="dxa"/>
            <w:vMerge/>
          </w:tcPr>
          <w:p w14:paraId="2E9CDAA4" w14:textId="77777777" w:rsidR="00183BD4" w:rsidRPr="00B96823" w:rsidRDefault="00183BD4">
            <w:pPr>
              <w:pStyle w:val="aa"/>
            </w:pPr>
          </w:p>
        </w:tc>
        <w:tc>
          <w:tcPr>
            <w:tcW w:w="700" w:type="dxa"/>
          </w:tcPr>
          <w:p w14:paraId="527C8DA9" w14:textId="77777777" w:rsidR="00183BD4" w:rsidRPr="00B96823" w:rsidRDefault="00183BD4">
            <w:pPr>
              <w:pStyle w:val="aa"/>
            </w:pPr>
          </w:p>
        </w:tc>
        <w:tc>
          <w:tcPr>
            <w:tcW w:w="5460" w:type="dxa"/>
          </w:tcPr>
          <w:p w14:paraId="0F535C32" w14:textId="77777777" w:rsidR="00183BD4" w:rsidRPr="00B96823" w:rsidRDefault="00183BD4">
            <w:pPr>
              <w:pStyle w:val="ac"/>
            </w:pPr>
            <w:r w:rsidRPr="00B96823">
              <w:t>зона инкубатория</w:t>
            </w:r>
          </w:p>
        </w:tc>
        <w:tc>
          <w:tcPr>
            <w:tcW w:w="2058" w:type="dxa"/>
          </w:tcPr>
          <w:p w14:paraId="0C04AECD" w14:textId="77777777" w:rsidR="00183BD4" w:rsidRPr="00B96823" w:rsidRDefault="00183BD4">
            <w:pPr>
              <w:pStyle w:val="aa"/>
              <w:jc w:val="center"/>
            </w:pPr>
            <w:r w:rsidRPr="00B96823">
              <w:t>30</w:t>
            </w:r>
          </w:p>
        </w:tc>
      </w:tr>
      <w:tr w:rsidR="00183BD4" w:rsidRPr="00B96823" w14:paraId="481F90A2" w14:textId="77777777" w:rsidTr="00662461">
        <w:tc>
          <w:tcPr>
            <w:tcW w:w="2380" w:type="dxa"/>
            <w:vMerge/>
          </w:tcPr>
          <w:p w14:paraId="242F1F9A" w14:textId="77777777" w:rsidR="00183BD4" w:rsidRPr="00B96823" w:rsidRDefault="00183BD4">
            <w:pPr>
              <w:pStyle w:val="aa"/>
            </w:pPr>
          </w:p>
        </w:tc>
        <w:tc>
          <w:tcPr>
            <w:tcW w:w="700" w:type="dxa"/>
          </w:tcPr>
          <w:p w14:paraId="3EDC2E3D" w14:textId="77777777" w:rsidR="00183BD4" w:rsidRPr="00B96823" w:rsidRDefault="00183BD4">
            <w:pPr>
              <w:pStyle w:val="aa"/>
            </w:pPr>
            <w:r w:rsidRPr="00B96823">
              <w:t>83</w:t>
            </w:r>
          </w:p>
        </w:tc>
        <w:tc>
          <w:tcPr>
            <w:tcW w:w="5460" w:type="dxa"/>
          </w:tcPr>
          <w:p w14:paraId="1FE6A517" w14:textId="77777777" w:rsidR="00183BD4" w:rsidRPr="00B96823" w:rsidRDefault="00183BD4">
            <w:pPr>
              <w:pStyle w:val="ac"/>
            </w:pPr>
            <w:r w:rsidRPr="00B96823">
              <w:t>на 5 млн. утят-бройлеров</w:t>
            </w:r>
          </w:p>
        </w:tc>
        <w:tc>
          <w:tcPr>
            <w:tcW w:w="2058" w:type="dxa"/>
          </w:tcPr>
          <w:p w14:paraId="6E582F68" w14:textId="77777777" w:rsidR="00183BD4" w:rsidRPr="00B96823" w:rsidRDefault="00183BD4">
            <w:pPr>
              <w:pStyle w:val="aa"/>
            </w:pPr>
          </w:p>
        </w:tc>
      </w:tr>
      <w:tr w:rsidR="00183BD4" w:rsidRPr="00B96823" w14:paraId="3A08083A" w14:textId="77777777" w:rsidTr="00662461">
        <w:tc>
          <w:tcPr>
            <w:tcW w:w="2380" w:type="dxa"/>
            <w:vMerge/>
          </w:tcPr>
          <w:p w14:paraId="7DFC6765" w14:textId="77777777" w:rsidR="00183BD4" w:rsidRPr="00B96823" w:rsidRDefault="00183BD4">
            <w:pPr>
              <w:pStyle w:val="aa"/>
            </w:pPr>
          </w:p>
        </w:tc>
        <w:tc>
          <w:tcPr>
            <w:tcW w:w="700" w:type="dxa"/>
          </w:tcPr>
          <w:p w14:paraId="57179802" w14:textId="77777777" w:rsidR="00183BD4" w:rsidRPr="00B96823" w:rsidRDefault="00183BD4">
            <w:pPr>
              <w:pStyle w:val="aa"/>
            </w:pPr>
          </w:p>
        </w:tc>
        <w:tc>
          <w:tcPr>
            <w:tcW w:w="5460" w:type="dxa"/>
          </w:tcPr>
          <w:p w14:paraId="3F2F6A8E" w14:textId="77777777" w:rsidR="00183BD4" w:rsidRPr="00B96823" w:rsidRDefault="00183BD4">
            <w:pPr>
              <w:pStyle w:val="ac"/>
            </w:pPr>
            <w:r w:rsidRPr="00B96823">
              <w:t xml:space="preserve">зона </w:t>
            </w:r>
            <w:proofErr w:type="spellStart"/>
            <w:r w:rsidRPr="00B96823">
              <w:t>промстада</w:t>
            </w:r>
            <w:proofErr w:type="spellEnd"/>
          </w:p>
        </w:tc>
        <w:tc>
          <w:tcPr>
            <w:tcW w:w="2058" w:type="dxa"/>
          </w:tcPr>
          <w:p w14:paraId="19179DA8" w14:textId="77777777" w:rsidR="00183BD4" w:rsidRPr="00B96823" w:rsidRDefault="00183BD4">
            <w:pPr>
              <w:pStyle w:val="aa"/>
              <w:jc w:val="center"/>
            </w:pPr>
            <w:r w:rsidRPr="00B96823">
              <w:t>39</w:t>
            </w:r>
          </w:p>
        </w:tc>
      </w:tr>
      <w:tr w:rsidR="00183BD4" w:rsidRPr="00B96823" w14:paraId="124DC213" w14:textId="77777777" w:rsidTr="00662461">
        <w:tc>
          <w:tcPr>
            <w:tcW w:w="2380" w:type="dxa"/>
            <w:vMerge/>
          </w:tcPr>
          <w:p w14:paraId="61307CE0" w14:textId="77777777" w:rsidR="00183BD4" w:rsidRPr="00B96823" w:rsidRDefault="00183BD4">
            <w:pPr>
              <w:pStyle w:val="aa"/>
            </w:pPr>
          </w:p>
        </w:tc>
        <w:tc>
          <w:tcPr>
            <w:tcW w:w="700" w:type="dxa"/>
          </w:tcPr>
          <w:p w14:paraId="1C33751E" w14:textId="77777777" w:rsidR="00183BD4" w:rsidRPr="00B96823" w:rsidRDefault="00183BD4">
            <w:pPr>
              <w:pStyle w:val="aa"/>
            </w:pPr>
          </w:p>
        </w:tc>
        <w:tc>
          <w:tcPr>
            <w:tcW w:w="5460" w:type="dxa"/>
          </w:tcPr>
          <w:p w14:paraId="7D20CE45" w14:textId="77777777" w:rsidR="00183BD4" w:rsidRPr="00B96823" w:rsidRDefault="00183BD4">
            <w:pPr>
              <w:pStyle w:val="ac"/>
            </w:pPr>
            <w:r w:rsidRPr="00B96823">
              <w:t>зона взрослой птицы</w:t>
            </w:r>
          </w:p>
        </w:tc>
        <w:tc>
          <w:tcPr>
            <w:tcW w:w="2058" w:type="dxa"/>
          </w:tcPr>
          <w:p w14:paraId="6E962D1E" w14:textId="77777777" w:rsidR="00183BD4" w:rsidRPr="00B96823" w:rsidRDefault="00183BD4">
            <w:pPr>
              <w:pStyle w:val="aa"/>
              <w:jc w:val="center"/>
            </w:pPr>
            <w:r w:rsidRPr="00B96823">
              <w:t>41</w:t>
            </w:r>
          </w:p>
        </w:tc>
      </w:tr>
      <w:tr w:rsidR="00183BD4" w:rsidRPr="00B96823" w14:paraId="56FC1E19" w14:textId="77777777" w:rsidTr="00662461">
        <w:tc>
          <w:tcPr>
            <w:tcW w:w="2380" w:type="dxa"/>
            <w:vMerge/>
          </w:tcPr>
          <w:p w14:paraId="4C1B1537" w14:textId="77777777" w:rsidR="00183BD4" w:rsidRPr="00B96823" w:rsidRDefault="00183BD4">
            <w:pPr>
              <w:pStyle w:val="aa"/>
            </w:pPr>
          </w:p>
        </w:tc>
        <w:tc>
          <w:tcPr>
            <w:tcW w:w="700" w:type="dxa"/>
          </w:tcPr>
          <w:p w14:paraId="4609AF4E" w14:textId="77777777" w:rsidR="00183BD4" w:rsidRPr="00B96823" w:rsidRDefault="00183BD4">
            <w:pPr>
              <w:pStyle w:val="aa"/>
            </w:pPr>
          </w:p>
        </w:tc>
        <w:tc>
          <w:tcPr>
            <w:tcW w:w="5460" w:type="dxa"/>
          </w:tcPr>
          <w:p w14:paraId="7C971262" w14:textId="77777777" w:rsidR="00183BD4" w:rsidRPr="00B96823" w:rsidRDefault="00183BD4">
            <w:pPr>
              <w:pStyle w:val="ac"/>
            </w:pPr>
            <w:r w:rsidRPr="00B96823">
              <w:t>зона ремонтного молодняка</w:t>
            </w:r>
          </w:p>
        </w:tc>
        <w:tc>
          <w:tcPr>
            <w:tcW w:w="2058" w:type="dxa"/>
          </w:tcPr>
          <w:p w14:paraId="4AA92BA4" w14:textId="77777777" w:rsidR="00183BD4" w:rsidRPr="00B96823" w:rsidRDefault="00183BD4">
            <w:pPr>
              <w:pStyle w:val="aa"/>
              <w:jc w:val="center"/>
            </w:pPr>
            <w:r w:rsidRPr="00B96823">
              <w:t>30</w:t>
            </w:r>
          </w:p>
        </w:tc>
      </w:tr>
      <w:tr w:rsidR="00183BD4" w:rsidRPr="00B96823" w14:paraId="57D1B5FB" w14:textId="77777777" w:rsidTr="00662461">
        <w:tc>
          <w:tcPr>
            <w:tcW w:w="2380" w:type="dxa"/>
            <w:vMerge/>
          </w:tcPr>
          <w:p w14:paraId="211B9806" w14:textId="77777777" w:rsidR="00183BD4" w:rsidRPr="00B96823" w:rsidRDefault="00183BD4">
            <w:pPr>
              <w:pStyle w:val="aa"/>
            </w:pPr>
          </w:p>
        </w:tc>
        <w:tc>
          <w:tcPr>
            <w:tcW w:w="700" w:type="dxa"/>
          </w:tcPr>
          <w:p w14:paraId="3AA3EA15" w14:textId="77777777" w:rsidR="00183BD4" w:rsidRPr="00B96823" w:rsidRDefault="00183BD4">
            <w:pPr>
              <w:pStyle w:val="aa"/>
            </w:pPr>
          </w:p>
        </w:tc>
        <w:tc>
          <w:tcPr>
            <w:tcW w:w="5460" w:type="dxa"/>
          </w:tcPr>
          <w:p w14:paraId="3D58018B" w14:textId="77777777" w:rsidR="00183BD4" w:rsidRPr="00B96823" w:rsidRDefault="00183BD4">
            <w:pPr>
              <w:pStyle w:val="ac"/>
            </w:pPr>
            <w:r w:rsidRPr="00B96823">
              <w:t>зона инкубатория</w:t>
            </w:r>
          </w:p>
        </w:tc>
        <w:tc>
          <w:tcPr>
            <w:tcW w:w="2058" w:type="dxa"/>
          </w:tcPr>
          <w:p w14:paraId="74400A22" w14:textId="77777777" w:rsidR="00183BD4" w:rsidRPr="00B96823" w:rsidRDefault="00183BD4">
            <w:pPr>
              <w:pStyle w:val="aa"/>
              <w:jc w:val="center"/>
            </w:pPr>
            <w:r w:rsidRPr="00B96823">
              <w:t>31</w:t>
            </w:r>
          </w:p>
        </w:tc>
      </w:tr>
      <w:tr w:rsidR="00183BD4" w:rsidRPr="00B96823" w14:paraId="56EDAFE9" w14:textId="77777777" w:rsidTr="00662461">
        <w:tc>
          <w:tcPr>
            <w:tcW w:w="2380" w:type="dxa"/>
            <w:vMerge/>
          </w:tcPr>
          <w:p w14:paraId="233F534C" w14:textId="77777777" w:rsidR="00183BD4" w:rsidRPr="00B96823" w:rsidRDefault="00183BD4">
            <w:pPr>
              <w:pStyle w:val="aa"/>
            </w:pPr>
          </w:p>
        </w:tc>
        <w:tc>
          <w:tcPr>
            <w:tcW w:w="700" w:type="dxa"/>
          </w:tcPr>
          <w:p w14:paraId="4F6B60C7" w14:textId="77777777" w:rsidR="00183BD4" w:rsidRPr="00B96823" w:rsidRDefault="00183BD4">
            <w:pPr>
              <w:pStyle w:val="aa"/>
              <w:jc w:val="center"/>
            </w:pPr>
            <w:r w:rsidRPr="00B96823">
              <w:t>84</w:t>
            </w:r>
          </w:p>
        </w:tc>
        <w:tc>
          <w:tcPr>
            <w:tcW w:w="5460" w:type="dxa"/>
          </w:tcPr>
          <w:p w14:paraId="656C87C9" w14:textId="77777777" w:rsidR="00183BD4" w:rsidRPr="00B96823" w:rsidRDefault="00183BD4">
            <w:pPr>
              <w:pStyle w:val="ac"/>
            </w:pPr>
            <w:r w:rsidRPr="00B96823">
              <w:t>на 250 тыс. индюшат-бройлеров</w:t>
            </w:r>
          </w:p>
        </w:tc>
        <w:tc>
          <w:tcPr>
            <w:tcW w:w="2058" w:type="dxa"/>
          </w:tcPr>
          <w:p w14:paraId="0FA20D87" w14:textId="77777777" w:rsidR="00183BD4" w:rsidRPr="00B96823" w:rsidRDefault="00183BD4">
            <w:pPr>
              <w:pStyle w:val="aa"/>
              <w:jc w:val="center"/>
            </w:pPr>
            <w:r w:rsidRPr="00B96823">
              <w:t>22</w:t>
            </w:r>
          </w:p>
        </w:tc>
      </w:tr>
      <w:tr w:rsidR="00183BD4" w:rsidRPr="00B96823" w14:paraId="1ACF668C" w14:textId="77777777" w:rsidTr="00662461">
        <w:tc>
          <w:tcPr>
            <w:tcW w:w="2380" w:type="dxa"/>
            <w:vMerge w:val="restart"/>
          </w:tcPr>
          <w:p w14:paraId="77825C80" w14:textId="77777777" w:rsidR="00183BD4" w:rsidRPr="00B96823" w:rsidRDefault="00183BD4">
            <w:pPr>
              <w:pStyle w:val="ac"/>
            </w:pPr>
            <w:r w:rsidRPr="00B96823">
              <w:t>Индейководческие</w:t>
            </w:r>
          </w:p>
        </w:tc>
        <w:tc>
          <w:tcPr>
            <w:tcW w:w="700" w:type="dxa"/>
            <w:vMerge w:val="restart"/>
          </w:tcPr>
          <w:p w14:paraId="5F23990D" w14:textId="77777777" w:rsidR="00183BD4" w:rsidRPr="00B96823" w:rsidRDefault="00183BD4">
            <w:pPr>
              <w:pStyle w:val="aa"/>
            </w:pPr>
            <w:r w:rsidRPr="00B96823">
              <w:t>85</w:t>
            </w:r>
          </w:p>
        </w:tc>
        <w:tc>
          <w:tcPr>
            <w:tcW w:w="5460" w:type="dxa"/>
          </w:tcPr>
          <w:p w14:paraId="73B37FFB" w14:textId="77777777" w:rsidR="00183BD4" w:rsidRPr="00B96823" w:rsidRDefault="00183BD4">
            <w:pPr>
              <w:pStyle w:val="ac"/>
            </w:pPr>
            <w:r w:rsidRPr="00B96823">
              <w:t>на 500 тыс. индюшат-бройлеров</w:t>
            </w:r>
          </w:p>
        </w:tc>
        <w:tc>
          <w:tcPr>
            <w:tcW w:w="2058" w:type="dxa"/>
          </w:tcPr>
          <w:p w14:paraId="4841AE7A" w14:textId="77777777" w:rsidR="00183BD4" w:rsidRPr="00B96823" w:rsidRDefault="00183BD4">
            <w:pPr>
              <w:pStyle w:val="aa"/>
            </w:pPr>
          </w:p>
        </w:tc>
      </w:tr>
      <w:tr w:rsidR="00183BD4" w:rsidRPr="00B96823" w14:paraId="159EDD00" w14:textId="77777777" w:rsidTr="00662461">
        <w:tc>
          <w:tcPr>
            <w:tcW w:w="2380" w:type="dxa"/>
            <w:vMerge/>
          </w:tcPr>
          <w:p w14:paraId="219DD5BD" w14:textId="77777777" w:rsidR="00183BD4" w:rsidRPr="00B96823" w:rsidRDefault="00183BD4">
            <w:pPr>
              <w:pStyle w:val="aa"/>
            </w:pPr>
          </w:p>
        </w:tc>
        <w:tc>
          <w:tcPr>
            <w:tcW w:w="700" w:type="dxa"/>
            <w:vMerge/>
          </w:tcPr>
          <w:p w14:paraId="3F1D7513" w14:textId="77777777" w:rsidR="00183BD4" w:rsidRPr="00B96823" w:rsidRDefault="00183BD4">
            <w:pPr>
              <w:pStyle w:val="aa"/>
            </w:pPr>
          </w:p>
        </w:tc>
        <w:tc>
          <w:tcPr>
            <w:tcW w:w="5460" w:type="dxa"/>
          </w:tcPr>
          <w:p w14:paraId="68212354" w14:textId="77777777" w:rsidR="00183BD4" w:rsidRPr="00B96823" w:rsidRDefault="00183BD4">
            <w:pPr>
              <w:pStyle w:val="ac"/>
            </w:pPr>
            <w:r w:rsidRPr="00B96823">
              <w:t xml:space="preserve">зона </w:t>
            </w:r>
            <w:proofErr w:type="spellStart"/>
            <w:r w:rsidRPr="00B96823">
              <w:t>промстада</w:t>
            </w:r>
            <w:proofErr w:type="spellEnd"/>
          </w:p>
        </w:tc>
        <w:tc>
          <w:tcPr>
            <w:tcW w:w="2058" w:type="dxa"/>
          </w:tcPr>
          <w:p w14:paraId="5A554E04" w14:textId="77777777" w:rsidR="00183BD4" w:rsidRPr="00B96823" w:rsidRDefault="00183BD4">
            <w:pPr>
              <w:pStyle w:val="aa"/>
              <w:jc w:val="center"/>
            </w:pPr>
            <w:r w:rsidRPr="00B96823">
              <w:t>23</w:t>
            </w:r>
          </w:p>
        </w:tc>
      </w:tr>
      <w:tr w:rsidR="00183BD4" w:rsidRPr="00B96823" w14:paraId="3A3AFFB4" w14:textId="77777777" w:rsidTr="00662461">
        <w:tc>
          <w:tcPr>
            <w:tcW w:w="2380" w:type="dxa"/>
            <w:vMerge/>
          </w:tcPr>
          <w:p w14:paraId="0A9111E9" w14:textId="77777777" w:rsidR="00183BD4" w:rsidRPr="00B96823" w:rsidRDefault="00183BD4">
            <w:pPr>
              <w:pStyle w:val="aa"/>
            </w:pPr>
          </w:p>
        </w:tc>
        <w:tc>
          <w:tcPr>
            <w:tcW w:w="700" w:type="dxa"/>
            <w:vMerge/>
          </w:tcPr>
          <w:p w14:paraId="7A68C100" w14:textId="77777777" w:rsidR="00183BD4" w:rsidRPr="00B96823" w:rsidRDefault="00183BD4">
            <w:pPr>
              <w:pStyle w:val="aa"/>
            </w:pPr>
          </w:p>
        </w:tc>
        <w:tc>
          <w:tcPr>
            <w:tcW w:w="5460" w:type="dxa"/>
          </w:tcPr>
          <w:p w14:paraId="1FC12765" w14:textId="77777777" w:rsidR="00183BD4" w:rsidRPr="00B96823" w:rsidRDefault="00183BD4">
            <w:pPr>
              <w:pStyle w:val="ac"/>
            </w:pPr>
            <w:r w:rsidRPr="00B96823">
              <w:t>зона родительского стада</w:t>
            </w:r>
          </w:p>
        </w:tc>
        <w:tc>
          <w:tcPr>
            <w:tcW w:w="2058" w:type="dxa"/>
          </w:tcPr>
          <w:p w14:paraId="5011140C" w14:textId="77777777" w:rsidR="00183BD4" w:rsidRPr="00B96823" w:rsidRDefault="00183BD4">
            <w:pPr>
              <w:pStyle w:val="aa"/>
              <w:jc w:val="center"/>
            </w:pPr>
            <w:r w:rsidRPr="00B96823">
              <w:t>26</w:t>
            </w:r>
          </w:p>
        </w:tc>
      </w:tr>
      <w:tr w:rsidR="00183BD4" w:rsidRPr="00B96823" w14:paraId="56333C5E" w14:textId="77777777" w:rsidTr="00662461">
        <w:tc>
          <w:tcPr>
            <w:tcW w:w="2380" w:type="dxa"/>
            <w:vMerge/>
          </w:tcPr>
          <w:p w14:paraId="04707316" w14:textId="77777777" w:rsidR="00183BD4" w:rsidRPr="00B96823" w:rsidRDefault="00183BD4">
            <w:pPr>
              <w:pStyle w:val="aa"/>
            </w:pPr>
          </w:p>
        </w:tc>
        <w:tc>
          <w:tcPr>
            <w:tcW w:w="700" w:type="dxa"/>
            <w:vMerge/>
          </w:tcPr>
          <w:p w14:paraId="68FBCC89" w14:textId="77777777" w:rsidR="00183BD4" w:rsidRPr="00B96823" w:rsidRDefault="00183BD4">
            <w:pPr>
              <w:pStyle w:val="aa"/>
            </w:pPr>
          </w:p>
        </w:tc>
        <w:tc>
          <w:tcPr>
            <w:tcW w:w="5460" w:type="dxa"/>
          </w:tcPr>
          <w:p w14:paraId="1EE290CB" w14:textId="77777777" w:rsidR="00183BD4" w:rsidRPr="00B96823" w:rsidRDefault="00183BD4">
            <w:pPr>
              <w:pStyle w:val="ac"/>
            </w:pPr>
            <w:r w:rsidRPr="00B96823">
              <w:t>зона ремонтного молодняка</w:t>
            </w:r>
          </w:p>
        </w:tc>
        <w:tc>
          <w:tcPr>
            <w:tcW w:w="2058" w:type="dxa"/>
          </w:tcPr>
          <w:p w14:paraId="74D97A3C" w14:textId="77777777" w:rsidR="00183BD4" w:rsidRPr="00B96823" w:rsidRDefault="00183BD4">
            <w:pPr>
              <w:pStyle w:val="aa"/>
              <w:jc w:val="center"/>
            </w:pPr>
            <w:r w:rsidRPr="00B96823">
              <w:t>25</w:t>
            </w:r>
          </w:p>
        </w:tc>
      </w:tr>
      <w:tr w:rsidR="00183BD4" w:rsidRPr="00B96823" w14:paraId="279562E3" w14:textId="77777777" w:rsidTr="00662461">
        <w:tc>
          <w:tcPr>
            <w:tcW w:w="2380" w:type="dxa"/>
            <w:vMerge/>
          </w:tcPr>
          <w:p w14:paraId="069FC3A2" w14:textId="77777777" w:rsidR="00183BD4" w:rsidRPr="00B96823" w:rsidRDefault="00183BD4">
            <w:pPr>
              <w:pStyle w:val="aa"/>
            </w:pPr>
          </w:p>
        </w:tc>
        <w:tc>
          <w:tcPr>
            <w:tcW w:w="700" w:type="dxa"/>
            <w:vMerge/>
          </w:tcPr>
          <w:p w14:paraId="3A20DD64" w14:textId="77777777" w:rsidR="00183BD4" w:rsidRPr="00B96823" w:rsidRDefault="00183BD4">
            <w:pPr>
              <w:pStyle w:val="aa"/>
            </w:pPr>
          </w:p>
        </w:tc>
        <w:tc>
          <w:tcPr>
            <w:tcW w:w="5460" w:type="dxa"/>
          </w:tcPr>
          <w:p w14:paraId="19DA205E" w14:textId="77777777" w:rsidR="00183BD4" w:rsidRPr="00B96823" w:rsidRDefault="00183BD4">
            <w:pPr>
              <w:pStyle w:val="ac"/>
            </w:pPr>
            <w:r w:rsidRPr="00B96823">
              <w:t>зона инкубатория</w:t>
            </w:r>
          </w:p>
        </w:tc>
        <w:tc>
          <w:tcPr>
            <w:tcW w:w="2058" w:type="dxa"/>
          </w:tcPr>
          <w:p w14:paraId="60188439" w14:textId="77777777" w:rsidR="00183BD4" w:rsidRPr="00B96823" w:rsidRDefault="00183BD4">
            <w:pPr>
              <w:pStyle w:val="aa"/>
              <w:jc w:val="center"/>
            </w:pPr>
            <w:r w:rsidRPr="00B96823">
              <w:t>21</w:t>
            </w:r>
          </w:p>
        </w:tc>
      </w:tr>
      <w:tr w:rsidR="00183BD4" w:rsidRPr="00B96823" w14:paraId="74CBEE8D" w14:textId="77777777" w:rsidTr="00662461">
        <w:tc>
          <w:tcPr>
            <w:tcW w:w="2380" w:type="dxa"/>
            <w:vMerge w:val="restart"/>
          </w:tcPr>
          <w:p w14:paraId="28FF72B0" w14:textId="77777777" w:rsidR="00183BD4" w:rsidRDefault="00183BD4">
            <w:pPr>
              <w:pStyle w:val="ac"/>
            </w:pPr>
            <w:r w:rsidRPr="00B96823">
              <w:t>В.) Племенные</w:t>
            </w:r>
          </w:p>
          <w:p w14:paraId="6ADF83B4" w14:textId="77777777" w:rsidR="00662461" w:rsidRDefault="00662461" w:rsidP="00662461"/>
          <w:p w14:paraId="1BCC9252" w14:textId="77777777" w:rsidR="00662461" w:rsidRDefault="00662461" w:rsidP="00662461"/>
          <w:p w14:paraId="12160612" w14:textId="77777777" w:rsidR="00662461" w:rsidRDefault="00662461" w:rsidP="00662461"/>
          <w:p w14:paraId="71F38F71" w14:textId="77777777" w:rsidR="00662461" w:rsidRDefault="00662461" w:rsidP="00662461"/>
          <w:p w14:paraId="27D2D704" w14:textId="77777777" w:rsidR="00662461" w:rsidRDefault="00662461" w:rsidP="00662461"/>
          <w:p w14:paraId="5E8F7CC2" w14:textId="77777777" w:rsidR="00662461" w:rsidRDefault="00662461" w:rsidP="00662461"/>
          <w:p w14:paraId="41B2032E" w14:textId="77777777" w:rsidR="00662461" w:rsidRDefault="00662461" w:rsidP="00662461"/>
          <w:p w14:paraId="6530DA58" w14:textId="77777777" w:rsidR="00662461" w:rsidRDefault="00662461" w:rsidP="00662461"/>
          <w:p w14:paraId="1E354B9F" w14:textId="77777777" w:rsidR="00662461" w:rsidRPr="00662461" w:rsidRDefault="00662461" w:rsidP="00662461">
            <w:pPr>
              <w:ind w:firstLine="0"/>
            </w:pPr>
          </w:p>
        </w:tc>
        <w:tc>
          <w:tcPr>
            <w:tcW w:w="700" w:type="dxa"/>
          </w:tcPr>
          <w:p w14:paraId="7DA2CA94" w14:textId="77777777" w:rsidR="00183BD4" w:rsidRPr="00B96823" w:rsidRDefault="00183BD4">
            <w:pPr>
              <w:pStyle w:val="aa"/>
            </w:pPr>
          </w:p>
        </w:tc>
        <w:tc>
          <w:tcPr>
            <w:tcW w:w="5460" w:type="dxa"/>
          </w:tcPr>
          <w:p w14:paraId="69429C54" w14:textId="77777777" w:rsidR="00183BD4" w:rsidRPr="00B96823" w:rsidRDefault="00183BD4">
            <w:pPr>
              <w:pStyle w:val="ac"/>
            </w:pPr>
            <w:r w:rsidRPr="00B96823">
              <w:t>Яичного направления:</w:t>
            </w:r>
          </w:p>
        </w:tc>
        <w:tc>
          <w:tcPr>
            <w:tcW w:w="2058" w:type="dxa"/>
          </w:tcPr>
          <w:p w14:paraId="3B74396D" w14:textId="77777777" w:rsidR="00183BD4" w:rsidRPr="00B96823" w:rsidRDefault="00183BD4">
            <w:pPr>
              <w:pStyle w:val="aa"/>
            </w:pPr>
          </w:p>
        </w:tc>
      </w:tr>
      <w:tr w:rsidR="00183BD4" w:rsidRPr="00B96823" w14:paraId="1F3A4944" w14:textId="77777777" w:rsidTr="00662461">
        <w:tc>
          <w:tcPr>
            <w:tcW w:w="2380" w:type="dxa"/>
            <w:vMerge/>
          </w:tcPr>
          <w:p w14:paraId="4E8B7CE6" w14:textId="77777777" w:rsidR="00183BD4" w:rsidRPr="00B96823" w:rsidRDefault="00183BD4">
            <w:pPr>
              <w:pStyle w:val="aa"/>
            </w:pPr>
          </w:p>
        </w:tc>
        <w:tc>
          <w:tcPr>
            <w:tcW w:w="700" w:type="dxa"/>
          </w:tcPr>
          <w:p w14:paraId="58437020" w14:textId="77777777" w:rsidR="00183BD4" w:rsidRPr="00B96823" w:rsidRDefault="00183BD4">
            <w:pPr>
              <w:pStyle w:val="aa"/>
              <w:jc w:val="center"/>
            </w:pPr>
            <w:r w:rsidRPr="00B96823">
              <w:t>86</w:t>
            </w:r>
          </w:p>
        </w:tc>
        <w:tc>
          <w:tcPr>
            <w:tcW w:w="5460" w:type="dxa"/>
          </w:tcPr>
          <w:p w14:paraId="2E315D08" w14:textId="77777777" w:rsidR="00183BD4" w:rsidRPr="00B96823" w:rsidRDefault="00183BD4">
            <w:pPr>
              <w:pStyle w:val="ac"/>
            </w:pPr>
            <w:r w:rsidRPr="00B96823">
              <w:t>племзавод на 50 тыс. кур:</w:t>
            </w:r>
          </w:p>
        </w:tc>
        <w:tc>
          <w:tcPr>
            <w:tcW w:w="2058" w:type="dxa"/>
          </w:tcPr>
          <w:p w14:paraId="36CADAD7" w14:textId="77777777" w:rsidR="00183BD4" w:rsidRPr="00B96823" w:rsidRDefault="00183BD4">
            <w:pPr>
              <w:pStyle w:val="aa"/>
              <w:jc w:val="center"/>
            </w:pPr>
            <w:r w:rsidRPr="00B96823">
              <w:t>24</w:t>
            </w:r>
          </w:p>
        </w:tc>
      </w:tr>
      <w:tr w:rsidR="00183BD4" w:rsidRPr="00B96823" w14:paraId="450B2267" w14:textId="77777777" w:rsidTr="00662461">
        <w:tc>
          <w:tcPr>
            <w:tcW w:w="2380" w:type="dxa"/>
            <w:vMerge/>
          </w:tcPr>
          <w:p w14:paraId="1A198368" w14:textId="77777777" w:rsidR="00183BD4" w:rsidRPr="00B96823" w:rsidRDefault="00183BD4">
            <w:pPr>
              <w:pStyle w:val="aa"/>
            </w:pPr>
          </w:p>
        </w:tc>
        <w:tc>
          <w:tcPr>
            <w:tcW w:w="700" w:type="dxa"/>
          </w:tcPr>
          <w:p w14:paraId="5FD2EE1E" w14:textId="77777777" w:rsidR="00183BD4" w:rsidRPr="00B96823" w:rsidRDefault="00183BD4">
            <w:pPr>
              <w:pStyle w:val="aa"/>
              <w:jc w:val="center"/>
            </w:pPr>
            <w:r w:rsidRPr="00B96823">
              <w:t>87</w:t>
            </w:r>
          </w:p>
        </w:tc>
        <w:tc>
          <w:tcPr>
            <w:tcW w:w="5460" w:type="dxa"/>
          </w:tcPr>
          <w:p w14:paraId="3A05DDB9" w14:textId="77777777" w:rsidR="00183BD4" w:rsidRPr="00B96823" w:rsidRDefault="00183BD4">
            <w:pPr>
              <w:pStyle w:val="ac"/>
            </w:pPr>
            <w:r w:rsidRPr="00B96823">
              <w:t>племзавод на 100 тыс. кур</w:t>
            </w:r>
          </w:p>
        </w:tc>
        <w:tc>
          <w:tcPr>
            <w:tcW w:w="2058" w:type="dxa"/>
          </w:tcPr>
          <w:p w14:paraId="0E17E078" w14:textId="77777777" w:rsidR="00183BD4" w:rsidRPr="00B96823" w:rsidRDefault="00183BD4">
            <w:pPr>
              <w:pStyle w:val="aa"/>
              <w:jc w:val="center"/>
            </w:pPr>
            <w:r w:rsidRPr="00B96823">
              <w:t>25</w:t>
            </w:r>
          </w:p>
        </w:tc>
      </w:tr>
      <w:tr w:rsidR="00183BD4" w:rsidRPr="00B96823" w14:paraId="2EFB4E46" w14:textId="77777777" w:rsidTr="00662461">
        <w:tc>
          <w:tcPr>
            <w:tcW w:w="2380" w:type="dxa"/>
            <w:vMerge/>
          </w:tcPr>
          <w:p w14:paraId="573395D8" w14:textId="77777777" w:rsidR="00183BD4" w:rsidRPr="00B96823" w:rsidRDefault="00183BD4">
            <w:pPr>
              <w:pStyle w:val="aa"/>
            </w:pPr>
          </w:p>
        </w:tc>
        <w:tc>
          <w:tcPr>
            <w:tcW w:w="700" w:type="dxa"/>
          </w:tcPr>
          <w:p w14:paraId="710863CC" w14:textId="77777777" w:rsidR="00183BD4" w:rsidRPr="00B96823" w:rsidRDefault="00183BD4">
            <w:pPr>
              <w:pStyle w:val="aa"/>
              <w:jc w:val="center"/>
            </w:pPr>
            <w:r w:rsidRPr="00B96823">
              <w:t>88</w:t>
            </w:r>
          </w:p>
        </w:tc>
        <w:tc>
          <w:tcPr>
            <w:tcW w:w="5460" w:type="dxa"/>
          </w:tcPr>
          <w:p w14:paraId="69E96B43" w14:textId="77777777" w:rsidR="00183BD4" w:rsidRPr="00B96823" w:rsidRDefault="00183BD4">
            <w:pPr>
              <w:pStyle w:val="ac"/>
            </w:pPr>
            <w:proofErr w:type="spellStart"/>
            <w:r w:rsidRPr="00B96823">
              <w:t>племрепродуктор</w:t>
            </w:r>
            <w:proofErr w:type="spellEnd"/>
            <w:r w:rsidRPr="00B96823">
              <w:t xml:space="preserve"> на 100 тыс. кур</w:t>
            </w:r>
          </w:p>
        </w:tc>
        <w:tc>
          <w:tcPr>
            <w:tcW w:w="2058" w:type="dxa"/>
          </w:tcPr>
          <w:p w14:paraId="3AC4E7BF" w14:textId="77777777" w:rsidR="00183BD4" w:rsidRPr="00B96823" w:rsidRDefault="00183BD4">
            <w:pPr>
              <w:pStyle w:val="aa"/>
              <w:jc w:val="center"/>
            </w:pPr>
            <w:r w:rsidRPr="00B96823">
              <w:t>26</w:t>
            </w:r>
          </w:p>
        </w:tc>
      </w:tr>
      <w:tr w:rsidR="00183BD4" w:rsidRPr="00B96823" w14:paraId="7613C31C" w14:textId="77777777" w:rsidTr="00662461">
        <w:tc>
          <w:tcPr>
            <w:tcW w:w="2380" w:type="dxa"/>
            <w:vMerge/>
          </w:tcPr>
          <w:p w14:paraId="79F69CA2" w14:textId="77777777" w:rsidR="00183BD4" w:rsidRPr="00B96823" w:rsidRDefault="00183BD4">
            <w:pPr>
              <w:pStyle w:val="aa"/>
            </w:pPr>
          </w:p>
        </w:tc>
        <w:tc>
          <w:tcPr>
            <w:tcW w:w="700" w:type="dxa"/>
          </w:tcPr>
          <w:p w14:paraId="04E3DE74" w14:textId="77777777" w:rsidR="00183BD4" w:rsidRPr="00B96823" w:rsidRDefault="00183BD4">
            <w:pPr>
              <w:pStyle w:val="aa"/>
            </w:pPr>
            <w:r w:rsidRPr="00B96823">
              <w:t>89</w:t>
            </w:r>
          </w:p>
        </w:tc>
        <w:tc>
          <w:tcPr>
            <w:tcW w:w="5460" w:type="dxa"/>
          </w:tcPr>
          <w:p w14:paraId="34D9B553" w14:textId="77777777" w:rsidR="00183BD4" w:rsidRPr="00B96823" w:rsidRDefault="00183BD4">
            <w:pPr>
              <w:pStyle w:val="ac"/>
            </w:pPr>
            <w:proofErr w:type="spellStart"/>
            <w:r w:rsidRPr="00B96823">
              <w:t>племрепродуктор</w:t>
            </w:r>
            <w:proofErr w:type="spellEnd"/>
            <w:r w:rsidRPr="00B96823">
              <w:t xml:space="preserve"> на 200 тыс. кур</w:t>
            </w:r>
          </w:p>
        </w:tc>
        <w:tc>
          <w:tcPr>
            <w:tcW w:w="2058" w:type="dxa"/>
          </w:tcPr>
          <w:p w14:paraId="1F0DF8F0" w14:textId="77777777" w:rsidR="00183BD4" w:rsidRPr="00B96823" w:rsidRDefault="00183BD4">
            <w:pPr>
              <w:pStyle w:val="aa"/>
              <w:jc w:val="center"/>
            </w:pPr>
            <w:r w:rsidRPr="00B96823">
              <w:t>27</w:t>
            </w:r>
          </w:p>
        </w:tc>
      </w:tr>
      <w:tr w:rsidR="00183BD4" w:rsidRPr="00B96823" w14:paraId="4AD3FFB7" w14:textId="77777777" w:rsidTr="00662461">
        <w:tc>
          <w:tcPr>
            <w:tcW w:w="2380" w:type="dxa"/>
            <w:vMerge/>
          </w:tcPr>
          <w:p w14:paraId="6F3104A7" w14:textId="77777777" w:rsidR="00183BD4" w:rsidRPr="00B96823" w:rsidRDefault="00183BD4">
            <w:pPr>
              <w:pStyle w:val="aa"/>
            </w:pPr>
          </w:p>
        </w:tc>
        <w:tc>
          <w:tcPr>
            <w:tcW w:w="700" w:type="dxa"/>
          </w:tcPr>
          <w:p w14:paraId="468C61B2" w14:textId="77777777" w:rsidR="00183BD4" w:rsidRPr="00B96823" w:rsidRDefault="00183BD4">
            <w:pPr>
              <w:pStyle w:val="aa"/>
            </w:pPr>
            <w:r w:rsidRPr="00B96823">
              <w:t>90</w:t>
            </w:r>
          </w:p>
        </w:tc>
        <w:tc>
          <w:tcPr>
            <w:tcW w:w="5460" w:type="dxa"/>
          </w:tcPr>
          <w:p w14:paraId="128CBA37" w14:textId="77777777" w:rsidR="00183BD4" w:rsidRPr="00B96823" w:rsidRDefault="00183BD4">
            <w:pPr>
              <w:pStyle w:val="ac"/>
            </w:pPr>
            <w:proofErr w:type="spellStart"/>
            <w:r w:rsidRPr="00B96823">
              <w:t>племрепродуктор</w:t>
            </w:r>
            <w:proofErr w:type="spellEnd"/>
            <w:r w:rsidRPr="00B96823">
              <w:t xml:space="preserve"> на 300 тыс. кур</w:t>
            </w:r>
          </w:p>
        </w:tc>
        <w:tc>
          <w:tcPr>
            <w:tcW w:w="2058" w:type="dxa"/>
          </w:tcPr>
          <w:p w14:paraId="3BD08D92" w14:textId="77777777" w:rsidR="00183BD4" w:rsidRPr="00B96823" w:rsidRDefault="00183BD4">
            <w:pPr>
              <w:pStyle w:val="aa"/>
              <w:jc w:val="center"/>
            </w:pPr>
            <w:r w:rsidRPr="00B96823">
              <w:t>28</w:t>
            </w:r>
          </w:p>
        </w:tc>
      </w:tr>
      <w:tr w:rsidR="00183BD4" w:rsidRPr="00B96823" w14:paraId="5DBF0356" w14:textId="77777777" w:rsidTr="00662461">
        <w:tc>
          <w:tcPr>
            <w:tcW w:w="2380" w:type="dxa"/>
            <w:vMerge/>
          </w:tcPr>
          <w:p w14:paraId="4205FBFA" w14:textId="77777777" w:rsidR="00183BD4" w:rsidRPr="00B96823" w:rsidRDefault="00183BD4">
            <w:pPr>
              <w:pStyle w:val="aa"/>
            </w:pPr>
          </w:p>
        </w:tc>
        <w:tc>
          <w:tcPr>
            <w:tcW w:w="700" w:type="dxa"/>
          </w:tcPr>
          <w:p w14:paraId="7AA08041" w14:textId="77777777" w:rsidR="00183BD4" w:rsidRPr="00B96823" w:rsidRDefault="00183BD4">
            <w:pPr>
              <w:pStyle w:val="aa"/>
            </w:pPr>
          </w:p>
        </w:tc>
        <w:tc>
          <w:tcPr>
            <w:tcW w:w="5460" w:type="dxa"/>
          </w:tcPr>
          <w:p w14:paraId="7A654707" w14:textId="77777777" w:rsidR="00183BD4" w:rsidRPr="00B96823" w:rsidRDefault="00183BD4">
            <w:pPr>
              <w:pStyle w:val="ac"/>
            </w:pPr>
            <w:r w:rsidRPr="00B96823">
              <w:t>мясного направления:</w:t>
            </w:r>
          </w:p>
        </w:tc>
        <w:tc>
          <w:tcPr>
            <w:tcW w:w="2058" w:type="dxa"/>
          </w:tcPr>
          <w:p w14:paraId="1A62DCD8" w14:textId="77777777" w:rsidR="00183BD4" w:rsidRPr="00B96823" w:rsidRDefault="00183BD4">
            <w:pPr>
              <w:pStyle w:val="aa"/>
            </w:pPr>
          </w:p>
        </w:tc>
      </w:tr>
      <w:tr w:rsidR="00183BD4" w:rsidRPr="00B96823" w14:paraId="52E99762" w14:textId="77777777" w:rsidTr="00662461">
        <w:tc>
          <w:tcPr>
            <w:tcW w:w="2380" w:type="dxa"/>
            <w:vMerge/>
          </w:tcPr>
          <w:p w14:paraId="03EFF547" w14:textId="77777777" w:rsidR="00183BD4" w:rsidRPr="00B96823" w:rsidRDefault="00183BD4">
            <w:pPr>
              <w:pStyle w:val="aa"/>
            </w:pPr>
          </w:p>
        </w:tc>
        <w:tc>
          <w:tcPr>
            <w:tcW w:w="700" w:type="dxa"/>
          </w:tcPr>
          <w:p w14:paraId="27A16203" w14:textId="77777777" w:rsidR="00183BD4" w:rsidRPr="00B96823" w:rsidRDefault="00183BD4">
            <w:pPr>
              <w:pStyle w:val="aa"/>
            </w:pPr>
            <w:r w:rsidRPr="00B96823">
              <w:t>91</w:t>
            </w:r>
          </w:p>
        </w:tc>
        <w:tc>
          <w:tcPr>
            <w:tcW w:w="5460" w:type="dxa"/>
          </w:tcPr>
          <w:p w14:paraId="7539CFEC" w14:textId="77777777" w:rsidR="00183BD4" w:rsidRPr="00B96823" w:rsidRDefault="00183BD4">
            <w:pPr>
              <w:pStyle w:val="ac"/>
            </w:pPr>
            <w:r w:rsidRPr="00B96823">
              <w:t>племзавод на 50 и 100 тыс. кур</w:t>
            </w:r>
          </w:p>
        </w:tc>
        <w:tc>
          <w:tcPr>
            <w:tcW w:w="2058" w:type="dxa"/>
          </w:tcPr>
          <w:p w14:paraId="45EA91D6" w14:textId="77777777" w:rsidR="00183BD4" w:rsidRPr="00B96823" w:rsidRDefault="00183BD4">
            <w:pPr>
              <w:pStyle w:val="aa"/>
              <w:jc w:val="center"/>
            </w:pPr>
            <w:r w:rsidRPr="00B96823">
              <w:t>27</w:t>
            </w:r>
          </w:p>
        </w:tc>
      </w:tr>
      <w:tr w:rsidR="00183BD4" w:rsidRPr="00B96823" w14:paraId="2F8D7485" w14:textId="77777777" w:rsidTr="00662461">
        <w:tc>
          <w:tcPr>
            <w:tcW w:w="2380" w:type="dxa"/>
            <w:vMerge/>
          </w:tcPr>
          <w:p w14:paraId="66615FDE" w14:textId="77777777" w:rsidR="00183BD4" w:rsidRPr="00B96823" w:rsidRDefault="00183BD4">
            <w:pPr>
              <w:pStyle w:val="aa"/>
            </w:pPr>
          </w:p>
        </w:tc>
        <w:tc>
          <w:tcPr>
            <w:tcW w:w="700" w:type="dxa"/>
          </w:tcPr>
          <w:p w14:paraId="40A7BC9D" w14:textId="77777777" w:rsidR="00183BD4" w:rsidRPr="00B96823" w:rsidRDefault="00183BD4">
            <w:pPr>
              <w:pStyle w:val="aa"/>
            </w:pPr>
            <w:r w:rsidRPr="00B96823">
              <w:t>92</w:t>
            </w:r>
          </w:p>
        </w:tc>
        <w:tc>
          <w:tcPr>
            <w:tcW w:w="5460" w:type="dxa"/>
          </w:tcPr>
          <w:p w14:paraId="7DFB9B43" w14:textId="77777777" w:rsidR="00183BD4" w:rsidRPr="00B96823" w:rsidRDefault="00183BD4">
            <w:pPr>
              <w:pStyle w:val="ac"/>
            </w:pPr>
            <w:proofErr w:type="spellStart"/>
            <w:r w:rsidRPr="00B96823">
              <w:t>племрепродуктор</w:t>
            </w:r>
            <w:proofErr w:type="spellEnd"/>
            <w:r w:rsidRPr="00B96823">
              <w:t xml:space="preserve"> на 200 тыс. кур</w:t>
            </w:r>
          </w:p>
        </w:tc>
        <w:tc>
          <w:tcPr>
            <w:tcW w:w="2058" w:type="dxa"/>
          </w:tcPr>
          <w:p w14:paraId="38805D70" w14:textId="77777777" w:rsidR="00183BD4" w:rsidRPr="00B96823" w:rsidRDefault="00183BD4">
            <w:pPr>
              <w:pStyle w:val="aa"/>
            </w:pPr>
          </w:p>
        </w:tc>
      </w:tr>
      <w:tr w:rsidR="00183BD4" w:rsidRPr="00B96823" w14:paraId="0AF101C3" w14:textId="77777777" w:rsidTr="00662461">
        <w:tc>
          <w:tcPr>
            <w:tcW w:w="2380" w:type="dxa"/>
            <w:vMerge/>
          </w:tcPr>
          <w:p w14:paraId="60BBDC32" w14:textId="77777777" w:rsidR="00183BD4" w:rsidRPr="00B96823" w:rsidRDefault="00183BD4">
            <w:pPr>
              <w:pStyle w:val="aa"/>
            </w:pPr>
          </w:p>
        </w:tc>
        <w:tc>
          <w:tcPr>
            <w:tcW w:w="700" w:type="dxa"/>
          </w:tcPr>
          <w:p w14:paraId="21FB47C0" w14:textId="77777777" w:rsidR="00183BD4" w:rsidRPr="00B96823" w:rsidRDefault="00183BD4">
            <w:pPr>
              <w:pStyle w:val="aa"/>
            </w:pPr>
          </w:p>
        </w:tc>
        <w:tc>
          <w:tcPr>
            <w:tcW w:w="5460" w:type="dxa"/>
          </w:tcPr>
          <w:p w14:paraId="3FFC6592" w14:textId="77777777" w:rsidR="00183BD4" w:rsidRPr="00B96823" w:rsidRDefault="00183BD4">
            <w:pPr>
              <w:pStyle w:val="ac"/>
            </w:pPr>
            <w:r w:rsidRPr="00B96823">
              <w:t>зона взрослой птицы</w:t>
            </w:r>
          </w:p>
        </w:tc>
        <w:tc>
          <w:tcPr>
            <w:tcW w:w="2058" w:type="dxa"/>
          </w:tcPr>
          <w:p w14:paraId="50D15D31" w14:textId="77777777" w:rsidR="00183BD4" w:rsidRPr="00B96823" w:rsidRDefault="00183BD4">
            <w:pPr>
              <w:pStyle w:val="aa"/>
              <w:jc w:val="center"/>
            </w:pPr>
            <w:r w:rsidRPr="00B96823">
              <w:t>28</w:t>
            </w:r>
          </w:p>
        </w:tc>
      </w:tr>
      <w:tr w:rsidR="00183BD4" w:rsidRPr="00B96823" w14:paraId="53F222D0" w14:textId="77777777" w:rsidTr="00662461">
        <w:tc>
          <w:tcPr>
            <w:tcW w:w="2380" w:type="dxa"/>
            <w:vMerge/>
          </w:tcPr>
          <w:p w14:paraId="5ADD4AF6" w14:textId="77777777" w:rsidR="00183BD4" w:rsidRPr="00B96823" w:rsidRDefault="00183BD4">
            <w:pPr>
              <w:pStyle w:val="aa"/>
            </w:pPr>
          </w:p>
        </w:tc>
        <w:tc>
          <w:tcPr>
            <w:tcW w:w="700" w:type="dxa"/>
          </w:tcPr>
          <w:p w14:paraId="7691B740" w14:textId="77777777" w:rsidR="00183BD4" w:rsidRPr="00B96823" w:rsidRDefault="00183BD4">
            <w:pPr>
              <w:pStyle w:val="aa"/>
            </w:pPr>
          </w:p>
        </w:tc>
        <w:tc>
          <w:tcPr>
            <w:tcW w:w="5460" w:type="dxa"/>
          </w:tcPr>
          <w:p w14:paraId="4F300411" w14:textId="77777777" w:rsidR="00183BD4" w:rsidRPr="00B96823" w:rsidRDefault="00183BD4">
            <w:pPr>
              <w:pStyle w:val="ac"/>
            </w:pPr>
            <w:r w:rsidRPr="00B96823">
              <w:t>зона ремонтного молодняка</w:t>
            </w:r>
          </w:p>
        </w:tc>
        <w:tc>
          <w:tcPr>
            <w:tcW w:w="2058" w:type="dxa"/>
          </w:tcPr>
          <w:p w14:paraId="0018D6B9" w14:textId="77777777" w:rsidR="00183BD4" w:rsidRPr="00B96823" w:rsidRDefault="00183BD4">
            <w:pPr>
              <w:pStyle w:val="aa"/>
              <w:jc w:val="center"/>
            </w:pPr>
            <w:r w:rsidRPr="00B96823">
              <w:t>29</w:t>
            </w:r>
          </w:p>
        </w:tc>
      </w:tr>
      <w:tr w:rsidR="00183BD4" w:rsidRPr="00B96823" w14:paraId="042790BF" w14:textId="77777777" w:rsidTr="00662461">
        <w:tc>
          <w:tcPr>
            <w:tcW w:w="2380" w:type="dxa"/>
            <w:vMerge w:val="restart"/>
          </w:tcPr>
          <w:p w14:paraId="0B2E7AD5" w14:textId="77777777" w:rsidR="00183BD4" w:rsidRPr="00B96823" w:rsidRDefault="00183BD4">
            <w:pPr>
              <w:pStyle w:val="ac"/>
            </w:pPr>
            <w:r w:rsidRPr="00B96823">
              <w:t>VII. Звероводческие и кролиководческие</w:t>
            </w:r>
          </w:p>
        </w:tc>
        <w:tc>
          <w:tcPr>
            <w:tcW w:w="700" w:type="dxa"/>
          </w:tcPr>
          <w:p w14:paraId="112AE266" w14:textId="77777777" w:rsidR="00183BD4" w:rsidRPr="00B96823" w:rsidRDefault="00183BD4">
            <w:pPr>
              <w:pStyle w:val="aa"/>
            </w:pPr>
          </w:p>
        </w:tc>
        <w:tc>
          <w:tcPr>
            <w:tcW w:w="5460" w:type="dxa"/>
          </w:tcPr>
          <w:p w14:paraId="353C0C31" w14:textId="77777777" w:rsidR="00183BD4" w:rsidRPr="00B96823" w:rsidRDefault="00183BD4">
            <w:pPr>
              <w:pStyle w:val="ac"/>
            </w:pPr>
            <w:r w:rsidRPr="00B96823">
              <w:t xml:space="preserve">Содержание животных в </w:t>
            </w:r>
            <w:proofErr w:type="spellStart"/>
            <w:r w:rsidRPr="00B96823">
              <w:t>шедах</w:t>
            </w:r>
            <w:proofErr w:type="spellEnd"/>
            <w:r w:rsidRPr="00B96823">
              <w:t>:</w:t>
            </w:r>
          </w:p>
        </w:tc>
        <w:tc>
          <w:tcPr>
            <w:tcW w:w="2058" w:type="dxa"/>
          </w:tcPr>
          <w:p w14:paraId="5BAC82EC" w14:textId="77777777" w:rsidR="00183BD4" w:rsidRPr="00B96823" w:rsidRDefault="00183BD4">
            <w:pPr>
              <w:pStyle w:val="aa"/>
            </w:pPr>
          </w:p>
        </w:tc>
      </w:tr>
      <w:tr w:rsidR="00183BD4" w:rsidRPr="00B96823" w14:paraId="46A53110" w14:textId="77777777" w:rsidTr="00662461">
        <w:tc>
          <w:tcPr>
            <w:tcW w:w="2380" w:type="dxa"/>
            <w:vMerge/>
          </w:tcPr>
          <w:p w14:paraId="7CE8B045" w14:textId="77777777" w:rsidR="00183BD4" w:rsidRPr="00B96823" w:rsidRDefault="00183BD4">
            <w:pPr>
              <w:pStyle w:val="aa"/>
            </w:pPr>
          </w:p>
        </w:tc>
        <w:tc>
          <w:tcPr>
            <w:tcW w:w="700" w:type="dxa"/>
          </w:tcPr>
          <w:p w14:paraId="05BF52D0" w14:textId="77777777" w:rsidR="00183BD4" w:rsidRPr="00B96823" w:rsidRDefault="00183BD4">
            <w:pPr>
              <w:pStyle w:val="aa"/>
            </w:pPr>
            <w:r w:rsidRPr="00B96823">
              <w:t>93</w:t>
            </w:r>
          </w:p>
        </w:tc>
        <w:tc>
          <w:tcPr>
            <w:tcW w:w="5460" w:type="dxa"/>
          </w:tcPr>
          <w:p w14:paraId="17D89FE6" w14:textId="77777777" w:rsidR="00183BD4" w:rsidRPr="00B96823" w:rsidRDefault="00183BD4">
            <w:pPr>
              <w:pStyle w:val="ac"/>
            </w:pPr>
            <w:r w:rsidRPr="00B96823">
              <w:t>звероводческие</w:t>
            </w:r>
          </w:p>
        </w:tc>
        <w:tc>
          <w:tcPr>
            <w:tcW w:w="2058" w:type="dxa"/>
          </w:tcPr>
          <w:p w14:paraId="6C7B0614" w14:textId="77777777" w:rsidR="00183BD4" w:rsidRPr="00B96823" w:rsidRDefault="00183BD4">
            <w:pPr>
              <w:pStyle w:val="aa"/>
              <w:jc w:val="center"/>
            </w:pPr>
            <w:r w:rsidRPr="00B96823">
              <w:t>22</w:t>
            </w:r>
          </w:p>
        </w:tc>
      </w:tr>
      <w:tr w:rsidR="00183BD4" w:rsidRPr="00B96823" w14:paraId="0B088FFB" w14:textId="77777777" w:rsidTr="00662461">
        <w:tc>
          <w:tcPr>
            <w:tcW w:w="2380" w:type="dxa"/>
            <w:vMerge/>
          </w:tcPr>
          <w:p w14:paraId="4A582022" w14:textId="77777777" w:rsidR="00183BD4" w:rsidRPr="00B96823" w:rsidRDefault="00183BD4">
            <w:pPr>
              <w:pStyle w:val="aa"/>
            </w:pPr>
          </w:p>
        </w:tc>
        <w:tc>
          <w:tcPr>
            <w:tcW w:w="700" w:type="dxa"/>
          </w:tcPr>
          <w:p w14:paraId="31D592B7" w14:textId="77777777" w:rsidR="00183BD4" w:rsidRPr="00B96823" w:rsidRDefault="00183BD4">
            <w:pPr>
              <w:pStyle w:val="aa"/>
            </w:pPr>
            <w:r w:rsidRPr="00B96823">
              <w:t>94</w:t>
            </w:r>
          </w:p>
        </w:tc>
        <w:tc>
          <w:tcPr>
            <w:tcW w:w="5460" w:type="dxa"/>
          </w:tcPr>
          <w:p w14:paraId="696A5291" w14:textId="77777777" w:rsidR="00183BD4" w:rsidRPr="00B96823" w:rsidRDefault="00183BD4">
            <w:pPr>
              <w:pStyle w:val="ac"/>
            </w:pPr>
            <w:r w:rsidRPr="00B96823">
              <w:t>кролиководческие</w:t>
            </w:r>
          </w:p>
        </w:tc>
        <w:tc>
          <w:tcPr>
            <w:tcW w:w="2058" w:type="dxa"/>
          </w:tcPr>
          <w:p w14:paraId="2EEE6795" w14:textId="77777777" w:rsidR="00183BD4" w:rsidRPr="00B96823" w:rsidRDefault="00183BD4">
            <w:pPr>
              <w:pStyle w:val="aa"/>
              <w:jc w:val="center"/>
            </w:pPr>
            <w:r w:rsidRPr="00B96823">
              <w:t>24</w:t>
            </w:r>
          </w:p>
        </w:tc>
      </w:tr>
      <w:tr w:rsidR="00183BD4" w:rsidRPr="00B96823" w14:paraId="654855E6" w14:textId="77777777" w:rsidTr="00662461">
        <w:tc>
          <w:tcPr>
            <w:tcW w:w="2380" w:type="dxa"/>
            <w:vMerge/>
          </w:tcPr>
          <w:p w14:paraId="62884348" w14:textId="77777777" w:rsidR="00183BD4" w:rsidRPr="00B96823" w:rsidRDefault="00183BD4">
            <w:pPr>
              <w:pStyle w:val="aa"/>
            </w:pPr>
          </w:p>
        </w:tc>
        <w:tc>
          <w:tcPr>
            <w:tcW w:w="700" w:type="dxa"/>
          </w:tcPr>
          <w:p w14:paraId="208A1CB7" w14:textId="77777777" w:rsidR="00183BD4" w:rsidRPr="00B96823" w:rsidRDefault="00183BD4">
            <w:pPr>
              <w:pStyle w:val="aa"/>
            </w:pPr>
          </w:p>
        </w:tc>
        <w:tc>
          <w:tcPr>
            <w:tcW w:w="5460" w:type="dxa"/>
          </w:tcPr>
          <w:p w14:paraId="6D7C601C" w14:textId="77777777" w:rsidR="00183BD4" w:rsidRPr="00B96823" w:rsidRDefault="00183BD4">
            <w:pPr>
              <w:pStyle w:val="ac"/>
            </w:pPr>
            <w:r w:rsidRPr="00B96823">
              <w:t>Содержание животных в зданиях:</w:t>
            </w:r>
          </w:p>
        </w:tc>
        <w:tc>
          <w:tcPr>
            <w:tcW w:w="2058" w:type="dxa"/>
          </w:tcPr>
          <w:p w14:paraId="578004E3" w14:textId="77777777" w:rsidR="00183BD4" w:rsidRPr="00B96823" w:rsidRDefault="00183BD4">
            <w:pPr>
              <w:pStyle w:val="aa"/>
            </w:pPr>
          </w:p>
        </w:tc>
      </w:tr>
      <w:tr w:rsidR="00183BD4" w:rsidRPr="00B96823" w14:paraId="0FF1FACE" w14:textId="77777777" w:rsidTr="00662461">
        <w:tc>
          <w:tcPr>
            <w:tcW w:w="2380" w:type="dxa"/>
            <w:vMerge/>
          </w:tcPr>
          <w:p w14:paraId="231445CD" w14:textId="77777777" w:rsidR="00183BD4" w:rsidRPr="00B96823" w:rsidRDefault="00183BD4">
            <w:pPr>
              <w:pStyle w:val="aa"/>
            </w:pPr>
          </w:p>
        </w:tc>
        <w:tc>
          <w:tcPr>
            <w:tcW w:w="700" w:type="dxa"/>
          </w:tcPr>
          <w:p w14:paraId="5BC69CDE" w14:textId="77777777" w:rsidR="00183BD4" w:rsidRPr="00B96823" w:rsidRDefault="00183BD4">
            <w:pPr>
              <w:pStyle w:val="aa"/>
            </w:pPr>
            <w:r w:rsidRPr="00B96823">
              <w:t>95</w:t>
            </w:r>
          </w:p>
        </w:tc>
        <w:tc>
          <w:tcPr>
            <w:tcW w:w="5460" w:type="dxa"/>
          </w:tcPr>
          <w:p w14:paraId="6D7CD0DB" w14:textId="77777777" w:rsidR="00183BD4" w:rsidRPr="00B96823" w:rsidRDefault="00183BD4">
            <w:pPr>
              <w:pStyle w:val="ac"/>
            </w:pPr>
            <w:proofErr w:type="spellStart"/>
            <w:r w:rsidRPr="00B96823">
              <w:t>нутриеводческие</w:t>
            </w:r>
            <w:proofErr w:type="spellEnd"/>
          </w:p>
        </w:tc>
        <w:tc>
          <w:tcPr>
            <w:tcW w:w="2058" w:type="dxa"/>
          </w:tcPr>
          <w:p w14:paraId="68654416" w14:textId="77777777" w:rsidR="00183BD4" w:rsidRPr="00B96823" w:rsidRDefault="00183BD4">
            <w:pPr>
              <w:pStyle w:val="aa"/>
              <w:jc w:val="center"/>
            </w:pPr>
            <w:r w:rsidRPr="00B96823">
              <w:t>40</w:t>
            </w:r>
          </w:p>
        </w:tc>
      </w:tr>
      <w:tr w:rsidR="00183BD4" w:rsidRPr="00B96823" w14:paraId="4FC40A08" w14:textId="77777777" w:rsidTr="00662461">
        <w:tc>
          <w:tcPr>
            <w:tcW w:w="2380" w:type="dxa"/>
            <w:vMerge/>
          </w:tcPr>
          <w:p w14:paraId="512F5926" w14:textId="77777777" w:rsidR="00183BD4" w:rsidRPr="00B96823" w:rsidRDefault="00183BD4">
            <w:pPr>
              <w:pStyle w:val="aa"/>
            </w:pPr>
          </w:p>
        </w:tc>
        <w:tc>
          <w:tcPr>
            <w:tcW w:w="700" w:type="dxa"/>
          </w:tcPr>
          <w:p w14:paraId="207BD602" w14:textId="77777777" w:rsidR="00183BD4" w:rsidRPr="00B96823" w:rsidRDefault="00183BD4">
            <w:pPr>
              <w:pStyle w:val="aa"/>
            </w:pPr>
            <w:r w:rsidRPr="00B96823">
              <w:t>96</w:t>
            </w:r>
          </w:p>
        </w:tc>
        <w:tc>
          <w:tcPr>
            <w:tcW w:w="5460" w:type="dxa"/>
          </w:tcPr>
          <w:p w14:paraId="49CDBDFA" w14:textId="77777777" w:rsidR="00183BD4" w:rsidRPr="00B96823" w:rsidRDefault="00183BD4">
            <w:pPr>
              <w:pStyle w:val="ac"/>
            </w:pPr>
            <w:r w:rsidRPr="00B96823">
              <w:t>кролиководческие</w:t>
            </w:r>
          </w:p>
        </w:tc>
        <w:tc>
          <w:tcPr>
            <w:tcW w:w="2058" w:type="dxa"/>
          </w:tcPr>
          <w:p w14:paraId="74FE02F3" w14:textId="77777777" w:rsidR="00183BD4" w:rsidRPr="00B96823" w:rsidRDefault="00183BD4">
            <w:pPr>
              <w:pStyle w:val="aa"/>
              <w:jc w:val="center"/>
            </w:pPr>
            <w:r w:rsidRPr="00B96823">
              <w:t>45</w:t>
            </w:r>
          </w:p>
        </w:tc>
      </w:tr>
      <w:tr w:rsidR="00183BD4" w:rsidRPr="00B96823" w14:paraId="7F957BA3" w14:textId="77777777" w:rsidTr="00662461">
        <w:tc>
          <w:tcPr>
            <w:tcW w:w="2380" w:type="dxa"/>
            <w:vMerge w:val="restart"/>
          </w:tcPr>
          <w:p w14:paraId="2EC1A229" w14:textId="77777777" w:rsidR="00183BD4" w:rsidRPr="00B96823" w:rsidRDefault="00183BD4">
            <w:pPr>
              <w:pStyle w:val="ac"/>
            </w:pPr>
            <w:r w:rsidRPr="00B96823">
              <w:t>VIII. Тепличные</w:t>
            </w:r>
          </w:p>
        </w:tc>
        <w:tc>
          <w:tcPr>
            <w:tcW w:w="700" w:type="dxa"/>
          </w:tcPr>
          <w:p w14:paraId="5576BCC9" w14:textId="77777777" w:rsidR="00183BD4" w:rsidRPr="00B96823" w:rsidRDefault="00183BD4">
            <w:pPr>
              <w:pStyle w:val="aa"/>
            </w:pPr>
          </w:p>
        </w:tc>
        <w:tc>
          <w:tcPr>
            <w:tcW w:w="5460" w:type="dxa"/>
          </w:tcPr>
          <w:p w14:paraId="47354635" w14:textId="77777777" w:rsidR="00183BD4" w:rsidRPr="00B96823" w:rsidRDefault="00183BD4">
            <w:pPr>
              <w:pStyle w:val="ac"/>
            </w:pPr>
            <w:r w:rsidRPr="00B96823">
              <w:t>А. Многолетние теплицы общей площадью:</w:t>
            </w:r>
          </w:p>
        </w:tc>
        <w:tc>
          <w:tcPr>
            <w:tcW w:w="2058" w:type="dxa"/>
          </w:tcPr>
          <w:p w14:paraId="61D33B44" w14:textId="77777777" w:rsidR="00183BD4" w:rsidRPr="00B96823" w:rsidRDefault="00183BD4">
            <w:pPr>
              <w:pStyle w:val="aa"/>
            </w:pPr>
          </w:p>
        </w:tc>
      </w:tr>
      <w:tr w:rsidR="00183BD4" w:rsidRPr="00B96823" w14:paraId="1941807A" w14:textId="77777777" w:rsidTr="00662461">
        <w:tc>
          <w:tcPr>
            <w:tcW w:w="2380" w:type="dxa"/>
            <w:vMerge/>
          </w:tcPr>
          <w:p w14:paraId="24B5178C" w14:textId="77777777" w:rsidR="00183BD4" w:rsidRPr="00B96823" w:rsidRDefault="00183BD4">
            <w:pPr>
              <w:pStyle w:val="aa"/>
            </w:pPr>
          </w:p>
        </w:tc>
        <w:tc>
          <w:tcPr>
            <w:tcW w:w="700" w:type="dxa"/>
          </w:tcPr>
          <w:p w14:paraId="52552F19" w14:textId="77777777" w:rsidR="00183BD4" w:rsidRPr="00B96823" w:rsidRDefault="00183BD4">
            <w:pPr>
              <w:pStyle w:val="aa"/>
              <w:jc w:val="center"/>
            </w:pPr>
            <w:r w:rsidRPr="00B96823">
              <w:t>97</w:t>
            </w:r>
          </w:p>
        </w:tc>
        <w:tc>
          <w:tcPr>
            <w:tcW w:w="5460" w:type="dxa"/>
          </w:tcPr>
          <w:p w14:paraId="28FCB8BC" w14:textId="77777777" w:rsidR="00183BD4" w:rsidRPr="00B96823" w:rsidRDefault="00183BD4">
            <w:pPr>
              <w:pStyle w:val="ac"/>
            </w:pPr>
            <w:r w:rsidRPr="00B96823">
              <w:t>6 га</w:t>
            </w:r>
          </w:p>
        </w:tc>
        <w:tc>
          <w:tcPr>
            <w:tcW w:w="2058" w:type="dxa"/>
          </w:tcPr>
          <w:p w14:paraId="0247D84C" w14:textId="77777777" w:rsidR="00183BD4" w:rsidRPr="00B96823" w:rsidRDefault="00183BD4">
            <w:pPr>
              <w:pStyle w:val="aa"/>
              <w:jc w:val="center"/>
            </w:pPr>
            <w:r w:rsidRPr="00B96823">
              <w:t>54</w:t>
            </w:r>
          </w:p>
        </w:tc>
      </w:tr>
      <w:tr w:rsidR="00183BD4" w:rsidRPr="00B96823" w14:paraId="0B6C9815" w14:textId="77777777" w:rsidTr="00662461">
        <w:tc>
          <w:tcPr>
            <w:tcW w:w="2380" w:type="dxa"/>
            <w:vMerge/>
          </w:tcPr>
          <w:p w14:paraId="00EA89E4" w14:textId="77777777" w:rsidR="00183BD4" w:rsidRPr="00B96823" w:rsidRDefault="00183BD4">
            <w:pPr>
              <w:pStyle w:val="aa"/>
            </w:pPr>
          </w:p>
        </w:tc>
        <w:tc>
          <w:tcPr>
            <w:tcW w:w="700" w:type="dxa"/>
          </w:tcPr>
          <w:p w14:paraId="40B89179" w14:textId="77777777" w:rsidR="00183BD4" w:rsidRPr="00B96823" w:rsidRDefault="00183BD4">
            <w:pPr>
              <w:pStyle w:val="aa"/>
              <w:jc w:val="center"/>
            </w:pPr>
            <w:r w:rsidRPr="00B96823">
              <w:t>98</w:t>
            </w:r>
          </w:p>
        </w:tc>
        <w:tc>
          <w:tcPr>
            <w:tcW w:w="5460" w:type="dxa"/>
          </w:tcPr>
          <w:p w14:paraId="03B197CB" w14:textId="77777777" w:rsidR="00183BD4" w:rsidRPr="00B96823" w:rsidRDefault="00183BD4">
            <w:pPr>
              <w:pStyle w:val="ac"/>
            </w:pPr>
            <w:r w:rsidRPr="00B96823">
              <w:t>12 га</w:t>
            </w:r>
          </w:p>
        </w:tc>
        <w:tc>
          <w:tcPr>
            <w:tcW w:w="2058" w:type="dxa"/>
          </w:tcPr>
          <w:p w14:paraId="4F18F49A" w14:textId="77777777" w:rsidR="00183BD4" w:rsidRPr="00B96823" w:rsidRDefault="00183BD4">
            <w:pPr>
              <w:pStyle w:val="aa"/>
              <w:jc w:val="center"/>
            </w:pPr>
            <w:r w:rsidRPr="00B96823">
              <w:t>56</w:t>
            </w:r>
          </w:p>
        </w:tc>
      </w:tr>
      <w:tr w:rsidR="00183BD4" w:rsidRPr="00B96823" w14:paraId="0D1A7C3B" w14:textId="77777777" w:rsidTr="00662461">
        <w:tc>
          <w:tcPr>
            <w:tcW w:w="2380" w:type="dxa"/>
            <w:vMerge/>
          </w:tcPr>
          <w:p w14:paraId="601312D4" w14:textId="77777777" w:rsidR="00183BD4" w:rsidRPr="00B96823" w:rsidRDefault="00183BD4">
            <w:pPr>
              <w:pStyle w:val="aa"/>
            </w:pPr>
          </w:p>
        </w:tc>
        <w:tc>
          <w:tcPr>
            <w:tcW w:w="700" w:type="dxa"/>
          </w:tcPr>
          <w:p w14:paraId="56C62781" w14:textId="77777777" w:rsidR="00183BD4" w:rsidRPr="00B96823" w:rsidRDefault="00183BD4">
            <w:pPr>
              <w:pStyle w:val="aa"/>
              <w:jc w:val="center"/>
            </w:pPr>
            <w:r w:rsidRPr="00B96823">
              <w:t>99</w:t>
            </w:r>
          </w:p>
        </w:tc>
        <w:tc>
          <w:tcPr>
            <w:tcW w:w="5460" w:type="dxa"/>
          </w:tcPr>
          <w:p w14:paraId="0AE66D90" w14:textId="77777777" w:rsidR="00183BD4" w:rsidRPr="00B96823" w:rsidRDefault="00183BD4">
            <w:pPr>
              <w:pStyle w:val="ac"/>
            </w:pPr>
            <w:r w:rsidRPr="00B96823">
              <w:t>18, 24 и 30 га</w:t>
            </w:r>
          </w:p>
        </w:tc>
        <w:tc>
          <w:tcPr>
            <w:tcW w:w="2058" w:type="dxa"/>
          </w:tcPr>
          <w:p w14:paraId="4505DDCB" w14:textId="77777777" w:rsidR="00183BD4" w:rsidRPr="00B96823" w:rsidRDefault="00183BD4">
            <w:pPr>
              <w:pStyle w:val="aa"/>
              <w:jc w:val="center"/>
            </w:pPr>
            <w:r w:rsidRPr="00B96823">
              <w:t>60</w:t>
            </w:r>
          </w:p>
        </w:tc>
      </w:tr>
      <w:tr w:rsidR="00183BD4" w:rsidRPr="00B96823" w14:paraId="35BE2142" w14:textId="77777777" w:rsidTr="00662461">
        <w:tc>
          <w:tcPr>
            <w:tcW w:w="2380" w:type="dxa"/>
            <w:vMerge/>
          </w:tcPr>
          <w:p w14:paraId="4C1CA1D9" w14:textId="77777777" w:rsidR="00183BD4" w:rsidRPr="00B96823" w:rsidRDefault="00183BD4">
            <w:pPr>
              <w:pStyle w:val="aa"/>
            </w:pPr>
          </w:p>
        </w:tc>
        <w:tc>
          <w:tcPr>
            <w:tcW w:w="700" w:type="dxa"/>
          </w:tcPr>
          <w:p w14:paraId="0179E770" w14:textId="77777777" w:rsidR="00183BD4" w:rsidRPr="00B96823" w:rsidRDefault="00183BD4">
            <w:pPr>
              <w:pStyle w:val="aa"/>
              <w:jc w:val="center"/>
            </w:pPr>
            <w:r w:rsidRPr="00B96823">
              <w:t>100</w:t>
            </w:r>
          </w:p>
        </w:tc>
        <w:tc>
          <w:tcPr>
            <w:tcW w:w="5460" w:type="dxa"/>
          </w:tcPr>
          <w:p w14:paraId="3CB072DA" w14:textId="77777777" w:rsidR="00183BD4" w:rsidRPr="00B96823" w:rsidRDefault="00183BD4">
            <w:pPr>
              <w:pStyle w:val="ac"/>
            </w:pPr>
            <w:r w:rsidRPr="00B96823">
              <w:t>48 га</w:t>
            </w:r>
          </w:p>
        </w:tc>
        <w:tc>
          <w:tcPr>
            <w:tcW w:w="2058" w:type="dxa"/>
          </w:tcPr>
          <w:p w14:paraId="5832F3C1" w14:textId="77777777" w:rsidR="00183BD4" w:rsidRPr="00B96823" w:rsidRDefault="00183BD4">
            <w:pPr>
              <w:pStyle w:val="aa"/>
              <w:jc w:val="center"/>
            </w:pPr>
            <w:r w:rsidRPr="00B96823">
              <w:t>64</w:t>
            </w:r>
          </w:p>
        </w:tc>
      </w:tr>
      <w:tr w:rsidR="00183BD4" w:rsidRPr="00B96823" w14:paraId="15EA0D9F" w14:textId="77777777" w:rsidTr="00662461">
        <w:tc>
          <w:tcPr>
            <w:tcW w:w="2380" w:type="dxa"/>
            <w:vMerge/>
          </w:tcPr>
          <w:p w14:paraId="5A0EBB44" w14:textId="77777777" w:rsidR="00183BD4" w:rsidRPr="00B96823" w:rsidRDefault="00183BD4">
            <w:pPr>
              <w:pStyle w:val="aa"/>
            </w:pPr>
          </w:p>
        </w:tc>
        <w:tc>
          <w:tcPr>
            <w:tcW w:w="700" w:type="dxa"/>
          </w:tcPr>
          <w:p w14:paraId="0232F4D3" w14:textId="77777777" w:rsidR="00183BD4" w:rsidRPr="00B96823" w:rsidRDefault="00183BD4">
            <w:pPr>
              <w:pStyle w:val="aa"/>
            </w:pPr>
          </w:p>
        </w:tc>
        <w:tc>
          <w:tcPr>
            <w:tcW w:w="5460" w:type="dxa"/>
          </w:tcPr>
          <w:p w14:paraId="77E70350" w14:textId="77777777" w:rsidR="00183BD4" w:rsidRPr="00B96823" w:rsidRDefault="00183BD4">
            <w:pPr>
              <w:pStyle w:val="ac"/>
            </w:pPr>
            <w:r w:rsidRPr="00B96823">
              <w:t>Б. Однопролетные (ангарные) теплицы</w:t>
            </w:r>
          </w:p>
        </w:tc>
        <w:tc>
          <w:tcPr>
            <w:tcW w:w="2058" w:type="dxa"/>
          </w:tcPr>
          <w:p w14:paraId="74770AE6" w14:textId="77777777" w:rsidR="00183BD4" w:rsidRPr="00B96823" w:rsidRDefault="00183BD4">
            <w:pPr>
              <w:pStyle w:val="aa"/>
            </w:pPr>
          </w:p>
        </w:tc>
      </w:tr>
      <w:tr w:rsidR="00183BD4" w:rsidRPr="00B96823" w14:paraId="0BC6C623" w14:textId="77777777" w:rsidTr="00662461">
        <w:tc>
          <w:tcPr>
            <w:tcW w:w="2380" w:type="dxa"/>
            <w:vMerge/>
          </w:tcPr>
          <w:p w14:paraId="4F194E2C" w14:textId="77777777" w:rsidR="00183BD4" w:rsidRPr="00B96823" w:rsidRDefault="00183BD4">
            <w:pPr>
              <w:pStyle w:val="aa"/>
            </w:pPr>
          </w:p>
        </w:tc>
        <w:tc>
          <w:tcPr>
            <w:tcW w:w="700" w:type="dxa"/>
            <w:vMerge w:val="restart"/>
          </w:tcPr>
          <w:p w14:paraId="18D8DDC8" w14:textId="77777777" w:rsidR="00183BD4" w:rsidRPr="00B96823" w:rsidRDefault="00183BD4">
            <w:pPr>
              <w:pStyle w:val="aa"/>
            </w:pPr>
            <w:r w:rsidRPr="00B96823">
              <w:t>101</w:t>
            </w:r>
          </w:p>
        </w:tc>
        <w:tc>
          <w:tcPr>
            <w:tcW w:w="5460" w:type="dxa"/>
          </w:tcPr>
          <w:p w14:paraId="52C0F56E" w14:textId="77777777" w:rsidR="00183BD4" w:rsidRPr="00B96823" w:rsidRDefault="00183BD4">
            <w:pPr>
              <w:pStyle w:val="ac"/>
            </w:pPr>
            <w:r w:rsidRPr="00B96823">
              <w:t>общей площадью до 5 га</w:t>
            </w:r>
          </w:p>
        </w:tc>
        <w:tc>
          <w:tcPr>
            <w:tcW w:w="2058" w:type="dxa"/>
          </w:tcPr>
          <w:p w14:paraId="4F946A81" w14:textId="77777777" w:rsidR="00183BD4" w:rsidRPr="00B96823" w:rsidRDefault="00183BD4">
            <w:pPr>
              <w:pStyle w:val="aa"/>
              <w:jc w:val="center"/>
            </w:pPr>
            <w:r w:rsidRPr="00B96823">
              <w:t>42</w:t>
            </w:r>
          </w:p>
        </w:tc>
      </w:tr>
      <w:tr w:rsidR="00183BD4" w:rsidRPr="00B96823" w14:paraId="5EA87AE3" w14:textId="77777777" w:rsidTr="00662461">
        <w:tc>
          <w:tcPr>
            <w:tcW w:w="2380" w:type="dxa"/>
            <w:vMerge/>
          </w:tcPr>
          <w:p w14:paraId="63ABD613" w14:textId="77777777" w:rsidR="00183BD4" w:rsidRPr="00B96823" w:rsidRDefault="00183BD4">
            <w:pPr>
              <w:pStyle w:val="aa"/>
            </w:pPr>
          </w:p>
        </w:tc>
        <w:tc>
          <w:tcPr>
            <w:tcW w:w="700" w:type="dxa"/>
            <w:vMerge/>
          </w:tcPr>
          <w:p w14:paraId="52407AEE" w14:textId="77777777" w:rsidR="00183BD4" w:rsidRPr="00B96823" w:rsidRDefault="00183BD4">
            <w:pPr>
              <w:pStyle w:val="aa"/>
            </w:pPr>
          </w:p>
        </w:tc>
        <w:tc>
          <w:tcPr>
            <w:tcW w:w="5460" w:type="dxa"/>
          </w:tcPr>
          <w:p w14:paraId="0EB8E91C" w14:textId="77777777" w:rsidR="00183BD4" w:rsidRPr="00B96823" w:rsidRDefault="00183BD4">
            <w:pPr>
              <w:pStyle w:val="ac"/>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66D3992F" w14:textId="77777777" w:rsidR="00183BD4" w:rsidRPr="00B96823" w:rsidRDefault="00183BD4">
            <w:pPr>
              <w:pStyle w:val="aa"/>
            </w:pPr>
          </w:p>
        </w:tc>
      </w:tr>
      <w:tr w:rsidR="00183BD4" w:rsidRPr="00B96823" w14:paraId="2ED34C9C" w14:textId="77777777" w:rsidTr="00662461">
        <w:tc>
          <w:tcPr>
            <w:tcW w:w="2380" w:type="dxa"/>
            <w:vMerge/>
          </w:tcPr>
          <w:p w14:paraId="007F3601" w14:textId="77777777" w:rsidR="00183BD4" w:rsidRPr="00B96823" w:rsidRDefault="00183BD4">
            <w:pPr>
              <w:pStyle w:val="aa"/>
            </w:pPr>
          </w:p>
        </w:tc>
        <w:tc>
          <w:tcPr>
            <w:tcW w:w="700" w:type="dxa"/>
            <w:vMerge/>
          </w:tcPr>
          <w:p w14:paraId="2B47682E" w14:textId="77777777" w:rsidR="00183BD4" w:rsidRPr="00B96823" w:rsidRDefault="00183BD4">
            <w:pPr>
              <w:pStyle w:val="aa"/>
            </w:pPr>
          </w:p>
        </w:tc>
        <w:tc>
          <w:tcPr>
            <w:tcW w:w="5460" w:type="dxa"/>
          </w:tcPr>
          <w:p w14:paraId="6D747FCE" w14:textId="77777777" w:rsidR="00183BD4" w:rsidRPr="00B96823" w:rsidRDefault="00183BD4">
            <w:pPr>
              <w:pStyle w:val="ac"/>
            </w:pPr>
            <w:r w:rsidRPr="00B96823">
              <w:t>на 1 млн. в год</w:t>
            </w:r>
          </w:p>
        </w:tc>
        <w:tc>
          <w:tcPr>
            <w:tcW w:w="2058" w:type="dxa"/>
          </w:tcPr>
          <w:p w14:paraId="2957F809" w14:textId="77777777" w:rsidR="00183BD4" w:rsidRPr="00B96823" w:rsidRDefault="00183BD4">
            <w:pPr>
              <w:pStyle w:val="aa"/>
              <w:jc w:val="center"/>
            </w:pPr>
            <w:r w:rsidRPr="00B96823">
              <w:t>30</w:t>
            </w:r>
          </w:p>
        </w:tc>
      </w:tr>
      <w:tr w:rsidR="00183BD4" w:rsidRPr="00B96823" w14:paraId="216CB1F3" w14:textId="77777777" w:rsidTr="00662461">
        <w:tc>
          <w:tcPr>
            <w:tcW w:w="2380" w:type="dxa"/>
            <w:vMerge/>
          </w:tcPr>
          <w:p w14:paraId="7B2EC041" w14:textId="77777777" w:rsidR="00183BD4" w:rsidRPr="00B96823" w:rsidRDefault="00183BD4">
            <w:pPr>
              <w:pStyle w:val="aa"/>
            </w:pPr>
          </w:p>
        </w:tc>
        <w:tc>
          <w:tcPr>
            <w:tcW w:w="700" w:type="dxa"/>
            <w:vMerge/>
          </w:tcPr>
          <w:p w14:paraId="4B9277AC" w14:textId="77777777" w:rsidR="00183BD4" w:rsidRPr="00B96823" w:rsidRDefault="00183BD4">
            <w:pPr>
              <w:pStyle w:val="aa"/>
            </w:pPr>
          </w:p>
        </w:tc>
        <w:tc>
          <w:tcPr>
            <w:tcW w:w="5460" w:type="dxa"/>
          </w:tcPr>
          <w:p w14:paraId="4D05D747" w14:textId="77777777" w:rsidR="00183BD4" w:rsidRPr="00B96823" w:rsidRDefault="00183BD4">
            <w:pPr>
              <w:pStyle w:val="ac"/>
            </w:pPr>
            <w:r w:rsidRPr="00B96823">
              <w:t>на 2 млн. в год</w:t>
            </w:r>
          </w:p>
        </w:tc>
        <w:tc>
          <w:tcPr>
            <w:tcW w:w="2058" w:type="dxa"/>
          </w:tcPr>
          <w:p w14:paraId="742097CE" w14:textId="77777777" w:rsidR="00183BD4" w:rsidRPr="00B96823" w:rsidRDefault="00183BD4">
            <w:pPr>
              <w:pStyle w:val="aa"/>
              <w:jc w:val="center"/>
            </w:pPr>
            <w:r w:rsidRPr="00B96823">
              <w:t>40</w:t>
            </w:r>
          </w:p>
        </w:tc>
      </w:tr>
      <w:tr w:rsidR="00183BD4" w:rsidRPr="00B96823" w14:paraId="1FEC25BD" w14:textId="77777777" w:rsidTr="00662461">
        <w:tc>
          <w:tcPr>
            <w:tcW w:w="2380" w:type="dxa"/>
            <w:vMerge/>
          </w:tcPr>
          <w:p w14:paraId="61F37158" w14:textId="77777777" w:rsidR="00183BD4" w:rsidRPr="00B96823" w:rsidRDefault="00183BD4">
            <w:pPr>
              <w:pStyle w:val="aa"/>
            </w:pPr>
          </w:p>
        </w:tc>
        <w:tc>
          <w:tcPr>
            <w:tcW w:w="700" w:type="dxa"/>
            <w:vMerge/>
          </w:tcPr>
          <w:p w14:paraId="53503467" w14:textId="77777777" w:rsidR="00183BD4" w:rsidRPr="00B96823" w:rsidRDefault="00183BD4">
            <w:pPr>
              <w:pStyle w:val="aa"/>
            </w:pPr>
          </w:p>
        </w:tc>
        <w:tc>
          <w:tcPr>
            <w:tcW w:w="5460" w:type="dxa"/>
          </w:tcPr>
          <w:p w14:paraId="46F741CA" w14:textId="77777777" w:rsidR="00183BD4" w:rsidRPr="00B96823" w:rsidRDefault="00183BD4">
            <w:pPr>
              <w:pStyle w:val="ac"/>
            </w:pPr>
            <w:r w:rsidRPr="00B96823">
              <w:t>на 3 млн. в год</w:t>
            </w:r>
          </w:p>
        </w:tc>
        <w:tc>
          <w:tcPr>
            <w:tcW w:w="2058" w:type="dxa"/>
          </w:tcPr>
          <w:p w14:paraId="16A3AB37" w14:textId="77777777" w:rsidR="00183BD4" w:rsidRPr="00B96823" w:rsidRDefault="00183BD4">
            <w:pPr>
              <w:pStyle w:val="aa"/>
              <w:jc w:val="center"/>
            </w:pPr>
            <w:r w:rsidRPr="00B96823">
              <w:t>45</w:t>
            </w:r>
          </w:p>
        </w:tc>
      </w:tr>
      <w:tr w:rsidR="00183BD4" w:rsidRPr="00B96823" w14:paraId="7CF556BF" w14:textId="77777777" w:rsidTr="00662461">
        <w:tc>
          <w:tcPr>
            <w:tcW w:w="2380" w:type="dxa"/>
            <w:vMerge/>
          </w:tcPr>
          <w:p w14:paraId="41708573" w14:textId="77777777" w:rsidR="00183BD4" w:rsidRPr="00B96823" w:rsidRDefault="00183BD4">
            <w:pPr>
              <w:pStyle w:val="aa"/>
            </w:pPr>
          </w:p>
        </w:tc>
        <w:tc>
          <w:tcPr>
            <w:tcW w:w="700" w:type="dxa"/>
            <w:vMerge/>
          </w:tcPr>
          <w:p w14:paraId="14BC52B0" w14:textId="77777777" w:rsidR="00183BD4" w:rsidRPr="00B96823" w:rsidRDefault="00183BD4">
            <w:pPr>
              <w:pStyle w:val="aa"/>
            </w:pPr>
          </w:p>
        </w:tc>
        <w:tc>
          <w:tcPr>
            <w:tcW w:w="5460" w:type="dxa"/>
          </w:tcPr>
          <w:p w14:paraId="17BCEF79" w14:textId="77777777" w:rsidR="00183BD4" w:rsidRPr="00B96823" w:rsidRDefault="00183BD4">
            <w:pPr>
              <w:pStyle w:val="ac"/>
            </w:pPr>
            <w:r w:rsidRPr="00B96823">
              <w:t>на 5 млн. в год</w:t>
            </w:r>
          </w:p>
        </w:tc>
        <w:tc>
          <w:tcPr>
            <w:tcW w:w="2058" w:type="dxa"/>
          </w:tcPr>
          <w:p w14:paraId="463BBE03" w14:textId="77777777" w:rsidR="00183BD4" w:rsidRPr="00B96823" w:rsidRDefault="00183BD4">
            <w:pPr>
              <w:pStyle w:val="aa"/>
              <w:jc w:val="center"/>
            </w:pPr>
            <w:r w:rsidRPr="00B96823">
              <w:t>50</w:t>
            </w:r>
          </w:p>
        </w:tc>
      </w:tr>
      <w:tr w:rsidR="00183BD4" w:rsidRPr="00B96823" w14:paraId="5F1691A9" w14:textId="77777777" w:rsidTr="00662461">
        <w:tc>
          <w:tcPr>
            <w:tcW w:w="2380" w:type="dxa"/>
            <w:vMerge/>
          </w:tcPr>
          <w:p w14:paraId="6B0DDF89" w14:textId="77777777" w:rsidR="00183BD4" w:rsidRPr="00B96823" w:rsidRDefault="00183BD4">
            <w:pPr>
              <w:pStyle w:val="aa"/>
            </w:pPr>
          </w:p>
        </w:tc>
        <w:tc>
          <w:tcPr>
            <w:tcW w:w="700" w:type="dxa"/>
            <w:vMerge/>
          </w:tcPr>
          <w:p w14:paraId="0E45783E" w14:textId="77777777" w:rsidR="00183BD4" w:rsidRPr="00B96823" w:rsidRDefault="00183BD4">
            <w:pPr>
              <w:pStyle w:val="aa"/>
            </w:pPr>
          </w:p>
        </w:tc>
        <w:tc>
          <w:tcPr>
            <w:tcW w:w="5460" w:type="dxa"/>
          </w:tcPr>
          <w:p w14:paraId="1A22A48A" w14:textId="77777777" w:rsidR="00183BD4" w:rsidRPr="00B96823" w:rsidRDefault="00183BD4">
            <w:pPr>
              <w:pStyle w:val="ac"/>
            </w:pPr>
            <w:r w:rsidRPr="00B96823">
              <w:t>на 10 млн. в год</w:t>
            </w:r>
          </w:p>
        </w:tc>
        <w:tc>
          <w:tcPr>
            <w:tcW w:w="2058" w:type="dxa"/>
          </w:tcPr>
          <w:p w14:paraId="3E0EF695" w14:textId="77777777" w:rsidR="00183BD4" w:rsidRPr="00B96823" w:rsidRDefault="00183BD4">
            <w:pPr>
              <w:pStyle w:val="aa"/>
              <w:jc w:val="center"/>
            </w:pPr>
            <w:r w:rsidRPr="00B96823">
              <w:t>55</w:t>
            </w:r>
          </w:p>
        </w:tc>
      </w:tr>
      <w:tr w:rsidR="00183BD4" w:rsidRPr="00B96823" w14:paraId="7B37F060" w14:textId="77777777" w:rsidTr="00662461">
        <w:tc>
          <w:tcPr>
            <w:tcW w:w="2380" w:type="dxa"/>
            <w:vMerge w:val="restart"/>
          </w:tcPr>
          <w:p w14:paraId="7FDEF0EF" w14:textId="77777777" w:rsidR="00183BD4" w:rsidRPr="00B96823" w:rsidRDefault="00183BD4">
            <w:pPr>
              <w:pStyle w:val="ac"/>
            </w:pPr>
            <w:r w:rsidRPr="00B96823">
              <w:t>IX. По ремонту сельскохозяйственной техники</w:t>
            </w:r>
          </w:p>
        </w:tc>
        <w:tc>
          <w:tcPr>
            <w:tcW w:w="700" w:type="dxa"/>
          </w:tcPr>
          <w:p w14:paraId="26CDFA49" w14:textId="77777777" w:rsidR="00183BD4" w:rsidRPr="00B96823" w:rsidRDefault="00183BD4">
            <w:pPr>
              <w:pStyle w:val="aa"/>
            </w:pPr>
          </w:p>
        </w:tc>
        <w:tc>
          <w:tcPr>
            <w:tcW w:w="5460" w:type="dxa"/>
          </w:tcPr>
          <w:p w14:paraId="470786EE" w14:textId="77777777" w:rsidR="00183BD4" w:rsidRPr="00B96823" w:rsidRDefault="00183BD4">
            <w:pPr>
              <w:pStyle w:val="ac"/>
            </w:pPr>
            <w:r w:rsidRPr="00B96823">
              <w:t>А. Центральные ремонтные мастерские для хозяйств с парком</w:t>
            </w:r>
          </w:p>
        </w:tc>
        <w:tc>
          <w:tcPr>
            <w:tcW w:w="2058" w:type="dxa"/>
          </w:tcPr>
          <w:p w14:paraId="06D02C16" w14:textId="77777777" w:rsidR="00183BD4" w:rsidRPr="00B96823" w:rsidRDefault="00183BD4">
            <w:pPr>
              <w:pStyle w:val="aa"/>
            </w:pPr>
          </w:p>
        </w:tc>
      </w:tr>
      <w:tr w:rsidR="00183BD4" w:rsidRPr="00B96823" w14:paraId="1BE5D56E" w14:textId="77777777" w:rsidTr="00662461">
        <w:tc>
          <w:tcPr>
            <w:tcW w:w="2380" w:type="dxa"/>
            <w:vMerge/>
          </w:tcPr>
          <w:p w14:paraId="2C0D8F68" w14:textId="77777777" w:rsidR="00183BD4" w:rsidRPr="00B96823" w:rsidRDefault="00183BD4">
            <w:pPr>
              <w:pStyle w:val="aa"/>
            </w:pPr>
          </w:p>
        </w:tc>
        <w:tc>
          <w:tcPr>
            <w:tcW w:w="700" w:type="dxa"/>
          </w:tcPr>
          <w:p w14:paraId="1F435E6D" w14:textId="77777777" w:rsidR="00183BD4" w:rsidRPr="00B96823" w:rsidRDefault="00183BD4">
            <w:pPr>
              <w:pStyle w:val="aa"/>
            </w:pPr>
          </w:p>
        </w:tc>
        <w:tc>
          <w:tcPr>
            <w:tcW w:w="5460" w:type="dxa"/>
          </w:tcPr>
          <w:p w14:paraId="768A46AC" w14:textId="77777777" w:rsidR="00183BD4" w:rsidRPr="00B96823" w:rsidRDefault="00183BD4">
            <w:pPr>
              <w:pStyle w:val="ac"/>
            </w:pPr>
            <w:r w:rsidRPr="00B96823">
              <w:t>на 25 тракторов</w:t>
            </w:r>
          </w:p>
        </w:tc>
        <w:tc>
          <w:tcPr>
            <w:tcW w:w="2058" w:type="dxa"/>
          </w:tcPr>
          <w:p w14:paraId="31C634D6" w14:textId="77777777" w:rsidR="00183BD4" w:rsidRPr="00B96823" w:rsidRDefault="00183BD4">
            <w:pPr>
              <w:pStyle w:val="aa"/>
              <w:jc w:val="center"/>
            </w:pPr>
            <w:r w:rsidRPr="00B96823">
              <w:t>25</w:t>
            </w:r>
          </w:p>
        </w:tc>
      </w:tr>
      <w:tr w:rsidR="00183BD4" w:rsidRPr="00B96823" w14:paraId="70FCF0A6" w14:textId="77777777" w:rsidTr="00662461">
        <w:tc>
          <w:tcPr>
            <w:tcW w:w="2380" w:type="dxa"/>
            <w:vMerge/>
          </w:tcPr>
          <w:p w14:paraId="5B398EB6" w14:textId="77777777" w:rsidR="00183BD4" w:rsidRPr="00B96823" w:rsidRDefault="00183BD4">
            <w:pPr>
              <w:pStyle w:val="aa"/>
            </w:pPr>
          </w:p>
        </w:tc>
        <w:tc>
          <w:tcPr>
            <w:tcW w:w="700" w:type="dxa"/>
          </w:tcPr>
          <w:p w14:paraId="4A24CD55" w14:textId="77777777" w:rsidR="00183BD4" w:rsidRPr="00B96823" w:rsidRDefault="00183BD4">
            <w:pPr>
              <w:pStyle w:val="aa"/>
            </w:pPr>
          </w:p>
        </w:tc>
        <w:tc>
          <w:tcPr>
            <w:tcW w:w="5460" w:type="dxa"/>
          </w:tcPr>
          <w:p w14:paraId="00E62155" w14:textId="77777777" w:rsidR="00183BD4" w:rsidRPr="00B96823" w:rsidRDefault="00183BD4">
            <w:pPr>
              <w:pStyle w:val="ac"/>
            </w:pPr>
            <w:r w:rsidRPr="00B96823">
              <w:t>на 50 и 75 тракторов</w:t>
            </w:r>
          </w:p>
        </w:tc>
        <w:tc>
          <w:tcPr>
            <w:tcW w:w="2058" w:type="dxa"/>
          </w:tcPr>
          <w:p w14:paraId="17995920" w14:textId="77777777" w:rsidR="00183BD4" w:rsidRPr="00B96823" w:rsidRDefault="00183BD4">
            <w:pPr>
              <w:pStyle w:val="aa"/>
              <w:jc w:val="center"/>
            </w:pPr>
            <w:r w:rsidRPr="00B96823">
              <w:t>28</w:t>
            </w:r>
          </w:p>
        </w:tc>
      </w:tr>
      <w:tr w:rsidR="00183BD4" w:rsidRPr="00B96823" w14:paraId="657097DF" w14:textId="77777777" w:rsidTr="00662461">
        <w:tc>
          <w:tcPr>
            <w:tcW w:w="2380" w:type="dxa"/>
            <w:vMerge/>
          </w:tcPr>
          <w:p w14:paraId="32A8F559" w14:textId="77777777" w:rsidR="00183BD4" w:rsidRPr="00B96823" w:rsidRDefault="00183BD4">
            <w:pPr>
              <w:pStyle w:val="aa"/>
            </w:pPr>
          </w:p>
        </w:tc>
        <w:tc>
          <w:tcPr>
            <w:tcW w:w="700" w:type="dxa"/>
          </w:tcPr>
          <w:p w14:paraId="16D91BE5" w14:textId="77777777" w:rsidR="00183BD4" w:rsidRPr="00B96823" w:rsidRDefault="00183BD4">
            <w:pPr>
              <w:pStyle w:val="aa"/>
            </w:pPr>
          </w:p>
        </w:tc>
        <w:tc>
          <w:tcPr>
            <w:tcW w:w="5460" w:type="dxa"/>
          </w:tcPr>
          <w:p w14:paraId="220FDB63" w14:textId="77777777" w:rsidR="00183BD4" w:rsidRPr="00B96823" w:rsidRDefault="00183BD4">
            <w:pPr>
              <w:pStyle w:val="ac"/>
            </w:pPr>
            <w:r w:rsidRPr="00B96823">
              <w:t>на 100 тракторов</w:t>
            </w:r>
          </w:p>
        </w:tc>
        <w:tc>
          <w:tcPr>
            <w:tcW w:w="2058" w:type="dxa"/>
          </w:tcPr>
          <w:p w14:paraId="55602B79" w14:textId="77777777" w:rsidR="00183BD4" w:rsidRPr="00B96823" w:rsidRDefault="00183BD4">
            <w:pPr>
              <w:pStyle w:val="aa"/>
              <w:jc w:val="center"/>
            </w:pPr>
            <w:r w:rsidRPr="00B96823">
              <w:t>31</w:t>
            </w:r>
          </w:p>
        </w:tc>
      </w:tr>
      <w:tr w:rsidR="00183BD4" w:rsidRPr="00B96823" w14:paraId="735CE283" w14:textId="77777777" w:rsidTr="00662461">
        <w:tc>
          <w:tcPr>
            <w:tcW w:w="2380" w:type="dxa"/>
            <w:vMerge/>
          </w:tcPr>
          <w:p w14:paraId="2B7F3AD4" w14:textId="77777777" w:rsidR="00183BD4" w:rsidRPr="00B96823" w:rsidRDefault="00183BD4">
            <w:pPr>
              <w:pStyle w:val="aa"/>
            </w:pPr>
          </w:p>
        </w:tc>
        <w:tc>
          <w:tcPr>
            <w:tcW w:w="700" w:type="dxa"/>
          </w:tcPr>
          <w:p w14:paraId="4B00914F" w14:textId="77777777" w:rsidR="00183BD4" w:rsidRPr="00B96823" w:rsidRDefault="00183BD4">
            <w:pPr>
              <w:pStyle w:val="aa"/>
            </w:pPr>
          </w:p>
        </w:tc>
        <w:tc>
          <w:tcPr>
            <w:tcW w:w="5460" w:type="dxa"/>
          </w:tcPr>
          <w:p w14:paraId="6FD369AD" w14:textId="77777777" w:rsidR="00183BD4" w:rsidRPr="00B96823" w:rsidRDefault="00183BD4">
            <w:pPr>
              <w:pStyle w:val="ac"/>
            </w:pPr>
            <w:r w:rsidRPr="00B96823">
              <w:t>на 150 и 200 тракторов</w:t>
            </w:r>
          </w:p>
        </w:tc>
        <w:tc>
          <w:tcPr>
            <w:tcW w:w="2058" w:type="dxa"/>
          </w:tcPr>
          <w:p w14:paraId="1C89F3DB" w14:textId="77777777" w:rsidR="00183BD4" w:rsidRPr="00B96823" w:rsidRDefault="00183BD4">
            <w:pPr>
              <w:pStyle w:val="aa"/>
              <w:jc w:val="center"/>
            </w:pPr>
            <w:r w:rsidRPr="00B96823">
              <w:t>35</w:t>
            </w:r>
          </w:p>
        </w:tc>
      </w:tr>
      <w:tr w:rsidR="00183BD4" w:rsidRPr="00B96823" w14:paraId="25A87DAD" w14:textId="77777777" w:rsidTr="00662461">
        <w:tc>
          <w:tcPr>
            <w:tcW w:w="2380" w:type="dxa"/>
            <w:vMerge/>
          </w:tcPr>
          <w:p w14:paraId="4D6AA025" w14:textId="77777777" w:rsidR="00183BD4" w:rsidRPr="00B96823" w:rsidRDefault="00183BD4">
            <w:pPr>
              <w:pStyle w:val="aa"/>
            </w:pPr>
          </w:p>
        </w:tc>
        <w:tc>
          <w:tcPr>
            <w:tcW w:w="700" w:type="dxa"/>
          </w:tcPr>
          <w:p w14:paraId="0E8E7C4B" w14:textId="77777777" w:rsidR="00183BD4" w:rsidRPr="00B96823" w:rsidRDefault="00183BD4">
            <w:pPr>
              <w:pStyle w:val="aa"/>
            </w:pPr>
          </w:p>
        </w:tc>
        <w:tc>
          <w:tcPr>
            <w:tcW w:w="5460" w:type="dxa"/>
          </w:tcPr>
          <w:p w14:paraId="0B42FC5A" w14:textId="77777777" w:rsidR="00183BD4" w:rsidRPr="00B96823" w:rsidRDefault="00183BD4">
            <w:pPr>
              <w:pStyle w:val="ac"/>
            </w:pPr>
            <w:r w:rsidRPr="00B96823">
              <w:t>Б. Пункты технического обслуживания бригады или отделения хозяйств с парком</w:t>
            </w:r>
          </w:p>
        </w:tc>
        <w:tc>
          <w:tcPr>
            <w:tcW w:w="2058" w:type="dxa"/>
          </w:tcPr>
          <w:p w14:paraId="23D7B787" w14:textId="77777777" w:rsidR="00183BD4" w:rsidRPr="00B96823" w:rsidRDefault="00183BD4">
            <w:pPr>
              <w:pStyle w:val="aa"/>
            </w:pPr>
          </w:p>
        </w:tc>
      </w:tr>
      <w:tr w:rsidR="00183BD4" w:rsidRPr="00B96823" w14:paraId="78A07ED5" w14:textId="77777777" w:rsidTr="00662461">
        <w:tc>
          <w:tcPr>
            <w:tcW w:w="2380" w:type="dxa"/>
            <w:vMerge/>
          </w:tcPr>
          <w:p w14:paraId="4BEA2233" w14:textId="77777777" w:rsidR="00183BD4" w:rsidRPr="00B96823" w:rsidRDefault="00183BD4">
            <w:pPr>
              <w:pStyle w:val="aa"/>
            </w:pPr>
          </w:p>
        </w:tc>
        <w:tc>
          <w:tcPr>
            <w:tcW w:w="700" w:type="dxa"/>
          </w:tcPr>
          <w:p w14:paraId="702EDBE3" w14:textId="77777777" w:rsidR="00183BD4" w:rsidRPr="00B96823" w:rsidRDefault="00183BD4">
            <w:pPr>
              <w:pStyle w:val="aa"/>
            </w:pPr>
          </w:p>
        </w:tc>
        <w:tc>
          <w:tcPr>
            <w:tcW w:w="5460" w:type="dxa"/>
          </w:tcPr>
          <w:p w14:paraId="50B679BE" w14:textId="77777777" w:rsidR="00183BD4" w:rsidRPr="00B96823" w:rsidRDefault="00183BD4">
            <w:pPr>
              <w:pStyle w:val="ac"/>
            </w:pPr>
            <w:r w:rsidRPr="00B96823">
              <w:t>на 10, 20 и 30 тракторов</w:t>
            </w:r>
          </w:p>
        </w:tc>
        <w:tc>
          <w:tcPr>
            <w:tcW w:w="2058" w:type="dxa"/>
          </w:tcPr>
          <w:p w14:paraId="0369459E" w14:textId="77777777" w:rsidR="00183BD4" w:rsidRPr="00B96823" w:rsidRDefault="00183BD4">
            <w:pPr>
              <w:pStyle w:val="aa"/>
              <w:jc w:val="center"/>
            </w:pPr>
            <w:r w:rsidRPr="00B96823">
              <w:t>30</w:t>
            </w:r>
          </w:p>
        </w:tc>
      </w:tr>
      <w:tr w:rsidR="00183BD4" w:rsidRPr="00B96823" w14:paraId="142D6866" w14:textId="77777777" w:rsidTr="00662461">
        <w:tc>
          <w:tcPr>
            <w:tcW w:w="2380" w:type="dxa"/>
            <w:vMerge/>
          </w:tcPr>
          <w:p w14:paraId="402EB9AC" w14:textId="77777777" w:rsidR="00183BD4" w:rsidRPr="00B96823" w:rsidRDefault="00183BD4">
            <w:pPr>
              <w:pStyle w:val="aa"/>
            </w:pPr>
          </w:p>
        </w:tc>
        <w:tc>
          <w:tcPr>
            <w:tcW w:w="700" w:type="dxa"/>
          </w:tcPr>
          <w:p w14:paraId="5B95E4E8" w14:textId="77777777" w:rsidR="00183BD4" w:rsidRPr="00B96823" w:rsidRDefault="00183BD4">
            <w:pPr>
              <w:pStyle w:val="aa"/>
            </w:pPr>
          </w:p>
        </w:tc>
        <w:tc>
          <w:tcPr>
            <w:tcW w:w="5460" w:type="dxa"/>
          </w:tcPr>
          <w:p w14:paraId="207B87ED" w14:textId="77777777" w:rsidR="00183BD4" w:rsidRPr="00B96823" w:rsidRDefault="00183BD4">
            <w:pPr>
              <w:pStyle w:val="ac"/>
            </w:pPr>
            <w:r w:rsidRPr="00B96823">
              <w:t>на 40 и более тракторов</w:t>
            </w:r>
          </w:p>
        </w:tc>
        <w:tc>
          <w:tcPr>
            <w:tcW w:w="2058" w:type="dxa"/>
          </w:tcPr>
          <w:p w14:paraId="3E1A5B4D" w14:textId="77777777" w:rsidR="00183BD4" w:rsidRPr="00B96823" w:rsidRDefault="00183BD4">
            <w:pPr>
              <w:pStyle w:val="aa"/>
              <w:jc w:val="center"/>
            </w:pPr>
            <w:r w:rsidRPr="00B96823">
              <w:t>38</w:t>
            </w:r>
          </w:p>
        </w:tc>
      </w:tr>
      <w:tr w:rsidR="00183BD4" w:rsidRPr="00B96823" w14:paraId="7599AB92" w14:textId="77777777" w:rsidTr="00662461">
        <w:tc>
          <w:tcPr>
            <w:tcW w:w="2380" w:type="dxa"/>
            <w:vMerge w:val="restart"/>
          </w:tcPr>
          <w:p w14:paraId="2D0AD936" w14:textId="77777777" w:rsidR="00183BD4" w:rsidRPr="00B96823" w:rsidRDefault="00183BD4">
            <w:pPr>
              <w:pStyle w:val="ac"/>
            </w:pPr>
            <w:r w:rsidRPr="00B96823">
              <w:t>X. Глубинные складские комплексы минеральных удобрений</w:t>
            </w:r>
          </w:p>
        </w:tc>
        <w:tc>
          <w:tcPr>
            <w:tcW w:w="700" w:type="dxa"/>
            <w:vMerge w:val="restart"/>
          </w:tcPr>
          <w:p w14:paraId="143BC363" w14:textId="77777777" w:rsidR="00183BD4" w:rsidRPr="00B96823" w:rsidRDefault="00183BD4">
            <w:pPr>
              <w:pStyle w:val="aa"/>
            </w:pPr>
          </w:p>
        </w:tc>
        <w:tc>
          <w:tcPr>
            <w:tcW w:w="5460" w:type="dxa"/>
          </w:tcPr>
          <w:p w14:paraId="53C36D7A" w14:textId="77777777" w:rsidR="00183BD4" w:rsidRPr="00B96823" w:rsidRDefault="00183BD4">
            <w:pPr>
              <w:pStyle w:val="ac"/>
            </w:pPr>
            <w:r w:rsidRPr="00B96823">
              <w:t>До 1600 тонн</w:t>
            </w:r>
          </w:p>
        </w:tc>
        <w:tc>
          <w:tcPr>
            <w:tcW w:w="2058" w:type="dxa"/>
          </w:tcPr>
          <w:p w14:paraId="0B4BCA39" w14:textId="77777777" w:rsidR="00183BD4" w:rsidRPr="00B96823" w:rsidRDefault="00183BD4">
            <w:pPr>
              <w:pStyle w:val="aa"/>
              <w:jc w:val="center"/>
            </w:pPr>
            <w:r w:rsidRPr="00B96823">
              <w:t>27</w:t>
            </w:r>
          </w:p>
        </w:tc>
      </w:tr>
      <w:tr w:rsidR="00183BD4" w:rsidRPr="00B96823" w14:paraId="607FDE71" w14:textId="77777777" w:rsidTr="00662461">
        <w:tc>
          <w:tcPr>
            <w:tcW w:w="2380" w:type="dxa"/>
            <w:vMerge/>
          </w:tcPr>
          <w:p w14:paraId="2357E917" w14:textId="77777777" w:rsidR="00183BD4" w:rsidRPr="00B96823" w:rsidRDefault="00183BD4">
            <w:pPr>
              <w:pStyle w:val="aa"/>
            </w:pPr>
          </w:p>
        </w:tc>
        <w:tc>
          <w:tcPr>
            <w:tcW w:w="700" w:type="dxa"/>
            <w:vMerge/>
          </w:tcPr>
          <w:p w14:paraId="7E95E44E" w14:textId="77777777" w:rsidR="00183BD4" w:rsidRPr="00B96823" w:rsidRDefault="00183BD4">
            <w:pPr>
              <w:pStyle w:val="aa"/>
            </w:pPr>
          </w:p>
        </w:tc>
        <w:tc>
          <w:tcPr>
            <w:tcW w:w="5460" w:type="dxa"/>
          </w:tcPr>
          <w:p w14:paraId="57647314" w14:textId="77777777" w:rsidR="00183BD4" w:rsidRPr="00B96823" w:rsidRDefault="00183BD4">
            <w:pPr>
              <w:pStyle w:val="ac"/>
            </w:pPr>
            <w:r w:rsidRPr="00B96823">
              <w:t>От 1600 до 3200 тонн</w:t>
            </w:r>
          </w:p>
        </w:tc>
        <w:tc>
          <w:tcPr>
            <w:tcW w:w="2058" w:type="dxa"/>
          </w:tcPr>
          <w:p w14:paraId="439FB216" w14:textId="77777777" w:rsidR="00183BD4" w:rsidRPr="00B96823" w:rsidRDefault="00183BD4">
            <w:pPr>
              <w:pStyle w:val="aa"/>
              <w:jc w:val="center"/>
            </w:pPr>
            <w:r w:rsidRPr="00B96823">
              <w:t>32</w:t>
            </w:r>
          </w:p>
        </w:tc>
      </w:tr>
      <w:tr w:rsidR="00183BD4" w:rsidRPr="00B96823" w14:paraId="0DFABFF5" w14:textId="77777777" w:rsidTr="00662461">
        <w:tc>
          <w:tcPr>
            <w:tcW w:w="2380" w:type="dxa"/>
            <w:vMerge/>
          </w:tcPr>
          <w:p w14:paraId="248576D6" w14:textId="77777777" w:rsidR="00183BD4" w:rsidRPr="00B96823" w:rsidRDefault="00183BD4">
            <w:pPr>
              <w:pStyle w:val="aa"/>
            </w:pPr>
          </w:p>
        </w:tc>
        <w:tc>
          <w:tcPr>
            <w:tcW w:w="700" w:type="dxa"/>
            <w:vMerge/>
          </w:tcPr>
          <w:p w14:paraId="2F2CA4CB" w14:textId="77777777" w:rsidR="00183BD4" w:rsidRPr="00B96823" w:rsidRDefault="00183BD4">
            <w:pPr>
              <w:pStyle w:val="aa"/>
            </w:pPr>
          </w:p>
        </w:tc>
        <w:tc>
          <w:tcPr>
            <w:tcW w:w="5460" w:type="dxa"/>
          </w:tcPr>
          <w:p w14:paraId="5EBACA4C" w14:textId="77777777" w:rsidR="00183BD4" w:rsidRPr="00B96823" w:rsidRDefault="00183BD4">
            <w:pPr>
              <w:pStyle w:val="ac"/>
            </w:pPr>
            <w:r w:rsidRPr="00B96823">
              <w:t>От 3200 до 6400 тонн</w:t>
            </w:r>
          </w:p>
        </w:tc>
        <w:tc>
          <w:tcPr>
            <w:tcW w:w="2058" w:type="dxa"/>
          </w:tcPr>
          <w:p w14:paraId="3EEFBB8C" w14:textId="77777777" w:rsidR="00183BD4" w:rsidRPr="00B96823" w:rsidRDefault="00183BD4">
            <w:pPr>
              <w:pStyle w:val="aa"/>
              <w:jc w:val="center"/>
            </w:pPr>
            <w:r w:rsidRPr="00B96823">
              <w:t>33</w:t>
            </w:r>
          </w:p>
        </w:tc>
      </w:tr>
      <w:tr w:rsidR="00183BD4" w:rsidRPr="00B96823" w14:paraId="48EB8466" w14:textId="77777777" w:rsidTr="00662461">
        <w:tc>
          <w:tcPr>
            <w:tcW w:w="2380" w:type="dxa"/>
            <w:vMerge/>
          </w:tcPr>
          <w:p w14:paraId="67A2C22A" w14:textId="77777777" w:rsidR="00183BD4" w:rsidRPr="00B96823" w:rsidRDefault="00183BD4">
            <w:pPr>
              <w:pStyle w:val="aa"/>
            </w:pPr>
          </w:p>
        </w:tc>
        <w:tc>
          <w:tcPr>
            <w:tcW w:w="700" w:type="dxa"/>
            <w:vMerge/>
          </w:tcPr>
          <w:p w14:paraId="69FFACE2" w14:textId="77777777" w:rsidR="00183BD4" w:rsidRPr="00B96823" w:rsidRDefault="00183BD4">
            <w:pPr>
              <w:pStyle w:val="aa"/>
            </w:pPr>
          </w:p>
        </w:tc>
        <w:tc>
          <w:tcPr>
            <w:tcW w:w="5460" w:type="dxa"/>
          </w:tcPr>
          <w:p w14:paraId="10983BF6" w14:textId="77777777" w:rsidR="00183BD4" w:rsidRPr="00B96823" w:rsidRDefault="00183BD4">
            <w:pPr>
              <w:pStyle w:val="ac"/>
            </w:pPr>
            <w:r w:rsidRPr="00B96823">
              <w:t>Свыше 6400 тонн</w:t>
            </w:r>
          </w:p>
        </w:tc>
        <w:tc>
          <w:tcPr>
            <w:tcW w:w="2058" w:type="dxa"/>
          </w:tcPr>
          <w:p w14:paraId="3B410863" w14:textId="77777777" w:rsidR="00183BD4" w:rsidRPr="00B96823" w:rsidRDefault="00183BD4">
            <w:pPr>
              <w:pStyle w:val="aa"/>
              <w:jc w:val="center"/>
            </w:pPr>
            <w:r w:rsidRPr="00B96823">
              <w:t>38</w:t>
            </w:r>
          </w:p>
        </w:tc>
      </w:tr>
      <w:tr w:rsidR="00183BD4" w:rsidRPr="00B96823" w14:paraId="1F8115F3" w14:textId="77777777" w:rsidTr="00662461">
        <w:tc>
          <w:tcPr>
            <w:tcW w:w="2380" w:type="dxa"/>
            <w:vMerge w:val="restart"/>
          </w:tcPr>
          <w:p w14:paraId="0E430D02" w14:textId="77777777" w:rsidR="00183BD4" w:rsidRPr="00B96823" w:rsidRDefault="00183BD4">
            <w:pPr>
              <w:pStyle w:val="ac"/>
            </w:pPr>
            <w:r w:rsidRPr="00B96823">
              <w:lastRenderedPageBreak/>
              <w:t>XI. Прочие предприятия</w:t>
            </w:r>
          </w:p>
        </w:tc>
        <w:tc>
          <w:tcPr>
            <w:tcW w:w="700" w:type="dxa"/>
            <w:vMerge w:val="restart"/>
          </w:tcPr>
          <w:p w14:paraId="3D56B1EF" w14:textId="77777777" w:rsidR="00183BD4" w:rsidRPr="00B96823" w:rsidRDefault="00183BD4">
            <w:pPr>
              <w:pStyle w:val="aa"/>
            </w:pPr>
          </w:p>
        </w:tc>
        <w:tc>
          <w:tcPr>
            <w:tcW w:w="5460" w:type="dxa"/>
          </w:tcPr>
          <w:p w14:paraId="41F4FE1B" w14:textId="77777777" w:rsidR="00183BD4" w:rsidRPr="00B96823" w:rsidRDefault="00183BD4">
            <w:pPr>
              <w:pStyle w:val="ac"/>
            </w:pPr>
            <w:r w:rsidRPr="00B96823">
              <w:t>По переработке или хранению сельскохозяйственной продукции</w:t>
            </w:r>
          </w:p>
        </w:tc>
        <w:tc>
          <w:tcPr>
            <w:tcW w:w="2058" w:type="dxa"/>
          </w:tcPr>
          <w:p w14:paraId="6EC53B4E" w14:textId="77777777" w:rsidR="00183BD4" w:rsidRPr="00B96823" w:rsidRDefault="00183BD4">
            <w:pPr>
              <w:pStyle w:val="aa"/>
              <w:jc w:val="center"/>
            </w:pPr>
            <w:r w:rsidRPr="00B96823">
              <w:t>50</w:t>
            </w:r>
          </w:p>
        </w:tc>
      </w:tr>
      <w:tr w:rsidR="00183BD4" w:rsidRPr="00B96823" w14:paraId="285DC2FB" w14:textId="77777777" w:rsidTr="00662461">
        <w:tc>
          <w:tcPr>
            <w:tcW w:w="2380" w:type="dxa"/>
            <w:vMerge/>
          </w:tcPr>
          <w:p w14:paraId="3633D36F" w14:textId="77777777" w:rsidR="00183BD4" w:rsidRPr="00B96823" w:rsidRDefault="00183BD4">
            <w:pPr>
              <w:pStyle w:val="aa"/>
            </w:pPr>
          </w:p>
        </w:tc>
        <w:tc>
          <w:tcPr>
            <w:tcW w:w="700" w:type="dxa"/>
            <w:vMerge/>
          </w:tcPr>
          <w:p w14:paraId="7D432016" w14:textId="77777777" w:rsidR="00183BD4" w:rsidRPr="00B96823" w:rsidRDefault="00183BD4">
            <w:pPr>
              <w:pStyle w:val="aa"/>
            </w:pPr>
          </w:p>
        </w:tc>
        <w:tc>
          <w:tcPr>
            <w:tcW w:w="5460" w:type="dxa"/>
          </w:tcPr>
          <w:p w14:paraId="1332F93C" w14:textId="77777777" w:rsidR="00183BD4" w:rsidRPr="00B96823" w:rsidRDefault="00183BD4">
            <w:pPr>
              <w:pStyle w:val="ac"/>
            </w:pPr>
            <w:r w:rsidRPr="00B96823">
              <w:t>Комбикормовые - для совхозов и колхозов</w:t>
            </w:r>
          </w:p>
        </w:tc>
        <w:tc>
          <w:tcPr>
            <w:tcW w:w="2058" w:type="dxa"/>
          </w:tcPr>
          <w:p w14:paraId="25903569" w14:textId="77777777" w:rsidR="00183BD4" w:rsidRPr="00B96823" w:rsidRDefault="00183BD4">
            <w:pPr>
              <w:pStyle w:val="aa"/>
              <w:jc w:val="center"/>
            </w:pPr>
            <w:r w:rsidRPr="00B96823">
              <w:t>27</w:t>
            </w:r>
          </w:p>
        </w:tc>
      </w:tr>
      <w:tr w:rsidR="00183BD4" w:rsidRPr="00B96823" w14:paraId="3EBD4449" w14:textId="77777777" w:rsidTr="00662461">
        <w:tc>
          <w:tcPr>
            <w:tcW w:w="2380" w:type="dxa"/>
            <w:vMerge/>
          </w:tcPr>
          <w:p w14:paraId="300DD5C0" w14:textId="77777777" w:rsidR="00183BD4" w:rsidRPr="00B96823" w:rsidRDefault="00183BD4">
            <w:pPr>
              <w:pStyle w:val="aa"/>
            </w:pPr>
          </w:p>
        </w:tc>
        <w:tc>
          <w:tcPr>
            <w:tcW w:w="700" w:type="dxa"/>
            <w:vMerge/>
          </w:tcPr>
          <w:p w14:paraId="1DCDF3EE" w14:textId="77777777" w:rsidR="00183BD4" w:rsidRPr="00B96823" w:rsidRDefault="00183BD4">
            <w:pPr>
              <w:pStyle w:val="aa"/>
            </w:pPr>
          </w:p>
        </w:tc>
        <w:tc>
          <w:tcPr>
            <w:tcW w:w="5460" w:type="dxa"/>
          </w:tcPr>
          <w:p w14:paraId="0113A863" w14:textId="77777777" w:rsidR="00183BD4" w:rsidRPr="00B96823" w:rsidRDefault="00183BD4">
            <w:pPr>
              <w:pStyle w:val="ac"/>
            </w:pPr>
            <w:r w:rsidRPr="00B96823">
              <w:t>По хранению семян и зерна</w:t>
            </w:r>
          </w:p>
        </w:tc>
        <w:tc>
          <w:tcPr>
            <w:tcW w:w="2058" w:type="dxa"/>
          </w:tcPr>
          <w:p w14:paraId="6A2F96E8" w14:textId="77777777" w:rsidR="00183BD4" w:rsidRPr="00B96823" w:rsidRDefault="00183BD4">
            <w:pPr>
              <w:pStyle w:val="aa"/>
              <w:jc w:val="center"/>
            </w:pPr>
            <w:r w:rsidRPr="00B96823">
              <w:t>28</w:t>
            </w:r>
          </w:p>
        </w:tc>
      </w:tr>
      <w:tr w:rsidR="00183BD4" w:rsidRPr="00B96823" w14:paraId="37F162CB" w14:textId="77777777" w:rsidTr="00662461">
        <w:tc>
          <w:tcPr>
            <w:tcW w:w="2380" w:type="dxa"/>
            <w:vMerge/>
          </w:tcPr>
          <w:p w14:paraId="7DF16913" w14:textId="77777777" w:rsidR="00183BD4" w:rsidRPr="00B96823" w:rsidRDefault="00183BD4">
            <w:pPr>
              <w:pStyle w:val="aa"/>
            </w:pPr>
          </w:p>
        </w:tc>
        <w:tc>
          <w:tcPr>
            <w:tcW w:w="700" w:type="dxa"/>
            <w:vMerge/>
          </w:tcPr>
          <w:p w14:paraId="315905D3" w14:textId="77777777" w:rsidR="00183BD4" w:rsidRPr="00B96823" w:rsidRDefault="00183BD4">
            <w:pPr>
              <w:pStyle w:val="aa"/>
            </w:pPr>
          </w:p>
        </w:tc>
        <w:tc>
          <w:tcPr>
            <w:tcW w:w="5460" w:type="dxa"/>
          </w:tcPr>
          <w:p w14:paraId="3F41364F" w14:textId="77777777" w:rsidR="00183BD4" w:rsidRPr="00B96823" w:rsidRDefault="00183BD4">
            <w:pPr>
              <w:pStyle w:val="ac"/>
            </w:pPr>
            <w:r w:rsidRPr="00B96823">
              <w:t>По обработке продовольственного и фуражного зерна</w:t>
            </w:r>
          </w:p>
        </w:tc>
        <w:tc>
          <w:tcPr>
            <w:tcW w:w="2058" w:type="dxa"/>
          </w:tcPr>
          <w:p w14:paraId="43CD598E" w14:textId="77777777" w:rsidR="00183BD4" w:rsidRPr="00B96823" w:rsidRDefault="00183BD4">
            <w:pPr>
              <w:pStyle w:val="aa"/>
              <w:jc w:val="center"/>
            </w:pPr>
            <w:r w:rsidRPr="00B96823">
              <w:t>30</w:t>
            </w:r>
          </w:p>
        </w:tc>
      </w:tr>
      <w:tr w:rsidR="00183BD4" w:rsidRPr="00B96823" w14:paraId="0D4C2A6E" w14:textId="77777777" w:rsidTr="00662461">
        <w:tc>
          <w:tcPr>
            <w:tcW w:w="2380" w:type="dxa"/>
            <w:vMerge/>
          </w:tcPr>
          <w:p w14:paraId="4267E727" w14:textId="77777777" w:rsidR="00183BD4" w:rsidRPr="00B96823" w:rsidRDefault="00183BD4">
            <w:pPr>
              <w:pStyle w:val="aa"/>
            </w:pPr>
          </w:p>
        </w:tc>
        <w:tc>
          <w:tcPr>
            <w:tcW w:w="700" w:type="dxa"/>
            <w:vMerge/>
          </w:tcPr>
          <w:p w14:paraId="271BA21B" w14:textId="77777777" w:rsidR="00183BD4" w:rsidRPr="00B96823" w:rsidRDefault="00183BD4">
            <w:pPr>
              <w:pStyle w:val="aa"/>
            </w:pPr>
          </w:p>
        </w:tc>
        <w:tc>
          <w:tcPr>
            <w:tcW w:w="5460" w:type="dxa"/>
          </w:tcPr>
          <w:p w14:paraId="6A269E9A" w14:textId="77777777" w:rsidR="00183BD4" w:rsidRPr="00B96823" w:rsidRDefault="00183BD4">
            <w:pPr>
              <w:pStyle w:val="ac"/>
            </w:pPr>
            <w:r w:rsidRPr="00B96823">
              <w:t>По разведению и обработке тутового шелкопряда</w:t>
            </w:r>
          </w:p>
        </w:tc>
        <w:tc>
          <w:tcPr>
            <w:tcW w:w="2058" w:type="dxa"/>
          </w:tcPr>
          <w:p w14:paraId="669F6E02" w14:textId="77777777" w:rsidR="00183BD4" w:rsidRPr="00B96823" w:rsidRDefault="00183BD4">
            <w:pPr>
              <w:pStyle w:val="aa"/>
              <w:jc w:val="center"/>
            </w:pPr>
            <w:r w:rsidRPr="00B96823">
              <w:t>33</w:t>
            </w:r>
          </w:p>
        </w:tc>
      </w:tr>
      <w:tr w:rsidR="00183BD4" w:rsidRPr="00B96823" w14:paraId="1F413CF0" w14:textId="77777777" w:rsidTr="00662461">
        <w:tc>
          <w:tcPr>
            <w:tcW w:w="2380" w:type="dxa"/>
            <w:vMerge/>
          </w:tcPr>
          <w:p w14:paraId="3E04806C" w14:textId="77777777" w:rsidR="00183BD4" w:rsidRPr="00B96823" w:rsidRDefault="00183BD4">
            <w:pPr>
              <w:pStyle w:val="aa"/>
            </w:pPr>
          </w:p>
        </w:tc>
        <w:tc>
          <w:tcPr>
            <w:tcW w:w="700" w:type="dxa"/>
            <w:vMerge/>
          </w:tcPr>
          <w:p w14:paraId="4DBF8D7E" w14:textId="77777777" w:rsidR="00183BD4" w:rsidRPr="00B96823" w:rsidRDefault="00183BD4">
            <w:pPr>
              <w:pStyle w:val="aa"/>
            </w:pPr>
          </w:p>
        </w:tc>
        <w:tc>
          <w:tcPr>
            <w:tcW w:w="5460" w:type="dxa"/>
          </w:tcPr>
          <w:p w14:paraId="48A407F2" w14:textId="77777777" w:rsidR="00183BD4" w:rsidRPr="00B96823" w:rsidRDefault="00183BD4">
            <w:pPr>
              <w:pStyle w:val="ac"/>
            </w:pPr>
            <w:r w:rsidRPr="00B96823">
              <w:t>Табакосушильные комплексы</w:t>
            </w:r>
          </w:p>
        </w:tc>
        <w:tc>
          <w:tcPr>
            <w:tcW w:w="2058" w:type="dxa"/>
          </w:tcPr>
          <w:p w14:paraId="57D19B57" w14:textId="77777777" w:rsidR="00183BD4" w:rsidRPr="00B96823" w:rsidRDefault="00183BD4">
            <w:pPr>
              <w:pStyle w:val="aa"/>
              <w:jc w:val="center"/>
            </w:pPr>
            <w:r w:rsidRPr="00B96823">
              <w:t>28</w:t>
            </w:r>
          </w:p>
        </w:tc>
      </w:tr>
      <w:tr w:rsidR="00183BD4" w:rsidRPr="00B96823" w14:paraId="012BF773" w14:textId="77777777" w:rsidTr="00662461">
        <w:tc>
          <w:tcPr>
            <w:tcW w:w="2380" w:type="dxa"/>
            <w:vMerge w:val="restart"/>
          </w:tcPr>
          <w:p w14:paraId="24CB7EFB" w14:textId="77777777" w:rsidR="00183BD4" w:rsidRPr="00B96823" w:rsidRDefault="00183BD4">
            <w:pPr>
              <w:pStyle w:val="ac"/>
            </w:pPr>
            <w:r w:rsidRPr="00B96823">
              <w:t>XII. Фермерские (Крестьянские) хозяйства</w:t>
            </w:r>
          </w:p>
        </w:tc>
        <w:tc>
          <w:tcPr>
            <w:tcW w:w="700" w:type="dxa"/>
          </w:tcPr>
          <w:p w14:paraId="2DD33B13" w14:textId="77777777" w:rsidR="00183BD4" w:rsidRPr="00B96823" w:rsidRDefault="00183BD4">
            <w:pPr>
              <w:pStyle w:val="aa"/>
            </w:pPr>
          </w:p>
        </w:tc>
        <w:tc>
          <w:tcPr>
            <w:tcW w:w="5460" w:type="dxa"/>
          </w:tcPr>
          <w:p w14:paraId="1B8E2437" w14:textId="77777777" w:rsidR="00183BD4" w:rsidRPr="00B96823" w:rsidRDefault="00183BD4">
            <w:pPr>
              <w:pStyle w:val="ac"/>
            </w:pPr>
            <w:r w:rsidRPr="00B96823">
              <w:t>По производству молока</w:t>
            </w:r>
          </w:p>
        </w:tc>
        <w:tc>
          <w:tcPr>
            <w:tcW w:w="2058" w:type="dxa"/>
          </w:tcPr>
          <w:p w14:paraId="3710236E" w14:textId="77777777" w:rsidR="00183BD4" w:rsidRPr="00B96823" w:rsidRDefault="00183BD4">
            <w:pPr>
              <w:pStyle w:val="aa"/>
              <w:jc w:val="center"/>
            </w:pPr>
            <w:r w:rsidRPr="00B96823">
              <w:t>40</w:t>
            </w:r>
          </w:p>
        </w:tc>
      </w:tr>
      <w:tr w:rsidR="00183BD4" w:rsidRPr="00B96823" w14:paraId="12405CA3" w14:textId="77777777" w:rsidTr="00662461">
        <w:tc>
          <w:tcPr>
            <w:tcW w:w="2380" w:type="dxa"/>
            <w:vMerge/>
          </w:tcPr>
          <w:p w14:paraId="0EC0AB01" w14:textId="77777777" w:rsidR="00183BD4" w:rsidRPr="00B96823" w:rsidRDefault="00183BD4">
            <w:pPr>
              <w:pStyle w:val="aa"/>
            </w:pPr>
          </w:p>
        </w:tc>
        <w:tc>
          <w:tcPr>
            <w:tcW w:w="700" w:type="dxa"/>
          </w:tcPr>
          <w:p w14:paraId="106D0FFF" w14:textId="77777777" w:rsidR="00183BD4" w:rsidRPr="00B96823" w:rsidRDefault="00183BD4">
            <w:pPr>
              <w:pStyle w:val="aa"/>
            </w:pPr>
          </w:p>
        </w:tc>
        <w:tc>
          <w:tcPr>
            <w:tcW w:w="5460" w:type="dxa"/>
          </w:tcPr>
          <w:p w14:paraId="430B6551" w14:textId="77777777" w:rsidR="00183BD4" w:rsidRPr="00B96823" w:rsidRDefault="00183BD4">
            <w:pPr>
              <w:pStyle w:val="ac"/>
            </w:pPr>
            <w:r w:rsidRPr="00B96823">
              <w:t>По доращиванию и откорму крупного рогатого скота</w:t>
            </w:r>
          </w:p>
        </w:tc>
        <w:tc>
          <w:tcPr>
            <w:tcW w:w="2058" w:type="dxa"/>
          </w:tcPr>
          <w:p w14:paraId="273AB50C" w14:textId="77777777" w:rsidR="00183BD4" w:rsidRPr="00B96823" w:rsidRDefault="00183BD4">
            <w:pPr>
              <w:pStyle w:val="aa"/>
              <w:jc w:val="center"/>
            </w:pPr>
            <w:r w:rsidRPr="00B96823">
              <w:t>35</w:t>
            </w:r>
          </w:p>
        </w:tc>
      </w:tr>
      <w:tr w:rsidR="00183BD4" w:rsidRPr="00B96823" w14:paraId="461EF948" w14:textId="77777777" w:rsidTr="00662461">
        <w:tc>
          <w:tcPr>
            <w:tcW w:w="2380" w:type="dxa"/>
            <w:vMerge/>
          </w:tcPr>
          <w:p w14:paraId="4A2E936F" w14:textId="77777777" w:rsidR="00183BD4" w:rsidRPr="00B96823" w:rsidRDefault="00183BD4">
            <w:pPr>
              <w:pStyle w:val="aa"/>
            </w:pPr>
          </w:p>
        </w:tc>
        <w:tc>
          <w:tcPr>
            <w:tcW w:w="700" w:type="dxa"/>
            <w:vMerge w:val="restart"/>
          </w:tcPr>
          <w:p w14:paraId="77DAE855" w14:textId="77777777" w:rsidR="00183BD4" w:rsidRPr="00B96823" w:rsidRDefault="00183BD4">
            <w:pPr>
              <w:pStyle w:val="aa"/>
            </w:pPr>
          </w:p>
        </w:tc>
        <w:tc>
          <w:tcPr>
            <w:tcW w:w="5460" w:type="dxa"/>
          </w:tcPr>
          <w:p w14:paraId="240FEB02" w14:textId="77777777" w:rsidR="00183BD4" w:rsidRPr="00B96823" w:rsidRDefault="00183BD4">
            <w:pPr>
              <w:pStyle w:val="ac"/>
            </w:pPr>
            <w:r w:rsidRPr="00B96823">
              <w:t>По откорму свиней (с законченным производственным циклом)</w:t>
            </w:r>
          </w:p>
        </w:tc>
        <w:tc>
          <w:tcPr>
            <w:tcW w:w="2058" w:type="dxa"/>
          </w:tcPr>
          <w:p w14:paraId="11B77562" w14:textId="77777777" w:rsidR="00183BD4" w:rsidRPr="00B96823" w:rsidRDefault="00183BD4">
            <w:pPr>
              <w:pStyle w:val="aa"/>
              <w:jc w:val="center"/>
            </w:pPr>
            <w:r w:rsidRPr="00B96823">
              <w:t>35</w:t>
            </w:r>
          </w:p>
        </w:tc>
      </w:tr>
      <w:tr w:rsidR="00183BD4" w:rsidRPr="00B96823" w14:paraId="1A17C20C" w14:textId="77777777" w:rsidTr="00662461">
        <w:tc>
          <w:tcPr>
            <w:tcW w:w="2380" w:type="dxa"/>
            <w:vMerge/>
          </w:tcPr>
          <w:p w14:paraId="2D4E2057" w14:textId="77777777" w:rsidR="00183BD4" w:rsidRPr="00B96823" w:rsidRDefault="00183BD4">
            <w:pPr>
              <w:pStyle w:val="aa"/>
            </w:pPr>
          </w:p>
        </w:tc>
        <w:tc>
          <w:tcPr>
            <w:tcW w:w="700" w:type="dxa"/>
            <w:vMerge/>
          </w:tcPr>
          <w:p w14:paraId="293B73A3" w14:textId="77777777" w:rsidR="00183BD4" w:rsidRPr="00B96823" w:rsidRDefault="00183BD4">
            <w:pPr>
              <w:pStyle w:val="aa"/>
            </w:pPr>
          </w:p>
        </w:tc>
        <w:tc>
          <w:tcPr>
            <w:tcW w:w="5460" w:type="dxa"/>
          </w:tcPr>
          <w:p w14:paraId="68CFF95F" w14:textId="77777777" w:rsidR="00183BD4" w:rsidRPr="00B96823" w:rsidRDefault="00183BD4">
            <w:pPr>
              <w:pStyle w:val="ac"/>
            </w:pPr>
            <w:r w:rsidRPr="00B96823">
              <w:t>Овцеводческие мясо-шерстно-молочного направлений</w:t>
            </w:r>
          </w:p>
        </w:tc>
        <w:tc>
          <w:tcPr>
            <w:tcW w:w="2058" w:type="dxa"/>
          </w:tcPr>
          <w:p w14:paraId="0D9EA475" w14:textId="77777777" w:rsidR="00183BD4" w:rsidRPr="00B96823" w:rsidRDefault="00183BD4">
            <w:pPr>
              <w:pStyle w:val="aa"/>
              <w:jc w:val="center"/>
            </w:pPr>
            <w:r w:rsidRPr="00B96823">
              <w:t>40</w:t>
            </w:r>
          </w:p>
        </w:tc>
      </w:tr>
      <w:tr w:rsidR="00183BD4" w:rsidRPr="00B96823" w14:paraId="7F7137C6" w14:textId="77777777" w:rsidTr="00662461">
        <w:tc>
          <w:tcPr>
            <w:tcW w:w="2380" w:type="dxa"/>
            <w:vMerge/>
          </w:tcPr>
          <w:p w14:paraId="1C7BF9EA" w14:textId="77777777" w:rsidR="00183BD4" w:rsidRPr="00B96823" w:rsidRDefault="00183BD4">
            <w:pPr>
              <w:pStyle w:val="aa"/>
            </w:pPr>
          </w:p>
        </w:tc>
        <w:tc>
          <w:tcPr>
            <w:tcW w:w="700" w:type="dxa"/>
            <w:vMerge/>
          </w:tcPr>
          <w:p w14:paraId="5B2F3849" w14:textId="77777777" w:rsidR="00183BD4" w:rsidRPr="00B96823" w:rsidRDefault="00183BD4">
            <w:pPr>
              <w:pStyle w:val="aa"/>
            </w:pPr>
          </w:p>
        </w:tc>
        <w:tc>
          <w:tcPr>
            <w:tcW w:w="5460" w:type="dxa"/>
          </w:tcPr>
          <w:p w14:paraId="3D8F1DCA" w14:textId="77777777" w:rsidR="00183BD4" w:rsidRPr="00B96823" w:rsidRDefault="00183BD4">
            <w:pPr>
              <w:pStyle w:val="ac"/>
            </w:pPr>
            <w:r w:rsidRPr="00B96823">
              <w:t>Козоводческие молочного и пухового направлений</w:t>
            </w:r>
          </w:p>
        </w:tc>
        <w:tc>
          <w:tcPr>
            <w:tcW w:w="2058" w:type="dxa"/>
          </w:tcPr>
          <w:p w14:paraId="36769CFC" w14:textId="77777777" w:rsidR="00183BD4" w:rsidRPr="00B96823" w:rsidRDefault="00183BD4">
            <w:pPr>
              <w:pStyle w:val="aa"/>
              <w:jc w:val="center"/>
            </w:pPr>
            <w:r w:rsidRPr="00B96823">
              <w:t>54</w:t>
            </w:r>
          </w:p>
        </w:tc>
      </w:tr>
      <w:tr w:rsidR="00183BD4" w:rsidRPr="00B96823" w14:paraId="1CDE3EAA" w14:textId="77777777" w:rsidTr="00662461">
        <w:tc>
          <w:tcPr>
            <w:tcW w:w="2380" w:type="dxa"/>
            <w:vMerge/>
          </w:tcPr>
          <w:p w14:paraId="3575AB07" w14:textId="77777777" w:rsidR="00183BD4" w:rsidRPr="00B96823" w:rsidRDefault="00183BD4">
            <w:pPr>
              <w:pStyle w:val="aa"/>
            </w:pPr>
          </w:p>
        </w:tc>
        <w:tc>
          <w:tcPr>
            <w:tcW w:w="700" w:type="dxa"/>
            <w:vMerge/>
          </w:tcPr>
          <w:p w14:paraId="7E2F0E5F" w14:textId="77777777" w:rsidR="00183BD4" w:rsidRPr="00B96823" w:rsidRDefault="00183BD4">
            <w:pPr>
              <w:pStyle w:val="aa"/>
            </w:pPr>
          </w:p>
        </w:tc>
        <w:tc>
          <w:tcPr>
            <w:tcW w:w="5460" w:type="dxa"/>
          </w:tcPr>
          <w:p w14:paraId="6E4742C0" w14:textId="77777777" w:rsidR="00183BD4" w:rsidRPr="00B96823" w:rsidRDefault="00183BD4">
            <w:pPr>
              <w:pStyle w:val="ac"/>
            </w:pPr>
            <w:r w:rsidRPr="00B96823">
              <w:t>Птицеводческие яичного направления</w:t>
            </w:r>
          </w:p>
        </w:tc>
        <w:tc>
          <w:tcPr>
            <w:tcW w:w="2058" w:type="dxa"/>
          </w:tcPr>
          <w:p w14:paraId="3ED8C3D9" w14:textId="77777777" w:rsidR="00183BD4" w:rsidRPr="00B96823" w:rsidRDefault="00183BD4">
            <w:pPr>
              <w:pStyle w:val="aa"/>
              <w:jc w:val="center"/>
            </w:pPr>
            <w:r w:rsidRPr="00B96823">
              <w:t>27</w:t>
            </w:r>
          </w:p>
        </w:tc>
      </w:tr>
      <w:tr w:rsidR="00183BD4" w:rsidRPr="00B96823" w14:paraId="5D555203" w14:textId="77777777" w:rsidTr="00662461">
        <w:tc>
          <w:tcPr>
            <w:tcW w:w="2380" w:type="dxa"/>
            <w:vMerge/>
          </w:tcPr>
          <w:p w14:paraId="1516C9A4" w14:textId="77777777" w:rsidR="00183BD4" w:rsidRPr="00B96823" w:rsidRDefault="00183BD4">
            <w:pPr>
              <w:pStyle w:val="aa"/>
            </w:pPr>
          </w:p>
        </w:tc>
        <w:tc>
          <w:tcPr>
            <w:tcW w:w="700" w:type="dxa"/>
            <w:vMerge/>
          </w:tcPr>
          <w:p w14:paraId="26424FCD" w14:textId="77777777" w:rsidR="00183BD4" w:rsidRPr="00B96823" w:rsidRDefault="00183BD4">
            <w:pPr>
              <w:pStyle w:val="aa"/>
            </w:pPr>
          </w:p>
        </w:tc>
        <w:tc>
          <w:tcPr>
            <w:tcW w:w="5460" w:type="dxa"/>
          </w:tcPr>
          <w:p w14:paraId="58FC404A" w14:textId="77777777" w:rsidR="00183BD4" w:rsidRPr="00B96823" w:rsidRDefault="00183BD4">
            <w:pPr>
              <w:pStyle w:val="ac"/>
            </w:pPr>
            <w:r w:rsidRPr="00B96823">
              <w:t>Птицеводческие мясного направления</w:t>
            </w:r>
          </w:p>
        </w:tc>
        <w:tc>
          <w:tcPr>
            <w:tcW w:w="2058" w:type="dxa"/>
          </w:tcPr>
          <w:p w14:paraId="603B4866" w14:textId="77777777" w:rsidR="00183BD4" w:rsidRPr="00B96823" w:rsidRDefault="00183BD4">
            <w:pPr>
              <w:pStyle w:val="aa"/>
              <w:jc w:val="center"/>
            </w:pPr>
            <w:r w:rsidRPr="00B96823">
              <w:t>25</w:t>
            </w:r>
          </w:p>
        </w:tc>
      </w:tr>
    </w:tbl>
    <w:p w14:paraId="2D381894" w14:textId="77777777" w:rsidR="00183BD4" w:rsidRPr="00B96823" w:rsidRDefault="00183BD4"/>
    <w:p w14:paraId="5C13B749" w14:textId="77777777" w:rsidR="00183BD4" w:rsidRPr="00B96823" w:rsidRDefault="00183BD4">
      <w:r w:rsidRPr="00B96823">
        <w:rPr>
          <w:rStyle w:val="a3"/>
          <w:bCs/>
          <w:color w:val="auto"/>
        </w:rPr>
        <w:t>Примечания.</w:t>
      </w:r>
    </w:p>
    <w:p w14:paraId="7B6B5D55" w14:textId="77777777" w:rsidR="00183BD4" w:rsidRPr="00B96823" w:rsidRDefault="00183BD4">
      <w:bookmarkStart w:id="35"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60E882B5" w14:textId="77777777" w:rsidR="00183BD4" w:rsidRPr="00B96823" w:rsidRDefault="00183BD4">
      <w:bookmarkStart w:id="36" w:name="sub_152"/>
      <w:bookmarkEnd w:id="35"/>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6"/>
    <w:p w14:paraId="52EB4B45" w14:textId="77777777" w:rsidR="00183BD4" w:rsidRPr="00B96823" w:rsidRDefault="00183BD4">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7B37707" w14:textId="77777777" w:rsidR="00183BD4" w:rsidRPr="00B96823" w:rsidRDefault="00183BD4">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AE9FCAB" w14:textId="77777777" w:rsidR="00183BD4" w:rsidRPr="00B96823" w:rsidRDefault="00183BD4">
      <w:r w:rsidRPr="00B96823">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w:t>
      </w:r>
      <w:r w:rsidRPr="00B96823">
        <w:lastRenderedPageBreak/>
        <w:t>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D8EFDA4" w14:textId="77777777" w:rsidR="00183BD4" w:rsidRPr="00B96823" w:rsidRDefault="00183BD4">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21A56E65" w14:textId="77777777" w:rsidR="00183BD4" w:rsidRPr="00B96823" w:rsidRDefault="00183BD4"/>
    <w:p w14:paraId="6288EF3B" w14:textId="77777777" w:rsidR="00183BD4" w:rsidRPr="00B96823" w:rsidRDefault="00183BD4">
      <w:pPr>
        <w:pStyle w:val="1"/>
        <w:rPr>
          <w:color w:val="auto"/>
        </w:rPr>
      </w:pPr>
      <w:bookmarkStart w:id="37" w:name="sub_1111"/>
      <w:r w:rsidRPr="00B96823">
        <w:rPr>
          <w:color w:val="auto"/>
        </w:rPr>
        <w:t>12. Укрупненные показатели электропотребления:</w:t>
      </w:r>
    </w:p>
    <w:p w14:paraId="3A4EA2C5" w14:textId="77777777" w:rsidR="00183BD4" w:rsidRPr="00B96823" w:rsidRDefault="00183BD4">
      <w:pPr>
        <w:ind w:firstLine="698"/>
        <w:jc w:val="right"/>
      </w:pPr>
      <w:bookmarkStart w:id="38" w:name="sub_160"/>
      <w:bookmarkEnd w:id="37"/>
      <w:r w:rsidRPr="00B96823">
        <w:rPr>
          <w:rStyle w:val="a3"/>
          <w:bCs/>
          <w:color w:val="auto"/>
        </w:rPr>
        <w:t>Таблица 1</w:t>
      </w:r>
      <w:r w:rsidR="00ED4FDA" w:rsidRPr="00B96823">
        <w:rPr>
          <w:rStyle w:val="a3"/>
          <w:bCs/>
          <w:color w:val="auto"/>
        </w:rPr>
        <w:t>5</w:t>
      </w:r>
    </w:p>
    <w:bookmarkEnd w:id="38"/>
    <w:p w14:paraId="75C72E77" w14:textId="77777777" w:rsidR="00183BD4" w:rsidRPr="00B96823" w:rsidRDefault="00183BD4"/>
    <w:tbl>
      <w:tblPr>
        <w:tblStyle w:val="af4"/>
        <w:tblW w:w="10632" w:type="dxa"/>
        <w:tblLayout w:type="fixed"/>
        <w:tblLook w:val="0000" w:firstRow="0" w:lastRow="0" w:firstColumn="0" w:lastColumn="0" w:noHBand="0" w:noVBand="0"/>
      </w:tblPr>
      <w:tblGrid>
        <w:gridCol w:w="4895"/>
        <w:gridCol w:w="2180"/>
        <w:gridCol w:w="3557"/>
      </w:tblGrid>
      <w:tr w:rsidR="00183BD4" w:rsidRPr="00B96823" w14:paraId="495B109A" w14:textId="77777777" w:rsidTr="00662461">
        <w:tc>
          <w:tcPr>
            <w:tcW w:w="4895" w:type="dxa"/>
          </w:tcPr>
          <w:p w14:paraId="754E6F55" w14:textId="77777777" w:rsidR="00183BD4" w:rsidRPr="00B96823" w:rsidRDefault="00183BD4">
            <w:pPr>
              <w:pStyle w:val="aa"/>
              <w:jc w:val="center"/>
            </w:pPr>
            <w:r w:rsidRPr="00B96823">
              <w:t xml:space="preserve">Степень благоустройства </w:t>
            </w:r>
            <w:r w:rsidR="001C31B8">
              <w:t>населенных пунктов</w:t>
            </w:r>
          </w:p>
        </w:tc>
        <w:tc>
          <w:tcPr>
            <w:tcW w:w="2180" w:type="dxa"/>
          </w:tcPr>
          <w:p w14:paraId="5D12037E" w14:textId="77777777" w:rsidR="00183BD4" w:rsidRPr="00B96823" w:rsidRDefault="00183BD4">
            <w:pPr>
              <w:pStyle w:val="aa"/>
              <w:jc w:val="center"/>
            </w:pPr>
            <w:r w:rsidRPr="00B96823">
              <w:t>Электропотребление, кВт-ч/год на 1 чел.</w:t>
            </w:r>
          </w:p>
        </w:tc>
        <w:tc>
          <w:tcPr>
            <w:tcW w:w="3557" w:type="dxa"/>
          </w:tcPr>
          <w:p w14:paraId="171CDD1B" w14:textId="77777777" w:rsidR="00183BD4" w:rsidRPr="00B96823" w:rsidRDefault="00183BD4">
            <w:pPr>
              <w:pStyle w:val="aa"/>
              <w:jc w:val="center"/>
            </w:pPr>
            <w:r w:rsidRPr="00B96823">
              <w:t>Использование максимума электрической нагрузки, ч/год</w:t>
            </w:r>
          </w:p>
        </w:tc>
      </w:tr>
      <w:tr w:rsidR="00183BD4" w:rsidRPr="00B96823" w14:paraId="0958D342" w14:textId="77777777" w:rsidTr="00662461">
        <w:tc>
          <w:tcPr>
            <w:tcW w:w="4895" w:type="dxa"/>
          </w:tcPr>
          <w:p w14:paraId="4598BBD6" w14:textId="77777777" w:rsidR="00183BD4" w:rsidRPr="00B96823" w:rsidRDefault="00183BD4">
            <w:pPr>
              <w:pStyle w:val="ac"/>
            </w:pPr>
            <w:r w:rsidRPr="00B96823">
              <w:t>Сельские населенные пункты (без кондиционеров):</w:t>
            </w:r>
          </w:p>
        </w:tc>
        <w:tc>
          <w:tcPr>
            <w:tcW w:w="2180" w:type="dxa"/>
          </w:tcPr>
          <w:p w14:paraId="0F6ADD0F" w14:textId="77777777" w:rsidR="00183BD4" w:rsidRPr="00B96823" w:rsidRDefault="00183BD4">
            <w:pPr>
              <w:pStyle w:val="aa"/>
            </w:pPr>
          </w:p>
        </w:tc>
        <w:tc>
          <w:tcPr>
            <w:tcW w:w="3557" w:type="dxa"/>
          </w:tcPr>
          <w:p w14:paraId="11AF3389" w14:textId="77777777" w:rsidR="00183BD4" w:rsidRPr="00B96823" w:rsidRDefault="00183BD4">
            <w:pPr>
              <w:pStyle w:val="aa"/>
            </w:pPr>
          </w:p>
        </w:tc>
      </w:tr>
      <w:tr w:rsidR="00183BD4" w:rsidRPr="00B96823" w14:paraId="27F135E5" w14:textId="77777777" w:rsidTr="00662461">
        <w:tc>
          <w:tcPr>
            <w:tcW w:w="4895" w:type="dxa"/>
          </w:tcPr>
          <w:p w14:paraId="2FAD3F34" w14:textId="77777777" w:rsidR="00183BD4" w:rsidRPr="00B96823" w:rsidRDefault="00183BD4">
            <w:pPr>
              <w:pStyle w:val="ac"/>
            </w:pPr>
            <w:r w:rsidRPr="00B96823">
              <w:t>не оборудованные стационарными электроплитами</w:t>
            </w:r>
          </w:p>
        </w:tc>
        <w:tc>
          <w:tcPr>
            <w:tcW w:w="2180" w:type="dxa"/>
          </w:tcPr>
          <w:p w14:paraId="245E7885" w14:textId="77777777" w:rsidR="00183BD4" w:rsidRPr="00B96823" w:rsidRDefault="00183BD4">
            <w:pPr>
              <w:pStyle w:val="aa"/>
              <w:jc w:val="center"/>
            </w:pPr>
            <w:r w:rsidRPr="00B96823">
              <w:t>950</w:t>
            </w:r>
          </w:p>
        </w:tc>
        <w:tc>
          <w:tcPr>
            <w:tcW w:w="3557" w:type="dxa"/>
          </w:tcPr>
          <w:p w14:paraId="57425CDC" w14:textId="77777777" w:rsidR="00183BD4" w:rsidRPr="00B96823" w:rsidRDefault="00183BD4">
            <w:pPr>
              <w:pStyle w:val="aa"/>
              <w:jc w:val="center"/>
            </w:pPr>
            <w:r w:rsidRPr="00B96823">
              <w:t>4100</w:t>
            </w:r>
          </w:p>
        </w:tc>
      </w:tr>
      <w:tr w:rsidR="00183BD4" w:rsidRPr="00B96823" w14:paraId="7608DA39" w14:textId="77777777" w:rsidTr="00662461">
        <w:tc>
          <w:tcPr>
            <w:tcW w:w="4895" w:type="dxa"/>
          </w:tcPr>
          <w:p w14:paraId="6BAD6117" w14:textId="77777777" w:rsidR="00183BD4" w:rsidRPr="00B96823" w:rsidRDefault="00183BD4">
            <w:pPr>
              <w:pStyle w:val="ac"/>
            </w:pPr>
            <w:r w:rsidRPr="00B96823">
              <w:t>оборудованные стационарными электроплитами (100% охвата)</w:t>
            </w:r>
          </w:p>
        </w:tc>
        <w:tc>
          <w:tcPr>
            <w:tcW w:w="2180" w:type="dxa"/>
          </w:tcPr>
          <w:p w14:paraId="75729375" w14:textId="77777777" w:rsidR="00183BD4" w:rsidRPr="00B96823" w:rsidRDefault="00183BD4">
            <w:pPr>
              <w:pStyle w:val="aa"/>
              <w:jc w:val="center"/>
            </w:pPr>
            <w:r w:rsidRPr="00B96823">
              <w:t>1350</w:t>
            </w:r>
          </w:p>
        </w:tc>
        <w:tc>
          <w:tcPr>
            <w:tcW w:w="3557" w:type="dxa"/>
          </w:tcPr>
          <w:p w14:paraId="478FE31E" w14:textId="77777777" w:rsidR="00183BD4" w:rsidRPr="00B96823" w:rsidRDefault="00183BD4">
            <w:pPr>
              <w:pStyle w:val="aa"/>
              <w:jc w:val="center"/>
            </w:pPr>
            <w:r w:rsidRPr="00B96823">
              <w:t>4400</w:t>
            </w:r>
          </w:p>
        </w:tc>
      </w:tr>
    </w:tbl>
    <w:p w14:paraId="4CA8C53A" w14:textId="77777777" w:rsidR="00183BD4" w:rsidRPr="00B96823" w:rsidRDefault="00183BD4"/>
    <w:p w14:paraId="01A31A1D" w14:textId="77777777" w:rsidR="00183BD4" w:rsidRPr="00B96823" w:rsidRDefault="00183BD4" w:rsidP="001C31B8">
      <w:r w:rsidRPr="00B96823">
        <w:rPr>
          <w:rStyle w:val="a3"/>
          <w:bCs/>
          <w:color w:val="auto"/>
        </w:rPr>
        <w:t>Примечания</w:t>
      </w:r>
      <w:r w:rsidRPr="00B96823">
        <w:t xml:space="preserve">. 1. </w:t>
      </w:r>
    </w:p>
    <w:p w14:paraId="692D8E6B" w14:textId="77777777" w:rsidR="00183BD4" w:rsidRPr="00B96823" w:rsidRDefault="00183BD4">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13BD8E72" w14:textId="77777777" w:rsidR="00183BD4" w:rsidRPr="00B96823" w:rsidRDefault="00183BD4"/>
    <w:p w14:paraId="6A0E55BF" w14:textId="77777777" w:rsidR="00183BD4" w:rsidRPr="00B96823" w:rsidRDefault="00183BD4">
      <w:pPr>
        <w:pStyle w:val="1"/>
        <w:rPr>
          <w:color w:val="auto"/>
        </w:rPr>
      </w:pPr>
      <w:r w:rsidRPr="00B96823">
        <w:rPr>
          <w:color w:val="auto"/>
        </w:rPr>
        <w:t>13. Нормы тепловой энергии на отопление:</w:t>
      </w:r>
    </w:p>
    <w:p w14:paraId="42FC7247" w14:textId="77777777" w:rsidR="00183BD4" w:rsidRPr="00B96823" w:rsidRDefault="00183BD4"/>
    <w:p w14:paraId="69B8EB3A" w14:textId="7D5CCEE1" w:rsidR="00183BD4" w:rsidRPr="00B96823" w:rsidRDefault="00183BD4">
      <w:pPr>
        <w:pStyle w:val="1"/>
        <w:rPr>
          <w:color w:val="auto"/>
        </w:rPr>
      </w:pPr>
      <w:bookmarkStart w:id="39" w:name="sub_11121"/>
      <w:r w:rsidRPr="00B96823">
        <w:rPr>
          <w:color w:val="auto"/>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00837C96" w:rsidRPr="00B96823">
        <w:rPr>
          <w:noProof/>
          <w:color w:val="auto"/>
        </w:rPr>
        <w:drawing>
          <wp:inline distT="0" distB="0" distL="0" distR="0" wp14:anchorId="23DA8F64" wp14:editId="45237C1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rPr>
          <w:color w:val="auto"/>
        </w:rPr>
        <w:t>, Вт</w:t>
      </w:r>
      <w:proofErr w:type="gramStart"/>
      <w:r w:rsidRPr="00B96823">
        <w:rPr>
          <w:color w:val="auto"/>
        </w:rPr>
        <w:t>/(</w:t>
      </w:r>
      <w:proofErr w:type="gramEnd"/>
      <w:r w:rsidRPr="00B96823">
        <w:rPr>
          <w:color w:val="auto"/>
        </w:rPr>
        <w:t xml:space="preserve">м3 - </w:t>
      </w:r>
      <w:proofErr w:type="spellStart"/>
      <w:r w:rsidRPr="00B96823">
        <w:rPr>
          <w:color w:val="auto"/>
          <w:vertAlign w:val="superscript"/>
        </w:rPr>
        <w:t>о</w:t>
      </w:r>
      <w:r w:rsidRPr="00B96823">
        <w:rPr>
          <w:color w:val="auto"/>
        </w:rPr>
        <w:t>С</w:t>
      </w:r>
      <w:proofErr w:type="spellEnd"/>
      <w:r w:rsidRPr="00B96823">
        <w:rPr>
          <w:color w:val="auto"/>
        </w:rPr>
        <w:t>)</w:t>
      </w:r>
    </w:p>
    <w:bookmarkEnd w:id="39"/>
    <w:p w14:paraId="7624FD50" w14:textId="77777777" w:rsidR="00183BD4" w:rsidRPr="00B96823" w:rsidRDefault="00183BD4"/>
    <w:p w14:paraId="0416DFD3" w14:textId="77777777" w:rsidR="00183BD4" w:rsidRPr="00B96823" w:rsidRDefault="00183BD4">
      <w:pPr>
        <w:jc w:val="right"/>
        <w:rPr>
          <w:b/>
        </w:rPr>
      </w:pPr>
      <w:bookmarkStart w:id="40" w:name="sub_170"/>
      <w:r w:rsidRPr="00B96823">
        <w:rPr>
          <w:b/>
        </w:rPr>
        <w:t>Таблица 1</w:t>
      </w:r>
      <w:r w:rsidR="00ED4FDA" w:rsidRPr="00B96823">
        <w:rPr>
          <w:b/>
        </w:rPr>
        <w:t>6</w:t>
      </w:r>
    </w:p>
    <w:bookmarkEnd w:id="40"/>
    <w:p w14:paraId="7C955B92"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183BD4" w:rsidRPr="00B96823" w14:paraId="416F9EAF" w14:textId="77777777" w:rsidTr="00662461">
        <w:tc>
          <w:tcPr>
            <w:tcW w:w="4060" w:type="dxa"/>
            <w:vMerge w:val="restart"/>
            <w:tcBorders>
              <w:top w:val="single" w:sz="4" w:space="0" w:color="auto"/>
              <w:bottom w:val="single" w:sz="4" w:space="0" w:color="auto"/>
              <w:right w:val="single" w:sz="4" w:space="0" w:color="auto"/>
            </w:tcBorders>
          </w:tcPr>
          <w:p w14:paraId="08E6D98B" w14:textId="77777777" w:rsidR="00183BD4" w:rsidRPr="00B96823" w:rsidRDefault="00183BD4">
            <w:pPr>
              <w:pStyle w:val="aa"/>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B345362" w14:textId="77777777" w:rsidR="00183BD4" w:rsidRPr="00B96823" w:rsidRDefault="00183BD4">
            <w:pPr>
              <w:pStyle w:val="aa"/>
              <w:jc w:val="center"/>
            </w:pPr>
            <w:r w:rsidRPr="00B96823">
              <w:t>С числом этажей</w:t>
            </w:r>
          </w:p>
        </w:tc>
      </w:tr>
      <w:tr w:rsidR="00183BD4" w:rsidRPr="00B96823" w14:paraId="01DC9892" w14:textId="77777777" w:rsidTr="00662461">
        <w:tc>
          <w:tcPr>
            <w:tcW w:w="4060" w:type="dxa"/>
            <w:vMerge/>
            <w:tcBorders>
              <w:top w:val="single" w:sz="4" w:space="0" w:color="auto"/>
              <w:bottom w:val="single" w:sz="4" w:space="0" w:color="auto"/>
              <w:right w:val="single" w:sz="4" w:space="0" w:color="auto"/>
            </w:tcBorders>
          </w:tcPr>
          <w:p w14:paraId="72276F5F" w14:textId="77777777" w:rsidR="00183BD4" w:rsidRPr="00B96823" w:rsidRDefault="00183BD4">
            <w:pPr>
              <w:pStyle w:val="aa"/>
            </w:pPr>
          </w:p>
        </w:tc>
        <w:tc>
          <w:tcPr>
            <w:tcW w:w="1540" w:type="dxa"/>
            <w:tcBorders>
              <w:top w:val="single" w:sz="4" w:space="0" w:color="auto"/>
              <w:left w:val="single" w:sz="4" w:space="0" w:color="auto"/>
              <w:bottom w:val="single" w:sz="4" w:space="0" w:color="auto"/>
              <w:right w:val="single" w:sz="4" w:space="0" w:color="auto"/>
            </w:tcBorders>
          </w:tcPr>
          <w:p w14:paraId="6DE87A82" w14:textId="77777777" w:rsidR="00183BD4" w:rsidRPr="00B96823" w:rsidRDefault="00183BD4">
            <w:pPr>
              <w:pStyle w:val="aa"/>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0AB0B5C1" w14:textId="77777777" w:rsidR="00183BD4" w:rsidRPr="00B96823" w:rsidRDefault="00183BD4">
            <w:pPr>
              <w:pStyle w:val="aa"/>
              <w:jc w:val="center"/>
            </w:pPr>
            <w:r w:rsidRPr="00B96823">
              <w:t>2</w:t>
            </w:r>
          </w:p>
        </w:tc>
        <w:tc>
          <w:tcPr>
            <w:tcW w:w="1400" w:type="dxa"/>
            <w:tcBorders>
              <w:top w:val="single" w:sz="4" w:space="0" w:color="auto"/>
              <w:left w:val="single" w:sz="4" w:space="0" w:color="auto"/>
              <w:bottom w:val="single" w:sz="4" w:space="0" w:color="auto"/>
              <w:right w:val="nil"/>
            </w:tcBorders>
          </w:tcPr>
          <w:p w14:paraId="38396F93" w14:textId="77777777" w:rsidR="00183BD4" w:rsidRPr="00B96823" w:rsidRDefault="00183BD4">
            <w:pPr>
              <w:pStyle w:val="aa"/>
              <w:jc w:val="center"/>
            </w:pPr>
            <w:r w:rsidRPr="00B96823">
              <w:t>3</w:t>
            </w:r>
          </w:p>
        </w:tc>
        <w:tc>
          <w:tcPr>
            <w:tcW w:w="2090" w:type="dxa"/>
            <w:tcBorders>
              <w:top w:val="single" w:sz="4" w:space="0" w:color="auto"/>
              <w:left w:val="nil"/>
              <w:bottom w:val="single" w:sz="4" w:space="0" w:color="auto"/>
            </w:tcBorders>
          </w:tcPr>
          <w:p w14:paraId="0E7A38AA" w14:textId="77777777" w:rsidR="00183BD4" w:rsidRPr="00B96823" w:rsidRDefault="00183BD4">
            <w:pPr>
              <w:pStyle w:val="aa"/>
              <w:jc w:val="center"/>
            </w:pPr>
            <w:r w:rsidRPr="00B96823">
              <w:t>4</w:t>
            </w:r>
          </w:p>
        </w:tc>
      </w:tr>
      <w:tr w:rsidR="00183BD4" w:rsidRPr="00B96823" w14:paraId="1472AF8C" w14:textId="77777777" w:rsidTr="00662461">
        <w:tc>
          <w:tcPr>
            <w:tcW w:w="4060" w:type="dxa"/>
            <w:tcBorders>
              <w:top w:val="single" w:sz="4" w:space="0" w:color="auto"/>
              <w:bottom w:val="nil"/>
              <w:right w:val="single" w:sz="4" w:space="0" w:color="auto"/>
            </w:tcBorders>
          </w:tcPr>
          <w:p w14:paraId="06D5BF1B" w14:textId="77777777" w:rsidR="00183BD4" w:rsidRPr="00B96823" w:rsidRDefault="00183BD4">
            <w:pPr>
              <w:pStyle w:val="aa"/>
              <w:jc w:val="center"/>
            </w:pPr>
            <w:r w:rsidRPr="00B96823">
              <w:t>50</w:t>
            </w:r>
          </w:p>
        </w:tc>
        <w:tc>
          <w:tcPr>
            <w:tcW w:w="1540" w:type="dxa"/>
            <w:tcBorders>
              <w:top w:val="single" w:sz="4" w:space="0" w:color="auto"/>
              <w:left w:val="single" w:sz="4" w:space="0" w:color="auto"/>
              <w:bottom w:val="nil"/>
              <w:right w:val="single" w:sz="4" w:space="0" w:color="auto"/>
            </w:tcBorders>
          </w:tcPr>
          <w:p w14:paraId="51112CC7" w14:textId="77777777" w:rsidR="00183BD4" w:rsidRPr="00B96823" w:rsidRDefault="00183BD4">
            <w:pPr>
              <w:pStyle w:val="aa"/>
              <w:jc w:val="center"/>
            </w:pPr>
            <w:r w:rsidRPr="00B96823">
              <w:t>0,579</w:t>
            </w:r>
          </w:p>
        </w:tc>
        <w:tc>
          <w:tcPr>
            <w:tcW w:w="1400" w:type="dxa"/>
            <w:tcBorders>
              <w:top w:val="single" w:sz="4" w:space="0" w:color="auto"/>
              <w:left w:val="single" w:sz="4" w:space="0" w:color="auto"/>
              <w:bottom w:val="nil"/>
              <w:right w:val="single" w:sz="4" w:space="0" w:color="auto"/>
            </w:tcBorders>
          </w:tcPr>
          <w:p w14:paraId="1AEFA115" w14:textId="77777777" w:rsidR="00183BD4" w:rsidRPr="00B96823" w:rsidRDefault="00183BD4">
            <w:pPr>
              <w:pStyle w:val="aa"/>
              <w:jc w:val="center"/>
            </w:pPr>
            <w:r w:rsidRPr="00B96823">
              <w:t>-</w:t>
            </w:r>
          </w:p>
        </w:tc>
        <w:tc>
          <w:tcPr>
            <w:tcW w:w="1400" w:type="dxa"/>
            <w:tcBorders>
              <w:top w:val="single" w:sz="4" w:space="0" w:color="auto"/>
              <w:left w:val="single" w:sz="4" w:space="0" w:color="auto"/>
              <w:bottom w:val="nil"/>
              <w:right w:val="single" w:sz="4" w:space="0" w:color="auto"/>
            </w:tcBorders>
          </w:tcPr>
          <w:p w14:paraId="7603622A" w14:textId="77777777" w:rsidR="00183BD4" w:rsidRPr="00B96823" w:rsidRDefault="00183BD4">
            <w:pPr>
              <w:pStyle w:val="aa"/>
              <w:jc w:val="center"/>
            </w:pPr>
            <w:r w:rsidRPr="00B96823">
              <w:t>-</w:t>
            </w:r>
          </w:p>
        </w:tc>
        <w:tc>
          <w:tcPr>
            <w:tcW w:w="2090" w:type="dxa"/>
            <w:tcBorders>
              <w:top w:val="single" w:sz="4" w:space="0" w:color="auto"/>
              <w:left w:val="single" w:sz="4" w:space="0" w:color="auto"/>
              <w:bottom w:val="nil"/>
            </w:tcBorders>
          </w:tcPr>
          <w:p w14:paraId="7AD9E6A8" w14:textId="77777777" w:rsidR="00183BD4" w:rsidRPr="00B96823" w:rsidRDefault="00183BD4">
            <w:pPr>
              <w:pStyle w:val="aa"/>
              <w:jc w:val="center"/>
            </w:pPr>
            <w:r w:rsidRPr="00B96823">
              <w:t>-</w:t>
            </w:r>
          </w:p>
        </w:tc>
      </w:tr>
      <w:tr w:rsidR="00183BD4" w:rsidRPr="00B96823" w14:paraId="41153BEB" w14:textId="77777777" w:rsidTr="00662461">
        <w:tc>
          <w:tcPr>
            <w:tcW w:w="4060" w:type="dxa"/>
            <w:tcBorders>
              <w:top w:val="nil"/>
              <w:bottom w:val="nil"/>
              <w:right w:val="single" w:sz="4" w:space="0" w:color="auto"/>
            </w:tcBorders>
          </w:tcPr>
          <w:p w14:paraId="0EC552B9" w14:textId="77777777" w:rsidR="00183BD4" w:rsidRPr="00B96823" w:rsidRDefault="00183BD4">
            <w:pPr>
              <w:pStyle w:val="aa"/>
              <w:jc w:val="center"/>
            </w:pPr>
            <w:r w:rsidRPr="00B96823">
              <w:t>100</w:t>
            </w:r>
          </w:p>
        </w:tc>
        <w:tc>
          <w:tcPr>
            <w:tcW w:w="1540" w:type="dxa"/>
            <w:tcBorders>
              <w:top w:val="nil"/>
              <w:left w:val="single" w:sz="4" w:space="0" w:color="auto"/>
              <w:bottom w:val="nil"/>
              <w:right w:val="single" w:sz="4" w:space="0" w:color="auto"/>
            </w:tcBorders>
          </w:tcPr>
          <w:p w14:paraId="430333E9" w14:textId="77777777" w:rsidR="00183BD4" w:rsidRPr="00B96823" w:rsidRDefault="00183BD4">
            <w:pPr>
              <w:pStyle w:val="aa"/>
              <w:jc w:val="center"/>
            </w:pPr>
            <w:r w:rsidRPr="00B96823">
              <w:t>0.517</w:t>
            </w:r>
          </w:p>
        </w:tc>
        <w:tc>
          <w:tcPr>
            <w:tcW w:w="1400" w:type="dxa"/>
            <w:tcBorders>
              <w:top w:val="nil"/>
              <w:left w:val="single" w:sz="4" w:space="0" w:color="auto"/>
              <w:bottom w:val="nil"/>
              <w:right w:val="single" w:sz="4" w:space="0" w:color="auto"/>
            </w:tcBorders>
          </w:tcPr>
          <w:p w14:paraId="6CEB4E07" w14:textId="77777777" w:rsidR="00183BD4" w:rsidRPr="00B96823" w:rsidRDefault="00183BD4">
            <w:pPr>
              <w:pStyle w:val="aa"/>
              <w:jc w:val="center"/>
            </w:pPr>
            <w:r w:rsidRPr="00B96823">
              <w:t>0,558</w:t>
            </w:r>
          </w:p>
        </w:tc>
        <w:tc>
          <w:tcPr>
            <w:tcW w:w="1400" w:type="dxa"/>
            <w:tcBorders>
              <w:top w:val="nil"/>
              <w:left w:val="single" w:sz="4" w:space="0" w:color="auto"/>
              <w:bottom w:val="nil"/>
              <w:right w:val="single" w:sz="4" w:space="0" w:color="auto"/>
            </w:tcBorders>
          </w:tcPr>
          <w:p w14:paraId="1A1D6153" w14:textId="77777777" w:rsidR="00183BD4" w:rsidRPr="00B96823" w:rsidRDefault="00183BD4">
            <w:pPr>
              <w:pStyle w:val="aa"/>
              <w:jc w:val="center"/>
            </w:pPr>
            <w:r w:rsidRPr="00B96823">
              <w:t>-</w:t>
            </w:r>
          </w:p>
        </w:tc>
        <w:tc>
          <w:tcPr>
            <w:tcW w:w="2090" w:type="dxa"/>
            <w:tcBorders>
              <w:top w:val="nil"/>
              <w:left w:val="single" w:sz="4" w:space="0" w:color="auto"/>
              <w:bottom w:val="nil"/>
            </w:tcBorders>
          </w:tcPr>
          <w:p w14:paraId="742B6D83" w14:textId="77777777" w:rsidR="00183BD4" w:rsidRPr="00B96823" w:rsidRDefault="00183BD4">
            <w:pPr>
              <w:pStyle w:val="aa"/>
              <w:jc w:val="center"/>
            </w:pPr>
            <w:r w:rsidRPr="00B96823">
              <w:t>-</w:t>
            </w:r>
          </w:p>
        </w:tc>
      </w:tr>
      <w:tr w:rsidR="00183BD4" w:rsidRPr="00B96823" w14:paraId="5D257E46" w14:textId="77777777" w:rsidTr="00662461">
        <w:tc>
          <w:tcPr>
            <w:tcW w:w="4060" w:type="dxa"/>
            <w:tcBorders>
              <w:top w:val="nil"/>
              <w:bottom w:val="nil"/>
              <w:right w:val="single" w:sz="4" w:space="0" w:color="auto"/>
            </w:tcBorders>
          </w:tcPr>
          <w:p w14:paraId="66A86DA0" w14:textId="77777777" w:rsidR="00183BD4" w:rsidRPr="00B96823" w:rsidRDefault="00183BD4">
            <w:pPr>
              <w:pStyle w:val="aa"/>
              <w:jc w:val="center"/>
            </w:pPr>
            <w:r w:rsidRPr="00B96823">
              <w:t>150</w:t>
            </w:r>
          </w:p>
        </w:tc>
        <w:tc>
          <w:tcPr>
            <w:tcW w:w="1540" w:type="dxa"/>
            <w:tcBorders>
              <w:top w:val="nil"/>
              <w:left w:val="single" w:sz="4" w:space="0" w:color="auto"/>
              <w:bottom w:val="nil"/>
              <w:right w:val="single" w:sz="4" w:space="0" w:color="auto"/>
            </w:tcBorders>
          </w:tcPr>
          <w:p w14:paraId="6682895C" w14:textId="77777777" w:rsidR="00183BD4" w:rsidRPr="00B96823" w:rsidRDefault="00183BD4">
            <w:pPr>
              <w:pStyle w:val="aa"/>
              <w:jc w:val="center"/>
            </w:pPr>
            <w:r w:rsidRPr="00B96823">
              <w:t>0,455</w:t>
            </w:r>
          </w:p>
        </w:tc>
        <w:tc>
          <w:tcPr>
            <w:tcW w:w="1400" w:type="dxa"/>
            <w:tcBorders>
              <w:top w:val="nil"/>
              <w:left w:val="single" w:sz="4" w:space="0" w:color="auto"/>
              <w:bottom w:val="nil"/>
              <w:right w:val="single" w:sz="4" w:space="0" w:color="auto"/>
            </w:tcBorders>
          </w:tcPr>
          <w:p w14:paraId="38DC8063" w14:textId="77777777" w:rsidR="00183BD4" w:rsidRPr="00B96823" w:rsidRDefault="00183BD4">
            <w:pPr>
              <w:pStyle w:val="aa"/>
              <w:jc w:val="center"/>
            </w:pPr>
            <w:r w:rsidRPr="00B96823">
              <w:t>0,496</w:t>
            </w:r>
          </w:p>
        </w:tc>
        <w:tc>
          <w:tcPr>
            <w:tcW w:w="1400" w:type="dxa"/>
            <w:tcBorders>
              <w:top w:val="nil"/>
              <w:left w:val="single" w:sz="4" w:space="0" w:color="auto"/>
              <w:bottom w:val="nil"/>
              <w:right w:val="single" w:sz="4" w:space="0" w:color="auto"/>
            </w:tcBorders>
          </w:tcPr>
          <w:p w14:paraId="7E363A5E" w14:textId="77777777" w:rsidR="00183BD4" w:rsidRPr="00B96823" w:rsidRDefault="00183BD4">
            <w:pPr>
              <w:pStyle w:val="aa"/>
              <w:jc w:val="center"/>
            </w:pPr>
            <w:r w:rsidRPr="00B96823">
              <w:t>0,538</w:t>
            </w:r>
          </w:p>
        </w:tc>
        <w:tc>
          <w:tcPr>
            <w:tcW w:w="2090" w:type="dxa"/>
            <w:tcBorders>
              <w:top w:val="nil"/>
              <w:left w:val="single" w:sz="4" w:space="0" w:color="auto"/>
              <w:bottom w:val="nil"/>
            </w:tcBorders>
          </w:tcPr>
          <w:p w14:paraId="016A1147" w14:textId="77777777" w:rsidR="00183BD4" w:rsidRPr="00B96823" w:rsidRDefault="00183BD4">
            <w:pPr>
              <w:pStyle w:val="aa"/>
              <w:jc w:val="center"/>
            </w:pPr>
            <w:r w:rsidRPr="00B96823">
              <w:t>-</w:t>
            </w:r>
          </w:p>
        </w:tc>
      </w:tr>
      <w:tr w:rsidR="00183BD4" w:rsidRPr="00B96823" w14:paraId="31E3AA85" w14:textId="77777777" w:rsidTr="00662461">
        <w:tc>
          <w:tcPr>
            <w:tcW w:w="4060" w:type="dxa"/>
            <w:tcBorders>
              <w:top w:val="nil"/>
              <w:bottom w:val="nil"/>
              <w:right w:val="single" w:sz="4" w:space="0" w:color="auto"/>
            </w:tcBorders>
          </w:tcPr>
          <w:p w14:paraId="026A2717" w14:textId="77777777" w:rsidR="00183BD4" w:rsidRPr="00B96823" w:rsidRDefault="00183BD4">
            <w:pPr>
              <w:pStyle w:val="aa"/>
              <w:jc w:val="center"/>
            </w:pPr>
            <w:r w:rsidRPr="00B96823">
              <w:t>250</w:t>
            </w:r>
          </w:p>
        </w:tc>
        <w:tc>
          <w:tcPr>
            <w:tcW w:w="1540" w:type="dxa"/>
            <w:tcBorders>
              <w:top w:val="nil"/>
              <w:left w:val="single" w:sz="4" w:space="0" w:color="auto"/>
              <w:bottom w:val="nil"/>
              <w:right w:val="single" w:sz="4" w:space="0" w:color="auto"/>
            </w:tcBorders>
          </w:tcPr>
          <w:p w14:paraId="3D6A4C43" w14:textId="77777777" w:rsidR="00183BD4" w:rsidRPr="00B96823" w:rsidRDefault="00183BD4">
            <w:pPr>
              <w:pStyle w:val="aa"/>
              <w:jc w:val="center"/>
            </w:pPr>
            <w:r w:rsidRPr="00B96823">
              <w:t>0,414</w:t>
            </w:r>
          </w:p>
        </w:tc>
        <w:tc>
          <w:tcPr>
            <w:tcW w:w="1400" w:type="dxa"/>
            <w:tcBorders>
              <w:top w:val="nil"/>
              <w:left w:val="single" w:sz="4" w:space="0" w:color="auto"/>
              <w:bottom w:val="nil"/>
              <w:right w:val="single" w:sz="4" w:space="0" w:color="auto"/>
            </w:tcBorders>
          </w:tcPr>
          <w:p w14:paraId="31FC74F1" w14:textId="77777777" w:rsidR="00183BD4" w:rsidRPr="00B96823" w:rsidRDefault="00183BD4">
            <w:pPr>
              <w:pStyle w:val="aa"/>
              <w:jc w:val="center"/>
            </w:pPr>
            <w:r w:rsidRPr="00B96823">
              <w:t>0,434</w:t>
            </w:r>
          </w:p>
        </w:tc>
        <w:tc>
          <w:tcPr>
            <w:tcW w:w="1400" w:type="dxa"/>
            <w:tcBorders>
              <w:top w:val="nil"/>
              <w:left w:val="single" w:sz="4" w:space="0" w:color="auto"/>
              <w:bottom w:val="nil"/>
              <w:right w:val="single" w:sz="4" w:space="0" w:color="auto"/>
            </w:tcBorders>
          </w:tcPr>
          <w:p w14:paraId="3D1F20C9" w14:textId="77777777" w:rsidR="00183BD4" w:rsidRPr="00B96823" w:rsidRDefault="00183BD4">
            <w:pPr>
              <w:pStyle w:val="aa"/>
              <w:jc w:val="center"/>
            </w:pPr>
            <w:r w:rsidRPr="00B96823">
              <w:t>0,455</w:t>
            </w:r>
          </w:p>
        </w:tc>
        <w:tc>
          <w:tcPr>
            <w:tcW w:w="2090" w:type="dxa"/>
            <w:tcBorders>
              <w:top w:val="nil"/>
              <w:left w:val="single" w:sz="4" w:space="0" w:color="auto"/>
              <w:bottom w:val="nil"/>
            </w:tcBorders>
          </w:tcPr>
          <w:p w14:paraId="6E3993B0" w14:textId="77777777" w:rsidR="00183BD4" w:rsidRPr="00B96823" w:rsidRDefault="00183BD4">
            <w:pPr>
              <w:pStyle w:val="aa"/>
              <w:jc w:val="center"/>
            </w:pPr>
            <w:r w:rsidRPr="00B96823">
              <w:t>0,476</w:t>
            </w:r>
          </w:p>
        </w:tc>
      </w:tr>
      <w:tr w:rsidR="00183BD4" w:rsidRPr="00B96823" w14:paraId="620242BD" w14:textId="77777777" w:rsidTr="00662461">
        <w:tc>
          <w:tcPr>
            <w:tcW w:w="4060" w:type="dxa"/>
            <w:tcBorders>
              <w:top w:val="nil"/>
              <w:bottom w:val="nil"/>
              <w:right w:val="single" w:sz="4" w:space="0" w:color="auto"/>
            </w:tcBorders>
          </w:tcPr>
          <w:p w14:paraId="0611733B" w14:textId="77777777" w:rsidR="00183BD4" w:rsidRPr="00B96823" w:rsidRDefault="00183BD4">
            <w:pPr>
              <w:pStyle w:val="aa"/>
              <w:jc w:val="center"/>
            </w:pPr>
            <w:r w:rsidRPr="00B96823">
              <w:t>400</w:t>
            </w:r>
          </w:p>
        </w:tc>
        <w:tc>
          <w:tcPr>
            <w:tcW w:w="1540" w:type="dxa"/>
            <w:tcBorders>
              <w:top w:val="nil"/>
              <w:left w:val="single" w:sz="4" w:space="0" w:color="auto"/>
              <w:bottom w:val="nil"/>
              <w:right w:val="single" w:sz="4" w:space="0" w:color="auto"/>
            </w:tcBorders>
          </w:tcPr>
          <w:p w14:paraId="667E59C6" w14:textId="77777777" w:rsidR="00183BD4" w:rsidRPr="00B96823" w:rsidRDefault="00183BD4">
            <w:pPr>
              <w:pStyle w:val="aa"/>
              <w:jc w:val="center"/>
            </w:pPr>
            <w:r w:rsidRPr="00B96823">
              <w:t>0,372</w:t>
            </w:r>
          </w:p>
        </w:tc>
        <w:tc>
          <w:tcPr>
            <w:tcW w:w="1400" w:type="dxa"/>
            <w:tcBorders>
              <w:top w:val="nil"/>
              <w:left w:val="single" w:sz="4" w:space="0" w:color="auto"/>
              <w:bottom w:val="nil"/>
              <w:right w:val="single" w:sz="4" w:space="0" w:color="auto"/>
            </w:tcBorders>
          </w:tcPr>
          <w:p w14:paraId="1846FBBD" w14:textId="77777777" w:rsidR="00183BD4" w:rsidRPr="00B96823" w:rsidRDefault="00183BD4">
            <w:pPr>
              <w:pStyle w:val="aa"/>
              <w:jc w:val="center"/>
            </w:pPr>
            <w:r w:rsidRPr="00B96823">
              <w:t>0,372</w:t>
            </w:r>
          </w:p>
        </w:tc>
        <w:tc>
          <w:tcPr>
            <w:tcW w:w="1400" w:type="dxa"/>
            <w:tcBorders>
              <w:top w:val="nil"/>
              <w:left w:val="single" w:sz="4" w:space="0" w:color="auto"/>
              <w:bottom w:val="nil"/>
              <w:right w:val="single" w:sz="4" w:space="0" w:color="auto"/>
            </w:tcBorders>
          </w:tcPr>
          <w:p w14:paraId="76345055" w14:textId="77777777" w:rsidR="00183BD4" w:rsidRPr="00B96823" w:rsidRDefault="00183BD4">
            <w:pPr>
              <w:pStyle w:val="aa"/>
              <w:jc w:val="center"/>
            </w:pPr>
            <w:r w:rsidRPr="00B96823">
              <w:t>0,393</w:t>
            </w:r>
          </w:p>
        </w:tc>
        <w:tc>
          <w:tcPr>
            <w:tcW w:w="2090" w:type="dxa"/>
            <w:tcBorders>
              <w:top w:val="nil"/>
              <w:left w:val="single" w:sz="4" w:space="0" w:color="auto"/>
              <w:bottom w:val="nil"/>
            </w:tcBorders>
          </w:tcPr>
          <w:p w14:paraId="4FFAC271" w14:textId="77777777" w:rsidR="00183BD4" w:rsidRPr="00B96823" w:rsidRDefault="00183BD4">
            <w:pPr>
              <w:pStyle w:val="aa"/>
              <w:jc w:val="center"/>
            </w:pPr>
            <w:r w:rsidRPr="00B96823">
              <w:t>0,414</w:t>
            </w:r>
          </w:p>
        </w:tc>
      </w:tr>
      <w:tr w:rsidR="00183BD4" w:rsidRPr="00B96823" w14:paraId="6B3C23FB" w14:textId="77777777" w:rsidTr="00662461">
        <w:tc>
          <w:tcPr>
            <w:tcW w:w="4060" w:type="dxa"/>
            <w:tcBorders>
              <w:top w:val="nil"/>
              <w:bottom w:val="nil"/>
              <w:right w:val="single" w:sz="4" w:space="0" w:color="auto"/>
            </w:tcBorders>
          </w:tcPr>
          <w:p w14:paraId="0BC736C3" w14:textId="77777777" w:rsidR="00183BD4" w:rsidRPr="00B96823" w:rsidRDefault="00183BD4">
            <w:pPr>
              <w:pStyle w:val="aa"/>
              <w:jc w:val="center"/>
            </w:pPr>
            <w:r w:rsidRPr="00B96823">
              <w:t>600</w:t>
            </w:r>
          </w:p>
        </w:tc>
        <w:tc>
          <w:tcPr>
            <w:tcW w:w="1540" w:type="dxa"/>
            <w:tcBorders>
              <w:top w:val="nil"/>
              <w:left w:val="single" w:sz="4" w:space="0" w:color="auto"/>
              <w:bottom w:val="nil"/>
              <w:right w:val="single" w:sz="4" w:space="0" w:color="auto"/>
            </w:tcBorders>
          </w:tcPr>
          <w:p w14:paraId="748C921B" w14:textId="77777777" w:rsidR="00183BD4" w:rsidRPr="00B96823" w:rsidRDefault="00183BD4">
            <w:pPr>
              <w:pStyle w:val="aa"/>
              <w:jc w:val="center"/>
            </w:pPr>
            <w:r w:rsidRPr="00B96823">
              <w:t>0,359</w:t>
            </w:r>
          </w:p>
        </w:tc>
        <w:tc>
          <w:tcPr>
            <w:tcW w:w="1400" w:type="dxa"/>
            <w:tcBorders>
              <w:top w:val="nil"/>
              <w:left w:val="single" w:sz="4" w:space="0" w:color="auto"/>
              <w:bottom w:val="nil"/>
              <w:right w:val="single" w:sz="4" w:space="0" w:color="auto"/>
            </w:tcBorders>
          </w:tcPr>
          <w:p w14:paraId="4FCE09A6" w14:textId="77777777" w:rsidR="00183BD4" w:rsidRPr="00B96823" w:rsidRDefault="00183BD4">
            <w:pPr>
              <w:pStyle w:val="aa"/>
              <w:jc w:val="center"/>
            </w:pPr>
            <w:r w:rsidRPr="00B96823">
              <w:t>0,359</w:t>
            </w:r>
          </w:p>
        </w:tc>
        <w:tc>
          <w:tcPr>
            <w:tcW w:w="1400" w:type="dxa"/>
            <w:tcBorders>
              <w:top w:val="nil"/>
              <w:left w:val="single" w:sz="4" w:space="0" w:color="auto"/>
              <w:bottom w:val="nil"/>
              <w:right w:val="single" w:sz="4" w:space="0" w:color="auto"/>
            </w:tcBorders>
          </w:tcPr>
          <w:p w14:paraId="2E54F840" w14:textId="77777777" w:rsidR="00183BD4" w:rsidRPr="00B96823" w:rsidRDefault="00183BD4">
            <w:pPr>
              <w:pStyle w:val="aa"/>
              <w:jc w:val="center"/>
            </w:pPr>
            <w:r w:rsidRPr="00B96823">
              <w:t>0,359</w:t>
            </w:r>
          </w:p>
        </w:tc>
        <w:tc>
          <w:tcPr>
            <w:tcW w:w="2090" w:type="dxa"/>
            <w:tcBorders>
              <w:top w:val="nil"/>
              <w:left w:val="single" w:sz="4" w:space="0" w:color="auto"/>
              <w:bottom w:val="nil"/>
            </w:tcBorders>
          </w:tcPr>
          <w:p w14:paraId="0CC48C04" w14:textId="77777777" w:rsidR="00183BD4" w:rsidRPr="00B96823" w:rsidRDefault="00183BD4">
            <w:pPr>
              <w:pStyle w:val="aa"/>
              <w:jc w:val="center"/>
            </w:pPr>
            <w:r w:rsidRPr="00B96823">
              <w:t>0,372</w:t>
            </w:r>
          </w:p>
        </w:tc>
      </w:tr>
      <w:tr w:rsidR="00183BD4" w:rsidRPr="00B96823" w14:paraId="3992ED3D" w14:textId="77777777" w:rsidTr="00662461">
        <w:tc>
          <w:tcPr>
            <w:tcW w:w="4060" w:type="dxa"/>
            <w:tcBorders>
              <w:top w:val="nil"/>
              <w:bottom w:val="single" w:sz="4" w:space="0" w:color="auto"/>
              <w:right w:val="single" w:sz="4" w:space="0" w:color="auto"/>
            </w:tcBorders>
          </w:tcPr>
          <w:p w14:paraId="7D3D4CAA" w14:textId="77777777" w:rsidR="00183BD4" w:rsidRPr="00B96823" w:rsidRDefault="00183BD4">
            <w:pPr>
              <w:pStyle w:val="aa"/>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33B318F5" w14:textId="77777777" w:rsidR="00183BD4" w:rsidRPr="00B96823" w:rsidRDefault="00183BD4">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78D14AF0" w14:textId="77777777" w:rsidR="00183BD4" w:rsidRPr="00B96823" w:rsidRDefault="00183BD4">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1034D486" w14:textId="77777777" w:rsidR="00183BD4" w:rsidRPr="00B96823" w:rsidRDefault="00183BD4">
            <w:pPr>
              <w:pStyle w:val="aa"/>
              <w:jc w:val="center"/>
            </w:pPr>
            <w:r w:rsidRPr="00B96823">
              <w:t>0,336</w:t>
            </w:r>
          </w:p>
        </w:tc>
        <w:tc>
          <w:tcPr>
            <w:tcW w:w="2090" w:type="dxa"/>
            <w:tcBorders>
              <w:top w:val="nil"/>
              <w:left w:val="single" w:sz="4" w:space="0" w:color="auto"/>
              <w:bottom w:val="single" w:sz="4" w:space="0" w:color="auto"/>
            </w:tcBorders>
          </w:tcPr>
          <w:p w14:paraId="55C9CB8E" w14:textId="77777777" w:rsidR="00183BD4" w:rsidRPr="00B96823" w:rsidRDefault="00183BD4">
            <w:pPr>
              <w:pStyle w:val="aa"/>
              <w:jc w:val="center"/>
            </w:pPr>
            <w:r w:rsidRPr="00B96823">
              <w:t>0,336</w:t>
            </w:r>
          </w:p>
        </w:tc>
      </w:tr>
      <w:tr w:rsidR="00183BD4" w:rsidRPr="00B96823" w14:paraId="7F315866" w14:textId="77777777" w:rsidTr="00662461">
        <w:tc>
          <w:tcPr>
            <w:tcW w:w="10490" w:type="dxa"/>
            <w:gridSpan w:val="5"/>
            <w:tcBorders>
              <w:top w:val="single" w:sz="4" w:space="0" w:color="auto"/>
              <w:bottom w:val="single" w:sz="4" w:space="0" w:color="auto"/>
            </w:tcBorders>
          </w:tcPr>
          <w:p w14:paraId="54A41127" w14:textId="77777777" w:rsidR="00183BD4" w:rsidRPr="00B96823" w:rsidRDefault="00183BD4">
            <w:pPr>
              <w:pStyle w:val="aa"/>
            </w:pPr>
          </w:p>
          <w:p w14:paraId="3532F6C3" w14:textId="49304A2A" w:rsidR="00183BD4" w:rsidRPr="00B96823" w:rsidRDefault="00183BD4">
            <w:pPr>
              <w:pStyle w:val="aa"/>
            </w:pPr>
            <w:r w:rsidRPr="00B96823">
              <w:rPr>
                <w:rStyle w:val="a3"/>
                <w:bCs/>
                <w:color w:val="auto"/>
              </w:rPr>
              <w:t>Примечание</w:t>
            </w:r>
            <w:r w:rsidRPr="00B96823">
              <w:t xml:space="preserve"> - При промежуточных значениях отапливаемой площади здания в интервале 50-</w:t>
            </w:r>
            <w:r w:rsidRPr="00B96823">
              <w:lastRenderedPageBreak/>
              <w:t xml:space="preserve">1000 м2 значения </w:t>
            </w:r>
            <w:r w:rsidR="00837C96" w:rsidRPr="00B96823">
              <w:rPr>
                <w:noProof/>
              </w:rPr>
              <w:drawing>
                <wp:inline distT="0" distB="0" distL="0" distR="0" wp14:anchorId="12BBB637" wp14:editId="3BF53648">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23193EC9" w14:textId="77777777" w:rsidR="00183BD4" w:rsidRPr="00B96823" w:rsidRDefault="00183BD4"/>
    <w:p w14:paraId="1A8A7712" w14:textId="6925BED3" w:rsidR="00183BD4" w:rsidRPr="00B96823" w:rsidRDefault="00183BD4">
      <w:bookmarkStart w:id="41" w:name="sub_11122"/>
      <w:r w:rsidRPr="00B96823">
        <w:t xml:space="preserve">Нормируемая (базовая) удельная характеристика расхода тепловой энергии на отопление и вентиляцию зданий, </w:t>
      </w:r>
      <w:r w:rsidR="00837C96" w:rsidRPr="00B96823">
        <w:rPr>
          <w:noProof/>
        </w:rPr>
        <w:drawing>
          <wp:inline distT="0" distB="0" distL="0" distR="0" wp14:anchorId="464A2004" wp14:editId="62120A6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proofErr w:type="spellStart"/>
      <w:r w:rsidRPr="00B96823">
        <w:rPr>
          <w:vertAlign w:val="superscript"/>
        </w:rPr>
        <w:t>о</w:t>
      </w:r>
      <w:r w:rsidRPr="00B96823">
        <w:t>С</w:t>
      </w:r>
      <w:proofErr w:type="spellEnd"/>
    </w:p>
    <w:p w14:paraId="4D069D0B" w14:textId="77777777" w:rsidR="00183BD4" w:rsidRPr="00B96823" w:rsidRDefault="00183BD4">
      <w:pPr>
        <w:ind w:firstLine="698"/>
        <w:jc w:val="right"/>
      </w:pPr>
      <w:bookmarkStart w:id="42" w:name="sub_180"/>
      <w:bookmarkEnd w:id="41"/>
      <w:r w:rsidRPr="00B96823">
        <w:rPr>
          <w:rStyle w:val="a3"/>
          <w:bCs/>
          <w:color w:val="auto"/>
        </w:rPr>
        <w:t>Таблица 1</w:t>
      </w:r>
      <w:r w:rsidR="00ED4FDA" w:rsidRPr="00B96823">
        <w:rPr>
          <w:rStyle w:val="a3"/>
          <w:bCs/>
          <w:color w:val="auto"/>
        </w:rPr>
        <w:t>7</w:t>
      </w:r>
    </w:p>
    <w:bookmarkEnd w:id="42"/>
    <w:p w14:paraId="11C38EFB"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3647B5" w:rsidRPr="00B96823" w14:paraId="3C98E5EF" w14:textId="77777777">
        <w:trPr>
          <w:gridAfter w:val="6"/>
          <w:wAfter w:w="5460" w:type="dxa"/>
          <w:trHeight w:val="276"/>
        </w:trPr>
        <w:tc>
          <w:tcPr>
            <w:tcW w:w="2380" w:type="dxa"/>
            <w:vMerge w:val="restart"/>
            <w:tcBorders>
              <w:top w:val="single" w:sz="4" w:space="0" w:color="auto"/>
              <w:bottom w:val="single" w:sz="4" w:space="0" w:color="auto"/>
            </w:tcBorders>
          </w:tcPr>
          <w:p w14:paraId="165100D0" w14:textId="77777777" w:rsidR="003647B5" w:rsidRPr="00B96823" w:rsidRDefault="003647B5">
            <w:pPr>
              <w:pStyle w:val="aa"/>
              <w:jc w:val="center"/>
            </w:pPr>
            <w:r w:rsidRPr="00B96823">
              <w:t>Тип здания</w:t>
            </w:r>
          </w:p>
        </w:tc>
      </w:tr>
      <w:tr w:rsidR="003647B5" w:rsidRPr="00B96823" w14:paraId="7CC03D5C" w14:textId="77777777">
        <w:tc>
          <w:tcPr>
            <w:tcW w:w="2380" w:type="dxa"/>
            <w:vMerge/>
            <w:tcBorders>
              <w:top w:val="single" w:sz="4" w:space="0" w:color="auto"/>
              <w:bottom w:val="single" w:sz="4" w:space="0" w:color="auto"/>
              <w:right w:val="single" w:sz="4" w:space="0" w:color="auto"/>
            </w:tcBorders>
          </w:tcPr>
          <w:p w14:paraId="50B9C868" w14:textId="77777777" w:rsidR="003647B5" w:rsidRPr="00B96823" w:rsidRDefault="003647B5">
            <w:pPr>
              <w:pStyle w:val="aa"/>
            </w:pPr>
          </w:p>
        </w:tc>
        <w:tc>
          <w:tcPr>
            <w:tcW w:w="980" w:type="dxa"/>
            <w:tcBorders>
              <w:top w:val="single" w:sz="4" w:space="0" w:color="auto"/>
              <w:left w:val="single" w:sz="4" w:space="0" w:color="auto"/>
              <w:bottom w:val="single" w:sz="4" w:space="0" w:color="auto"/>
              <w:right w:val="single" w:sz="4" w:space="0" w:color="auto"/>
            </w:tcBorders>
          </w:tcPr>
          <w:p w14:paraId="024A1BAC" w14:textId="77777777" w:rsidR="003647B5" w:rsidRPr="00B96823" w:rsidRDefault="003647B5">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143973" w14:textId="77777777" w:rsidR="003647B5" w:rsidRPr="00B96823" w:rsidRDefault="003647B5">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2ECD1D0" w14:textId="77777777" w:rsidR="003647B5" w:rsidRPr="00B96823" w:rsidRDefault="003647B5">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239EBA8" w14:textId="77777777" w:rsidR="003647B5" w:rsidRPr="00B96823" w:rsidRDefault="003647B5">
            <w:pPr>
              <w:pStyle w:val="aa"/>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31276BA" w14:textId="77777777" w:rsidR="003647B5" w:rsidRPr="00B96823" w:rsidRDefault="003647B5">
            <w:pPr>
              <w:pStyle w:val="aa"/>
              <w:jc w:val="center"/>
            </w:pPr>
            <w:r w:rsidRPr="00B96823">
              <w:t>6, 7</w:t>
            </w:r>
          </w:p>
        </w:tc>
        <w:tc>
          <w:tcPr>
            <w:tcW w:w="840" w:type="dxa"/>
            <w:tcBorders>
              <w:top w:val="single" w:sz="4" w:space="0" w:color="auto"/>
              <w:left w:val="single" w:sz="4" w:space="0" w:color="auto"/>
              <w:bottom w:val="single" w:sz="4" w:space="0" w:color="auto"/>
            </w:tcBorders>
          </w:tcPr>
          <w:p w14:paraId="5661B096" w14:textId="77777777" w:rsidR="003647B5" w:rsidRPr="00B96823" w:rsidRDefault="003647B5">
            <w:pPr>
              <w:pStyle w:val="aa"/>
              <w:jc w:val="center"/>
            </w:pPr>
            <w:r w:rsidRPr="00B96823">
              <w:t xml:space="preserve">8, </w:t>
            </w:r>
          </w:p>
        </w:tc>
      </w:tr>
      <w:tr w:rsidR="003647B5" w:rsidRPr="00B96823" w14:paraId="12E5FDBF" w14:textId="77777777">
        <w:tc>
          <w:tcPr>
            <w:tcW w:w="2380" w:type="dxa"/>
            <w:tcBorders>
              <w:top w:val="single" w:sz="4" w:space="0" w:color="auto"/>
              <w:bottom w:val="single" w:sz="4" w:space="0" w:color="auto"/>
              <w:right w:val="single" w:sz="4" w:space="0" w:color="auto"/>
            </w:tcBorders>
          </w:tcPr>
          <w:p w14:paraId="75FEEE93" w14:textId="77777777" w:rsidR="003647B5" w:rsidRPr="00B96823" w:rsidRDefault="003647B5">
            <w:pPr>
              <w:pStyle w:val="ac"/>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50137CDB" w14:textId="77777777" w:rsidR="003647B5" w:rsidRPr="00B96823" w:rsidRDefault="003647B5">
            <w:pPr>
              <w:pStyle w:val="aa"/>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16A9B65A" w14:textId="77777777" w:rsidR="003647B5" w:rsidRPr="00B96823" w:rsidRDefault="003647B5">
            <w:pPr>
              <w:pStyle w:val="aa"/>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07C5578A" w14:textId="77777777" w:rsidR="003647B5" w:rsidRPr="00B96823" w:rsidRDefault="003647B5">
            <w:pPr>
              <w:pStyle w:val="aa"/>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8BC0F7E" w14:textId="77777777" w:rsidR="003647B5" w:rsidRPr="00B96823" w:rsidRDefault="003647B5">
            <w:pPr>
              <w:pStyle w:val="aa"/>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21AB1DC1" w14:textId="77777777" w:rsidR="003647B5" w:rsidRPr="00B96823" w:rsidRDefault="003647B5">
            <w:pPr>
              <w:pStyle w:val="aa"/>
              <w:jc w:val="center"/>
            </w:pPr>
            <w:r w:rsidRPr="00B96823">
              <w:t>0,336</w:t>
            </w:r>
          </w:p>
        </w:tc>
        <w:tc>
          <w:tcPr>
            <w:tcW w:w="840" w:type="dxa"/>
            <w:tcBorders>
              <w:top w:val="single" w:sz="4" w:space="0" w:color="auto"/>
              <w:left w:val="single" w:sz="4" w:space="0" w:color="auto"/>
              <w:bottom w:val="single" w:sz="4" w:space="0" w:color="auto"/>
            </w:tcBorders>
          </w:tcPr>
          <w:p w14:paraId="3CA14BCE" w14:textId="77777777" w:rsidR="003647B5" w:rsidRPr="00B96823" w:rsidRDefault="003647B5">
            <w:pPr>
              <w:pStyle w:val="aa"/>
              <w:jc w:val="center"/>
            </w:pPr>
            <w:r w:rsidRPr="00B96823">
              <w:t>0,319</w:t>
            </w:r>
          </w:p>
        </w:tc>
      </w:tr>
      <w:tr w:rsidR="003647B5" w:rsidRPr="00B96823" w14:paraId="1D34F598" w14:textId="77777777">
        <w:tc>
          <w:tcPr>
            <w:tcW w:w="2380" w:type="dxa"/>
            <w:tcBorders>
              <w:top w:val="single" w:sz="4" w:space="0" w:color="auto"/>
              <w:bottom w:val="single" w:sz="4" w:space="0" w:color="auto"/>
              <w:right w:val="single" w:sz="4" w:space="0" w:color="auto"/>
            </w:tcBorders>
          </w:tcPr>
          <w:p w14:paraId="1C444F0C" w14:textId="77777777" w:rsidR="003647B5" w:rsidRPr="00B96823" w:rsidRDefault="003647B5">
            <w:pPr>
              <w:pStyle w:val="ac"/>
            </w:pPr>
            <w:r w:rsidRPr="00B96823">
              <w:t xml:space="preserve">2 Общественные, кроме перечисленных в </w:t>
            </w:r>
            <w:hyperlink w:anchor="sub_183" w:history="1">
              <w:r w:rsidRPr="00B96823">
                <w:rPr>
                  <w:rStyle w:val="a4"/>
                  <w:rFonts w:cs="Times New Roman CYR"/>
                  <w:color w:val="auto"/>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03993DDB" w14:textId="77777777" w:rsidR="003647B5" w:rsidRPr="00B96823" w:rsidRDefault="003647B5">
            <w:pPr>
              <w:pStyle w:val="aa"/>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28E69A68" w14:textId="77777777" w:rsidR="003647B5" w:rsidRPr="00B96823" w:rsidRDefault="003647B5">
            <w:pPr>
              <w:pStyle w:val="aa"/>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1BE42D3" w14:textId="77777777" w:rsidR="003647B5" w:rsidRPr="00B96823" w:rsidRDefault="003647B5">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B167796" w14:textId="77777777" w:rsidR="003647B5" w:rsidRPr="00B96823" w:rsidRDefault="003647B5">
            <w:pPr>
              <w:pStyle w:val="aa"/>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7F694A6" w14:textId="77777777" w:rsidR="003647B5" w:rsidRPr="00B96823" w:rsidRDefault="003647B5">
            <w:pPr>
              <w:pStyle w:val="aa"/>
              <w:jc w:val="center"/>
            </w:pPr>
            <w:r w:rsidRPr="00B96823">
              <w:t>0359</w:t>
            </w:r>
          </w:p>
        </w:tc>
        <w:tc>
          <w:tcPr>
            <w:tcW w:w="840" w:type="dxa"/>
            <w:tcBorders>
              <w:top w:val="single" w:sz="4" w:space="0" w:color="auto"/>
              <w:left w:val="single" w:sz="4" w:space="0" w:color="auto"/>
              <w:bottom w:val="single" w:sz="4" w:space="0" w:color="auto"/>
            </w:tcBorders>
          </w:tcPr>
          <w:p w14:paraId="29B19885" w14:textId="77777777" w:rsidR="003647B5" w:rsidRPr="00B96823" w:rsidRDefault="003647B5">
            <w:pPr>
              <w:pStyle w:val="aa"/>
              <w:jc w:val="center"/>
            </w:pPr>
            <w:r w:rsidRPr="00B96823">
              <w:t>0,342</w:t>
            </w:r>
          </w:p>
        </w:tc>
      </w:tr>
      <w:tr w:rsidR="003647B5" w:rsidRPr="00B96823" w14:paraId="2254E0FD" w14:textId="77777777">
        <w:tc>
          <w:tcPr>
            <w:tcW w:w="2380" w:type="dxa"/>
            <w:tcBorders>
              <w:top w:val="single" w:sz="4" w:space="0" w:color="auto"/>
              <w:bottom w:val="single" w:sz="4" w:space="0" w:color="auto"/>
              <w:right w:val="single" w:sz="4" w:space="0" w:color="auto"/>
            </w:tcBorders>
          </w:tcPr>
          <w:p w14:paraId="13BE8271" w14:textId="77777777" w:rsidR="003647B5" w:rsidRPr="00B96823" w:rsidRDefault="003647B5">
            <w:pPr>
              <w:pStyle w:val="ac"/>
            </w:pPr>
            <w:bookmarkStart w:id="43" w:name="sub_184"/>
            <w:r>
              <w:t>3</w:t>
            </w:r>
            <w:r w:rsidRPr="00B96823">
              <w:t xml:space="preserve"> Дошкольные учреждения, хосписы</w:t>
            </w:r>
            <w:bookmarkEnd w:id="43"/>
          </w:p>
        </w:tc>
        <w:tc>
          <w:tcPr>
            <w:tcW w:w="980" w:type="dxa"/>
            <w:tcBorders>
              <w:top w:val="single" w:sz="4" w:space="0" w:color="auto"/>
              <w:left w:val="single" w:sz="4" w:space="0" w:color="auto"/>
              <w:bottom w:val="single" w:sz="4" w:space="0" w:color="auto"/>
              <w:right w:val="single" w:sz="4" w:space="0" w:color="auto"/>
            </w:tcBorders>
          </w:tcPr>
          <w:p w14:paraId="0E9EE1B3" w14:textId="77777777" w:rsidR="003647B5" w:rsidRPr="00B96823" w:rsidRDefault="003647B5">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0454FCC" w14:textId="77777777" w:rsidR="003647B5" w:rsidRPr="00B96823" w:rsidRDefault="003647B5">
            <w:pPr>
              <w:pStyle w:val="aa"/>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E12E852" w14:textId="77777777" w:rsidR="003647B5" w:rsidRPr="00B96823" w:rsidRDefault="003647B5">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667A03B" w14:textId="77777777" w:rsidR="003647B5" w:rsidRPr="00B96823" w:rsidRDefault="003647B5">
            <w:pPr>
              <w:pStyle w:val="aa"/>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07AC4D6" w14:textId="77777777" w:rsidR="003647B5" w:rsidRPr="00B96823" w:rsidRDefault="003647B5">
            <w:pPr>
              <w:pStyle w:val="aa"/>
              <w:jc w:val="center"/>
            </w:pPr>
            <w:r w:rsidRPr="00B96823">
              <w:t>-</w:t>
            </w:r>
          </w:p>
        </w:tc>
        <w:tc>
          <w:tcPr>
            <w:tcW w:w="840" w:type="dxa"/>
            <w:tcBorders>
              <w:top w:val="single" w:sz="4" w:space="0" w:color="auto"/>
              <w:left w:val="single" w:sz="4" w:space="0" w:color="auto"/>
              <w:bottom w:val="single" w:sz="4" w:space="0" w:color="auto"/>
            </w:tcBorders>
          </w:tcPr>
          <w:p w14:paraId="40DE1192" w14:textId="77777777" w:rsidR="003647B5" w:rsidRPr="00B96823" w:rsidRDefault="003647B5">
            <w:pPr>
              <w:pStyle w:val="aa"/>
              <w:jc w:val="center"/>
            </w:pPr>
            <w:r w:rsidRPr="00B96823">
              <w:t>-</w:t>
            </w:r>
          </w:p>
        </w:tc>
      </w:tr>
      <w:tr w:rsidR="003647B5" w:rsidRPr="00B96823" w14:paraId="5E593CAD" w14:textId="77777777">
        <w:trPr>
          <w:gridAfter w:val="1"/>
          <w:wAfter w:w="840" w:type="dxa"/>
        </w:trPr>
        <w:tc>
          <w:tcPr>
            <w:tcW w:w="2380" w:type="dxa"/>
            <w:tcBorders>
              <w:top w:val="single" w:sz="4" w:space="0" w:color="auto"/>
              <w:bottom w:val="single" w:sz="4" w:space="0" w:color="auto"/>
              <w:right w:val="single" w:sz="4" w:space="0" w:color="auto"/>
            </w:tcBorders>
          </w:tcPr>
          <w:p w14:paraId="2D48004F" w14:textId="77777777" w:rsidR="003647B5" w:rsidRPr="00B96823" w:rsidRDefault="003647B5">
            <w:pPr>
              <w:pStyle w:val="ac"/>
            </w:pPr>
            <w:bookmarkStart w:id="44" w:name="sub_185"/>
            <w:r>
              <w:t>4</w:t>
            </w:r>
            <w:r w:rsidRPr="00B96823">
              <w:t xml:space="preserve"> Сервисного обслуживания, культурно-досуговой деятельности, технопарки, склады</w:t>
            </w:r>
            <w:bookmarkEnd w:id="44"/>
          </w:p>
        </w:tc>
        <w:tc>
          <w:tcPr>
            <w:tcW w:w="980" w:type="dxa"/>
            <w:tcBorders>
              <w:top w:val="single" w:sz="4" w:space="0" w:color="auto"/>
              <w:left w:val="single" w:sz="4" w:space="0" w:color="auto"/>
              <w:bottom w:val="single" w:sz="4" w:space="0" w:color="auto"/>
              <w:right w:val="single" w:sz="4" w:space="0" w:color="auto"/>
            </w:tcBorders>
          </w:tcPr>
          <w:p w14:paraId="3E40AB98" w14:textId="77777777" w:rsidR="003647B5" w:rsidRPr="00B96823" w:rsidRDefault="003647B5">
            <w:pPr>
              <w:pStyle w:val="aa"/>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203B857" w14:textId="77777777" w:rsidR="003647B5" w:rsidRPr="00B96823" w:rsidRDefault="003647B5">
            <w:pPr>
              <w:pStyle w:val="aa"/>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3C3BE70" w14:textId="77777777" w:rsidR="003647B5" w:rsidRPr="00B96823" w:rsidRDefault="003647B5">
            <w:pPr>
              <w:pStyle w:val="aa"/>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376DD0EA" w14:textId="77777777" w:rsidR="003647B5" w:rsidRPr="00B96823" w:rsidRDefault="003647B5">
            <w:pPr>
              <w:pStyle w:val="aa"/>
              <w:jc w:val="center"/>
            </w:pPr>
            <w:r w:rsidRPr="00B96823">
              <w:t>0,232</w:t>
            </w:r>
          </w:p>
        </w:tc>
        <w:tc>
          <w:tcPr>
            <w:tcW w:w="980" w:type="dxa"/>
            <w:tcBorders>
              <w:top w:val="single" w:sz="4" w:space="0" w:color="auto"/>
              <w:left w:val="single" w:sz="4" w:space="0" w:color="auto"/>
              <w:bottom w:val="single" w:sz="4" w:space="0" w:color="auto"/>
            </w:tcBorders>
          </w:tcPr>
          <w:p w14:paraId="0AF46F29" w14:textId="77777777" w:rsidR="003647B5" w:rsidRPr="00B96823" w:rsidRDefault="003647B5">
            <w:pPr>
              <w:pStyle w:val="aa"/>
              <w:jc w:val="center"/>
            </w:pPr>
            <w:r w:rsidRPr="00B96823">
              <w:t>0,232</w:t>
            </w:r>
          </w:p>
        </w:tc>
      </w:tr>
      <w:tr w:rsidR="003647B5" w:rsidRPr="00B96823" w14:paraId="183265D7" w14:textId="77777777">
        <w:tc>
          <w:tcPr>
            <w:tcW w:w="2380" w:type="dxa"/>
            <w:tcBorders>
              <w:top w:val="single" w:sz="4" w:space="0" w:color="auto"/>
              <w:bottom w:val="single" w:sz="4" w:space="0" w:color="auto"/>
              <w:right w:val="single" w:sz="4" w:space="0" w:color="auto"/>
            </w:tcBorders>
          </w:tcPr>
          <w:p w14:paraId="2079AF50" w14:textId="77777777" w:rsidR="003647B5" w:rsidRPr="00B96823" w:rsidRDefault="003647B5">
            <w:pPr>
              <w:pStyle w:val="ac"/>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7474A34" w14:textId="77777777" w:rsidR="003647B5" w:rsidRPr="00B96823" w:rsidRDefault="003647B5">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4F6AB4C" w14:textId="77777777" w:rsidR="003647B5" w:rsidRPr="00B96823" w:rsidRDefault="003647B5">
            <w:pPr>
              <w:pStyle w:val="aa"/>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06164693" w14:textId="77777777" w:rsidR="003647B5" w:rsidRPr="00B96823" w:rsidRDefault="003647B5">
            <w:pPr>
              <w:pStyle w:val="aa"/>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1F9E1F37" w14:textId="77777777" w:rsidR="003647B5" w:rsidRPr="00B96823" w:rsidRDefault="003647B5">
            <w:pPr>
              <w:pStyle w:val="aa"/>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10204219" w14:textId="77777777" w:rsidR="003647B5" w:rsidRPr="00B96823" w:rsidRDefault="003647B5">
            <w:pPr>
              <w:pStyle w:val="aa"/>
              <w:jc w:val="center"/>
            </w:pPr>
            <w:r w:rsidRPr="00B96823">
              <w:t>0,278</w:t>
            </w:r>
          </w:p>
        </w:tc>
        <w:tc>
          <w:tcPr>
            <w:tcW w:w="840" w:type="dxa"/>
            <w:tcBorders>
              <w:top w:val="single" w:sz="4" w:space="0" w:color="auto"/>
              <w:left w:val="single" w:sz="4" w:space="0" w:color="auto"/>
              <w:bottom w:val="single" w:sz="4" w:space="0" w:color="auto"/>
            </w:tcBorders>
          </w:tcPr>
          <w:p w14:paraId="409466A4" w14:textId="77777777" w:rsidR="003647B5" w:rsidRPr="00B96823" w:rsidRDefault="003647B5">
            <w:pPr>
              <w:pStyle w:val="aa"/>
              <w:jc w:val="center"/>
            </w:pPr>
            <w:r w:rsidRPr="00B96823">
              <w:t>0,255</w:t>
            </w:r>
          </w:p>
        </w:tc>
      </w:tr>
    </w:tbl>
    <w:p w14:paraId="6079AECA" w14:textId="77777777" w:rsidR="00183BD4" w:rsidRPr="00B96823" w:rsidRDefault="00183BD4"/>
    <w:p w14:paraId="37335260" w14:textId="77777777" w:rsidR="00183BD4" w:rsidRPr="00B96823" w:rsidRDefault="00183BD4">
      <w:pPr>
        <w:ind w:firstLine="698"/>
        <w:jc w:val="right"/>
      </w:pPr>
      <w:bookmarkStart w:id="45" w:name="sub_190"/>
      <w:r w:rsidRPr="00B96823">
        <w:rPr>
          <w:rStyle w:val="a3"/>
          <w:bCs/>
          <w:color w:val="auto"/>
        </w:rPr>
        <w:t>Таблица 1</w:t>
      </w:r>
      <w:r w:rsidR="00ED4FDA" w:rsidRPr="00B96823">
        <w:rPr>
          <w:rStyle w:val="a3"/>
          <w:bCs/>
          <w:color w:val="auto"/>
        </w:rPr>
        <w:t>8</w:t>
      </w:r>
    </w:p>
    <w:bookmarkEnd w:id="45"/>
    <w:p w14:paraId="46EC024B" w14:textId="77777777" w:rsidR="00183BD4" w:rsidRPr="00B96823" w:rsidRDefault="00183BD4"/>
    <w:tbl>
      <w:tblPr>
        <w:tblStyle w:val="af4"/>
        <w:tblW w:w="0" w:type="auto"/>
        <w:tblLayout w:type="fixed"/>
        <w:tblLook w:val="0000" w:firstRow="0" w:lastRow="0" w:firstColumn="0" w:lastColumn="0" w:noHBand="0" w:noVBand="0"/>
      </w:tblPr>
      <w:tblGrid>
        <w:gridCol w:w="4900"/>
        <w:gridCol w:w="1729"/>
        <w:gridCol w:w="3827"/>
      </w:tblGrid>
      <w:tr w:rsidR="00183BD4" w:rsidRPr="00B96823" w14:paraId="5107C867" w14:textId="77777777" w:rsidTr="00662461">
        <w:tc>
          <w:tcPr>
            <w:tcW w:w="4900" w:type="dxa"/>
          </w:tcPr>
          <w:p w14:paraId="6720D3C8" w14:textId="77777777" w:rsidR="00183BD4" w:rsidRPr="00B96823" w:rsidRDefault="00183BD4">
            <w:pPr>
              <w:pStyle w:val="aa"/>
              <w:jc w:val="center"/>
            </w:pPr>
            <w:r w:rsidRPr="00B96823">
              <w:t>Предприятия, здания и сооружения</w:t>
            </w:r>
          </w:p>
        </w:tc>
        <w:tc>
          <w:tcPr>
            <w:tcW w:w="1729" w:type="dxa"/>
          </w:tcPr>
          <w:p w14:paraId="71698601" w14:textId="77777777" w:rsidR="00183BD4" w:rsidRPr="00B96823" w:rsidRDefault="00183BD4">
            <w:pPr>
              <w:pStyle w:val="aa"/>
              <w:jc w:val="center"/>
            </w:pPr>
            <w:r w:rsidRPr="00B96823">
              <w:t>Высота ограждения, м</w:t>
            </w:r>
          </w:p>
        </w:tc>
        <w:tc>
          <w:tcPr>
            <w:tcW w:w="3827" w:type="dxa"/>
          </w:tcPr>
          <w:p w14:paraId="7846D935" w14:textId="77777777" w:rsidR="00183BD4" w:rsidRPr="00B96823" w:rsidRDefault="00183BD4">
            <w:pPr>
              <w:pStyle w:val="aa"/>
              <w:jc w:val="center"/>
            </w:pPr>
            <w:r w:rsidRPr="00B96823">
              <w:t>Рекомендуемый вид ограждения</w:t>
            </w:r>
          </w:p>
        </w:tc>
      </w:tr>
      <w:tr w:rsidR="00183BD4" w:rsidRPr="00B96823" w14:paraId="19489704" w14:textId="77777777" w:rsidTr="00662461">
        <w:tc>
          <w:tcPr>
            <w:tcW w:w="4900" w:type="dxa"/>
          </w:tcPr>
          <w:p w14:paraId="32A004E4" w14:textId="77777777" w:rsidR="00183BD4" w:rsidRPr="00B96823" w:rsidRDefault="00183BD4">
            <w:pPr>
              <w:pStyle w:val="aa"/>
              <w:jc w:val="center"/>
            </w:pPr>
            <w:r w:rsidRPr="00B96823">
              <w:t>1</w:t>
            </w:r>
          </w:p>
        </w:tc>
        <w:tc>
          <w:tcPr>
            <w:tcW w:w="1729" w:type="dxa"/>
          </w:tcPr>
          <w:p w14:paraId="3FE860C4" w14:textId="77777777" w:rsidR="00183BD4" w:rsidRPr="00B96823" w:rsidRDefault="00183BD4">
            <w:pPr>
              <w:pStyle w:val="aa"/>
              <w:jc w:val="center"/>
            </w:pPr>
            <w:r w:rsidRPr="00B96823">
              <w:t>2</w:t>
            </w:r>
          </w:p>
        </w:tc>
        <w:tc>
          <w:tcPr>
            <w:tcW w:w="3827" w:type="dxa"/>
          </w:tcPr>
          <w:p w14:paraId="50D5130C" w14:textId="77777777" w:rsidR="00183BD4" w:rsidRPr="00B96823" w:rsidRDefault="00183BD4">
            <w:pPr>
              <w:pStyle w:val="aa"/>
              <w:jc w:val="center"/>
            </w:pPr>
            <w:r w:rsidRPr="00B96823">
              <w:t>3</w:t>
            </w:r>
          </w:p>
        </w:tc>
      </w:tr>
      <w:tr w:rsidR="00183BD4" w:rsidRPr="00B96823" w14:paraId="618D4FAC" w14:textId="77777777" w:rsidTr="00662461">
        <w:tc>
          <w:tcPr>
            <w:tcW w:w="4900" w:type="dxa"/>
          </w:tcPr>
          <w:p w14:paraId="10D63E43" w14:textId="77777777" w:rsidR="00183BD4" w:rsidRPr="00B96823" w:rsidRDefault="00183BD4">
            <w:pPr>
              <w:pStyle w:val="ac"/>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061F4099" w14:textId="77777777" w:rsidR="00183BD4" w:rsidRPr="00B96823" w:rsidRDefault="00183BD4">
            <w:pPr>
              <w:pStyle w:val="aa"/>
              <w:jc w:val="center"/>
            </w:pPr>
            <w:r w:rsidRPr="00B96823">
              <w:t>1,6</w:t>
            </w:r>
          </w:p>
        </w:tc>
        <w:tc>
          <w:tcPr>
            <w:tcW w:w="3827" w:type="dxa"/>
          </w:tcPr>
          <w:p w14:paraId="77FDE028" w14:textId="77777777" w:rsidR="00183BD4" w:rsidRPr="00B96823" w:rsidRDefault="00183BD4">
            <w:pPr>
              <w:pStyle w:val="ac"/>
            </w:pPr>
            <w:r w:rsidRPr="00B96823">
              <w:t>стальная сетка или железобетонное решетчатое</w:t>
            </w:r>
          </w:p>
        </w:tc>
      </w:tr>
      <w:tr w:rsidR="00183BD4" w:rsidRPr="00B96823" w14:paraId="4DABD16B" w14:textId="77777777" w:rsidTr="00662461">
        <w:tc>
          <w:tcPr>
            <w:tcW w:w="4900" w:type="dxa"/>
          </w:tcPr>
          <w:p w14:paraId="05365E1E" w14:textId="77777777" w:rsidR="00183BD4" w:rsidRPr="00B96823" w:rsidRDefault="00183BD4">
            <w:pPr>
              <w:pStyle w:val="ac"/>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11C55634" w14:textId="77777777" w:rsidR="00183BD4" w:rsidRPr="00B96823" w:rsidRDefault="00183BD4">
            <w:pPr>
              <w:pStyle w:val="aa"/>
              <w:jc w:val="center"/>
            </w:pPr>
            <w:r w:rsidRPr="00B96823">
              <w:t>не менее 1,6</w:t>
            </w:r>
          </w:p>
        </w:tc>
        <w:tc>
          <w:tcPr>
            <w:tcW w:w="3827" w:type="dxa"/>
          </w:tcPr>
          <w:p w14:paraId="5A88D04C" w14:textId="77777777" w:rsidR="00183BD4" w:rsidRPr="00B96823" w:rsidRDefault="00183BD4">
            <w:pPr>
              <w:pStyle w:val="ac"/>
            </w:pPr>
            <w:r w:rsidRPr="00B96823">
              <w:t>стальная сетка с цоколем или железобетонное решетчатое с цоколем</w:t>
            </w:r>
          </w:p>
        </w:tc>
      </w:tr>
      <w:tr w:rsidR="00183BD4" w:rsidRPr="00B96823" w14:paraId="386CE524" w14:textId="77777777" w:rsidTr="00662461">
        <w:tc>
          <w:tcPr>
            <w:tcW w:w="4900" w:type="dxa"/>
          </w:tcPr>
          <w:p w14:paraId="538DDF98" w14:textId="77777777" w:rsidR="00183BD4" w:rsidRPr="00B96823" w:rsidRDefault="00183BD4">
            <w:pPr>
              <w:pStyle w:val="ac"/>
            </w:pPr>
            <w:r w:rsidRPr="00B96823">
              <w:t xml:space="preserve">3. Предприятия по производству ценной продукции, склады ценных материалов и оборудования, при размещении их в </w:t>
            </w:r>
            <w:r w:rsidRPr="00B96823">
              <w:lastRenderedPageBreak/>
              <w:t>нескольких неохраняемых зданиях</w:t>
            </w:r>
          </w:p>
        </w:tc>
        <w:tc>
          <w:tcPr>
            <w:tcW w:w="1729" w:type="dxa"/>
          </w:tcPr>
          <w:p w14:paraId="04C7AF60" w14:textId="77777777" w:rsidR="00183BD4" w:rsidRPr="00B96823" w:rsidRDefault="00183BD4">
            <w:pPr>
              <w:pStyle w:val="aa"/>
              <w:jc w:val="center"/>
            </w:pPr>
            <w:r w:rsidRPr="00B96823">
              <w:lastRenderedPageBreak/>
              <w:t>не менее 1,6</w:t>
            </w:r>
          </w:p>
        </w:tc>
        <w:tc>
          <w:tcPr>
            <w:tcW w:w="3827" w:type="dxa"/>
            <w:vMerge w:val="restart"/>
          </w:tcPr>
          <w:p w14:paraId="7B9FB197" w14:textId="77777777" w:rsidR="00183BD4" w:rsidRPr="00B96823" w:rsidRDefault="00183BD4">
            <w:pPr>
              <w:pStyle w:val="ac"/>
            </w:pPr>
            <w:r w:rsidRPr="00B96823">
              <w:t>стальная сетка или железобетонное решетчатое железобетонное сплошное</w:t>
            </w:r>
          </w:p>
        </w:tc>
      </w:tr>
      <w:tr w:rsidR="00183BD4" w:rsidRPr="00B96823" w14:paraId="21A69509" w14:textId="77777777" w:rsidTr="00662461">
        <w:tc>
          <w:tcPr>
            <w:tcW w:w="4900" w:type="dxa"/>
          </w:tcPr>
          <w:p w14:paraId="449F7683" w14:textId="77777777" w:rsidR="00183BD4" w:rsidRPr="00B96823" w:rsidRDefault="00183BD4">
            <w:pPr>
              <w:pStyle w:val="ac"/>
            </w:pPr>
            <w:r w:rsidRPr="00B96823">
              <w:t>То же особо ценных материалов, оборудования и продукции (драгоценные металлы, камни и т.п.)</w:t>
            </w:r>
          </w:p>
        </w:tc>
        <w:tc>
          <w:tcPr>
            <w:tcW w:w="1729" w:type="dxa"/>
          </w:tcPr>
          <w:p w14:paraId="349250AA" w14:textId="77777777" w:rsidR="00183BD4" w:rsidRPr="00B96823" w:rsidRDefault="00183BD4">
            <w:pPr>
              <w:pStyle w:val="aa"/>
              <w:jc w:val="center"/>
            </w:pPr>
            <w:r w:rsidRPr="00B96823">
              <w:t>2</w:t>
            </w:r>
          </w:p>
        </w:tc>
        <w:tc>
          <w:tcPr>
            <w:tcW w:w="3827" w:type="dxa"/>
            <w:vMerge/>
          </w:tcPr>
          <w:p w14:paraId="6C2D51C3" w14:textId="77777777" w:rsidR="00183BD4" w:rsidRPr="00B96823" w:rsidRDefault="00183BD4">
            <w:pPr>
              <w:pStyle w:val="aa"/>
            </w:pPr>
          </w:p>
        </w:tc>
      </w:tr>
      <w:tr w:rsidR="00183BD4" w:rsidRPr="00B96823" w14:paraId="147151EB" w14:textId="77777777" w:rsidTr="00662461">
        <w:tc>
          <w:tcPr>
            <w:tcW w:w="4900" w:type="dxa"/>
          </w:tcPr>
          <w:p w14:paraId="0EB04307" w14:textId="77777777" w:rsidR="00183BD4" w:rsidRPr="00B96823" w:rsidRDefault="00183BD4">
            <w:pPr>
              <w:pStyle w:val="ac"/>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1B082555" w14:textId="77777777" w:rsidR="00183BD4" w:rsidRPr="00B96823" w:rsidRDefault="00183BD4">
            <w:pPr>
              <w:pStyle w:val="aa"/>
              <w:jc w:val="center"/>
            </w:pPr>
            <w:r w:rsidRPr="00B96823">
              <w:t>не менее 1,6</w:t>
            </w:r>
          </w:p>
        </w:tc>
        <w:tc>
          <w:tcPr>
            <w:tcW w:w="3827" w:type="dxa"/>
          </w:tcPr>
          <w:p w14:paraId="228CF3CA" w14:textId="77777777" w:rsidR="00183BD4" w:rsidRPr="00B96823" w:rsidRDefault="00183BD4">
            <w:pPr>
              <w:pStyle w:val="ac"/>
            </w:pPr>
            <w:r w:rsidRPr="00B96823">
              <w:t>стальная сетка или железобетонное решетчатое</w:t>
            </w:r>
          </w:p>
        </w:tc>
      </w:tr>
      <w:tr w:rsidR="00183BD4" w:rsidRPr="00B96823" w14:paraId="2865B53D" w14:textId="77777777" w:rsidTr="00662461">
        <w:tc>
          <w:tcPr>
            <w:tcW w:w="4900" w:type="dxa"/>
          </w:tcPr>
          <w:p w14:paraId="5A606D6D" w14:textId="77777777" w:rsidR="00183BD4" w:rsidRPr="00B96823" w:rsidRDefault="00183BD4">
            <w:pPr>
              <w:pStyle w:val="ac"/>
            </w:pPr>
            <w:r w:rsidRPr="00B96823">
              <w:t>То же вне населенных пунктов</w:t>
            </w:r>
          </w:p>
        </w:tc>
        <w:tc>
          <w:tcPr>
            <w:tcW w:w="1729" w:type="dxa"/>
          </w:tcPr>
          <w:p w14:paraId="4052CC42" w14:textId="77777777" w:rsidR="00183BD4" w:rsidRPr="00B96823" w:rsidRDefault="00183BD4">
            <w:pPr>
              <w:pStyle w:val="aa"/>
              <w:jc w:val="center"/>
            </w:pPr>
            <w:r w:rsidRPr="00B96823">
              <w:t>не менее 1,6</w:t>
            </w:r>
          </w:p>
        </w:tc>
        <w:tc>
          <w:tcPr>
            <w:tcW w:w="3827" w:type="dxa"/>
          </w:tcPr>
          <w:p w14:paraId="4372DBC4" w14:textId="77777777" w:rsidR="00183BD4" w:rsidRPr="00B96823" w:rsidRDefault="00183BD4">
            <w:pPr>
              <w:pStyle w:val="ac"/>
            </w:pPr>
            <w:r w:rsidRPr="00B96823">
              <w:t>колючая проволока</w:t>
            </w:r>
          </w:p>
        </w:tc>
      </w:tr>
      <w:tr w:rsidR="00183BD4" w:rsidRPr="00B96823" w14:paraId="1E15E310" w14:textId="77777777" w:rsidTr="00662461">
        <w:tc>
          <w:tcPr>
            <w:tcW w:w="4900" w:type="dxa"/>
          </w:tcPr>
          <w:p w14:paraId="60E6A021" w14:textId="77777777" w:rsidR="00183BD4" w:rsidRPr="00B96823" w:rsidRDefault="00183BD4">
            <w:pPr>
              <w:pStyle w:val="ac"/>
            </w:pPr>
            <w:r w:rsidRPr="00B96823">
              <w:t>То же на территории предприятий</w:t>
            </w:r>
          </w:p>
        </w:tc>
        <w:tc>
          <w:tcPr>
            <w:tcW w:w="1729" w:type="dxa"/>
          </w:tcPr>
          <w:p w14:paraId="0A99E9F5" w14:textId="77777777" w:rsidR="00183BD4" w:rsidRPr="00B96823" w:rsidRDefault="00183BD4">
            <w:pPr>
              <w:pStyle w:val="aa"/>
              <w:jc w:val="center"/>
            </w:pPr>
            <w:r w:rsidRPr="00B96823">
              <w:t>не менее 1,2</w:t>
            </w:r>
          </w:p>
        </w:tc>
        <w:tc>
          <w:tcPr>
            <w:tcW w:w="3827" w:type="dxa"/>
          </w:tcPr>
          <w:p w14:paraId="4DB118EC" w14:textId="77777777" w:rsidR="00183BD4" w:rsidRPr="00B96823" w:rsidRDefault="00183BD4">
            <w:pPr>
              <w:pStyle w:val="ac"/>
            </w:pPr>
            <w:r w:rsidRPr="00B96823">
              <w:t>стальная сетка</w:t>
            </w:r>
          </w:p>
        </w:tc>
      </w:tr>
      <w:tr w:rsidR="00183BD4" w:rsidRPr="00B96823" w14:paraId="34948C17" w14:textId="77777777" w:rsidTr="00662461">
        <w:tc>
          <w:tcPr>
            <w:tcW w:w="4900" w:type="dxa"/>
          </w:tcPr>
          <w:p w14:paraId="48B4A1AC" w14:textId="77777777" w:rsidR="00183BD4" w:rsidRPr="00B96823" w:rsidRDefault="00876151">
            <w:pPr>
              <w:pStyle w:val="ac"/>
            </w:pPr>
            <w:r>
              <w:t>5</w:t>
            </w:r>
            <w:r w:rsidR="00183BD4" w:rsidRPr="00B96823">
              <w:t>. Сельскохозяйственные предприятия, ограждаемые по ветеринарным или санитарным требованиям</w:t>
            </w:r>
          </w:p>
        </w:tc>
        <w:tc>
          <w:tcPr>
            <w:tcW w:w="1729" w:type="dxa"/>
          </w:tcPr>
          <w:p w14:paraId="54AB1A8D" w14:textId="77777777" w:rsidR="00183BD4" w:rsidRPr="00B96823" w:rsidRDefault="00183BD4">
            <w:pPr>
              <w:pStyle w:val="aa"/>
              <w:jc w:val="center"/>
            </w:pPr>
            <w:r w:rsidRPr="00B96823">
              <w:t>не менее 1,6</w:t>
            </w:r>
          </w:p>
        </w:tc>
        <w:tc>
          <w:tcPr>
            <w:tcW w:w="3827" w:type="dxa"/>
          </w:tcPr>
          <w:p w14:paraId="43266F9C" w14:textId="77777777" w:rsidR="00183BD4" w:rsidRPr="00B96823" w:rsidRDefault="00183BD4">
            <w:pPr>
              <w:pStyle w:val="ac"/>
            </w:pPr>
            <w:r w:rsidRPr="00B96823">
              <w:t>стальная сетка с цоколем или железобетонное решетчатое с цоколем</w:t>
            </w:r>
          </w:p>
        </w:tc>
      </w:tr>
      <w:tr w:rsidR="00183BD4" w:rsidRPr="00B96823" w14:paraId="0E7B8FA4" w14:textId="77777777" w:rsidTr="00662461">
        <w:tc>
          <w:tcPr>
            <w:tcW w:w="4900" w:type="dxa"/>
          </w:tcPr>
          <w:p w14:paraId="41CF0EB8" w14:textId="77777777" w:rsidR="00183BD4" w:rsidRPr="00B96823" w:rsidRDefault="00876151">
            <w:pPr>
              <w:pStyle w:val="ac"/>
            </w:pPr>
            <w:r>
              <w:t>6</w:t>
            </w:r>
            <w:r w:rsidR="00183BD4" w:rsidRPr="00B96823">
              <w:t>. Дома отдыха, санатории, пионерские лагеря</w:t>
            </w:r>
          </w:p>
        </w:tc>
        <w:tc>
          <w:tcPr>
            <w:tcW w:w="1729" w:type="dxa"/>
          </w:tcPr>
          <w:p w14:paraId="3F7483CF" w14:textId="77777777" w:rsidR="00183BD4" w:rsidRPr="00B96823" w:rsidRDefault="00183BD4">
            <w:pPr>
              <w:pStyle w:val="aa"/>
              <w:jc w:val="center"/>
            </w:pPr>
            <w:r w:rsidRPr="00B96823">
              <w:t>не менее 1,2</w:t>
            </w:r>
          </w:p>
        </w:tc>
        <w:tc>
          <w:tcPr>
            <w:tcW w:w="3827" w:type="dxa"/>
          </w:tcPr>
          <w:p w14:paraId="73F1634E" w14:textId="77777777" w:rsidR="00183BD4" w:rsidRPr="00B96823" w:rsidRDefault="00183BD4">
            <w:pPr>
              <w:pStyle w:val="ac"/>
            </w:pPr>
            <w:r w:rsidRPr="00B96823">
              <w:t>живая изгородь, стальная сетка или ограда из гладкой проволоки, устанавливаемая между рядами живой изгороди</w:t>
            </w:r>
          </w:p>
        </w:tc>
      </w:tr>
      <w:tr w:rsidR="00183BD4" w:rsidRPr="00B96823" w14:paraId="17843DA8" w14:textId="77777777" w:rsidTr="00662461">
        <w:tc>
          <w:tcPr>
            <w:tcW w:w="4900" w:type="dxa"/>
          </w:tcPr>
          <w:p w14:paraId="35423410" w14:textId="77777777" w:rsidR="00183BD4" w:rsidRPr="00B96823" w:rsidRDefault="00876151">
            <w:pPr>
              <w:pStyle w:val="ac"/>
            </w:pPr>
            <w:r>
              <w:t>7</w:t>
            </w:r>
            <w:r w:rsidR="00183BD4" w:rsidRPr="00B96823">
              <w:t>. Общеобразовательные школы и профессионально-технические училища</w:t>
            </w:r>
          </w:p>
        </w:tc>
        <w:tc>
          <w:tcPr>
            <w:tcW w:w="1729" w:type="dxa"/>
          </w:tcPr>
          <w:p w14:paraId="47D4071B" w14:textId="77777777" w:rsidR="00183BD4" w:rsidRPr="00B96823" w:rsidRDefault="00183BD4">
            <w:pPr>
              <w:pStyle w:val="aa"/>
              <w:jc w:val="center"/>
            </w:pPr>
            <w:r w:rsidRPr="00B96823">
              <w:t>не менее 1,2</w:t>
            </w:r>
          </w:p>
        </w:tc>
        <w:tc>
          <w:tcPr>
            <w:tcW w:w="3827" w:type="dxa"/>
          </w:tcPr>
          <w:p w14:paraId="2C21609D" w14:textId="77777777" w:rsidR="00183BD4" w:rsidRPr="00B96823" w:rsidRDefault="00183BD4">
            <w:pPr>
              <w:pStyle w:val="ac"/>
            </w:pPr>
            <w:r w:rsidRPr="00B96823">
              <w:t>стальная сетка (живая изгородь для участков внутри микрорайонов)</w:t>
            </w:r>
          </w:p>
        </w:tc>
      </w:tr>
      <w:tr w:rsidR="00183BD4" w:rsidRPr="00B96823" w14:paraId="786338B4" w14:textId="77777777" w:rsidTr="00662461">
        <w:tc>
          <w:tcPr>
            <w:tcW w:w="4900" w:type="dxa"/>
          </w:tcPr>
          <w:p w14:paraId="473E089C" w14:textId="77777777" w:rsidR="00183BD4" w:rsidRPr="00B96823" w:rsidRDefault="00876151">
            <w:pPr>
              <w:pStyle w:val="ac"/>
            </w:pPr>
            <w:r>
              <w:t>8</w:t>
            </w:r>
            <w:r w:rsidR="00183BD4" w:rsidRPr="00B96823">
              <w:t>. Детские ясли-сады</w:t>
            </w:r>
          </w:p>
        </w:tc>
        <w:tc>
          <w:tcPr>
            <w:tcW w:w="1729" w:type="dxa"/>
          </w:tcPr>
          <w:p w14:paraId="31DD1374" w14:textId="77777777" w:rsidR="00183BD4" w:rsidRPr="00B96823" w:rsidRDefault="00183BD4">
            <w:pPr>
              <w:pStyle w:val="aa"/>
              <w:jc w:val="center"/>
            </w:pPr>
            <w:r w:rsidRPr="00B96823">
              <w:t>не менее 1,6</w:t>
            </w:r>
          </w:p>
        </w:tc>
        <w:tc>
          <w:tcPr>
            <w:tcW w:w="3827" w:type="dxa"/>
          </w:tcPr>
          <w:p w14:paraId="09400743" w14:textId="77777777" w:rsidR="00183BD4" w:rsidRPr="00B96823" w:rsidRDefault="00183BD4">
            <w:pPr>
              <w:pStyle w:val="ac"/>
            </w:pPr>
            <w:r w:rsidRPr="00B96823">
              <w:t>стальная сетка или железобетонное решетчатое</w:t>
            </w:r>
          </w:p>
        </w:tc>
      </w:tr>
      <w:tr w:rsidR="00183BD4" w:rsidRPr="00B96823" w14:paraId="53806208" w14:textId="77777777" w:rsidTr="00662461">
        <w:tc>
          <w:tcPr>
            <w:tcW w:w="4900" w:type="dxa"/>
          </w:tcPr>
          <w:p w14:paraId="11834768" w14:textId="77777777" w:rsidR="00183BD4" w:rsidRPr="00B96823" w:rsidRDefault="00876151">
            <w:pPr>
              <w:pStyle w:val="ac"/>
            </w:pPr>
            <w:r>
              <w:t>9</w:t>
            </w:r>
            <w:r w:rsidR="00183BD4"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7457178D" w14:textId="77777777" w:rsidR="00183BD4" w:rsidRPr="00B96823" w:rsidRDefault="00183BD4">
            <w:pPr>
              <w:pStyle w:val="aa"/>
              <w:jc w:val="center"/>
            </w:pPr>
            <w:r w:rsidRPr="00B96823">
              <w:t>2</w:t>
            </w:r>
          </w:p>
        </w:tc>
        <w:tc>
          <w:tcPr>
            <w:tcW w:w="3827" w:type="dxa"/>
          </w:tcPr>
          <w:p w14:paraId="4C2F73F5" w14:textId="77777777" w:rsidR="00183BD4" w:rsidRPr="00B96823" w:rsidRDefault="00183BD4">
            <w:pPr>
              <w:pStyle w:val="ac"/>
            </w:pPr>
            <w:r w:rsidRPr="00B96823">
              <w:t>стальная сетка, сварные или литые металлические секции, железобетонное решетчатое</w:t>
            </w:r>
          </w:p>
        </w:tc>
      </w:tr>
      <w:tr w:rsidR="00183BD4" w:rsidRPr="00B96823" w14:paraId="1BE9382C" w14:textId="77777777" w:rsidTr="00662461">
        <w:tc>
          <w:tcPr>
            <w:tcW w:w="4900" w:type="dxa"/>
          </w:tcPr>
          <w:p w14:paraId="7F3DB98C" w14:textId="77777777" w:rsidR="00183BD4" w:rsidRPr="00B96823" w:rsidRDefault="00183BD4">
            <w:pPr>
              <w:pStyle w:val="ac"/>
            </w:pPr>
            <w:r w:rsidRPr="00B96823">
              <w:t>Открытые спортивные площадки в жилых зонах</w:t>
            </w:r>
          </w:p>
        </w:tc>
        <w:tc>
          <w:tcPr>
            <w:tcW w:w="1729" w:type="dxa"/>
          </w:tcPr>
          <w:p w14:paraId="7E043E98" w14:textId="77777777" w:rsidR="00183BD4" w:rsidRPr="00B96823" w:rsidRDefault="00183BD4">
            <w:pPr>
              <w:pStyle w:val="aa"/>
              <w:jc w:val="center"/>
            </w:pPr>
            <w:r w:rsidRPr="00B96823">
              <w:t>2 - 4,5</w:t>
            </w:r>
          </w:p>
        </w:tc>
        <w:tc>
          <w:tcPr>
            <w:tcW w:w="3827" w:type="dxa"/>
          </w:tcPr>
          <w:p w14:paraId="03E24E79" w14:textId="77777777" w:rsidR="00183BD4" w:rsidRPr="00B96823" w:rsidRDefault="00183BD4">
            <w:pPr>
              <w:pStyle w:val="ac"/>
            </w:pPr>
            <w:r w:rsidRPr="00B96823">
              <w:t>стальная сварная или плетеная сетка повышенного эстетического уровня</w:t>
            </w:r>
          </w:p>
        </w:tc>
      </w:tr>
      <w:tr w:rsidR="00183BD4" w:rsidRPr="00B96823" w14:paraId="2E59720D" w14:textId="77777777" w:rsidTr="00662461">
        <w:tc>
          <w:tcPr>
            <w:tcW w:w="4900" w:type="dxa"/>
          </w:tcPr>
          <w:p w14:paraId="5D1CBD02" w14:textId="77777777" w:rsidR="00183BD4" w:rsidRPr="00B96823" w:rsidRDefault="00183BD4">
            <w:pPr>
              <w:pStyle w:val="ac"/>
            </w:pPr>
            <w:r w:rsidRPr="00B96823">
              <w:t>1</w:t>
            </w:r>
            <w:r w:rsidR="00876151">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328BEB71" w14:textId="77777777" w:rsidR="00183BD4" w:rsidRPr="00B96823" w:rsidRDefault="00183BD4">
            <w:pPr>
              <w:pStyle w:val="aa"/>
              <w:jc w:val="center"/>
            </w:pPr>
            <w:r w:rsidRPr="00B96823">
              <w:t>1,6</w:t>
            </w:r>
          </w:p>
        </w:tc>
        <w:tc>
          <w:tcPr>
            <w:tcW w:w="3827" w:type="dxa"/>
          </w:tcPr>
          <w:p w14:paraId="3CD40F3D" w14:textId="77777777" w:rsidR="00183BD4" w:rsidRPr="00B96823" w:rsidRDefault="00183BD4">
            <w:pPr>
              <w:pStyle w:val="ac"/>
            </w:pPr>
            <w:r w:rsidRPr="00B96823">
              <w:t>стальная сетка (при необходимости охраны) или живая изгородь</w:t>
            </w:r>
          </w:p>
        </w:tc>
      </w:tr>
    </w:tbl>
    <w:p w14:paraId="38791CDD" w14:textId="77777777" w:rsidR="00662461" w:rsidRDefault="00662461">
      <w:pPr>
        <w:rPr>
          <w:rStyle w:val="a3"/>
          <w:bCs/>
          <w:color w:val="auto"/>
        </w:rPr>
      </w:pPr>
    </w:p>
    <w:p w14:paraId="19551059" w14:textId="77777777" w:rsidR="00183BD4" w:rsidRPr="00B96823" w:rsidRDefault="00183BD4">
      <w:r w:rsidRPr="00B96823">
        <w:rPr>
          <w:rStyle w:val="a3"/>
          <w:bCs/>
          <w:color w:val="auto"/>
        </w:rPr>
        <w:t>Примечания:</w:t>
      </w:r>
    </w:p>
    <w:p w14:paraId="6F60D370" w14:textId="77777777" w:rsidR="00183BD4" w:rsidRPr="00B96823" w:rsidRDefault="00876151">
      <w:r>
        <w:t>1</w:t>
      </w:r>
      <w:r w:rsidR="00183BD4"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09C56DC" w14:textId="77777777" w:rsidR="00183BD4" w:rsidRPr="00B96823" w:rsidRDefault="00183BD4">
      <w:r w:rsidRPr="00B96823">
        <w:t xml:space="preserve">Применение кирпичной кладки допускается для </w:t>
      </w:r>
      <w:proofErr w:type="spellStart"/>
      <w:r w:rsidRPr="00B96823">
        <w:t>доборных</w:t>
      </w:r>
      <w:proofErr w:type="spellEnd"/>
      <w:r w:rsidRPr="00B96823">
        <w:t xml:space="preserve"> элементов ограждений, входов и въездов.</w:t>
      </w:r>
    </w:p>
    <w:p w14:paraId="38BD3AC5" w14:textId="77777777" w:rsidR="00183BD4" w:rsidRPr="00B96823" w:rsidRDefault="00183BD4">
      <w:r w:rsidRPr="00B96823">
        <w:t>Применение деревянных оград допускается в лесных районах.</w:t>
      </w:r>
    </w:p>
    <w:p w14:paraId="4E84735A" w14:textId="77777777" w:rsidR="00183BD4" w:rsidRPr="00B96823" w:rsidRDefault="00876151">
      <w:r>
        <w:t>2</w:t>
      </w:r>
      <w:r w:rsidR="00183BD4" w:rsidRPr="00B96823">
        <w:t>. Живая изгородь представляет собой рядовую (1 - 3 ряда) посадку кустарников и деревьев специальных пород.</w:t>
      </w:r>
    </w:p>
    <w:p w14:paraId="4A4A3117" w14:textId="77777777" w:rsidR="00183BD4" w:rsidRPr="00B96823" w:rsidRDefault="00183BD4">
      <w:r w:rsidRPr="00B96823">
        <w:t>Выбор пород кустарников и деревьев для живых изгородей следует производить с учетом почвенно-климатических условий.</w:t>
      </w:r>
    </w:p>
    <w:p w14:paraId="1B4A20B1" w14:textId="77777777" w:rsidR="00183BD4" w:rsidRPr="00B96823" w:rsidRDefault="00876151">
      <w:r>
        <w:t>3</w:t>
      </w:r>
      <w:r w:rsidR="00183BD4" w:rsidRPr="00B96823">
        <w:t xml:space="preserve">. Устройство оград следует выполнять в соответствии со </w:t>
      </w:r>
      <w:hyperlink r:id="rId30" w:history="1">
        <w:r w:rsidR="00183BD4" w:rsidRPr="00B96823">
          <w:rPr>
            <w:rStyle w:val="a4"/>
            <w:rFonts w:cs="Times New Roman CYR"/>
            <w:color w:val="auto"/>
          </w:rPr>
          <w:t>СНиП III-10-75</w:t>
        </w:r>
      </w:hyperlink>
      <w:r w:rsidR="00183BD4" w:rsidRPr="00B96823">
        <w:t xml:space="preserve"> "Благоустройство территорий".</w:t>
      </w:r>
    </w:p>
    <w:p w14:paraId="05D4D7E8" w14:textId="77777777" w:rsidR="00183BD4" w:rsidRPr="00B96823" w:rsidRDefault="00183BD4">
      <w:pPr>
        <w:pStyle w:val="1"/>
        <w:rPr>
          <w:color w:val="auto"/>
        </w:rPr>
      </w:pPr>
      <w:bookmarkStart w:id="46" w:name="sub_1113"/>
      <w:r w:rsidRPr="00B96823">
        <w:rPr>
          <w:color w:val="auto"/>
        </w:rPr>
        <w:t xml:space="preserve">14. Основные технико-экономические показатели схемы территориального планирования </w:t>
      </w:r>
      <w:r w:rsidR="00027285" w:rsidRPr="00B96823">
        <w:rPr>
          <w:color w:val="auto"/>
        </w:rPr>
        <w:t>МО Ленинградск</w:t>
      </w:r>
      <w:r w:rsidR="00E92EC7">
        <w:rPr>
          <w:color w:val="auto"/>
        </w:rPr>
        <w:t>ий</w:t>
      </w:r>
      <w:r w:rsidR="00027285" w:rsidRPr="00B96823">
        <w:rPr>
          <w:color w:val="auto"/>
        </w:rPr>
        <w:t xml:space="preserve"> район </w:t>
      </w:r>
      <w:r w:rsidRPr="00B96823">
        <w:rPr>
          <w:color w:val="auto"/>
        </w:rPr>
        <w:t>Краснодарского края и части ее территории:</w:t>
      </w:r>
    </w:p>
    <w:bookmarkEnd w:id="46"/>
    <w:p w14:paraId="516B9C32" w14:textId="77777777" w:rsidR="00183BD4" w:rsidRPr="00B96823" w:rsidRDefault="00183BD4"/>
    <w:p w14:paraId="28541DDB" w14:textId="77777777" w:rsidR="00183BD4" w:rsidRPr="00B96823" w:rsidRDefault="00183BD4">
      <w:pPr>
        <w:ind w:firstLine="698"/>
        <w:jc w:val="right"/>
      </w:pPr>
      <w:bookmarkStart w:id="47" w:name="sub_200"/>
      <w:r w:rsidRPr="00B96823">
        <w:rPr>
          <w:rStyle w:val="a3"/>
          <w:bCs/>
          <w:color w:val="auto"/>
        </w:rPr>
        <w:t xml:space="preserve">Таблица </w:t>
      </w:r>
      <w:r w:rsidR="00ED4FDA" w:rsidRPr="00B96823">
        <w:rPr>
          <w:rStyle w:val="a3"/>
          <w:bCs/>
          <w:color w:val="auto"/>
        </w:rPr>
        <w:t>19</w:t>
      </w:r>
    </w:p>
    <w:bookmarkEnd w:id="47"/>
    <w:p w14:paraId="3E0A1F6B" w14:textId="77777777" w:rsidR="00183BD4" w:rsidRPr="00B96823" w:rsidRDefault="00183BD4"/>
    <w:tbl>
      <w:tblPr>
        <w:tblStyle w:val="af4"/>
        <w:tblW w:w="0" w:type="auto"/>
        <w:tblLayout w:type="fixed"/>
        <w:tblLook w:val="0000" w:firstRow="0" w:lastRow="0" w:firstColumn="0" w:lastColumn="0" w:noHBand="0" w:noVBand="0"/>
      </w:tblPr>
      <w:tblGrid>
        <w:gridCol w:w="840"/>
        <w:gridCol w:w="3920"/>
        <w:gridCol w:w="1820"/>
        <w:gridCol w:w="1540"/>
        <w:gridCol w:w="2336"/>
      </w:tblGrid>
      <w:tr w:rsidR="00183BD4" w:rsidRPr="00B96823" w14:paraId="67B0DB1B" w14:textId="77777777" w:rsidTr="00662461">
        <w:tc>
          <w:tcPr>
            <w:tcW w:w="840" w:type="dxa"/>
          </w:tcPr>
          <w:p w14:paraId="256422F1" w14:textId="77777777" w:rsidR="00183BD4" w:rsidRPr="00B96823" w:rsidRDefault="00183BD4">
            <w:pPr>
              <w:pStyle w:val="aa"/>
              <w:jc w:val="center"/>
            </w:pPr>
            <w:r w:rsidRPr="00B96823">
              <w:t>N</w:t>
            </w:r>
            <w:r w:rsidRPr="00B96823">
              <w:rPr>
                <w:sz w:val="22"/>
                <w:szCs w:val="22"/>
              </w:rPr>
              <w:br/>
            </w:r>
            <w:r w:rsidRPr="00B96823">
              <w:t>п/п</w:t>
            </w:r>
          </w:p>
        </w:tc>
        <w:tc>
          <w:tcPr>
            <w:tcW w:w="3920" w:type="dxa"/>
          </w:tcPr>
          <w:p w14:paraId="0D9D2D94" w14:textId="77777777" w:rsidR="00183BD4" w:rsidRPr="00B96823" w:rsidRDefault="00183BD4">
            <w:pPr>
              <w:pStyle w:val="aa"/>
              <w:jc w:val="center"/>
            </w:pPr>
            <w:r w:rsidRPr="00B96823">
              <w:t>Показатели</w:t>
            </w:r>
          </w:p>
        </w:tc>
        <w:tc>
          <w:tcPr>
            <w:tcW w:w="1820" w:type="dxa"/>
          </w:tcPr>
          <w:p w14:paraId="61EA38D1" w14:textId="77777777" w:rsidR="00183BD4" w:rsidRPr="00B96823" w:rsidRDefault="00183BD4">
            <w:pPr>
              <w:pStyle w:val="aa"/>
              <w:jc w:val="center"/>
            </w:pPr>
            <w:r w:rsidRPr="00B96823">
              <w:t>Единицы измерения</w:t>
            </w:r>
          </w:p>
        </w:tc>
        <w:tc>
          <w:tcPr>
            <w:tcW w:w="1540" w:type="dxa"/>
          </w:tcPr>
          <w:p w14:paraId="719290A6" w14:textId="77777777" w:rsidR="00183BD4" w:rsidRPr="00B96823" w:rsidRDefault="00183BD4">
            <w:pPr>
              <w:pStyle w:val="aa"/>
              <w:jc w:val="center"/>
            </w:pPr>
            <w:r w:rsidRPr="00B96823">
              <w:t>Современное состояние на _____ г.</w:t>
            </w:r>
          </w:p>
        </w:tc>
        <w:tc>
          <w:tcPr>
            <w:tcW w:w="2336" w:type="dxa"/>
          </w:tcPr>
          <w:p w14:paraId="1EC431A2" w14:textId="77777777" w:rsidR="00183BD4" w:rsidRPr="00B96823" w:rsidRDefault="00183BD4">
            <w:pPr>
              <w:pStyle w:val="aa"/>
              <w:jc w:val="center"/>
            </w:pPr>
            <w:r w:rsidRPr="00B96823">
              <w:t>Расчетный срок</w:t>
            </w:r>
          </w:p>
        </w:tc>
      </w:tr>
      <w:tr w:rsidR="00183BD4" w:rsidRPr="00B96823" w14:paraId="5A14E839" w14:textId="77777777" w:rsidTr="00662461">
        <w:tc>
          <w:tcPr>
            <w:tcW w:w="840" w:type="dxa"/>
          </w:tcPr>
          <w:p w14:paraId="06D2910D" w14:textId="77777777" w:rsidR="00183BD4" w:rsidRPr="00B96823" w:rsidRDefault="00183BD4">
            <w:pPr>
              <w:pStyle w:val="aa"/>
              <w:jc w:val="center"/>
            </w:pPr>
            <w:r w:rsidRPr="00B96823">
              <w:t>1</w:t>
            </w:r>
          </w:p>
        </w:tc>
        <w:tc>
          <w:tcPr>
            <w:tcW w:w="3920" w:type="dxa"/>
          </w:tcPr>
          <w:p w14:paraId="571344F6" w14:textId="77777777" w:rsidR="00183BD4" w:rsidRPr="00B96823" w:rsidRDefault="00183BD4">
            <w:pPr>
              <w:pStyle w:val="aa"/>
              <w:jc w:val="center"/>
            </w:pPr>
            <w:r w:rsidRPr="00B96823">
              <w:t>2</w:t>
            </w:r>
          </w:p>
        </w:tc>
        <w:tc>
          <w:tcPr>
            <w:tcW w:w="1820" w:type="dxa"/>
          </w:tcPr>
          <w:p w14:paraId="194975C6" w14:textId="77777777" w:rsidR="00183BD4" w:rsidRPr="00B96823" w:rsidRDefault="00183BD4">
            <w:pPr>
              <w:pStyle w:val="aa"/>
              <w:jc w:val="center"/>
            </w:pPr>
            <w:r w:rsidRPr="00B96823">
              <w:t>3</w:t>
            </w:r>
          </w:p>
        </w:tc>
        <w:tc>
          <w:tcPr>
            <w:tcW w:w="1540" w:type="dxa"/>
          </w:tcPr>
          <w:p w14:paraId="3237EFB1" w14:textId="77777777" w:rsidR="00183BD4" w:rsidRPr="00B96823" w:rsidRDefault="00183BD4">
            <w:pPr>
              <w:pStyle w:val="aa"/>
              <w:jc w:val="center"/>
            </w:pPr>
            <w:r w:rsidRPr="00B96823">
              <w:t>4</w:t>
            </w:r>
          </w:p>
        </w:tc>
        <w:tc>
          <w:tcPr>
            <w:tcW w:w="2336" w:type="dxa"/>
          </w:tcPr>
          <w:p w14:paraId="26F32D13" w14:textId="77777777" w:rsidR="00183BD4" w:rsidRPr="00B96823" w:rsidRDefault="00183BD4">
            <w:pPr>
              <w:pStyle w:val="aa"/>
              <w:jc w:val="center"/>
            </w:pPr>
            <w:r w:rsidRPr="00B96823">
              <w:t>5</w:t>
            </w:r>
          </w:p>
        </w:tc>
      </w:tr>
      <w:tr w:rsidR="00183BD4" w:rsidRPr="00B96823" w14:paraId="6467FAE1" w14:textId="77777777" w:rsidTr="00662461">
        <w:tc>
          <w:tcPr>
            <w:tcW w:w="10456" w:type="dxa"/>
            <w:gridSpan w:val="5"/>
          </w:tcPr>
          <w:p w14:paraId="6F1DC6FE" w14:textId="77777777" w:rsidR="00183BD4" w:rsidRPr="00B96823" w:rsidRDefault="00183BD4">
            <w:pPr>
              <w:pStyle w:val="1"/>
              <w:outlineLvl w:val="0"/>
              <w:rPr>
                <w:color w:val="auto"/>
              </w:rPr>
            </w:pPr>
            <w:r w:rsidRPr="00B96823">
              <w:rPr>
                <w:color w:val="auto"/>
              </w:rPr>
              <w:t>Обязательные</w:t>
            </w:r>
          </w:p>
        </w:tc>
      </w:tr>
      <w:tr w:rsidR="00183BD4" w:rsidRPr="00B96823" w14:paraId="1AA23DA8" w14:textId="77777777" w:rsidTr="00662461">
        <w:tc>
          <w:tcPr>
            <w:tcW w:w="840" w:type="dxa"/>
          </w:tcPr>
          <w:p w14:paraId="04106647" w14:textId="77777777" w:rsidR="00183BD4" w:rsidRPr="00B96823" w:rsidRDefault="00183BD4">
            <w:pPr>
              <w:pStyle w:val="aa"/>
              <w:jc w:val="center"/>
            </w:pPr>
            <w:r w:rsidRPr="00B96823">
              <w:t>1.</w:t>
            </w:r>
          </w:p>
        </w:tc>
        <w:tc>
          <w:tcPr>
            <w:tcW w:w="3920" w:type="dxa"/>
          </w:tcPr>
          <w:p w14:paraId="043071C9" w14:textId="77777777" w:rsidR="00183BD4" w:rsidRPr="00B96823" w:rsidRDefault="00183BD4">
            <w:pPr>
              <w:pStyle w:val="aa"/>
              <w:jc w:val="center"/>
            </w:pPr>
            <w:r w:rsidRPr="00B96823">
              <w:t xml:space="preserve">Территория </w:t>
            </w:r>
            <w:r w:rsidR="00027285" w:rsidRPr="00B96823">
              <w:t>Ленинградского района</w:t>
            </w:r>
            <w:r w:rsidRPr="00B96823">
              <w:t>, всего</w:t>
            </w:r>
          </w:p>
        </w:tc>
        <w:tc>
          <w:tcPr>
            <w:tcW w:w="1820" w:type="dxa"/>
          </w:tcPr>
          <w:p w14:paraId="5189E424" w14:textId="77777777" w:rsidR="00183BD4" w:rsidRPr="00B96823" w:rsidRDefault="00183BD4">
            <w:pPr>
              <w:pStyle w:val="aa"/>
              <w:jc w:val="center"/>
            </w:pPr>
            <w:r w:rsidRPr="00B96823">
              <w:t>тыс. га</w:t>
            </w:r>
          </w:p>
        </w:tc>
        <w:tc>
          <w:tcPr>
            <w:tcW w:w="1540" w:type="dxa"/>
          </w:tcPr>
          <w:p w14:paraId="320214CB" w14:textId="77777777" w:rsidR="00183BD4" w:rsidRPr="00B96823" w:rsidRDefault="00183BD4">
            <w:pPr>
              <w:pStyle w:val="aa"/>
            </w:pPr>
          </w:p>
        </w:tc>
        <w:tc>
          <w:tcPr>
            <w:tcW w:w="2336" w:type="dxa"/>
          </w:tcPr>
          <w:p w14:paraId="14E46FD0" w14:textId="77777777" w:rsidR="00183BD4" w:rsidRPr="00B96823" w:rsidRDefault="00183BD4">
            <w:pPr>
              <w:pStyle w:val="aa"/>
            </w:pPr>
          </w:p>
        </w:tc>
      </w:tr>
      <w:tr w:rsidR="00183BD4" w:rsidRPr="00B96823" w14:paraId="282D114F" w14:textId="77777777" w:rsidTr="00662461">
        <w:tc>
          <w:tcPr>
            <w:tcW w:w="840" w:type="dxa"/>
            <w:vMerge w:val="restart"/>
          </w:tcPr>
          <w:p w14:paraId="5D240742" w14:textId="77777777" w:rsidR="00183BD4" w:rsidRPr="00B96823" w:rsidRDefault="00183BD4">
            <w:pPr>
              <w:pStyle w:val="aa"/>
              <w:jc w:val="center"/>
            </w:pPr>
            <w:r w:rsidRPr="00B96823">
              <w:t>1.1</w:t>
            </w:r>
          </w:p>
        </w:tc>
        <w:tc>
          <w:tcPr>
            <w:tcW w:w="3920" w:type="dxa"/>
          </w:tcPr>
          <w:p w14:paraId="4A3755C7" w14:textId="77777777" w:rsidR="00183BD4" w:rsidRPr="00B96823" w:rsidRDefault="00183BD4">
            <w:pPr>
              <w:pStyle w:val="ac"/>
            </w:pPr>
            <w:r w:rsidRPr="00B96823">
              <w:t>в том числе:</w:t>
            </w:r>
          </w:p>
          <w:p w14:paraId="47E29539" w14:textId="77777777" w:rsidR="00183BD4" w:rsidRPr="00B96823" w:rsidRDefault="00183BD4">
            <w:pPr>
              <w:pStyle w:val="ac"/>
            </w:pPr>
            <w:r w:rsidRPr="00B96823">
              <w:t>земли сельскохозяйственного назначения</w:t>
            </w:r>
          </w:p>
        </w:tc>
        <w:tc>
          <w:tcPr>
            <w:tcW w:w="1820" w:type="dxa"/>
          </w:tcPr>
          <w:p w14:paraId="5A83950E" w14:textId="77777777" w:rsidR="00183BD4" w:rsidRPr="00B96823" w:rsidRDefault="00183BD4">
            <w:pPr>
              <w:pStyle w:val="aa"/>
              <w:jc w:val="center"/>
            </w:pPr>
            <w:r w:rsidRPr="00B96823">
              <w:t>тыс. га / %</w:t>
            </w:r>
          </w:p>
        </w:tc>
        <w:tc>
          <w:tcPr>
            <w:tcW w:w="1540" w:type="dxa"/>
          </w:tcPr>
          <w:p w14:paraId="04FA22C4" w14:textId="77777777" w:rsidR="00183BD4" w:rsidRPr="00B96823" w:rsidRDefault="00183BD4">
            <w:pPr>
              <w:pStyle w:val="aa"/>
            </w:pPr>
          </w:p>
        </w:tc>
        <w:tc>
          <w:tcPr>
            <w:tcW w:w="2336" w:type="dxa"/>
          </w:tcPr>
          <w:p w14:paraId="0B14632B" w14:textId="77777777" w:rsidR="00183BD4" w:rsidRPr="00B96823" w:rsidRDefault="00183BD4">
            <w:pPr>
              <w:pStyle w:val="aa"/>
            </w:pPr>
          </w:p>
        </w:tc>
      </w:tr>
      <w:tr w:rsidR="00183BD4" w:rsidRPr="00B96823" w14:paraId="08600073" w14:textId="77777777" w:rsidTr="00662461">
        <w:tc>
          <w:tcPr>
            <w:tcW w:w="840" w:type="dxa"/>
            <w:vMerge/>
          </w:tcPr>
          <w:p w14:paraId="63FDCF60" w14:textId="77777777" w:rsidR="00183BD4" w:rsidRPr="00B96823" w:rsidRDefault="00183BD4">
            <w:pPr>
              <w:pStyle w:val="aa"/>
            </w:pPr>
          </w:p>
        </w:tc>
        <w:tc>
          <w:tcPr>
            <w:tcW w:w="3920" w:type="dxa"/>
          </w:tcPr>
          <w:p w14:paraId="1B098140" w14:textId="77777777" w:rsidR="00183BD4" w:rsidRPr="00B96823" w:rsidRDefault="00183BD4">
            <w:pPr>
              <w:pStyle w:val="ac"/>
            </w:pPr>
            <w:r w:rsidRPr="00B96823">
              <w:t>земли населенных пунктов</w:t>
            </w:r>
          </w:p>
        </w:tc>
        <w:tc>
          <w:tcPr>
            <w:tcW w:w="1820" w:type="dxa"/>
          </w:tcPr>
          <w:p w14:paraId="56B032E4" w14:textId="77777777" w:rsidR="00183BD4" w:rsidRPr="00B96823" w:rsidRDefault="00183BD4">
            <w:pPr>
              <w:pStyle w:val="aa"/>
              <w:jc w:val="center"/>
            </w:pPr>
            <w:r w:rsidRPr="00B96823">
              <w:t>-"-</w:t>
            </w:r>
          </w:p>
        </w:tc>
        <w:tc>
          <w:tcPr>
            <w:tcW w:w="1540" w:type="dxa"/>
          </w:tcPr>
          <w:p w14:paraId="409D28F9" w14:textId="77777777" w:rsidR="00183BD4" w:rsidRPr="00B96823" w:rsidRDefault="00183BD4">
            <w:pPr>
              <w:pStyle w:val="aa"/>
            </w:pPr>
          </w:p>
        </w:tc>
        <w:tc>
          <w:tcPr>
            <w:tcW w:w="2336" w:type="dxa"/>
          </w:tcPr>
          <w:p w14:paraId="6839B19F" w14:textId="77777777" w:rsidR="00183BD4" w:rsidRPr="00B96823" w:rsidRDefault="00183BD4">
            <w:pPr>
              <w:pStyle w:val="aa"/>
            </w:pPr>
          </w:p>
        </w:tc>
      </w:tr>
      <w:tr w:rsidR="00183BD4" w:rsidRPr="00B96823" w14:paraId="63242D55" w14:textId="77777777" w:rsidTr="00662461">
        <w:tc>
          <w:tcPr>
            <w:tcW w:w="840" w:type="dxa"/>
            <w:vMerge/>
          </w:tcPr>
          <w:p w14:paraId="65FDED87" w14:textId="77777777" w:rsidR="00183BD4" w:rsidRPr="00B96823" w:rsidRDefault="00183BD4">
            <w:pPr>
              <w:pStyle w:val="aa"/>
            </w:pPr>
          </w:p>
        </w:tc>
        <w:tc>
          <w:tcPr>
            <w:tcW w:w="3920" w:type="dxa"/>
          </w:tcPr>
          <w:p w14:paraId="598E4542" w14:textId="77777777" w:rsidR="00183BD4" w:rsidRPr="00B96823" w:rsidRDefault="00183BD4">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4203E06D" w14:textId="77777777" w:rsidR="00183BD4" w:rsidRPr="00B96823" w:rsidRDefault="00183BD4">
            <w:pPr>
              <w:pStyle w:val="aa"/>
              <w:jc w:val="center"/>
            </w:pPr>
            <w:r w:rsidRPr="00B96823">
              <w:t>-"-</w:t>
            </w:r>
          </w:p>
        </w:tc>
        <w:tc>
          <w:tcPr>
            <w:tcW w:w="1540" w:type="dxa"/>
          </w:tcPr>
          <w:p w14:paraId="29C57B35" w14:textId="77777777" w:rsidR="00183BD4" w:rsidRPr="00B96823" w:rsidRDefault="00183BD4">
            <w:pPr>
              <w:pStyle w:val="aa"/>
            </w:pPr>
          </w:p>
        </w:tc>
        <w:tc>
          <w:tcPr>
            <w:tcW w:w="2336" w:type="dxa"/>
          </w:tcPr>
          <w:p w14:paraId="18147048" w14:textId="77777777" w:rsidR="00183BD4" w:rsidRPr="00B96823" w:rsidRDefault="00183BD4">
            <w:pPr>
              <w:pStyle w:val="aa"/>
            </w:pPr>
          </w:p>
        </w:tc>
      </w:tr>
      <w:tr w:rsidR="00183BD4" w:rsidRPr="00B96823" w14:paraId="23926CA7" w14:textId="77777777" w:rsidTr="00662461">
        <w:tc>
          <w:tcPr>
            <w:tcW w:w="840" w:type="dxa"/>
            <w:vMerge/>
          </w:tcPr>
          <w:p w14:paraId="7DEBF20A" w14:textId="77777777" w:rsidR="00183BD4" w:rsidRPr="00B96823" w:rsidRDefault="00183BD4">
            <w:pPr>
              <w:pStyle w:val="aa"/>
            </w:pPr>
          </w:p>
        </w:tc>
        <w:tc>
          <w:tcPr>
            <w:tcW w:w="3920" w:type="dxa"/>
          </w:tcPr>
          <w:p w14:paraId="5FB15381" w14:textId="77777777" w:rsidR="00183BD4" w:rsidRPr="00B96823" w:rsidRDefault="00183BD4">
            <w:pPr>
              <w:pStyle w:val="ac"/>
            </w:pPr>
            <w:r w:rsidRPr="00B96823">
              <w:t>земли особо охраняемых территорий и объектов из них:</w:t>
            </w:r>
          </w:p>
        </w:tc>
        <w:tc>
          <w:tcPr>
            <w:tcW w:w="1820" w:type="dxa"/>
          </w:tcPr>
          <w:p w14:paraId="30DD6F08" w14:textId="77777777" w:rsidR="00183BD4" w:rsidRPr="00B96823" w:rsidRDefault="00183BD4">
            <w:pPr>
              <w:pStyle w:val="aa"/>
              <w:jc w:val="center"/>
            </w:pPr>
            <w:r w:rsidRPr="00B96823">
              <w:t>-"-</w:t>
            </w:r>
          </w:p>
        </w:tc>
        <w:tc>
          <w:tcPr>
            <w:tcW w:w="1540" w:type="dxa"/>
          </w:tcPr>
          <w:p w14:paraId="39F9405A" w14:textId="77777777" w:rsidR="00183BD4" w:rsidRPr="00B96823" w:rsidRDefault="00183BD4">
            <w:pPr>
              <w:pStyle w:val="aa"/>
            </w:pPr>
          </w:p>
        </w:tc>
        <w:tc>
          <w:tcPr>
            <w:tcW w:w="2336" w:type="dxa"/>
          </w:tcPr>
          <w:p w14:paraId="2A268A3F" w14:textId="77777777" w:rsidR="00183BD4" w:rsidRPr="00B96823" w:rsidRDefault="00183BD4">
            <w:pPr>
              <w:pStyle w:val="aa"/>
            </w:pPr>
          </w:p>
        </w:tc>
      </w:tr>
      <w:tr w:rsidR="00183BD4" w:rsidRPr="00B96823" w14:paraId="57040654" w14:textId="77777777" w:rsidTr="00662461">
        <w:tc>
          <w:tcPr>
            <w:tcW w:w="840" w:type="dxa"/>
            <w:vMerge/>
          </w:tcPr>
          <w:p w14:paraId="435F0D5F" w14:textId="77777777" w:rsidR="00183BD4" w:rsidRPr="00B96823" w:rsidRDefault="00183BD4">
            <w:pPr>
              <w:pStyle w:val="aa"/>
            </w:pPr>
          </w:p>
        </w:tc>
        <w:tc>
          <w:tcPr>
            <w:tcW w:w="3920" w:type="dxa"/>
          </w:tcPr>
          <w:p w14:paraId="3090D306" w14:textId="77777777" w:rsidR="00183BD4" w:rsidRPr="00B96823" w:rsidRDefault="00183BD4">
            <w:pPr>
              <w:pStyle w:val="ac"/>
            </w:pPr>
            <w:r w:rsidRPr="00B96823">
              <w:t>природоохранного назначения</w:t>
            </w:r>
          </w:p>
        </w:tc>
        <w:tc>
          <w:tcPr>
            <w:tcW w:w="1820" w:type="dxa"/>
          </w:tcPr>
          <w:p w14:paraId="3EFC5B08" w14:textId="77777777" w:rsidR="00183BD4" w:rsidRPr="00B96823" w:rsidRDefault="00183BD4">
            <w:pPr>
              <w:pStyle w:val="aa"/>
              <w:jc w:val="center"/>
            </w:pPr>
            <w:r w:rsidRPr="00B96823">
              <w:t>-"-</w:t>
            </w:r>
          </w:p>
        </w:tc>
        <w:tc>
          <w:tcPr>
            <w:tcW w:w="1540" w:type="dxa"/>
          </w:tcPr>
          <w:p w14:paraId="723D112D" w14:textId="77777777" w:rsidR="00183BD4" w:rsidRPr="00B96823" w:rsidRDefault="00183BD4">
            <w:pPr>
              <w:pStyle w:val="aa"/>
            </w:pPr>
          </w:p>
        </w:tc>
        <w:tc>
          <w:tcPr>
            <w:tcW w:w="2336" w:type="dxa"/>
          </w:tcPr>
          <w:p w14:paraId="2BC8F24C" w14:textId="77777777" w:rsidR="00183BD4" w:rsidRPr="00B96823" w:rsidRDefault="00183BD4">
            <w:pPr>
              <w:pStyle w:val="aa"/>
            </w:pPr>
          </w:p>
        </w:tc>
      </w:tr>
      <w:tr w:rsidR="00183BD4" w:rsidRPr="00B96823" w14:paraId="2DF11A29" w14:textId="77777777" w:rsidTr="00662461">
        <w:tc>
          <w:tcPr>
            <w:tcW w:w="840" w:type="dxa"/>
            <w:vMerge/>
          </w:tcPr>
          <w:p w14:paraId="5073B19C" w14:textId="77777777" w:rsidR="00183BD4" w:rsidRPr="00B96823" w:rsidRDefault="00183BD4">
            <w:pPr>
              <w:pStyle w:val="aa"/>
            </w:pPr>
          </w:p>
        </w:tc>
        <w:tc>
          <w:tcPr>
            <w:tcW w:w="3920" w:type="dxa"/>
          </w:tcPr>
          <w:p w14:paraId="0171997F" w14:textId="77777777" w:rsidR="00183BD4" w:rsidRPr="00B96823" w:rsidRDefault="00183BD4">
            <w:pPr>
              <w:pStyle w:val="ac"/>
            </w:pPr>
            <w:r w:rsidRPr="00B96823">
              <w:t>рекреационного назначения</w:t>
            </w:r>
          </w:p>
        </w:tc>
        <w:tc>
          <w:tcPr>
            <w:tcW w:w="1820" w:type="dxa"/>
          </w:tcPr>
          <w:p w14:paraId="7E1A5F38" w14:textId="77777777" w:rsidR="00183BD4" w:rsidRPr="00B96823" w:rsidRDefault="00183BD4">
            <w:pPr>
              <w:pStyle w:val="aa"/>
              <w:jc w:val="center"/>
            </w:pPr>
            <w:r w:rsidRPr="00B96823">
              <w:t>-"-</w:t>
            </w:r>
          </w:p>
        </w:tc>
        <w:tc>
          <w:tcPr>
            <w:tcW w:w="1540" w:type="dxa"/>
          </w:tcPr>
          <w:p w14:paraId="54C3EF7D" w14:textId="77777777" w:rsidR="00183BD4" w:rsidRPr="00B96823" w:rsidRDefault="00183BD4">
            <w:pPr>
              <w:pStyle w:val="aa"/>
            </w:pPr>
          </w:p>
        </w:tc>
        <w:tc>
          <w:tcPr>
            <w:tcW w:w="2336" w:type="dxa"/>
          </w:tcPr>
          <w:p w14:paraId="7BC7756F" w14:textId="77777777" w:rsidR="00183BD4" w:rsidRPr="00B96823" w:rsidRDefault="00183BD4">
            <w:pPr>
              <w:pStyle w:val="aa"/>
            </w:pPr>
          </w:p>
        </w:tc>
      </w:tr>
      <w:tr w:rsidR="00183BD4" w:rsidRPr="00B96823" w14:paraId="160AE2F0" w14:textId="77777777" w:rsidTr="00662461">
        <w:tc>
          <w:tcPr>
            <w:tcW w:w="840" w:type="dxa"/>
            <w:vMerge/>
          </w:tcPr>
          <w:p w14:paraId="15857409" w14:textId="77777777" w:rsidR="00183BD4" w:rsidRPr="00B96823" w:rsidRDefault="00183BD4">
            <w:pPr>
              <w:pStyle w:val="aa"/>
            </w:pPr>
          </w:p>
        </w:tc>
        <w:tc>
          <w:tcPr>
            <w:tcW w:w="3920" w:type="dxa"/>
          </w:tcPr>
          <w:p w14:paraId="3BC12847" w14:textId="77777777" w:rsidR="00183BD4" w:rsidRPr="00B96823" w:rsidRDefault="00183BD4">
            <w:pPr>
              <w:pStyle w:val="ac"/>
            </w:pPr>
            <w:r w:rsidRPr="00B96823">
              <w:t>историко-культурного назначения</w:t>
            </w:r>
          </w:p>
        </w:tc>
        <w:tc>
          <w:tcPr>
            <w:tcW w:w="1820" w:type="dxa"/>
          </w:tcPr>
          <w:p w14:paraId="7C330FAB" w14:textId="77777777" w:rsidR="00183BD4" w:rsidRPr="00B96823" w:rsidRDefault="00183BD4">
            <w:pPr>
              <w:pStyle w:val="aa"/>
              <w:jc w:val="center"/>
            </w:pPr>
            <w:r w:rsidRPr="00B96823">
              <w:t>-"-</w:t>
            </w:r>
          </w:p>
        </w:tc>
        <w:tc>
          <w:tcPr>
            <w:tcW w:w="1540" w:type="dxa"/>
          </w:tcPr>
          <w:p w14:paraId="4DED1831" w14:textId="77777777" w:rsidR="00183BD4" w:rsidRPr="00B96823" w:rsidRDefault="00183BD4">
            <w:pPr>
              <w:pStyle w:val="aa"/>
            </w:pPr>
          </w:p>
        </w:tc>
        <w:tc>
          <w:tcPr>
            <w:tcW w:w="2336" w:type="dxa"/>
          </w:tcPr>
          <w:p w14:paraId="1BC6006C" w14:textId="77777777" w:rsidR="00183BD4" w:rsidRPr="00B96823" w:rsidRDefault="00183BD4">
            <w:pPr>
              <w:pStyle w:val="aa"/>
            </w:pPr>
          </w:p>
        </w:tc>
      </w:tr>
      <w:tr w:rsidR="00183BD4" w:rsidRPr="00B96823" w14:paraId="6CE34C7B" w14:textId="77777777" w:rsidTr="00662461">
        <w:tc>
          <w:tcPr>
            <w:tcW w:w="840" w:type="dxa"/>
            <w:vMerge/>
          </w:tcPr>
          <w:p w14:paraId="3AB0D167" w14:textId="77777777" w:rsidR="00183BD4" w:rsidRPr="00B96823" w:rsidRDefault="00183BD4">
            <w:pPr>
              <w:pStyle w:val="aa"/>
            </w:pPr>
          </w:p>
        </w:tc>
        <w:tc>
          <w:tcPr>
            <w:tcW w:w="3920" w:type="dxa"/>
          </w:tcPr>
          <w:p w14:paraId="2C5E2972" w14:textId="77777777" w:rsidR="00183BD4" w:rsidRPr="00B96823" w:rsidRDefault="00183BD4">
            <w:pPr>
              <w:pStyle w:val="ac"/>
            </w:pPr>
            <w:r w:rsidRPr="00B96823">
              <w:t>иные особо ценные земли</w:t>
            </w:r>
          </w:p>
        </w:tc>
        <w:tc>
          <w:tcPr>
            <w:tcW w:w="1820" w:type="dxa"/>
          </w:tcPr>
          <w:p w14:paraId="3368C9C4" w14:textId="77777777" w:rsidR="00183BD4" w:rsidRPr="00B96823" w:rsidRDefault="00183BD4">
            <w:pPr>
              <w:pStyle w:val="aa"/>
              <w:jc w:val="center"/>
            </w:pPr>
            <w:r w:rsidRPr="00B96823">
              <w:t>-"-</w:t>
            </w:r>
          </w:p>
        </w:tc>
        <w:tc>
          <w:tcPr>
            <w:tcW w:w="1540" w:type="dxa"/>
          </w:tcPr>
          <w:p w14:paraId="56112564" w14:textId="77777777" w:rsidR="00183BD4" w:rsidRPr="00B96823" w:rsidRDefault="00183BD4">
            <w:pPr>
              <w:pStyle w:val="aa"/>
            </w:pPr>
          </w:p>
        </w:tc>
        <w:tc>
          <w:tcPr>
            <w:tcW w:w="2336" w:type="dxa"/>
          </w:tcPr>
          <w:p w14:paraId="6AD44837" w14:textId="77777777" w:rsidR="00183BD4" w:rsidRPr="00B96823" w:rsidRDefault="00183BD4">
            <w:pPr>
              <w:pStyle w:val="aa"/>
            </w:pPr>
          </w:p>
        </w:tc>
      </w:tr>
      <w:tr w:rsidR="00183BD4" w:rsidRPr="00B96823" w14:paraId="4A05A28B" w14:textId="77777777" w:rsidTr="00662461">
        <w:tc>
          <w:tcPr>
            <w:tcW w:w="840" w:type="dxa"/>
            <w:vMerge/>
          </w:tcPr>
          <w:p w14:paraId="66F9F71A" w14:textId="77777777" w:rsidR="00183BD4" w:rsidRPr="00B96823" w:rsidRDefault="00183BD4">
            <w:pPr>
              <w:pStyle w:val="aa"/>
            </w:pPr>
          </w:p>
        </w:tc>
        <w:tc>
          <w:tcPr>
            <w:tcW w:w="3920" w:type="dxa"/>
          </w:tcPr>
          <w:p w14:paraId="1E899A5B" w14:textId="77777777" w:rsidR="00183BD4" w:rsidRPr="00B96823" w:rsidRDefault="00183BD4">
            <w:pPr>
              <w:pStyle w:val="ac"/>
            </w:pPr>
            <w:r w:rsidRPr="00B96823">
              <w:t>земли лесного фонда</w:t>
            </w:r>
          </w:p>
          <w:p w14:paraId="1FF35CD8" w14:textId="77777777" w:rsidR="00183BD4" w:rsidRPr="00B96823" w:rsidRDefault="00183BD4">
            <w:pPr>
              <w:pStyle w:val="ac"/>
            </w:pPr>
            <w:r w:rsidRPr="00B96823">
              <w:t>из них:</w:t>
            </w:r>
          </w:p>
        </w:tc>
        <w:tc>
          <w:tcPr>
            <w:tcW w:w="1820" w:type="dxa"/>
          </w:tcPr>
          <w:p w14:paraId="563D7E65" w14:textId="77777777" w:rsidR="00183BD4" w:rsidRPr="00B96823" w:rsidRDefault="00183BD4">
            <w:pPr>
              <w:pStyle w:val="aa"/>
              <w:jc w:val="center"/>
            </w:pPr>
            <w:r w:rsidRPr="00B96823">
              <w:t>-"-</w:t>
            </w:r>
          </w:p>
        </w:tc>
        <w:tc>
          <w:tcPr>
            <w:tcW w:w="1540" w:type="dxa"/>
          </w:tcPr>
          <w:p w14:paraId="1026BDD0" w14:textId="77777777" w:rsidR="00183BD4" w:rsidRPr="00B96823" w:rsidRDefault="00183BD4">
            <w:pPr>
              <w:pStyle w:val="aa"/>
            </w:pPr>
          </w:p>
        </w:tc>
        <w:tc>
          <w:tcPr>
            <w:tcW w:w="2336" w:type="dxa"/>
          </w:tcPr>
          <w:p w14:paraId="394C953A" w14:textId="77777777" w:rsidR="00183BD4" w:rsidRPr="00B96823" w:rsidRDefault="00183BD4">
            <w:pPr>
              <w:pStyle w:val="aa"/>
            </w:pPr>
          </w:p>
        </w:tc>
      </w:tr>
      <w:tr w:rsidR="00183BD4" w:rsidRPr="00B96823" w14:paraId="64F94EB1" w14:textId="77777777" w:rsidTr="00662461">
        <w:tc>
          <w:tcPr>
            <w:tcW w:w="840" w:type="dxa"/>
            <w:vMerge/>
          </w:tcPr>
          <w:p w14:paraId="55398B7B" w14:textId="77777777" w:rsidR="00183BD4" w:rsidRPr="00B96823" w:rsidRDefault="00183BD4">
            <w:pPr>
              <w:pStyle w:val="aa"/>
            </w:pPr>
          </w:p>
        </w:tc>
        <w:tc>
          <w:tcPr>
            <w:tcW w:w="3920" w:type="dxa"/>
          </w:tcPr>
          <w:p w14:paraId="1BA8D77C" w14:textId="77777777" w:rsidR="00183BD4" w:rsidRPr="00B96823" w:rsidRDefault="00183BD4">
            <w:pPr>
              <w:pStyle w:val="ac"/>
            </w:pPr>
            <w:r w:rsidRPr="00B96823">
              <w:t>леса первой группы</w:t>
            </w:r>
          </w:p>
        </w:tc>
        <w:tc>
          <w:tcPr>
            <w:tcW w:w="1820" w:type="dxa"/>
          </w:tcPr>
          <w:p w14:paraId="375F75CE" w14:textId="77777777" w:rsidR="00183BD4" w:rsidRPr="00B96823" w:rsidRDefault="00183BD4">
            <w:pPr>
              <w:pStyle w:val="aa"/>
              <w:jc w:val="center"/>
            </w:pPr>
            <w:r w:rsidRPr="00B96823">
              <w:t>-"-</w:t>
            </w:r>
          </w:p>
        </w:tc>
        <w:tc>
          <w:tcPr>
            <w:tcW w:w="1540" w:type="dxa"/>
          </w:tcPr>
          <w:p w14:paraId="64373DCB" w14:textId="77777777" w:rsidR="00183BD4" w:rsidRPr="00B96823" w:rsidRDefault="00183BD4">
            <w:pPr>
              <w:pStyle w:val="aa"/>
            </w:pPr>
          </w:p>
        </w:tc>
        <w:tc>
          <w:tcPr>
            <w:tcW w:w="2336" w:type="dxa"/>
          </w:tcPr>
          <w:p w14:paraId="364A8C68" w14:textId="77777777" w:rsidR="00183BD4" w:rsidRPr="00B96823" w:rsidRDefault="00183BD4">
            <w:pPr>
              <w:pStyle w:val="aa"/>
            </w:pPr>
          </w:p>
        </w:tc>
      </w:tr>
      <w:tr w:rsidR="00183BD4" w:rsidRPr="00B96823" w14:paraId="498A611B" w14:textId="77777777" w:rsidTr="00662461">
        <w:tc>
          <w:tcPr>
            <w:tcW w:w="840" w:type="dxa"/>
            <w:vMerge/>
          </w:tcPr>
          <w:p w14:paraId="4B4CBF21" w14:textId="77777777" w:rsidR="00183BD4" w:rsidRPr="00B96823" w:rsidRDefault="00183BD4">
            <w:pPr>
              <w:pStyle w:val="aa"/>
            </w:pPr>
          </w:p>
        </w:tc>
        <w:tc>
          <w:tcPr>
            <w:tcW w:w="3920" w:type="dxa"/>
          </w:tcPr>
          <w:p w14:paraId="5A4D453B" w14:textId="77777777" w:rsidR="00183BD4" w:rsidRPr="00B96823" w:rsidRDefault="00183BD4">
            <w:pPr>
              <w:pStyle w:val="ac"/>
            </w:pPr>
            <w:r w:rsidRPr="00B96823">
              <w:t>земли водного фонда</w:t>
            </w:r>
          </w:p>
        </w:tc>
        <w:tc>
          <w:tcPr>
            <w:tcW w:w="1820" w:type="dxa"/>
          </w:tcPr>
          <w:p w14:paraId="6165C604" w14:textId="77777777" w:rsidR="00183BD4" w:rsidRPr="00B96823" w:rsidRDefault="00183BD4">
            <w:pPr>
              <w:pStyle w:val="aa"/>
              <w:jc w:val="center"/>
            </w:pPr>
            <w:r w:rsidRPr="00B96823">
              <w:t>-"-</w:t>
            </w:r>
          </w:p>
        </w:tc>
        <w:tc>
          <w:tcPr>
            <w:tcW w:w="1540" w:type="dxa"/>
          </w:tcPr>
          <w:p w14:paraId="186A82A3" w14:textId="77777777" w:rsidR="00183BD4" w:rsidRPr="00B96823" w:rsidRDefault="00183BD4">
            <w:pPr>
              <w:pStyle w:val="aa"/>
            </w:pPr>
          </w:p>
        </w:tc>
        <w:tc>
          <w:tcPr>
            <w:tcW w:w="2336" w:type="dxa"/>
          </w:tcPr>
          <w:p w14:paraId="4922725E" w14:textId="77777777" w:rsidR="00183BD4" w:rsidRPr="00B96823" w:rsidRDefault="00183BD4">
            <w:pPr>
              <w:pStyle w:val="aa"/>
            </w:pPr>
          </w:p>
        </w:tc>
      </w:tr>
      <w:tr w:rsidR="00183BD4" w:rsidRPr="00B96823" w14:paraId="4C97B0A0" w14:textId="77777777" w:rsidTr="00662461">
        <w:tc>
          <w:tcPr>
            <w:tcW w:w="840" w:type="dxa"/>
            <w:vMerge/>
          </w:tcPr>
          <w:p w14:paraId="5CBC244B" w14:textId="77777777" w:rsidR="00183BD4" w:rsidRPr="00B96823" w:rsidRDefault="00183BD4">
            <w:pPr>
              <w:pStyle w:val="aa"/>
            </w:pPr>
          </w:p>
        </w:tc>
        <w:tc>
          <w:tcPr>
            <w:tcW w:w="3920" w:type="dxa"/>
          </w:tcPr>
          <w:p w14:paraId="38C94922" w14:textId="77777777" w:rsidR="00183BD4" w:rsidRPr="00B96823" w:rsidRDefault="00183BD4">
            <w:pPr>
              <w:pStyle w:val="ac"/>
            </w:pPr>
            <w:r w:rsidRPr="00B96823">
              <w:t>земли запаса</w:t>
            </w:r>
          </w:p>
        </w:tc>
        <w:tc>
          <w:tcPr>
            <w:tcW w:w="1820" w:type="dxa"/>
          </w:tcPr>
          <w:p w14:paraId="1D0768CF" w14:textId="77777777" w:rsidR="00183BD4" w:rsidRPr="00B96823" w:rsidRDefault="00183BD4">
            <w:pPr>
              <w:pStyle w:val="aa"/>
              <w:jc w:val="center"/>
            </w:pPr>
            <w:r w:rsidRPr="00B96823">
              <w:t>-"-</w:t>
            </w:r>
          </w:p>
        </w:tc>
        <w:tc>
          <w:tcPr>
            <w:tcW w:w="1540" w:type="dxa"/>
          </w:tcPr>
          <w:p w14:paraId="404C7D4E" w14:textId="77777777" w:rsidR="00183BD4" w:rsidRPr="00B96823" w:rsidRDefault="00183BD4">
            <w:pPr>
              <w:pStyle w:val="aa"/>
            </w:pPr>
          </w:p>
        </w:tc>
        <w:tc>
          <w:tcPr>
            <w:tcW w:w="2336" w:type="dxa"/>
          </w:tcPr>
          <w:p w14:paraId="516FE457" w14:textId="77777777" w:rsidR="00183BD4" w:rsidRPr="00B96823" w:rsidRDefault="00183BD4">
            <w:pPr>
              <w:pStyle w:val="aa"/>
            </w:pPr>
          </w:p>
        </w:tc>
      </w:tr>
      <w:tr w:rsidR="00183BD4" w:rsidRPr="00B96823" w14:paraId="398C6863" w14:textId="77777777" w:rsidTr="00662461">
        <w:tc>
          <w:tcPr>
            <w:tcW w:w="840" w:type="dxa"/>
            <w:vMerge w:val="restart"/>
          </w:tcPr>
          <w:p w14:paraId="725FCDDA" w14:textId="77777777" w:rsidR="00183BD4" w:rsidRPr="00B96823" w:rsidRDefault="00183BD4">
            <w:pPr>
              <w:pStyle w:val="aa"/>
              <w:jc w:val="center"/>
            </w:pPr>
            <w:r w:rsidRPr="00B96823">
              <w:t>1.2</w:t>
            </w:r>
          </w:p>
          <w:p w14:paraId="60691B54" w14:textId="77777777" w:rsidR="0058574A" w:rsidRPr="00B96823" w:rsidRDefault="0058574A" w:rsidP="0058574A"/>
          <w:p w14:paraId="3B4A5E87" w14:textId="77777777" w:rsidR="0058574A" w:rsidRPr="00B96823" w:rsidRDefault="0058574A" w:rsidP="0058574A"/>
          <w:p w14:paraId="2F1921EF" w14:textId="77777777" w:rsidR="0058574A" w:rsidRPr="00B96823" w:rsidRDefault="0058574A" w:rsidP="0058574A"/>
        </w:tc>
        <w:tc>
          <w:tcPr>
            <w:tcW w:w="3920" w:type="dxa"/>
          </w:tcPr>
          <w:p w14:paraId="72378CD6" w14:textId="77777777" w:rsidR="00183BD4" w:rsidRPr="00B96823" w:rsidRDefault="00183BD4">
            <w:pPr>
              <w:pStyle w:val="ac"/>
            </w:pPr>
            <w:r w:rsidRPr="00B96823">
              <w:t>Из общей территории</w:t>
            </w:r>
            <w:r w:rsidR="00027285" w:rsidRPr="00B96823">
              <w:t xml:space="preserve"> района</w:t>
            </w:r>
            <w:r w:rsidRPr="00B96823">
              <w:t>:</w:t>
            </w:r>
          </w:p>
        </w:tc>
        <w:tc>
          <w:tcPr>
            <w:tcW w:w="1820" w:type="dxa"/>
          </w:tcPr>
          <w:p w14:paraId="5822E4BA" w14:textId="77777777" w:rsidR="00183BD4" w:rsidRPr="00B96823" w:rsidRDefault="00183BD4">
            <w:pPr>
              <w:pStyle w:val="aa"/>
              <w:jc w:val="center"/>
            </w:pPr>
            <w:r w:rsidRPr="00B96823">
              <w:t>тыс. га / %</w:t>
            </w:r>
          </w:p>
        </w:tc>
        <w:tc>
          <w:tcPr>
            <w:tcW w:w="1540" w:type="dxa"/>
          </w:tcPr>
          <w:p w14:paraId="4DAD9E7E" w14:textId="77777777" w:rsidR="00183BD4" w:rsidRPr="00B96823" w:rsidRDefault="00183BD4">
            <w:pPr>
              <w:pStyle w:val="aa"/>
            </w:pPr>
          </w:p>
        </w:tc>
        <w:tc>
          <w:tcPr>
            <w:tcW w:w="2336" w:type="dxa"/>
          </w:tcPr>
          <w:p w14:paraId="18A62955" w14:textId="77777777" w:rsidR="00183BD4" w:rsidRPr="00B96823" w:rsidRDefault="00183BD4">
            <w:pPr>
              <w:pStyle w:val="aa"/>
            </w:pPr>
          </w:p>
        </w:tc>
      </w:tr>
      <w:tr w:rsidR="00183BD4" w:rsidRPr="00B96823" w14:paraId="274EA905" w14:textId="77777777" w:rsidTr="00662461">
        <w:tc>
          <w:tcPr>
            <w:tcW w:w="840" w:type="dxa"/>
            <w:vMerge/>
          </w:tcPr>
          <w:p w14:paraId="5A8D74E1" w14:textId="77777777" w:rsidR="00183BD4" w:rsidRPr="00B96823" w:rsidRDefault="00183BD4">
            <w:pPr>
              <w:pStyle w:val="aa"/>
            </w:pPr>
          </w:p>
        </w:tc>
        <w:tc>
          <w:tcPr>
            <w:tcW w:w="3920" w:type="dxa"/>
          </w:tcPr>
          <w:p w14:paraId="7FC9D08C" w14:textId="77777777" w:rsidR="00183BD4" w:rsidRPr="00B96823" w:rsidRDefault="00183BD4">
            <w:pPr>
              <w:pStyle w:val="ac"/>
            </w:pPr>
            <w:r w:rsidRPr="00B96823">
              <w:t>земли, находящиеся в федеральной собственности</w:t>
            </w:r>
          </w:p>
        </w:tc>
        <w:tc>
          <w:tcPr>
            <w:tcW w:w="1820" w:type="dxa"/>
          </w:tcPr>
          <w:p w14:paraId="7C5291E0" w14:textId="77777777" w:rsidR="00183BD4" w:rsidRPr="00B96823" w:rsidRDefault="00183BD4">
            <w:pPr>
              <w:pStyle w:val="aa"/>
            </w:pPr>
          </w:p>
        </w:tc>
        <w:tc>
          <w:tcPr>
            <w:tcW w:w="1540" w:type="dxa"/>
          </w:tcPr>
          <w:p w14:paraId="06B34ADF" w14:textId="77777777" w:rsidR="00183BD4" w:rsidRPr="00B96823" w:rsidRDefault="00183BD4">
            <w:pPr>
              <w:pStyle w:val="aa"/>
            </w:pPr>
          </w:p>
        </w:tc>
        <w:tc>
          <w:tcPr>
            <w:tcW w:w="2336" w:type="dxa"/>
          </w:tcPr>
          <w:p w14:paraId="274BF04E" w14:textId="77777777" w:rsidR="00183BD4" w:rsidRPr="00B96823" w:rsidRDefault="00183BD4">
            <w:pPr>
              <w:pStyle w:val="aa"/>
            </w:pPr>
          </w:p>
        </w:tc>
      </w:tr>
      <w:tr w:rsidR="00183BD4" w:rsidRPr="00B96823" w14:paraId="63DF4D29" w14:textId="77777777" w:rsidTr="00662461">
        <w:tc>
          <w:tcPr>
            <w:tcW w:w="840" w:type="dxa"/>
            <w:vMerge/>
          </w:tcPr>
          <w:p w14:paraId="0FB6DFA3" w14:textId="77777777" w:rsidR="00183BD4" w:rsidRPr="00B96823" w:rsidRDefault="00183BD4">
            <w:pPr>
              <w:pStyle w:val="aa"/>
            </w:pPr>
          </w:p>
        </w:tc>
        <w:tc>
          <w:tcPr>
            <w:tcW w:w="3920" w:type="dxa"/>
          </w:tcPr>
          <w:p w14:paraId="75AE3A3E" w14:textId="77777777" w:rsidR="00183BD4" w:rsidRPr="00B96823" w:rsidRDefault="00183BD4">
            <w:pPr>
              <w:pStyle w:val="ac"/>
            </w:pPr>
            <w:r w:rsidRPr="00B96823">
              <w:t>земли, находящиеся в собственности Краснодарского края</w:t>
            </w:r>
          </w:p>
        </w:tc>
        <w:tc>
          <w:tcPr>
            <w:tcW w:w="1820" w:type="dxa"/>
          </w:tcPr>
          <w:p w14:paraId="37FD480C" w14:textId="77777777" w:rsidR="00183BD4" w:rsidRPr="00B96823" w:rsidRDefault="00183BD4">
            <w:pPr>
              <w:pStyle w:val="aa"/>
              <w:jc w:val="center"/>
            </w:pPr>
            <w:r w:rsidRPr="00B96823">
              <w:t>-"-</w:t>
            </w:r>
          </w:p>
        </w:tc>
        <w:tc>
          <w:tcPr>
            <w:tcW w:w="1540" w:type="dxa"/>
          </w:tcPr>
          <w:p w14:paraId="0AC1C104" w14:textId="77777777" w:rsidR="00183BD4" w:rsidRPr="00B96823" w:rsidRDefault="00183BD4">
            <w:pPr>
              <w:pStyle w:val="aa"/>
            </w:pPr>
          </w:p>
        </w:tc>
        <w:tc>
          <w:tcPr>
            <w:tcW w:w="2336" w:type="dxa"/>
          </w:tcPr>
          <w:p w14:paraId="461662F6" w14:textId="77777777" w:rsidR="00183BD4" w:rsidRPr="00B96823" w:rsidRDefault="00183BD4">
            <w:pPr>
              <w:pStyle w:val="aa"/>
            </w:pPr>
          </w:p>
        </w:tc>
      </w:tr>
      <w:tr w:rsidR="00183BD4" w:rsidRPr="00B96823" w14:paraId="315531BC" w14:textId="77777777" w:rsidTr="00662461">
        <w:tc>
          <w:tcPr>
            <w:tcW w:w="840" w:type="dxa"/>
            <w:vMerge/>
          </w:tcPr>
          <w:p w14:paraId="089FF6EA" w14:textId="77777777" w:rsidR="00183BD4" w:rsidRPr="00B96823" w:rsidRDefault="00183BD4">
            <w:pPr>
              <w:pStyle w:val="aa"/>
            </w:pPr>
          </w:p>
        </w:tc>
        <w:tc>
          <w:tcPr>
            <w:tcW w:w="3920" w:type="dxa"/>
          </w:tcPr>
          <w:p w14:paraId="7BD01A63" w14:textId="77777777" w:rsidR="00183BD4" w:rsidRPr="00B96823" w:rsidRDefault="00183BD4">
            <w:pPr>
              <w:pStyle w:val="ac"/>
            </w:pPr>
            <w:r w:rsidRPr="00B96823">
              <w:t>земли, находящиеся в муниципальной собственности</w:t>
            </w:r>
          </w:p>
        </w:tc>
        <w:tc>
          <w:tcPr>
            <w:tcW w:w="1820" w:type="dxa"/>
          </w:tcPr>
          <w:p w14:paraId="79914EAF" w14:textId="77777777" w:rsidR="00183BD4" w:rsidRPr="00B96823" w:rsidRDefault="00183BD4">
            <w:pPr>
              <w:pStyle w:val="aa"/>
              <w:jc w:val="center"/>
            </w:pPr>
            <w:r w:rsidRPr="00B96823">
              <w:t>-"-</w:t>
            </w:r>
          </w:p>
        </w:tc>
        <w:tc>
          <w:tcPr>
            <w:tcW w:w="1540" w:type="dxa"/>
          </w:tcPr>
          <w:p w14:paraId="56848031" w14:textId="77777777" w:rsidR="00183BD4" w:rsidRPr="00B96823" w:rsidRDefault="00183BD4">
            <w:pPr>
              <w:pStyle w:val="aa"/>
            </w:pPr>
          </w:p>
        </w:tc>
        <w:tc>
          <w:tcPr>
            <w:tcW w:w="2336" w:type="dxa"/>
          </w:tcPr>
          <w:p w14:paraId="3436B1F1" w14:textId="77777777" w:rsidR="00183BD4" w:rsidRPr="00B96823" w:rsidRDefault="00183BD4">
            <w:pPr>
              <w:pStyle w:val="aa"/>
            </w:pPr>
          </w:p>
        </w:tc>
      </w:tr>
      <w:tr w:rsidR="00183BD4" w:rsidRPr="00B96823" w14:paraId="457D0F8D" w14:textId="77777777" w:rsidTr="00662461">
        <w:tc>
          <w:tcPr>
            <w:tcW w:w="840" w:type="dxa"/>
            <w:vMerge/>
          </w:tcPr>
          <w:p w14:paraId="2C61C234" w14:textId="77777777" w:rsidR="00183BD4" w:rsidRPr="00B96823" w:rsidRDefault="00183BD4">
            <w:pPr>
              <w:pStyle w:val="aa"/>
            </w:pPr>
          </w:p>
        </w:tc>
        <w:tc>
          <w:tcPr>
            <w:tcW w:w="3920" w:type="dxa"/>
          </w:tcPr>
          <w:p w14:paraId="3D64149D" w14:textId="77777777" w:rsidR="00183BD4" w:rsidRPr="00B96823" w:rsidRDefault="00183BD4">
            <w:pPr>
              <w:pStyle w:val="ac"/>
            </w:pPr>
            <w:r w:rsidRPr="00B96823">
              <w:t>земли, находящиеся в частной собственности</w:t>
            </w:r>
          </w:p>
        </w:tc>
        <w:tc>
          <w:tcPr>
            <w:tcW w:w="1820" w:type="dxa"/>
          </w:tcPr>
          <w:p w14:paraId="4377AF11" w14:textId="77777777" w:rsidR="00183BD4" w:rsidRPr="00B96823" w:rsidRDefault="00183BD4">
            <w:pPr>
              <w:pStyle w:val="aa"/>
              <w:jc w:val="center"/>
            </w:pPr>
            <w:r w:rsidRPr="00B96823">
              <w:t>-"-</w:t>
            </w:r>
          </w:p>
        </w:tc>
        <w:tc>
          <w:tcPr>
            <w:tcW w:w="1540" w:type="dxa"/>
          </w:tcPr>
          <w:p w14:paraId="6183E575" w14:textId="77777777" w:rsidR="00183BD4" w:rsidRPr="00B96823" w:rsidRDefault="00183BD4">
            <w:pPr>
              <w:pStyle w:val="aa"/>
            </w:pPr>
          </w:p>
        </w:tc>
        <w:tc>
          <w:tcPr>
            <w:tcW w:w="2336" w:type="dxa"/>
          </w:tcPr>
          <w:p w14:paraId="1C06A1E2" w14:textId="77777777" w:rsidR="00183BD4" w:rsidRPr="00B96823" w:rsidRDefault="00183BD4">
            <w:pPr>
              <w:pStyle w:val="aa"/>
            </w:pPr>
          </w:p>
        </w:tc>
      </w:tr>
      <w:tr w:rsidR="00183BD4" w:rsidRPr="00B96823" w14:paraId="53D376C8" w14:textId="77777777" w:rsidTr="00662461">
        <w:tc>
          <w:tcPr>
            <w:tcW w:w="840" w:type="dxa"/>
          </w:tcPr>
          <w:p w14:paraId="69CA73C1" w14:textId="77777777" w:rsidR="00183BD4" w:rsidRPr="00B96823" w:rsidRDefault="00183BD4">
            <w:pPr>
              <w:pStyle w:val="aa"/>
              <w:jc w:val="center"/>
            </w:pPr>
            <w:r w:rsidRPr="00B96823">
              <w:t>2.</w:t>
            </w:r>
          </w:p>
        </w:tc>
        <w:tc>
          <w:tcPr>
            <w:tcW w:w="3920" w:type="dxa"/>
          </w:tcPr>
          <w:p w14:paraId="16C7A3A9" w14:textId="77777777" w:rsidR="00183BD4" w:rsidRPr="00B96823" w:rsidRDefault="00183BD4">
            <w:pPr>
              <w:pStyle w:val="aa"/>
              <w:jc w:val="center"/>
            </w:pPr>
            <w:r w:rsidRPr="00B96823">
              <w:t>Население</w:t>
            </w:r>
          </w:p>
        </w:tc>
        <w:tc>
          <w:tcPr>
            <w:tcW w:w="1820" w:type="dxa"/>
          </w:tcPr>
          <w:p w14:paraId="03DE3721" w14:textId="77777777" w:rsidR="00183BD4" w:rsidRPr="00B96823" w:rsidRDefault="00183BD4">
            <w:pPr>
              <w:pStyle w:val="aa"/>
            </w:pPr>
          </w:p>
        </w:tc>
        <w:tc>
          <w:tcPr>
            <w:tcW w:w="1540" w:type="dxa"/>
          </w:tcPr>
          <w:p w14:paraId="7EF5B152" w14:textId="77777777" w:rsidR="00183BD4" w:rsidRPr="00B96823" w:rsidRDefault="00183BD4">
            <w:pPr>
              <w:pStyle w:val="aa"/>
            </w:pPr>
          </w:p>
        </w:tc>
        <w:tc>
          <w:tcPr>
            <w:tcW w:w="2336" w:type="dxa"/>
          </w:tcPr>
          <w:p w14:paraId="32A089CE" w14:textId="77777777" w:rsidR="00183BD4" w:rsidRPr="00B96823" w:rsidRDefault="00183BD4">
            <w:pPr>
              <w:pStyle w:val="aa"/>
            </w:pPr>
          </w:p>
        </w:tc>
      </w:tr>
      <w:tr w:rsidR="00183BD4" w:rsidRPr="00B96823" w14:paraId="204F2023" w14:textId="77777777" w:rsidTr="00662461">
        <w:tc>
          <w:tcPr>
            <w:tcW w:w="840" w:type="dxa"/>
            <w:vMerge w:val="restart"/>
          </w:tcPr>
          <w:p w14:paraId="7280B36A" w14:textId="77777777" w:rsidR="00183BD4" w:rsidRPr="00B96823" w:rsidRDefault="00183BD4">
            <w:pPr>
              <w:pStyle w:val="aa"/>
              <w:jc w:val="center"/>
            </w:pPr>
            <w:r w:rsidRPr="00B96823">
              <w:t>2.1</w:t>
            </w:r>
          </w:p>
        </w:tc>
        <w:tc>
          <w:tcPr>
            <w:tcW w:w="3920" w:type="dxa"/>
          </w:tcPr>
          <w:p w14:paraId="4E6FE4C4" w14:textId="77777777" w:rsidR="00183BD4" w:rsidRPr="00B96823" w:rsidRDefault="00183BD4">
            <w:pPr>
              <w:pStyle w:val="ac"/>
            </w:pPr>
            <w:r w:rsidRPr="00B96823">
              <w:t>Всего</w:t>
            </w:r>
          </w:p>
        </w:tc>
        <w:tc>
          <w:tcPr>
            <w:tcW w:w="1820" w:type="dxa"/>
          </w:tcPr>
          <w:p w14:paraId="35A80567" w14:textId="77777777" w:rsidR="00183BD4" w:rsidRPr="00B96823" w:rsidRDefault="00183BD4">
            <w:pPr>
              <w:pStyle w:val="aa"/>
              <w:jc w:val="center"/>
            </w:pPr>
            <w:r w:rsidRPr="00B96823">
              <w:t>тыс. чел.</w:t>
            </w:r>
          </w:p>
        </w:tc>
        <w:tc>
          <w:tcPr>
            <w:tcW w:w="1540" w:type="dxa"/>
          </w:tcPr>
          <w:p w14:paraId="09E3FDDD" w14:textId="77777777" w:rsidR="00183BD4" w:rsidRPr="00B96823" w:rsidRDefault="00183BD4">
            <w:pPr>
              <w:pStyle w:val="aa"/>
            </w:pPr>
          </w:p>
        </w:tc>
        <w:tc>
          <w:tcPr>
            <w:tcW w:w="2336" w:type="dxa"/>
          </w:tcPr>
          <w:p w14:paraId="0A8EB8AB" w14:textId="77777777" w:rsidR="00183BD4" w:rsidRPr="00B96823" w:rsidRDefault="00183BD4">
            <w:pPr>
              <w:pStyle w:val="aa"/>
            </w:pPr>
          </w:p>
        </w:tc>
      </w:tr>
      <w:tr w:rsidR="00183BD4" w:rsidRPr="00B96823" w14:paraId="2A16825F" w14:textId="77777777" w:rsidTr="00662461">
        <w:tc>
          <w:tcPr>
            <w:tcW w:w="840" w:type="dxa"/>
            <w:vMerge/>
          </w:tcPr>
          <w:p w14:paraId="1690920B" w14:textId="77777777" w:rsidR="00183BD4" w:rsidRPr="00B96823" w:rsidRDefault="00183BD4">
            <w:pPr>
              <w:pStyle w:val="aa"/>
            </w:pPr>
          </w:p>
        </w:tc>
        <w:tc>
          <w:tcPr>
            <w:tcW w:w="3920" w:type="dxa"/>
          </w:tcPr>
          <w:p w14:paraId="433F73BB" w14:textId="77777777" w:rsidR="00183BD4" w:rsidRPr="00B96823" w:rsidRDefault="00183BD4">
            <w:pPr>
              <w:pStyle w:val="ac"/>
            </w:pPr>
            <w:r w:rsidRPr="00B96823">
              <w:t>в том числе:</w:t>
            </w:r>
          </w:p>
        </w:tc>
        <w:tc>
          <w:tcPr>
            <w:tcW w:w="1820" w:type="dxa"/>
            <w:vMerge w:val="restart"/>
          </w:tcPr>
          <w:p w14:paraId="7447AE90" w14:textId="77777777" w:rsidR="00183BD4" w:rsidRPr="00B96823" w:rsidRDefault="00183BD4">
            <w:pPr>
              <w:pStyle w:val="aa"/>
              <w:jc w:val="center"/>
            </w:pPr>
            <w:r w:rsidRPr="00B96823">
              <w:t>тыс. чел. / % от общей численности населения -"-</w:t>
            </w:r>
          </w:p>
        </w:tc>
        <w:tc>
          <w:tcPr>
            <w:tcW w:w="1540" w:type="dxa"/>
          </w:tcPr>
          <w:p w14:paraId="7D00BE26" w14:textId="77777777" w:rsidR="00183BD4" w:rsidRPr="00B96823" w:rsidRDefault="00183BD4">
            <w:pPr>
              <w:pStyle w:val="aa"/>
            </w:pPr>
          </w:p>
        </w:tc>
        <w:tc>
          <w:tcPr>
            <w:tcW w:w="2336" w:type="dxa"/>
          </w:tcPr>
          <w:p w14:paraId="208BB11E" w14:textId="77777777" w:rsidR="00183BD4" w:rsidRPr="00B96823" w:rsidRDefault="00183BD4">
            <w:pPr>
              <w:pStyle w:val="aa"/>
            </w:pPr>
          </w:p>
        </w:tc>
      </w:tr>
      <w:tr w:rsidR="00183BD4" w:rsidRPr="00B96823" w14:paraId="77A17ECC" w14:textId="77777777" w:rsidTr="00662461">
        <w:tc>
          <w:tcPr>
            <w:tcW w:w="840" w:type="dxa"/>
            <w:vMerge/>
          </w:tcPr>
          <w:p w14:paraId="3C945260" w14:textId="77777777" w:rsidR="00183BD4" w:rsidRPr="00B96823" w:rsidRDefault="00183BD4">
            <w:pPr>
              <w:pStyle w:val="aa"/>
            </w:pPr>
          </w:p>
        </w:tc>
        <w:tc>
          <w:tcPr>
            <w:tcW w:w="3920" w:type="dxa"/>
          </w:tcPr>
          <w:p w14:paraId="2128FAE1" w14:textId="77777777" w:rsidR="00183BD4" w:rsidRPr="00B96823" w:rsidRDefault="00183BD4">
            <w:pPr>
              <w:pStyle w:val="ac"/>
            </w:pPr>
            <w:r w:rsidRPr="00B96823">
              <w:t>численность сельского населения</w:t>
            </w:r>
          </w:p>
        </w:tc>
        <w:tc>
          <w:tcPr>
            <w:tcW w:w="1820" w:type="dxa"/>
            <w:vMerge/>
          </w:tcPr>
          <w:p w14:paraId="3C2D4096" w14:textId="77777777" w:rsidR="00183BD4" w:rsidRPr="00B96823" w:rsidRDefault="00183BD4">
            <w:pPr>
              <w:pStyle w:val="aa"/>
            </w:pPr>
          </w:p>
        </w:tc>
        <w:tc>
          <w:tcPr>
            <w:tcW w:w="1540" w:type="dxa"/>
          </w:tcPr>
          <w:p w14:paraId="2F1392D6" w14:textId="77777777" w:rsidR="00183BD4" w:rsidRPr="00B96823" w:rsidRDefault="00183BD4">
            <w:pPr>
              <w:pStyle w:val="aa"/>
            </w:pPr>
          </w:p>
        </w:tc>
        <w:tc>
          <w:tcPr>
            <w:tcW w:w="2336" w:type="dxa"/>
          </w:tcPr>
          <w:p w14:paraId="1CF4D524" w14:textId="77777777" w:rsidR="00183BD4" w:rsidRPr="00B96823" w:rsidRDefault="00183BD4">
            <w:pPr>
              <w:pStyle w:val="aa"/>
            </w:pPr>
          </w:p>
        </w:tc>
      </w:tr>
      <w:tr w:rsidR="00183BD4" w:rsidRPr="00B96823" w14:paraId="03CDD1EE" w14:textId="77777777" w:rsidTr="00662461">
        <w:tc>
          <w:tcPr>
            <w:tcW w:w="840" w:type="dxa"/>
            <w:vMerge w:val="restart"/>
          </w:tcPr>
          <w:p w14:paraId="098A4535" w14:textId="77777777" w:rsidR="00183BD4" w:rsidRPr="00B96823" w:rsidRDefault="00183BD4">
            <w:pPr>
              <w:pStyle w:val="aa"/>
              <w:jc w:val="center"/>
            </w:pPr>
            <w:r w:rsidRPr="00B96823">
              <w:lastRenderedPageBreak/>
              <w:t>2.2</w:t>
            </w:r>
          </w:p>
        </w:tc>
        <w:tc>
          <w:tcPr>
            <w:tcW w:w="3920" w:type="dxa"/>
          </w:tcPr>
          <w:p w14:paraId="188DC7B7" w14:textId="77777777" w:rsidR="00183BD4" w:rsidRPr="00B96823" w:rsidRDefault="00183BD4">
            <w:pPr>
              <w:pStyle w:val="ac"/>
            </w:pPr>
            <w:r w:rsidRPr="00B96823">
              <w:t>Показатели естественного движения населения</w:t>
            </w:r>
          </w:p>
        </w:tc>
        <w:tc>
          <w:tcPr>
            <w:tcW w:w="1820" w:type="dxa"/>
            <w:vMerge w:val="restart"/>
          </w:tcPr>
          <w:p w14:paraId="12337992" w14:textId="77777777" w:rsidR="00183BD4" w:rsidRPr="00B96823" w:rsidRDefault="00183BD4">
            <w:pPr>
              <w:pStyle w:val="aa"/>
              <w:jc w:val="center"/>
            </w:pPr>
            <w:r w:rsidRPr="00B96823">
              <w:t>тыс. чел. / % от общей численности населения</w:t>
            </w:r>
          </w:p>
        </w:tc>
        <w:tc>
          <w:tcPr>
            <w:tcW w:w="1540" w:type="dxa"/>
            <w:vMerge w:val="restart"/>
          </w:tcPr>
          <w:p w14:paraId="5BCB9175" w14:textId="77777777" w:rsidR="00183BD4" w:rsidRPr="00B96823" w:rsidRDefault="00183BD4">
            <w:pPr>
              <w:pStyle w:val="aa"/>
            </w:pPr>
          </w:p>
        </w:tc>
        <w:tc>
          <w:tcPr>
            <w:tcW w:w="2336" w:type="dxa"/>
            <w:vMerge w:val="restart"/>
          </w:tcPr>
          <w:p w14:paraId="2B9810EB" w14:textId="77777777" w:rsidR="00183BD4" w:rsidRPr="00B96823" w:rsidRDefault="00183BD4">
            <w:pPr>
              <w:pStyle w:val="aa"/>
            </w:pPr>
          </w:p>
        </w:tc>
      </w:tr>
      <w:tr w:rsidR="00183BD4" w:rsidRPr="00B96823" w14:paraId="466EC702" w14:textId="77777777" w:rsidTr="00662461">
        <w:tc>
          <w:tcPr>
            <w:tcW w:w="840" w:type="dxa"/>
            <w:vMerge/>
          </w:tcPr>
          <w:p w14:paraId="09FB40AD" w14:textId="77777777" w:rsidR="00183BD4" w:rsidRPr="00B96823" w:rsidRDefault="00183BD4">
            <w:pPr>
              <w:pStyle w:val="aa"/>
            </w:pPr>
          </w:p>
        </w:tc>
        <w:tc>
          <w:tcPr>
            <w:tcW w:w="3920" w:type="dxa"/>
          </w:tcPr>
          <w:p w14:paraId="06ECDC95" w14:textId="77777777" w:rsidR="00183BD4" w:rsidRPr="00B96823" w:rsidRDefault="00183BD4">
            <w:pPr>
              <w:pStyle w:val="ac"/>
            </w:pPr>
            <w:r w:rsidRPr="00B96823">
              <w:t>прирост</w:t>
            </w:r>
          </w:p>
        </w:tc>
        <w:tc>
          <w:tcPr>
            <w:tcW w:w="1820" w:type="dxa"/>
            <w:vMerge/>
          </w:tcPr>
          <w:p w14:paraId="47D6E84A" w14:textId="77777777" w:rsidR="00183BD4" w:rsidRPr="00B96823" w:rsidRDefault="00183BD4">
            <w:pPr>
              <w:pStyle w:val="aa"/>
            </w:pPr>
          </w:p>
        </w:tc>
        <w:tc>
          <w:tcPr>
            <w:tcW w:w="1540" w:type="dxa"/>
            <w:vMerge/>
          </w:tcPr>
          <w:p w14:paraId="1A9A4683" w14:textId="77777777" w:rsidR="00183BD4" w:rsidRPr="00B96823" w:rsidRDefault="00183BD4">
            <w:pPr>
              <w:pStyle w:val="aa"/>
            </w:pPr>
          </w:p>
        </w:tc>
        <w:tc>
          <w:tcPr>
            <w:tcW w:w="2336" w:type="dxa"/>
            <w:vMerge/>
          </w:tcPr>
          <w:p w14:paraId="2B8FCB16" w14:textId="77777777" w:rsidR="00183BD4" w:rsidRPr="00B96823" w:rsidRDefault="00183BD4">
            <w:pPr>
              <w:pStyle w:val="aa"/>
            </w:pPr>
          </w:p>
        </w:tc>
      </w:tr>
      <w:tr w:rsidR="00183BD4" w:rsidRPr="00B96823" w14:paraId="47878781" w14:textId="77777777" w:rsidTr="00662461">
        <w:tc>
          <w:tcPr>
            <w:tcW w:w="840" w:type="dxa"/>
            <w:vMerge/>
          </w:tcPr>
          <w:p w14:paraId="22D58486" w14:textId="77777777" w:rsidR="00183BD4" w:rsidRPr="00B96823" w:rsidRDefault="00183BD4">
            <w:pPr>
              <w:pStyle w:val="aa"/>
            </w:pPr>
          </w:p>
        </w:tc>
        <w:tc>
          <w:tcPr>
            <w:tcW w:w="3920" w:type="dxa"/>
          </w:tcPr>
          <w:p w14:paraId="7449D8A0" w14:textId="77777777" w:rsidR="00183BD4" w:rsidRPr="00B96823" w:rsidRDefault="00183BD4">
            <w:pPr>
              <w:pStyle w:val="ac"/>
            </w:pPr>
            <w:r w:rsidRPr="00B96823">
              <w:t>убыль</w:t>
            </w:r>
          </w:p>
        </w:tc>
        <w:tc>
          <w:tcPr>
            <w:tcW w:w="1820" w:type="dxa"/>
          </w:tcPr>
          <w:p w14:paraId="50086B0F" w14:textId="77777777" w:rsidR="00183BD4" w:rsidRPr="00B96823" w:rsidRDefault="00183BD4">
            <w:pPr>
              <w:pStyle w:val="aa"/>
              <w:jc w:val="center"/>
            </w:pPr>
            <w:r w:rsidRPr="00B96823">
              <w:t>-"-</w:t>
            </w:r>
          </w:p>
        </w:tc>
        <w:tc>
          <w:tcPr>
            <w:tcW w:w="1540" w:type="dxa"/>
          </w:tcPr>
          <w:p w14:paraId="6DFFFEE1" w14:textId="77777777" w:rsidR="00183BD4" w:rsidRPr="00B96823" w:rsidRDefault="00183BD4">
            <w:pPr>
              <w:pStyle w:val="aa"/>
            </w:pPr>
          </w:p>
        </w:tc>
        <w:tc>
          <w:tcPr>
            <w:tcW w:w="2336" w:type="dxa"/>
          </w:tcPr>
          <w:p w14:paraId="10E1F52D" w14:textId="77777777" w:rsidR="00183BD4" w:rsidRPr="00B96823" w:rsidRDefault="00183BD4">
            <w:pPr>
              <w:pStyle w:val="aa"/>
            </w:pPr>
          </w:p>
        </w:tc>
      </w:tr>
      <w:tr w:rsidR="00183BD4" w:rsidRPr="00B96823" w14:paraId="3356D97B" w14:textId="77777777" w:rsidTr="00662461">
        <w:tc>
          <w:tcPr>
            <w:tcW w:w="840" w:type="dxa"/>
            <w:vMerge w:val="restart"/>
          </w:tcPr>
          <w:p w14:paraId="356636A2" w14:textId="77777777" w:rsidR="00183BD4" w:rsidRPr="00B96823" w:rsidRDefault="00183BD4">
            <w:pPr>
              <w:pStyle w:val="aa"/>
              <w:jc w:val="center"/>
            </w:pPr>
            <w:r w:rsidRPr="00B96823">
              <w:t>2.3</w:t>
            </w:r>
          </w:p>
        </w:tc>
        <w:tc>
          <w:tcPr>
            <w:tcW w:w="3920" w:type="dxa"/>
          </w:tcPr>
          <w:p w14:paraId="2D4AA55E" w14:textId="77777777" w:rsidR="00183BD4" w:rsidRPr="00B96823" w:rsidRDefault="00183BD4">
            <w:pPr>
              <w:pStyle w:val="ac"/>
            </w:pPr>
            <w:r w:rsidRPr="00B96823">
              <w:t>Показатели миграции населения</w:t>
            </w:r>
          </w:p>
        </w:tc>
        <w:tc>
          <w:tcPr>
            <w:tcW w:w="1820" w:type="dxa"/>
            <w:vMerge w:val="restart"/>
          </w:tcPr>
          <w:p w14:paraId="23B6C9B0" w14:textId="77777777" w:rsidR="00183BD4" w:rsidRPr="00B96823" w:rsidRDefault="00183BD4">
            <w:pPr>
              <w:pStyle w:val="aa"/>
              <w:jc w:val="center"/>
            </w:pPr>
            <w:r w:rsidRPr="00B96823">
              <w:t>тыс. чел. / % от общей численности населения</w:t>
            </w:r>
          </w:p>
        </w:tc>
        <w:tc>
          <w:tcPr>
            <w:tcW w:w="1540" w:type="dxa"/>
            <w:vMerge w:val="restart"/>
          </w:tcPr>
          <w:p w14:paraId="366423CE" w14:textId="77777777" w:rsidR="00183BD4" w:rsidRPr="00B96823" w:rsidRDefault="00183BD4">
            <w:pPr>
              <w:pStyle w:val="aa"/>
            </w:pPr>
          </w:p>
        </w:tc>
        <w:tc>
          <w:tcPr>
            <w:tcW w:w="2336" w:type="dxa"/>
            <w:vMerge w:val="restart"/>
          </w:tcPr>
          <w:p w14:paraId="3ABE5886" w14:textId="77777777" w:rsidR="00183BD4" w:rsidRPr="00B96823" w:rsidRDefault="00183BD4">
            <w:pPr>
              <w:pStyle w:val="aa"/>
            </w:pPr>
          </w:p>
        </w:tc>
      </w:tr>
      <w:tr w:rsidR="00183BD4" w:rsidRPr="00B96823" w14:paraId="3E26D424" w14:textId="77777777" w:rsidTr="00662461">
        <w:tc>
          <w:tcPr>
            <w:tcW w:w="840" w:type="dxa"/>
            <w:vMerge/>
          </w:tcPr>
          <w:p w14:paraId="25E2247E" w14:textId="77777777" w:rsidR="00183BD4" w:rsidRPr="00B96823" w:rsidRDefault="00183BD4">
            <w:pPr>
              <w:pStyle w:val="aa"/>
            </w:pPr>
          </w:p>
        </w:tc>
        <w:tc>
          <w:tcPr>
            <w:tcW w:w="3920" w:type="dxa"/>
          </w:tcPr>
          <w:p w14:paraId="6F9EC352" w14:textId="77777777" w:rsidR="00183BD4" w:rsidRPr="00B96823" w:rsidRDefault="00183BD4">
            <w:pPr>
              <w:pStyle w:val="ac"/>
            </w:pPr>
            <w:r w:rsidRPr="00B96823">
              <w:t>прирост</w:t>
            </w:r>
          </w:p>
        </w:tc>
        <w:tc>
          <w:tcPr>
            <w:tcW w:w="1820" w:type="dxa"/>
            <w:vMerge/>
          </w:tcPr>
          <w:p w14:paraId="38B820EB" w14:textId="77777777" w:rsidR="00183BD4" w:rsidRPr="00B96823" w:rsidRDefault="00183BD4">
            <w:pPr>
              <w:pStyle w:val="aa"/>
            </w:pPr>
          </w:p>
        </w:tc>
        <w:tc>
          <w:tcPr>
            <w:tcW w:w="1540" w:type="dxa"/>
            <w:vMerge/>
          </w:tcPr>
          <w:p w14:paraId="0AD3A23A" w14:textId="77777777" w:rsidR="00183BD4" w:rsidRPr="00B96823" w:rsidRDefault="00183BD4">
            <w:pPr>
              <w:pStyle w:val="aa"/>
            </w:pPr>
          </w:p>
        </w:tc>
        <w:tc>
          <w:tcPr>
            <w:tcW w:w="2336" w:type="dxa"/>
            <w:vMerge/>
          </w:tcPr>
          <w:p w14:paraId="74035027" w14:textId="77777777" w:rsidR="00183BD4" w:rsidRPr="00B96823" w:rsidRDefault="00183BD4">
            <w:pPr>
              <w:pStyle w:val="aa"/>
            </w:pPr>
          </w:p>
        </w:tc>
      </w:tr>
      <w:tr w:rsidR="00183BD4" w:rsidRPr="00B96823" w14:paraId="404B82BA" w14:textId="77777777" w:rsidTr="00662461">
        <w:tc>
          <w:tcPr>
            <w:tcW w:w="840" w:type="dxa"/>
            <w:vMerge/>
          </w:tcPr>
          <w:p w14:paraId="72A5392C" w14:textId="77777777" w:rsidR="00183BD4" w:rsidRPr="00B96823" w:rsidRDefault="00183BD4">
            <w:pPr>
              <w:pStyle w:val="aa"/>
            </w:pPr>
          </w:p>
        </w:tc>
        <w:tc>
          <w:tcPr>
            <w:tcW w:w="3920" w:type="dxa"/>
          </w:tcPr>
          <w:p w14:paraId="478F53DB" w14:textId="77777777" w:rsidR="00183BD4" w:rsidRPr="00B96823" w:rsidRDefault="00183BD4">
            <w:pPr>
              <w:pStyle w:val="ac"/>
            </w:pPr>
            <w:r w:rsidRPr="00B96823">
              <w:t>убыль</w:t>
            </w:r>
          </w:p>
        </w:tc>
        <w:tc>
          <w:tcPr>
            <w:tcW w:w="1820" w:type="dxa"/>
          </w:tcPr>
          <w:p w14:paraId="6090D099" w14:textId="77777777" w:rsidR="00183BD4" w:rsidRPr="00B96823" w:rsidRDefault="00183BD4">
            <w:pPr>
              <w:pStyle w:val="aa"/>
              <w:jc w:val="center"/>
            </w:pPr>
            <w:r w:rsidRPr="00B96823">
              <w:t>-"-</w:t>
            </w:r>
          </w:p>
        </w:tc>
        <w:tc>
          <w:tcPr>
            <w:tcW w:w="1540" w:type="dxa"/>
          </w:tcPr>
          <w:p w14:paraId="2E9F67D5" w14:textId="77777777" w:rsidR="00183BD4" w:rsidRPr="00B96823" w:rsidRDefault="00183BD4">
            <w:pPr>
              <w:pStyle w:val="aa"/>
            </w:pPr>
          </w:p>
        </w:tc>
        <w:tc>
          <w:tcPr>
            <w:tcW w:w="2336" w:type="dxa"/>
          </w:tcPr>
          <w:p w14:paraId="345F1F96" w14:textId="77777777" w:rsidR="00183BD4" w:rsidRPr="00B96823" w:rsidRDefault="00183BD4">
            <w:pPr>
              <w:pStyle w:val="aa"/>
            </w:pPr>
          </w:p>
        </w:tc>
      </w:tr>
      <w:tr w:rsidR="00183BD4" w:rsidRPr="00B96823" w14:paraId="02087526" w14:textId="77777777" w:rsidTr="00662461">
        <w:tc>
          <w:tcPr>
            <w:tcW w:w="840" w:type="dxa"/>
          </w:tcPr>
          <w:p w14:paraId="2BE2ED1E" w14:textId="77777777" w:rsidR="00183BD4" w:rsidRPr="00B96823" w:rsidRDefault="00183BD4">
            <w:pPr>
              <w:pStyle w:val="aa"/>
              <w:jc w:val="center"/>
            </w:pPr>
            <w:r w:rsidRPr="00B96823">
              <w:t>2.4</w:t>
            </w:r>
          </w:p>
        </w:tc>
        <w:tc>
          <w:tcPr>
            <w:tcW w:w="3920" w:type="dxa"/>
          </w:tcPr>
          <w:p w14:paraId="3BAF5FAE" w14:textId="77777777" w:rsidR="00183BD4" w:rsidRPr="00B96823" w:rsidRDefault="00183BD4">
            <w:pPr>
              <w:pStyle w:val="ac"/>
            </w:pPr>
            <w:r w:rsidRPr="00B96823">
              <w:t>Число вынужденных переселенцев и беженцев</w:t>
            </w:r>
          </w:p>
        </w:tc>
        <w:tc>
          <w:tcPr>
            <w:tcW w:w="1820" w:type="dxa"/>
          </w:tcPr>
          <w:p w14:paraId="51F67080" w14:textId="77777777" w:rsidR="00183BD4" w:rsidRPr="00B96823" w:rsidRDefault="00183BD4">
            <w:pPr>
              <w:pStyle w:val="aa"/>
              <w:jc w:val="center"/>
            </w:pPr>
            <w:r w:rsidRPr="00B96823">
              <w:t>тыс. чел. / % от общей численности населения</w:t>
            </w:r>
          </w:p>
        </w:tc>
        <w:tc>
          <w:tcPr>
            <w:tcW w:w="1540" w:type="dxa"/>
          </w:tcPr>
          <w:p w14:paraId="7646B39E" w14:textId="77777777" w:rsidR="00183BD4" w:rsidRPr="00B96823" w:rsidRDefault="00183BD4">
            <w:pPr>
              <w:pStyle w:val="aa"/>
            </w:pPr>
          </w:p>
        </w:tc>
        <w:tc>
          <w:tcPr>
            <w:tcW w:w="2336" w:type="dxa"/>
          </w:tcPr>
          <w:p w14:paraId="11659B6E" w14:textId="77777777" w:rsidR="00183BD4" w:rsidRPr="00B96823" w:rsidRDefault="00183BD4">
            <w:pPr>
              <w:pStyle w:val="aa"/>
            </w:pPr>
          </w:p>
        </w:tc>
      </w:tr>
      <w:tr w:rsidR="00183BD4" w:rsidRPr="00B96823" w14:paraId="0C097C48" w14:textId="77777777" w:rsidTr="00662461">
        <w:tc>
          <w:tcPr>
            <w:tcW w:w="840" w:type="dxa"/>
            <w:vMerge w:val="restart"/>
          </w:tcPr>
          <w:p w14:paraId="1982F066" w14:textId="77777777" w:rsidR="00183BD4" w:rsidRPr="00B96823" w:rsidRDefault="00183BD4">
            <w:pPr>
              <w:pStyle w:val="aa"/>
              <w:jc w:val="center"/>
            </w:pPr>
            <w:r w:rsidRPr="00B96823">
              <w:t>2.5</w:t>
            </w:r>
          </w:p>
        </w:tc>
        <w:tc>
          <w:tcPr>
            <w:tcW w:w="3920" w:type="dxa"/>
          </w:tcPr>
          <w:p w14:paraId="4F4D385F" w14:textId="77777777" w:rsidR="00183BD4" w:rsidRPr="00B96823" w:rsidRDefault="00183BD4">
            <w:pPr>
              <w:pStyle w:val="ac"/>
            </w:pPr>
            <w:r w:rsidRPr="00B96823">
              <w:t xml:space="preserve">Число </w:t>
            </w:r>
            <w:r w:rsidR="00027285" w:rsidRPr="00B96823">
              <w:t>сельских</w:t>
            </w:r>
            <w:r w:rsidRPr="00B96823">
              <w:t xml:space="preserve"> поселений, всего</w:t>
            </w:r>
          </w:p>
        </w:tc>
        <w:tc>
          <w:tcPr>
            <w:tcW w:w="1820" w:type="dxa"/>
          </w:tcPr>
          <w:p w14:paraId="607871A5" w14:textId="77777777" w:rsidR="00183BD4" w:rsidRPr="00B96823" w:rsidRDefault="00183BD4">
            <w:pPr>
              <w:pStyle w:val="aa"/>
              <w:jc w:val="center"/>
            </w:pPr>
            <w:r w:rsidRPr="00B96823">
              <w:t>единиц</w:t>
            </w:r>
          </w:p>
        </w:tc>
        <w:tc>
          <w:tcPr>
            <w:tcW w:w="1540" w:type="dxa"/>
          </w:tcPr>
          <w:p w14:paraId="07ACBEAE" w14:textId="77777777" w:rsidR="00183BD4" w:rsidRPr="00B96823" w:rsidRDefault="00183BD4">
            <w:pPr>
              <w:pStyle w:val="aa"/>
            </w:pPr>
          </w:p>
        </w:tc>
        <w:tc>
          <w:tcPr>
            <w:tcW w:w="2336" w:type="dxa"/>
          </w:tcPr>
          <w:p w14:paraId="091BD6BB" w14:textId="77777777" w:rsidR="00183BD4" w:rsidRPr="00B96823" w:rsidRDefault="00183BD4">
            <w:pPr>
              <w:pStyle w:val="aa"/>
            </w:pPr>
          </w:p>
        </w:tc>
      </w:tr>
      <w:tr w:rsidR="00183BD4" w:rsidRPr="00B96823" w14:paraId="570E27E4" w14:textId="77777777" w:rsidTr="00662461">
        <w:tc>
          <w:tcPr>
            <w:tcW w:w="840" w:type="dxa"/>
            <w:vMerge/>
          </w:tcPr>
          <w:p w14:paraId="62F1A069" w14:textId="77777777" w:rsidR="00183BD4" w:rsidRPr="00B96823" w:rsidRDefault="00183BD4">
            <w:pPr>
              <w:pStyle w:val="aa"/>
            </w:pPr>
          </w:p>
        </w:tc>
        <w:tc>
          <w:tcPr>
            <w:tcW w:w="3920" w:type="dxa"/>
          </w:tcPr>
          <w:p w14:paraId="6AA3B635" w14:textId="77777777" w:rsidR="00183BD4" w:rsidRPr="00B96823" w:rsidRDefault="00183BD4">
            <w:pPr>
              <w:pStyle w:val="ac"/>
            </w:pPr>
            <w:r w:rsidRPr="00B96823">
              <w:t xml:space="preserve">в том числе: </w:t>
            </w:r>
            <w:r w:rsidR="00027285" w:rsidRPr="00B96823">
              <w:t>населенных пунктов</w:t>
            </w:r>
          </w:p>
          <w:p w14:paraId="2591F5D5" w14:textId="77777777" w:rsidR="00183BD4" w:rsidRPr="00B96823" w:rsidRDefault="00183BD4">
            <w:pPr>
              <w:pStyle w:val="ac"/>
            </w:pPr>
            <w:r w:rsidRPr="00B96823">
              <w:t>из них с численностью населения</w:t>
            </w:r>
          </w:p>
        </w:tc>
        <w:tc>
          <w:tcPr>
            <w:tcW w:w="1820" w:type="dxa"/>
          </w:tcPr>
          <w:p w14:paraId="6B90B967" w14:textId="77777777" w:rsidR="00183BD4" w:rsidRPr="00B96823" w:rsidRDefault="00077964">
            <w:pPr>
              <w:pStyle w:val="aa"/>
              <w:jc w:val="center"/>
            </w:pPr>
            <w:r w:rsidRPr="00B96823">
              <w:t>12</w:t>
            </w:r>
          </w:p>
        </w:tc>
        <w:tc>
          <w:tcPr>
            <w:tcW w:w="1540" w:type="dxa"/>
          </w:tcPr>
          <w:p w14:paraId="2A259A22" w14:textId="77777777" w:rsidR="00183BD4" w:rsidRPr="00B96823" w:rsidRDefault="00183BD4">
            <w:pPr>
              <w:pStyle w:val="aa"/>
            </w:pPr>
          </w:p>
        </w:tc>
        <w:tc>
          <w:tcPr>
            <w:tcW w:w="2336" w:type="dxa"/>
          </w:tcPr>
          <w:p w14:paraId="7F96CB9C" w14:textId="77777777" w:rsidR="00183BD4" w:rsidRPr="00B96823" w:rsidRDefault="00183BD4">
            <w:pPr>
              <w:pStyle w:val="aa"/>
            </w:pPr>
          </w:p>
        </w:tc>
      </w:tr>
      <w:tr w:rsidR="00183BD4" w:rsidRPr="00B96823" w14:paraId="37F2FB76" w14:textId="77777777" w:rsidTr="00662461">
        <w:tc>
          <w:tcPr>
            <w:tcW w:w="840" w:type="dxa"/>
            <w:vMerge/>
          </w:tcPr>
          <w:p w14:paraId="551D385C" w14:textId="77777777" w:rsidR="00183BD4" w:rsidRPr="00B96823" w:rsidRDefault="00183BD4">
            <w:pPr>
              <w:pStyle w:val="aa"/>
            </w:pPr>
          </w:p>
        </w:tc>
        <w:tc>
          <w:tcPr>
            <w:tcW w:w="3920" w:type="dxa"/>
          </w:tcPr>
          <w:p w14:paraId="5D07F5CA" w14:textId="77777777" w:rsidR="00183BD4" w:rsidRPr="00B96823" w:rsidRDefault="00183BD4">
            <w:pPr>
              <w:pStyle w:val="ac"/>
            </w:pPr>
            <w:r w:rsidRPr="00B96823">
              <w:t>до 50 тыс. чел.</w:t>
            </w:r>
          </w:p>
        </w:tc>
        <w:tc>
          <w:tcPr>
            <w:tcW w:w="1820" w:type="dxa"/>
          </w:tcPr>
          <w:p w14:paraId="156D3475" w14:textId="77777777" w:rsidR="00183BD4" w:rsidRPr="00B96823" w:rsidRDefault="00183BD4">
            <w:pPr>
              <w:pStyle w:val="aa"/>
              <w:jc w:val="center"/>
            </w:pPr>
            <w:r w:rsidRPr="00B96823">
              <w:t>-"-</w:t>
            </w:r>
          </w:p>
        </w:tc>
        <w:tc>
          <w:tcPr>
            <w:tcW w:w="1540" w:type="dxa"/>
          </w:tcPr>
          <w:p w14:paraId="19821977" w14:textId="77777777" w:rsidR="00183BD4" w:rsidRPr="00B96823" w:rsidRDefault="00183BD4">
            <w:pPr>
              <w:pStyle w:val="aa"/>
            </w:pPr>
          </w:p>
        </w:tc>
        <w:tc>
          <w:tcPr>
            <w:tcW w:w="2336" w:type="dxa"/>
          </w:tcPr>
          <w:p w14:paraId="2F179D1C" w14:textId="77777777" w:rsidR="00183BD4" w:rsidRPr="00B96823" w:rsidRDefault="00183BD4">
            <w:pPr>
              <w:pStyle w:val="aa"/>
            </w:pPr>
          </w:p>
        </w:tc>
      </w:tr>
      <w:tr w:rsidR="00183BD4" w:rsidRPr="00B96823" w14:paraId="7F8D90DD" w14:textId="77777777" w:rsidTr="00662461">
        <w:tc>
          <w:tcPr>
            <w:tcW w:w="840" w:type="dxa"/>
            <w:vMerge/>
          </w:tcPr>
          <w:p w14:paraId="7FA5B1DC" w14:textId="77777777" w:rsidR="00183BD4" w:rsidRPr="00B96823" w:rsidRDefault="00183BD4">
            <w:pPr>
              <w:pStyle w:val="aa"/>
            </w:pPr>
          </w:p>
        </w:tc>
        <w:tc>
          <w:tcPr>
            <w:tcW w:w="3920" w:type="dxa"/>
          </w:tcPr>
          <w:p w14:paraId="12A53684" w14:textId="77777777" w:rsidR="00183BD4" w:rsidRPr="00B96823" w:rsidRDefault="00183BD4">
            <w:pPr>
              <w:pStyle w:val="ac"/>
            </w:pPr>
            <w:r w:rsidRPr="00B96823">
              <w:t>поселков</w:t>
            </w:r>
          </w:p>
        </w:tc>
        <w:tc>
          <w:tcPr>
            <w:tcW w:w="1820" w:type="dxa"/>
          </w:tcPr>
          <w:p w14:paraId="67292783" w14:textId="77777777" w:rsidR="00183BD4" w:rsidRPr="00B96823" w:rsidRDefault="00077964">
            <w:pPr>
              <w:pStyle w:val="aa"/>
              <w:jc w:val="center"/>
            </w:pPr>
            <w:r w:rsidRPr="00B96823">
              <w:t>7</w:t>
            </w:r>
          </w:p>
        </w:tc>
        <w:tc>
          <w:tcPr>
            <w:tcW w:w="1540" w:type="dxa"/>
          </w:tcPr>
          <w:p w14:paraId="30DDCA52" w14:textId="77777777" w:rsidR="00183BD4" w:rsidRPr="00B96823" w:rsidRDefault="00183BD4">
            <w:pPr>
              <w:pStyle w:val="aa"/>
            </w:pPr>
          </w:p>
        </w:tc>
        <w:tc>
          <w:tcPr>
            <w:tcW w:w="2336" w:type="dxa"/>
          </w:tcPr>
          <w:p w14:paraId="47A77DAF" w14:textId="77777777" w:rsidR="00183BD4" w:rsidRPr="00B96823" w:rsidRDefault="00183BD4">
            <w:pPr>
              <w:pStyle w:val="aa"/>
            </w:pPr>
          </w:p>
        </w:tc>
      </w:tr>
      <w:tr w:rsidR="00183BD4" w:rsidRPr="00B96823" w14:paraId="6A20CA39" w14:textId="77777777" w:rsidTr="00662461">
        <w:tc>
          <w:tcPr>
            <w:tcW w:w="840" w:type="dxa"/>
          </w:tcPr>
          <w:p w14:paraId="74FB7CDF" w14:textId="77777777" w:rsidR="00183BD4" w:rsidRPr="00B96823" w:rsidRDefault="00183BD4">
            <w:pPr>
              <w:pStyle w:val="aa"/>
              <w:jc w:val="center"/>
            </w:pPr>
            <w:r w:rsidRPr="00B96823">
              <w:t>2.6</w:t>
            </w:r>
          </w:p>
        </w:tc>
        <w:tc>
          <w:tcPr>
            <w:tcW w:w="3920" w:type="dxa"/>
          </w:tcPr>
          <w:p w14:paraId="6EF26A53" w14:textId="77777777" w:rsidR="00183BD4" w:rsidRPr="00B96823" w:rsidRDefault="00183BD4">
            <w:pPr>
              <w:pStyle w:val="ac"/>
            </w:pPr>
            <w:r w:rsidRPr="00B96823">
              <w:t>Число сельских поселений</w:t>
            </w:r>
          </w:p>
        </w:tc>
        <w:tc>
          <w:tcPr>
            <w:tcW w:w="1820" w:type="dxa"/>
          </w:tcPr>
          <w:p w14:paraId="64E5E0F8" w14:textId="77777777" w:rsidR="00183BD4" w:rsidRPr="00B96823" w:rsidRDefault="00183BD4">
            <w:pPr>
              <w:pStyle w:val="aa"/>
              <w:jc w:val="center"/>
            </w:pPr>
            <w:r w:rsidRPr="00B96823">
              <w:t>единиц</w:t>
            </w:r>
          </w:p>
        </w:tc>
        <w:tc>
          <w:tcPr>
            <w:tcW w:w="1540" w:type="dxa"/>
          </w:tcPr>
          <w:p w14:paraId="61F47CCF" w14:textId="77777777" w:rsidR="00183BD4" w:rsidRPr="00B96823" w:rsidRDefault="00077964" w:rsidP="00077964">
            <w:pPr>
              <w:pStyle w:val="aa"/>
              <w:jc w:val="center"/>
            </w:pPr>
            <w:r w:rsidRPr="00B96823">
              <w:t>12</w:t>
            </w:r>
          </w:p>
        </w:tc>
        <w:tc>
          <w:tcPr>
            <w:tcW w:w="2336" w:type="dxa"/>
          </w:tcPr>
          <w:p w14:paraId="7B64EE8E" w14:textId="77777777" w:rsidR="00183BD4" w:rsidRPr="00B96823" w:rsidRDefault="00077964" w:rsidP="00077964">
            <w:pPr>
              <w:pStyle w:val="aa"/>
              <w:jc w:val="center"/>
            </w:pPr>
            <w:r w:rsidRPr="00B96823">
              <w:t>12</w:t>
            </w:r>
          </w:p>
        </w:tc>
      </w:tr>
      <w:tr w:rsidR="00183BD4" w:rsidRPr="00B96823" w14:paraId="4D0C4D42" w14:textId="77777777" w:rsidTr="00662461">
        <w:tc>
          <w:tcPr>
            <w:tcW w:w="840" w:type="dxa"/>
          </w:tcPr>
          <w:p w14:paraId="06FAEAAA" w14:textId="77777777" w:rsidR="00183BD4" w:rsidRPr="00B96823" w:rsidRDefault="00183BD4">
            <w:pPr>
              <w:pStyle w:val="aa"/>
              <w:jc w:val="center"/>
            </w:pPr>
            <w:r w:rsidRPr="00B96823">
              <w:t>2.7</w:t>
            </w:r>
          </w:p>
        </w:tc>
        <w:tc>
          <w:tcPr>
            <w:tcW w:w="3920" w:type="dxa"/>
          </w:tcPr>
          <w:p w14:paraId="63093C32" w14:textId="77777777" w:rsidR="00183BD4" w:rsidRPr="00B96823" w:rsidRDefault="00183BD4">
            <w:pPr>
              <w:pStyle w:val="ac"/>
            </w:pPr>
            <w:r w:rsidRPr="00B96823">
              <w:t>Плотность</w:t>
            </w:r>
          </w:p>
        </w:tc>
        <w:tc>
          <w:tcPr>
            <w:tcW w:w="1820" w:type="dxa"/>
          </w:tcPr>
          <w:p w14:paraId="74572C18" w14:textId="77777777" w:rsidR="00183BD4" w:rsidRPr="00B96823" w:rsidRDefault="00183BD4">
            <w:pPr>
              <w:pStyle w:val="aa"/>
              <w:jc w:val="center"/>
            </w:pPr>
            <w:r w:rsidRPr="00B96823">
              <w:t>чел. / кв. км</w:t>
            </w:r>
          </w:p>
        </w:tc>
        <w:tc>
          <w:tcPr>
            <w:tcW w:w="1540" w:type="dxa"/>
          </w:tcPr>
          <w:p w14:paraId="4F437E11" w14:textId="77777777" w:rsidR="00183BD4" w:rsidRPr="00B96823" w:rsidRDefault="00183BD4">
            <w:pPr>
              <w:pStyle w:val="aa"/>
            </w:pPr>
          </w:p>
        </w:tc>
        <w:tc>
          <w:tcPr>
            <w:tcW w:w="2336" w:type="dxa"/>
          </w:tcPr>
          <w:p w14:paraId="6B483B00" w14:textId="77777777" w:rsidR="00183BD4" w:rsidRPr="00B96823" w:rsidRDefault="00183BD4">
            <w:pPr>
              <w:pStyle w:val="aa"/>
            </w:pPr>
          </w:p>
        </w:tc>
      </w:tr>
      <w:tr w:rsidR="00183BD4" w:rsidRPr="00B96823" w14:paraId="4E154493" w14:textId="77777777" w:rsidTr="00662461">
        <w:tc>
          <w:tcPr>
            <w:tcW w:w="840" w:type="dxa"/>
          </w:tcPr>
          <w:p w14:paraId="6BFCCA4B" w14:textId="77777777" w:rsidR="00183BD4" w:rsidRPr="00B96823" w:rsidRDefault="00183BD4">
            <w:pPr>
              <w:pStyle w:val="aa"/>
              <w:jc w:val="center"/>
            </w:pPr>
            <w:r w:rsidRPr="00B96823">
              <w:t>2.8</w:t>
            </w:r>
          </w:p>
        </w:tc>
        <w:tc>
          <w:tcPr>
            <w:tcW w:w="3920" w:type="dxa"/>
          </w:tcPr>
          <w:p w14:paraId="5BE99FF9" w14:textId="77777777" w:rsidR="00183BD4" w:rsidRPr="00B96823" w:rsidRDefault="00183BD4">
            <w:pPr>
              <w:pStyle w:val="ac"/>
            </w:pPr>
            <w:r w:rsidRPr="00B96823">
              <w:t>Плотность сельского населения</w:t>
            </w:r>
          </w:p>
        </w:tc>
        <w:tc>
          <w:tcPr>
            <w:tcW w:w="1820" w:type="dxa"/>
          </w:tcPr>
          <w:p w14:paraId="2CAAEFB2" w14:textId="77777777" w:rsidR="00183BD4" w:rsidRPr="00B96823" w:rsidRDefault="00183BD4">
            <w:pPr>
              <w:pStyle w:val="aa"/>
              <w:jc w:val="center"/>
            </w:pPr>
            <w:r w:rsidRPr="00B96823">
              <w:t>чел. / кв. км</w:t>
            </w:r>
          </w:p>
        </w:tc>
        <w:tc>
          <w:tcPr>
            <w:tcW w:w="1540" w:type="dxa"/>
          </w:tcPr>
          <w:p w14:paraId="34BA4A25" w14:textId="77777777" w:rsidR="00183BD4" w:rsidRPr="00B96823" w:rsidRDefault="00183BD4">
            <w:pPr>
              <w:pStyle w:val="aa"/>
            </w:pPr>
          </w:p>
        </w:tc>
        <w:tc>
          <w:tcPr>
            <w:tcW w:w="2336" w:type="dxa"/>
          </w:tcPr>
          <w:p w14:paraId="69BB360B" w14:textId="77777777" w:rsidR="00183BD4" w:rsidRPr="00B96823" w:rsidRDefault="00183BD4">
            <w:pPr>
              <w:pStyle w:val="aa"/>
            </w:pPr>
          </w:p>
        </w:tc>
      </w:tr>
      <w:tr w:rsidR="00183BD4" w:rsidRPr="00B96823" w14:paraId="0D36E214" w14:textId="77777777" w:rsidTr="00662461">
        <w:tc>
          <w:tcPr>
            <w:tcW w:w="840" w:type="dxa"/>
            <w:vMerge w:val="restart"/>
          </w:tcPr>
          <w:p w14:paraId="20F4898E" w14:textId="77777777" w:rsidR="00183BD4" w:rsidRPr="00B96823" w:rsidRDefault="00183BD4">
            <w:pPr>
              <w:pStyle w:val="aa"/>
              <w:jc w:val="center"/>
            </w:pPr>
            <w:r w:rsidRPr="00B96823">
              <w:t>2.9</w:t>
            </w:r>
          </w:p>
        </w:tc>
        <w:tc>
          <w:tcPr>
            <w:tcW w:w="3920" w:type="dxa"/>
          </w:tcPr>
          <w:p w14:paraId="604DD15E" w14:textId="77777777" w:rsidR="00183BD4" w:rsidRPr="00B96823" w:rsidRDefault="00183BD4">
            <w:pPr>
              <w:pStyle w:val="ac"/>
            </w:pPr>
            <w:r w:rsidRPr="00B96823">
              <w:t>Возрастная структура населения:</w:t>
            </w:r>
          </w:p>
        </w:tc>
        <w:tc>
          <w:tcPr>
            <w:tcW w:w="1820" w:type="dxa"/>
            <w:vMerge w:val="restart"/>
          </w:tcPr>
          <w:p w14:paraId="2465F99D" w14:textId="77777777" w:rsidR="00183BD4" w:rsidRPr="00B96823" w:rsidRDefault="00183BD4">
            <w:pPr>
              <w:pStyle w:val="aa"/>
              <w:jc w:val="center"/>
            </w:pPr>
            <w:r w:rsidRPr="00B96823">
              <w:t>тыс. чел. / % от общей численности населения</w:t>
            </w:r>
          </w:p>
        </w:tc>
        <w:tc>
          <w:tcPr>
            <w:tcW w:w="1540" w:type="dxa"/>
            <w:vMerge w:val="restart"/>
          </w:tcPr>
          <w:p w14:paraId="7725B62D" w14:textId="77777777" w:rsidR="00183BD4" w:rsidRPr="00B96823" w:rsidRDefault="00183BD4">
            <w:pPr>
              <w:pStyle w:val="aa"/>
            </w:pPr>
          </w:p>
        </w:tc>
        <w:tc>
          <w:tcPr>
            <w:tcW w:w="2336" w:type="dxa"/>
            <w:vMerge w:val="restart"/>
          </w:tcPr>
          <w:p w14:paraId="7CCADAC0" w14:textId="77777777" w:rsidR="00183BD4" w:rsidRPr="00B96823" w:rsidRDefault="00183BD4">
            <w:pPr>
              <w:pStyle w:val="aa"/>
            </w:pPr>
          </w:p>
        </w:tc>
      </w:tr>
      <w:tr w:rsidR="00183BD4" w:rsidRPr="00B96823" w14:paraId="4626ABE2" w14:textId="77777777" w:rsidTr="00662461">
        <w:tc>
          <w:tcPr>
            <w:tcW w:w="840" w:type="dxa"/>
            <w:vMerge/>
          </w:tcPr>
          <w:p w14:paraId="0D8BC327" w14:textId="77777777" w:rsidR="00183BD4" w:rsidRPr="00B96823" w:rsidRDefault="00183BD4">
            <w:pPr>
              <w:pStyle w:val="aa"/>
            </w:pPr>
          </w:p>
        </w:tc>
        <w:tc>
          <w:tcPr>
            <w:tcW w:w="3920" w:type="dxa"/>
          </w:tcPr>
          <w:p w14:paraId="45CA7740" w14:textId="77777777" w:rsidR="00183BD4" w:rsidRPr="00B96823" w:rsidRDefault="00183BD4">
            <w:pPr>
              <w:pStyle w:val="ac"/>
            </w:pPr>
            <w:r w:rsidRPr="00B96823">
              <w:t>дети до 15 лет</w:t>
            </w:r>
          </w:p>
        </w:tc>
        <w:tc>
          <w:tcPr>
            <w:tcW w:w="1820" w:type="dxa"/>
            <w:vMerge/>
          </w:tcPr>
          <w:p w14:paraId="034DA20D" w14:textId="77777777" w:rsidR="00183BD4" w:rsidRPr="00B96823" w:rsidRDefault="00183BD4">
            <w:pPr>
              <w:pStyle w:val="aa"/>
            </w:pPr>
          </w:p>
        </w:tc>
        <w:tc>
          <w:tcPr>
            <w:tcW w:w="1540" w:type="dxa"/>
            <w:vMerge/>
          </w:tcPr>
          <w:p w14:paraId="544E915B" w14:textId="77777777" w:rsidR="00183BD4" w:rsidRPr="00B96823" w:rsidRDefault="00183BD4">
            <w:pPr>
              <w:pStyle w:val="aa"/>
            </w:pPr>
          </w:p>
        </w:tc>
        <w:tc>
          <w:tcPr>
            <w:tcW w:w="2336" w:type="dxa"/>
            <w:vMerge/>
          </w:tcPr>
          <w:p w14:paraId="652B3895" w14:textId="77777777" w:rsidR="00183BD4" w:rsidRPr="00B96823" w:rsidRDefault="00183BD4">
            <w:pPr>
              <w:pStyle w:val="aa"/>
            </w:pPr>
          </w:p>
        </w:tc>
      </w:tr>
      <w:tr w:rsidR="00183BD4" w:rsidRPr="00B96823" w14:paraId="534B6B9E" w14:textId="77777777" w:rsidTr="00662461">
        <w:tc>
          <w:tcPr>
            <w:tcW w:w="840" w:type="dxa"/>
            <w:vMerge/>
          </w:tcPr>
          <w:p w14:paraId="549CCB53" w14:textId="77777777" w:rsidR="00183BD4" w:rsidRPr="00B96823" w:rsidRDefault="00183BD4">
            <w:pPr>
              <w:pStyle w:val="aa"/>
            </w:pPr>
          </w:p>
        </w:tc>
        <w:tc>
          <w:tcPr>
            <w:tcW w:w="3920" w:type="dxa"/>
          </w:tcPr>
          <w:p w14:paraId="1E312145" w14:textId="77777777" w:rsidR="00183BD4" w:rsidRPr="00B96823" w:rsidRDefault="00183BD4">
            <w:pPr>
              <w:pStyle w:val="ac"/>
            </w:pPr>
            <w:r w:rsidRPr="00B96823">
              <w:t>население в трудоспособном возрасте (мужчины 16 - 59 лет, женщины 16 - 54 лет)</w:t>
            </w:r>
          </w:p>
        </w:tc>
        <w:tc>
          <w:tcPr>
            <w:tcW w:w="1820" w:type="dxa"/>
          </w:tcPr>
          <w:p w14:paraId="5DD6200B" w14:textId="77777777" w:rsidR="00183BD4" w:rsidRPr="00B96823" w:rsidRDefault="00183BD4">
            <w:pPr>
              <w:pStyle w:val="aa"/>
              <w:jc w:val="center"/>
            </w:pPr>
            <w:r w:rsidRPr="00B96823">
              <w:t>-"-</w:t>
            </w:r>
          </w:p>
        </w:tc>
        <w:tc>
          <w:tcPr>
            <w:tcW w:w="1540" w:type="dxa"/>
          </w:tcPr>
          <w:p w14:paraId="7A9826E0" w14:textId="77777777" w:rsidR="00183BD4" w:rsidRPr="00B96823" w:rsidRDefault="00183BD4">
            <w:pPr>
              <w:pStyle w:val="aa"/>
            </w:pPr>
          </w:p>
        </w:tc>
        <w:tc>
          <w:tcPr>
            <w:tcW w:w="2336" w:type="dxa"/>
          </w:tcPr>
          <w:p w14:paraId="3A185A42" w14:textId="77777777" w:rsidR="00183BD4" w:rsidRPr="00B96823" w:rsidRDefault="00183BD4">
            <w:pPr>
              <w:pStyle w:val="aa"/>
            </w:pPr>
          </w:p>
        </w:tc>
      </w:tr>
      <w:tr w:rsidR="00183BD4" w:rsidRPr="00B96823" w14:paraId="5015BB02" w14:textId="77777777" w:rsidTr="00662461">
        <w:tc>
          <w:tcPr>
            <w:tcW w:w="840" w:type="dxa"/>
            <w:vMerge/>
          </w:tcPr>
          <w:p w14:paraId="0F6C7DD8" w14:textId="77777777" w:rsidR="00183BD4" w:rsidRPr="00B96823" w:rsidRDefault="00183BD4">
            <w:pPr>
              <w:pStyle w:val="aa"/>
            </w:pPr>
          </w:p>
        </w:tc>
        <w:tc>
          <w:tcPr>
            <w:tcW w:w="3920" w:type="dxa"/>
          </w:tcPr>
          <w:p w14:paraId="50247B18" w14:textId="77777777" w:rsidR="00183BD4" w:rsidRPr="00B96823" w:rsidRDefault="00183BD4">
            <w:pPr>
              <w:pStyle w:val="ac"/>
            </w:pPr>
            <w:r w:rsidRPr="00B96823">
              <w:t>население старше трудоспособного возраста</w:t>
            </w:r>
          </w:p>
        </w:tc>
        <w:tc>
          <w:tcPr>
            <w:tcW w:w="1820" w:type="dxa"/>
          </w:tcPr>
          <w:p w14:paraId="22932754" w14:textId="77777777" w:rsidR="00183BD4" w:rsidRPr="00B96823" w:rsidRDefault="00183BD4">
            <w:pPr>
              <w:pStyle w:val="aa"/>
              <w:jc w:val="center"/>
            </w:pPr>
            <w:r w:rsidRPr="00B96823">
              <w:t>-"-</w:t>
            </w:r>
          </w:p>
        </w:tc>
        <w:tc>
          <w:tcPr>
            <w:tcW w:w="1540" w:type="dxa"/>
          </w:tcPr>
          <w:p w14:paraId="025892AB" w14:textId="77777777" w:rsidR="00183BD4" w:rsidRPr="00B96823" w:rsidRDefault="00183BD4">
            <w:pPr>
              <w:pStyle w:val="aa"/>
            </w:pPr>
          </w:p>
        </w:tc>
        <w:tc>
          <w:tcPr>
            <w:tcW w:w="2336" w:type="dxa"/>
          </w:tcPr>
          <w:p w14:paraId="1AFF52BC" w14:textId="77777777" w:rsidR="00183BD4" w:rsidRPr="00B96823" w:rsidRDefault="00183BD4">
            <w:pPr>
              <w:pStyle w:val="aa"/>
            </w:pPr>
          </w:p>
        </w:tc>
      </w:tr>
      <w:tr w:rsidR="00183BD4" w:rsidRPr="00B96823" w14:paraId="5856A976" w14:textId="77777777" w:rsidTr="00662461">
        <w:tc>
          <w:tcPr>
            <w:tcW w:w="840" w:type="dxa"/>
            <w:vMerge w:val="restart"/>
          </w:tcPr>
          <w:p w14:paraId="6CB41BDB" w14:textId="77777777" w:rsidR="00183BD4" w:rsidRPr="00B96823" w:rsidRDefault="00183BD4">
            <w:pPr>
              <w:pStyle w:val="aa"/>
              <w:jc w:val="center"/>
            </w:pPr>
            <w:r w:rsidRPr="00B96823">
              <w:t>2.10</w:t>
            </w:r>
          </w:p>
          <w:p w14:paraId="549DA27C" w14:textId="77777777" w:rsidR="0058574A" w:rsidRPr="00B96823" w:rsidRDefault="0058574A" w:rsidP="0058574A"/>
          <w:p w14:paraId="3E6F47B0" w14:textId="77777777" w:rsidR="0058574A" w:rsidRPr="00B96823" w:rsidRDefault="0058574A" w:rsidP="0058574A"/>
          <w:p w14:paraId="4E1E0035" w14:textId="77777777" w:rsidR="0058574A" w:rsidRPr="00B96823" w:rsidRDefault="0058574A" w:rsidP="0058574A"/>
          <w:p w14:paraId="6FFABFDA" w14:textId="77777777" w:rsidR="0058574A" w:rsidRPr="00B96823" w:rsidRDefault="0058574A" w:rsidP="0058574A"/>
          <w:p w14:paraId="019EFCCB" w14:textId="77777777" w:rsidR="0058574A" w:rsidRPr="00B96823" w:rsidRDefault="0058574A" w:rsidP="0058574A"/>
          <w:p w14:paraId="4B54AF1E" w14:textId="77777777" w:rsidR="0058574A" w:rsidRPr="00B96823" w:rsidRDefault="0058574A" w:rsidP="0058574A"/>
          <w:p w14:paraId="0ACEF4A9" w14:textId="77777777" w:rsidR="0058574A" w:rsidRPr="00B96823" w:rsidRDefault="0058574A" w:rsidP="0058574A"/>
          <w:p w14:paraId="408C9F68" w14:textId="77777777" w:rsidR="0058574A" w:rsidRPr="00B96823" w:rsidRDefault="0058574A" w:rsidP="0058574A"/>
          <w:p w14:paraId="6DCC3278" w14:textId="77777777" w:rsidR="0058574A" w:rsidRPr="00B96823" w:rsidRDefault="0058574A" w:rsidP="0058574A"/>
          <w:p w14:paraId="4DB90FB1" w14:textId="77777777" w:rsidR="0058574A" w:rsidRPr="00B96823" w:rsidRDefault="0058574A" w:rsidP="0058574A"/>
        </w:tc>
        <w:tc>
          <w:tcPr>
            <w:tcW w:w="3920" w:type="dxa"/>
          </w:tcPr>
          <w:p w14:paraId="4F9BDAEF" w14:textId="77777777" w:rsidR="00183BD4" w:rsidRPr="00B96823" w:rsidRDefault="00183BD4">
            <w:pPr>
              <w:pStyle w:val="ac"/>
            </w:pPr>
            <w:r w:rsidRPr="00B96823">
              <w:t>Численность занятого населения, всего</w:t>
            </w:r>
          </w:p>
        </w:tc>
        <w:tc>
          <w:tcPr>
            <w:tcW w:w="1820" w:type="dxa"/>
          </w:tcPr>
          <w:p w14:paraId="292AD04D" w14:textId="77777777" w:rsidR="00183BD4" w:rsidRPr="00B96823" w:rsidRDefault="00183BD4">
            <w:pPr>
              <w:pStyle w:val="aa"/>
              <w:jc w:val="center"/>
            </w:pPr>
            <w:r w:rsidRPr="00B96823">
              <w:t>тыс. чел.</w:t>
            </w:r>
          </w:p>
        </w:tc>
        <w:tc>
          <w:tcPr>
            <w:tcW w:w="1540" w:type="dxa"/>
            <w:vMerge w:val="restart"/>
          </w:tcPr>
          <w:p w14:paraId="6A85ECC4" w14:textId="77777777" w:rsidR="00183BD4" w:rsidRPr="00B96823" w:rsidRDefault="00183BD4">
            <w:pPr>
              <w:pStyle w:val="aa"/>
            </w:pPr>
          </w:p>
        </w:tc>
        <w:tc>
          <w:tcPr>
            <w:tcW w:w="2336" w:type="dxa"/>
            <w:vMerge w:val="restart"/>
          </w:tcPr>
          <w:p w14:paraId="2ED91064" w14:textId="77777777" w:rsidR="00183BD4" w:rsidRPr="00B96823" w:rsidRDefault="00183BD4">
            <w:pPr>
              <w:pStyle w:val="aa"/>
            </w:pPr>
          </w:p>
        </w:tc>
      </w:tr>
      <w:tr w:rsidR="00183BD4" w:rsidRPr="00B96823" w14:paraId="7334393D" w14:textId="77777777" w:rsidTr="00662461">
        <w:tc>
          <w:tcPr>
            <w:tcW w:w="840" w:type="dxa"/>
            <w:vMerge/>
          </w:tcPr>
          <w:p w14:paraId="0FB00B9B" w14:textId="77777777" w:rsidR="00183BD4" w:rsidRPr="00B96823" w:rsidRDefault="00183BD4">
            <w:pPr>
              <w:pStyle w:val="aa"/>
            </w:pPr>
          </w:p>
        </w:tc>
        <w:tc>
          <w:tcPr>
            <w:tcW w:w="3920" w:type="dxa"/>
          </w:tcPr>
          <w:p w14:paraId="6FB9F6D2" w14:textId="77777777" w:rsidR="00183BD4" w:rsidRPr="00B96823" w:rsidRDefault="00183BD4">
            <w:pPr>
              <w:pStyle w:val="ac"/>
            </w:pPr>
            <w:r w:rsidRPr="00B96823">
              <w:t>из них:</w:t>
            </w:r>
          </w:p>
        </w:tc>
        <w:tc>
          <w:tcPr>
            <w:tcW w:w="1820" w:type="dxa"/>
            <w:vMerge w:val="restart"/>
          </w:tcPr>
          <w:p w14:paraId="4C3EDB5C" w14:textId="77777777" w:rsidR="00183BD4" w:rsidRPr="00B96823" w:rsidRDefault="00183BD4">
            <w:pPr>
              <w:pStyle w:val="aa"/>
              <w:jc w:val="center"/>
            </w:pPr>
            <w:r w:rsidRPr="00B96823">
              <w:t>тыс. чел. / % от общей численности населения</w:t>
            </w:r>
          </w:p>
        </w:tc>
        <w:tc>
          <w:tcPr>
            <w:tcW w:w="1540" w:type="dxa"/>
            <w:vMerge/>
          </w:tcPr>
          <w:p w14:paraId="2272490B" w14:textId="77777777" w:rsidR="00183BD4" w:rsidRPr="00B96823" w:rsidRDefault="00183BD4">
            <w:pPr>
              <w:pStyle w:val="aa"/>
            </w:pPr>
          </w:p>
        </w:tc>
        <w:tc>
          <w:tcPr>
            <w:tcW w:w="2336" w:type="dxa"/>
            <w:vMerge/>
          </w:tcPr>
          <w:p w14:paraId="1568DEB3" w14:textId="77777777" w:rsidR="00183BD4" w:rsidRPr="00B96823" w:rsidRDefault="00183BD4">
            <w:pPr>
              <w:pStyle w:val="aa"/>
            </w:pPr>
          </w:p>
        </w:tc>
      </w:tr>
      <w:tr w:rsidR="00183BD4" w:rsidRPr="00B96823" w14:paraId="76E0CB19" w14:textId="77777777" w:rsidTr="00662461">
        <w:tc>
          <w:tcPr>
            <w:tcW w:w="840" w:type="dxa"/>
            <w:vMerge/>
          </w:tcPr>
          <w:p w14:paraId="3584CC8D" w14:textId="77777777" w:rsidR="00183BD4" w:rsidRPr="00B96823" w:rsidRDefault="00183BD4">
            <w:pPr>
              <w:pStyle w:val="aa"/>
            </w:pPr>
          </w:p>
        </w:tc>
        <w:tc>
          <w:tcPr>
            <w:tcW w:w="3920" w:type="dxa"/>
          </w:tcPr>
          <w:p w14:paraId="42A80C92" w14:textId="77777777" w:rsidR="00183BD4" w:rsidRPr="00B96823" w:rsidRDefault="00183BD4">
            <w:pPr>
              <w:pStyle w:val="ac"/>
            </w:pPr>
            <w:r w:rsidRPr="00B96823">
              <w:t>в материальной сфере</w:t>
            </w:r>
          </w:p>
        </w:tc>
        <w:tc>
          <w:tcPr>
            <w:tcW w:w="1820" w:type="dxa"/>
            <w:vMerge/>
          </w:tcPr>
          <w:p w14:paraId="43F72497" w14:textId="77777777" w:rsidR="00183BD4" w:rsidRPr="00B96823" w:rsidRDefault="00183BD4">
            <w:pPr>
              <w:pStyle w:val="aa"/>
            </w:pPr>
          </w:p>
        </w:tc>
        <w:tc>
          <w:tcPr>
            <w:tcW w:w="1540" w:type="dxa"/>
            <w:vMerge/>
          </w:tcPr>
          <w:p w14:paraId="7B438FBD" w14:textId="77777777" w:rsidR="00183BD4" w:rsidRPr="00B96823" w:rsidRDefault="00183BD4">
            <w:pPr>
              <w:pStyle w:val="aa"/>
            </w:pPr>
          </w:p>
        </w:tc>
        <w:tc>
          <w:tcPr>
            <w:tcW w:w="2336" w:type="dxa"/>
            <w:vMerge/>
          </w:tcPr>
          <w:p w14:paraId="69EE5286" w14:textId="77777777" w:rsidR="00183BD4" w:rsidRPr="00B96823" w:rsidRDefault="00183BD4">
            <w:pPr>
              <w:pStyle w:val="aa"/>
            </w:pPr>
          </w:p>
        </w:tc>
      </w:tr>
      <w:tr w:rsidR="00183BD4" w:rsidRPr="00B96823" w14:paraId="0025F248" w14:textId="77777777" w:rsidTr="00662461">
        <w:tc>
          <w:tcPr>
            <w:tcW w:w="840" w:type="dxa"/>
            <w:vMerge/>
          </w:tcPr>
          <w:p w14:paraId="28DC77EB" w14:textId="77777777" w:rsidR="00183BD4" w:rsidRPr="00B96823" w:rsidRDefault="00183BD4">
            <w:pPr>
              <w:pStyle w:val="aa"/>
            </w:pPr>
          </w:p>
        </w:tc>
        <w:tc>
          <w:tcPr>
            <w:tcW w:w="3920" w:type="dxa"/>
          </w:tcPr>
          <w:p w14:paraId="2CF13356" w14:textId="77777777" w:rsidR="00183BD4" w:rsidRPr="00B96823" w:rsidRDefault="00183BD4">
            <w:pPr>
              <w:pStyle w:val="ac"/>
            </w:pPr>
            <w:r w:rsidRPr="00B96823">
              <w:t>в том числе:</w:t>
            </w:r>
          </w:p>
        </w:tc>
        <w:tc>
          <w:tcPr>
            <w:tcW w:w="1820" w:type="dxa"/>
          </w:tcPr>
          <w:p w14:paraId="3C4B303A" w14:textId="77777777" w:rsidR="00183BD4" w:rsidRPr="00B96823" w:rsidRDefault="00183BD4">
            <w:pPr>
              <w:pStyle w:val="aa"/>
            </w:pPr>
          </w:p>
        </w:tc>
        <w:tc>
          <w:tcPr>
            <w:tcW w:w="1540" w:type="dxa"/>
            <w:vMerge/>
          </w:tcPr>
          <w:p w14:paraId="2B85ED93" w14:textId="77777777" w:rsidR="00183BD4" w:rsidRPr="00B96823" w:rsidRDefault="00183BD4">
            <w:pPr>
              <w:pStyle w:val="aa"/>
            </w:pPr>
          </w:p>
        </w:tc>
        <w:tc>
          <w:tcPr>
            <w:tcW w:w="2336" w:type="dxa"/>
            <w:vMerge/>
          </w:tcPr>
          <w:p w14:paraId="4BF7E556" w14:textId="77777777" w:rsidR="00183BD4" w:rsidRPr="00B96823" w:rsidRDefault="00183BD4">
            <w:pPr>
              <w:pStyle w:val="aa"/>
            </w:pPr>
          </w:p>
        </w:tc>
      </w:tr>
      <w:tr w:rsidR="00183BD4" w:rsidRPr="00B96823" w14:paraId="53A787E0" w14:textId="77777777" w:rsidTr="00662461">
        <w:tc>
          <w:tcPr>
            <w:tcW w:w="840" w:type="dxa"/>
            <w:vMerge/>
          </w:tcPr>
          <w:p w14:paraId="4ACC660F" w14:textId="77777777" w:rsidR="00183BD4" w:rsidRPr="00B96823" w:rsidRDefault="00183BD4">
            <w:pPr>
              <w:pStyle w:val="aa"/>
            </w:pPr>
          </w:p>
        </w:tc>
        <w:tc>
          <w:tcPr>
            <w:tcW w:w="3920" w:type="dxa"/>
          </w:tcPr>
          <w:p w14:paraId="1E74263E" w14:textId="77777777" w:rsidR="00183BD4" w:rsidRPr="00B96823" w:rsidRDefault="00183BD4">
            <w:pPr>
              <w:pStyle w:val="ac"/>
            </w:pPr>
            <w:r w:rsidRPr="00B96823">
              <w:t>промышленность</w:t>
            </w:r>
          </w:p>
        </w:tc>
        <w:tc>
          <w:tcPr>
            <w:tcW w:w="1820" w:type="dxa"/>
          </w:tcPr>
          <w:p w14:paraId="68EBE3C0" w14:textId="77777777" w:rsidR="00183BD4" w:rsidRPr="00B96823" w:rsidRDefault="00183BD4">
            <w:pPr>
              <w:pStyle w:val="aa"/>
              <w:jc w:val="center"/>
            </w:pPr>
            <w:r w:rsidRPr="00B96823">
              <w:t>-"-</w:t>
            </w:r>
          </w:p>
        </w:tc>
        <w:tc>
          <w:tcPr>
            <w:tcW w:w="1540" w:type="dxa"/>
          </w:tcPr>
          <w:p w14:paraId="3C8D24AD" w14:textId="77777777" w:rsidR="00183BD4" w:rsidRPr="00B96823" w:rsidRDefault="00183BD4">
            <w:pPr>
              <w:pStyle w:val="aa"/>
            </w:pPr>
          </w:p>
        </w:tc>
        <w:tc>
          <w:tcPr>
            <w:tcW w:w="2336" w:type="dxa"/>
          </w:tcPr>
          <w:p w14:paraId="0DC4D838" w14:textId="77777777" w:rsidR="00183BD4" w:rsidRPr="00B96823" w:rsidRDefault="00183BD4">
            <w:pPr>
              <w:pStyle w:val="aa"/>
            </w:pPr>
          </w:p>
        </w:tc>
      </w:tr>
      <w:tr w:rsidR="00183BD4" w:rsidRPr="00B96823" w14:paraId="7219F729" w14:textId="77777777" w:rsidTr="00662461">
        <w:tc>
          <w:tcPr>
            <w:tcW w:w="840" w:type="dxa"/>
            <w:vMerge/>
          </w:tcPr>
          <w:p w14:paraId="5D148AAB" w14:textId="77777777" w:rsidR="00183BD4" w:rsidRPr="00B96823" w:rsidRDefault="00183BD4">
            <w:pPr>
              <w:pStyle w:val="aa"/>
            </w:pPr>
          </w:p>
        </w:tc>
        <w:tc>
          <w:tcPr>
            <w:tcW w:w="3920" w:type="dxa"/>
          </w:tcPr>
          <w:p w14:paraId="7818AA58" w14:textId="77777777" w:rsidR="00183BD4" w:rsidRPr="00B96823" w:rsidRDefault="00183BD4">
            <w:pPr>
              <w:pStyle w:val="ac"/>
            </w:pPr>
            <w:r w:rsidRPr="00B96823">
              <w:t>строительство</w:t>
            </w:r>
          </w:p>
        </w:tc>
        <w:tc>
          <w:tcPr>
            <w:tcW w:w="1820" w:type="dxa"/>
          </w:tcPr>
          <w:p w14:paraId="654BE535" w14:textId="77777777" w:rsidR="00183BD4" w:rsidRPr="00B96823" w:rsidRDefault="00183BD4">
            <w:pPr>
              <w:pStyle w:val="aa"/>
              <w:jc w:val="center"/>
            </w:pPr>
            <w:r w:rsidRPr="00B96823">
              <w:t>-"-</w:t>
            </w:r>
          </w:p>
        </w:tc>
        <w:tc>
          <w:tcPr>
            <w:tcW w:w="1540" w:type="dxa"/>
          </w:tcPr>
          <w:p w14:paraId="2BA50A2E" w14:textId="77777777" w:rsidR="00183BD4" w:rsidRPr="00B96823" w:rsidRDefault="00183BD4">
            <w:pPr>
              <w:pStyle w:val="aa"/>
            </w:pPr>
          </w:p>
        </w:tc>
        <w:tc>
          <w:tcPr>
            <w:tcW w:w="2336" w:type="dxa"/>
          </w:tcPr>
          <w:p w14:paraId="75845E13" w14:textId="77777777" w:rsidR="00183BD4" w:rsidRPr="00B96823" w:rsidRDefault="00183BD4">
            <w:pPr>
              <w:pStyle w:val="aa"/>
            </w:pPr>
          </w:p>
        </w:tc>
      </w:tr>
      <w:tr w:rsidR="00183BD4" w:rsidRPr="00B96823" w14:paraId="551C4BA8" w14:textId="77777777" w:rsidTr="00662461">
        <w:tc>
          <w:tcPr>
            <w:tcW w:w="840" w:type="dxa"/>
            <w:vMerge/>
          </w:tcPr>
          <w:p w14:paraId="692BCE43" w14:textId="77777777" w:rsidR="00183BD4" w:rsidRPr="00B96823" w:rsidRDefault="00183BD4">
            <w:pPr>
              <w:pStyle w:val="aa"/>
            </w:pPr>
          </w:p>
        </w:tc>
        <w:tc>
          <w:tcPr>
            <w:tcW w:w="3920" w:type="dxa"/>
          </w:tcPr>
          <w:p w14:paraId="5094CF9C" w14:textId="77777777" w:rsidR="00183BD4" w:rsidRPr="00B96823" w:rsidRDefault="00183BD4">
            <w:pPr>
              <w:pStyle w:val="ac"/>
            </w:pPr>
            <w:r w:rsidRPr="00B96823">
              <w:t>сельское хозяйство</w:t>
            </w:r>
          </w:p>
        </w:tc>
        <w:tc>
          <w:tcPr>
            <w:tcW w:w="1820" w:type="dxa"/>
          </w:tcPr>
          <w:p w14:paraId="77ED6364" w14:textId="77777777" w:rsidR="00183BD4" w:rsidRPr="00B96823" w:rsidRDefault="00183BD4">
            <w:pPr>
              <w:pStyle w:val="aa"/>
              <w:jc w:val="center"/>
            </w:pPr>
            <w:r w:rsidRPr="00B96823">
              <w:t>-"-</w:t>
            </w:r>
          </w:p>
        </w:tc>
        <w:tc>
          <w:tcPr>
            <w:tcW w:w="1540" w:type="dxa"/>
          </w:tcPr>
          <w:p w14:paraId="690AFDB8" w14:textId="77777777" w:rsidR="00183BD4" w:rsidRPr="00B96823" w:rsidRDefault="00183BD4">
            <w:pPr>
              <w:pStyle w:val="aa"/>
            </w:pPr>
          </w:p>
        </w:tc>
        <w:tc>
          <w:tcPr>
            <w:tcW w:w="2336" w:type="dxa"/>
          </w:tcPr>
          <w:p w14:paraId="65B46890" w14:textId="77777777" w:rsidR="00183BD4" w:rsidRPr="00B96823" w:rsidRDefault="00183BD4">
            <w:pPr>
              <w:pStyle w:val="aa"/>
            </w:pPr>
          </w:p>
        </w:tc>
      </w:tr>
      <w:tr w:rsidR="00183BD4" w:rsidRPr="00B96823" w14:paraId="1A1A6E63" w14:textId="77777777" w:rsidTr="00662461">
        <w:tc>
          <w:tcPr>
            <w:tcW w:w="840" w:type="dxa"/>
            <w:vMerge/>
          </w:tcPr>
          <w:p w14:paraId="398F42B9" w14:textId="77777777" w:rsidR="00183BD4" w:rsidRPr="00B96823" w:rsidRDefault="00183BD4">
            <w:pPr>
              <w:pStyle w:val="aa"/>
            </w:pPr>
          </w:p>
        </w:tc>
        <w:tc>
          <w:tcPr>
            <w:tcW w:w="3920" w:type="dxa"/>
          </w:tcPr>
          <w:p w14:paraId="47FF931D" w14:textId="77777777" w:rsidR="00183BD4" w:rsidRPr="00B96823" w:rsidRDefault="00183BD4">
            <w:pPr>
              <w:pStyle w:val="ac"/>
            </w:pPr>
            <w:r w:rsidRPr="00B96823">
              <w:t>наука</w:t>
            </w:r>
          </w:p>
        </w:tc>
        <w:tc>
          <w:tcPr>
            <w:tcW w:w="1820" w:type="dxa"/>
          </w:tcPr>
          <w:p w14:paraId="32BBAC8F" w14:textId="77777777" w:rsidR="00183BD4" w:rsidRPr="00B96823" w:rsidRDefault="00183BD4">
            <w:pPr>
              <w:pStyle w:val="aa"/>
              <w:jc w:val="center"/>
            </w:pPr>
            <w:r w:rsidRPr="00B96823">
              <w:t>-"-</w:t>
            </w:r>
          </w:p>
        </w:tc>
        <w:tc>
          <w:tcPr>
            <w:tcW w:w="1540" w:type="dxa"/>
          </w:tcPr>
          <w:p w14:paraId="64D7A870" w14:textId="77777777" w:rsidR="00183BD4" w:rsidRPr="00B96823" w:rsidRDefault="00183BD4">
            <w:pPr>
              <w:pStyle w:val="aa"/>
            </w:pPr>
          </w:p>
        </w:tc>
        <w:tc>
          <w:tcPr>
            <w:tcW w:w="2336" w:type="dxa"/>
          </w:tcPr>
          <w:p w14:paraId="4065BD42" w14:textId="77777777" w:rsidR="00183BD4" w:rsidRPr="00B96823" w:rsidRDefault="00183BD4">
            <w:pPr>
              <w:pStyle w:val="aa"/>
            </w:pPr>
          </w:p>
        </w:tc>
      </w:tr>
      <w:tr w:rsidR="00183BD4" w:rsidRPr="00B96823" w14:paraId="7026AEB0" w14:textId="77777777" w:rsidTr="00662461">
        <w:tc>
          <w:tcPr>
            <w:tcW w:w="840" w:type="dxa"/>
            <w:vMerge/>
          </w:tcPr>
          <w:p w14:paraId="0309848A" w14:textId="77777777" w:rsidR="00183BD4" w:rsidRPr="00B96823" w:rsidRDefault="00183BD4">
            <w:pPr>
              <w:pStyle w:val="aa"/>
            </w:pPr>
          </w:p>
        </w:tc>
        <w:tc>
          <w:tcPr>
            <w:tcW w:w="3920" w:type="dxa"/>
          </w:tcPr>
          <w:p w14:paraId="1F2E5AEE" w14:textId="77777777" w:rsidR="00183BD4" w:rsidRPr="00B96823" w:rsidRDefault="00183BD4">
            <w:pPr>
              <w:pStyle w:val="ac"/>
            </w:pPr>
            <w:r w:rsidRPr="00B96823">
              <w:t>прочие</w:t>
            </w:r>
          </w:p>
        </w:tc>
        <w:tc>
          <w:tcPr>
            <w:tcW w:w="1820" w:type="dxa"/>
          </w:tcPr>
          <w:p w14:paraId="50632A2A" w14:textId="77777777" w:rsidR="00183BD4" w:rsidRPr="00B96823" w:rsidRDefault="00183BD4">
            <w:pPr>
              <w:pStyle w:val="aa"/>
              <w:jc w:val="center"/>
            </w:pPr>
            <w:r w:rsidRPr="00B96823">
              <w:t>-"-</w:t>
            </w:r>
          </w:p>
        </w:tc>
        <w:tc>
          <w:tcPr>
            <w:tcW w:w="1540" w:type="dxa"/>
          </w:tcPr>
          <w:p w14:paraId="0755659A" w14:textId="77777777" w:rsidR="00183BD4" w:rsidRPr="00B96823" w:rsidRDefault="00183BD4">
            <w:pPr>
              <w:pStyle w:val="aa"/>
            </w:pPr>
          </w:p>
        </w:tc>
        <w:tc>
          <w:tcPr>
            <w:tcW w:w="2336" w:type="dxa"/>
          </w:tcPr>
          <w:p w14:paraId="72277E56" w14:textId="77777777" w:rsidR="00183BD4" w:rsidRPr="00B96823" w:rsidRDefault="00183BD4">
            <w:pPr>
              <w:pStyle w:val="aa"/>
            </w:pPr>
          </w:p>
        </w:tc>
      </w:tr>
      <w:tr w:rsidR="00183BD4" w:rsidRPr="00B96823" w14:paraId="6033D977" w14:textId="77777777" w:rsidTr="00662461">
        <w:tc>
          <w:tcPr>
            <w:tcW w:w="840" w:type="dxa"/>
            <w:vMerge/>
          </w:tcPr>
          <w:p w14:paraId="1708831C" w14:textId="77777777" w:rsidR="00183BD4" w:rsidRPr="00B96823" w:rsidRDefault="00183BD4">
            <w:pPr>
              <w:pStyle w:val="aa"/>
            </w:pPr>
          </w:p>
        </w:tc>
        <w:tc>
          <w:tcPr>
            <w:tcW w:w="3920" w:type="dxa"/>
          </w:tcPr>
          <w:p w14:paraId="3C9A95AD" w14:textId="77777777" w:rsidR="00183BD4" w:rsidRPr="00B96823" w:rsidRDefault="00183BD4">
            <w:pPr>
              <w:pStyle w:val="ac"/>
            </w:pPr>
            <w:r w:rsidRPr="00B96823">
              <w:t>в обслуживающей сфере</w:t>
            </w:r>
          </w:p>
        </w:tc>
        <w:tc>
          <w:tcPr>
            <w:tcW w:w="1820" w:type="dxa"/>
          </w:tcPr>
          <w:p w14:paraId="116CD2C9" w14:textId="77777777" w:rsidR="00183BD4" w:rsidRPr="00B96823" w:rsidRDefault="00183BD4">
            <w:pPr>
              <w:pStyle w:val="aa"/>
              <w:jc w:val="center"/>
            </w:pPr>
            <w:r w:rsidRPr="00B96823">
              <w:t>-"-</w:t>
            </w:r>
          </w:p>
        </w:tc>
        <w:tc>
          <w:tcPr>
            <w:tcW w:w="1540" w:type="dxa"/>
          </w:tcPr>
          <w:p w14:paraId="16DF20B2" w14:textId="77777777" w:rsidR="00183BD4" w:rsidRPr="00B96823" w:rsidRDefault="00183BD4">
            <w:pPr>
              <w:pStyle w:val="aa"/>
            </w:pPr>
          </w:p>
        </w:tc>
        <w:tc>
          <w:tcPr>
            <w:tcW w:w="2336" w:type="dxa"/>
          </w:tcPr>
          <w:p w14:paraId="08F5FE92" w14:textId="77777777" w:rsidR="00183BD4" w:rsidRPr="00B96823" w:rsidRDefault="00183BD4">
            <w:pPr>
              <w:pStyle w:val="aa"/>
            </w:pPr>
          </w:p>
        </w:tc>
      </w:tr>
      <w:tr w:rsidR="00183BD4" w:rsidRPr="00B96823" w14:paraId="3B80C80C" w14:textId="77777777" w:rsidTr="00662461">
        <w:tc>
          <w:tcPr>
            <w:tcW w:w="10456" w:type="dxa"/>
            <w:gridSpan w:val="5"/>
          </w:tcPr>
          <w:p w14:paraId="402A8D70" w14:textId="77777777" w:rsidR="00183BD4" w:rsidRPr="00B96823" w:rsidRDefault="00183BD4">
            <w:pPr>
              <w:pStyle w:val="1"/>
              <w:outlineLvl w:val="0"/>
              <w:rPr>
                <w:color w:val="auto"/>
              </w:rPr>
            </w:pPr>
            <w:r w:rsidRPr="00B96823">
              <w:rPr>
                <w:color w:val="auto"/>
              </w:rPr>
              <w:t>Рекомендуемые</w:t>
            </w:r>
          </w:p>
        </w:tc>
      </w:tr>
      <w:tr w:rsidR="00183BD4" w:rsidRPr="00B96823" w14:paraId="4DD60045" w14:textId="77777777" w:rsidTr="00662461">
        <w:tc>
          <w:tcPr>
            <w:tcW w:w="840" w:type="dxa"/>
          </w:tcPr>
          <w:p w14:paraId="56873D57" w14:textId="77777777" w:rsidR="00183BD4" w:rsidRPr="00B96823" w:rsidRDefault="00183BD4">
            <w:pPr>
              <w:pStyle w:val="aa"/>
              <w:jc w:val="center"/>
            </w:pPr>
            <w:r w:rsidRPr="00B96823">
              <w:t>3.</w:t>
            </w:r>
          </w:p>
        </w:tc>
        <w:tc>
          <w:tcPr>
            <w:tcW w:w="3920" w:type="dxa"/>
          </w:tcPr>
          <w:p w14:paraId="1D49094D" w14:textId="77777777" w:rsidR="00183BD4" w:rsidRPr="00B96823" w:rsidRDefault="00183BD4">
            <w:pPr>
              <w:pStyle w:val="ac"/>
            </w:pPr>
            <w:r w:rsidRPr="00B96823">
              <w:t>Экономический потенциал</w:t>
            </w:r>
          </w:p>
        </w:tc>
        <w:tc>
          <w:tcPr>
            <w:tcW w:w="1820" w:type="dxa"/>
          </w:tcPr>
          <w:p w14:paraId="15F68885" w14:textId="77777777" w:rsidR="00183BD4" w:rsidRPr="00B96823" w:rsidRDefault="00183BD4">
            <w:pPr>
              <w:pStyle w:val="aa"/>
            </w:pPr>
          </w:p>
        </w:tc>
        <w:tc>
          <w:tcPr>
            <w:tcW w:w="1540" w:type="dxa"/>
          </w:tcPr>
          <w:p w14:paraId="2DE01CFA" w14:textId="77777777" w:rsidR="00183BD4" w:rsidRPr="00B96823" w:rsidRDefault="00183BD4">
            <w:pPr>
              <w:pStyle w:val="aa"/>
            </w:pPr>
          </w:p>
        </w:tc>
        <w:tc>
          <w:tcPr>
            <w:tcW w:w="2336" w:type="dxa"/>
          </w:tcPr>
          <w:p w14:paraId="09C46150" w14:textId="77777777" w:rsidR="00183BD4" w:rsidRPr="00B96823" w:rsidRDefault="00183BD4">
            <w:pPr>
              <w:pStyle w:val="aa"/>
            </w:pPr>
          </w:p>
        </w:tc>
      </w:tr>
      <w:tr w:rsidR="00183BD4" w:rsidRPr="00B96823" w14:paraId="063CB4FE" w14:textId="77777777" w:rsidTr="00662461">
        <w:tc>
          <w:tcPr>
            <w:tcW w:w="840" w:type="dxa"/>
          </w:tcPr>
          <w:p w14:paraId="25D5387A" w14:textId="77777777" w:rsidR="00183BD4" w:rsidRPr="00B96823" w:rsidRDefault="00183BD4">
            <w:pPr>
              <w:pStyle w:val="aa"/>
              <w:jc w:val="center"/>
            </w:pPr>
            <w:r w:rsidRPr="00B96823">
              <w:t>3.1</w:t>
            </w:r>
          </w:p>
        </w:tc>
        <w:tc>
          <w:tcPr>
            <w:tcW w:w="3920" w:type="dxa"/>
          </w:tcPr>
          <w:p w14:paraId="7FE458E3" w14:textId="77777777" w:rsidR="00183BD4" w:rsidRPr="00B96823" w:rsidRDefault="00183BD4">
            <w:pPr>
              <w:pStyle w:val="ac"/>
            </w:pPr>
            <w:r w:rsidRPr="00B96823">
              <w:t>Объем промышленного производства</w:t>
            </w:r>
          </w:p>
        </w:tc>
        <w:tc>
          <w:tcPr>
            <w:tcW w:w="1820" w:type="dxa"/>
          </w:tcPr>
          <w:p w14:paraId="763301FC" w14:textId="77777777" w:rsidR="00183BD4" w:rsidRPr="00B96823" w:rsidRDefault="00183BD4">
            <w:pPr>
              <w:pStyle w:val="aa"/>
              <w:jc w:val="center"/>
            </w:pPr>
            <w:r w:rsidRPr="00B96823">
              <w:t xml:space="preserve">млрд. руб. / % к </w:t>
            </w:r>
            <w:r w:rsidRPr="00B96823">
              <w:lastRenderedPageBreak/>
              <w:t>общероссийскому уровню (уровню Краснодарского края)</w:t>
            </w:r>
          </w:p>
        </w:tc>
        <w:tc>
          <w:tcPr>
            <w:tcW w:w="1540" w:type="dxa"/>
          </w:tcPr>
          <w:p w14:paraId="1DE014C3" w14:textId="77777777" w:rsidR="00183BD4" w:rsidRPr="00B96823" w:rsidRDefault="00183BD4">
            <w:pPr>
              <w:pStyle w:val="aa"/>
            </w:pPr>
          </w:p>
        </w:tc>
        <w:tc>
          <w:tcPr>
            <w:tcW w:w="2336" w:type="dxa"/>
          </w:tcPr>
          <w:p w14:paraId="38894C31" w14:textId="77777777" w:rsidR="00183BD4" w:rsidRPr="00B96823" w:rsidRDefault="00183BD4">
            <w:pPr>
              <w:pStyle w:val="aa"/>
            </w:pPr>
          </w:p>
        </w:tc>
      </w:tr>
      <w:tr w:rsidR="00183BD4" w:rsidRPr="00B96823" w14:paraId="07616A73" w14:textId="77777777" w:rsidTr="00662461">
        <w:tc>
          <w:tcPr>
            <w:tcW w:w="840" w:type="dxa"/>
          </w:tcPr>
          <w:p w14:paraId="61F828CC" w14:textId="77777777" w:rsidR="00183BD4" w:rsidRPr="00B96823" w:rsidRDefault="00183BD4">
            <w:pPr>
              <w:pStyle w:val="aa"/>
              <w:jc w:val="center"/>
            </w:pPr>
            <w:r w:rsidRPr="00B96823">
              <w:t>3.2</w:t>
            </w:r>
          </w:p>
        </w:tc>
        <w:tc>
          <w:tcPr>
            <w:tcW w:w="3920" w:type="dxa"/>
          </w:tcPr>
          <w:p w14:paraId="0842009D" w14:textId="77777777" w:rsidR="00183BD4" w:rsidRPr="00B96823" w:rsidRDefault="00183BD4">
            <w:pPr>
              <w:pStyle w:val="ac"/>
            </w:pPr>
            <w:r w:rsidRPr="00B96823">
              <w:t>Объем производства продукции сельского хозяйства</w:t>
            </w:r>
          </w:p>
        </w:tc>
        <w:tc>
          <w:tcPr>
            <w:tcW w:w="1820" w:type="dxa"/>
          </w:tcPr>
          <w:p w14:paraId="671E4D17" w14:textId="77777777" w:rsidR="00183BD4" w:rsidRPr="00B96823" w:rsidRDefault="00183BD4">
            <w:pPr>
              <w:pStyle w:val="aa"/>
              <w:jc w:val="center"/>
            </w:pPr>
            <w:r w:rsidRPr="00B96823">
              <w:t>млрд. руб./% к общероссийскому уровню (уровню Краснодарского края)</w:t>
            </w:r>
          </w:p>
        </w:tc>
        <w:tc>
          <w:tcPr>
            <w:tcW w:w="1540" w:type="dxa"/>
          </w:tcPr>
          <w:p w14:paraId="10806531" w14:textId="77777777" w:rsidR="00183BD4" w:rsidRPr="00B96823" w:rsidRDefault="00183BD4">
            <w:pPr>
              <w:pStyle w:val="aa"/>
            </w:pPr>
          </w:p>
        </w:tc>
        <w:tc>
          <w:tcPr>
            <w:tcW w:w="2336" w:type="dxa"/>
          </w:tcPr>
          <w:p w14:paraId="28B6C99E" w14:textId="77777777" w:rsidR="00183BD4" w:rsidRPr="00B96823" w:rsidRDefault="00183BD4">
            <w:pPr>
              <w:pStyle w:val="aa"/>
            </w:pPr>
          </w:p>
        </w:tc>
      </w:tr>
      <w:tr w:rsidR="00183BD4" w:rsidRPr="00B96823" w14:paraId="486DC48B" w14:textId="77777777" w:rsidTr="00662461">
        <w:tc>
          <w:tcPr>
            <w:tcW w:w="840" w:type="dxa"/>
          </w:tcPr>
          <w:p w14:paraId="3F3D6C29" w14:textId="77777777" w:rsidR="00183BD4" w:rsidRPr="00B96823" w:rsidRDefault="00183BD4">
            <w:pPr>
              <w:pStyle w:val="aa"/>
              <w:jc w:val="center"/>
            </w:pPr>
            <w:r w:rsidRPr="00B96823">
              <w:t>4.</w:t>
            </w:r>
          </w:p>
        </w:tc>
        <w:tc>
          <w:tcPr>
            <w:tcW w:w="3920" w:type="dxa"/>
          </w:tcPr>
          <w:p w14:paraId="326B2515" w14:textId="77777777" w:rsidR="00183BD4" w:rsidRPr="00B96823" w:rsidRDefault="00183BD4">
            <w:pPr>
              <w:pStyle w:val="ac"/>
            </w:pPr>
            <w:r w:rsidRPr="00B96823">
              <w:t>Жилищный фонд, всего</w:t>
            </w:r>
          </w:p>
        </w:tc>
        <w:tc>
          <w:tcPr>
            <w:tcW w:w="1820" w:type="dxa"/>
          </w:tcPr>
          <w:p w14:paraId="537A5558" w14:textId="77777777" w:rsidR="00183BD4" w:rsidRPr="00B96823" w:rsidRDefault="00183BD4">
            <w:pPr>
              <w:pStyle w:val="aa"/>
              <w:jc w:val="center"/>
            </w:pPr>
            <w:r w:rsidRPr="00B96823">
              <w:t>тыс. кв. м общей площади квартир</w:t>
            </w:r>
          </w:p>
        </w:tc>
        <w:tc>
          <w:tcPr>
            <w:tcW w:w="1540" w:type="dxa"/>
          </w:tcPr>
          <w:p w14:paraId="1728EC16" w14:textId="77777777" w:rsidR="00183BD4" w:rsidRPr="00B96823" w:rsidRDefault="00183BD4">
            <w:pPr>
              <w:pStyle w:val="aa"/>
            </w:pPr>
          </w:p>
        </w:tc>
        <w:tc>
          <w:tcPr>
            <w:tcW w:w="2336" w:type="dxa"/>
          </w:tcPr>
          <w:p w14:paraId="17F5B6AD" w14:textId="77777777" w:rsidR="00183BD4" w:rsidRPr="00B96823" w:rsidRDefault="00183BD4">
            <w:pPr>
              <w:pStyle w:val="aa"/>
            </w:pPr>
          </w:p>
        </w:tc>
      </w:tr>
      <w:tr w:rsidR="00183BD4" w:rsidRPr="00B96823" w14:paraId="56075B2C" w14:textId="77777777" w:rsidTr="00662461">
        <w:tc>
          <w:tcPr>
            <w:tcW w:w="840" w:type="dxa"/>
            <w:vMerge w:val="restart"/>
          </w:tcPr>
          <w:p w14:paraId="3619DD17" w14:textId="77777777" w:rsidR="00183BD4" w:rsidRPr="00B96823" w:rsidRDefault="00183BD4">
            <w:pPr>
              <w:pStyle w:val="aa"/>
              <w:jc w:val="center"/>
            </w:pPr>
            <w:r w:rsidRPr="00B96823">
              <w:t>4.1</w:t>
            </w:r>
          </w:p>
        </w:tc>
        <w:tc>
          <w:tcPr>
            <w:tcW w:w="3920" w:type="dxa"/>
          </w:tcPr>
          <w:p w14:paraId="194397F8" w14:textId="77777777" w:rsidR="00183BD4" w:rsidRPr="00B96823" w:rsidRDefault="00183BD4">
            <w:pPr>
              <w:pStyle w:val="ac"/>
            </w:pPr>
            <w:r w:rsidRPr="00B96823">
              <w:t>В том числе:</w:t>
            </w:r>
          </w:p>
        </w:tc>
        <w:tc>
          <w:tcPr>
            <w:tcW w:w="1820" w:type="dxa"/>
            <w:vMerge w:val="restart"/>
          </w:tcPr>
          <w:p w14:paraId="5129CC0D" w14:textId="77777777" w:rsidR="00183BD4" w:rsidRPr="00B96823" w:rsidRDefault="00183BD4">
            <w:pPr>
              <w:pStyle w:val="aa"/>
              <w:jc w:val="center"/>
            </w:pPr>
            <w:r w:rsidRPr="00B96823">
              <w:t>тыс. кв. м общей площади квартир/%</w:t>
            </w:r>
          </w:p>
        </w:tc>
        <w:tc>
          <w:tcPr>
            <w:tcW w:w="1540" w:type="dxa"/>
            <w:vMerge w:val="restart"/>
          </w:tcPr>
          <w:p w14:paraId="4B85E916" w14:textId="77777777" w:rsidR="00183BD4" w:rsidRPr="00B96823" w:rsidRDefault="00183BD4">
            <w:pPr>
              <w:pStyle w:val="aa"/>
            </w:pPr>
          </w:p>
        </w:tc>
        <w:tc>
          <w:tcPr>
            <w:tcW w:w="2336" w:type="dxa"/>
            <w:vMerge w:val="restart"/>
          </w:tcPr>
          <w:p w14:paraId="6B4BCD14" w14:textId="77777777" w:rsidR="00183BD4" w:rsidRPr="00B96823" w:rsidRDefault="00183BD4">
            <w:pPr>
              <w:pStyle w:val="aa"/>
            </w:pPr>
          </w:p>
        </w:tc>
      </w:tr>
      <w:tr w:rsidR="00183BD4" w:rsidRPr="00B96823" w14:paraId="64AE6FFA" w14:textId="77777777" w:rsidTr="00662461">
        <w:tc>
          <w:tcPr>
            <w:tcW w:w="840" w:type="dxa"/>
            <w:vMerge/>
          </w:tcPr>
          <w:p w14:paraId="734177D4" w14:textId="77777777" w:rsidR="00183BD4" w:rsidRPr="00B96823" w:rsidRDefault="00183BD4">
            <w:pPr>
              <w:pStyle w:val="aa"/>
            </w:pPr>
          </w:p>
        </w:tc>
        <w:tc>
          <w:tcPr>
            <w:tcW w:w="3920" w:type="dxa"/>
          </w:tcPr>
          <w:p w14:paraId="319EFFD8" w14:textId="77777777" w:rsidR="00183BD4" w:rsidRPr="00B96823" w:rsidRDefault="00183BD4">
            <w:pPr>
              <w:pStyle w:val="ac"/>
            </w:pPr>
            <w:r w:rsidRPr="00B96823">
              <w:t xml:space="preserve">в </w:t>
            </w:r>
            <w:r w:rsidR="00077964" w:rsidRPr="00B96823">
              <w:t>сельских</w:t>
            </w:r>
            <w:r w:rsidRPr="00B96823">
              <w:t xml:space="preserve"> поселениях</w:t>
            </w:r>
          </w:p>
        </w:tc>
        <w:tc>
          <w:tcPr>
            <w:tcW w:w="1820" w:type="dxa"/>
            <w:vMerge/>
          </w:tcPr>
          <w:p w14:paraId="3BC9D6D0" w14:textId="77777777" w:rsidR="00183BD4" w:rsidRPr="00B96823" w:rsidRDefault="00183BD4">
            <w:pPr>
              <w:pStyle w:val="aa"/>
            </w:pPr>
          </w:p>
        </w:tc>
        <w:tc>
          <w:tcPr>
            <w:tcW w:w="1540" w:type="dxa"/>
            <w:vMerge/>
          </w:tcPr>
          <w:p w14:paraId="4942BF21" w14:textId="77777777" w:rsidR="00183BD4" w:rsidRPr="00B96823" w:rsidRDefault="00183BD4">
            <w:pPr>
              <w:pStyle w:val="aa"/>
            </w:pPr>
          </w:p>
        </w:tc>
        <w:tc>
          <w:tcPr>
            <w:tcW w:w="2336" w:type="dxa"/>
            <w:vMerge/>
          </w:tcPr>
          <w:p w14:paraId="20AB3F77" w14:textId="77777777" w:rsidR="00183BD4" w:rsidRPr="00B96823" w:rsidRDefault="00183BD4">
            <w:pPr>
              <w:pStyle w:val="aa"/>
            </w:pPr>
          </w:p>
        </w:tc>
      </w:tr>
      <w:tr w:rsidR="00183BD4" w:rsidRPr="00B96823" w14:paraId="510665BA" w14:textId="77777777" w:rsidTr="00662461">
        <w:tc>
          <w:tcPr>
            <w:tcW w:w="840" w:type="dxa"/>
            <w:vMerge/>
          </w:tcPr>
          <w:p w14:paraId="130AA90F" w14:textId="77777777" w:rsidR="00183BD4" w:rsidRPr="00B96823" w:rsidRDefault="00183BD4">
            <w:pPr>
              <w:pStyle w:val="aa"/>
            </w:pPr>
          </w:p>
        </w:tc>
        <w:tc>
          <w:tcPr>
            <w:tcW w:w="3920" w:type="dxa"/>
          </w:tcPr>
          <w:p w14:paraId="1B0452C2" w14:textId="77777777" w:rsidR="00183BD4" w:rsidRPr="00B96823" w:rsidRDefault="00183BD4">
            <w:pPr>
              <w:pStyle w:val="ac"/>
            </w:pPr>
          </w:p>
        </w:tc>
        <w:tc>
          <w:tcPr>
            <w:tcW w:w="1820" w:type="dxa"/>
          </w:tcPr>
          <w:p w14:paraId="0FE799B2" w14:textId="77777777" w:rsidR="00183BD4" w:rsidRPr="00B96823" w:rsidRDefault="00183BD4">
            <w:pPr>
              <w:pStyle w:val="aa"/>
              <w:jc w:val="center"/>
            </w:pPr>
            <w:r w:rsidRPr="00B96823">
              <w:t>-"-</w:t>
            </w:r>
          </w:p>
        </w:tc>
        <w:tc>
          <w:tcPr>
            <w:tcW w:w="1540" w:type="dxa"/>
            <w:vMerge/>
          </w:tcPr>
          <w:p w14:paraId="43000480" w14:textId="77777777" w:rsidR="00183BD4" w:rsidRPr="00B96823" w:rsidRDefault="00183BD4">
            <w:pPr>
              <w:pStyle w:val="aa"/>
            </w:pPr>
          </w:p>
        </w:tc>
        <w:tc>
          <w:tcPr>
            <w:tcW w:w="2336" w:type="dxa"/>
            <w:vMerge/>
          </w:tcPr>
          <w:p w14:paraId="72B97D3C" w14:textId="77777777" w:rsidR="00183BD4" w:rsidRPr="00B96823" w:rsidRDefault="00183BD4">
            <w:pPr>
              <w:pStyle w:val="aa"/>
            </w:pPr>
          </w:p>
        </w:tc>
      </w:tr>
      <w:tr w:rsidR="00183BD4" w:rsidRPr="00B96823" w14:paraId="372D3A95" w14:textId="77777777" w:rsidTr="00662461">
        <w:tc>
          <w:tcPr>
            <w:tcW w:w="840" w:type="dxa"/>
            <w:vMerge w:val="restart"/>
          </w:tcPr>
          <w:p w14:paraId="7D795F04" w14:textId="77777777" w:rsidR="00183BD4" w:rsidRPr="00B96823" w:rsidRDefault="00183BD4">
            <w:pPr>
              <w:pStyle w:val="aa"/>
              <w:jc w:val="center"/>
            </w:pPr>
            <w:r w:rsidRPr="00B96823">
              <w:t>4.2</w:t>
            </w:r>
          </w:p>
        </w:tc>
        <w:tc>
          <w:tcPr>
            <w:tcW w:w="3920" w:type="dxa"/>
          </w:tcPr>
          <w:p w14:paraId="343F237A" w14:textId="77777777" w:rsidR="00183BD4" w:rsidRPr="00B96823" w:rsidRDefault="00183BD4">
            <w:pPr>
              <w:pStyle w:val="ac"/>
            </w:pPr>
            <w:r w:rsidRPr="00B96823">
              <w:t>Из общего жилищного фонда:</w:t>
            </w:r>
          </w:p>
        </w:tc>
        <w:tc>
          <w:tcPr>
            <w:tcW w:w="1820" w:type="dxa"/>
          </w:tcPr>
          <w:p w14:paraId="7540BF15" w14:textId="77777777" w:rsidR="00183BD4" w:rsidRPr="00B96823" w:rsidRDefault="00183BD4">
            <w:pPr>
              <w:pStyle w:val="aa"/>
              <w:jc w:val="center"/>
            </w:pPr>
            <w:r w:rsidRPr="00B96823">
              <w:t>тыс. кв. м общей площади квартир/%</w:t>
            </w:r>
          </w:p>
        </w:tc>
        <w:tc>
          <w:tcPr>
            <w:tcW w:w="1540" w:type="dxa"/>
          </w:tcPr>
          <w:p w14:paraId="4FEF7892" w14:textId="77777777" w:rsidR="00183BD4" w:rsidRPr="00B96823" w:rsidRDefault="00183BD4">
            <w:pPr>
              <w:pStyle w:val="aa"/>
            </w:pPr>
          </w:p>
        </w:tc>
        <w:tc>
          <w:tcPr>
            <w:tcW w:w="2336" w:type="dxa"/>
          </w:tcPr>
          <w:p w14:paraId="30F16144" w14:textId="77777777" w:rsidR="00183BD4" w:rsidRPr="00B96823" w:rsidRDefault="00183BD4">
            <w:pPr>
              <w:pStyle w:val="aa"/>
            </w:pPr>
          </w:p>
        </w:tc>
      </w:tr>
      <w:tr w:rsidR="00183BD4" w:rsidRPr="00B96823" w14:paraId="1B911A1A" w14:textId="77777777" w:rsidTr="00662461">
        <w:tc>
          <w:tcPr>
            <w:tcW w:w="840" w:type="dxa"/>
            <w:vMerge/>
          </w:tcPr>
          <w:p w14:paraId="5D2D278A" w14:textId="77777777" w:rsidR="00183BD4" w:rsidRPr="00B96823" w:rsidRDefault="00183BD4">
            <w:pPr>
              <w:pStyle w:val="aa"/>
            </w:pPr>
          </w:p>
        </w:tc>
        <w:tc>
          <w:tcPr>
            <w:tcW w:w="3920" w:type="dxa"/>
          </w:tcPr>
          <w:p w14:paraId="2852C8ED" w14:textId="77777777" w:rsidR="00183BD4" w:rsidRPr="00B96823" w:rsidRDefault="00183BD4">
            <w:pPr>
              <w:pStyle w:val="ac"/>
            </w:pPr>
            <w:r w:rsidRPr="00B96823">
              <w:t>в государственной и муниципальной собственности</w:t>
            </w:r>
          </w:p>
        </w:tc>
        <w:tc>
          <w:tcPr>
            <w:tcW w:w="1820" w:type="dxa"/>
          </w:tcPr>
          <w:p w14:paraId="0AF3063D" w14:textId="77777777" w:rsidR="00183BD4" w:rsidRPr="00B96823" w:rsidRDefault="00183BD4">
            <w:pPr>
              <w:pStyle w:val="aa"/>
              <w:jc w:val="center"/>
            </w:pPr>
            <w:r w:rsidRPr="00B96823">
              <w:t>-"-</w:t>
            </w:r>
          </w:p>
        </w:tc>
        <w:tc>
          <w:tcPr>
            <w:tcW w:w="1540" w:type="dxa"/>
          </w:tcPr>
          <w:p w14:paraId="28431958" w14:textId="77777777" w:rsidR="00183BD4" w:rsidRPr="00B96823" w:rsidRDefault="00183BD4">
            <w:pPr>
              <w:pStyle w:val="aa"/>
            </w:pPr>
          </w:p>
        </w:tc>
        <w:tc>
          <w:tcPr>
            <w:tcW w:w="2336" w:type="dxa"/>
          </w:tcPr>
          <w:p w14:paraId="31300DE0" w14:textId="77777777" w:rsidR="00183BD4" w:rsidRPr="00B96823" w:rsidRDefault="00183BD4">
            <w:pPr>
              <w:pStyle w:val="aa"/>
            </w:pPr>
          </w:p>
        </w:tc>
      </w:tr>
      <w:tr w:rsidR="00183BD4" w:rsidRPr="00B96823" w14:paraId="070DECC5" w14:textId="77777777" w:rsidTr="00662461">
        <w:tc>
          <w:tcPr>
            <w:tcW w:w="840" w:type="dxa"/>
            <w:vMerge/>
          </w:tcPr>
          <w:p w14:paraId="28A3151D" w14:textId="77777777" w:rsidR="00183BD4" w:rsidRPr="00B96823" w:rsidRDefault="00183BD4">
            <w:pPr>
              <w:pStyle w:val="aa"/>
            </w:pPr>
          </w:p>
        </w:tc>
        <w:tc>
          <w:tcPr>
            <w:tcW w:w="3920" w:type="dxa"/>
          </w:tcPr>
          <w:p w14:paraId="136DBFD2" w14:textId="77777777" w:rsidR="00183BD4" w:rsidRPr="00B96823" w:rsidRDefault="00183BD4">
            <w:pPr>
              <w:pStyle w:val="ac"/>
            </w:pPr>
            <w:r w:rsidRPr="00B96823">
              <w:t>в частной собственности</w:t>
            </w:r>
          </w:p>
        </w:tc>
        <w:tc>
          <w:tcPr>
            <w:tcW w:w="1820" w:type="dxa"/>
          </w:tcPr>
          <w:p w14:paraId="74649D4C" w14:textId="77777777" w:rsidR="00183BD4" w:rsidRPr="00B96823" w:rsidRDefault="00183BD4">
            <w:pPr>
              <w:pStyle w:val="aa"/>
              <w:jc w:val="center"/>
            </w:pPr>
            <w:r w:rsidRPr="00B96823">
              <w:t>-"-</w:t>
            </w:r>
          </w:p>
        </w:tc>
        <w:tc>
          <w:tcPr>
            <w:tcW w:w="1540" w:type="dxa"/>
          </w:tcPr>
          <w:p w14:paraId="52F36DC9" w14:textId="77777777" w:rsidR="00183BD4" w:rsidRPr="00B96823" w:rsidRDefault="00183BD4">
            <w:pPr>
              <w:pStyle w:val="aa"/>
            </w:pPr>
          </w:p>
        </w:tc>
        <w:tc>
          <w:tcPr>
            <w:tcW w:w="2336" w:type="dxa"/>
          </w:tcPr>
          <w:p w14:paraId="5FC7978D" w14:textId="77777777" w:rsidR="00183BD4" w:rsidRPr="00B96823" w:rsidRDefault="00183BD4">
            <w:pPr>
              <w:pStyle w:val="aa"/>
            </w:pPr>
          </w:p>
        </w:tc>
      </w:tr>
      <w:tr w:rsidR="00183BD4" w:rsidRPr="00B96823" w14:paraId="3DF95E9C" w14:textId="77777777" w:rsidTr="00662461">
        <w:tc>
          <w:tcPr>
            <w:tcW w:w="840" w:type="dxa"/>
            <w:vMerge w:val="restart"/>
          </w:tcPr>
          <w:p w14:paraId="3C40EE4D" w14:textId="77777777" w:rsidR="00183BD4" w:rsidRPr="00B96823" w:rsidRDefault="00183BD4">
            <w:pPr>
              <w:pStyle w:val="aa"/>
              <w:jc w:val="center"/>
            </w:pPr>
            <w:r w:rsidRPr="00B96823">
              <w:t>4.3</w:t>
            </w:r>
          </w:p>
        </w:tc>
        <w:tc>
          <w:tcPr>
            <w:tcW w:w="3920" w:type="dxa"/>
          </w:tcPr>
          <w:p w14:paraId="2202C44F" w14:textId="77777777" w:rsidR="00183BD4" w:rsidRPr="00B96823" w:rsidRDefault="00183BD4">
            <w:pPr>
              <w:pStyle w:val="ac"/>
            </w:pPr>
            <w:r w:rsidRPr="00B96823">
              <w:t>Обеспеченность населения общей площадью квартир</w:t>
            </w:r>
          </w:p>
        </w:tc>
        <w:tc>
          <w:tcPr>
            <w:tcW w:w="1820" w:type="dxa"/>
          </w:tcPr>
          <w:p w14:paraId="5F31D759" w14:textId="77777777" w:rsidR="00183BD4" w:rsidRPr="00B96823" w:rsidRDefault="00183BD4">
            <w:pPr>
              <w:pStyle w:val="aa"/>
              <w:jc w:val="center"/>
            </w:pPr>
            <w:r w:rsidRPr="00B96823">
              <w:t>кв. м / чел.</w:t>
            </w:r>
          </w:p>
        </w:tc>
        <w:tc>
          <w:tcPr>
            <w:tcW w:w="1540" w:type="dxa"/>
          </w:tcPr>
          <w:p w14:paraId="161F6A92" w14:textId="77777777" w:rsidR="00183BD4" w:rsidRPr="00B96823" w:rsidRDefault="00183BD4">
            <w:pPr>
              <w:pStyle w:val="aa"/>
            </w:pPr>
          </w:p>
        </w:tc>
        <w:tc>
          <w:tcPr>
            <w:tcW w:w="2336" w:type="dxa"/>
          </w:tcPr>
          <w:p w14:paraId="4E481278" w14:textId="77777777" w:rsidR="00183BD4" w:rsidRPr="00B96823" w:rsidRDefault="00183BD4">
            <w:pPr>
              <w:pStyle w:val="aa"/>
            </w:pPr>
          </w:p>
        </w:tc>
      </w:tr>
      <w:tr w:rsidR="00183BD4" w:rsidRPr="00B96823" w14:paraId="157E4864" w14:textId="77777777" w:rsidTr="00662461">
        <w:tc>
          <w:tcPr>
            <w:tcW w:w="840" w:type="dxa"/>
            <w:vMerge/>
          </w:tcPr>
          <w:p w14:paraId="22AF586C" w14:textId="77777777" w:rsidR="00183BD4" w:rsidRPr="00B96823" w:rsidRDefault="00183BD4">
            <w:pPr>
              <w:pStyle w:val="aa"/>
            </w:pPr>
          </w:p>
        </w:tc>
        <w:tc>
          <w:tcPr>
            <w:tcW w:w="3920" w:type="dxa"/>
          </w:tcPr>
          <w:p w14:paraId="3BDFE13B" w14:textId="77777777" w:rsidR="00183BD4" w:rsidRPr="00B96823" w:rsidRDefault="00183BD4">
            <w:pPr>
              <w:pStyle w:val="ac"/>
            </w:pPr>
            <w:r w:rsidRPr="00B96823">
              <w:t>в сельских поселениях</w:t>
            </w:r>
          </w:p>
        </w:tc>
        <w:tc>
          <w:tcPr>
            <w:tcW w:w="1820" w:type="dxa"/>
          </w:tcPr>
          <w:p w14:paraId="16D05E8A" w14:textId="77777777" w:rsidR="00183BD4" w:rsidRPr="00B96823" w:rsidRDefault="00183BD4">
            <w:pPr>
              <w:pStyle w:val="aa"/>
              <w:jc w:val="center"/>
            </w:pPr>
            <w:r w:rsidRPr="00B96823">
              <w:t>-"-</w:t>
            </w:r>
          </w:p>
        </w:tc>
        <w:tc>
          <w:tcPr>
            <w:tcW w:w="1540" w:type="dxa"/>
          </w:tcPr>
          <w:p w14:paraId="52C7A042" w14:textId="77777777" w:rsidR="00183BD4" w:rsidRPr="00B96823" w:rsidRDefault="00183BD4">
            <w:pPr>
              <w:pStyle w:val="aa"/>
            </w:pPr>
          </w:p>
        </w:tc>
        <w:tc>
          <w:tcPr>
            <w:tcW w:w="2336" w:type="dxa"/>
          </w:tcPr>
          <w:p w14:paraId="4F5BF2CB" w14:textId="77777777" w:rsidR="00183BD4" w:rsidRPr="00B96823" w:rsidRDefault="00183BD4">
            <w:pPr>
              <w:pStyle w:val="aa"/>
            </w:pPr>
          </w:p>
        </w:tc>
      </w:tr>
      <w:tr w:rsidR="00183BD4" w:rsidRPr="00B96823" w14:paraId="30920105" w14:textId="77777777" w:rsidTr="00662461">
        <w:tc>
          <w:tcPr>
            <w:tcW w:w="840" w:type="dxa"/>
            <w:vMerge w:val="restart"/>
          </w:tcPr>
          <w:p w14:paraId="28ABD45C" w14:textId="77777777" w:rsidR="00183BD4" w:rsidRPr="00B96823" w:rsidRDefault="00183BD4">
            <w:pPr>
              <w:pStyle w:val="aa"/>
              <w:jc w:val="center"/>
            </w:pPr>
            <w:r w:rsidRPr="00B96823">
              <w:t>4.4</w:t>
            </w:r>
          </w:p>
        </w:tc>
        <w:tc>
          <w:tcPr>
            <w:tcW w:w="3920" w:type="dxa"/>
          </w:tcPr>
          <w:p w14:paraId="62FE9174" w14:textId="77777777" w:rsidR="00183BD4" w:rsidRPr="00B96823" w:rsidRDefault="00183BD4">
            <w:pPr>
              <w:pStyle w:val="ac"/>
            </w:pPr>
            <w:r w:rsidRPr="00B96823">
              <w:t>Обеспеченность жилищного фонда:</w:t>
            </w:r>
          </w:p>
        </w:tc>
        <w:tc>
          <w:tcPr>
            <w:tcW w:w="1820" w:type="dxa"/>
          </w:tcPr>
          <w:p w14:paraId="5B1F0CA5" w14:textId="77777777" w:rsidR="00183BD4" w:rsidRPr="00B96823" w:rsidRDefault="00183BD4">
            <w:pPr>
              <w:pStyle w:val="aa"/>
            </w:pPr>
          </w:p>
        </w:tc>
        <w:tc>
          <w:tcPr>
            <w:tcW w:w="1540" w:type="dxa"/>
            <w:vMerge w:val="restart"/>
          </w:tcPr>
          <w:p w14:paraId="5134F94C" w14:textId="77777777" w:rsidR="00183BD4" w:rsidRPr="00B96823" w:rsidRDefault="00183BD4">
            <w:pPr>
              <w:pStyle w:val="aa"/>
            </w:pPr>
          </w:p>
        </w:tc>
        <w:tc>
          <w:tcPr>
            <w:tcW w:w="2336" w:type="dxa"/>
            <w:vMerge w:val="restart"/>
          </w:tcPr>
          <w:p w14:paraId="784CACE7" w14:textId="77777777" w:rsidR="00183BD4" w:rsidRPr="00B96823" w:rsidRDefault="00183BD4">
            <w:pPr>
              <w:pStyle w:val="aa"/>
            </w:pPr>
          </w:p>
        </w:tc>
      </w:tr>
      <w:tr w:rsidR="00183BD4" w:rsidRPr="00B96823" w14:paraId="5BDCF1EF" w14:textId="77777777" w:rsidTr="00662461">
        <w:tc>
          <w:tcPr>
            <w:tcW w:w="840" w:type="dxa"/>
            <w:vMerge/>
          </w:tcPr>
          <w:p w14:paraId="6C3DF441" w14:textId="77777777" w:rsidR="00183BD4" w:rsidRPr="00B96823" w:rsidRDefault="00183BD4">
            <w:pPr>
              <w:pStyle w:val="aa"/>
            </w:pPr>
          </w:p>
        </w:tc>
        <w:tc>
          <w:tcPr>
            <w:tcW w:w="3920" w:type="dxa"/>
          </w:tcPr>
          <w:p w14:paraId="1FD060D8" w14:textId="77777777" w:rsidR="00183BD4" w:rsidRPr="00B96823" w:rsidRDefault="00183BD4">
            <w:pPr>
              <w:pStyle w:val="ac"/>
            </w:pPr>
            <w:r w:rsidRPr="00B96823">
              <w:t>водопроводом:</w:t>
            </w:r>
          </w:p>
        </w:tc>
        <w:tc>
          <w:tcPr>
            <w:tcW w:w="1820" w:type="dxa"/>
          </w:tcPr>
          <w:p w14:paraId="1820026E" w14:textId="77777777" w:rsidR="00183BD4" w:rsidRPr="00B96823" w:rsidRDefault="00183BD4">
            <w:pPr>
              <w:pStyle w:val="aa"/>
            </w:pPr>
          </w:p>
        </w:tc>
        <w:tc>
          <w:tcPr>
            <w:tcW w:w="1540" w:type="dxa"/>
            <w:vMerge/>
          </w:tcPr>
          <w:p w14:paraId="1F0A0623" w14:textId="77777777" w:rsidR="00183BD4" w:rsidRPr="00B96823" w:rsidRDefault="00183BD4">
            <w:pPr>
              <w:pStyle w:val="aa"/>
            </w:pPr>
          </w:p>
        </w:tc>
        <w:tc>
          <w:tcPr>
            <w:tcW w:w="2336" w:type="dxa"/>
            <w:vMerge/>
          </w:tcPr>
          <w:p w14:paraId="5E9A2DD3" w14:textId="77777777" w:rsidR="00183BD4" w:rsidRPr="00B96823" w:rsidRDefault="00183BD4">
            <w:pPr>
              <w:pStyle w:val="aa"/>
            </w:pPr>
          </w:p>
        </w:tc>
      </w:tr>
      <w:tr w:rsidR="00183BD4" w:rsidRPr="00B96823" w14:paraId="7B28E080" w14:textId="77777777" w:rsidTr="00662461">
        <w:tc>
          <w:tcPr>
            <w:tcW w:w="840" w:type="dxa"/>
            <w:vMerge/>
          </w:tcPr>
          <w:p w14:paraId="463A4872" w14:textId="77777777" w:rsidR="00183BD4" w:rsidRPr="00B96823" w:rsidRDefault="00183BD4">
            <w:pPr>
              <w:pStyle w:val="aa"/>
            </w:pPr>
          </w:p>
        </w:tc>
        <w:tc>
          <w:tcPr>
            <w:tcW w:w="3920" w:type="dxa"/>
          </w:tcPr>
          <w:p w14:paraId="44FA2976" w14:textId="77777777" w:rsidR="00183BD4" w:rsidRPr="00B96823" w:rsidRDefault="00183BD4">
            <w:pPr>
              <w:pStyle w:val="ac"/>
            </w:pPr>
            <w:r w:rsidRPr="00B96823">
              <w:t>в сельских поселениях</w:t>
            </w:r>
          </w:p>
        </w:tc>
        <w:tc>
          <w:tcPr>
            <w:tcW w:w="1820" w:type="dxa"/>
          </w:tcPr>
          <w:p w14:paraId="4C156ADC" w14:textId="77777777" w:rsidR="00183BD4" w:rsidRPr="00B96823" w:rsidRDefault="00183BD4">
            <w:pPr>
              <w:pStyle w:val="aa"/>
              <w:jc w:val="center"/>
            </w:pPr>
            <w:r w:rsidRPr="00B96823">
              <w:t>% от общего жилищного фонда сельских поселений</w:t>
            </w:r>
          </w:p>
        </w:tc>
        <w:tc>
          <w:tcPr>
            <w:tcW w:w="1540" w:type="dxa"/>
          </w:tcPr>
          <w:p w14:paraId="6CB14F56" w14:textId="77777777" w:rsidR="00183BD4" w:rsidRPr="00B96823" w:rsidRDefault="00183BD4">
            <w:pPr>
              <w:pStyle w:val="aa"/>
            </w:pPr>
          </w:p>
        </w:tc>
        <w:tc>
          <w:tcPr>
            <w:tcW w:w="2336" w:type="dxa"/>
          </w:tcPr>
          <w:p w14:paraId="693D9924" w14:textId="77777777" w:rsidR="00183BD4" w:rsidRPr="00B96823" w:rsidRDefault="00183BD4">
            <w:pPr>
              <w:pStyle w:val="aa"/>
            </w:pPr>
          </w:p>
        </w:tc>
      </w:tr>
      <w:tr w:rsidR="00183BD4" w:rsidRPr="00B96823" w14:paraId="0EF852C1" w14:textId="77777777" w:rsidTr="00662461">
        <w:tc>
          <w:tcPr>
            <w:tcW w:w="840" w:type="dxa"/>
            <w:vMerge/>
          </w:tcPr>
          <w:p w14:paraId="6A399A50" w14:textId="77777777" w:rsidR="00183BD4" w:rsidRPr="00B96823" w:rsidRDefault="00183BD4">
            <w:pPr>
              <w:pStyle w:val="aa"/>
            </w:pPr>
          </w:p>
        </w:tc>
        <w:tc>
          <w:tcPr>
            <w:tcW w:w="3920" w:type="dxa"/>
          </w:tcPr>
          <w:p w14:paraId="3EE1ED2B" w14:textId="77777777" w:rsidR="00183BD4" w:rsidRPr="00B96823" w:rsidRDefault="00183BD4">
            <w:pPr>
              <w:pStyle w:val="ac"/>
            </w:pPr>
            <w:r w:rsidRPr="00B96823">
              <w:t>канализацией:</w:t>
            </w:r>
          </w:p>
        </w:tc>
        <w:tc>
          <w:tcPr>
            <w:tcW w:w="1820" w:type="dxa"/>
          </w:tcPr>
          <w:p w14:paraId="7C5458FE" w14:textId="77777777" w:rsidR="00183BD4" w:rsidRPr="00B96823" w:rsidRDefault="00183BD4">
            <w:pPr>
              <w:pStyle w:val="aa"/>
            </w:pPr>
          </w:p>
        </w:tc>
        <w:tc>
          <w:tcPr>
            <w:tcW w:w="1540" w:type="dxa"/>
          </w:tcPr>
          <w:p w14:paraId="4AE70853" w14:textId="77777777" w:rsidR="00183BD4" w:rsidRPr="00B96823" w:rsidRDefault="00183BD4">
            <w:pPr>
              <w:pStyle w:val="aa"/>
            </w:pPr>
          </w:p>
        </w:tc>
        <w:tc>
          <w:tcPr>
            <w:tcW w:w="2336" w:type="dxa"/>
          </w:tcPr>
          <w:p w14:paraId="1C374254" w14:textId="77777777" w:rsidR="00183BD4" w:rsidRPr="00B96823" w:rsidRDefault="00183BD4">
            <w:pPr>
              <w:pStyle w:val="aa"/>
            </w:pPr>
          </w:p>
        </w:tc>
      </w:tr>
      <w:tr w:rsidR="00183BD4" w:rsidRPr="00B96823" w14:paraId="3984545F" w14:textId="77777777" w:rsidTr="00662461">
        <w:tc>
          <w:tcPr>
            <w:tcW w:w="840" w:type="dxa"/>
            <w:vMerge/>
          </w:tcPr>
          <w:p w14:paraId="678B7F77" w14:textId="77777777" w:rsidR="00183BD4" w:rsidRPr="00B96823" w:rsidRDefault="00183BD4">
            <w:pPr>
              <w:pStyle w:val="aa"/>
            </w:pPr>
          </w:p>
        </w:tc>
        <w:tc>
          <w:tcPr>
            <w:tcW w:w="3920" w:type="dxa"/>
          </w:tcPr>
          <w:p w14:paraId="6DA5F1C3" w14:textId="77777777" w:rsidR="00183BD4" w:rsidRPr="00B96823" w:rsidRDefault="00183BD4">
            <w:pPr>
              <w:pStyle w:val="ac"/>
            </w:pPr>
            <w:r w:rsidRPr="00B96823">
              <w:t>в сельских поселениях</w:t>
            </w:r>
          </w:p>
        </w:tc>
        <w:tc>
          <w:tcPr>
            <w:tcW w:w="1820" w:type="dxa"/>
          </w:tcPr>
          <w:p w14:paraId="1238B782" w14:textId="77777777" w:rsidR="00183BD4" w:rsidRPr="00B96823" w:rsidRDefault="00183BD4">
            <w:pPr>
              <w:pStyle w:val="aa"/>
              <w:jc w:val="center"/>
            </w:pPr>
            <w:r w:rsidRPr="00B96823">
              <w:t>% от общего жилищного фонда сельских поселений</w:t>
            </w:r>
          </w:p>
        </w:tc>
        <w:tc>
          <w:tcPr>
            <w:tcW w:w="1540" w:type="dxa"/>
          </w:tcPr>
          <w:p w14:paraId="24E4BED6" w14:textId="77777777" w:rsidR="00183BD4" w:rsidRPr="00B96823" w:rsidRDefault="00183BD4">
            <w:pPr>
              <w:pStyle w:val="aa"/>
            </w:pPr>
          </w:p>
        </w:tc>
        <w:tc>
          <w:tcPr>
            <w:tcW w:w="2336" w:type="dxa"/>
          </w:tcPr>
          <w:p w14:paraId="7679CB97" w14:textId="77777777" w:rsidR="00183BD4" w:rsidRPr="00B96823" w:rsidRDefault="00183BD4">
            <w:pPr>
              <w:pStyle w:val="aa"/>
            </w:pPr>
          </w:p>
        </w:tc>
      </w:tr>
      <w:tr w:rsidR="00183BD4" w:rsidRPr="00B96823" w14:paraId="699F2E69" w14:textId="77777777" w:rsidTr="00662461">
        <w:tc>
          <w:tcPr>
            <w:tcW w:w="840" w:type="dxa"/>
            <w:vMerge/>
          </w:tcPr>
          <w:p w14:paraId="24A5855F" w14:textId="77777777" w:rsidR="00183BD4" w:rsidRPr="00B96823" w:rsidRDefault="00183BD4">
            <w:pPr>
              <w:pStyle w:val="aa"/>
            </w:pPr>
          </w:p>
        </w:tc>
        <w:tc>
          <w:tcPr>
            <w:tcW w:w="3920" w:type="dxa"/>
          </w:tcPr>
          <w:p w14:paraId="7CFA6493" w14:textId="77777777" w:rsidR="00183BD4" w:rsidRPr="00B96823" w:rsidRDefault="00183BD4">
            <w:pPr>
              <w:pStyle w:val="ac"/>
            </w:pPr>
            <w:r w:rsidRPr="00B96823">
              <w:t>в сельских поселениях</w:t>
            </w:r>
          </w:p>
        </w:tc>
        <w:tc>
          <w:tcPr>
            <w:tcW w:w="1820" w:type="dxa"/>
          </w:tcPr>
          <w:p w14:paraId="2CF15E27" w14:textId="77777777" w:rsidR="00183BD4" w:rsidRPr="00B96823" w:rsidRDefault="00183BD4">
            <w:pPr>
              <w:pStyle w:val="aa"/>
              <w:jc w:val="center"/>
            </w:pPr>
            <w:r w:rsidRPr="00B96823">
              <w:t>% от общего жилищного фонда сельских поселений</w:t>
            </w:r>
          </w:p>
        </w:tc>
        <w:tc>
          <w:tcPr>
            <w:tcW w:w="1540" w:type="dxa"/>
          </w:tcPr>
          <w:p w14:paraId="42B5D6A9" w14:textId="77777777" w:rsidR="00183BD4" w:rsidRPr="00B96823" w:rsidRDefault="00183BD4">
            <w:pPr>
              <w:pStyle w:val="aa"/>
            </w:pPr>
          </w:p>
        </w:tc>
        <w:tc>
          <w:tcPr>
            <w:tcW w:w="2336" w:type="dxa"/>
          </w:tcPr>
          <w:p w14:paraId="54F8D8BA" w14:textId="77777777" w:rsidR="00183BD4" w:rsidRPr="00B96823" w:rsidRDefault="00183BD4">
            <w:pPr>
              <w:pStyle w:val="aa"/>
            </w:pPr>
          </w:p>
        </w:tc>
      </w:tr>
      <w:tr w:rsidR="00183BD4" w:rsidRPr="00B96823" w14:paraId="70D32552" w14:textId="77777777" w:rsidTr="00662461">
        <w:tc>
          <w:tcPr>
            <w:tcW w:w="840" w:type="dxa"/>
            <w:vMerge/>
          </w:tcPr>
          <w:p w14:paraId="1AC45FFE" w14:textId="77777777" w:rsidR="00183BD4" w:rsidRPr="00B96823" w:rsidRDefault="00183BD4">
            <w:pPr>
              <w:pStyle w:val="aa"/>
            </w:pPr>
          </w:p>
        </w:tc>
        <w:tc>
          <w:tcPr>
            <w:tcW w:w="3920" w:type="dxa"/>
          </w:tcPr>
          <w:p w14:paraId="7AA351AF" w14:textId="77777777" w:rsidR="00183BD4" w:rsidRPr="00B96823" w:rsidRDefault="00183BD4">
            <w:pPr>
              <w:pStyle w:val="ac"/>
            </w:pPr>
            <w:r w:rsidRPr="00B96823">
              <w:t>газовыми плитами:</w:t>
            </w:r>
          </w:p>
        </w:tc>
        <w:tc>
          <w:tcPr>
            <w:tcW w:w="1820" w:type="dxa"/>
          </w:tcPr>
          <w:p w14:paraId="6681B28A" w14:textId="77777777" w:rsidR="00183BD4" w:rsidRPr="00B96823" w:rsidRDefault="00183BD4">
            <w:pPr>
              <w:pStyle w:val="aa"/>
            </w:pPr>
          </w:p>
        </w:tc>
        <w:tc>
          <w:tcPr>
            <w:tcW w:w="1540" w:type="dxa"/>
          </w:tcPr>
          <w:p w14:paraId="18AB3DAA" w14:textId="77777777" w:rsidR="00183BD4" w:rsidRPr="00B96823" w:rsidRDefault="00183BD4">
            <w:pPr>
              <w:pStyle w:val="aa"/>
            </w:pPr>
          </w:p>
        </w:tc>
        <w:tc>
          <w:tcPr>
            <w:tcW w:w="2336" w:type="dxa"/>
          </w:tcPr>
          <w:p w14:paraId="7C695AF3" w14:textId="77777777" w:rsidR="00183BD4" w:rsidRPr="00B96823" w:rsidRDefault="00183BD4">
            <w:pPr>
              <w:pStyle w:val="aa"/>
            </w:pPr>
          </w:p>
        </w:tc>
      </w:tr>
      <w:tr w:rsidR="00183BD4" w:rsidRPr="00B96823" w14:paraId="155FBCF7" w14:textId="77777777" w:rsidTr="00662461">
        <w:tc>
          <w:tcPr>
            <w:tcW w:w="840" w:type="dxa"/>
            <w:vMerge/>
          </w:tcPr>
          <w:p w14:paraId="6F4B9D2B" w14:textId="77777777" w:rsidR="00183BD4" w:rsidRPr="00B96823" w:rsidRDefault="00183BD4">
            <w:pPr>
              <w:pStyle w:val="aa"/>
            </w:pPr>
          </w:p>
        </w:tc>
        <w:tc>
          <w:tcPr>
            <w:tcW w:w="3920" w:type="dxa"/>
          </w:tcPr>
          <w:p w14:paraId="42D9677E" w14:textId="77777777" w:rsidR="00183BD4" w:rsidRPr="00B96823" w:rsidRDefault="00183BD4">
            <w:pPr>
              <w:pStyle w:val="ac"/>
            </w:pPr>
            <w:r w:rsidRPr="00B96823">
              <w:t>в сельских поселениях</w:t>
            </w:r>
          </w:p>
        </w:tc>
        <w:tc>
          <w:tcPr>
            <w:tcW w:w="1820" w:type="dxa"/>
          </w:tcPr>
          <w:p w14:paraId="296423C4" w14:textId="77777777" w:rsidR="00183BD4" w:rsidRPr="00B96823" w:rsidRDefault="00183BD4">
            <w:pPr>
              <w:pStyle w:val="aa"/>
              <w:jc w:val="center"/>
            </w:pPr>
            <w:r w:rsidRPr="00B96823">
              <w:t>% от общего жилищного фонда сельских поселений</w:t>
            </w:r>
          </w:p>
        </w:tc>
        <w:tc>
          <w:tcPr>
            <w:tcW w:w="1540" w:type="dxa"/>
          </w:tcPr>
          <w:p w14:paraId="01BCEBA0" w14:textId="77777777" w:rsidR="00183BD4" w:rsidRPr="00B96823" w:rsidRDefault="00183BD4">
            <w:pPr>
              <w:pStyle w:val="aa"/>
            </w:pPr>
          </w:p>
        </w:tc>
        <w:tc>
          <w:tcPr>
            <w:tcW w:w="2336" w:type="dxa"/>
          </w:tcPr>
          <w:p w14:paraId="47A80F4C" w14:textId="77777777" w:rsidR="00183BD4" w:rsidRPr="00B96823" w:rsidRDefault="00183BD4">
            <w:pPr>
              <w:pStyle w:val="aa"/>
            </w:pPr>
          </w:p>
        </w:tc>
      </w:tr>
      <w:tr w:rsidR="00183BD4" w:rsidRPr="00B96823" w14:paraId="6E73498C" w14:textId="77777777" w:rsidTr="00662461">
        <w:tc>
          <w:tcPr>
            <w:tcW w:w="840" w:type="dxa"/>
          </w:tcPr>
          <w:p w14:paraId="14E11EDC" w14:textId="77777777" w:rsidR="00183BD4" w:rsidRPr="00B96823" w:rsidRDefault="00183BD4">
            <w:pPr>
              <w:pStyle w:val="aa"/>
              <w:jc w:val="center"/>
            </w:pPr>
            <w:r w:rsidRPr="00B96823">
              <w:t>6.</w:t>
            </w:r>
          </w:p>
        </w:tc>
        <w:tc>
          <w:tcPr>
            <w:tcW w:w="3920" w:type="dxa"/>
          </w:tcPr>
          <w:p w14:paraId="1B698A35" w14:textId="77777777" w:rsidR="00183BD4" w:rsidRPr="00B96823" w:rsidRDefault="00183BD4">
            <w:pPr>
              <w:pStyle w:val="ac"/>
            </w:pPr>
            <w:r w:rsidRPr="00B96823">
              <w:t>Транспортная инфраструктура</w:t>
            </w:r>
          </w:p>
        </w:tc>
        <w:tc>
          <w:tcPr>
            <w:tcW w:w="1820" w:type="dxa"/>
          </w:tcPr>
          <w:p w14:paraId="3AE7D424" w14:textId="77777777" w:rsidR="00183BD4" w:rsidRPr="00B96823" w:rsidRDefault="00183BD4">
            <w:pPr>
              <w:pStyle w:val="aa"/>
            </w:pPr>
          </w:p>
        </w:tc>
        <w:tc>
          <w:tcPr>
            <w:tcW w:w="1540" w:type="dxa"/>
          </w:tcPr>
          <w:p w14:paraId="6AC24E74" w14:textId="77777777" w:rsidR="00183BD4" w:rsidRPr="00B96823" w:rsidRDefault="00183BD4">
            <w:pPr>
              <w:pStyle w:val="aa"/>
            </w:pPr>
          </w:p>
        </w:tc>
        <w:tc>
          <w:tcPr>
            <w:tcW w:w="2336" w:type="dxa"/>
          </w:tcPr>
          <w:p w14:paraId="3B48AF21" w14:textId="77777777" w:rsidR="00183BD4" w:rsidRPr="00B96823" w:rsidRDefault="00183BD4">
            <w:pPr>
              <w:pStyle w:val="aa"/>
            </w:pPr>
          </w:p>
        </w:tc>
      </w:tr>
      <w:tr w:rsidR="00183BD4" w:rsidRPr="00B96823" w14:paraId="68840DD2" w14:textId="77777777" w:rsidTr="00662461">
        <w:tc>
          <w:tcPr>
            <w:tcW w:w="840" w:type="dxa"/>
            <w:vMerge w:val="restart"/>
          </w:tcPr>
          <w:p w14:paraId="57D9616A" w14:textId="77777777" w:rsidR="00183BD4" w:rsidRPr="00B96823" w:rsidRDefault="00183BD4">
            <w:pPr>
              <w:pStyle w:val="aa"/>
              <w:jc w:val="center"/>
            </w:pPr>
            <w:r w:rsidRPr="00B96823">
              <w:t>6.1</w:t>
            </w:r>
          </w:p>
        </w:tc>
        <w:tc>
          <w:tcPr>
            <w:tcW w:w="3920" w:type="dxa"/>
          </w:tcPr>
          <w:p w14:paraId="497B0C87" w14:textId="77777777" w:rsidR="00183BD4" w:rsidRPr="00B96823" w:rsidRDefault="00183BD4">
            <w:pPr>
              <w:pStyle w:val="ac"/>
            </w:pPr>
            <w:r w:rsidRPr="00B96823">
              <w:t>Протяженность железнодорожной сети в том числе:</w:t>
            </w:r>
          </w:p>
        </w:tc>
        <w:tc>
          <w:tcPr>
            <w:tcW w:w="1820" w:type="dxa"/>
          </w:tcPr>
          <w:p w14:paraId="109C7BE6" w14:textId="77777777" w:rsidR="00183BD4" w:rsidRPr="00B96823" w:rsidRDefault="00183BD4">
            <w:pPr>
              <w:pStyle w:val="aa"/>
              <w:jc w:val="center"/>
            </w:pPr>
            <w:r w:rsidRPr="00B96823">
              <w:t>км</w:t>
            </w:r>
          </w:p>
        </w:tc>
        <w:tc>
          <w:tcPr>
            <w:tcW w:w="1540" w:type="dxa"/>
          </w:tcPr>
          <w:p w14:paraId="5E49ECC3" w14:textId="77777777" w:rsidR="00183BD4" w:rsidRPr="00B96823" w:rsidRDefault="00183BD4">
            <w:pPr>
              <w:pStyle w:val="aa"/>
            </w:pPr>
          </w:p>
        </w:tc>
        <w:tc>
          <w:tcPr>
            <w:tcW w:w="2336" w:type="dxa"/>
          </w:tcPr>
          <w:p w14:paraId="550CD63F" w14:textId="77777777" w:rsidR="00183BD4" w:rsidRPr="00B96823" w:rsidRDefault="00183BD4">
            <w:pPr>
              <w:pStyle w:val="aa"/>
            </w:pPr>
          </w:p>
        </w:tc>
      </w:tr>
      <w:tr w:rsidR="00183BD4" w:rsidRPr="00B96823" w14:paraId="19F40CEA" w14:textId="77777777" w:rsidTr="00662461">
        <w:tc>
          <w:tcPr>
            <w:tcW w:w="840" w:type="dxa"/>
            <w:vMerge/>
          </w:tcPr>
          <w:p w14:paraId="2D131073" w14:textId="77777777" w:rsidR="00183BD4" w:rsidRPr="00B96823" w:rsidRDefault="00183BD4">
            <w:pPr>
              <w:pStyle w:val="aa"/>
            </w:pPr>
          </w:p>
        </w:tc>
        <w:tc>
          <w:tcPr>
            <w:tcW w:w="3920" w:type="dxa"/>
          </w:tcPr>
          <w:p w14:paraId="4F6AD97A" w14:textId="77777777" w:rsidR="00183BD4" w:rsidRPr="00B96823" w:rsidRDefault="00183BD4">
            <w:pPr>
              <w:pStyle w:val="ac"/>
            </w:pPr>
            <w:r w:rsidRPr="00B96823">
              <w:t>федерального значения</w:t>
            </w:r>
          </w:p>
        </w:tc>
        <w:tc>
          <w:tcPr>
            <w:tcW w:w="1820" w:type="dxa"/>
          </w:tcPr>
          <w:p w14:paraId="51260505" w14:textId="77777777" w:rsidR="00183BD4" w:rsidRPr="00B96823" w:rsidRDefault="00183BD4">
            <w:pPr>
              <w:pStyle w:val="aa"/>
              <w:jc w:val="center"/>
            </w:pPr>
            <w:r w:rsidRPr="00B96823">
              <w:t>-"-</w:t>
            </w:r>
          </w:p>
        </w:tc>
        <w:tc>
          <w:tcPr>
            <w:tcW w:w="1540" w:type="dxa"/>
          </w:tcPr>
          <w:p w14:paraId="3A9B79A4" w14:textId="77777777" w:rsidR="00183BD4" w:rsidRPr="00B96823" w:rsidRDefault="00183BD4">
            <w:pPr>
              <w:pStyle w:val="aa"/>
            </w:pPr>
          </w:p>
        </w:tc>
        <w:tc>
          <w:tcPr>
            <w:tcW w:w="2336" w:type="dxa"/>
          </w:tcPr>
          <w:p w14:paraId="799666D6" w14:textId="77777777" w:rsidR="00183BD4" w:rsidRPr="00B96823" w:rsidRDefault="00183BD4">
            <w:pPr>
              <w:pStyle w:val="aa"/>
            </w:pPr>
          </w:p>
        </w:tc>
      </w:tr>
      <w:tr w:rsidR="00183BD4" w:rsidRPr="00B96823" w14:paraId="2928628E" w14:textId="77777777" w:rsidTr="00662461">
        <w:tc>
          <w:tcPr>
            <w:tcW w:w="840" w:type="dxa"/>
            <w:vMerge/>
          </w:tcPr>
          <w:p w14:paraId="42A03982" w14:textId="77777777" w:rsidR="00183BD4" w:rsidRPr="00B96823" w:rsidRDefault="00183BD4">
            <w:pPr>
              <w:pStyle w:val="aa"/>
            </w:pPr>
          </w:p>
        </w:tc>
        <w:tc>
          <w:tcPr>
            <w:tcW w:w="3920" w:type="dxa"/>
          </w:tcPr>
          <w:p w14:paraId="17CB1B87" w14:textId="77777777" w:rsidR="00183BD4" w:rsidRPr="00B96823" w:rsidRDefault="00183BD4">
            <w:pPr>
              <w:pStyle w:val="ac"/>
            </w:pPr>
            <w:r w:rsidRPr="00B96823">
              <w:t>регионального значения</w:t>
            </w:r>
          </w:p>
        </w:tc>
        <w:tc>
          <w:tcPr>
            <w:tcW w:w="1820" w:type="dxa"/>
          </w:tcPr>
          <w:p w14:paraId="65EBC1B6" w14:textId="77777777" w:rsidR="00183BD4" w:rsidRPr="00B96823" w:rsidRDefault="00183BD4">
            <w:pPr>
              <w:pStyle w:val="aa"/>
              <w:jc w:val="center"/>
            </w:pPr>
            <w:r w:rsidRPr="00B96823">
              <w:t>-"-</w:t>
            </w:r>
          </w:p>
        </w:tc>
        <w:tc>
          <w:tcPr>
            <w:tcW w:w="1540" w:type="dxa"/>
          </w:tcPr>
          <w:p w14:paraId="207361C0" w14:textId="77777777" w:rsidR="00183BD4" w:rsidRPr="00B96823" w:rsidRDefault="00183BD4">
            <w:pPr>
              <w:pStyle w:val="aa"/>
            </w:pPr>
          </w:p>
        </w:tc>
        <w:tc>
          <w:tcPr>
            <w:tcW w:w="2336" w:type="dxa"/>
          </w:tcPr>
          <w:p w14:paraId="0579B52E" w14:textId="77777777" w:rsidR="00183BD4" w:rsidRPr="00B96823" w:rsidRDefault="00183BD4">
            <w:pPr>
              <w:pStyle w:val="aa"/>
            </w:pPr>
          </w:p>
        </w:tc>
      </w:tr>
      <w:tr w:rsidR="00183BD4" w:rsidRPr="00B96823" w14:paraId="284C9151" w14:textId="77777777" w:rsidTr="00662461">
        <w:tc>
          <w:tcPr>
            <w:tcW w:w="840" w:type="dxa"/>
            <w:vMerge w:val="restart"/>
          </w:tcPr>
          <w:p w14:paraId="0D59A7F2" w14:textId="77777777" w:rsidR="00183BD4" w:rsidRPr="00B96823" w:rsidRDefault="00183BD4">
            <w:pPr>
              <w:pStyle w:val="aa"/>
              <w:jc w:val="center"/>
            </w:pPr>
            <w:r w:rsidRPr="00B96823">
              <w:t>6.2</w:t>
            </w:r>
          </w:p>
        </w:tc>
        <w:tc>
          <w:tcPr>
            <w:tcW w:w="3920" w:type="dxa"/>
          </w:tcPr>
          <w:p w14:paraId="438CB7E5" w14:textId="77777777" w:rsidR="00183BD4" w:rsidRPr="00B96823" w:rsidRDefault="00183BD4">
            <w:pPr>
              <w:pStyle w:val="ac"/>
            </w:pPr>
            <w:r w:rsidRPr="00B96823">
              <w:t>Протяженность автомобильных дорог, всего</w:t>
            </w:r>
          </w:p>
        </w:tc>
        <w:tc>
          <w:tcPr>
            <w:tcW w:w="1820" w:type="dxa"/>
            <w:vMerge w:val="restart"/>
          </w:tcPr>
          <w:p w14:paraId="0877A2E3" w14:textId="77777777" w:rsidR="00183BD4" w:rsidRPr="00B96823" w:rsidRDefault="00183BD4">
            <w:pPr>
              <w:pStyle w:val="aa"/>
              <w:jc w:val="center"/>
            </w:pPr>
            <w:r w:rsidRPr="00B96823">
              <w:t>км</w:t>
            </w:r>
          </w:p>
        </w:tc>
        <w:tc>
          <w:tcPr>
            <w:tcW w:w="1540" w:type="dxa"/>
            <w:vMerge w:val="restart"/>
          </w:tcPr>
          <w:p w14:paraId="70B09802" w14:textId="77777777" w:rsidR="00183BD4" w:rsidRPr="00B96823" w:rsidRDefault="00183BD4">
            <w:pPr>
              <w:pStyle w:val="aa"/>
            </w:pPr>
          </w:p>
        </w:tc>
        <w:tc>
          <w:tcPr>
            <w:tcW w:w="2336" w:type="dxa"/>
            <w:vMerge w:val="restart"/>
          </w:tcPr>
          <w:p w14:paraId="41C471BF" w14:textId="77777777" w:rsidR="00183BD4" w:rsidRPr="00B96823" w:rsidRDefault="00183BD4">
            <w:pPr>
              <w:pStyle w:val="aa"/>
            </w:pPr>
          </w:p>
        </w:tc>
      </w:tr>
      <w:tr w:rsidR="00183BD4" w:rsidRPr="00B96823" w14:paraId="663596F4" w14:textId="77777777" w:rsidTr="00662461">
        <w:tc>
          <w:tcPr>
            <w:tcW w:w="840" w:type="dxa"/>
            <w:vMerge/>
          </w:tcPr>
          <w:p w14:paraId="1C6F9D9B" w14:textId="77777777" w:rsidR="00183BD4" w:rsidRPr="00B96823" w:rsidRDefault="00183BD4">
            <w:pPr>
              <w:pStyle w:val="aa"/>
            </w:pPr>
          </w:p>
        </w:tc>
        <w:tc>
          <w:tcPr>
            <w:tcW w:w="3920" w:type="dxa"/>
          </w:tcPr>
          <w:p w14:paraId="00FDFA3C" w14:textId="77777777" w:rsidR="00183BD4" w:rsidRPr="00B96823" w:rsidRDefault="00183BD4">
            <w:pPr>
              <w:pStyle w:val="ac"/>
            </w:pPr>
            <w:r w:rsidRPr="00B96823">
              <w:t>в том числе:</w:t>
            </w:r>
          </w:p>
        </w:tc>
        <w:tc>
          <w:tcPr>
            <w:tcW w:w="1820" w:type="dxa"/>
            <w:vMerge/>
          </w:tcPr>
          <w:p w14:paraId="2A7588BE" w14:textId="77777777" w:rsidR="00183BD4" w:rsidRPr="00B96823" w:rsidRDefault="00183BD4">
            <w:pPr>
              <w:pStyle w:val="aa"/>
            </w:pPr>
          </w:p>
        </w:tc>
        <w:tc>
          <w:tcPr>
            <w:tcW w:w="1540" w:type="dxa"/>
            <w:vMerge/>
          </w:tcPr>
          <w:p w14:paraId="7A0BBCA9" w14:textId="77777777" w:rsidR="00183BD4" w:rsidRPr="00B96823" w:rsidRDefault="00183BD4">
            <w:pPr>
              <w:pStyle w:val="aa"/>
            </w:pPr>
          </w:p>
        </w:tc>
        <w:tc>
          <w:tcPr>
            <w:tcW w:w="2336" w:type="dxa"/>
            <w:vMerge/>
          </w:tcPr>
          <w:p w14:paraId="2F518A5B" w14:textId="77777777" w:rsidR="00183BD4" w:rsidRPr="00B96823" w:rsidRDefault="00183BD4">
            <w:pPr>
              <w:pStyle w:val="aa"/>
            </w:pPr>
          </w:p>
        </w:tc>
      </w:tr>
      <w:tr w:rsidR="00183BD4" w:rsidRPr="00B96823" w14:paraId="1710DC56" w14:textId="77777777" w:rsidTr="00662461">
        <w:tc>
          <w:tcPr>
            <w:tcW w:w="840" w:type="dxa"/>
            <w:vMerge/>
          </w:tcPr>
          <w:p w14:paraId="30ECFCF0" w14:textId="77777777" w:rsidR="00183BD4" w:rsidRPr="00B96823" w:rsidRDefault="00183BD4">
            <w:pPr>
              <w:pStyle w:val="aa"/>
            </w:pPr>
          </w:p>
        </w:tc>
        <w:tc>
          <w:tcPr>
            <w:tcW w:w="3920" w:type="dxa"/>
          </w:tcPr>
          <w:p w14:paraId="0EB0450E" w14:textId="77777777" w:rsidR="00183BD4" w:rsidRPr="00B96823" w:rsidRDefault="00B342CB">
            <w:pPr>
              <w:pStyle w:val="ac"/>
            </w:pPr>
            <w:r w:rsidRPr="00B96823">
              <w:t>регион</w:t>
            </w:r>
            <w:r w:rsidR="00183BD4" w:rsidRPr="00B96823">
              <w:t>ального значения</w:t>
            </w:r>
          </w:p>
        </w:tc>
        <w:tc>
          <w:tcPr>
            <w:tcW w:w="1820" w:type="dxa"/>
          </w:tcPr>
          <w:p w14:paraId="1B55D09A" w14:textId="77777777" w:rsidR="00183BD4" w:rsidRPr="00B96823" w:rsidRDefault="00183BD4">
            <w:pPr>
              <w:pStyle w:val="aa"/>
              <w:jc w:val="center"/>
            </w:pPr>
            <w:r w:rsidRPr="00B96823">
              <w:t>-"-</w:t>
            </w:r>
          </w:p>
        </w:tc>
        <w:tc>
          <w:tcPr>
            <w:tcW w:w="1540" w:type="dxa"/>
          </w:tcPr>
          <w:p w14:paraId="4630655C" w14:textId="77777777" w:rsidR="00183BD4" w:rsidRPr="00B96823" w:rsidRDefault="00183BD4">
            <w:pPr>
              <w:pStyle w:val="aa"/>
            </w:pPr>
          </w:p>
        </w:tc>
        <w:tc>
          <w:tcPr>
            <w:tcW w:w="2336" w:type="dxa"/>
          </w:tcPr>
          <w:p w14:paraId="49AD43DA" w14:textId="77777777" w:rsidR="00183BD4" w:rsidRPr="00B96823" w:rsidRDefault="00183BD4">
            <w:pPr>
              <w:pStyle w:val="aa"/>
            </w:pPr>
          </w:p>
        </w:tc>
      </w:tr>
      <w:tr w:rsidR="00183BD4" w:rsidRPr="00B96823" w14:paraId="79D28FD5" w14:textId="77777777" w:rsidTr="00662461">
        <w:tc>
          <w:tcPr>
            <w:tcW w:w="840" w:type="dxa"/>
            <w:vMerge/>
          </w:tcPr>
          <w:p w14:paraId="7CE1966C" w14:textId="77777777" w:rsidR="00183BD4" w:rsidRPr="00B96823" w:rsidRDefault="00183BD4">
            <w:pPr>
              <w:pStyle w:val="aa"/>
            </w:pPr>
          </w:p>
        </w:tc>
        <w:tc>
          <w:tcPr>
            <w:tcW w:w="3920" w:type="dxa"/>
          </w:tcPr>
          <w:p w14:paraId="75549C80" w14:textId="77777777" w:rsidR="00183BD4" w:rsidRPr="00B96823" w:rsidRDefault="00B342CB">
            <w:pPr>
              <w:pStyle w:val="ac"/>
            </w:pPr>
            <w:r w:rsidRPr="00B96823">
              <w:t>местного</w:t>
            </w:r>
            <w:r w:rsidR="00183BD4" w:rsidRPr="00B96823">
              <w:t xml:space="preserve"> значения</w:t>
            </w:r>
          </w:p>
        </w:tc>
        <w:tc>
          <w:tcPr>
            <w:tcW w:w="1820" w:type="dxa"/>
          </w:tcPr>
          <w:p w14:paraId="4A04D0A9" w14:textId="77777777" w:rsidR="00183BD4" w:rsidRPr="00B96823" w:rsidRDefault="00183BD4">
            <w:pPr>
              <w:pStyle w:val="aa"/>
              <w:jc w:val="center"/>
            </w:pPr>
            <w:r w:rsidRPr="00B96823">
              <w:t>-"-</w:t>
            </w:r>
          </w:p>
        </w:tc>
        <w:tc>
          <w:tcPr>
            <w:tcW w:w="1540" w:type="dxa"/>
          </w:tcPr>
          <w:p w14:paraId="35C5CE78" w14:textId="77777777" w:rsidR="00183BD4" w:rsidRPr="00B96823" w:rsidRDefault="00183BD4">
            <w:pPr>
              <w:pStyle w:val="aa"/>
            </w:pPr>
          </w:p>
        </w:tc>
        <w:tc>
          <w:tcPr>
            <w:tcW w:w="2336" w:type="dxa"/>
          </w:tcPr>
          <w:p w14:paraId="008E9ABA" w14:textId="77777777" w:rsidR="00183BD4" w:rsidRPr="00B96823" w:rsidRDefault="00183BD4">
            <w:pPr>
              <w:pStyle w:val="aa"/>
            </w:pPr>
          </w:p>
        </w:tc>
      </w:tr>
      <w:tr w:rsidR="00183BD4" w:rsidRPr="00B96823" w14:paraId="61B23F44" w14:textId="77777777" w:rsidTr="00662461">
        <w:tc>
          <w:tcPr>
            <w:tcW w:w="840" w:type="dxa"/>
          </w:tcPr>
          <w:p w14:paraId="1DE4DC69" w14:textId="77777777" w:rsidR="00183BD4" w:rsidRPr="00B96823" w:rsidRDefault="00183BD4">
            <w:pPr>
              <w:pStyle w:val="aa"/>
              <w:jc w:val="center"/>
            </w:pPr>
            <w:r w:rsidRPr="00B96823">
              <w:t>6.3</w:t>
            </w:r>
          </w:p>
        </w:tc>
        <w:tc>
          <w:tcPr>
            <w:tcW w:w="3920" w:type="dxa"/>
          </w:tcPr>
          <w:p w14:paraId="6FE87B16" w14:textId="77777777" w:rsidR="00183BD4" w:rsidRPr="00B96823" w:rsidRDefault="00183BD4">
            <w:pPr>
              <w:pStyle w:val="ac"/>
            </w:pPr>
            <w:r w:rsidRPr="00B96823">
              <w:t>Из общего количества автомобильных дорог с твердым покрытием</w:t>
            </w:r>
          </w:p>
        </w:tc>
        <w:tc>
          <w:tcPr>
            <w:tcW w:w="1820" w:type="dxa"/>
          </w:tcPr>
          <w:p w14:paraId="44C6FE1E" w14:textId="77777777" w:rsidR="00183BD4" w:rsidRPr="00B96823" w:rsidRDefault="00183BD4">
            <w:pPr>
              <w:pStyle w:val="aa"/>
              <w:jc w:val="center"/>
            </w:pPr>
            <w:r w:rsidRPr="00B96823">
              <w:t>км/%</w:t>
            </w:r>
          </w:p>
        </w:tc>
        <w:tc>
          <w:tcPr>
            <w:tcW w:w="1540" w:type="dxa"/>
          </w:tcPr>
          <w:p w14:paraId="210F99F2" w14:textId="77777777" w:rsidR="00183BD4" w:rsidRPr="00B96823" w:rsidRDefault="00183BD4">
            <w:pPr>
              <w:pStyle w:val="aa"/>
            </w:pPr>
          </w:p>
        </w:tc>
        <w:tc>
          <w:tcPr>
            <w:tcW w:w="2336" w:type="dxa"/>
          </w:tcPr>
          <w:p w14:paraId="6E91929B" w14:textId="77777777" w:rsidR="00183BD4" w:rsidRPr="00B96823" w:rsidRDefault="00183BD4">
            <w:pPr>
              <w:pStyle w:val="aa"/>
            </w:pPr>
          </w:p>
        </w:tc>
      </w:tr>
      <w:tr w:rsidR="00183BD4" w:rsidRPr="00B96823" w14:paraId="2AAEE122" w14:textId="77777777" w:rsidTr="00662461">
        <w:tc>
          <w:tcPr>
            <w:tcW w:w="840" w:type="dxa"/>
            <w:vMerge w:val="restart"/>
          </w:tcPr>
          <w:p w14:paraId="0E31F065" w14:textId="77777777" w:rsidR="00183BD4" w:rsidRPr="00B96823" w:rsidRDefault="00183BD4">
            <w:pPr>
              <w:pStyle w:val="aa"/>
              <w:jc w:val="center"/>
            </w:pPr>
            <w:r w:rsidRPr="00B96823">
              <w:t>6.4</w:t>
            </w:r>
          </w:p>
        </w:tc>
        <w:tc>
          <w:tcPr>
            <w:tcW w:w="3920" w:type="dxa"/>
          </w:tcPr>
          <w:p w14:paraId="2CDFFA41" w14:textId="77777777" w:rsidR="00183BD4" w:rsidRPr="00B96823" w:rsidRDefault="00183BD4">
            <w:pPr>
              <w:pStyle w:val="ac"/>
            </w:pPr>
            <w:r w:rsidRPr="00B96823">
              <w:t>Плотность транспортной сети</w:t>
            </w:r>
          </w:p>
        </w:tc>
        <w:tc>
          <w:tcPr>
            <w:tcW w:w="1820" w:type="dxa"/>
          </w:tcPr>
          <w:p w14:paraId="279065DC" w14:textId="77777777" w:rsidR="00183BD4" w:rsidRPr="00B96823" w:rsidRDefault="00183BD4">
            <w:pPr>
              <w:pStyle w:val="aa"/>
              <w:jc w:val="center"/>
            </w:pPr>
            <w:r w:rsidRPr="00B96823">
              <w:t>км / 100 кв. м</w:t>
            </w:r>
          </w:p>
        </w:tc>
        <w:tc>
          <w:tcPr>
            <w:tcW w:w="1540" w:type="dxa"/>
          </w:tcPr>
          <w:p w14:paraId="69A05F05" w14:textId="77777777" w:rsidR="00183BD4" w:rsidRPr="00B96823" w:rsidRDefault="00183BD4">
            <w:pPr>
              <w:pStyle w:val="aa"/>
            </w:pPr>
          </w:p>
        </w:tc>
        <w:tc>
          <w:tcPr>
            <w:tcW w:w="2336" w:type="dxa"/>
          </w:tcPr>
          <w:p w14:paraId="486A2233" w14:textId="77777777" w:rsidR="00183BD4" w:rsidRPr="00B96823" w:rsidRDefault="00183BD4">
            <w:pPr>
              <w:pStyle w:val="aa"/>
            </w:pPr>
          </w:p>
        </w:tc>
      </w:tr>
      <w:tr w:rsidR="00183BD4" w:rsidRPr="00B96823" w14:paraId="78045B7E" w14:textId="77777777" w:rsidTr="00662461">
        <w:tc>
          <w:tcPr>
            <w:tcW w:w="840" w:type="dxa"/>
            <w:vMerge/>
          </w:tcPr>
          <w:p w14:paraId="11FFB0B1" w14:textId="77777777" w:rsidR="00183BD4" w:rsidRPr="00B96823" w:rsidRDefault="00183BD4">
            <w:pPr>
              <w:pStyle w:val="aa"/>
            </w:pPr>
          </w:p>
        </w:tc>
        <w:tc>
          <w:tcPr>
            <w:tcW w:w="3920" w:type="dxa"/>
          </w:tcPr>
          <w:p w14:paraId="192A39E4" w14:textId="77777777" w:rsidR="00183BD4" w:rsidRPr="00B96823" w:rsidRDefault="00183BD4">
            <w:pPr>
              <w:pStyle w:val="ac"/>
            </w:pPr>
            <w:r w:rsidRPr="00B96823">
              <w:t>автомобильной</w:t>
            </w:r>
          </w:p>
        </w:tc>
        <w:tc>
          <w:tcPr>
            <w:tcW w:w="1820" w:type="dxa"/>
          </w:tcPr>
          <w:p w14:paraId="03FB8D2A" w14:textId="77777777" w:rsidR="00183BD4" w:rsidRPr="00B96823" w:rsidRDefault="00183BD4">
            <w:pPr>
              <w:pStyle w:val="aa"/>
              <w:jc w:val="center"/>
            </w:pPr>
            <w:r w:rsidRPr="00B96823">
              <w:t>-"-</w:t>
            </w:r>
          </w:p>
        </w:tc>
        <w:tc>
          <w:tcPr>
            <w:tcW w:w="1540" w:type="dxa"/>
          </w:tcPr>
          <w:p w14:paraId="6463339C" w14:textId="77777777" w:rsidR="00183BD4" w:rsidRPr="00B96823" w:rsidRDefault="00183BD4">
            <w:pPr>
              <w:pStyle w:val="aa"/>
            </w:pPr>
          </w:p>
        </w:tc>
        <w:tc>
          <w:tcPr>
            <w:tcW w:w="2336" w:type="dxa"/>
          </w:tcPr>
          <w:p w14:paraId="4CBFE015" w14:textId="77777777" w:rsidR="00183BD4" w:rsidRPr="00B96823" w:rsidRDefault="00183BD4">
            <w:pPr>
              <w:pStyle w:val="aa"/>
            </w:pPr>
          </w:p>
        </w:tc>
      </w:tr>
      <w:tr w:rsidR="00183BD4" w:rsidRPr="00B96823" w14:paraId="367EEA26" w14:textId="77777777" w:rsidTr="00662461">
        <w:trPr>
          <w:trHeight w:val="666"/>
        </w:trPr>
        <w:tc>
          <w:tcPr>
            <w:tcW w:w="840" w:type="dxa"/>
          </w:tcPr>
          <w:p w14:paraId="5A36F71E" w14:textId="77777777" w:rsidR="00183BD4" w:rsidRPr="00B96823" w:rsidRDefault="00183BD4">
            <w:pPr>
              <w:pStyle w:val="aa"/>
              <w:jc w:val="center"/>
            </w:pPr>
            <w:r w:rsidRPr="00B96823">
              <w:t>6.6</w:t>
            </w:r>
          </w:p>
        </w:tc>
        <w:tc>
          <w:tcPr>
            <w:tcW w:w="3920" w:type="dxa"/>
          </w:tcPr>
          <w:p w14:paraId="09B32DF7" w14:textId="77777777" w:rsidR="00183BD4" w:rsidRPr="00B96823" w:rsidRDefault="00183BD4">
            <w:pPr>
              <w:pStyle w:val="ac"/>
            </w:pPr>
            <w:r w:rsidRPr="00B96823">
              <w:t>Протяженность трубопроводного транспорта</w:t>
            </w:r>
          </w:p>
        </w:tc>
        <w:tc>
          <w:tcPr>
            <w:tcW w:w="1820" w:type="dxa"/>
          </w:tcPr>
          <w:p w14:paraId="39F71E12" w14:textId="77777777" w:rsidR="00183BD4" w:rsidRPr="00B96823" w:rsidRDefault="00183BD4">
            <w:pPr>
              <w:pStyle w:val="aa"/>
              <w:jc w:val="center"/>
            </w:pPr>
            <w:r w:rsidRPr="00B96823">
              <w:t>км</w:t>
            </w:r>
          </w:p>
        </w:tc>
        <w:tc>
          <w:tcPr>
            <w:tcW w:w="1540" w:type="dxa"/>
          </w:tcPr>
          <w:p w14:paraId="58495B00" w14:textId="77777777" w:rsidR="00183BD4" w:rsidRPr="00B96823" w:rsidRDefault="00183BD4">
            <w:pPr>
              <w:pStyle w:val="aa"/>
            </w:pPr>
          </w:p>
        </w:tc>
        <w:tc>
          <w:tcPr>
            <w:tcW w:w="2336" w:type="dxa"/>
          </w:tcPr>
          <w:p w14:paraId="1134ED43" w14:textId="77777777" w:rsidR="00183BD4" w:rsidRPr="00B96823" w:rsidRDefault="00183BD4">
            <w:pPr>
              <w:pStyle w:val="aa"/>
            </w:pPr>
          </w:p>
        </w:tc>
      </w:tr>
      <w:tr w:rsidR="00183BD4" w:rsidRPr="00B96823" w14:paraId="3E3E7A82" w14:textId="77777777" w:rsidTr="00662461">
        <w:tc>
          <w:tcPr>
            <w:tcW w:w="840" w:type="dxa"/>
          </w:tcPr>
          <w:p w14:paraId="3DE9803B" w14:textId="77777777" w:rsidR="00183BD4" w:rsidRPr="00B96823" w:rsidRDefault="00183BD4">
            <w:pPr>
              <w:pStyle w:val="aa"/>
              <w:jc w:val="center"/>
            </w:pPr>
            <w:r w:rsidRPr="00B96823">
              <w:t>6.8</w:t>
            </w:r>
          </w:p>
        </w:tc>
        <w:tc>
          <w:tcPr>
            <w:tcW w:w="3920" w:type="dxa"/>
          </w:tcPr>
          <w:p w14:paraId="41E93BC3" w14:textId="77777777" w:rsidR="00183BD4" w:rsidRPr="00B96823" w:rsidRDefault="00183BD4">
            <w:pPr>
              <w:pStyle w:val="ac"/>
            </w:pPr>
            <w:r w:rsidRPr="00B96823">
              <w:t>Обеспеченность населения индивидуальными легковыми автомобилями (на 1000 жителей)</w:t>
            </w:r>
          </w:p>
        </w:tc>
        <w:tc>
          <w:tcPr>
            <w:tcW w:w="1820" w:type="dxa"/>
          </w:tcPr>
          <w:p w14:paraId="2BA689FF" w14:textId="77777777" w:rsidR="00183BD4" w:rsidRPr="00B96823" w:rsidRDefault="00183BD4">
            <w:pPr>
              <w:pStyle w:val="aa"/>
              <w:jc w:val="center"/>
            </w:pPr>
            <w:r w:rsidRPr="00B96823">
              <w:t>автомобилей</w:t>
            </w:r>
          </w:p>
        </w:tc>
        <w:tc>
          <w:tcPr>
            <w:tcW w:w="1540" w:type="dxa"/>
          </w:tcPr>
          <w:p w14:paraId="2F08D387" w14:textId="77777777" w:rsidR="00183BD4" w:rsidRPr="00B96823" w:rsidRDefault="00183BD4">
            <w:pPr>
              <w:pStyle w:val="aa"/>
            </w:pPr>
          </w:p>
        </w:tc>
        <w:tc>
          <w:tcPr>
            <w:tcW w:w="2336" w:type="dxa"/>
          </w:tcPr>
          <w:p w14:paraId="00A7BE5C" w14:textId="77777777" w:rsidR="00183BD4" w:rsidRPr="00B96823" w:rsidRDefault="00183BD4">
            <w:pPr>
              <w:pStyle w:val="aa"/>
            </w:pPr>
          </w:p>
        </w:tc>
      </w:tr>
      <w:tr w:rsidR="00183BD4" w:rsidRPr="00B96823" w14:paraId="776BF757" w14:textId="77777777" w:rsidTr="00662461">
        <w:tc>
          <w:tcPr>
            <w:tcW w:w="840" w:type="dxa"/>
          </w:tcPr>
          <w:p w14:paraId="7DEE91B5" w14:textId="77777777" w:rsidR="00183BD4" w:rsidRPr="00B96823" w:rsidRDefault="00183BD4">
            <w:pPr>
              <w:pStyle w:val="aa"/>
              <w:jc w:val="center"/>
            </w:pPr>
            <w:r w:rsidRPr="00B96823">
              <w:t>7.</w:t>
            </w:r>
          </w:p>
        </w:tc>
        <w:tc>
          <w:tcPr>
            <w:tcW w:w="3920" w:type="dxa"/>
          </w:tcPr>
          <w:p w14:paraId="4458D92B" w14:textId="77777777" w:rsidR="00183BD4" w:rsidRPr="00B96823" w:rsidRDefault="00183BD4">
            <w:pPr>
              <w:pStyle w:val="ac"/>
            </w:pPr>
            <w:r w:rsidRPr="00B96823">
              <w:t>Инженерная инфраструктура и благоустройство территории</w:t>
            </w:r>
          </w:p>
        </w:tc>
        <w:tc>
          <w:tcPr>
            <w:tcW w:w="1820" w:type="dxa"/>
          </w:tcPr>
          <w:p w14:paraId="1F902FBF" w14:textId="77777777" w:rsidR="00183BD4" w:rsidRPr="00B96823" w:rsidRDefault="00183BD4">
            <w:pPr>
              <w:pStyle w:val="aa"/>
            </w:pPr>
          </w:p>
        </w:tc>
        <w:tc>
          <w:tcPr>
            <w:tcW w:w="1540" w:type="dxa"/>
          </w:tcPr>
          <w:p w14:paraId="79848627" w14:textId="77777777" w:rsidR="00183BD4" w:rsidRPr="00B96823" w:rsidRDefault="00183BD4">
            <w:pPr>
              <w:pStyle w:val="aa"/>
            </w:pPr>
          </w:p>
        </w:tc>
        <w:tc>
          <w:tcPr>
            <w:tcW w:w="2336" w:type="dxa"/>
          </w:tcPr>
          <w:p w14:paraId="6C1B8937" w14:textId="77777777" w:rsidR="00183BD4" w:rsidRPr="00B96823" w:rsidRDefault="00183BD4">
            <w:pPr>
              <w:pStyle w:val="aa"/>
            </w:pPr>
          </w:p>
        </w:tc>
      </w:tr>
      <w:tr w:rsidR="00183BD4" w:rsidRPr="00B96823" w14:paraId="0B9909B6" w14:textId="77777777" w:rsidTr="00662461">
        <w:tc>
          <w:tcPr>
            <w:tcW w:w="840" w:type="dxa"/>
          </w:tcPr>
          <w:p w14:paraId="03FCC842" w14:textId="77777777" w:rsidR="00183BD4" w:rsidRPr="00B96823" w:rsidRDefault="00183BD4">
            <w:pPr>
              <w:pStyle w:val="aa"/>
              <w:jc w:val="center"/>
            </w:pPr>
            <w:r w:rsidRPr="00B96823">
              <w:t>7.1</w:t>
            </w:r>
          </w:p>
        </w:tc>
        <w:tc>
          <w:tcPr>
            <w:tcW w:w="3920" w:type="dxa"/>
          </w:tcPr>
          <w:p w14:paraId="139B4500" w14:textId="77777777" w:rsidR="00183BD4" w:rsidRPr="00B96823" w:rsidRDefault="00183BD4">
            <w:pPr>
              <w:pStyle w:val="ac"/>
            </w:pPr>
            <w:r w:rsidRPr="00B96823">
              <w:t>Водоснабжение</w:t>
            </w:r>
          </w:p>
        </w:tc>
        <w:tc>
          <w:tcPr>
            <w:tcW w:w="1820" w:type="dxa"/>
          </w:tcPr>
          <w:p w14:paraId="46B2CD3E" w14:textId="77777777" w:rsidR="00183BD4" w:rsidRPr="00B96823" w:rsidRDefault="00183BD4">
            <w:pPr>
              <w:pStyle w:val="aa"/>
            </w:pPr>
          </w:p>
        </w:tc>
        <w:tc>
          <w:tcPr>
            <w:tcW w:w="1540" w:type="dxa"/>
          </w:tcPr>
          <w:p w14:paraId="54789EDC" w14:textId="77777777" w:rsidR="00183BD4" w:rsidRPr="00B96823" w:rsidRDefault="00183BD4">
            <w:pPr>
              <w:pStyle w:val="aa"/>
            </w:pPr>
          </w:p>
        </w:tc>
        <w:tc>
          <w:tcPr>
            <w:tcW w:w="2336" w:type="dxa"/>
          </w:tcPr>
          <w:p w14:paraId="327347DF" w14:textId="77777777" w:rsidR="00183BD4" w:rsidRPr="00B96823" w:rsidRDefault="00183BD4">
            <w:pPr>
              <w:pStyle w:val="aa"/>
            </w:pPr>
          </w:p>
        </w:tc>
      </w:tr>
      <w:tr w:rsidR="00183BD4" w:rsidRPr="00B96823" w14:paraId="324327DF" w14:textId="77777777" w:rsidTr="00662461">
        <w:tc>
          <w:tcPr>
            <w:tcW w:w="840" w:type="dxa"/>
            <w:vMerge w:val="restart"/>
          </w:tcPr>
          <w:p w14:paraId="09163A7A" w14:textId="77777777" w:rsidR="00183BD4" w:rsidRPr="00B96823" w:rsidRDefault="00183BD4">
            <w:pPr>
              <w:pStyle w:val="aa"/>
              <w:jc w:val="center"/>
            </w:pPr>
            <w:r w:rsidRPr="00B96823">
              <w:t>7.1.1</w:t>
            </w:r>
          </w:p>
        </w:tc>
        <w:tc>
          <w:tcPr>
            <w:tcW w:w="3920" w:type="dxa"/>
          </w:tcPr>
          <w:p w14:paraId="34CE0601" w14:textId="77777777" w:rsidR="00183BD4" w:rsidRPr="00B96823" w:rsidRDefault="00183BD4">
            <w:pPr>
              <w:pStyle w:val="ac"/>
            </w:pPr>
            <w:r w:rsidRPr="00B96823">
              <w:t>Водопотребление, всего</w:t>
            </w:r>
          </w:p>
        </w:tc>
        <w:tc>
          <w:tcPr>
            <w:tcW w:w="1820" w:type="dxa"/>
          </w:tcPr>
          <w:p w14:paraId="5EC92A3B" w14:textId="77777777" w:rsidR="00183BD4" w:rsidRPr="00B96823" w:rsidRDefault="00183BD4">
            <w:pPr>
              <w:pStyle w:val="aa"/>
              <w:jc w:val="center"/>
            </w:pPr>
            <w:r w:rsidRPr="00B96823">
              <w:t xml:space="preserve">тыс. куб. м / </w:t>
            </w:r>
            <w:proofErr w:type="spellStart"/>
            <w:r w:rsidRPr="00B96823">
              <w:t>сут</w:t>
            </w:r>
            <w:proofErr w:type="spellEnd"/>
            <w:r w:rsidRPr="00B96823">
              <w:t>.</w:t>
            </w:r>
          </w:p>
        </w:tc>
        <w:tc>
          <w:tcPr>
            <w:tcW w:w="1540" w:type="dxa"/>
          </w:tcPr>
          <w:p w14:paraId="6665F96A" w14:textId="77777777" w:rsidR="00183BD4" w:rsidRPr="00B96823" w:rsidRDefault="00183BD4">
            <w:pPr>
              <w:pStyle w:val="aa"/>
            </w:pPr>
          </w:p>
        </w:tc>
        <w:tc>
          <w:tcPr>
            <w:tcW w:w="2336" w:type="dxa"/>
          </w:tcPr>
          <w:p w14:paraId="711E4B7E" w14:textId="77777777" w:rsidR="00183BD4" w:rsidRPr="00B96823" w:rsidRDefault="00183BD4">
            <w:pPr>
              <w:pStyle w:val="aa"/>
            </w:pPr>
          </w:p>
        </w:tc>
      </w:tr>
      <w:tr w:rsidR="00183BD4" w:rsidRPr="00B96823" w14:paraId="6B301BAA" w14:textId="77777777" w:rsidTr="00662461">
        <w:tc>
          <w:tcPr>
            <w:tcW w:w="840" w:type="dxa"/>
            <w:vMerge/>
          </w:tcPr>
          <w:p w14:paraId="555D5CAB" w14:textId="77777777" w:rsidR="00183BD4" w:rsidRPr="00B96823" w:rsidRDefault="00183BD4">
            <w:pPr>
              <w:pStyle w:val="aa"/>
            </w:pPr>
          </w:p>
        </w:tc>
        <w:tc>
          <w:tcPr>
            <w:tcW w:w="3920" w:type="dxa"/>
          </w:tcPr>
          <w:p w14:paraId="79B8F0F9" w14:textId="77777777" w:rsidR="00183BD4" w:rsidRPr="00B96823" w:rsidRDefault="00183BD4">
            <w:pPr>
              <w:pStyle w:val="ac"/>
            </w:pPr>
            <w:r w:rsidRPr="00B96823">
              <w:t>в том числе на хозяйственно - питьевые нужды</w:t>
            </w:r>
          </w:p>
        </w:tc>
        <w:tc>
          <w:tcPr>
            <w:tcW w:w="1820" w:type="dxa"/>
          </w:tcPr>
          <w:p w14:paraId="47016D07" w14:textId="77777777" w:rsidR="00183BD4" w:rsidRPr="00B96823" w:rsidRDefault="00183BD4">
            <w:pPr>
              <w:pStyle w:val="aa"/>
              <w:jc w:val="center"/>
            </w:pPr>
            <w:r w:rsidRPr="00B96823">
              <w:t>-"-</w:t>
            </w:r>
          </w:p>
        </w:tc>
        <w:tc>
          <w:tcPr>
            <w:tcW w:w="1540" w:type="dxa"/>
          </w:tcPr>
          <w:p w14:paraId="1CC08707" w14:textId="77777777" w:rsidR="00183BD4" w:rsidRPr="00B96823" w:rsidRDefault="00183BD4">
            <w:pPr>
              <w:pStyle w:val="aa"/>
            </w:pPr>
          </w:p>
        </w:tc>
        <w:tc>
          <w:tcPr>
            <w:tcW w:w="2336" w:type="dxa"/>
          </w:tcPr>
          <w:p w14:paraId="2108D716" w14:textId="77777777" w:rsidR="00183BD4" w:rsidRPr="00B96823" w:rsidRDefault="00183BD4">
            <w:pPr>
              <w:pStyle w:val="aa"/>
            </w:pPr>
          </w:p>
        </w:tc>
      </w:tr>
      <w:tr w:rsidR="00183BD4" w:rsidRPr="00B96823" w14:paraId="3479A2F5" w14:textId="77777777" w:rsidTr="00662461">
        <w:tc>
          <w:tcPr>
            <w:tcW w:w="840" w:type="dxa"/>
            <w:vMerge/>
          </w:tcPr>
          <w:p w14:paraId="2FA23D33" w14:textId="77777777" w:rsidR="00183BD4" w:rsidRPr="00B96823" w:rsidRDefault="00183BD4">
            <w:pPr>
              <w:pStyle w:val="aa"/>
            </w:pPr>
          </w:p>
        </w:tc>
        <w:tc>
          <w:tcPr>
            <w:tcW w:w="3920" w:type="dxa"/>
          </w:tcPr>
          <w:p w14:paraId="7E128B7D" w14:textId="77777777" w:rsidR="00183BD4" w:rsidRPr="00B96823" w:rsidRDefault="00183BD4">
            <w:pPr>
              <w:pStyle w:val="ac"/>
            </w:pPr>
            <w:r w:rsidRPr="00B96823">
              <w:t xml:space="preserve">из них в </w:t>
            </w:r>
            <w:r w:rsidR="00876151">
              <w:t>сель</w:t>
            </w:r>
            <w:r w:rsidRPr="00B96823">
              <w:t>ских поселениях</w:t>
            </w:r>
          </w:p>
        </w:tc>
        <w:tc>
          <w:tcPr>
            <w:tcW w:w="1820" w:type="dxa"/>
          </w:tcPr>
          <w:p w14:paraId="287E42EE" w14:textId="77777777" w:rsidR="00183BD4" w:rsidRPr="00B96823" w:rsidRDefault="00183BD4">
            <w:pPr>
              <w:pStyle w:val="aa"/>
              <w:jc w:val="center"/>
            </w:pPr>
            <w:r w:rsidRPr="00B96823">
              <w:t>-"-</w:t>
            </w:r>
          </w:p>
        </w:tc>
        <w:tc>
          <w:tcPr>
            <w:tcW w:w="1540" w:type="dxa"/>
          </w:tcPr>
          <w:p w14:paraId="0EDA7C81" w14:textId="77777777" w:rsidR="00183BD4" w:rsidRPr="00B96823" w:rsidRDefault="00183BD4">
            <w:pPr>
              <w:pStyle w:val="aa"/>
            </w:pPr>
          </w:p>
        </w:tc>
        <w:tc>
          <w:tcPr>
            <w:tcW w:w="2336" w:type="dxa"/>
          </w:tcPr>
          <w:p w14:paraId="6EE724BF" w14:textId="77777777" w:rsidR="00183BD4" w:rsidRPr="00B96823" w:rsidRDefault="00183BD4">
            <w:pPr>
              <w:pStyle w:val="aa"/>
            </w:pPr>
          </w:p>
        </w:tc>
      </w:tr>
      <w:tr w:rsidR="00183BD4" w:rsidRPr="00B96823" w14:paraId="5B7AE29B" w14:textId="77777777" w:rsidTr="00662461">
        <w:tc>
          <w:tcPr>
            <w:tcW w:w="840" w:type="dxa"/>
            <w:vMerge w:val="restart"/>
          </w:tcPr>
          <w:p w14:paraId="396D5650" w14:textId="77777777" w:rsidR="00183BD4" w:rsidRPr="00B96823" w:rsidRDefault="00183BD4">
            <w:pPr>
              <w:pStyle w:val="aa"/>
              <w:jc w:val="center"/>
            </w:pPr>
            <w:r w:rsidRPr="00B96823">
              <w:t>7.1.2</w:t>
            </w:r>
          </w:p>
        </w:tc>
        <w:tc>
          <w:tcPr>
            <w:tcW w:w="3920" w:type="dxa"/>
          </w:tcPr>
          <w:p w14:paraId="32951594" w14:textId="77777777" w:rsidR="00183BD4" w:rsidRPr="00B96823" w:rsidRDefault="00183BD4">
            <w:pPr>
              <w:pStyle w:val="ac"/>
            </w:pPr>
            <w:r w:rsidRPr="00B96823">
              <w:t>Производительность водозаборных сооружений</w:t>
            </w:r>
          </w:p>
        </w:tc>
        <w:tc>
          <w:tcPr>
            <w:tcW w:w="1820" w:type="dxa"/>
          </w:tcPr>
          <w:p w14:paraId="1C69926E" w14:textId="77777777" w:rsidR="00183BD4" w:rsidRPr="00B96823" w:rsidRDefault="00183BD4">
            <w:pPr>
              <w:pStyle w:val="aa"/>
              <w:jc w:val="center"/>
            </w:pPr>
            <w:r w:rsidRPr="00B96823">
              <w:t>-"-</w:t>
            </w:r>
          </w:p>
        </w:tc>
        <w:tc>
          <w:tcPr>
            <w:tcW w:w="1540" w:type="dxa"/>
          </w:tcPr>
          <w:p w14:paraId="19233A43" w14:textId="77777777" w:rsidR="00183BD4" w:rsidRPr="00B96823" w:rsidRDefault="00183BD4">
            <w:pPr>
              <w:pStyle w:val="aa"/>
            </w:pPr>
          </w:p>
        </w:tc>
        <w:tc>
          <w:tcPr>
            <w:tcW w:w="2336" w:type="dxa"/>
          </w:tcPr>
          <w:p w14:paraId="777EEDEF" w14:textId="77777777" w:rsidR="00183BD4" w:rsidRPr="00B96823" w:rsidRDefault="00183BD4">
            <w:pPr>
              <w:pStyle w:val="aa"/>
            </w:pPr>
          </w:p>
        </w:tc>
      </w:tr>
      <w:tr w:rsidR="00183BD4" w:rsidRPr="00B96823" w14:paraId="0B4F7FCA" w14:textId="77777777" w:rsidTr="00662461">
        <w:tc>
          <w:tcPr>
            <w:tcW w:w="840" w:type="dxa"/>
            <w:vMerge/>
          </w:tcPr>
          <w:p w14:paraId="14544D05" w14:textId="77777777" w:rsidR="00183BD4" w:rsidRPr="00B96823" w:rsidRDefault="00183BD4">
            <w:pPr>
              <w:pStyle w:val="aa"/>
            </w:pPr>
          </w:p>
        </w:tc>
        <w:tc>
          <w:tcPr>
            <w:tcW w:w="3920" w:type="dxa"/>
          </w:tcPr>
          <w:p w14:paraId="011B8433" w14:textId="77777777" w:rsidR="00183BD4" w:rsidRPr="00B96823" w:rsidRDefault="00183BD4">
            <w:pPr>
              <w:pStyle w:val="ac"/>
            </w:pPr>
            <w:r w:rsidRPr="00B96823">
              <w:t>в том числе водозаборов подземных вод</w:t>
            </w:r>
          </w:p>
        </w:tc>
        <w:tc>
          <w:tcPr>
            <w:tcW w:w="1820" w:type="dxa"/>
          </w:tcPr>
          <w:p w14:paraId="17AB41AA" w14:textId="77777777" w:rsidR="00183BD4" w:rsidRPr="00B96823" w:rsidRDefault="00183BD4">
            <w:pPr>
              <w:pStyle w:val="aa"/>
              <w:jc w:val="center"/>
            </w:pPr>
            <w:r w:rsidRPr="00B96823">
              <w:t>-"-</w:t>
            </w:r>
          </w:p>
        </w:tc>
        <w:tc>
          <w:tcPr>
            <w:tcW w:w="1540" w:type="dxa"/>
          </w:tcPr>
          <w:p w14:paraId="2002E5E3" w14:textId="77777777" w:rsidR="00183BD4" w:rsidRPr="00B96823" w:rsidRDefault="00183BD4">
            <w:pPr>
              <w:pStyle w:val="aa"/>
            </w:pPr>
          </w:p>
        </w:tc>
        <w:tc>
          <w:tcPr>
            <w:tcW w:w="2336" w:type="dxa"/>
          </w:tcPr>
          <w:p w14:paraId="2A39ED40" w14:textId="77777777" w:rsidR="00183BD4" w:rsidRPr="00B96823" w:rsidRDefault="00183BD4">
            <w:pPr>
              <w:pStyle w:val="aa"/>
            </w:pPr>
          </w:p>
        </w:tc>
      </w:tr>
      <w:tr w:rsidR="00183BD4" w:rsidRPr="00B96823" w14:paraId="5D17FF4A" w14:textId="77777777" w:rsidTr="00662461">
        <w:tc>
          <w:tcPr>
            <w:tcW w:w="840" w:type="dxa"/>
            <w:vMerge w:val="restart"/>
          </w:tcPr>
          <w:p w14:paraId="03E627D0" w14:textId="77777777" w:rsidR="00183BD4" w:rsidRPr="00B96823" w:rsidRDefault="00183BD4">
            <w:pPr>
              <w:pStyle w:val="aa"/>
              <w:jc w:val="center"/>
            </w:pPr>
            <w:r w:rsidRPr="00B96823">
              <w:t>7.1.3</w:t>
            </w:r>
          </w:p>
        </w:tc>
        <w:tc>
          <w:tcPr>
            <w:tcW w:w="3920" w:type="dxa"/>
          </w:tcPr>
          <w:p w14:paraId="2F9213F8" w14:textId="77777777" w:rsidR="00183BD4" w:rsidRPr="00B96823" w:rsidRDefault="00183BD4">
            <w:pPr>
              <w:pStyle w:val="ac"/>
            </w:pPr>
            <w:r w:rsidRPr="00B96823">
              <w:t>Среднесуточное</w:t>
            </w:r>
          </w:p>
        </w:tc>
        <w:tc>
          <w:tcPr>
            <w:tcW w:w="1820" w:type="dxa"/>
            <w:vMerge w:val="restart"/>
          </w:tcPr>
          <w:p w14:paraId="1214D22C" w14:textId="77777777" w:rsidR="00183BD4" w:rsidRPr="00B96823" w:rsidRDefault="00183BD4">
            <w:pPr>
              <w:pStyle w:val="aa"/>
              <w:jc w:val="center"/>
            </w:pPr>
            <w:r w:rsidRPr="00B96823">
              <w:t xml:space="preserve">л / </w:t>
            </w:r>
            <w:proofErr w:type="spellStart"/>
            <w:r w:rsidRPr="00B96823">
              <w:t>сут</w:t>
            </w:r>
            <w:proofErr w:type="spellEnd"/>
            <w:r w:rsidRPr="00B96823">
              <w:t>. на чел.</w:t>
            </w:r>
          </w:p>
        </w:tc>
        <w:tc>
          <w:tcPr>
            <w:tcW w:w="1540" w:type="dxa"/>
            <w:vMerge w:val="restart"/>
          </w:tcPr>
          <w:p w14:paraId="43CF9F3D" w14:textId="77777777" w:rsidR="00183BD4" w:rsidRPr="00B96823" w:rsidRDefault="00183BD4">
            <w:pPr>
              <w:pStyle w:val="aa"/>
            </w:pPr>
          </w:p>
        </w:tc>
        <w:tc>
          <w:tcPr>
            <w:tcW w:w="2336" w:type="dxa"/>
            <w:vMerge w:val="restart"/>
          </w:tcPr>
          <w:p w14:paraId="0F1CC0AA" w14:textId="77777777" w:rsidR="00183BD4" w:rsidRPr="00B96823" w:rsidRDefault="00183BD4">
            <w:pPr>
              <w:pStyle w:val="aa"/>
            </w:pPr>
          </w:p>
        </w:tc>
      </w:tr>
      <w:tr w:rsidR="00183BD4" w:rsidRPr="00B96823" w14:paraId="293778BD" w14:textId="77777777" w:rsidTr="00662461">
        <w:tc>
          <w:tcPr>
            <w:tcW w:w="840" w:type="dxa"/>
            <w:vMerge/>
          </w:tcPr>
          <w:p w14:paraId="7CA9A94C" w14:textId="77777777" w:rsidR="00183BD4" w:rsidRPr="00B96823" w:rsidRDefault="00183BD4">
            <w:pPr>
              <w:pStyle w:val="aa"/>
            </w:pPr>
          </w:p>
        </w:tc>
        <w:tc>
          <w:tcPr>
            <w:tcW w:w="3920" w:type="dxa"/>
          </w:tcPr>
          <w:p w14:paraId="13D0CCA3" w14:textId="77777777" w:rsidR="00183BD4" w:rsidRPr="00B96823" w:rsidRDefault="00183BD4">
            <w:pPr>
              <w:pStyle w:val="ac"/>
            </w:pPr>
            <w:r w:rsidRPr="00B96823">
              <w:t>водопотребление на 1 человека</w:t>
            </w:r>
          </w:p>
        </w:tc>
        <w:tc>
          <w:tcPr>
            <w:tcW w:w="1820" w:type="dxa"/>
            <w:vMerge/>
          </w:tcPr>
          <w:p w14:paraId="4C473ECA" w14:textId="77777777" w:rsidR="00183BD4" w:rsidRPr="00B96823" w:rsidRDefault="00183BD4">
            <w:pPr>
              <w:pStyle w:val="aa"/>
            </w:pPr>
          </w:p>
        </w:tc>
        <w:tc>
          <w:tcPr>
            <w:tcW w:w="1540" w:type="dxa"/>
            <w:vMerge/>
          </w:tcPr>
          <w:p w14:paraId="6440A059" w14:textId="77777777" w:rsidR="00183BD4" w:rsidRPr="00B96823" w:rsidRDefault="00183BD4">
            <w:pPr>
              <w:pStyle w:val="aa"/>
            </w:pPr>
          </w:p>
        </w:tc>
        <w:tc>
          <w:tcPr>
            <w:tcW w:w="2336" w:type="dxa"/>
            <w:vMerge/>
          </w:tcPr>
          <w:p w14:paraId="1E5475CA" w14:textId="77777777" w:rsidR="00183BD4" w:rsidRPr="00B96823" w:rsidRDefault="00183BD4">
            <w:pPr>
              <w:pStyle w:val="aa"/>
            </w:pPr>
          </w:p>
        </w:tc>
      </w:tr>
      <w:tr w:rsidR="00183BD4" w:rsidRPr="00B96823" w14:paraId="1E2FCE7B" w14:textId="77777777" w:rsidTr="00662461">
        <w:tc>
          <w:tcPr>
            <w:tcW w:w="840" w:type="dxa"/>
            <w:vMerge/>
          </w:tcPr>
          <w:p w14:paraId="501FA088" w14:textId="77777777" w:rsidR="00183BD4" w:rsidRPr="00B96823" w:rsidRDefault="00183BD4">
            <w:pPr>
              <w:pStyle w:val="aa"/>
            </w:pPr>
          </w:p>
        </w:tc>
        <w:tc>
          <w:tcPr>
            <w:tcW w:w="3920" w:type="dxa"/>
          </w:tcPr>
          <w:p w14:paraId="685E723F" w14:textId="77777777" w:rsidR="00183BD4" w:rsidRPr="00B96823" w:rsidRDefault="00183BD4">
            <w:pPr>
              <w:pStyle w:val="ac"/>
            </w:pPr>
            <w:r w:rsidRPr="00B96823">
              <w:t>в том числе на хозяйственно-питьевые нужды</w:t>
            </w:r>
          </w:p>
          <w:p w14:paraId="0A51C9DC" w14:textId="77777777" w:rsidR="00183BD4" w:rsidRPr="00B96823" w:rsidRDefault="00183BD4">
            <w:pPr>
              <w:pStyle w:val="ac"/>
            </w:pPr>
            <w:r w:rsidRPr="00B96823">
              <w:t>из них:</w:t>
            </w:r>
          </w:p>
        </w:tc>
        <w:tc>
          <w:tcPr>
            <w:tcW w:w="1820" w:type="dxa"/>
          </w:tcPr>
          <w:p w14:paraId="7EB9B0C5" w14:textId="77777777" w:rsidR="00183BD4" w:rsidRPr="00B96823" w:rsidRDefault="00183BD4">
            <w:pPr>
              <w:pStyle w:val="aa"/>
              <w:jc w:val="center"/>
            </w:pPr>
            <w:r w:rsidRPr="00B96823">
              <w:t>-"-</w:t>
            </w:r>
          </w:p>
        </w:tc>
        <w:tc>
          <w:tcPr>
            <w:tcW w:w="1540" w:type="dxa"/>
          </w:tcPr>
          <w:p w14:paraId="34BF6A15" w14:textId="77777777" w:rsidR="00183BD4" w:rsidRPr="00B96823" w:rsidRDefault="00183BD4">
            <w:pPr>
              <w:pStyle w:val="aa"/>
            </w:pPr>
          </w:p>
        </w:tc>
        <w:tc>
          <w:tcPr>
            <w:tcW w:w="2336" w:type="dxa"/>
          </w:tcPr>
          <w:p w14:paraId="2E556C7D" w14:textId="77777777" w:rsidR="00183BD4" w:rsidRPr="00B96823" w:rsidRDefault="00183BD4">
            <w:pPr>
              <w:pStyle w:val="aa"/>
            </w:pPr>
          </w:p>
        </w:tc>
      </w:tr>
      <w:tr w:rsidR="00183BD4" w:rsidRPr="00B96823" w14:paraId="64C2B1C7" w14:textId="77777777" w:rsidTr="00662461">
        <w:tc>
          <w:tcPr>
            <w:tcW w:w="840" w:type="dxa"/>
            <w:vMerge/>
          </w:tcPr>
          <w:p w14:paraId="2B10FAB5" w14:textId="77777777" w:rsidR="00183BD4" w:rsidRPr="00B96823" w:rsidRDefault="00183BD4">
            <w:pPr>
              <w:pStyle w:val="aa"/>
            </w:pPr>
          </w:p>
        </w:tc>
        <w:tc>
          <w:tcPr>
            <w:tcW w:w="3920" w:type="dxa"/>
          </w:tcPr>
          <w:p w14:paraId="456ECA2B" w14:textId="77777777" w:rsidR="00183BD4" w:rsidRPr="00B96823" w:rsidRDefault="00183BD4">
            <w:pPr>
              <w:pStyle w:val="ac"/>
            </w:pPr>
            <w:r w:rsidRPr="00B96823">
              <w:t>в сельских поселениях</w:t>
            </w:r>
          </w:p>
        </w:tc>
        <w:tc>
          <w:tcPr>
            <w:tcW w:w="1820" w:type="dxa"/>
          </w:tcPr>
          <w:p w14:paraId="464EBA59" w14:textId="77777777" w:rsidR="00183BD4" w:rsidRPr="00B96823" w:rsidRDefault="00183BD4">
            <w:pPr>
              <w:pStyle w:val="aa"/>
              <w:jc w:val="center"/>
            </w:pPr>
            <w:r w:rsidRPr="00B96823">
              <w:t>-"-</w:t>
            </w:r>
          </w:p>
        </w:tc>
        <w:tc>
          <w:tcPr>
            <w:tcW w:w="1540" w:type="dxa"/>
          </w:tcPr>
          <w:p w14:paraId="554FC34B" w14:textId="77777777" w:rsidR="00183BD4" w:rsidRPr="00B96823" w:rsidRDefault="00183BD4">
            <w:pPr>
              <w:pStyle w:val="aa"/>
            </w:pPr>
          </w:p>
        </w:tc>
        <w:tc>
          <w:tcPr>
            <w:tcW w:w="2336" w:type="dxa"/>
          </w:tcPr>
          <w:p w14:paraId="700401B7" w14:textId="77777777" w:rsidR="00183BD4" w:rsidRPr="00B96823" w:rsidRDefault="00183BD4">
            <w:pPr>
              <w:pStyle w:val="aa"/>
            </w:pPr>
          </w:p>
        </w:tc>
      </w:tr>
      <w:tr w:rsidR="00183BD4" w:rsidRPr="00B96823" w14:paraId="23C67924" w14:textId="77777777" w:rsidTr="00662461">
        <w:tc>
          <w:tcPr>
            <w:tcW w:w="840" w:type="dxa"/>
          </w:tcPr>
          <w:p w14:paraId="1C2B1981" w14:textId="77777777" w:rsidR="00183BD4" w:rsidRPr="00B96823" w:rsidRDefault="00183BD4">
            <w:pPr>
              <w:pStyle w:val="aa"/>
              <w:jc w:val="center"/>
            </w:pPr>
            <w:r w:rsidRPr="00B96823">
              <w:t>7.2</w:t>
            </w:r>
          </w:p>
        </w:tc>
        <w:tc>
          <w:tcPr>
            <w:tcW w:w="3920" w:type="dxa"/>
          </w:tcPr>
          <w:p w14:paraId="3C7E2728" w14:textId="77777777" w:rsidR="00183BD4" w:rsidRPr="00B96823" w:rsidRDefault="00183BD4">
            <w:pPr>
              <w:pStyle w:val="ac"/>
            </w:pPr>
            <w:r w:rsidRPr="00B96823">
              <w:t>Канализация</w:t>
            </w:r>
          </w:p>
        </w:tc>
        <w:tc>
          <w:tcPr>
            <w:tcW w:w="1820" w:type="dxa"/>
          </w:tcPr>
          <w:p w14:paraId="4EB0F356" w14:textId="77777777" w:rsidR="00183BD4" w:rsidRPr="00B96823" w:rsidRDefault="00183BD4">
            <w:pPr>
              <w:pStyle w:val="aa"/>
            </w:pPr>
          </w:p>
        </w:tc>
        <w:tc>
          <w:tcPr>
            <w:tcW w:w="1540" w:type="dxa"/>
          </w:tcPr>
          <w:p w14:paraId="757400DB" w14:textId="77777777" w:rsidR="00183BD4" w:rsidRPr="00B96823" w:rsidRDefault="00183BD4">
            <w:pPr>
              <w:pStyle w:val="aa"/>
            </w:pPr>
          </w:p>
        </w:tc>
        <w:tc>
          <w:tcPr>
            <w:tcW w:w="2336" w:type="dxa"/>
          </w:tcPr>
          <w:p w14:paraId="7E51D0DC" w14:textId="77777777" w:rsidR="00183BD4" w:rsidRPr="00B96823" w:rsidRDefault="00183BD4">
            <w:pPr>
              <w:pStyle w:val="aa"/>
            </w:pPr>
          </w:p>
        </w:tc>
      </w:tr>
      <w:tr w:rsidR="00183BD4" w:rsidRPr="00B96823" w14:paraId="1410DF91" w14:textId="77777777" w:rsidTr="00662461">
        <w:tc>
          <w:tcPr>
            <w:tcW w:w="840" w:type="dxa"/>
          </w:tcPr>
          <w:p w14:paraId="10221F3D" w14:textId="77777777" w:rsidR="00183BD4" w:rsidRPr="00B96823" w:rsidRDefault="00183BD4">
            <w:pPr>
              <w:pStyle w:val="aa"/>
              <w:jc w:val="center"/>
            </w:pPr>
            <w:r w:rsidRPr="00B96823">
              <w:t>7.2.1</w:t>
            </w:r>
          </w:p>
        </w:tc>
        <w:tc>
          <w:tcPr>
            <w:tcW w:w="3920" w:type="dxa"/>
          </w:tcPr>
          <w:p w14:paraId="081533BE" w14:textId="77777777" w:rsidR="00183BD4" w:rsidRPr="00B96823" w:rsidRDefault="00183BD4">
            <w:pPr>
              <w:pStyle w:val="ac"/>
            </w:pPr>
            <w:r w:rsidRPr="00B96823">
              <w:t>Объемы сброса сточных вод в поверхностные водоемы</w:t>
            </w:r>
          </w:p>
          <w:p w14:paraId="306EA590" w14:textId="77777777" w:rsidR="00183BD4" w:rsidRPr="00B96823" w:rsidRDefault="00183BD4">
            <w:pPr>
              <w:pStyle w:val="ac"/>
            </w:pPr>
            <w:r w:rsidRPr="00B96823">
              <w:t>в том числе:</w:t>
            </w:r>
          </w:p>
        </w:tc>
        <w:tc>
          <w:tcPr>
            <w:tcW w:w="1820" w:type="dxa"/>
          </w:tcPr>
          <w:p w14:paraId="1FD25F3B" w14:textId="77777777" w:rsidR="00183BD4" w:rsidRPr="00B96823" w:rsidRDefault="00183BD4">
            <w:pPr>
              <w:pStyle w:val="aa"/>
              <w:jc w:val="center"/>
            </w:pPr>
            <w:r w:rsidRPr="00B96823">
              <w:t xml:space="preserve">тыс. куб. м / </w:t>
            </w:r>
            <w:proofErr w:type="spellStart"/>
            <w:r w:rsidRPr="00B96823">
              <w:t>сут</w:t>
            </w:r>
            <w:proofErr w:type="spellEnd"/>
            <w:r w:rsidRPr="00B96823">
              <w:t>.</w:t>
            </w:r>
          </w:p>
        </w:tc>
        <w:tc>
          <w:tcPr>
            <w:tcW w:w="1540" w:type="dxa"/>
          </w:tcPr>
          <w:p w14:paraId="649C0CB5" w14:textId="77777777" w:rsidR="00183BD4" w:rsidRPr="00B96823" w:rsidRDefault="00183BD4">
            <w:pPr>
              <w:pStyle w:val="aa"/>
            </w:pPr>
          </w:p>
        </w:tc>
        <w:tc>
          <w:tcPr>
            <w:tcW w:w="2336" w:type="dxa"/>
          </w:tcPr>
          <w:p w14:paraId="51A07763" w14:textId="77777777" w:rsidR="00183BD4" w:rsidRPr="00B96823" w:rsidRDefault="00183BD4">
            <w:pPr>
              <w:pStyle w:val="aa"/>
            </w:pPr>
          </w:p>
        </w:tc>
      </w:tr>
      <w:tr w:rsidR="00183BD4" w:rsidRPr="00B96823" w14:paraId="671EBF31" w14:textId="77777777" w:rsidTr="00662461">
        <w:tc>
          <w:tcPr>
            <w:tcW w:w="840" w:type="dxa"/>
          </w:tcPr>
          <w:p w14:paraId="665D85E8" w14:textId="77777777" w:rsidR="00183BD4" w:rsidRPr="00B96823" w:rsidRDefault="00183BD4">
            <w:pPr>
              <w:pStyle w:val="aa"/>
            </w:pPr>
          </w:p>
        </w:tc>
        <w:tc>
          <w:tcPr>
            <w:tcW w:w="3920" w:type="dxa"/>
          </w:tcPr>
          <w:p w14:paraId="2CE6F305" w14:textId="77777777" w:rsidR="00183BD4" w:rsidRPr="00B96823" w:rsidRDefault="00183BD4">
            <w:pPr>
              <w:pStyle w:val="ac"/>
            </w:pPr>
            <w:r w:rsidRPr="00B96823">
              <w:t>хозяйственно-бытовых сточных вод</w:t>
            </w:r>
          </w:p>
        </w:tc>
        <w:tc>
          <w:tcPr>
            <w:tcW w:w="1820" w:type="dxa"/>
          </w:tcPr>
          <w:p w14:paraId="3305C336" w14:textId="77777777" w:rsidR="00183BD4" w:rsidRPr="00B96823" w:rsidRDefault="00183BD4">
            <w:pPr>
              <w:pStyle w:val="aa"/>
              <w:jc w:val="center"/>
            </w:pPr>
            <w:r w:rsidRPr="00B96823">
              <w:t>-"-</w:t>
            </w:r>
          </w:p>
        </w:tc>
        <w:tc>
          <w:tcPr>
            <w:tcW w:w="1540" w:type="dxa"/>
          </w:tcPr>
          <w:p w14:paraId="7F1EB186" w14:textId="77777777" w:rsidR="00183BD4" w:rsidRPr="00B96823" w:rsidRDefault="00183BD4">
            <w:pPr>
              <w:pStyle w:val="aa"/>
            </w:pPr>
          </w:p>
        </w:tc>
        <w:tc>
          <w:tcPr>
            <w:tcW w:w="2336" w:type="dxa"/>
          </w:tcPr>
          <w:p w14:paraId="578D69C0" w14:textId="77777777" w:rsidR="00183BD4" w:rsidRPr="00B96823" w:rsidRDefault="00183BD4">
            <w:pPr>
              <w:pStyle w:val="aa"/>
            </w:pPr>
          </w:p>
        </w:tc>
      </w:tr>
      <w:tr w:rsidR="00183BD4" w:rsidRPr="00B96823" w14:paraId="162BDFE0" w14:textId="77777777" w:rsidTr="00662461">
        <w:tc>
          <w:tcPr>
            <w:tcW w:w="840" w:type="dxa"/>
          </w:tcPr>
          <w:p w14:paraId="2199AFD7" w14:textId="77777777" w:rsidR="00183BD4" w:rsidRPr="00B96823" w:rsidRDefault="00183BD4">
            <w:pPr>
              <w:pStyle w:val="aa"/>
            </w:pPr>
          </w:p>
        </w:tc>
        <w:tc>
          <w:tcPr>
            <w:tcW w:w="3920" w:type="dxa"/>
          </w:tcPr>
          <w:p w14:paraId="1FFB9A4F" w14:textId="77777777" w:rsidR="00183BD4" w:rsidRPr="00B96823" w:rsidRDefault="00183BD4">
            <w:pPr>
              <w:pStyle w:val="ac"/>
            </w:pPr>
            <w:r w:rsidRPr="00B96823">
              <w:t xml:space="preserve">из них </w:t>
            </w:r>
            <w:r w:rsidR="00F74A05">
              <w:t>сельских</w:t>
            </w:r>
            <w:r w:rsidRPr="00B96823">
              <w:t xml:space="preserve"> поселений</w:t>
            </w:r>
          </w:p>
        </w:tc>
        <w:tc>
          <w:tcPr>
            <w:tcW w:w="1820" w:type="dxa"/>
          </w:tcPr>
          <w:p w14:paraId="125B7BF4" w14:textId="77777777" w:rsidR="00183BD4" w:rsidRPr="00B96823" w:rsidRDefault="00183BD4">
            <w:pPr>
              <w:pStyle w:val="aa"/>
              <w:jc w:val="center"/>
            </w:pPr>
            <w:r w:rsidRPr="00B96823">
              <w:t>-"-</w:t>
            </w:r>
          </w:p>
        </w:tc>
        <w:tc>
          <w:tcPr>
            <w:tcW w:w="1540" w:type="dxa"/>
          </w:tcPr>
          <w:p w14:paraId="5AAEFC68" w14:textId="77777777" w:rsidR="00183BD4" w:rsidRPr="00B96823" w:rsidRDefault="00183BD4">
            <w:pPr>
              <w:pStyle w:val="aa"/>
            </w:pPr>
          </w:p>
        </w:tc>
        <w:tc>
          <w:tcPr>
            <w:tcW w:w="2336" w:type="dxa"/>
          </w:tcPr>
          <w:p w14:paraId="0616078A" w14:textId="77777777" w:rsidR="00183BD4" w:rsidRPr="00B96823" w:rsidRDefault="00183BD4">
            <w:pPr>
              <w:pStyle w:val="aa"/>
            </w:pPr>
          </w:p>
        </w:tc>
      </w:tr>
      <w:tr w:rsidR="00183BD4" w:rsidRPr="00B96823" w14:paraId="07A0493A" w14:textId="77777777" w:rsidTr="00662461">
        <w:tc>
          <w:tcPr>
            <w:tcW w:w="840" w:type="dxa"/>
          </w:tcPr>
          <w:p w14:paraId="2C384455" w14:textId="77777777" w:rsidR="00183BD4" w:rsidRPr="00B96823" w:rsidRDefault="00183BD4">
            <w:pPr>
              <w:pStyle w:val="aa"/>
              <w:jc w:val="center"/>
            </w:pPr>
            <w:r w:rsidRPr="00B96823">
              <w:lastRenderedPageBreak/>
              <w:t>7.2.2</w:t>
            </w:r>
          </w:p>
        </w:tc>
        <w:tc>
          <w:tcPr>
            <w:tcW w:w="3920" w:type="dxa"/>
          </w:tcPr>
          <w:p w14:paraId="05A22DF3" w14:textId="77777777" w:rsidR="00183BD4" w:rsidRPr="00B96823" w:rsidRDefault="00183BD4">
            <w:pPr>
              <w:pStyle w:val="ac"/>
            </w:pPr>
            <w:r w:rsidRPr="00B96823">
              <w:t>Из общего количества сброс сточных вод после биологической очистки</w:t>
            </w:r>
          </w:p>
        </w:tc>
        <w:tc>
          <w:tcPr>
            <w:tcW w:w="1820" w:type="dxa"/>
          </w:tcPr>
          <w:p w14:paraId="39C9782D" w14:textId="77777777" w:rsidR="00183BD4" w:rsidRPr="00B96823" w:rsidRDefault="00183BD4">
            <w:pPr>
              <w:pStyle w:val="aa"/>
              <w:jc w:val="center"/>
            </w:pPr>
            <w:r w:rsidRPr="00B96823">
              <w:t>тыс. куб. м/</w:t>
            </w:r>
            <w:proofErr w:type="spellStart"/>
            <w:r w:rsidRPr="00B96823">
              <w:t>сут</w:t>
            </w:r>
            <w:proofErr w:type="spellEnd"/>
            <w:r w:rsidRPr="00B96823">
              <w:t>.</w:t>
            </w:r>
          </w:p>
        </w:tc>
        <w:tc>
          <w:tcPr>
            <w:tcW w:w="1540" w:type="dxa"/>
          </w:tcPr>
          <w:p w14:paraId="01143955" w14:textId="77777777" w:rsidR="00183BD4" w:rsidRPr="00B96823" w:rsidRDefault="00183BD4">
            <w:pPr>
              <w:pStyle w:val="aa"/>
            </w:pPr>
          </w:p>
        </w:tc>
        <w:tc>
          <w:tcPr>
            <w:tcW w:w="2336" w:type="dxa"/>
          </w:tcPr>
          <w:p w14:paraId="7FE82354" w14:textId="77777777" w:rsidR="00183BD4" w:rsidRPr="00B96823" w:rsidRDefault="00183BD4">
            <w:pPr>
              <w:pStyle w:val="aa"/>
            </w:pPr>
          </w:p>
        </w:tc>
      </w:tr>
      <w:tr w:rsidR="00183BD4" w:rsidRPr="00B96823" w14:paraId="27459872" w14:textId="77777777" w:rsidTr="00662461">
        <w:tc>
          <w:tcPr>
            <w:tcW w:w="840" w:type="dxa"/>
          </w:tcPr>
          <w:p w14:paraId="2B25F0E4" w14:textId="77777777" w:rsidR="00183BD4" w:rsidRPr="00B96823" w:rsidRDefault="00183BD4">
            <w:pPr>
              <w:pStyle w:val="aa"/>
            </w:pPr>
          </w:p>
        </w:tc>
        <w:tc>
          <w:tcPr>
            <w:tcW w:w="3920" w:type="dxa"/>
          </w:tcPr>
          <w:p w14:paraId="699724DB" w14:textId="77777777" w:rsidR="00183BD4" w:rsidRPr="00B96823" w:rsidRDefault="00183BD4">
            <w:pPr>
              <w:pStyle w:val="ac"/>
            </w:pPr>
            <w:r w:rsidRPr="00B96823">
              <w:t xml:space="preserve">в том числе </w:t>
            </w:r>
            <w:r w:rsidR="00F74A05">
              <w:t>сельских</w:t>
            </w:r>
            <w:r w:rsidRPr="00B96823">
              <w:t xml:space="preserve"> поселений</w:t>
            </w:r>
          </w:p>
        </w:tc>
        <w:tc>
          <w:tcPr>
            <w:tcW w:w="1820" w:type="dxa"/>
          </w:tcPr>
          <w:p w14:paraId="666DD114" w14:textId="77777777" w:rsidR="00183BD4" w:rsidRPr="00B96823" w:rsidRDefault="00183BD4">
            <w:pPr>
              <w:pStyle w:val="aa"/>
              <w:jc w:val="center"/>
            </w:pPr>
            <w:r w:rsidRPr="00B96823">
              <w:t>-"-</w:t>
            </w:r>
          </w:p>
        </w:tc>
        <w:tc>
          <w:tcPr>
            <w:tcW w:w="1540" w:type="dxa"/>
          </w:tcPr>
          <w:p w14:paraId="1DFADF35" w14:textId="77777777" w:rsidR="00183BD4" w:rsidRPr="00B96823" w:rsidRDefault="00183BD4">
            <w:pPr>
              <w:pStyle w:val="aa"/>
            </w:pPr>
          </w:p>
        </w:tc>
        <w:tc>
          <w:tcPr>
            <w:tcW w:w="2336" w:type="dxa"/>
          </w:tcPr>
          <w:p w14:paraId="3C51C028" w14:textId="77777777" w:rsidR="00183BD4" w:rsidRPr="00B96823" w:rsidRDefault="00183BD4">
            <w:pPr>
              <w:pStyle w:val="aa"/>
            </w:pPr>
          </w:p>
        </w:tc>
      </w:tr>
      <w:tr w:rsidR="00183BD4" w:rsidRPr="00B96823" w14:paraId="65DBD9AD" w14:textId="77777777" w:rsidTr="00662461">
        <w:tc>
          <w:tcPr>
            <w:tcW w:w="840" w:type="dxa"/>
          </w:tcPr>
          <w:p w14:paraId="33F6260E" w14:textId="77777777" w:rsidR="00183BD4" w:rsidRPr="00B96823" w:rsidRDefault="00183BD4">
            <w:pPr>
              <w:pStyle w:val="aa"/>
              <w:jc w:val="center"/>
            </w:pPr>
            <w:r w:rsidRPr="00B96823">
              <w:t>7.2.3</w:t>
            </w:r>
          </w:p>
        </w:tc>
        <w:tc>
          <w:tcPr>
            <w:tcW w:w="3920" w:type="dxa"/>
          </w:tcPr>
          <w:p w14:paraId="051EBC5C" w14:textId="77777777" w:rsidR="00183BD4" w:rsidRPr="00B96823" w:rsidRDefault="00183BD4">
            <w:pPr>
              <w:pStyle w:val="ac"/>
            </w:pPr>
            <w:r w:rsidRPr="00B96823">
              <w:t>Производительность очистных сооружений канализации</w:t>
            </w:r>
          </w:p>
        </w:tc>
        <w:tc>
          <w:tcPr>
            <w:tcW w:w="1820" w:type="dxa"/>
          </w:tcPr>
          <w:p w14:paraId="072CBDAA" w14:textId="77777777" w:rsidR="00183BD4" w:rsidRPr="00B96823" w:rsidRDefault="00183BD4">
            <w:pPr>
              <w:pStyle w:val="aa"/>
              <w:jc w:val="center"/>
            </w:pPr>
            <w:r w:rsidRPr="00B96823">
              <w:t>тыс. куб. м/</w:t>
            </w:r>
            <w:proofErr w:type="spellStart"/>
            <w:r w:rsidRPr="00B96823">
              <w:t>сут</w:t>
            </w:r>
            <w:proofErr w:type="spellEnd"/>
            <w:r w:rsidRPr="00B96823">
              <w:t>.</w:t>
            </w:r>
          </w:p>
        </w:tc>
        <w:tc>
          <w:tcPr>
            <w:tcW w:w="1540" w:type="dxa"/>
          </w:tcPr>
          <w:p w14:paraId="5A74C4A0" w14:textId="77777777" w:rsidR="00183BD4" w:rsidRPr="00B96823" w:rsidRDefault="00183BD4">
            <w:pPr>
              <w:pStyle w:val="aa"/>
            </w:pPr>
          </w:p>
        </w:tc>
        <w:tc>
          <w:tcPr>
            <w:tcW w:w="2336" w:type="dxa"/>
          </w:tcPr>
          <w:p w14:paraId="4CA80BDC" w14:textId="77777777" w:rsidR="00183BD4" w:rsidRPr="00B96823" w:rsidRDefault="00183BD4">
            <w:pPr>
              <w:pStyle w:val="aa"/>
            </w:pPr>
          </w:p>
        </w:tc>
      </w:tr>
      <w:tr w:rsidR="00183BD4" w:rsidRPr="00B96823" w14:paraId="3623978F" w14:textId="77777777" w:rsidTr="00662461">
        <w:tc>
          <w:tcPr>
            <w:tcW w:w="840" w:type="dxa"/>
          </w:tcPr>
          <w:p w14:paraId="3E3AAB1F" w14:textId="77777777" w:rsidR="00183BD4" w:rsidRPr="00B96823" w:rsidRDefault="00183BD4">
            <w:pPr>
              <w:pStyle w:val="aa"/>
            </w:pPr>
          </w:p>
        </w:tc>
        <w:tc>
          <w:tcPr>
            <w:tcW w:w="3920" w:type="dxa"/>
          </w:tcPr>
          <w:p w14:paraId="6BC3A5F7" w14:textId="77777777" w:rsidR="00183BD4" w:rsidRPr="00B96823" w:rsidRDefault="00183BD4">
            <w:pPr>
              <w:pStyle w:val="ac"/>
            </w:pPr>
            <w:r w:rsidRPr="00B96823">
              <w:t xml:space="preserve">в том числе в </w:t>
            </w:r>
            <w:r w:rsidR="00F74A05">
              <w:t>сельских</w:t>
            </w:r>
            <w:r w:rsidRPr="00B96823">
              <w:t xml:space="preserve"> поселениях</w:t>
            </w:r>
          </w:p>
        </w:tc>
        <w:tc>
          <w:tcPr>
            <w:tcW w:w="1820" w:type="dxa"/>
          </w:tcPr>
          <w:p w14:paraId="4BC2EF8A" w14:textId="77777777" w:rsidR="00183BD4" w:rsidRPr="00B96823" w:rsidRDefault="00183BD4">
            <w:pPr>
              <w:pStyle w:val="aa"/>
              <w:jc w:val="center"/>
            </w:pPr>
            <w:r w:rsidRPr="00B96823">
              <w:t>-"-</w:t>
            </w:r>
          </w:p>
        </w:tc>
        <w:tc>
          <w:tcPr>
            <w:tcW w:w="1540" w:type="dxa"/>
          </w:tcPr>
          <w:p w14:paraId="106C4FE3" w14:textId="77777777" w:rsidR="00183BD4" w:rsidRPr="00B96823" w:rsidRDefault="00183BD4">
            <w:pPr>
              <w:pStyle w:val="aa"/>
            </w:pPr>
          </w:p>
        </w:tc>
        <w:tc>
          <w:tcPr>
            <w:tcW w:w="2336" w:type="dxa"/>
          </w:tcPr>
          <w:p w14:paraId="26416745" w14:textId="77777777" w:rsidR="00183BD4" w:rsidRPr="00B96823" w:rsidRDefault="00183BD4">
            <w:pPr>
              <w:pStyle w:val="aa"/>
            </w:pPr>
          </w:p>
        </w:tc>
      </w:tr>
      <w:tr w:rsidR="00183BD4" w:rsidRPr="00B96823" w14:paraId="62D96167" w14:textId="77777777" w:rsidTr="00662461">
        <w:tc>
          <w:tcPr>
            <w:tcW w:w="840" w:type="dxa"/>
          </w:tcPr>
          <w:p w14:paraId="0E7A2C75" w14:textId="77777777" w:rsidR="00183BD4" w:rsidRPr="00B96823" w:rsidRDefault="00183BD4">
            <w:pPr>
              <w:pStyle w:val="aa"/>
              <w:jc w:val="center"/>
            </w:pPr>
            <w:r w:rsidRPr="00B96823">
              <w:t>7.3</w:t>
            </w:r>
          </w:p>
        </w:tc>
        <w:tc>
          <w:tcPr>
            <w:tcW w:w="3920" w:type="dxa"/>
          </w:tcPr>
          <w:p w14:paraId="00084060" w14:textId="77777777" w:rsidR="00183BD4" w:rsidRPr="00B96823" w:rsidRDefault="00183BD4">
            <w:pPr>
              <w:pStyle w:val="ac"/>
            </w:pPr>
            <w:r w:rsidRPr="00B96823">
              <w:t>Энергоснабжение</w:t>
            </w:r>
          </w:p>
        </w:tc>
        <w:tc>
          <w:tcPr>
            <w:tcW w:w="1820" w:type="dxa"/>
          </w:tcPr>
          <w:p w14:paraId="579A5B5F" w14:textId="77777777" w:rsidR="00183BD4" w:rsidRPr="00B96823" w:rsidRDefault="00183BD4">
            <w:pPr>
              <w:pStyle w:val="aa"/>
            </w:pPr>
          </w:p>
        </w:tc>
        <w:tc>
          <w:tcPr>
            <w:tcW w:w="1540" w:type="dxa"/>
          </w:tcPr>
          <w:p w14:paraId="57B023B4" w14:textId="77777777" w:rsidR="00183BD4" w:rsidRPr="00B96823" w:rsidRDefault="00183BD4">
            <w:pPr>
              <w:pStyle w:val="aa"/>
            </w:pPr>
          </w:p>
        </w:tc>
        <w:tc>
          <w:tcPr>
            <w:tcW w:w="2336" w:type="dxa"/>
          </w:tcPr>
          <w:p w14:paraId="1B568FDA" w14:textId="77777777" w:rsidR="00183BD4" w:rsidRPr="00B96823" w:rsidRDefault="00183BD4">
            <w:pPr>
              <w:pStyle w:val="aa"/>
            </w:pPr>
          </w:p>
        </w:tc>
      </w:tr>
      <w:tr w:rsidR="00183BD4" w:rsidRPr="00B96823" w14:paraId="7AD3CE5D" w14:textId="77777777" w:rsidTr="00662461">
        <w:tc>
          <w:tcPr>
            <w:tcW w:w="840" w:type="dxa"/>
          </w:tcPr>
          <w:p w14:paraId="487AA9FF" w14:textId="77777777" w:rsidR="00183BD4" w:rsidRPr="00B96823" w:rsidRDefault="00183BD4">
            <w:pPr>
              <w:pStyle w:val="aa"/>
              <w:jc w:val="center"/>
            </w:pPr>
            <w:r w:rsidRPr="00B96823">
              <w:t>7.3.1</w:t>
            </w:r>
          </w:p>
        </w:tc>
        <w:tc>
          <w:tcPr>
            <w:tcW w:w="3920" w:type="dxa"/>
          </w:tcPr>
          <w:p w14:paraId="24D885F6" w14:textId="77777777" w:rsidR="00183BD4" w:rsidRPr="00B96823" w:rsidRDefault="00183BD4">
            <w:pPr>
              <w:pStyle w:val="ac"/>
            </w:pPr>
            <w:r w:rsidRPr="00B96823">
              <w:t>Производительность централизованных источников: электроснабжения теплоснабжения</w:t>
            </w:r>
          </w:p>
        </w:tc>
        <w:tc>
          <w:tcPr>
            <w:tcW w:w="1820" w:type="dxa"/>
          </w:tcPr>
          <w:p w14:paraId="2197FE8B" w14:textId="77777777" w:rsidR="00183BD4" w:rsidRPr="00B96823" w:rsidRDefault="00183BD4">
            <w:pPr>
              <w:pStyle w:val="aa"/>
              <w:jc w:val="center"/>
            </w:pPr>
            <w:r w:rsidRPr="00B96823">
              <w:t>МВт</w:t>
            </w:r>
          </w:p>
          <w:p w14:paraId="5F0CDB9B" w14:textId="77777777" w:rsidR="00183BD4" w:rsidRPr="00B96823" w:rsidRDefault="00183BD4">
            <w:pPr>
              <w:pStyle w:val="aa"/>
              <w:jc w:val="center"/>
            </w:pPr>
            <w:r w:rsidRPr="00B96823">
              <w:t>Гкал/час</w:t>
            </w:r>
          </w:p>
        </w:tc>
        <w:tc>
          <w:tcPr>
            <w:tcW w:w="1540" w:type="dxa"/>
          </w:tcPr>
          <w:p w14:paraId="0B51C398" w14:textId="77777777" w:rsidR="00183BD4" w:rsidRPr="00B96823" w:rsidRDefault="00183BD4">
            <w:pPr>
              <w:pStyle w:val="aa"/>
            </w:pPr>
          </w:p>
        </w:tc>
        <w:tc>
          <w:tcPr>
            <w:tcW w:w="2336" w:type="dxa"/>
          </w:tcPr>
          <w:p w14:paraId="5AC9627A" w14:textId="77777777" w:rsidR="00183BD4" w:rsidRPr="00B96823" w:rsidRDefault="00183BD4">
            <w:pPr>
              <w:pStyle w:val="aa"/>
            </w:pPr>
          </w:p>
        </w:tc>
      </w:tr>
      <w:tr w:rsidR="00183BD4" w:rsidRPr="00B96823" w14:paraId="7C01F526" w14:textId="77777777" w:rsidTr="00662461">
        <w:tc>
          <w:tcPr>
            <w:tcW w:w="840" w:type="dxa"/>
            <w:vMerge w:val="restart"/>
          </w:tcPr>
          <w:p w14:paraId="2AA0C324" w14:textId="77777777" w:rsidR="00183BD4" w:rsidRPr="00B96823" w:rsidRDefault="00183BD4">
            <w:pPr>
              <w:pStyle w:val="aa"/>
              <w:jc w:val="center"/>
            </w:pPr>
            <w:r w:rsidRPr="00B96823">
              <w:t>7.3.2</w:t>
            </w:r>
          </w:p>
        </w:tc>
        <w:tc>
          <w:tcPr>
            <w:tcW w:w="3920" w:type="dxa"/>
          </w:tcPr>
          <w:p w14:paraId="746B1192" w14:textId="77777777" w:rsidR="00183BD4" w:rsidRPr="00B96823" w:rsidRDefault="00183BD4">
            <w:pPr>
              <w:pStyle w:val="ac"/>
            </w:pPr>
            <w:r w:rsidRPr="00B96823">
              <w:t>Потребность в:</w:t>
            </w:r>
          </w:p>
        </w:tc>
        <w:tc>
          <w:tcPr>
            <w:tcW w:w="1820" w:type="dxa"/>
          </w:tcPr>
          <w:p w14:paraId="4A8DF18B" w14:textId="77777777" w:rsidR="00183BD4" w:rsidRPr="00B96823" w:rsidRDefault="00183BD4">
            <w:pPr>
              <w:pStyle w:val="aa"/>
            </w:pPr>
          </w:p>
        </w:tc>
        <w:tc>
          <w:tcPr>
            <w:tcW w:w="1540" w:type="dxa"/>
            <w:vMerge w:val="restart"/>
          </w:tcPr>
          <w:p w14:paraId="427843BA" w14:textId="77777777" w:rsidR="00183BD4" w:rsidRPr="00B96823" w:rsidRDefault="00183BD4">
            <w:pPr>
              <w:pStyle w:val="aa"/>
            </w:pPr>
          </w:p>
        </w:tc>
        <w:tc>
          <w:tcPr>
            <w:tcW w:w="2336" w:type="dxa"/>
            <w:vMerge w:val="restart"/>
          </w:tcPr>
          <w:p w14:paraId="1ACB156F" w14:textId="77777777" w:rsidR="00183BD4" w:rsidRPr="00B96823" w:rsidRDefault="00183BD4">
            <w:pPr>
              <w:pStyle w:val="aa"/>
            </w:pPr>
          </w:p>
        </w:tc>
      </w:tr>
      <w:tr w:rsidR="00183BD4" w:rsidRPr="00B96823" w14:paraId="648F7F11" w14:textId="77777777" w:rsidTr="00662461">
        <w:tc>
          <w:tcPr>
            <w:tcW w:w="840" w:type="dxa"/>
            <w:vMerge/>
          </w:tcPr>
          <w:p w14:paraId="7226AAFD" w14:textId="77777777" w:rsidR="00183BD4" w:rsidRPr="00B96823" w:rsidRDefault="00183BD4">
            <w:pPr>
              <w:pStyle w:val="aa"/>
            </w:pPr>
          </w:p>
        </w:tc>
        <w:tc>
          <w:tcPr>
            <w:tcW w:w="3920" w:type="dxa"/>
          </w:tcPr>
          <w:p w14:paraId="507A933C" w14:textId="77777777" w:rsidR="00183BD4" w:rsidRPr="00B96823" w:rsidRDefault="00183BD4">
            <w:pPr>
              <w:pStyle w:val="ac"/>
            </w:pPr>
            <w:r w:rsidRPr="00B96823">
              <w:t>электроэнергии</w:t>
            </w:r>
          </w:p>
        </w:tc>
        <w:tc>
          <w:tcPr>
            <w:tcW w:w="1820" w:type="dxa"/>
          </w:tcPr>
          <w:p w14:paraId="096F5139" w14:textId="77777777" w:rsidR="00183BD4" w:rsidRPr="00B96823" w:rsidRDefault="00183BD4">
            <w:pPr>
              <w:pStyle w:val="aa"/>
              <w:jc w:val="center"/>
            </w:pPr>
            <w:r w:rsidRPr="00B96823">
              <w:t>млн. кВт. ч / год</w:t>
            </w:r>
          </w:p>
        </w:tc>
        <w:tc>
          <w:tcPr>
            <w:tcW w:w="1540" w:type="dxa"/>
            <w:vMerge/>
          </w:tcPr>
          <w:p w14:paraId="0E8BA4D1" w14:textId="77777777" w:rsidR="00183BD4" w:rsidRPr="00B96823" w:rsidRDefault="00183BD4">
            <w:pPr>
              <w:pStyle w:val="aa"/>
            </w:pPr>
          </w:p>
        </w:tc>
        <w:tc>
          <w:tcPr>
            <w:tcW w:w="2336" w:type="dxa"/>
            <w:vMerge/>
          </w:tcPr>
          <w:p w14:paraId="1E3EA6BE" w14:textId="77777777" w:rsidR="00183BD4" w:rsidRPr="00B96823" w:rsidRDefault="00183BD4">
            <w:pPr>
              <w:pStyle w:val="aa"/>
            </w:pPr>
          </w:p>
        </w:tc>
      </w:tr>
      <w:tr w:rsidR="00183BD4" w:rsidRPr="00B96823" w14:paraId="10686894" w14:textId="77777777" w:rsidTr="00662461">
        <w:tc>
          <w:tcPr>
            <w:tcW w:w="840" w:type="dxa"/>
            <w:vMerge/>
          </w:tcPr>
          <w:p w14:paraId="700AAA48" w14:textId="77777777" w:rsidR="00183BD4" w:rsidRPr="00B96823" w:rsidRDefault="00183BD4">
            <w:pPr>
              <w:pStyle w:val="aa"/>
            </w:pPr>
          </w:p>
        </w:tc>
        <w:tc>
          <w:tcPr>
            <w:tcW w:w="3920" w:type="dxa"/>
          </w:tcPr>
          <w:p w14:paraId="643376B4" w14:textId="77777777" w:rsidR="00183BD4" w:rsidRPr="00B96823" w:rsidRDefault="00183BD4">
            <w:pPr>
              <w:pStyle w:val="ac"/>
            </w:pPr>
            <w:r w:rsidRPr="00B96823">
              <w:t>из них на коммунально-бытовые нужды</w:t>
            </w:r>
          </w:p>
        </w:tc>
        <w:tc>
          <w:tcPr>
            <w:tcW w:w="1820" w:type="dxa"/>
          </w:tcPr>
          <w:p w14:paraId="255DBC9F" w14:textId="77777777" w:rsidR="00183BD4" w:rsidRPr="00B96823" w:rsidRDefault="00183BD4">
            <w:pPr>
              <w:pStyle w:val="aa"/>
              <w:jc w:val="center"/>
            </w:pPr>
            <w:r w:rsidRPr="00B96823">
              <w:t>-"-</w:t>
            </w:r>
          </w:p>
        </w:tc>
        <w:tc>
          <w:tcPr>
            <w:tcW w:w="1540" w:type="dxa"/>
          </w:tcPr>
          <w:p w14:paraId="1819E273" w14:textId="77777777" w:rsidR="00183BD4" w:rsidRPr="00B96823" w:rsidRDefault="00183BD4">
            <w:pPr>
              <w:pStyle w:val="aa"/>
            </w:pPr>
          </w:p>
        </w:tc>
        <w:tc>
          <w:tcPr>
            <w:tcW w:w="2336" w:type="dxa"/>
          </w:tcPr>
          <w:p w14:paraId="34112294" w14:textId="77777777" w:rsidR="00183BD4" w:rsidRPr="00B96823" w:rsidRDefault="00183BD4">
            <w:pPr>
              <w:pStyle w:val="aa"/>
            </w:pPr>
          </w:p>
        </w:tc>
      </w:tr>
      <w:tr w:rsidR="00183BD4" w:rsidRPr="00B96823" w14:paraId="05634ED3" w14:textId="77777777" w:rsidTr="00662461">
        <w:tc>
          <w:tcPr>
            <w:tcW w:w="840" w:type="dxa"/>
            <w:vMerge/>
          </w:tcPr>
          <w:p w14:paraId="10809CF5" w14:textId="77777777" w:rsidR="00183BD4" w:rsidRPr="00B96823" w:rsidRDefault="00183BD4">
            <w:pPr>
              <w:pStyle w:val="aa"/>
            </w:pPr>
          </w:p>
        </w:tc>
        <w:tc>
          <w:tcPr>
            <w:tcW w:w="3920" w:type="dxa"/>
          </w:tcPr>
          <w:p w14:paraId="31121668" w14:textId="77777777" w:rsidR="00183BD4" w:rsidRPr="00B96823" w:rsidRDefault="00183BD4">
            <w:pPr>
              <w:pStyle w:val="ac"/>
            </w:pPr>
            <w:r w:rsidRPr="00B96823">
              <w:t xml:space="preserve">в том числе в </w:t>
            </w:r>
            <w:r w:rsidR="00F74A05">
              <w:t>сельских</w:t>
            </w:r>
            <w:r w:rsidRPr="00B96823">
              <w:t xml:space="preserve"> поселениях</w:t>
            </w:r>
          </w:p>
        </w:tc>
        <w:tc>
          <w:tcPr>
            <w:tcW w:w="1820" w:type="dxa"/>
          </w:tcPr>
          <w:p w14:paraId="1DF25E7D" w14:textId="77777777" w:rsidR="00183BD4" w:rsidRPr="00B96823" w:rsidRDefault="00183BD4">
            <w:pPr>
              <w:pStyle w:val="aa"/>
              <w:jc w:val="center"/>
            </w:pPr>
            <w:r w:rsidRPr="00B96823">
              <w:t>-"-</w:t>
            </w:r>
          </w:p>
        </w:tc>
        <w:tc>
          <w:tcPr>
            <w:tcW w:w="1540" w:type="dxa"/>
            <w:vMerge w:val="restart"/>
          </w:tcPr>
          <w:p w14:paraId="761F988E" w14:textId="77777777" w:rsidR="00183BD4" w:rsidRPr="00B96823" w:rsidRDefault="00183BD4">
            <w:pPr>
              <w:pStyle w:val="aa"/>
            </w:pPr>
          </w:p>
        </w:tc>
        <w:tc>
          <w:tcPr>
            <w:tcW w:w="2336" w:type="dxa"/>
            <w:vMerge w:val="restart"/>
          </w:tcPr>
          <w:p w14:paraId="352C73CD" w14:textId="77777777" w:rsidR="00183BD4" w:rsidRPr="00B96823" w:rsidRDefault="00183BD4">
            <w:pPr>
              <w:pStyle w:val="aa"/>
            </w:pPr>
          </w:p>
        </w:tc>
      </w:tr>
      <w:tr w:rsidR="00183BD4" w:rsidRPr="00B96823" w14:paraId="424EAB6F" w14:textId="77777777" w:rsidTr="00662461">
        <w:tc>
          <w:tcPr>
            <w:tcW w:w="840" w:type="dxa"/>
            <w:vMerge/>
          </w:tcPr>
          <w:p w14:paraId="4DD3B5D7" w14:textId="77777777" w:rsidR="00183BD4" w:rsidRPr="00B96823" w:rsidRDefault="00183BD4">
            <w:pPr>
              <w:pStyle w:val="aa"/>
            </w:pPr>
          </w:p>
        </w:tc>
        <w:tc>
          <w:tcPr>
            <w:tcW w:w="3920" w:type="dxa"/>
          </w:tcPr>
          <w:p w14:paraId="4DF3D3FE" w14:textId="77777777" w:rsidR="00183BD4" w:rsidRPr="00B96823" w:rsidRDefault="00183BD4">
            <w:pPr>
              <w:pStyle w:val="ac"/>
            </w:pPr>
            <w:r w:rsidRPr="00B96823">
              <w:t>тепле</w:t>
            </w:r>
          </w:p>
        </w:tc>
        <w:tc>
          <w:tcPr>
            <w:tcW w:w="1820" w:type="dxa"/>
          </w:tcPr>
          <w:p w14:paraId="1E189DC7" w14:textId="77777777" w:rsidR="00183BD4" w:rsidRPr="00B96823" w:rsidRDefault="00183BD4">
            <w:pPr>
              <w:pStyle w:val="aa"/>
            </w:pPr>
          </w:p>
        </w:tc>
        <w:tc>
          <w:tcPr>
            <w:tcW w:w="1540" w:type="dxa"/>
            <w:vMerge/>
          </w:tcPr>
          <w:p w14:paraId="3169A15A" w14:textId="77777777" w:rsidR="00183BD4" w:rsidRPr="00B96823" w:rsidRDefault="00183BD4">
            <w:pPr>
              <w:pStyle w:val="aa"/>
            </w:pPr>
          </w:p>
        </w:tc>
        <w:tc>
          <w:tcPr>
            <w:tcW w:w="2336" w:type="dxa"/>
            <w:vMerge/>
          </w:tcPr>
          <w:p w14:paraId="3C5FCD2A" w14:textId="77777777" w:rsidR="00183BD4" w:rsidRPr="00B96823" w:rsidRDefault="00183BD4">
            <w:pPr>
              <w:pStyle w:val="aa"/>
            </w:pPr>
          </w:p>
        </w:tc>
      </w:tr>
      <w:tr w:rsidR="00183BD4" w:rsidRPr="00B96823" w14:paraId="295F642F" w14:textId="77777777" w:rsidTr="00662461">
        <w:tc>
          <w:tcPr>
            <w:tcW w:w="840" w:type="dxa"/>
            <w:vMerge/>
          </w:tcPr>
          <w:p w14:paraId="5F139FBB" w14:textId="77777777" w:rsidR="00183BD4" w:rsidRPr="00B96823" w:rsidRDefault="00183BD4">
            <w:pPr>
              <w:pStyle w:val="aa"/>
            </w:pPr>
          </w:p>
        </w:tc>
        <w:tc>
          <w:tcPr>
            <w:tcW w:w="3920" w:type="dxa"/>
          </w:tcPr>
          <w:p w14:paraId="0EE3C40B" w14:textId="77777777" w:rsidR="00183BD4" w:rsidRPr="00B96823" w:rsidRDefault="00183BD4">
            <w:pPr>
              <w:pStyle w:val="aa"/>
            </w:pPr>
          </w:p>
        </w:tc>
        <w:tc>
          <w:tcPr>
            <w:tcW w:w="1820" w:type="dxa"/>
          </w:tcPr>
          <w:p w14:paraId="52E49E2E" w14:textId="77777777" w:rsidR="00183BD4" w:rsidRPr="00B96823" w:rsidRDefault="00183BD4">
            <w:pPr>
              <w:pStyle w:val="aa"/>
              <w:jc w:val="center"/>
            </w:pPr>
            <w:r w:rsidRPr="00B96823">
              <w:t>млн. Гкал/год</w:t>
            </w:r>
          </w:p>
        </w:tc>
        <w:tc>
          <w:tcPr>
            <w:tcW w:w="1540" w:type="dxa"/>
            <w:vMerge w:val="restart"/>
          </w:tcPr>
          <w:p w14:paraId="27952FCB" w14:textId="77777777" w:rsidR="00183BD4" w:rsidRPr="00B96823" w:rsidRDefault="00183BD4">
            <w:pPr>
              <w:pStyle w:val="aa"/>
            </w:pPr>
          </w:p>
        </w:tc>
        <w:tc>
          <w:tcPr>
            <w:tcW w:w="2336" w:type="dxa"/>
            <w:vMerge w:val="restart"/>
          </w:tcPr>
          <w:p w14:paraId="2157337F" w14:textId="77777777" w:rsidR="00183BD4" w:rsidRPr="00B96823" w:rsidRDefault="00183BD4">
            <w:pPr>
              <w:pStyle w:val="aa"/>
            </w:pPr>
          </w:p>
        </w:tc>
      </w:tr>
      <w:tr w:rsidR="00183BD4" w:rsidRPr="00B96823" w14:paraId="38215EC6" w14:textId="77777777" w:rsidTr="00662461">
        <w:tc>
          <w:tcPr>
            <w:tcW w:w="840" w:type="dxa"/>
            <w:vMerge/>
          </w:tcPr>
          <w:p w14:paraId="4B9318C5" w14:textId="77777777" w:rsidR="00183BD4" w:rsidRPr="00B96823" w:rsidRDefault="00183BD4">
            <w:pPr>
              <w:pStyle w:val="aa"/>
            </w:pPr>
          </w:p>
        </w:tc>
        <w:tc>
          <w:tcPr>
            <w:tcW w:w="3920" w:type="dxa"/>
          </w:tcPr>
          <w:p w14:paraId="652A1229" w14:textId="77777777" w:rsidR="00183BD4" w:rsidRPr="00B96823" w:rsidRDefault="00183BD4">
            <w:pPr>
              <w:pStyle w:val="ac"/>
            </w:pPr>
            <w:r w:rsidRPr="00B96823">
              <w:t>из них на коммунально-бытовые нужды</w:t>
            </w:r>
          </w:p>
        </w:tc>
        <w:tc>
          <w:tcPr>
            <w:tcW w:w="1820" w:type="dxa"/>
          </w:tcPr>
          <w:p w14:paraId="1A078B82" w14:textId="77777777" w:rsidR="00183BD4" w:rsidRPr="00B96823" w:rsidRDefault="00183BD4">
            <w:pPr>
              <w:pStyle w:val="aa"/>
              <w:jc w:val="center"/>
            </w:pPr>
            <w:r w:rsidRPr="00B96823">
              <w:t>-"-</w:t>
            </w:r>
          </w:p>
        </w:tc>
        <w:tc>
          <w:tcPr>
            <w:tcW w:w="1540" w:type="dxa"/>
            <w:vMerge/>
          </w:tcPr>
          <w:p w14:paraId="2E7FC12F" w14:textId="77777777" w:rsidR="00183BD4" w:rsidRPr="00B96823" w:rsidRDefault="00183BD4">
            <w:pPr>
              <w:pStyle w:val="aa"/>
            </w:pPr>
          </w:p>
        </w:tc>
        <w:tc>
          <w:tcPr>
            <w:tcW w:w="2336" w:type="dxa"/>
            <w:vMerge/>
          </w:tcPr>
          <w:p w14:paraId="7623026F" w14:textId="77777777" w:rsidR="00183BD4" w:rsidRPr="00B96823" w:rsidRDefault="00183BD4">
            <w:pPr>
              <w:pStyle w:val="aa"/>
            </w:pPr>
          </w:p>
        </w:tc>
      </w:tr>
      <w:tr w:rsidR="00183BD4" w:rsidRPr="00B96823" w14:paraId="1D3A88F9" w14:textId="77777777" w:rsidTr="00662461">
        <w:tc>
          <w:tcPr>
            <w:tcW w:w="840" w:type="dxa"/>
            <w:vMerge/>
          </w:tcPr>
          <w:p w14:paraId="733DB4E8" w14:textId="77777777" w:rsidR="00183BD4" w:rsidRPr="00B96823" w:rsidRDefault="00183BD4">
            <w:pPr>
              <w:pStyle w:val="aa"/>
            </w:pPr>
          </w:p>
        </w:tc>
        <w:tc>
          <w:tcPr>
            <w:tcW w:w="3920" w:type="dxa"/>
          </w:tcPr>
          <w:p w14:paraId="21522676" w14:textId="77777777" w:rsidR="00183BD4" w:rsidRPr="00B96823" w:rsidRDefault="00183BD4">
            <w:pPr>
              <w:pStyle w:val="ac"/>
            </w:pPr>
            <w:r w:rsidRPr="00B96823">
              <w:t xml:space="preserve">в том числе в </w:t>
            </w:r>
            <w:r w:rsidR="00F74A05">
              <w:t>сельских</w:t>
            </w:r>
            <w:r w:rsidRPr="00B96823">
              <w:t xml:space="preserve"> поселениях</w:t>
            </w:r>
          </w:p>
        </w:tc>
        <w:tc>
          <w:tcPr>
            <w:tcW w:w="1820" w:type="dxa"/>
          </w:tcPr>
          <w:p w14:paraId="679A5235" w14:textId="77777777" w:rsidR="00183BD4" w:rsidRPr="00B96823" w:rsidRDefault="00183BD4">
            <w:pPr>
              <w:pStyle w:val="aa"/>
              <w:jc w:val="center"/>
            </w:pPr>
            <w:r w:rsidRPr="00B96823">
              <w:t>-"-</w:t>
            </w:r>
          </w:p>
        </w:tc>
        <w:tc>
          <w:tcPr>
            <w:tcW w:w="1540" w:type="dxa"/>
          </w:tcPr>
          <w:p w14:paraId="2650B730" w14:textId="77777777" w:rsidR="00183BD4" w:rsidRPr="00B96823" w:rsidRDefault="00183BD4">
            <w:pPr>
              <w:pStyle w:val="aa"/>
            </w:pPr>
          </w:p>
        </w:tc>
        <w:tc>
          <w:tcPr>
            <w:tcW w:w="2336" w:type="dxa"/>
          </w:tcPr>
          <w:p w14:paraId="0190708D" w14:textId="77777777" w:rsidR="00183BD4" w:rsidRPr="00B96823" w:rsidRDefault="00183BD4">
            <w:pPr>
              <w:pStyle w:val="aa"/>
            </w:pPr>
          </w:p>
        </w:tc>
      </w:tr>
      <w:tr w:rsidR="00183BD4" w:rsidRPr="00B96823" w14:paraId="46C43192" w14:textId="77777777" w:rsidTr="00662461">
        <w:tc>
          <w:tcPr>
            <w:tcW w:w="840" w:type="dxa"/>
          </w:tcPr>
          <w:p w14:paraId="69A57154" w14:textId="77777777" w:rsidR="00183BD4" w:rsidRPr="00B96823" w:rsidRDefault="00183BD4">
            <w:pPr>
              <w:pStyle w:val="aa"/>
              <w:jc w:val="center"/>
            </w:pPr>
            <w:r w:rsidRPr="00B96823">
              <w:t>7.3.3</w:t>
            </w:r>
          </w:p>
        </w:tc>
        <w:tc>
          <w:tcPr>
            <w:tcW w:w="3920" w:type="dxa"/>
          </w:tcPr>
          <w:p w14:paraId="0AF983B1" w14:textId="77777777" w:rsidR="00183BD4" w:rsidRPr="00B96823" w:rsidRDefault="00183BD4">
            <w:pPr>
              <w:pStyle w:val="ac"/>
            </w:pPr>
            <w:r w:rsidRPr="00B96823">
              <w:t xml:space="preserve">Протяженность воздушных линий электропередач напряжением 35 </w:t>
            </w:r>
            <w:proofErr w:type="spellStart"/>
            <w:r w:rsidRPr="00B96823">
              <w:t>кВ</w:t>
            </w:r>
            <w:proofErr w:type="spellEnd"/>
            <w:r w:rsidRPr="00B96823">
              <w:t xml:space="preserve"> и выше</w:t>
            </w:r>
          </w:p>
        </w:tc>
        <w:tc>
          <w:tcPr>
            <w:tcW w:w="1820" w:type="dxa"/>
          </w:tcPr>
          <w:p w14:paraId="213DC2C4" w14:textId="77777777" w:rsidR="00183BD4" w:rsidRPr="00B96823" w:rsidRDefault="00183BD4">
            <w:pPr>
              <w:pStyle w:val="aa"/>
              <w:jc w:val="center"/>
            </w:pPr>
            <w:r w:rsidRPr="00B96823">
              <w:t>км</w:t>
            </w:r>
          </w:p>
        </w:tc>
        <w:tc>
          <w:tcPr>
            <w:tcW w:w="1540" w:type="dxa"/>
          </w:tcPr>
          <w:p w14:paraId="5965AC26" w14:textId="77777777" w:rsidR="00183BD4" w:rsidRPr="00B96823" w:rsidRDefault="00183BD4">
            <w:pPr>
              <w:pStyle w:val="aa"/>
            </w:pPr>
          </w:p>
        </w:tc>
        <w:tc>
          <w:tcPr>
            <w:tcW w:w="2336" w:type="dxa"/>
          </w:tcPr>
          <w:p w14:paraId="2C8A0A91" w14:textId="77777777" w:rsidR="00183BD4" w:rsidRPr="00B96823" w:rsidRDefault="00183BD4">
            <w:pPr>
              <w:pStyle w:val="aa"/>
            </w:pPr>
          </w:p>
        </w:tc>
      </w:tr>
      <w:tr w:rsidR="00183BD4" w:rsidRPr="00B96823" w14:paraId="4BCE6125" w14:textId="77777777" w:rsidTr="00662461">
        <w:tc>
          <w:tcPr>
            <w:tcW w:w="840" w:type="dxa"/>
          </w:tcPr>
          <w:p w14:paraId="6FAE8028" w14:textId="77777777" w:rsidR="00183BD4" w:rsidRPr="00B96823" w:rsidRDefault="00183BD4">
            <w:pPr>
              <w:pStyle w:val="aa"/>
              <w:jc w:val="center"/>
            </w:pPr>
            <w:r w:rsidRPr="00B96823">
              <w:t>7.4</w:t>
            </w:r>
          </w:p>
        </w:tc>
        <w:tc>
          <w:tcPr>
            <w:tcW w:w="3920" w:type="dxa"/>
          </w:tcPr>
          <w:p w14:paraId="147781BC" w14:textId="77777777" w:rsidR="00183BD4" w:rsidRPr="00B96823" w:rsidRDefault="00183BD4">
            <w:pPr>
              <w:pStyle w:val="ac"/>
            </w:pPr>
            <w:r w:rsidRPr="00B96823">
              <w:t>Газоснабжение</w:t>
            </w:r>
          </w:p>
        </w:tc>
        <w:tc>
          <w:tcPr>
            <w:tcW w:w="1820" w:type="dxa"/>
          </w:tcPr>
          <w:p w14:paraId="47B8BEDF" w14:textId="77777777" w:rsidR="00183BD4" w:rsidRPr="00B96823" w:rsidRDefault="00183BD4">
            <w:pPr>
              <w:pStyle w:val="aa"/>
            </w:pPr>
          </w:p>
        </w:tc>
        <w:tc>
          <w:tcPr>
            <w:tcW w:w="1540" w:type="dxa"/>
          </w:tcPr>
          <w:p w14:paraId="157F45FC" w14:textId="77777777" w:rsidR="00183BD4" w:rsidRPr="00B96823" w:rsidRDefault="00183BD4">
            <w:pPr>
              <w:pStyle w:val="aa"/>
            </w:pPr>
          </w:p>
        </w:tc>
        <w:tc>
          <w:tcPr>
            <w:tcW w:w="2336" w:type="dxa"/>
          </w:tcPr>
          <w:p w14:paraId="4EAC8746" w14:textId="77777777" w:rsidR="00183BD4" w:rsidRPr="00B96823" w:rsidRDefault="00183BD4">
            <w:pPr>
              <w:pStyle w:val="aa"/>
            </w:pPr>
          </w:p>
        </w:tc>
      </w:tr>
      <w:tr w:rsidR="00183BD4" w:rsidRPr="00B96823" w14:paraId="04BAD890" w14:textId="77777777" w:rsidTr="00662461">
        <w:tc>
          <w:tcPr>
            <w:tcW w:w="840" w:type="dxa"/>
            <w:vMerge w:val="restart"/>
          </w:tcPr>
          <w:p w14:paraId="4771A4AE" w14:textId="77777777" w:rsidR="00183BD4" w:rsidRPr="00B96823" w:rsidRDefault="00183BD4">
            <w:pPr>
              <w:pStyle w:val="aa"/>
              <w:jc w:val="center"/>
            </w:pPr>
            <w:r w:rsidRPr="00B96823">
              <w:t>7.4.1</w:t>
            </w:r>
          </w:p>
        </w:tc>
        <w:tc>
          <w:tcPr>
            <w:tcW w:w="3920" w:type="dxa"/>
          </w:tcPr>
          <w:p w14:paraId="6DC771B0" w14:textId="77777777" w:rsidR="00183BD4" w:rsidRPr="00B96823" w:rsidRDefault="00183BD4">
            <w:pPr>
              <w:pStyle w:val="ac"/>
            </w:pPr>
            <w:r w:rsidRPr="00B96823">
              <w:t>Потребление газа, всего</w:t>
            </w:r>
          </w:p>
        </w:tc>
        <w:tc>
          <w:tcPr>
            <w:tcW w:w="1820" w:type="dxa"/>
          </w:tcPr>
          <w:p w14:paraId="17615BE9" w14:textId="77777777" w:rsidR="00183BD4" w:rsidRPr="00B96823" w:rsidRDefault="00183BD4">
            <w:pPr>
              <w:pStyle w:val="aa"/>
              <w:jc w:val="center"/>
            </w:pPr>
            <w:r w:rsidRPr="00B96823">
              <w:t>млн. куб. м/год</w:t>
            </w:r>
          </w:p>
        </w:tc>
        <w:tc>
          <w:tcPr>
            <w:tcW w:w="1540" w:type="dxa"/>
          </w:tcPr>
          <w:p w14:paraId="0D0FAD93" w14:textId="77777777" w:rsidR="00183BD4" w:rsidRPr="00B96823" w:rsidRDefault="00183BD4">
            <w:pPr>
              <w:pStyle w:val="aa"/>
            </w:pPr>
          </w:p>
        </w:tc>
        <w:tc>
          <w:tcPr>
            <w:tcW w:w="2336" w:type="dxa"/>
          </w:tcPr>
          <w:p w14:paraId="2D828F29" w14:textId="77777777" w:rsidR="00183BD4" w:rsidRPr="00B96823" w:rsidRDefault="00183BD4">
            <w:pPr>
              <w:pStyle w:val="aa"/>
            </w:pPr>
          </w:p>
        </w:tc>
      </w:tr>
      <w:tr w:rsidR="00183BD4" w:rsidRPr="00B96823" w14:paraId="61ED2FB5" w14:textId="77777777" w:rsidTr="00662461">
        <w:tc>
          <w:tcPr>
            <w:tcW w:w="840" w:type="dxa"/>
            <w:vMerge/>
          </w:tcPr>
          <w:p w14:paraId="0F12B66D" w14:textId="77777777" w:rsidR="00183BD4" w:rsidRPr="00B96823" w:rsidRDefault="00183BD4">
            <w:pPr>
              <w:pStyle w:val="aa"/>
            </w:pPr>
          </w:p>
        </w:tc>
        <w:tc>
          <w:tcPr>
            <w:tcW w:w="3920" w:type="dxa"/>
          </w:tcPr>
          <w:p w14:paraId="5BED2A38" w14:textId="77777777" w:rsidR="00183BD4" w:rsidRPr="00B96823" w:rsidRDefault="00183BD4">
            <w:pPr>
              <w:pStyle w:val="ac"/>
            </w:pPr>
            <w:r w:rsidRPr="00B96823">
              <w:t>в том числе: на хозяйственно-бытовые нужды</w:t>
            </w:r>
          </w:p>
        </w:tc>
        <w:tc>
          <w:tcPr>
            <w:tcW w:w="1820" w:type="dxa"/>
          </w:tcPr>
          <w:p w14:paraId="34799025" w14:textId="77777777" w:rsidR="00183BD4" w:rsidRPr="00B96823" w:rsidRDefault="00183BD4">
            <w:pPr>
              <w:pStyle w:val="aa"/>
              <w:jc w:val="center"/>
            </w:pPr>
            <w:r w:rsidRPr="00B96823">
              <w:t>-"-</w:t>
            </w:r>
          </w:p>
        </w:tc>
        <w:tc>
          <w:tcPr>
            <w:tcW w:w="1540" w:type="dxa"/>
          </w:tcPr>
          <w:p w14:paraId="369BA133" w14:textId="77777777" w:rsidR="00183BD4" w:rsidRPr="00B96823" w:rsidRDefault="00183BD4">
            <w:pPr>
              <w:pStyle w:val="aa"/>
            </w:pPr>
          </w:p>
        </w:tc>
        <w:tc>
          <w:tcPr>
            <w:tcW w:w="2336" w:type="dxa"/>
          </w:tcPr>
          <w:p w14:paraId="0B83FF7E" w14:textId="77777777" w:rsidR="00183BD4" w:rsidRPr="00B96823" w:rsidRDefault="00183BD4">
            <w:pPr>
              <w:pStyle w:val="aa"/>
            </w:pPr>
          </w:p>
        </w:tc>
      </w:tr>
      <w:tr w:rsidR="00183BD4" w:rsidRPr="00B96823" w14:paraId="4043A88A" w14:textId="77777777" w:rsidTr="00662461">
        <w:tc>
          <w:tcPr>
            <w:tcW w:w="840" w:type="dxa"/>
            <w:vMerge/>
          </w:tcPr>
          <w:p w14:paraId="634C0FAA" w14:textId="77777777" w:rsidR="00183BD4" w:rsidRPr="00B96823" w:rsidRDefault="00183BD4">
            <w:pPr>
              <w:pStyle w:val="aa"/>
            </w:pPr>
          </w:p>
        </w:tc>
        <w:tc>
          <w:tcPr>
            <w:tcW w:w="3920" w:type="dxa"/>
          </w:tcPr>
          <w:p w14:paraId="7801CF96" w14:textId="77777777" w:rsidR="00183BD4" w:rsidRPr="00B96823" w:rsidRDefault="00183BD4">
            <w:pPr>
              <w:pStyle w:val="ac"/>
            </w:pPr>
            <w:r w:rsidRPr="00B96823">
              <w:t>из них в городских поселениях</w:t>
            </w:r>
          </w:p>
        </w:tc>
        <w:tc>
          <w:tcPr>
            <w:tcW w:w="1820" w:type="dxa"/>
          </w:tcPr>
          <w:p w14:paraId="78859DBB" w14:textId="77777777" w:rsidR="00183BD4" w:rsidRPr="00B96823" w:rsidRDefault="00183BD4">
            <w:pPr>
              <w:pStyle w:val="aa"/>
              <w:jc w:val="center"/>
            </w:pPr>
            <w:r w:rsidRPr="00B96823">
              <w:t>-"-</w:t>
            </w:r>
          </w:p>
        </w:tc>
        <w:tc>
          <w:tcPr>
            <w:tcW w:w="1540" w:type="dxa"/>
          </w:tcPr>
          <w:p w14:paraId="39011308" w14:textId="77777777" w:rsidR="00183BD4" w:rsidRPr="00B96823" w:rsidRDefault="00183BD4">
            <w:pPr>
              <w:pStyle w:val="aa"/>
            </w:pPr>
          </w:p>
        </w:tc>
        <w:tc>
          <w:tcPr>
            <w:tcW w:w="2336" w:type="dxa"/>
          </w:tcPr>
          <w:p w14:paraId="7943FCBC" w14:textId="77777777" w:rsidR="00183BD4" w:rsidRPr="00B96823" w:rsidRDefault="00183BD4">
            <w:pPr>
              <w:pStyle w:val="aa"/>
            </w:pPr>
          </w:p>
        </w:tc>
      </w:tr>
      <w:tr w:rsidR="00183BD4" w:rsidRPr="00B96823" w14:paraId="01F95212" w14:textId="77777777" w:rsidTr="00662461">
        <w:tc>
          <w:tcPr>
            <w:tcW w:w="840" w:type="dxa"/>
            <w:vMerge/>
          </w:tcPr>
          <w:p w14:paraId="7EA593DD" w14:textId="77777777" w:rsidR="00183BD4" w:rsidRPr="00B96823" w:rsidRDefault="00183BD4">
            <w:pPr>
              <w:pStyle w:val="aa"/>
            </w:pPr>
          </w:p>
        </w:tc>
        <w:tc>
          <w:tcPr>
            <w:tcW w:w="3920" w:type="dxa"/>
          </w:tcPr>
          <w:p w14:paraId="31268E68" w14:textId="77777777" w:rsidR="00183BD4" w:rsidRPr="00B96823" w:rsidRDefault="00183BD4">
            <w:pPr>
              <w:pStyle w:val="ac"/>
            </w:pPr>
            <w:r w:rsidRPr="00B96823">
              <w:t>на производственные нужды</w:t>
            </w:r>
          </w:p>
        </w:tc>
        <w:tc>
          <w:tcPr>
            <w:tcW w:w="1820" w:type="dxa"/>
          </w:tcPr>
          <w:p w14:paraId="2F31EED8" w14:textId="77777777" w:rsidR="00183BD4" w:rsidRPr="00B96823" w:rsidRDefault="00183BD4">
            <w:pPr>
              <w:pStyle w:val="aa"/>
              <w:jc w:val="center"/>
            </w:pPr>
            <w:r w:rsidRPr="00B96823">
              <w:t>-"-</w:t>
            </w:r>
          </w:p>
        </w:tc>
        <w:tc>
          <w:tcPr>
            <w:tcW w:w="1540" w:type="dxa"/>
          </w:tcPr>
          <w:p w14:paraId="29A49DC0" w14:textId="77777777" w:rsidR="00183BD4" w:rsidRPr="00B96823" w:rsidRDefault="00183BD4">
            <w:pPr>
              <w:pStyle w:val="aa"/>
            </w:pPr>
          </w:p>
        </w:tc>
        <w:tc>
          <w:tcPr>
            <w:tcW w:w="2336" w:type="dxa"/>
          </w:tcPr>
          <w:p w14:paraId="2B449AF4" w14:textId="77777777" w:rsidR="00183BD4" w:rsidRPr="00B96823" w:rsidRDefault="00183BD4">
            <w:pPr>
              <w:pStyle w:val="aa"/>
            </w:pPr>
          </w:p>
        </w:tc>
      </w:tr>
      <w:tr w:rsidR="00183BD4" w:rsidRPr="00B96823" w14:paraId="2BEA5156" w14:textId="77777777" w:rsidTr="00662461">
        <w:tc>
          <w:tcPr>
            <w:tcW w:w="840" w:type="dxa"/>
          </w:tcPr>
          <w:p w14:paraId="54CE1E55" w14:textId="77777777" w:rsidR="00183BD4" w:rsidRPr="00B96823" w:rsidRDefault="00183BD4">
            <w:pPr>
              <w:pStyle w:val="aa"/>
              <w:jc w:val="center"/>
            </w:pPr>
            <w:r w:rsidRPr="00B96823">
              <w:t>7.4.2</w:t>
            </w:r>
          </w:p>
        </w:tc>
        <w:tc>
          <w:tcPr>
            <w:tcW w:w="3920" w:type="dxa"/>
          </w:tcPr>
          <w:p w14:paraId="026E79A7" w14:textId="77777777" w:rsidR="00183BD4" w:rsidRPr="00B96823" w:rsidRDefault="00183BD4">
            <w:pPr>
              <w:pStyle w:val="ac"/>
            </w:pPr>
            <w:r w:rsidRPr="00B96823">
              <w:t>Удельный вес газа в топливном балансе</w:t>
            </w:r>
          </w:p>
        </w:tc>
        <w:tc>
          <w:tcPr>
            <w:tcW w:w="1820" w:type="dxa"/>
          </w:tcPr>
          <w:p w14:paraId="633DACD2" w14:textId="77777777" w:rsidR="00183BD4" w:rsidRPr="00B96823" w:rsidRDefault="00183BD4">
            <w:pPr>
              <w:pStyle w:val="aa"/>
              <w:jc w:val="center"/>
            </w:pPr>
            <w:r w:rsidRPr="00B96823">
              <w:t>%</w:t>
            </w:r>
          </w:p>
        </w:tc>
        <w:tc>
          <w:tcPr>
            <w:tcW w:w="1540" w:type="dxa"/>
          </w:tcPr>
          <w:p w14:paraId="501BD420" w14:textId="77777777" w:rsidR="00183BD4" w:rsidRPr="00B96823" w:rsidRDefault="00183BD4">
            <w:pPr>
              <w:pStyle w:val="aa"/>
            </w:pPr>
          </w:p>
        </w:tc>
        <w:tc>
          <w:tcPr>
            <w:tcW w:w="2336" w:type="dxa"/>
          </w:tcPr>
          <w:p w14:paraId="56A5A651" w14:textId="77777777" w:rsidR="00183BD4" w:rsidRPr="00B96823" w:rsidRDefault="00183BD4">
            <w:pPr>
              <w:pStyle w:val="aa"/>
            </w:pPr>
          </w:p>
        </w:tc>
      </w:tr>
      <w:tr w:rsidR="00183BD4" w:rsidRPr="00B96823" w14:paraId="0EC079DD" w14:textId="77777777" w:rsidTr="00662461">
        <w:tc>
          <w:tcPr>
            <w:tcW w:w="840" w:type="dxa"/>
          </w:tcPr>
          <w:p w14:paraId="573F16E6" w14:textId="77777777" w:rsidR="00183BD4" w:rsidRPr="00B96823" w:rsidRDefault="00183BD4">
            <w:pPr>
              <w:pStyle w:val="aa"/>
              <w:jc w:val="center"/>
            </w:pPr>
            <w:r w:rsidRPr="00B96823">
              <w:t>7.4.3</w:t>
            </w:r>
          </w:p>
        </w:tc>
        <w:tc>
          <w:tcPr>
            <w:tcW w:w="3920" w:type="dxa"/>
          </w:tcPr>
          <w:p w14:paraId="2A5E5A69" w14:textId="77777777" w:rsidR="00183BD4" w:rsidRPr="00B96823" w:rsidRDefault="00183BD4">
            <w:pPr>
              <w:pStyle w:val="ac"/>
            </w:pPr>
            <w:r w:rsidRPr="00B96823">
              <w:t>Источники подачи газа</w:t>
            </w:r>
          </w:p>
        </w:tc>
        <w:tc>
          <w:tcPr>
            <w:tcW w:w="1820" w:type="dxa"/>
          </w:tcPr>
          <w:p w14:paraId="00BF345B" w14:textId="77777777" w:rsidR="00183BD4" w:rsidRPr="00B96823" w:rsidRDefault="00183BD4">
            <w:pPr>
              <w:pStyle w:val="aa"/>
              <w:jc w:val="center"/>
            </w:pPr>
            <w:r w:rsidRPr="00B96823">
              <w:t>млн. куб. м / год</w:t>
            </w:r>
          </w:p>
        </w:tc>
        <w:tc>
          <w:tcPr>
            <w:tcW w:w="1540" w:type="dxa"/>
          </w:tcPr>
          <w:p w14:paraId="4248421A" w14:textId="77777777" w:rsidR="00183BD4" w:rsidRPr="00B96823" w:rsidRDefault="00183BD4">
            <w:pPr>
              <w:pStyle w:val="aa"/>
            </w:pPr>
          </w:p>
        </w:tc>
        <w:tc>
          <w:tcPr>
            <w:tcW w:w="2336" w:type="dxa"/>
          </w:tcPr>
          <w:p w14:paraId="691CBE61" w14:textId="77777777" w:rsidR="00183BD4" w:rsidRPr="00B96823" w:rsidRDefault="00183BD4">
            <w:pPr>
              <w:pStyle w:val="aa"/>
            </w:pPr>
          </w:p>
        </w:tc>
      </w:tr>
      <w:tr w:rsidR="00183BD4" w:rsidRPr="00B96823" w14:paraId="2B89ADF3" w14:textId="77777777" w:rsidTr="00662461">
        <w:tc>
          <w:tcPr>
            <w:tcW w:w="840" w:type="dxa"/>
          </w:tcPr>
          <w:p w14:paraId="090FD8F9" w14:textId="77777777" w:rsidR="00183BD4" w:rsidRPr="00B96823" w:rsidRDefault="00183BD4">
            <w:pPr>
              <w:pStyle w:val="aa"/>
              <w:jc w:val="center"/>
            </w:pPr>
            <w:r w:rsidRPr="00B96823">
              <w:t>7.5</w:t>
            </w:r>
          </w:p>
        </w:tc>
        <w:tc>
          <w:tcPr>
            <w:tcW w:w="3920" w:type="dxa"/>
          </w:tcPr>
          <w:p w14:paraId="40037916" w14:textId="77777777" w:rsidR="00183BD4" w:rsidRPr="00B96823" w:rsidRDefault="00183BD4">
            <w:pPr>
              <w:pStyle w:val="ac"/>
            </w:pPr>
            <w:r w:rsidRPr="00B96823">
              <w:t>Связь</w:t>
            </w:r>
          </w:p>
        </w:tc>
        <w:tc>
          <w:tcPr>
            <w:tcW w:w="1820" w:type="dxa"/>
          </w:tcPr>
          <w:p w14:paraId="60491669" w14:textId="77777777" w:rsidR="00183BD4" w:rsidRPr="00B96823" w:rsidRDefault="00183BD4">
            <w:pPr>
              <w:pStyle w:val="aa"/>
            </w:pPr>
          </w:p>
        </w:tc>
        <w:tc>
          <w:tcPr>
            <w:tcW w:w="1540" w:type="dxa"/>
          </w:tcPr>
          <w:p w14:paraId="6EED96AE" w14:textId="77777777" w:rsidR="00183BD4" w:rsidRPr="00B96823" w:rsidRDefault="00183BD4">
            <w:pPr>
              <w:pStyle w:val="aa"/>
            </w:pPr>
          </w:p>
        </w:tc>
        <w:tc>
          <w:tcPr>
            <w:tcW w:w="2336" w:type="dxa"/>
          </w:tcPr>
          <w:p w14:paraId="2BBA7791" w14:textId="77777777" w:rsidR="00183BD4" w:rsidRPr="00B96823" w:rsidRDefault="00183BD4">
            <w:pPr>
              <w:pStyle w:val="aa"/>
            </w:pPr>
          </w:p>
        </w:tc>
      </w:tr>
      <w:tr w:rsidR="00183BD4" w:rsidRPr="00B96823" w14:paraId="002746F2" w14:textId="77777777" w:rsidTr="00662461">
        <w:tc>
          <w:tcPr>
            <w:tcW w:w="840" w:type="dxa"/>
          </w:tcPr>
          <w:p w14:paraId="5BE30690" w14:textId="77777777" w:rsidR="00183BD4" w:rsidRPr="00B96823" w:rsidRDefault="00183BD4">
            <w:pPr>
              <w:pStyle w:val="aa"/>
              <w:jc w:val="center"/>
            </w:pPr>
            <w:r w:rsidRPr="00B96823">
              <w:t>7.5.1</w:t>
            </w:r>
          </w:p>
        </w:tc>
        <w:tc>
          <w:tcPr>
            <w:tcW w:w="3920" w:type="dxa"/>
          </w:tcPr>
          <w:p w14:paraId="2F7FA080" w14:textId="77777777" w:rsidR="00183BD4" w:rsidRPr="00B96823" w:rsidRDefault="00183BD4">
            <w:pPr>
              <w:pStyle w:val="ac"/>
            </w:pPr>
            <w:r w:rsidRPr="00B96823">
              <w:t>Протяженность междугородних кабельных линий связи</w:t>
            </w:r>
          </w:p>
        </w:tc>
        <w:tc>
          <w:tcPr>
            <w:tcW w:w="1820" w:type="dxa"/>
          </w:tcPr>
          <w:p w14:paraId="4E3D0E57" w14:textId="77777777" w:rsidR="00183BD4" w:rsidRPr="00B96823" w:rsidRDefault="00183BD4">
            <w:pPr>
              <w:pStyle w:val="aa"/>
              <w:jc w:val="center"/>
            </w:pPr>
            <w:r w:rsidRPr="00B96823">
              <w:t>км</w:t>
            </w:r>
          </w:p>
        </w:tc>
        <w:tc>
          <w:tcPr>
            <w:tcW w:w="1540" w:type="dxa"/>
          </w:tcPr>
          <w:p w14:paraId="175BF028" w14:textId="77777777" w:rsidR="00183BD4" w:rsidRPr="00B96823" w:rsidRDefault="00183BD4">
            <w:pPr>
              <w:pStyle w:val="aa"/>
            </w:pPr>
          </w:p>
        </w:tc>
        <w:tc>
          <w:tcPr>
            <w:tcW w:w="2336" w:type="dxa"/>
          </w:tcPr>
          <w:p w14:paraId="3D18EC1F" w14:textId="77777777" w:rsidR="00183BD4" w:rsidRPr="00B96823" w:rsidRDefault="00183BD4">
            <w:pPr>
              <w:pStyle w:val="aa"/>
            </w:pPr>
          </w:p>
        </w:tc>
      </w:tr>
      <w:tr w:rsidR="00183BD4" w:rsidRPr="00B96823" w14:paraId="6F8BBD10" w14:textId="77777777" w:rsidTr="00662461">
        <w:tc>
          <w:tcPr>
            <w:tcW w:w="840" w:type="dxa"/>
          </w:tcPr>
          <w:p w14:paraId="7DD951AE" w14:textId="77777777" w:rsidR="00183BD4" w:rsidRPr="00B96823" w:rsidRDefault="00183BD4">
            <w:pPr>
              <w:pStyle w:val="aa"/>
            </w:pPr>
          </w:p>
        </w:tc>
        <w:tc>
          <w:tcPr>
            <w:tcW w:w="3920" w:type="dxa"/>
          </w:tcPr>
          <w:p w14:paraId="151F8104" w14:textId="77777777" w:rsidR="00183BD4" w:rsidRPr="00B96823" w:rsidRDefault="00183BD4">
            <w:pPr>
              <w:pStyle w:val="ac"/>
            </w:pPr>
            <w:r w:rsidRPr="00B96823">
              <w:t>сельского населения</w:t>
            </w:r>
          </w:p>
        </w:tc>
        <w:tc>
          <w:tcPr>
            <w:tcW w:w="1820" w:type="dxa"/>
          </w:tcPr>
          <w:p w14:paraId="74A5419A" w14:textId="77777777" w:rsidR="00183BD4" w:rsidRPr="00B96823" w:rsidRDefault="00183BD4">
            <w:pPr>
              <w:pStyle w:val="aa"/>
              <w:jc w:val="center"/>
            </w:pPr>
            <w:r w:rsidRPr="00B96823">
              <w:t>% от сельского населения</w:t>
            </w:r>
          </w:p>
        </w:tc>
        <w:tc>
          <w:tcPr>
            <w:tcW w:w="1540" w:type="dxa"/>
          </w:tcPr>
          <w:p w14:paraId="02D2B845" w14:textId="77777777" w:rsidR="00183BD4" w:rsidRPr="00B96823" w:rsidRDefault="00183BD4">
            <w:pPr>
              <w:pStyle w:val="aa"/>
            </w:pPr>
          </w:p>
        </w:tc>
        <w:tc>
          <w:tcPr>
            <w:tcW w:w="2336" w:type="dxa"/>
          </w:tcPr>
          <w:p w14:paraId="68F3E457" w14:textId="77777777" w:rsidR="00183BD4" w:rsidRPr="00B96823" w:rsidRDefault="00183BD4">
            <w:pPr>
              <w:pStyle w:val="aa"/>
            </w:pPr>
          </w:p>
        </w:tc>
      </w:tr>
      <w:tr w:rsidR="00183BD4" w:rsidRPr="00B96823" w14:paraId="7A04CDE4" w14:textId="77777777" w:rsidTr="00662461">
        <w:tc>
          <w:tcPr>
            <w:tcW w:w="840" w:type="dxa"/>
            <w:vMerge w:val="restart"/>
          </w:tcPr>
          <w:p w14:paraId="5EE10F63" w14:textId="77777777" w:rsidR="00183BD4" w:rsidRPr="00B96823" w:rsidRDefault="00183BD4">
            <w:pPr>
              <w:pStyle w:val="aa"/>
              <w:jc w:val="center"/>
            </w:pPr>
            <w:r w:rsidRPr="00B96823">
              <w:t>7.5.3</w:t>
            </w:r>
          </w:p>
        </w:tc>
        <w:tc>
          <w:tcPr>
            <w:tcW w:w="3920" w:type="dxa"/>
          </w:tcPr>
          <w:p w14:paraId="7B183D7A" w14:textId="77777777" w:rsidR="00183BD4" w:rsidRPr="00B96823" w:rsidRDefault="00183BD4">
            <w:pPr>
              <w:pStyle w:val="ac"/>
            </w:pPr>
            <w:r w:rsidRPr="00B96823">
              <w:t>Обеспеченность населения телефонной сетью общего пользования, всего</w:t>
            </w:r>
          </w:p>
        </w:tc>
        <w:tc>
          <w:tcPr>
            <w:tcW w:w="1820" w:type="dxa"/>
          </w:tcPr>
          <w:p w14:paraId="6BFB5C77" w14:textId="77777777" w:rsidR="00183BD4" w:rsidRPr="00B96823" w:rsidRDefault="00183BD4">
            <w:pPr>
              <w:pStyle w:val="aa"/>
              <w:jc w:val="center"/>
            </w:pPr>
            <w:r w:rsidRPr="00B96823">
              <w:t>номеров на 100 семей</w:t>
            </w:r>
          </w:p>
        </w:tc>
        <w:tc>
          <w:tcPr>
            <w:tcW w:w="1540" w:type="dxa"/>
          </w:tcPr>
          <w:p w14:paraId="251737D8" w14:textId="77777777" w:rsidR="00183BD4" w:rsidRPr="00B96823" w:rsidRDefault="00183BD4">
            <w:pPr>
              <w:pStyle w:val="aa"/>
            </w:pPr>
          </w:p>
        </w:tc>
        <w:tc>
          <w:tcPr>
            <w:tcW w:w="2336" w:type="dxa"/>
          </w:tcPr>
          <w:p w14:paraId="06C621A1" w14:textId="77777777" w:rsidR="00183BD4" w:rsidRPr="00B96823" w:rsidRDefault="00183BD4">
            <w:pPr>
              <w:pStyle w:val="aa"/>
            </w:pPr>
          </w:p>
        </w:tc>
      </w:tr>
      <w:tr w:rsidR="00183BD4" w:rsidRPr="00B96823" w14:paraId="34B53167" w14:textId="77777777" w:rsidTr="00662461">
        <w:tc>
          <w:tcPr>
            <w:tcW w:w="840" w:type="dxa"/>
            <w:vMerge/>
          </w:tcPr>
          <w:p w14:paraId="255B8AB5" w14:textId="77777777" w:rsidR="00183BD4" w:rsidRPr="00B96823" w:rsidRDefault="00183BD4">
            <w:pPr>
              <w:pStyle w:val="aa"/>
            </w:pPr>
          </w:p>
        </w:tc>
        <w:tc>
          <w:tcPr>
            <w:tcW w:w="3920" w:type="dxa"/>
          </w:tcPr>
          <w:p w14:paraId="43E5045E" w14:textId="77777777" w:rsidR="00183BD4" w:rsidRPr="00B96823" w:rsidRDefault="00183BD4">
            <w:pPr>
              <w:pStyle w:val="ac"/>
            </w:pPr>
            <w:r w:rsidRPr="00B96823">
              <w:t>в сельских поселениях</w:t>
            </w:r>
          </w:p>
        </w:tc>
        <w:tc>
          <w:tcPr>
            <w:tcW w:w="1820" w:type="dxa"/>
          </w:tcPr>
          <w:p w14:paraId="43E54FFB" w14:textId="77777777" w:rsidR="00183BD4" w:rsidRPr="00B96823" w:rsidRDefault="00183BD4">
            <w:pPr>
              <w:pStyle w:val="aa"/>
              <w:jc w:val="center"/>
            </w:pPr>
            <w:r w:rsidRPr="00B96823">
              <w:t>-"-</w:t>
            </w:r>
          </w:p>
        </w:tc>
        <w:tc>
          <w:tcPr>
            <w:tcW w:w="1540" w:type="dxa"/>
          </w:tcPr>
          <w:p w14:paraId="4F3A351D" w14:textId="77777777" w:rsidR="00183BD4" w:rsidRPr="00B96823" w:rsidRDefault="00183BD4">
            <w:pPr>
              <w:pStyle w:val="aa"/>
            </w:pPr>
          </w:p>
        </w:tc>
        <w:tc>
          <w:tcPr>
            <w:tcW w:w="2336" w:type="dxa"/>
          </w:tcPr>
          <w:p w14:paraId="071466B7" w14:textId="77777777" w:rsidR="00183BD4" w:rsidRPr="00B96823" w:rsidRDefault="00183BD4">
            <w:pPr>
              <w:pStyle w:val="aa"/>
            </w:pPr>
          </w:p>
        </w:tc>
      </w:tr>
      <w:tr w:rsidR="00183BD4" w:rsidRPr="00B96823" w14:paraId="40DF1C47" w14:textId="77777777" w:rsidTr="00662461">
        <w:tc>
          <w:tcPr>
            <w:tcW w:w="840" w:type="dxa"/>
          </w:tcPr>
          <w:p w14:paraId="26351BBB" w14:textId="77777777" w:rsidR="00183BD4" w:rsidRPr="00B96823" w:rsidRDefault="00183BD4">
            <w:pPr>
              <w:pStyle w:val="aa"/>
              <w:jc w:val="center"/>
            </w:pPr>
            <w:r w:rsidRPr="00B96823">
              <w:t>7.6</w:t>
            </w:r>
          </w:p>
        </w:tc>
        <w:tc>
          <w:tcPr>
            <w:tcW w:w="3920" w:type="dxa"/>
          </w:tcPr>
          <w:p w14:paraId="5E758A35" w14:textId="77777777" w:rsidR="00183BD4" w:rsidRPr="00B96823" w:rsidRDefault="00183BD4">
            <w:pPr>
              <w:pStyle w:val="ac"/>
            </w:pPr>
            <w:r w:rsidRPr="00B96823">
              <w:t>Инженерная подготовка территории</w:t>
            </w:r>
          </w:p>
        </w:tc>
        <w:tc>
          <w:tcPr>
            <w:tcW w:w="1820" w:type="dxa"/>
          </w:tcPr>
          <w:p w14:paraId="5E43F2B6" w14:textId="77777777" w:rsidR="00183BD4" w:rsidRPr="00B96823" w:rsidRDefault="00183BD4">
            <w:pPr>
              <w:pStyle w:val="aa"/>
            </w:pPr>
          </w:p>
        </w:tc>
        <w:tc>
          <w:tcPr>
            <w:tcW w:w="1540" w:type="dxa"/>
          </w:tcPr>
          <w:p w14:paraId="6FC319B0" w14:textId="77777777" w:rsidR="00183BD4" w:rsidRPr="00B96823" w:rsidRDefault="00183BD4">
            <w:pPr>
              <w:pStyle w:val="aa"/>
            </w:pPr>
          </w:p>
        </w:tc>
        <w:tc>
          <w:tcPr>
            <w:tcW w:w="2336" w:type="dxa"/>
          </w:tcPr>
          <w:p w14:paraId="2ABD7285" w14:textId="77777777" w:rsidR="00183BD4" w:rsidRPr="00B96823" w:rsidRDefault="00183BD4">
            <w:pPr>
              <w:pStyle w:val="aa"/>
            </w:pPr>
          </w:p>
        </w:tc>
      </w:tr>
      <w:tr w:rsidR="00183BD4" w:rsidRPr="00B96823" w14:paraId="657F20FE" w14:textId="77777777" w:rsidTr="00662461">
        <w:tc>
          <w:tcPr>
            <w:tcW w:w="840" w:type="dxa"/>
          </w:tcPr>
          <w:p w14:paraId="4A4C9FF7" w14:textId="77777777" w:rsidR="00183BD4" w:rsidRPr="00B96823" w:rsidRDefault="00183BD4">
            <w:pPr>
              <w:pStyle w:val="aa"/>
              <w:jc w:val="center"/>
            </w:pPr>
            <w:r w:rsidRPr="00B96823">
              <w:t>7.6.1</w:t>
            </w:r>
          </w:p>
        </w:tc>
        <w:tc>
          <w:tcPr>
            <w:tcW w:w="3920" w:type="dxa"/>
          </w:tcPr>
          <w:p w14:paraId="78A1AE34" w14:textId="77777777" w:rsidR="00183BD4" w:rsidRPr="00B96823" w:rsidRDefault="00183BD4">
            <w:pPr>
              <w:pStyle w:val="ac"/>
            </w:pPr>
            <w:r w:rsidRPr="00B96823">
              <w:t xml:space="preserve">Территории, требующие проведения специальных мероприятий по инженерной </w:t>
            </w:r>
            <w:r w:rsidRPr="00B96823">
              <w:lastRenderedPageBreak/>
              <w:t>подготовке территории</w:t>
            </w:r>
          </w:p>
        </w:tc>
        <w:tc>
          <w:tcPr>
            <w:tcW w:w="1820" w:type="dxa"/>
          </w:tcPr>
          <w:p w14:paraId="6DA4FB2C" w14:textId="77777777" w:rsidR="00183BD4" w:rsidRPr="00B96823" w:rsidRDefault="00183BD4">
            <w:pPr>
              <w:pStyle w:val="aa"/>
            </w:pPr>
          </w:p>
        </w:tc>
        <w:tc>
          <w:tcPr>
            <w:tcW w:w="1540" w:type="dxa"/>
          </w:tcPr>
          <w:p w14:paraId="6D44B19B" w14:textId="77777777" w:rsidR="00183BD4" w:rsidRPr="00B96823" w:rsidRDefault="00183BD4">
            <w:pPr>
              <w:pStyle w:val="aa"/>
            </w:pPr>
          </w:p>
        </w:tc>
        <w:tc>
          <w:tcPr>
            <w:tcW w:w="2336" w:type="dxa"/>
          </w:tcPr>
          <w:p w14:paraId="7F5E736D" w14:textId="77777777" w:rsidR="00183BD4" w:rsidRPr="00B96823" w:rsidRDefault="00183BD4">
            <w:pPr>
              <w:pStyle w:val="aa"/>
            </w:pPr>
          </w:p>
        </w:tc>
      </w:tr>
      <w:tr w:rsidR="00183BD4" w:rsidRPr="00B96823" w14:paraId="525B1DB6" w14:textId="77777777" w:rsidTr="00662461">
        <w:tc>
          <w:tcPr>
            <w:tcW w:w="840" w:type="dxa"/>
          </w:tcPr>
          <w:p w14:paraId="5921AEFA" w14:textId="77777777" w:rsidR="00183BD4" w:rsidRPr="00B96823" w:rsidRDefault="00183BD4">
            <w:pPr>
              <w:pStyle w:val="aa"/>
              <w:jc w:val="center"/>
            </w:pPr>
            <w:r w:rsidRPr="00B96823">
              <w:t>7.7</w:t>
            </w:r>
          </w:p>
        </w:tc>
        <w:tc>
          <w:tcPr>
            <w:tcW w:w="3920" w:type="dxa"/>
          </w:tcPr>
          <w:p w14:paraId="7C428C93" w14:textId="77777777" w:rsidR="00183BD4" w:rsidRPr="00B96823" w:rsidRDefault="00183BD4">
            <w:pPr>
              <w:pStyle w:val="ac"/>
            </w:pPr>
            <w:r w:rsidRPr="00B96823">
              <w:t>Санитарная очистка территорий</w:t>
            </w:r>
          </w:p>
        </w:tc>
        <w:tc>
          <w:tcPr>
            <w:tcW w:w="1820" w:type="dxa"/>
          </w:tcPr>
          <w:p w14:paraId="2017E8DA" w14:textId="77777777" w:rsidR="00183BD4" w:rsidRPr="00B96823" w:rsidRDefault="00183BD4">
            <w:pPr>
              <w:pStyle w:val="aa"/>
            </w:pPr>
          </w:p>
        </w:tc>
        <w:tc>
          <w:tcPr>
            <w:tcW w:w="1540" w:type="dxa"/>
          </w:tcPr>
          <w:p w14:paraId="504CBA00" w14:textId="77777777" w:rsidR="00183BD4" w:rsidRPr="00B96823" w:rsidRDefault="00183BD4">
            <w:pPr>
              <w:pStyle w:val="aa"/>
            </w:pPr>
          </w:p>
        </w:tc>
        <w:tc>
          <w:tcPr>
            <w:tcW w:w="2336" w:type="dxa"/>
          </w:tcPr>
          <w:p w14:paraId="2A8884CB" w14:textId="77777777" w:rsidR="00183BD4" w:rsidRPr="00B96823" w:rsidRDefault="00183BD4">
            <w:pPr>
              <w:pStyle w:val="aa"/>
            </w:pPr>
          </w:p>
        </w:tc>
      </w:tr>
      <w:tr w:rsidR="00183BD4" w:rsidRPr="00B96823" w14:paraId="6E4C4E95" w14:textId="77777777" w:rsidTr="00662461">
        <w:tc>
          <w:tcPr>
            <w:tcW w:w="840" w:type="dxa"/>
            <w:vMerge w:val="restart"/>
          </w:tcPr>
          <w:p w14:paraId="0C8FB147" w14:textId="77777777" w:rsidR="00183BD4" w:rsidRPr="00B96823" w:rsidRDefault="00183BD4">
            <w:pPr>
              <w:pStyle w:val="aa"/>
              <w:jc w:val="center"/>
            </w:pPr>
            <w:r w:rsidRPr="00B96823">
              <w:t>7.7.1</w:t>
            </w:r>
          </w:p>
        </w:tc>
        <w:tc>
          <w:tcPr>
            <w:tcW w:w="3920" w:type="dxa"/>
          </w:tcPr>
          <w:p w14:paraId="7F90A251" w14:textId="77777777" w:rsidR="00183BD4" w:rsidRPr="00B96823" w:rsidRDefault="00183BD4">
            <w:pPr>
              <w:pStyle w:val="ac"/>
            </w:pPr>
            <w:r w:rsidRPr="00B96823">
              <w:t>Количество твердых бытовых отходов</w:t>
            </w:r>
          </w:p>
        </w:tc>
        <w:tc>
          <w:tcPr>
            <w:tcW w:w="1820" w:type="dxa"/>
          </w:tcPr>
          <w:p w14:paraId="6AB00019" w14:textId="77777777" w:rsidR="00183BD4" w:rsidRPr="00B96823" w:rsidRDefault="00183BD4">
            <w:pPr>
              <w:pStyle w:val="aa"/>
              <w:jc w:val="center"/>
            </w:pPr>
            <w:r w:rsidRPr="00B96823">
              <w:t>тыс. куб. м / год</w:t>
            </w:r>
          </w:p>
        </w:tc>
        <w:tc>
          <w:tcPr>
            <w:tcW w:w="1540" w:type="dxa"/>
          </w:tcPr>
          <w:p w14:paraId="7D00B6E4" w14:textId="77777777" w:rsidR="00183BD4" w:rsidRPr="00B96823" w:rsidRDefault="00183BD4">
            <w:pPr>
              <w:pStyle w:val="aa"/>
            </w:pPr>
          </w:p>
        </w:tc>
        <w:tc>
          <w:tcPr>
            <w:tcW w:w="2336" w:type="dxa"/>
          </w:tcPr>
          <w:p w14:paraId="1F7533AE" w14:textId="77777777" w:rsidR="00183BD4" w:rsidRPr="00B96823" w:rsidRDefault="00183BD4">
            <w:pPr>
              <w:pStyle w:val="aa"/>
            </w:pPr>
          </w:p>
        </w:tc>
      </w:tr>
      <w:tr w:rsidR="00183BD4" w:rsidRPr="00B96823" w14:paraId="4725984C" w14:textId="77777777" w:rsidTr="00662461">
        <w:tc>
          <w:tcPr>
            <w:tcW w:w="840" w:type="dxa"/>
            <w:vMerge/>
          </w:tcPr>
          <w:p w14:paraId="006FA910" w14:textId="77777777" w:rsidR="00183BD4" w:rsidRPr="00B96823" w:rsidRDefault="00183BD4">
            <w:pPr>
              <w:pStyle w:val="aa"/>
            </w:pPr>
          </w:p>
        </w:tc>
        <w:tc>
          <w:tcPr>
            <w:tcW w:w="3920" w:type="dxa"/>
          </w:tcPr>
          <w:p w14:paraId="56B572E6" w14:textId="77777777" w:rsidR="00183BD4" w:rsidRPr="00B96823" w:rsidRDefault="00183BD4">
            <w:pPr>
              <w:pStyle w:val="ac"/>
            </w:pPr>
            <w:r w:rsidRPr="00B96823">
              <w:t>в том числе количество утилизируемых твердых бытовых отходов</w:t>
            </w:r>
          </w:p>
        </w:tc>
        <w:tc>
          <w:tcPr>
            <w:tcW w:w="1820" w:type="dxa"/>
          </w:tcPr>
          <w:p w14:paraId="0A05C238" w14:textId="77777777" w:rsidR="00183BD4" w:rsidRPr="00B96823" w:rsidRDefault="00183BD4">
            <w:pPr>
              <w:pStyle w:val="aa"/>
              <w:jc w:val="center"/>
            </w:pPr>
            <w:r w:rsidRPr="00B96823">
              <w:t>-"-</w:t>
            </w:r>
          </w:p>
        </w:tc>
        <w:tc>
          <w:tcPr>
            <w:tcW w:w="1540" w:type="dxa"/>
          </w:tcPr>
          <w:p w14:paraId="19F88310" w14:textId="77777777" w:rsidR="00183BD4" w:rsidRPr="00B96823" w:rsidRDefault="00183BD4">
            <w:pPr>
              <w:pStyle w:val="aa"/>
            </w:pPr>
          </w:p>
        </w:tc>
        <w:tc>
          <w:tcPr>
            <w:tcW w:w="2336" w:type="dxa"/>
          </w:tcPr>
          <w:p w14:paraId="6DC8B070" w14:textId="77777777" w:rsidR="00183BD4" w:rsidRPr="00B96823" w:rsidRDefault="00183BD4">
            <w:pPr>
              <w:pStyle w:val="aa"/>
            </w:pPr>
          </w:p>
        </w:tc>
      </w:tr>
      <w:tr w:rsidR="00183BD4" w:rsidRPr="00B96823" w14:paraId="5EECD352" w14:textId="77777777" w:rsidTr="00662461">
        <w:tc>
          <w:tcPr>
            <w:tcW w:w="840" w:type="dxa"/>
            <w:vMerge/>
          </w:tcPr>
          <w:p w14:paraId="08506CC3" w14:textId="77777777" w:rsidR="00183BD4" w:rsidRPr="00B96823" w:rsidRDefault="00183BD4">
            <w:pPr>
              <w:pStyle w:val="aa"/>
            </w:pPr>
          </w:p>
        </w:tc>
        <w:tc>
          <w:tcPr>
            <w:tcW w:w="3920" w:type="dxa"/>
          </w:tcPr>
          <w:p w14:paraId="10691D74" w14:textId="77777777" w:rsidR="00183BD4" w:rsidRPr="00B96823" w:rsidRDefault="00183BD4">
            <w:pPr>
              <w:pStyle w:val="ac"/>
            </w:pPr>
            <w:r w:rsidRPr="00B96823">
              <w:t xml:space="preserve">из них в </w:t>
            </w:r>
            <w:r w:rsidR="006E6C07" w:rsidRPr="00B96823">
              <w:t>сельских</w:t>
            </w:r>
            <w:r w:rsidRPr="00B96823">
              <w:t xml:space="preserve"> поселениях</w:t>
            </w:r>
          </w:p>
        </w:tc>
        <w:tc>
          <w:tcPr>
            <w:tcW w:w="1820" w:type="dxa"/>
          </w:tcPr>
          <w:p w14:paraId="2B9BAFDA" w14:textId="77777777" w:rsidR="00183BD4" w:rsidRPr="00B96823" w:rsidRDefault="00183BD4">
            <w:pPr>
              <w:pStyle w:val="aa"/>
              <w:jc w:val="center"/>
            </w:pPr>
            <w:r w:rsidRPr="00B96823">
              <w:t>-"-</w:t>
            </w:r>
          </w:p>
        </w:tc>
        <w:tc>
          <w:tcPr>
            <w:tcW w:w="1540" w:type="dxa"/>
          </w:tcPr>
          <w:p w14:paraId="0EB60754" w14:textId="77777777" w:rsidR="00183BD4" w:rsidRPr="00B96823" w:rsidRDefault="00183BD4">
            <w:pPr>
              <w:pStyle w:val="aa"/>
            </w:pPr>
          </w:p>
        </w:tc>
        <w:tc>
          <w:tcPr>
            <w:tcW w:w="2336" w:type="dxa"/>
          </w:tcPr>
          <w:p w14:paraId="7843DFC7" w14:textId="77777777" w:rsidR="00183BD4" w:rsidRPr="00B96823" w:rsidRDefault="00183BD4">
            <w:pPr>
              <w:pStyle w:val="aa"/>
            </w:pPr>
          </w:p>
        </w:tc>
      </w:tr>
      <w:tr w:rsidR="00183BD4" w:rsidRPr="00B96823" w14:paraId="0B1F3CE0" w14:textId="77777777" w:rsidTr="00662461">
        <w:tc>
          <w:tcPr>
            <w:tcW w:w="840" w:type="dxa"/>
          </w:tcPr>
          <w:p w14:paraId="3E73DEB6" w14:textId="77777777" w:rsidR="00183BD4" w:rsidRPr="00B96823" w:rsidRDefault="00183BD4">
            <w:pPr>
              <w:pStyle w:val="aa"/>
              <w:jc w:val="center"/>
            </w:pPr>
            <w:r w:rsidRPr="00B96823">
              <w:t>7.8</w:t>
            </w:r>
          </w:p>
        </w:tc>
        <w:tc>
          <w:tcPr>
            <w:tcW w:w="3920" w:type="dxa"/>
          </w:tcPr>
          <w:p w14:paraId="7E33B17F" w14:textId="77777777" w:rsidR="00183BD4" w:rsidRPr="00B96823" w:rsidRDefault="00183BD4">
            <w:pPr>
              <w:pStyle w:val="ac"/>
            </w:pPr>
            <w:r w:rsidRPr="00B96823">
              <w:t>Иные виды инженерного оборудования</w:t>
            </w:r>
          </w:p>
        </w:tc>
        <w:tc>
          <w:tcPr>
            <w:tcW w:w="1820" w:type="dxa"/>
          </w:tcPr>
          <w:p w14:paraId="202D5CFC" w14:textId="77777777" w:rsidR="00183BD4" w:rsidRPr="00B96823" w:rsidRDefault="00183BD4">
            <w:pPr>
              <w:pStyle w:val="aa"/>
              <w:jc w:val="center"/>
            </w:pPr>
            <w:r w:rsidRPr="00B96823">
              <w:t>соответствующие единицы</w:t>
            </w:r>
          </w:p>
        </w:tc>
        <w:tc>
          <w:tcPr>
            <w:tcW w:w="1540" w:type="dxa"/>
          </w:tcPr>
          <w:p w14:paraId="0754EF2A" w14:textId="77777777" w:rsidR="00183BD4" w:rsidRPr="00B96823" w:rsidRDefault="00183BD4">
            <w:pPr>
              <w:pStyle w:val="aa"/>
            </w:pPr>
          </w:p>
        </w:tc>
        <w:tc>
          <w:tcPr>
            <w:tcW w:w="2336" w:type="dxa"/>
          </w:tcPr>
          <w:p w14:paraId="6067D9E6" w14:textId="77777777" w:rsidR="00183BD4" w:rsidRPr="00B96823" w:rsidRDefault="00183BD4">
            <w:pPr>
              <w:pStyle w:val="aa"/>
            </w:pPr>
          </w:p>
        </w:tc>
      </w:tr>
      <w:tr w:rsidR="00183BD4" w:rsidRPr="00B96823" w14:paraId="3BDA0699" w14:textId="77777777" w:rsidTr="00662461">
        <w:tc>
          <w:tcPr>
            <w:tcW w:w="840" w:type="dxa"/>
          </w:tcPr>
          <w:p w14:paraId="486F1B91" w14:textId="77777777" w:rsidR="00183BD4" w:rsidRPr="00B96823" w:rsidRDefault="00183BD4">
            <w:pPr>
              <w:pStyle w:val="aa"/>
              <w:jc w:val="center"/>
            </w:pPr>
            <w:r w:rsidRPr="00B96823">
              <w:t>8.</w:t>
            </w:r>
          </w:p>
        </w:tc>
        <w:tc>
          <w:tcPr>
            <w:tcW w:w="3920" w:type="dxa"/>
          </w:tcPr>
          <w:p w14:paraId="69815A5F" w14:textId="77777777" w:rsidR="00183BD4" w:rsidRPr="00B96823" w:rsidRDefault="00183BD4">
            <w:pPr>
              <w:pStyle w:val="ac"/>
            </w:pPr>
            <w:r w:rsidRPr="00B96823">
              <w:t>Охрана природы и рациональное природопользование</w:t>
            </w:r>
          </w:p>
        </w:tc>
        <w:tc>
          <w:tcPr>
            <w:tcW w:w="1820" w:type="dxa"/>
          </w:tcPr>
          <w:p w14:paraId="2274E068" w14:textId="77777777" w:rsidR="00183BD4" w:rsidRPr="00B96823" w:rsidRDefault="00183BD4">
            <w:pPr>
              <w:pStyle w:val="aa"/>
            </w:pPr>
          </w:p>
        </w:tc>
        <w:tc>
          <w:tcPr>
            <w:tcW w:w="1540" w:type="dxa"/>
          </w:tcPr>
          <w:p w14:paraId="78D1ACDA" w14:textId="77777777" w:rsidR="00183BD4" w:rsidRPr="00B96823" w:rsidRDefault="00183BD4">
            <w:pPr>
              <w:pStyle w:val="aa"/>
            </w:pPr>
          </w:p>
        </w:tc>
        <w:tc>
          <w:tcPr>
            <w:tcW w:w="2336" w:type="dxa"/>
          </w:tcPr>
          <w:p w14:paraId="1EE11471" w14:textId="77777777" w:rsidR="00183BD4" w:rsidRPr="00B96823" w:rsidRDefault="00183BD4">
            <w:pPr>
              <w:pStyle w:val="aa"/>
            </w:pPr>
          </w:p>
        </w:tc>
      </w:tr>
      <w:tr w:rsidR="00183BD4" w:rsidRPr="00B96823" w14:paraId="2E3C7DB0" w14:textId="77777777" w:rsidTr="00662461">
        <w:tc>
          <w:tcPr>
            <w:tcW w:w="840" w:type="dxa"/>
          </w:tcPr>
          <w:p w14:paraId="363BE35D" w14:textId="77777777" w:rsidR="00183BD4" w:rsidRPr="00B96823" w:rsidRDefault="00183BD4">
            <w:pPr>
              <w:pStyle w:val="aa"/>
              <w:jc w:val="center"/>
            </w:pPr>
            <w:r w:rsidRPr="00B96823">
              <w:t>8.1</w:t>
            </w:r>
          </w:p>
        </w:tc>
        <w:tc>
          <w:tcPr>
            <w:tcW w:w="3920" w:type="dxa"/>
          </w:tcPr>
          <w:p w14:paraId="328E4113" w14:textId="77777777" w:rsidR="00183BD4" w:rsidRPr="00B96823" w:rsidRDefault="00183BD4">
            <w:pPr>
              <w:pStyle w:val="ac"/>
            </w:pPr>
            <w:r w:rsidRPr="00B96823">
              <w:t>Объем выбросов вредных веществ в атмосферный воздух</w:t>
            </w:r>
          </w:p>
        </w:tc>
        <w:tc>
          <w:tcPr>
            <w:tcW w:w="1820" w:type="dxa"/>
          </w:tcPr>
          <w:p w14:paraId="16634B06" w14:textId="77777777" w:rsidR="00183BD4" w:rsidRPr="00B96823" w:rsidRDefault="00183BD4">
            <w:pPr>
              <w:pStyle w:val="aa"/>
              <w:jc w:val="center"/>
            </w:pPr>
            <w:r w:rsidRPr="00B96823">
              <w:t>тыс. т / год</w:t>
            </w:r>
          </w:p>
        </w:tc>
        <w:tc>
          <w:tcPr>
            <w:tcW w:w="1540" w:type="dxa"/>
          </w:tcPr>
          <w:p w14:paraId="7A41E5D7" w14:textId="77777777" w:rsidR="00183BD4" w:rsidRPr="00B96823" w:rsidRDefault="00183BD4">
            <w:pPr>
              <w:pStyle w:val="aa"/>
            </w:pPr>
          </w:p>
        </w:tc>
        <w:tc>
          <w:tcPr>
            <w:tcW w:w="2336" w:type="dxa"/>
          </w:tcPr>
          <w:p w14:paraId="4D1B5FF1" w14:textId="77777777" w:rsidR="00183BD4" w:rsidRPr="00B96823" w:rsidRDefault="00183BD4">
            <w:pPr>
              <w:pStyle w:val="aa"/>
            </w:pPr>
          </w:p>
        </w:tc>
      </w:tr>
      <w:tr w:rsidR="00183BD4" w:rsidRPr="00B96823" w14:paraId="4423BB1B" w14:textId="77777777" w:rsidTr="00662461">
        <w:tc>
          <w:tcPr>
            <w:tcW w:w="840" w:type="dxa"/>
          </w:tcPr>
          <w:p w14:paraId="61AE9A4F" w14:textId="77777777" w:rsidR="00183BD4" w:rsidRPr="00B96823" w:rsidRDefault="00183BD4">
            <w:pPr>
              <w:pStyle w:val="aa"/>
              <w:jc w:val="center"/>
            </w:pPr>
            <w:r w:rsidRPr="00B96823">
              <w:t>8.2</w:t>
            </w:r>
          </w:p>
        </w:tc>
        <w:tc>
          <w:tcPr>
            <w:tcW w:w="3920" w:type="dxa"/>
          </w:tcPr>
          <w:p w14:paraId="0262AC95" w14:textId="77777777" w:rsidR="00183BD4" w:rsidRPr="00B96823" w:rsidRDefault="00183BD4">
            <w:pPr>
              <w:pStyle w:val="ac"/>
            </w:pPr>
            <w:r w:rsidRPr="00B96823">
              <w:t>Общий объем сброса загрязненных вод</w:t>
            </w:r>
          </w:p>
        </w:tc>
        <w:tc>
          <w:tcPr>
            <w:tcW w:w="1820" w:type="dxa"/>
          </w:tcPr>
          <w:p w14:paraId="1E83887A" w14:textId="77777777" w:rsidR="00183BD4" w:rsidRPr="00B96823" w:rsidRDefault="00183BD4">
            <w:pPr>
              <w:pStyle w:val="aa"/>
              <w:jc w:val="center"/>
            </w:pPr>
            <w:r w:rsidRPr="00B96823">
              <w:t>млн. куб. м / год</w:t>
            </w:r>
          </w:p>
        </w:tc>
        <w:tc>
          <w:tcPr>
            <w:tcW w:w="1540" w:type="dxa"/>
          </w:tcPr>
          <w:p w14:paraId="37177A94" w14:textId="77777777" w:rsidR="00183BD4" w:rsidRPr="00B96823" w:rsidRDefault="00183BD4">
            <w:pPr>
              <w:pStyle w:val="aa"/>
            </w:pPr>
          </w:p>
        </w:tc>
        <w:tc>
          <w:tcPr>
            <w:tcW w:w="2336" w:type="dxa"/>
          </w:tcPr>
          <w:p w14:paraId="1AC64A79" w14:textId="77777777" w:rsidR="00183BD4" w:rsidRPr="00B96823" w:rsidRDefault="00183BD4">
            <w:pPr>
              <w:pStyle w:val="aa"/>
            </w:pPr>
          </w:p>
        </w:tc>
      </w:tr>
      <w:tr w:rsidR="00183BD4" w:rsidRPr="00B96823" w14:paraId="27FDE9BB" w14:textId="77777777" w:rsidTr="00662461">
        <w:tc>
          <w:tcPr>
            <w:tcW w:w="840" w:type="dxa"/>
          </w:tcPr>
          <w:p w14:paraId="29CDC8A9" w14:textId="77777777" w:rsidR="00183BD4" w:rsidRPr="00B96823" w:rsidRDefault="00183BD4">
            <w:pPr>
              <w:pStyle w:val="aa"/>
              <w:jc w:val="center"/>
            </w:pPr>
            <w:r w:rsidRPr="00B96823">
              <w:t>8.3</w:t>
            </w:r>
          </w:p>
        </w:tc>
        <w:tc>
          <w:tcPr>
            <w:tcW w:w="3920" w:type="dxa"/>
          </w:tcPr>
          <w:p w14:paraId="5697CAAB" w14:textId="77777777" w:rsidR="00183BD4" w:rsidRPr="00B96823" w:rsidRDefault="00183BD4">
            <w:pPr>
              <w:pStyle w:val="ac"/>
            </w:pPr>
            <w:r w:rsidRPr="00B96823">
              <w:t>Удельный вес загрязненных водоемов</w:t>
            </w:r>
          </w:p>
        </w:tc>
        <w:tc>
          <w:tcPr>
            <w:tcW w:w="1820" w:type="dxa"/>
          </w:tcPr>
          <w:p w14:paraId="1846E2B5" w14:textId="77777777" w:rsidR="00183BD4" w:rsidRPr="00B96823" w:rsidRDefault="00183BD4">
            <w:pPr>
              <w:pStyle w:val="aa"/>
              <w:jc w:val="center"/>
            </w:pPr>
            <w:r w:rsidRPr="00B96823">
              <w:t>%</w:t>
            </w:r>
          </w:p>
        </w:tc>
        <w:tc>
          <w:tcPr>
            <w:tcW w:w="1540" w:type="dxa"/>
          </w:tcPr>
          <w:p w14:paraId="7273F266" w14:textId="77777777" w:rsidR="00183BD4" w:rsidRPr="00B96823" w:rsidRDefault="00183BD4">
            <w:pPr>
              <w:pStyle w:val="aa"/>
            </w:pPr>
          </w:p>
        </w:tc>
        <w:tc>
          <w:tcPr>
            <w:tcW w:w="2336" w:type="dxa"/>
          </w:tcPr>
          <w:p w14:paraId="6527192E" w14:textId="77777777" w:rsidR="00183BD4" w:rsidRPr="00B96823" w:rsidRDefault="00183BD4">
            <w:pPr>
              <w:pStyle w:val="aa"/>
            </w:pPr>
          </w:p>
        </w:tc>
      </w:tr>
      <w:tr w:rsidR="00183BD4" w:rsidRPr="00B96823" w14:paraId="63BE6EBC" w14:textId="77777777" w:rsidTr="00662461">
        <w:tc>
          <w:tcPr>
            <w:tcW w:w="840" w:type="dxa"/>
          </w:tcPr>
          <w:p w14:paraId="52FC739D" w14:textId="77777777" w:rsidR="00183BD4" w:rsidRPr="00B96823" w:rsidRDefault="00183BD4">
            <w:pPr>
              <w:pStyle w:val="aa"/>
              <w:jc w:val="center"/>
            </w:pPr>
            <w:r w:rsidRPr="00B96823">
              <w:t>8.4</w:t>
            </w:r>
          </w:p>
        </w:tc>
        <w:tc>
          <w:tcPr>
            <w:tcW w:w="3920" w:type="dxa"/>
          </w:tcPr>
          <w:p w14:paraId="39EC2F38" w14:textId="77777777" w:rsidR="00183BD4" w:rsidRPr="00B96823" w:rsidRDefault="00183BD4">
            <w:pPr>
              <w:pStyle w:val="ac"/>
            </w:pPr>
            <w:r w:rsidRPr="00B96823">
              <w:t>Рекультивация нарушенных территорий</w:t>
            </w:r>
          </w:p>
        </w:tc>
        <w:tc>
          <w:tcPr>
            <w:tcW w:w="1820" w:type="dxa"/>
          </w:tcPr>
          <w:p w14:paraId="34DC4160" w14:textId="77777777" w:rsidR="00183BD4" w:rsidRPr="00B96823" w:rsidRDefault="00183BD4">
            <w:pPr>
              <w:pStyle w:val="aa"/>
              <w:jc w:val="center"/>
            </w:pPr>
            <w:r w:rsidRPr="00B96823">
              <w:t>га</w:t>
            </w:r>
          </w:p>
        </w:tc>
        <w:tc>
          <w:tcPr>
            <w:tcW w:w="1540" w:type="dxa"/>
          </w:tcPr>
          <w:p w14:paraId="00C4C50A" w14:textId="77777777" w:rsidR="00183BD4" w:rsidRPr="00B96823" w:rsidRDefault="00183BD4">
            <w:pPr>
              <w:pStyle w:val="aa"/>
            </w:pPr>
          </w:p>
        </w:tc>
        <w:tc>
          <w:tcPr>
            <w:tcW w:w="2336" w:type="dxa"/>
          </w:tcPr>
          <w:p w14:paraId="17C7B6D9" w14:textId="77777777" w:rsidR="00183BD4" w:rsidRPr="00B96823" w:rsidRDefault="00183BD4">
            <w:pPr>
              <w:pStyle w:val="aa"/>
            </w:pPr>
          </w:p>
        </w:tc>
      </w:tr>
      <w:tr w:rsidR="00183BD4" w:rsidRPr="00B96823" w14:paraId="7D020AD7" w14:textId="77777777" w:rsidTr="00662461">
        <w:tc>
          <w:tcPr>
            <w:tcW w:w="840" w:type="dxa"/>
          </w:tcPr>
          <w:p w14:paraId="1BAB07B7" w14:textId="77777777" w:rsidR="00183BD4" w:rsidRPr="00B96823" w:rsidRDefault="00183BD4">
            <w:pPr>
              <w:pStyle w:val="aa"/>
              <w:jc w:val="center"/>
            </w:pPr>
            <w:r w:rsidRPr="00B96823">
              <w:t>8.5</w:t>
            </w:r>
          </w:p>
        </w:tc>
        <w:tc>
          <w:tcPr>
            <w:tcW w:w="3920" w:type="dxa"/>
          </w:tcPr>
          <w:p w14:paraId="0B53B85F" w14:textId="77777777" w:rsidR="00183BD4" w:rsidRPr="00B96823" w:rsidRDefault="00183BD4">
            <w:pPr>
              <w:pStyle w:val="ac"/>
            </w:pPr>
            <w:r w:rsidRPr="00B96823">
              <w:t>Лесовосстановительные работы</w:t>
            </w:r>
          </w:p>
        </w:tc>
        <w:tc>
          <w:tcPr>
            <w:tcW w:w="1820" w:type="dxa"/>
          </w:tcPr>
          <w:p w14:paraId="25D4D387" w14:textId="77777777" w:rsidR="00183BD4" w:rsidRPr="00B96823" w:rsidRDefault="00183BD4">
            <w:pPr>
              <w:pStyle w:val="aa"/>
              <w:jc w:val="center"/>
            </w:pPr>
            <w:r w:rsidRPr="00B96823">
              <w:t>га</w:t>
            </w:r>
          </w:p>
        </w:tc>
        <w:tc>
          <w:tcPr>
            <w:tcW w:w="1540" w:type="dxa"/>
          </w:tcPr>
          <w:p w14:paraId="70C3B2AA" w14:textId="77777777" w:rsidR="00183BD4" w:rsidRPr="00B96823" w:rsidRDefault="00183BD4">
            <w:pPr>
              <w:pStyle w:val="aa"/>
            </w:pPr>
          </w:p>
        </w:tc>
        <w:tc>
          <w:tcPr>
            <w:tcW w:w="2336" w:type="dxa"/>
          </w:tcPr>
          <w:p w14:paraId="1EAA0EAF" w14:textId="77777777" w:rsidR="00183BD4" w:rsidRPr="00B96823" w:rsidRDefault="00183BD4">
            <w:pPr>
              <w:pStyle w:val="aa"/>
            </w:pPr>
          </w:p>
        </w:tc>
      </w:tr>
      <w:tr w:rsidR="00183BD4" w:rsidRPr="00B96823" w14:paraId="02F0A352" w14:textId="77777777" w:rsidTr="00662461">
        <w:tc>
          <w:tcPr>
            <w:tcW w:w="840" w:type="dxa"/>
          </w:tcPr>
          <w:p w14:paraId="5266CDF2" w14:textId="77777777" w:rsidR="00183BD4" w:rsidRPr="00B96823" w:rsidRDefault="00183BD4">
            <w:pPr>
              <w:pStyle w:val="aa"/>
              <w:jc w:val="center"/>
            </w:pPr>
            <w:r w:rsidRPr="00B96823">
              <w:t>8.6</w:t>
            </w:r>
          </w:p>
        </w:tc>
        <w:tc>
          <w:tcPr>
            <w:tcW w:w="3920" w:type="dxa"/>
          </w:tcPr>
          <w:p w14:paraId="4CF78FDC" w14:textId="77777777" w:rsidR="00183BD4" w:rsidRPr="00B96823" w:rsidRDefault="00183BD4">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5056C7AF" w14:textId="77777777" w:rsidR="00183BD4" w:rsidRPr="00B96823" w:rsidRDefault="00183BD4">
            <w:pPr>
              <w:pStyle w:val="aa"/>
              <w:jc w:val="center"/>
            </w:pPr>
            <w:r w:rsidRPr="00B96823">
              <w:t>га</w:t>
            </w:r>
          </w:p>
        </w:tc>
        <w:tc>
          <w:tcPr>
            <w:tcW w:w="1540" w:type="dxa"/>
          </w:tcPr>
          <w:p w14:paraId="2C375978" w14:textId="77777777" w:rsidR="00183BD4" w:rsidRPr="00B96823" w:rsidRDefault="00183BD4">
            <w:pPr>
              <w:pStyle w:val="aa"/>
            </w:pPr>
          </w:p>
        </w:tc>
        <w:tc>
          <w:tcPr>
            <w:tcW w:w="2336" w:type="dxa"/>
          </w:tcPr>
          <w:p w14:paraId="627022B7" w14:textId="77777777" w:rsidR="00183BD4" w:rsidRPr="00B96823" w:rsidRDefault="00183BD4">
            <w:pPr>
              <w:pStyle w:val="aa"/>
            </w:pPr>
          </w:p>
        </w:tc>
      </w:tr>
      <w:tr w:rsidR="00183BD4" w:rsidRPr="00B96823" w14:paraId="49F184AE" w14:textId="77777777" w:rsidTr="00662461">
        <w:tc>
          <w:tcPr>
            <w:tcW w:w="840" w:type="dxa"/>
          </w:tcPr>
          <w:p w14:paraId="64B63649" w14:textId="77777777" w:rsidR="00183BD4" w:rsidRPr="00B96823" w:rsidRDefault="00183BD4">
            <w:pPr>
              <w:pStyle w:val="aa"/>
              <w:jc w:val="center"/>
            </w:pPr>
            <w:r w:rsidRPr="00B96823">
              <w:t>8.7</w:t>
            </w:r>
          </w:p>
        </w:tc>
        <w:tc>
          <w:tcPr>
            <w:tcW w:w="3920" w:type="dxa"/>
          </w:tcPr>
          <w:p w14:paraId="3D4D82E3" w14:textId="77777777" w:rsidR="00183BD4" w:rsidRPr="00B96823" w:rsidRDefault="00183BD4">
            <w:pPr>
              <w:pStyle w:val="ac"/>
            </w:pPr>
            <w:r w:rsidRPr="00B96823">
              <w:t>Иные показатели и мероприятия по охране природы и рациональному использованию природных ресурсов</w:t>
            </w:r>
          </w:p>
        </w:tc>
        <w:tc>
          <w:tcPr>
            <w:tcW w:w="1820" w:type="dxa"/>
          </w:tcPr>
          <w:p w14:paraId="61A30C50" w14:textId="77777777" w:rsidR="00183BD4" w:rsidRPr="00B96823" w:rsidRDefault="00183BD4">
            <w:pPr>
              <w:pStyle w:val="aa"/>
              <w:jc w:val="center"/>
            </w:pPr>
            <w:r w:rsidRPr="00B96823">
              <w:t>соответствующие единицы</w:t>
            </w:r>
          </w:p>
        </w:tc>
        <w:tc>
          <w:tcPr>
            <w:tcW w:w="1540" w:type="dxa"/>
          </w:tcPr>
          <w:p w14:paraId="471C4EB3" w14:textId="77777777" w:rsidR="00183BD4" w:rsidRPr="00B96823" w:rsidRDefault="00183BD4">
            <w:pPr>
              <w:pStyle w:val="aa"/>
            </w:pPr>
          </w:p>
        </w:tc>
        <w:tc>
          <w:tcPr>
            <w:tcW w:w="2336" w:type="dxa"/>
          </w:tcPr>
          <w:p w14:paraId="2404099D" w14:textId="77777777" w:rsidR="00183BD4" w:rsidRPr="00B96823" w:rsidRDefault="00183BD4">
            <w:pPr>
              <w:pStyle w:val="aa"/>
            </w:pPr>
          </w:p>
        </w:tc>
      </w:tr>
      <w:tr w:rsidR="00183BD4" w:rsidRPr="00B96823" w14:paraId="6BA9B6C5" w14:textId="77777777" w:rsidTr="00662461">
        <w:tc>
          <w:tcPr>
            <w:tcW w:w="840" w:type="dxa"/>
          </w:tcPr>
          <w:p w14:paraId="517BED56" w14:textId="77777777" w:rsidR="00183BD4" w:rsidRPr="00B96823" w:rsidRDefault="00183BD4">
            <w:pPr>
              <w:pStyle w:val="aa"/>
              <w:jc w:val="center"/>
            </w:pPr>
            <w:r w:rsidRPr="00B96823">
              <w:t>9.</w:t>
            </w:r>
          </w:p>
        </w:tc>
        <w:tc>
          <w:tcPr>
            <w:tcW w:w="3920" w:type="dxa"/>
          </w:tcPr>
          <w:p w14:paraId="1A4CEC30" w14:textId="77777777" w:rsidR="00183BD4" w:rsidRPr="00B96823" w:rsidRDefault="00183BD4">
            <w:pPr>
              <w:pStyle w:val="ac"/>
            </w:pPr>
            <w:r w:rsidRPr="00B96823">
              <w:t>Ориентировочный объем инвестиций по I-</w:t>
            </w:r>
            <w:proofErr w:type="spellStart"/>
            <w:r w:rsidRPr="00B96823">
              <w:t>му</w:t>
            </w:r>
            <w:proofErr w:type="spellEnd"/>
            <w:r w:rsidRPr="00B96823">
              <w:t xml:space="preserve"> этапу реализации проектных решений</w:t>
            </w:r>
          </w:p>
        </w:tc>
        <w:tc>
          <w:tcPr>
            <w:tcW w:w="1820" w:type="dxa"/>
          </w:tcPr>
          <w:p w14:paraId="140DAF27" w14:textId="77777777" w:rsidR="00183BD4" w:rsidRPr="00B96823" w:rsidRDefault="00183BD4">
            <w:pPr>
              <w:pStyle w:val="aa"/>
              <w:jc w:val="center"/>
            </w:pPr>
            <w:r w:rsidRPr="00B96823">
              <w:t>млн. руб.</w:t>
            </w:r>
          </w:p>
        </w:tc>
        <w:tc>
          <w:tcPr>
            <w:tcW w:w="1540" w:type="dxa"/>
          </w:tcPr>
          <w:p w14:paraId="6C052A1B" w14:textId="77777777" w:rsidR="00183BD4" w:rsidRPr="00B96823" w:rsidRDefault="00183BD4">
            <w:pPr>
              <w:pStyle w:val="aa"/>
            </w:pPr>
          </w:p>
        </w:tc>
        <w:tc>
          <w:tcPr>
            <w:tcW w:w="2336" w:type="dxa"/>
          </w:tcPr>
          <w:p w14:paraId="1D2D3DD4" w14:textId="77777777" w:rsidR="00183BD4" w:rsidRPr="00B96823" w:rsidRDefault="00183BD4">
            <w:pPr>
              <w:pStyle w:val="aa"/>
            </w:pPr>
          </w:p>
        </w:tc>
      </w:tr>
    </w:tbl>
    <w:p w14:paraId="68D58BB7" w14:textId="77777777" w:rsidR="00183BD4" w:rsidRPr="00B96823" w:rsidRDefault="00183BD4"/>
    <w:p w14:paraId="635DD7E6" w14:textId="77777777" w:rsidR="00183BD4" w:rsidRPr="00B96823" w:rsidRDefault="00183BD4">
      <w:pPr>
        <w:pStyle w:val="1"/>
        <w:rPr>
          <w:color w:val="auto"/>
        </w:rPr>
      </w:pPr>
      <w:bookmarkStart w:id="48" w:name="sub_1114"/>
      <w:r w:rsidRPr="00B96823">
        <w:rPr>
          <w:color w:val="auto"/>
        </w:rPr>
        <w:t xml:space="preserve">15. Основные технико-экономические показатели схемы территориального планирования </w:t>
      </w:r>
      <w:r w:rsidR="006E6C07" w:rsidRPr="00B96823">
        <w:rPr>
          <w:color w:val="auto"/>
        </w:rPr>
        <w:t xml:space="preserve">Ленинградского </w:t>
      </w:r>
      <w:r w:rsidRPr="00B96823">
        <w:rPr>
          <w:color w:val="auto"/>
        </w:rPr>
        <w:t>муниципального района:</w:t>
      </w:r>
    </w:p>
    <w:p w14:paraId="22308C64" w14:textId="77777777" w:rsidR="00183BD4" w:rsidRPr="00B96823" w:rsidRDefault="00183BD4">
      <w:pPr>
        <w:ind w:firstLine="698"/>
        <w:jc w:val="right"/>
      </w:pPr>
      <w:bookmarkStart w:id="49" w:name="sub_210"/>
      <w:bookmarkEnd w:id="48"/>
      <w:r w:rsidRPr="00B96823">
        <w:rPr>
          <w:rStyle w:val="a3"/>
          <w:bCs/>
          <w:color w:val="auto"/>
        </w:rPr>
        <w:t>Таблица 2</w:t>
      </w:r>
      <w:r w:rsidR="00ED4FDA" w:rsidRPr="00B96823">
        <w:rPr>
          <w:rStyle w:val="a3"/>
          <w:bCs/>
          <w:color w:val="auto"/>
        </w:rPr>
        <w:t>0</w:t>
      </w:r>
    </w:p>
    <w:bookmarkEnd w:id="49"/>
    <w:p w14:paraId="3B869924" w14:textId="77777777" w:rsidR="00183BD4" w:rsidRPr="00B96823" w:rsidRDefault="00183BD4"/>
    <w:tbl>
      <w:tblPr>
        <w:tblStyle w:val="af4"/>
        <w:tblW w:w="0" w:type="auto"/>
        <w:tblLayout w:type="fixed"/>
        <w:tblLook w:val="0000" w:firstRow="0" w:lastRow="0" w:firstColumn="0" w:lastColumn="0" w:noHBand="0" w:noVBand="0"/>
      </w:tblPr>
      <w:tblGrid>
        <w:gridCol w:w="840"/>
        <w:gridCol w:w="3500"/>
        <w:gridCol w:w="2005"/>
        <w:gridCol w:w="1495"/>
        <w:gridCol w:w="2616"/>
      </w:tblGrid>
      <w:tr w:rsidR="00183BD4" w:rsidRPr="00B96823" w14:paraId="2C01AADC" w14:textId="77777777" w:rsidTr="002117A3">
        <w:tc>
          <w:tcPr>
            <w:tcW w:w="840" w:type="dxa"/>
          </w:tcPr>
          <w:p w14:paraId="35ADD87D" w14:textId="77777777" w:rsidR="00183BD4" w:rsidRPr="00B96823" w:rsidRDefault="00183BD4">
            <w:pPr>
              <w:pStyle w:val="aa"/>
              <w:jc w:val="center"/>
            </w:pPr>
            <w:r w:rsidRPr="00B96823">
              <w:t>N</w:t>
            </w:r>
            <w:r w:rsidRPr="00B96823">
              <w:rPr>
                <w:sz w:val="22"/>
                <w:szCs w:val="22"/>
              </w:rPr>
              <w:br/>
            </w:r>
            <w:r w:rsidRPr="00B96823">
              <w:t>п/п</w:t>
            </w:r>
          </w:p>
        </w:tc>
        <w:tc>
          <w:tcPr>
            <w:tcW w:w="3500" w:type="dxa"/>
          </w:tcPr>
          <w:p w14:paraId="69570827" w14:textId="77777777" w:rsidR="00183BD4" w:rsidRPr="00B96823" w:rsidRDefault="00183BD4">
            <w:pPr>
              <w:pStyle w:val="aa"/>
              <w:jc w:val="center"/>
            </w:pPr>
            <w:r w:rsidRPr="00B96823">
              <w:t>Показатели</w:t>
            </w:r>
          </w:p>
        </w:tc>
        <w:tc>
          <w:tcPr>
            <w:tcW w:w="2005" w:type="dxa"/>
          </w:tcPr>
          <w:p w14:paraId="4AE0AAB7" w14:textId="77777777" w:rsidR="00183BD4" w:rsidRPr="00B96823" w:rsidRDefault="00183BD4">
            <w:pPr>
              <w:pStyle w:val="aa"/>
              <w:jc w:val="center"/>
            </w:pPr>
            <w:r w:rsidRPr="00B96823">
              <w:t>Единицы измерения</w:t>
            </w:r>
          </w:p>
        </w:tc>
        <w:tc>
          <w:tcPr>
            <w:tcW w:w="1495" w:type="dxa"/>
          </w:tcPr>
          <w:p w14:paraId="2802138F" w14:textId="77777777" w:rsidR="00183BD4" w:rsidRPr="00B96823" w:rsidRDefault="00183BD4">
            <w:pPr>
              <w:pStyle w:val="aa"/>
              <w:jc w:val="center"/>
            </w:pPr>
            <w:r w:rsidRPr="00B96823">
              <w:t>Современное состояние на _____ г.</w:t>
            </w:r>
          </w:p>
        </w:tc>
        <w:tc>
          <w:tcPr>
            <w:tcW w:w="2616" w:type="dxa"/>
          </w:tcPr>
          <w:p w14:paraId="72B5300F" w14:textId="77777777" w:rsidR="00183BD4" w:rsidRPr="00B96823" w:rsidRDefault="00183BD4">
            <w:pPr>
              <w:pStyle w:val="aa"/>
              <w:jc w:val="center"/>
            </w:pPr>
            <w:r w:rsidRPr="00B96823">
              <w:t>Расчетный срок</w:t>
            </w:r>
          </w:p>
        </w:tc>
      </w:tr>
      <w:tr w:rsidR="00183BD4" w:rsidRPr="00B96823" w14:paraId="2FAE1894" w14:textId="77777777" w:rsidTr="002117A3">
        <w:tc>
          <w:tcPr>
            <w:tcW w:w="840" w:type="dxa"/>
          </w:tcPr>
          <w:p w14:paraId="570473B1" w14:textId="77777777" w:rsidR="00183BD4" w:rsidRPr="00B96823" w:rsidRDefault="00183BD4">
            <w:pPr>
              <w:pStyle w:val="aa"/>
              <w:jc w:val="center"/>
            </w:pPr>
            <w:r w:rsidRPr="00B96823">
              <w:t>1</w:t>
            </w:r>
          </w:p>
        </w:tc>
        <w:tc>
          <w:tcPr>
            <w:tcW w:w="3500" w:type="dxa"/>
          </w:tcPr>
          <w:p w14:paraId="60D728DD" w14:textId="77777777" w:rsidR="00183BD4" w:rsidRPr="00B96823" w:rsidRDefault="00183BD4">
            <w:pPr>
              <w:pStyle w:val="aa"/>
              <w:jc w:val="center"/>
            </w:pPr>
            <w:r w:rsidRPr="00B96823">
              <w:t>2</w:t>
            </w:r>
          </w:p>
        </w:tc>
        <w:tc>
          <w:tcPr>
            <w:tcW w:w="2005" w:type="dxa"/>
          </w:tcPr>
          <w:p w14:paraId="39477EC7" w14:textId="77777777" w:rsidR="00183BD4" w:rsidRPr="00B96823" w:rsidRDefault="00183BD4">
            <w:pPr>
              <w:pStyle w:val="aa"/>
              <w:jc w:val="center"/>
            </w:pPr>
            <w:r w:rsidRPr="00B96823">
              <w:t>3</w:t>
            </w:r>
          </w:p>
        </w:tc>
        <w:tc>
          <w:tcPr>
            <w:tcW w:w="1495" w:type="dxa"/>
          </w:tcPr>
          <w:p w14:paraId="06D75FA1" w14:textId="77777777" w:rsidR="00183BD4" w:rsidRPr="00B96823" w:rsidRDefault="00183BD4">
            <w:pPr>
              <w:pStyle w:val="aa"/>
              <w:jc w:val="center"/>
            </w:pPr>
            <w:r w:rsidRPr="00B96823">
              <w:t>4</w:t>
            </w:r>
          </w:p>
        </w:tc>
        <w:tc>
          <w:tcPr>
            <w:tcW w:w="2616" w:type="dxa"/>
          </w:tcPr>
          <w:p w14:paraId="0F7C53F8" w14:textId="77777777" w:rsidR="00183BD4" w:rsidRPr="00B96823" w:rsidRDefault="00183BD4">
            <w:pPr>
              <w:pStyle w:val="aa"/>
              <w:jc w:val="center"/>
            </w:pPr>
            <w:r w:rsidRPr="00B96823">
              <w:t>5</w:t>
            </w:r>
          </w:p>
        </w:tc>
      </w:tr>
      <w:tr w:rsidR="00183BD4" w:rsidRPr="00B96823" w14:paraId="05345E51" w14:textId="77777777" w:rsidTr="00662461">
        <w:tc>
          <w:tcPr>
            <w:tcW w:w="10456" w:type="dxa"/>
            <w:gridSpan w:val="5"/>
          </w:tcPr>
          <w:p w14:paraId="44F1A42E" w14:textId="77777777" w:rsidR="00183BD4" w:rsidRPr="00B96823" w:rsidRDefault="00183BD4">
            <w:pPr>
              <w:pStyle w:val="1"/>
              <w:outlineLvl w:val="0"/>
              <w:rPr>
                <w:color w:val="auto"/>
              </w:rPr>
            </w:pPr>
            <w:r w:rsidRPr="00B96823">
              <w:rPr>
                <w:color w:val="auto"/>
              </w:rPr>
              <w:t>Обязательные</w:t>
            </w:r>
          </w:p>
        </w:tc>
      </w:tr>
      <w:tr w:rsidR="00183BD4" w:rsidRPr="00B96823" w14:paraId="6BFC8043" w14:textId="77777777" w:rsidTr="002117A3">
        <w:tc>
          <w:tcPr>
            <w:tcW w:w="840" w:type="dxa"/>
          </w:tcPr>
          <w:p w14:paraId="45130897" w14:textId="77777777" w:rsidR="00183BD4" w:rsidRPr="00B96823" w:rsidRDefault="00183BD4">
            <w:pPr>
              <w:pStyle w:val="aa"/>
              <w:jc w:val="center"/>
            </w:pPr>
            <w:r w:rsidRPr="00B96823">
              <w:lastRenderedPageBreak/>
              <w:t>1.</w:t>
            </w:r>
          </w:p>
        </w:tc>
        <w:tc>
          <w:tcPr>
            <w:tcW w:w="3500" w:type="dxa"/>
          </w:tcPr>
          <w:p w14:paraId="063D676B" w14:textId="77777777" w:rsidR="00183BD4" w:rsidRPr="00B96823" w:rsidRDefault="00183BD4">
            <w:pPr>
              <w:pStyle w:val="ac"/>
            </w:pPr>
            <w:r w:rsidRPr="00B96823">
              <w:t>Территория муниципального района, всего</w:t>
            </w:r>
          </w:p>
        </w:tc>
        <w:tc>
          <w:tcPr>
            <w:tcW w:w="2005" w:type="dxa"/>
          </w:tcPr>
          <w:p w14:paraId="7CB5302F" w14:textId="77777777" w:rsidR="00183BD4" w:rsidRPr="00B96823" w:rsidRDefault="00183BD4">
            <w:pPr>
              <w:pStyle w:val="aa"/>
              <w:jc w:val="center"/>
            </w:pPr>
            <w:r w:rsidRPr="00B96823">
              <w:t>тыс. га</w:t>
            </w:r>
          </w:p>
        </w:tc>
        <w:tc>
          <w:tcPr>
            <w:tcW w:w="1495" w:type="dxa"/>
          </w:tcPr>
          <w:p w14:paraId="4E0683BE" w14:textId="77777777" w:rsidR="00183BD4" w:rsidRPr="00B96823" w:rsidRDefault="00183BD4">
            <w:pPr>
              <w:pStyle w:val="aa"/>
            </w:pPr>
          </w:p>
        </w:tc>
        <w:tc>
          <w:tcPr>
            <w:tcW w:w="2616" w:type="dxa"/>
          </w:tcPr>
          <w:p w14:paraId="6AF8F5D9" w14:textId="77777777" w:rsidR="00183BD4" w:rsidRPr="00B96823" w:rsidRDefault="00183BD4">
            <w:pPr>
              <w:pStyle w:val="aa"/>
            </w:pPr>
          </w:p>
        </w:tc>
      </w:tr>
      <w:tr w:rsidR="00183BD4" w:rsidRPr="00B96823" w14:paraId="31A5FD1E" w14:textId="77777777" w:rsidTr="002117A3">
        <w:tc>
          <w:tcPr>
            <w:tcW w:w="840" w:type="dxa"/>
            <w:vMerge w:val="restart"/>
          </w:tcPr>
          <w:p w14:paraId="50D1830C" w14:textId="77777777" w:rsidR="00183BD4" w:rsidRPr="00B96823" w:rsidRDefault="00183BD4">
            <w:pPr>
              <w:pStyle w:val="aa"/>
              <w:jc w:val="center"/>
            </w:pPr>
            <w:r w:rsidRPr="00B96823">
              <w:t>1.1</w:t>
            </w:r>
          </w:p>
        </w:tc>
        <w:tc>
          <w:tcPr>
            <w:tcW w:w="3500" w:type="dxa"/>
          </w:tcPr>
          <w:p w14:paraId="109D552E" w14:textId="77777777" w:rsidR="00183BD4" w:rsidRPr="00B96823" w:rsidRDefault="00183BD4">
            <w:pPr>
              <w:pStyle w:val="ac"/>
            </w:pPr>
            <w:r w:rsidRPr="00B96823">
              <w:t>в том числе:</w:t>
            </w:r>
          </w:p>
          <w:p w14:paraId="7ED975D0" w14:textId="77777777" w:rsidR="00183BD4" w:rsidRPr="00B96823" w:rsidRDefault="00183BD4">
            <w:pPr>
              <w:pStyle w:val="ac"/>
            </w:pPr>
            <w:r w:rsidRPr="00B96823">
              <w:t>земли сельскохозяйственного назначения</w:t>
            </w:r>
          </w:p>
        </w:tc>
        <w:tc>
          <w:tcPr>
            <w:tcW w:w="2005" w:type="dxa"/>
          </w:tcPr>
          <w:p w14:paraId="77899DED" w14:textId="77777777" w:rsidR="00183BD4" w:rsidRPr="00B96823" w:rsidRDefault="00183BD4">
            <w:pPr>
              <w:pStyle w:val="aa"/>
              <w:jc w:val="center"/>
            </w:pPr>
            <w:r w:rsidRPr="00B96823">
              <w:t>тыс. га/%</w:t>
            </w:r>
          </w:p>
        </w:tc>
        <w:tc>
          <w:tcPr>
            <w:tcW w:w="1495" w:type="dxa"/>
          </w:tcPr>
          <w:p w14:paraId="757C868E" w14:textId="77777777" w:rsidR="00183BD4" w:rsidRPr="00B96823" w:rsidRDefault="00183BD4">
            <w:pPr>
              <w:pStyle w:val="aa"/>
            </w:pPr>
          </w:p>
        </w:tc>
        <w:tc>
          <w:tcPr>
            <w:tcW w:w="2616" w:type="dxa"/>
          </w:tcPr>
          <w:p w14:paraId="4542E05C" w14:textId="77777777" w:rsidR="00183BD4" w:rsidRPr="00B96823" w:rsidRDefault="00183BD4">
            <w:pPr>
              <w:pStyle w:val="aa"/>
            </w:pPr>
          </w:p>
        </w:tc>
      </w:tr>
      <w:tr w:rsidR="00183BD4" w:rsidRPr="00B96823" w14:paraId="10D93D20" w14:textId="77777777" w:rsidTr="002117A3">
        <w:tc>
          <w:tcPr>
            <w:tcW w:w="840" w:type="dxa"/>
            <w:vMerge/>
          </w:tcPr>
          <w:p w14:paraId="47EC3D9E" w14:textId="77777777" w:rsidR="00183BD4" w:rsidRPr="00B96823" w:rsidRDefault="00183BD4">
            <w:pPr>
              <w:pStyle w:val="aa"/>
            </w:pPr>
          </w:p>
        </w:tc>
        <w:tc>
          <w:tcPr>
            <w:tcW w:w="3500" w:type="dxa"/>
          </w:tcPr>
          <w:p w14:paraId="4D04A872" w14:textId="77777777" w:rsidR="00183BD4" w:rsidRPr="00B96823" w:rsidRDefault="00183BD4">
            <w:pPr>
              <w:pStyle w:val="ac"/>
            </w:pPr>
            <w:r w:rsidRPr="00B96823">
              <w:t>земли населенных пунктов</w:t>
            </w:r>
          </w:p>
        </w:tc>
        <w:tc>
          <w:tcPr>
            <w:tcW w:w="2005" w:type="dxa"/>
          </w:tcPr>
          <w:p w14:paraId="46BEF348" w14:textId="77777777" w:rsidR="00183BD4" w:rsidRPr="00B96823" w:rsidRDefault="00183BD4">
            <w:pPr>
              <w:pStyle w:val="aa"/>
              <w:jc w:val="center"/>
            </w:pPr>
            <w:r w:rsidRPr="00B96823">
              <w:t>-"-</w:t>
            </w:r>
          </w:p>
        </w:tc>
        <w:tc>
          <w:tcPr>
            <w:tcW w:w="1495" w:type="dxa"/>
          </w:tcPr>
          <w:p w14:paraId="2687F124" w14:textId="77777777" w:rsidR="00183BD4" w:rsidRPr="00B96823" w:rsidRDefault="00183BD4">
            <w:pPr>
              <w:pStyle w:val="aa"/>
            </w:pPr>
          </w:p>
        </w:tc>
        <w:tc>
          <w:tcPr>
            <w:tcW w:w="2616" w:type="dxa"/>
          </w:tcPr>
          <w:p w14:paraId="483ABFB4" w14:textId="77777777" w:rsidR="00183BD4" w:rsidRPr="00B96823" w:rsidRDefault="00183BD4">
            <w:pPr>
              <w:pStyle w:val="aa"/>
            </w:pPr>
          </w:p>
        </w:tc>
      </w:tr>
      <w:tr w:rsidR="00183BD4" w:rsidRPr="00B96823" w14:paraId="3C81B96C" w14:textId="77777777" w:rsidTr="002117A3">
        <w:tc>
          <w:tcPr>
            <w:tcW w:w="840" w:type="dxa"/>
            <w:vMerge/>
          </w:tcPr>
          <w:p w14:paraId="790ABB34" w14:textId="77777777" w:rsidR="00183BD4" w:rsidRPr="00B96823" w:rsidRDefault="00183BD4">
            <w:pPr>
              <w:pStyle w:val="aa"/>
            </w:pPr>
          </w:p>
        </w:tc>
        <w:tc>
          <w:tcPr>
            <w:tcW w:w="3500" w:type="dxa"/>
          </w:tcPr>
          <w:p w14:paraId="2BBCBE24" w14:textId="77777777" w:rsidR="00183BD4" w:rsidRPr="00B96823" w:rsidRDefault="00183BD4">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02D7357C" w14:textId="77777777" w:rsidR="00183BD4" w:rsidRPr="00B96823" w:rsidRDefault="00183BD4">
            <w:pPr>
              <w:pStyle w:val="aa"/>
              <w:jc w:val="center"/>
            </w:pPr>
            <w:r w:rsidRPr="00B96823">
              <w:t>-"-</w:t>
            </w:r>
          </w:p>
        </w:tc>
        <w:tc>
          <w:tcPr>
            <w:tcW w:w="1495" w:type="dxa"/>
          </w:tcPr>
          <w:p w14:paraId="152B97B0" w14:textId="77777777" w:rsidR="00183BD4" w:rsidRPr="00B96823" w:rsidRDefault="00183BD4">
            <w:pPr>
              <w:pStyle w:val="aa"/>
            </w:pPr>
          </w:p>
        </w:tc>
        <w:tc>
          <w:tcPr>
            <w:tcW w:w="2616" w:type="dxa"/>
          </w:tcPr>
          <w:p w14:paraId="4466F2E9" w14:textId="77777777" w:rsidR="00183BD4" w:rsidRPr="00B96823" w:rsidRDefault="00183BD4">
            <w:pPr>
              <w:pStyle w:val="aa"/>
            </w:pPr>
          </w:p>
        </w:tc>
      </w:tr>
      <w:tr w:rsidR="00183BD4" w:rsidRPr="00B96823" w14:paraId="3E5C606D" w14:textId="77777777" w:rsidTr="002117A3">
        <w:tc>
          <w:tcPr>
            <w:tcW w:w="840" w:type="dxa"/>
            <w:vMerge/>
          </w:tcPr>
          <w:p w14:paraId="57B349D6" w14:textId="77777777" w:rsidR="00183BD4" w:rsidRPr="00B96823" w:rsidRDefault="00183BD4">
            <w:pPr>
              <w:pStyle w:val="aa"/>
            </w:pPr>
          </w:p>
        </w:tc>
        <w:tc>
          <w:tcPr>
            <w:tcW w:w="3500" w:type="dxa"/>
          </w:tcPr>
          <w:p w14:paraId="14247C46" w14:textId="77777777" w:rsidR="00183BD4" w:rsidRPr="00B96823" w:rsidRDefault="00183BD4">
            <w:pPr>
              <w:pStyle w:val="ac"/>
            </w:pPr>
            <w:r w:rsidRPr="00B96823">
              <w:t>земли особо охраняемых территорий и объектов</w:t>
            </w:r>
          </w:p>
          <w:p w14:paraId="56C041A0" w14:textId="77777777" w:rsidR="00183BD4" w:rsidRPr="00B96823" w:rsidRDefault="00183BD4">
            <w:pPr>
              <w:pStyle w:val="ac"/>
            </w:pPr>
            <w:r w:rsidRPr="00B96823">
              <w:t>из них:</w:t>
            </w:r>
          </w:p>
        </w:tc>
        <w:tc>
          <w:tcPr>
            <w:tcW w:w="2005" w:type="dxa"/>
          </w:tcPr>
          <w:p w14:paraId="28A279CF" w14:textId="77777777" w:rsidR="00183BD4" w:rsidRPr="00B96823" w:rsidRDefault="00183BD4">
            <w:pPr>
              <w:pStyle w:val="aa"/>
              <w:jc w:val="center"/>
            </w:pPr>
            <w:r w:rsidRPr="00B96823">
              <w:t>-"-</w:t>
            </w:r>
          </w:p>
        </w:tc>
        <w:tc>
          <w:tcPr>
            <w:tcW w:w="1495" w:type="dxa"/>
          </w:tcPr>
          <w:p w14:paraId="7C27B623" w14:textId="77777777" w:rsidR="00183BD4" w:rsidRPr="00B96823" w:rsidRDefault="00183BD4">
            <w:pPr>
              <w:pStyle w:val="aa"/>
            </w:pPr>
          </w:p>
        </w:tc>
        <w:tc>
          <w:tcPr>
            <w:tcW w:w="2616" w:type="dxa"/>
          </w:tcPr>
          <w:p w14:paraId="1A8368E9" w14:textId="77777777" w:rsidR="00183BD4" w:rsidRPr="00B96823" w:rsidRDefault="00183BD4">
            <w:pPr>
              <w:pStyle w:val="aa"/>
            </w:pPr>
          </w:p>
        </w:tc>
      </w:tr>
      <w:tr w:rsidR="00183BD4" w:rsidRPr="00B96823" w14:paraId="111075D1" w14:textId="77777777" w:rsidTr="002117A3">
        <w:tc>
          <w:tcPr>
            <w:tcW w:w="840" w:type="dxa"/>
            <w:vMerge/>
          </w:tcPr>
          <w:p w14:paraId="78EC0EC2" w14:textId="77777777" w:rsidR="00183BD4" w:rsidRPr="00B96823" w:rsidRDefault="00183BD4">
            <w:pPr>
              <w:pStyle w:val="aa"/>
            </w:pPr>
          </w:p>
        </w:tc>
        <w:tc>
          <w:tcPr>
            <w:tcW w:w="3500" w:type="dxa"/>
          </w:tcPr>
          <w:p w14:paraId="12FF2E87" w14:textId="77777777" w:rsidR="00183BD4" w:rsidRPr="00B96823" w:rsidRDefault="00183BD4">
            <w:pPr>
              <w:pStyle w:val="ac"/>
            </w:pPr>
            <w:r w:rsidRPr="00B96823">
              <w:t xml:space="preserve">особо охраняемые природные территории (с выделением </w:t>
            </w:r>
            <w:proofErr w:type="spellStart"/>
            <w:r w:rsidRPr="00B96823">
              <w:t>лечебно</w:t>
            </w:r>
            <w:proofErr w:type="spellEnd"/>
            <w:r w:rsidRPr="00B96823">
              <w:t xml:space="preserve"> - оздоровительных местностей и курортов)</w:t>
            </w:r>
          </w:p>
        </w:tc>
        <w:tc>
          <w:tcPr>
            <w:tcW w:w="2005" w:type="dxa"/>
          </w:tcPr>
          <w:p w14:paraId="62A8A2DE" w14:textId="77777777" w:rsidR="00183BD4" w:rsidRPr="00B96823" w:rsidRDefault="00183BD4">
            <w:pPr>
              <w:pStyle w:val="aa"/>
              <w:jc w:val="center"/>
            </w:pPr>
            <w:r w:rsidRPr="00B96823">
              <w:t>-"-</w:t>
            </w:r>
          </w:p>
        </w:tc>
        <w:tc>
          <w:tcPr>
            <w:tcW w:w="1495" w:type="dxa"/>
          </w:tcPr>
          <w:p w14:paraId="7A7D16D5" w14:textId="77777777" w:rsidR="00183BD4" w:rsidRPr="00B96823" w:rsidRDefault="00183BD4">
            <w:pPr>
              <w:pStyle w:val="aa"/>
            </w:pPr>
          </w:p>
        </w:tc>
        <w:tc>
          <w:tcPr>
            <w:tcW w:w="2616" w:type="dxa"/>
          </w:tcPr>
          <w:p w14:paraId="2BE1D0B5" w14:textId="77777777" w:rsidR="00183BD4" w:rsidRPr="00B96823" w:rsidRDefault="00183BD4">
            <w:pPr>
              <w:pStyle w:val="aa"/>
            </w:pPr>
          </w:p>
        </w:tc>
      </w:tr>
      <w:tr w:rsidR="00183BD4" w:rsidRPr="00B96823" w14:paraId="74CDCF4F" w14:textId="77777777" w:rsidTr="002117A3">
        <w:tc>
          <w:tcPr>
            <w:tcW w:w="840" w:type="dxa"/>
            <w:vMerge/>
          </w:tcPr>
          <w:p w14:paraId="3F848008" w14:textId="77777777" w:rsidR="00183BD4" w:rsidRPr="00B96823" w:rsidRDefault="00183BD4">
            <w:pPr>
              <w:pStyle w:val="aa"/>
            </w:pPr>
          </w:p>
        </w:tc>
        <w:tc>
          <w:tcPr>
            <w:tcW w:w="3500" w:type="dxa"/>
          </w:tcPr>
          <w:p w14:paraId="59309A15" w14:textId="77777777" w:rsidR="00183BD4" w:rsidRPr="00B96823" w:rsidRDefault="00183BD4">
            <w:pPr>
              <w:pStyle w:val="ac"/>
            </w:pPr>
            <w:r w:rsidRPr="00B96823">
              <w:t>природоохранного назначения</w:t>
            </w:r>
          </w:p>
        </w:tc>
        <w:tc>
          <w:tcPr>
            <w:tcW w:w="2005" w:type="dxa"/>
          </w:tcPr>
          <w:p w14:paraId="3893F60A" w14:textId="77777777" w:rsidR="00183BD4" w:rsidRPr="00B96823" w:rsidRDefault="00183BD4">
            <w:pPr>
              <w:pStyle w:val="aa"/>
              <w:jc w:val="center"/>
            </w:pPr>
            <w:r w:rsidRPr="00B96823">
              <w:t>-"-</w:t>
            </w:r>
          </w:p>
        </w:tc>
        <w:tc>
          <w:tcPr>
            <w:tcW w:w="1495" w:type="dxa"/>
          </w:tcPr>
          <w:p w14:paraId="1F52B261" w14:textId="77777777" w:rsidR="00183BD4" w:rsidRPr="00B96823" w:rsidRDefault="00183BD4">
            <w:pPr>
              <w:pStyle w:val="aa"/>
            </w:pPr>
          </w:p>
        </w:tc>
        <w:tc>
          <w:tcPr>
            <w:tcW w:w="2616" w:type="dxa"/>
          </w:tcPr>
          <w:p w14:paraId="4291F76C" w14:textId="77777777" w:rsidR="00183BD4" w:rsidRPr="00B96823" w:rsidRDefault="00183BD4">
            <w:pPr>
              <w:pStyle w:val="aa"/>
            </w:pPr>
          </w:p>
        </w:tc>
      </w:tr>
      <w:tr w:rsidR="00183BD4" w:rsidRPr="00B96823" w14:paraId="63423545" w14:textId="77777777" w:rsidTr="002117A3">
        <w:tc>
          <w:tcPr>
            <w:tcW w:w="840" w:type="dxa"/>
            <w:vMerge/>
          </w:tcPr>
          <w:p w14:paraId="16970B2E" w14:textId="77777777" w:rsidR="00183BD4" w:rsidRPr="00B96823" w:rsidRDefault="00183BD4">
            <w:pPr>
              <w:pStyle w:val="aa"/>
            </w:pPr>
          </w:p>
        </w:tc>
        <w:tc>
          <w:tcPr>
            <w:tcW w:w="3500" w:type="dxa"/>
          </w:tcPr>
          <w:p w14:paraId="3B949264" w14:textId="77777777" w:rsidR="00183BD4" w:rsidRPr="00B96823" w:rsidRDefault="00183BD4">
            <w:pPr>
              <w:pStyle w:val="ac"/>
            </w:pPr>
            <w:r w:rsidRPr="00B96823">
              <w:t>рекреационного назначения</w:t>
            </w:r>
          </w:p>
        </w:tc>
        <w:tc>
          <w:tcPr>
            <w:tcW w:w="2005" w:type="dxa"/>
          </w:tcPr>
          <w:p w14:paraId="4DC0E663" w14:textId="77777777" w:rsidR="00183BD4" w:rsidRPr="00B96823" w:rsidRDefault="00183BD4">
            <w:pPr>
              <w:pStyle w:val="aa"/>
              <w:jc w:val="center"/>
            </w:pPr>
            <w:r w:rsidRPr="00B96823">
              <w:t>-"-</w:t>
            </w:r>
          </w:p>
        </w:tc>
        <w:tc>
          <w:tcPr>
            <w:tcW w:w="1495" w:type="dxa"/>
          </w:tcPr>
          <w:p w14:paraId="7C53388E" w14:textId="77777777" w:rsidR="00183BD4" w:rsidRPr="00B96823" w:rsidRDefault="00183BD4">
            <w:pPr>
              <w:pStyle w:val="aa"/>
            </w:pPr>
          </w:p>
        </w:tc>
        <w:tc>
          <w:tcPr>
            <w:tcW w:w="2616" w:type="dxa"/>
          </w:tcPr>
          <w:p w14:paraId="1FADA290" w14:textId="77777777" w:rsidR="00183BD4" w:rsidRPr="00B96823" w:rsidRDefault="00183BD4">
            <w:pPr>
              <w:pStyle w:val="aa"/>
            </w:pPr>
          </w:p>
        </w:tc>
      </w:tr>
      <w:tr w:rsidR="00183BD4" w:rsidRPr="00B96823" w14:paraId="230DED56" w14:textId="77777777" w:rsidTr="002117A3">
        <w:tc>
          <w:tcPr>
            <w:tcW w:w="840" w:type="dxa"/>
            <w:vMerge/>
          </w:tcPr>
          <w:p w14:paraId="7E02726D" w14:textId="77777777" w:rsidR="00183BD4" w:rsidRPr="00B96823" w:rsidRDefault="00183BD4">
            <w:pPr>
              <w:pStyle w:val="aa"/>
            </w:pPr>
          </w:p>
        </w:tc>
        <w:tc>
          <w:tcPr>
            <w:tcW w:w="3500" w:type="dxa"/>
          </w:tcPr>
          <w:p w14:paraId="3EECC20C" w14:textId="77777777" w:rsidR="00183BD4" w:rsidRPr="00B96823" w:rsidRDefault="00183BD4">
            <w:pPr>
              <w:pStyle w:val="ac"/>
            </w:pPr>
            <w:r w:rsidRPr="00B96823">
              <w:t>историко-культурного назначения</w:t>
            </w:r>
          </w:p>
        </w:tc>
        <w:tc>
          <w:tcPr>
            <w:tcW w:w="2005" w:type="dxa"/>
          </w:tcPr>
          <w:p w14:paraId="1BDD2958" w14:textId="77777777" w:rsidR="00183BD4" w:rsidRPr="00B96823" w:rsidRDefault="00183BD4">
            <w:pPr>
              <w:pStyle w:val="aa"/>
              <w:jc w:val="center"/>
            </w:pPr>
            <w:r w:rsidRPr="00B96823">
              <w:t>-"-</w:t>
            </w:r>
          </w:p>
        </w:tc>
        <w:tc>
          <w:tcPr>
            <w:tcW w:w="1495" w:type="dxa"/>
          </w:tcPr>
          <w:p w14:paraId="0E87C66D" w14:textId="77777777" w:rsidR="00183BD4" w:rsidRPr="00B96823" w:rsidRDefault="00183BD4">
            <w:pPr>
              <w:pStyle w:val="aa"/>
            </w:pPr>
          </w:p>
        </w:tc>
        <w:tc>
          <w:tcPr>
            <w:tcW w:w="2616" w:type="dxa"/>
          </w:tcPr>
          <w:p w14:paraId="09D3F295" w14:textId="77777777" w:rsidR="00183BD4" w:rsidRPr="00B96823" w:rsidRDefault="00183BD4">
            <w:pPr>
              <w:pStyle w:val="aa"/>
            </w:pPr>
          </w:p>
        </w:tc>
      </w:tr>
      <w:tr w:rsidR="00183BD4" w:rsidRPr="00B96823" w14:paraId="0E65C795" w14:textId="77777777" w:rsidTr="002117A3">
        <w:tc>
          <w:tcPr>
            <w:tcW w:w="840" w:type="dxa"/>
            <w:vMerge/>
          </w:tcPr>
          <w:p w14:paraId="6856C05A" w14:textId="77777777" w:rsidR="00183BD4" w:rsidRPr="00B96823" w:rsidRDefault="00183BD4">
            <w:pPr>
              <w:pStyle w:val="aa"/>
            </w:pPr>
          </w:p>
        </w:tc>
        <w:tc>
          <w:tcPr>
            <w:tcW w:w="3500" w:type="dxa"/>
          </w:tcPr>
          <w:p w14:paraId="631E1ACE" w14:textId="77777777" w:rsidR="00183BD4" w:rsidRPr="00B96823" w:rsidRDefault="00183BD4">
            <w:pPr>
              <w:pStyle w:val="ac"/>
            </w:pPr>
            <w:r w:rsidRPr="00B96823">
              <w:t>иные особо ценные земли</w:t>
            </w:r>
          </w:p>
        </w:tc>
        <w:tc>
          <w:tcPr>
            <w:tcW w:w="2005" w:type="dxa"/>
          </w:tcPr>
          <w:p w14:paraId="14F73013" w14:textId="77777777" w:rsidR="00183BD4" w:rsidRPr="00B96823" w:rsidRDefault="00183BD4">
            <w:pPr>
              <w:pStyle w:val="aa"/>
              <w:jc w:val="center"/>
            </w:pPr>
            <w:r w:rsidRPr="00B96823">
              <w:t>-"-</w:t>
            </w:r>
          </w:p>
        </w:tc>
        <w:tc>
          <w:tcPr>
            <w:tcW w:w="1495" w:type="dxa"/>
          </w:tcPr>
          <w:p w14:paraId="69FBF735" w14:textId="77777777" w:rsidR="00183BD4" w:rsidRPr="00B96823" w:rsidRDefault="00183BD4">
            <w:pPr>
              <w:pStyle w:val="aa"/>
            </w:pPr>
          </w:p>
        </w:tc>
        <w:tc>
          <w:tcPr>
            <w:tcW w:w="2616" w:type="dxa"/>
          </w:tcPr>
          <w:p w14:paraId="02478FD6" w14:textId="77777777" w:rsidR="00183BD4" w:rsidRPr="00B96823" w:rsidRDefault="00183BD4">
            <w:pPr>
              <w:pStyle w:val="aa"/>
            </w:pPr>
          </w:p>
        </w:tc>
      </w:tr>
      <w:tr w:rsidR="00183BD4" w:rsidRPr="00B96823" w14:paraId="1453FBDE" w14:textId="77777777" w:rsidTr="002117A3">
        <w:tc>
          <w:tcPr>
            <w:tcW w:w="840" w:type="dxa"/>
            <w:vMerge/>
          </w:tcPr>
          <w:p w14:paraId="71A65381" w14:textId="77777777" w:rsidR="00183BD4" w:rsidRPr="00B96823" w:rsidRDefault="00183BD4">
            <w:pPr>
              <w:pStyle w:val="aa"/>
            </w:pPr>
          </w:p>
        </w:tc>
        <w:tc>
          <w:tcPr>
            <w:tcW w:w="3500" w:type="dxa"/>
          </w:tcPr>
          <w:p w14:paraId="14DE6B6F" w14:textId="77777777" w:rsidR="00183BD4" w:rsidRPr="00B96823" w:rsidRDefault="00183BD4">
            <w:pPr>
              <w:pStyle w:val="ac"/>
            </w:pPr>
            <w:r w:rsidRPr="00B96823">
              <w:t>земли лесного фонда</w:t>
            </w:r>
          </w:p>
        </w:tc>
        <w:tc>
          <w:tcPr>
            <w:tcW w:w="2005" w:type="dxa"/>
          </w:tcPr>
          <w:p w14:paraId="33CC46A2" w14:textId="77777777" w:rsidR="00183BD4" w:rsidRPr="00B96823" w:rsidRDefault="00183BD4">
            <w:pPr>
              <w:pStyle w:val="aa"/>
              <w:jc w:val="center"/>
            </w:pPr>
            <w:r w:rsidRPr="00B96823">
              <w:t>-"-</w:t>
            </w:r>
          </w:p>
        </w:tc>
        <w:tc>
          <w:tcPr>
            <w:tcW w:w="1495" w:type="dxa"/>
          </w:tcPr>
          <w:p w14:paraId="3EBE8F5E" w14:textId="77777777" w:rsidR="00183BD4" w:rsidRPr="00B96823" w:rsidRDefault="00183BD4">
            <w:pPr>
              <w:pStyle w:val="aa"/>
            </w:pPr>
          </w:p>
        </w:tc>
        <w:tc>
          <w:tcPr>
            <w:tcW w:w="2616" w:type="dxa"/>
          </w:tcPr>
          <w:p w14:paraId="2F8ECCCF" w14:textId="77777777" w:rsidR="00183BD4" w:rsidRPr="00B96823" w:rsidRDefault="00183BD4">
            <w:pPr>
              <w:pStyle w:val="aa"/>
            </w:pPr>
          </w:p>
        </w:tc>
      </w:tr>
      <w:tr w:rsidR="00183BD4" w:rsidRPr="00B96823" w14:paraId="1214EDED" w14:textId="77777777" w:rsidTr="002117A3">
        <w:tc>
          <w:tcPr>
            <w:tcW w:w="840" w:type="dxa"/>
            <w:vMerge/>
          </w:tcPr>
          <w:p w14:paraId="74F21EE1" w14:textId="77777777" w:rsidR="00183BD4" w:rsidRPr="00B96823" w:rsidRDefault="00183BD4">
            <w:pPr>
              <w:pStyle w:val="aa"/>
            </w:pPr>
          </w:p>
        </w:tc>
        <w:tc>
          <w:tcPr>
            <w:tcW w:w="3500" w:type="dxa"/>
          </w:tcPr>
          <w:p w14:paraId="07979687" w14:textId="77777777" w:rsidR="00183BD4" w:rsidRPr="00B96823" w:rsidRDefault="00183BD4">
            <w:pPr>
              <w:pStyle w:val="ac"/>
            </w:pPr>
            <w:r w:rsidRPr="00B96823">
              <w:t>из них: леса первой группы</w:t>
            </w:r>
          </w:p>
        </w:tc>
        <w:tc>
          <w:tcPr>
            <w:tcW w:w="2005" w:type="dxa"/>
          </w:tcPr>
          <w:p w14:paraId="5D766506" w14:textId="77777777" w:rsidR="00183BD4" w:rsidRPr="00B96823" w:rsidRDefault="00183BD4">
            <w:pPr>
              <w:pStyle w:val="aa"/>
              <w:jc w:val="center"/>
            </w:pPr>
            <w:r w:rsidRPr="00B96823">
              <w:t>-"-</w:t>
            </w:r>
          </w:p>
        </w:tc>
        <w:tc>
          <w:tcPr>
            <w:tcW w:w="1495" w:type="dxa"/>
          </w:tcPr>
          <w:p w14:paraId="220E88EC" w14:textId="77777777" w:rsidR="00183BD4" w:rsidRPr="00B96823" w:rsidRDefault="00183BD4">
            <w:pPr>
              <w:pStyle w:val="aa"/>
            </w:pPr>
          </w:p>
        </w:tc>
        <w:tc>
          <w:tcPr>
            <w:tcW w:w="2616" w:type="dxa"/>
          </w:tcPr>
          <w:p w14:paraId="22A7953C" w14:textId="77777777" w:rsidR="00183BD4" w:rsidRPr="00B96823" w:rsidRDefault="00183BD4">
            <w:pPr>
              <w:pStyle w:val="aa"/>
            </w:pPr>
          </w:p>
        </w:tc>
      </w:tr>
      <w:tr w:rsidR="00183BD4" w:rsidRPr="00B96823" w14:paraId="49FB6A13" w14:textId="77777777" w:rsidTr="002117A3">
        <w:tc>
          <w:tcPr>
            <w:tcW w:w="840" w:type="dxa"/>
            <w:vMerge/>
          </w:tcPr>
          <w:p w14:paraId="47F84961" w14:textId="77777777" w:rsidR="00183BD4" w:rsidRPr="00B96823" w:rsidRDefault="00183BD4">
            <w:pPr>
              <w:pStyle w:val="aa"/>
            </w:pPr>
          </w:p>
        </w:tc>
        <w:tc>
          <w:tcPr>
            <w:tcW w:w="3500" w:type="dxa"/>
          </w:tcPr>
          <w:p w14:paraId="1B23F57E" w14:textId="77777777" w:rsidR="00183BD4" w:rsidRPr="00B96823" w:rsidRDefault="00183BD4">
            <w:pPr>
              <w:pStyle w:val="ac"/>
            </w:pPr>
            <w:r w:rsidRPr="00B96823">
              <w:t>земли водного фонда</w:t>
            </w:r>
          </w:p>
        </w:tc>
        <w:tc>
          <w:tcPr>
            <w:tcW w:w="2005" w:type="dxa"/>
          </w:tcPr>
          <w:p w14:paraId="4D8DA1CA" w14:textId="77777777" w:rsidR="00183BD4" w:rsidRPr="00B96823" w:rsidRDefault="00183BD4">
            <w:pPr>
              <w:pStyle w:val="aa"/>
              <w:jc w:val="center"/>
            </w:pPr>
            <w:r w:rsidRPr="00B96823">
              <w:t>-"-</w:t>
            </w:r>
          </w:p>
        </w:tc>
        <w:tc>
          <w:tcPr>
            <w:tcW w:w="1495" w:type="dxa"/>
          </w:tcPr>
          <w:p w14:paraId="4D849301" w14:textId="77777777" w:rsidR="00183BD4" w:rsidRPr="00B96823" w:rsidRDefault="00183BD4">
            <w:pPr>
              <w:pStyle w:val="aa"/>
            </w:pPr>
          </w:p>
        </w:tc>
        <w:tc>
          <w:tcPr>
            <w:tcW w:w="2616" w:type="dxa"/>
          </w:tcPr>
          <w:p w14:paraId="72087849" w14:textId="77777777" w:rsidR="00183BD4" w:rsidRPr="00B96823" w:rsidRDefault="00183BD4">
            <w:pPr>
              <w:pStyle w:val="aa"/>
            </w:pPr>
          </w:p>
        </w:tc>
      </w:tr>
      <w:tr w:rsidR="00183BD4" w:rsidRPr="00B96823" w14:paraId="253C3907" w14:textId="77777777" w:rsidTr="002117A3">
        <w:tc>
          <w:tcPr>
            <w:tcW w:w="840" w:type="dxa"/>
            <w:vMerge/>
          </w:tcPr>
          <w:p w14:paraId="4D2147EC" w14:textId="77777777" w:rsidR="00183BD4" w:rsidRPr="00B96823" w:rsidRDefault="00183BD4">
            <w:pPr>
              <w:pStyle w:val="aa"/>
            </w:pPr>
          </w:p>
        </w:tc>
        <w:tc>
          <w:tcPr>
            <w:tcW w:w="3500" w:type="dxa"/>
          </w:tcPr>
          <w:p w14:paraId="10D10D97" w14:textId="77777777" w:rsidR="00183BD4" w:rsidRPr="00B96823" w:rsidRDefault="00183BD4">
            <w:pPr>
              <w:pStyle w:val="ac"/>
            </w:pPr>
            <w:r w:rsidRPr="00B96823">
              <w:t>земли запаса</w:t>
            </w:r>
          </w:p>
        </w:tc>
        <w:tc>
          <w:tcPr>
            <w:tcW w:w="2005" w:type="dxa"/>
          </w:tcPr>
          <w:p w14:paraId="3F032010" w14:textId="77777777" w:rsidR="00183BD4" w:rsidRPr="00B96823" w:rsidRDefault="00183BD4">
            <w:pPr>
              <w:pStyle w:val="aa"/>
              <w:jc w:val="center"/>
            </w:pPr>
            <w:r w:rsidRPr="00B96823">
              <w:t>-"-</w:t>
            </w:r>
          </w:p>
        </w:tc>
        <w:tc>
          <w:tcPr>
            <w:tcW w:w="1495" w:type="dxa"/>
          </w:tcPr>
          <w:p w14:paraId="75F1E737" w14:textId="77777777" w:rsidR="00183BD4" w:rsidRPr="00B96823" w:rsidRDefault="00183BD4">
            <w:pPr>
              <w:pStyle w:val="aa"/>
            </w:pPr>
          </w:p>
        </w:tc>
        <w:tc>
          <w:tcPr>
            <w:tcW w:w="2616" w:type="dxa"/>
          </w:tcPr>
          <w:p w14:paraId="5C402E47" w14:textId="77777777" w:rsidR="00183BD4" w:rsidRPr="00B96823" w:rsidRDefault="00183BD4">
            <w:pPr>
              <w:pStyle w:val="aa"/>
            </w:pPr>
          </w:p>
        </w:tc>
      </w:tr>
      <w:tr w:rsidR="00183BD4" w:rsidRPr="00B96823" w14:paraId="41A7BE30" w14:textId="77777777" w:rsidTr="002117A3">
        <w:tc>
          <w:tcPr>
            <w:tcW w:w="840" w:type="dxa"/>
            <w:vMerge w:val="restart"/>
          </w:tcPr>
          <w:p w14:paraId="12649637" w14:textId="77777777" w:rsidR="00183BD4" w:rsidRPr="00B96823" w:rsidRDefault="00183BD4">
            <w:pPr>
              <w:pStyle w:val="aa"/>
              <w:jc w:val="center"/>
            </w:pPr>
            <w:r w:rsidRPr="00B96823">
              <w:t>1.2</w:t>
            </w:r>
          </w:p>
        </w:tc>
        <w:tc>
          <w:tcPr>
            <w:tcW w:w="3500" w:type="dxa"/>
          </w:tcPr>
          <w:p w14:paraId="37E37933" w14:textId="77777777" w:rsidR="00183BD4" w:rsidRPr="00B96823" w:rsidRDefault="00183BD4">
            <w:pPr>
              <w:pStyle w:val="ac"/>
            </w:pPr>
            <w:r w:rsidRPr="00B96823">
              <w:t>Из общей территории муниципального района: земли, находящиеся в федеральной собственности</w:t>
            </w:r>
          </w:p>
        </w:tc>
        <w:tc>
          <w:tcPr>
            <w:tcW w:w="2005" w:type="dxa"/>
          </w:tcPr>
          <w:p w14:paraId="2CAD5C5D" w14:textId="77777777" w:rsidR="00183BD4" w:rsidRPr="00B96823" w:rsidRDefault="00183BD4">
            <w:pPr>
              <w:pStyle w:val="aa"/>
              <w:jc w:val="center"/>
            </w:pPr>
            <w:r w:rsidRPr="00B96823">
              <w:t>тыс. га / %</w:t>
            </w:r>
          </w:p>
        </w:tc>
        <w:tc>
          <w:tcPr>
            <w:tcW w:w="1495" w:type="dxa"/>
          </w:tcPr>
          <w:p w14:paraId="11BD3687" w14:textId="77777777" w:rsidR="00183BD4" w:rsidRPr="00B96823" w:rsidRDefault="00183BD4">
            <w:pPr>
              <w:pStyle w:val="aa"/>
            </w:pPr>
          </w:p>
        </w:tc>
        <w:tc>
          <w:tcPr>
            <w:tcW w:w="2616" w:type="dxa"/>
          </w:tcPr>
          <w:p w14:paraId="22E18B3F" w14:textId="77777777" w:rsidR="00183BD4" w:rsidRPr="00B96823" w:rsidRDefault="00183BD4">
            <w:pPr>
              <w:pStyle w:val="aa"/>
            </w:pPr>
          </w:p>
        </w:tc>
      </w:tr>
      <w:tr w:rsidR="00183BD4" w:rsidRPr="00B96823" w14:paraId="6443439F" w14:textId="77777777" w:rsidTr="002117A3">
        <w:tc>
          <w:tcPr>
            <w:tcW w:w="840" w:type="dxa"/>
            <w:vMerge/>
          </w:tcPr>
          <w:p w14:paraId="5B380A28" w14:textId="77777777" w:rsidR="00183BD4" w:rsidRPr="00B96823" w:rsidRDefault="00183BD4">
            <w:pPr>
              <w:pStyle w:val="aa"/>
            </w:pPr>
          </w:p>
        </w:tc>
        <w:tc>
          <w:tcPr>
            <w:tcW w:w="3500" w:type="dxa"/>
          </w:tcPr>
          <w:p w14:paraId="0FEA8EC1" w14:textId="77777777" w:rsidR="00183BD4" w:rsidRPr="00B96823" w:rsidRDefault="00183BD4">
            <w:pPr>
              <w:pStyle w:val="ac"/>
            </w:pPr>
            <w:r w:rsidRPr="00B96823">
              <w:t>земли, находящиеся в собственности Краснодарского края</w:t>
            </w:r>
          </w:p>
        </w:tc>
        <w:tc>
          <w:tcPr>
            <w:tcW w:w="2005" w:type="dxa"/>
          </w:tcPr>
          <w:p w14:paraId="34733D02" w14:textId="77777777" w:rsidR="00183BD4" w:rsidRPr="00B96823" w:rsidRDefault="00183BD4">
            <w:pPr>
              <w:pStyle w:val="aa"/>
              <w:jc w:val="center"/>
            </w:pPr>
            <w:r w:rsidRPr="00B96823">
              <w:t>-"-</w:t>
            </w:r>
          </w:p>
        </w:tc>
        <w:tc>
          <w:tcPr>
            <w:tcW w:w="1495" w:type="dxa"/>
          </w:tcPr>
          <w:p w14:paraId="43F846B9" w14:textId="77777777" w:rsidR="00183BD4" w:rsidRPr="00B96823" w:rsidRDefault="00183BD4">
            <w:pPr>
              <w:pStyle w:val="aa"/>
            </w:pPr>
          </w:p>
        </w:tc>
        <w:tc>
          <w:tcPr>
            <w:tcW w:w="2616" w:type="dxa"/>
          </w:tcPr>
          <w:p w14:paraId="26BE0E9C" w14:textId="77777777" w:rsidR="00183BD4" w:rsidRPr="00B96823" w:rsidRDefault="00183BD4">
            <w:pPr>
              <w:pStyle w:val="aa"/>
            </w:pPr>
          </w:p>
        </w:tc>
      </w:tr>
      <w:tr w:rsidR="00183BD4" w:rsidRPr="00B96823" w14:paraId="2DEE3A79" w14:textId="77777777" w:rsidTr="002117A3">
        <w:tc>
          <w:tcPr>
            <w:tcW w:w="840" w:type="dxa"/>
            <w:vMerge/>
          </w:tcPr>
          <w:p w14:paraId="03861982" w14:textId="77777777" w:rsidR="00183BD4" w:rsidRPr="00B96823" w:rsidRDefault="00183BD4">
            <w:pPr>
              <w:pStyle w:val="aa"/>
            </w:pPr>
          </w:p>
        </w:tc>
        <w:tc>
          <w:tcPr>
            <w:tcW w:w="3500" w:type="dxa"/>
          </w:tcPr>
          <w:p w14:paraId="4A8D5589" w14:textId="77777777" w:rsidR="00183BD4" w:rsidRPr="00B96823" w:rsidRDefault="00183BD4">
            <w:pPr>
              <w:pStyle w:val="ac"/>
            </w:pPr>
            <w:r w:rsidRPr="00B96823">
              <w:t>земли, находящиеся в муниципальной собственности</w:t>
            </w:r>
          </w:p>
        </w:tc>
        <w:tc>
          <w:tcPr>
            <w:tcW w:w="2005" w:type="dxa"/>
          </w:tcPr>
          <w:p w14:paraId="2B174349" w14:textId="77777777" w:rsidR="00183BD4" w:rsidRPr="00B96823" w:rsidRDefault="00183BD4">
            <w:pPr>
              <w:pStyle w:val="aa"/>
              <w:jc w:val="center"/>
            </w:pPr>
            <w:r w:rsidRPr="00B96823">
              <w:t>-"-</w:t>
            </w:r>
          </w:p>
        </w:tc>
        <w:tc>
          <w:tcPr>
            <w:tcW w:w="1495" w:type="dxa"/>
          </w:tcPr>
          <w:p w14:paraId="367D0B2E" w14:textId="77777777" w:rsidR="00183BD4" w:rsidRPr="00B96823" w:rsidRDefault="00183BD4">
            <w:pPr>
              <w:pStyle w:val="aa"/>
            </w:pPr>
          </w:p>
        </w:tc>
        <w:tc>
          <w:tcPr>
            <w:tcW w:w="2616" w:type="dxa"/>
          </w:tcPr>
          <w:p w14:paraId="7622BE5F" w14:textId="77777777" w:rsidR="00183BD4" w:rsidRPr="00B96823" w:rsidRDefault="00183BD4">
            <w:pPr>
              <w:pStyle w:val="aa"/>
            </w:pPr>
          </w:p>
        </w:tc>
      </w:tr>
      <w:tr w:rsidR="00183BD4" w:rsidRPr="00B96823" w14:paraId="20E0ADC7" w14:textId="77777777" w:rsidTr="002117A3">
        <w:tc>
          <w:tcPr>
            <w:tcW w:w="840" w:type="dxa"/>
            <w:vMerge/>
          </w:tcPr>
          <w:p w14:paraId="27460674" w14:textId="77777777" w:rsidR="00183BD4" w:rsidRPr="00B96823" w:rsidRDefault="00183BD4">
            <w:pPr>
              <w:pStyle w:val="aa"/>
            </w:pPr>
          </w:p>
        </w:tc>
        <w:tc>
          <w:tcPr>
            <w:tcW w:w="3500" w:type="dxa"/>
          </w:tcPr>
          <w:p w14:paraId="44726975" w14:textId="77777777" w:rsidR="00183BD4" w:rsidRPr="00B96823" w:rsidRDefault="00183BD4">
            <w:pPr>
              <w:pStyle w:val="ac"/>
            </w:pPr>
            <w:r w:rsidRPr="00B96823">
              <w:t>земли, находящиеся в частной собственности</w:t>
            </w:r>
          </w:p>
        </w:tc>
        <w:tc>
          <w:tcPr>
            <w:tcW w:w="2005" w:type="dxa"/>
          </w:tcPr>
          <w:p w14:paraId="744474C2" w14:textId="77777777" w:rsidR="00183BD4" w:rsidRPr="00B96823" w:rsidRDefault="00183BD4">
            <w:pPr>
              <w:pStyle w:val="aa"/>
              <w:jc w:val="center"/>
            </w:pPr>
            <w:r w:rsidRPr="00B96823">
              <w:t>-"-</w:t>
            </w:r>
          </w:p>
        </w:tc>
        <w:tc>
          <w:tcPr>
            <w:tcW w:w="1495" w:type="dxa"/>
          </w:tcPr>
          <w:p w14:paraId="01402CB8" w14:textId="77777777" w:rsidR="00183BD4" w:rsidRPr="00B96823" w:rsidRDefault="00183BD4">
            <w:pPr>
              <w:pStyle w:val="aa"/>
            </w:pPr>
          </w:p>
        </w:tc>
        <w:tc>
          <w:tcPr>
            <w:tcW w:w="2616" w:type="dxa"/>
          </w:tcPr>
          <w:p w14:paraId="1600343C" w14:textId="77777777" w:rsidR="00183BD4" w:rsidRPr="00B96823" w:rsidRDefault="00183BD4">
            <w:pPr>
              <w:pStyle w:val="aa"/>
            </w:pPr>
          </w:p>
        </w:tc>
      </w:tr>
      <w:tr w:rsidR="00183BD4" w:rsidRPr="00B96823" w14:paraId="0F94E4A1" w14:textId="77777777" w:rsidTr="002117A3">
        <w:tc>
          <w:tcPr>
            <w:tcW w:w="840" w:type="dxa"/>
          </w:tcPr>
          <w:p w14:paraId="66777150" w14:textId="77777777" w:rsidR="00183BD4" w:rsidRPr="00B96823" w:rsidRDefault="00183BD4">
            <w:pPr>
              <w:pStyle w:val="aa"/>
              <w:jc w:val="center"/>
            </w:pPr>
            <w:r w:rsidRPr="00B96823">
              <w:t>2.</w:t>
            </w:r>
          </w:p>
        </w:tc>
        <w:tc>
          <w:tcPr>
            <w:tcW w:w="3500" w:type="dxa"/>
          </w:tcPr>
          <w:p w14:paraId="0F42ED3C" w14:textId="77777777" w:rsidR="00183BD4" w:rsidRPr="00B96823" w:rsidRDefault="00183BD4">
            <w:pPr>
              <w:pStyle w:val="ac"/>
            </w:pPr>
            <w:r w:rsidRPr="00B96823">
              <w:t>Население, всего</w:t>
            </w:r>
          </w:p>
        </w:tc>
        <w:tc>
          <w:tcPr>
            <w:tcW w:w="2005" w:type="dxa"/>
          </w:tcPr>
          <w:p w14:paraId="1593C674" w14:textId="77777777" w:rsidR="00183BD4" w:rsidRPr="00B96823" w:rsidRDefault="00183BD4">
            <w:pPr>
              <w:pStyle w:val="aa"/>
              <w:jc w:val="center"/>
            </w:pPr>
            <w:r w:rsidRPr="00B96823">
              <w:t>тыс. чел.</w:t>
            </w:r>
          </w:p>
        </w:tc>
        <w:tc>
          <w:tcPr>
            <w:tcW w:w="1495" w:type="dxa"/>
          </w:tcPr>
          <w:p w14:paraId="613117B2" w14:textId="77777777" w:rsidR="00183BD4" w:rsidRPr="00B96823" w:rsidRDefault="00183BD4">
            <w:pPr>
              <w:pStyle w:val="aa"/>
            </w:pPr>
          </w:p>
        </w:tc>
        <w:tc>
          <w:tcPr>
            <w:tcW w:w="2616" w:type="dxa"/>
          </w:tcPr>
          <w:p w14:paraId="3366F369" w14:textId="77777777" w:rsidR="00183BD4" w:rsidRPr="00B96823" w:rsidRDefault="00183BD4">
            <w:pPr>
              <w:pStyle w:val="aa"/>
            </w:pPr>
          </w:p>
        </w:tc>
      </w:tr>
      <w:tr w:rsidR="00183BD4" w:rsidRPr="00B96823" w14:paraId="4E19EC9C" w14:textId="77777777" w:rsidTr="002117A3">
        <w:tc>
          <w:tcPr>
            <w:tcW w:w="840" w:type="dxa"/>
          </w:tcPr>
          <w:p w14:paraId="5E13B407" w14:textId="77777777" w:rsidR="00183BD4" w:rsidRPr="00B96823" w:rsidRDefault="00183BD4">
            <w:pPr>
              <w:pStyle w:val="aa"/>
              <w:jc w:val="center"/>
            </w:pPr>
            <w:r w:rsidRPr="00B96823">
              <w:t>2.1</w:t>
            </w:r>
          </w:p>
        </w:tc>
        <w:tc>
          <w:tcPr>
            <w:tcW w:w="3500" w:type="dxa"/>
          </w:tcPr>
          <w:p w14:paraId="34EE4B95" w14:textId="77777777" w:rsidR="00183BD4" w:rsidRPr="00B96823" w:rsidRDefault="00183BD4">
            <w:pPr>
              <w:pStyle w:val="ac"/>
            </w:pPr>
            <w:r w:rsidRPr="00B96823">
              <w:t xml:space="preserve">в том числе: численность </w:t>
            </w:r>
            <w:r w:rsidR="00F74A05">
              <w:t>сельского</w:t>
            </w:r>
            <w:r w:rsidRPr="00B96823">
              <w:t xml:space="preserve"> населения</w:t>
            </w:r>
          </w:p>
        </w:tc>
        <w:tc>
          <w:tcPr>
            <w:tcW w:w="2005" w:type="dxa"/>
          </w:tcPr>
          <w:p w14:paraId="34D66135" w14:textId="77777777" w:rsidR="00183BD4" w:rsidRPr="00B96823" w:rsidRDefault="00183BD4">
            <w:pPr>
              <w:pStyle w:val="aa"/>
              <w:jc w:val="center"/>
            </w:pPr>
            <w:r w:rsidRPr="00B96823">
              <w:t xml:space="preserve">тыс. чел./% </w:t>
            </w:r>
          </w:p>
        </w:tc>
        <w:tc>
          <w:tcPr>
            <w:tcW w:w="1495" w:type="dxa"/>
          </w:tcPr>
          <w:p w14:paraId="1F5BEC12" w14:textId="77777777" w:rsidR="00183BD4" w:rsidRPr="00B96823" w:rsidRDefault="00183BD4">
            <w:pPr>
              <w:pStyle w:val="aa"/>
            </w:pPr>
          </w:p>
        </w:tc>
        <w:tc>
          <w:tcPr>
            <w:tcW w:w="2616" w:type="dxa"/>
          </w:tcPr>
          <w:p w14:paraId="247C42C3" w14:textId="77777777" w:rsidR="00183BD4" w:rsidRPr="00B96823" w:rsidRDefault="00183BD4">
            <w:pPr>
              <w:pStyle w:val="aa"/>
            </w:pPr>
          </w:p>
        </w:tc>
      </w:tr>
      <w:tr w:rsidR="00183BD4" w:rsidRPr="00B96823" w14:paraId="20DDFA2A" w14:textId="77777777" w:rsidTr="002117A3">
        <w:tc>
          <w:tcPr>
            <w:tcW w:w="840" w:type="dxa"/>
            <w:vMerge w:val="restart"/>
          </w:tcPr>
          <w:p w14:paraId="5396F83C" w14:textId="77777777" w:rsidR="00183BD4" w:rsidRPr="00B96823" w:rsidRDefault="00183BD4">
            <w:pPr>
              <w:pStyle w:val="aa"/>
              <w:jc w:val="center"/>
            </w:pPr>
            <w:r w:rsidRPr="00B96823">
              <w:t>2.2</w:t>
            </w:r>
          </w:p>
          <w:p w14:paraId="61BDEE49" w14:textId="77777777" w:rsidR="0058574A" w:rsidRPr="00B96823" w:rsidRDefault="0058574A" w:rsidP="0058574A"/>
          <w:p w14:paraId="4E6B5437" w14:textId="77777777" w:rsidR="0058574A" w:rsidRPr="00B96823" w:rsidRDefault="0058574A" w:rsidP="0058574A"/>
          <w:p w14:paraId="068A98D4" w14:textId="77777777" w:rsidR="0058574A" w:rsidRPr="00B96823" w:rsidRDefault="0058574A" w:rsidP="0058574A"/>
        </w:tc>
        <w:tc>
          <w:tcPr>
            <w:tcW w:w="3500" w:type="dxa"/>
          </w:tcPr>
          <w:p w14:paraId="0E159E23" w14:textId="77777777" w:rsidR="00183BD4" w:rsidRPr="00B96823" w:rsidRDefault="00183BD4">
            <w:pPr>
              <w:pStyle w:val="ac"/>
            </w:pPr>
            <w:r w:rsidRPr="00B96823">
              <w:t>Показатели естественного движения населения:</w:t>
            </w:r>
          </w:p>
        </w:tc>
        <w:tc>
          <w:tcPr>
            <w:tcW w:w="2005" w:type="dxa"/>
          </w:tcPr>
          <w:p w14:paraId="6E606321" w14:textId="77777777" w:rsidR="00183BD4" w:rsidRPr="00B96823" w:rsidRDefault="00183BD4">
            <w:pPr>
              <w:pStyle w:val="aa"/>
            </w:pPr>
          </w:p>
        </w:tc>
        <w:tc>
          <w:tcPr>
            <w:tcW w:w="1495" w:type="dxa"/>
          </w:tcPr>
          <w:p w14:paraId="02C7CE98" w14:textId="77777777" w:rsidR="00183BD4" w:rsidRPr="00B96823" w:rsidRDefault="00183BD4">
            <w:pPr>
              <w:pStyle w:val="aa"/>
            </w:pPr>
          </w:p>
        </w:tc>
        <w:tc>
          <w:tcPr>
            <w:tcW w:w="2616" w:type="dxa"/>
          </w:tcPr>
          <w:p w14:paraId="464D5C62" w14:textId="77777777" w:rsidR="00183BD4" w:rsidRPr="00B96823" w:rsidRDefault="00183BD4">
            <w:pPr>
              <w:pStyle w:val="aa"/>
            </w:pPr>
          </w:p>
        </w:tc>
      </w:tr>
      <w:tr w:rsidR="00183BD4" w:rsidRPr="00B96823" w14:paraId="56F11062" w14:textId="77777777" w:rsidTr="002117A3">
        <w:tc>
          <w:tcPr>
            <w:tcW w:w="840" w:type="dxa"/>
            <w:vMerge/>
          </w:tcPr>
          <w:p w14:paraId="7ED2F093" w14:textId="77777777" w:rsidR="00183BD4" w:rsidRPr="00B96823" w:rsidRDefault="00183BD4">
            <w:pPr>
              <w:pStyle w:val="aa"/>
            </w:pPr>
          </w:p>
        </w:tc>
        <w:tc>
          <w:tcPr>
            <w:tcW w:w="3500" w:type="dxa"/>
          </w:tcPr>
          <w:p w14:paraId="7D643700" w14:textId="77777777" w:rsidR="00183BD4" w:rsidRPr="00B96823" w:rsidRDefault="00183BD4">
            <w:pPr>
              <w:pStyle w:val="ac"/>
            </w:pPr>
            <w:r w:rsidRPr="00B96823">
              <w:t>прирост</w:t>
            </w:r>
          </w:p>
        </w:tc>
        <w:tc>
          <w:tcPr>
            <w:tcW w:w="2005" w:type="dxa"/>
          </w:tcPr>
          <w:p w14:paraId="089F0818" w14:textId="77777777" w:rsidR="00183BD4" w:rsidRPr="00B96823" w:rsidRDefault="00183BD4">
            <w:pPr>
              <w:pStyle w:val="aa"/>
              <w:jc w:val="center"/>
            </w:pPr>
            <w:r w:rsidRPr="00B96823">
              <w:t>-"-</w:t>
            </w:r>
          </w:p>
        </w:tc>
        <w:tc>
          <w:tcPr>
            <w:tcW w:w="1495" w:type="dxa"/>
          </w:tcPr>
          <w:p w14:paraId="58063564" w14:textId="77777777" w:rsidR="00183BD4" w:rsidRPr="00B96823" w:rsidRDefault="00183BD4">
            <w:pPr>
              <w:pStyle w:val="aa"/>
            </w:pPr>
          </w:p>
        </w:tc>
        <w:tc>
          <w:tcPr>
            <w:tcW w:w="2616" w:type="dxa"/>
          </w:tcPr>
          <w:p w14:paraId="013B31C5" w14:textId="77777777" w:rsidR="00183BD4" w:rsidRPr="00B96823" w:rsidRDefault="00183BD4">
            <w:pPr>
              <w:pStyle w:val="aa"/>
            </w:pPr>
          </w:p>
        </w:tc>
      </w:tr>
      <w:tr w:rsidR="00183BD4" w:rsidRPr="00B96823" w14:paraId="354CDC18" w14:textId="77777777" w:rsidTr="002117A3">
        <w:tc>
          <w:tcPr>
            <w:tcW w:w="840" w:type="dxa"/>
            <w:vMerge/>
          </w:tcPr>
          <w:p w14:paraId="790E53D2" w14:textId="77777777" w:rsidR="00183BD4" w:rsidRPr="00B96823" w:rsidRDefault="00183BD4">
            <w:pPr>
              <w:pStyle w:val="aa"/>
            </w:pPr>
          </w:p>
        </w:tc>
        <w:tc>
          <w:tcPr>
            <w:tcW w:w="3500" w:type="dxa"/>
          </w:tcPr>
          <w:p w14:paraId="35B28AE3" w14:textId="77777777" w:rsidR="00183BD4" w:rsidRPr="00B96823" w:rsidRDefault="00183BD4">
            <w:pPr>
              <w:pStyle w:val="ac"/>
            </w:pPr>
            <w:r w:rsidRPr="00B96823">
              <w:t>убыль</w:t>
            </w:r>
          </w:p>
        </w:tc>
        <w:tc>
          <w:tcPr>
            <w:tcW w:w="2005" w:type="dxa"/>
          </w:tcPr>
          <w:p w14:paraId="1D86FA03" w14:textId="77777777" w:rsidR="00183BD4" w:rsidRPr="00B96823" w:rsidRDefault="00183BD4">
            <w:pPr>
              <w:pStyle w:val="aa"/>
              <w:jc w:val="center"/>
            </w:pPr>
            <w:r w:rsidRPr="00B96823">
              <w:t>-"-</w:t>
            </w:r>
          </w:p>
        </w:tc>
        <w:tc>
          <w:tcPr>
            <w:tcW w:w="1495" w:type="dxa"/>
          </w:tcPr>
          <w:p w14:paraId="5E320CDF" w14:textId="77777777" w:rsidR="00183BD4" w:rsidRPr="00B96823" w:rsidRDefault="00183BD4">
            <w:pPr>
              <w:pStyle w:val="aa"/>
            </w:pPr>
          </w:p>
        </w:tc>
        <w:tc>
          <w:tcPr>
            <w:tcW w:w="2616" w:type="dxa"/>
          </w:tcPr>
          <w:p w14:paraId="4124A14D" w14:textId="77777777" w:rsidR="00183BD4" w:rsidRPr="00B96823" w:rsidRDefault="00183BD4">
            <w:pPr>
              <w:pStyle w:val="aa"/>
            </w:pPr>
          </w:p>
        </w:tc>
      </w:tr>
      <w:tr w:rsidR="00183BD4" w:rsidRPr="00B96823" w14:paraId="18F2B2E8" w14:textId="77777777" w:rsidTr="002117A3">
        <w:tc>
          <w:tcPr>
            <w:tcW w:w="840" w:type="dxa"/>
          </w:tcPr>
          <w:p w14:paraId="60A44561" w14:textId="77777777" w:rsidR="00183BD4" w:rsidRPr="00B96823" w:rsidRDefault="00183BD4">
            <w:pPr>
              <w:pStyle w:val="aa"/>
              <w:jc w:val="center"/>
            </w:pPr>
            <w:r w:rsidRPr="00B96823">
              <w:t>2.3</w:t>
            </w:r>
          </w:p>
        </w:tc>
        <w:tc>
          <w:tcPr>
            <w:tcW w:w="3500" w:type="dxa"/>
          </w:tcPr>
          <w:p w14:paraId="19069114" w14:textId="77777777" w:rsidR="00183BD4" w:rsidRPr="00B96823" w:rsidRDefault="00183BD4">
            <w:pPr>
              <w:pStyle w:val="ac"/>
            </w:pPr>
            <w:r w:rsidRPr="00B96823">
              <w:t xml:space="preserve">Показатели миграции </w:t>
            </w:r>
            <w:r w:rsidRPr="00B96823">
              <w:lastRenderedPageBreak/>
              <w:t>населения: прирост</w:t>
            </w:r>
          </w:p>
        </w:tc>
        <w:tc>
          <w:tcPr>
            <w:tcW w:w="2005" w:type="dxa"/>
          </w:tcPr>
          <w:p w14:paraId="2BF862E4" w14:textId="77777777" w:rsidR="00183BD4" w:rsidRPr="00B96823" w:rsidRDefault="00183BD4">
            <w:pPr>
              <w:pStyle w:val="aa"/>
              <w:jc w:val="center"/>
            </w:pPr>
            <w:r w:rsidRPr="00B96823">
              <w:lastRenderedPageBreak/>
              <w:t xml:space="preserve">тыс. чел. / % от </w:t>
            </w:r>
            <w:r w:rsidRPr="00B96823">
              <w:lastRenderedPageBreak/>
              <w:t>общей численности населения</w:t>
            </w:r>
          </w:p>
        </w:tc>
        <w:tc>
          <w:tcPr>
            <w:tcW w:w="1495" w:type="dxa"/>
          </w:tcPr>
          <w:p w14:paraId="72F68843" w14:textId="77777777" w:rsidR="00183BD4" w:rsidRPr="00B96823" w:rsidRDefault="00183BD4">
            <w:pPr>
              <w:pStyle w:val="aa"/>
            </w:pPr>
          </w:p>
        </w:tc>
        <w:tc>
          <w:tcPr>
            <w:tcW w:w="2616" w:type="dxa"/>
          </w:tcPr>
          <w:p w14:paraId="76D65E75" w14:textId="77777777" w:rsidR="00183BD4" w:rsidRPr="00B96823" w:rsidRDefault="00183BD4">
            <w:pPr>
              <w:pStyle w:val="aa"/>
            </w:pPr>
          </w:p>
        </w:tc>
      </w:tr>
      <w:tr w:rsidR="00183BD4" w:rsidRPr="00B96823" w14:paraId="7E727379" w14:textId="77777777" w:rsidTr="002117A3">
        <w:tc>
          <w:tcPr>
            <w:tcW w:w="840" w:type="dxa"/>
          </w:tcPr>
          <w:p w14:paraId="31C62042" w14:textId="77777777" w:rsidR="00183BD4" w:rsidRPr="00B96823" w:rsidRDefault="00183BD4">
            <w:pPr>
              <w:pStyle w:val="aa"/>
            </w:pPr>
          </w:p>
        </w:tc>
        <w:tc>
          <w:tcPr>
            <w:tcW w:w="3500" w:type="dxa"/>
          </w:tcPr>
          <w:p w14:paraId="18D063BD" w14:textId="77777777" w:rsidR="00183BD4" w:rsidRPr="00B96823" w:rsidRDefault="00183BD4">
            <w:pPr>
              <w:pStyle w:val="ac"/>
            </w:pPr>
            <w:r w:rsidRPr="00B96823">
              <w:t>убыль</w:t>
            </w:r>
          </w:p>
        </w:tc>
        <w:tc>
          <w:tcPr>
            <w:tcW w:w="2005" w:type="dxa"/>
          </w:tcPr>
          <w:p w14:paraId="0D8F0262" w14:textId="77777777" w:rsidR="00183BD4" w:rsidRPr="00B96823" w:rsidRDefault="00183BD4">
            <w:pPr>
              <w:pStyle w:val="aa"/>
              <w:jc w:val="center"/>
            </w:pPr>
            <w:r w:rsidRPr="00B96823">
              <w:t>-"-</w:t>
            </w:r>
          </w:p>
        </w:tc>
        <w:tc>
          <w:tcPr>
            <w:tcW w:w="1495" w:type="dxa"/>
          </w:tcPr>
          <w:p w14:paraId="425B3056" w14:textId="77777777" w:rsidR="00183BD4" w:rsidRPr="00B96823" w:rsidRDefault="00183BD4">
            <w:pPr>
              <w:pStyle w:val="aa"/>
            </w:pPr>
          </w:p>
        </w:tc>
        <w:tc>
          <w:tcPr>
            <w:tcW w:w="2616" w:type="dxa"/>
          </w:tcPr>
          <w:p w14:paraId="3F5A18B3" w14:textId="77777777" w:rsidR="00183BD4" w:rsidRPr="00B96823" w:rsidRDefault="00183BD4">
            <w:pPr>
              <w:pStyle w:val="aa"/>
            </w:pPr>
          </w:p>
        </w:tc>
      </w:tr>
      <w:tr w:rsidR="00183BD4" w:rsidRPr="00B96823" w14:paraId="0DB8776B" w14:textId="77777777" w:rsidTr="002117A3">
        <w:tc>
          <w:tcPr>
            <w:tcW w:w="840" w:type="dxa"/>
            <w:vMerge w:val="restart"/>
          </w:tcPr>
          <w:p w14:paraId="07C4F11B" w14:textId="77777777" w:rsidR="00183BD4" w:rsidRPr="00B96823" w:rsidRDefault="00183BD4">
            <w:pPr>
              <w:pStyle w:val="aa"/>
              <w:jc w:val="center"/>
            </w:pPr>
            <w:r w:rsidRPr="00B96823">
              <w:t>2.4</w:t>
            </w:r>
          </w:p>
        </w:tc>
        <w:tc>
          <w:tcPr>
            <w:tcW w:w="3500" w:type="dxa"/>
          </w:tcPr>
          <w:p w14:paraId="29624DEF" w14:textId="77777777" w:rsidR="00183BD4" w:rsidRPr="00B96823" w:rsidRDefault="00183BD4">
            <w:pPr>
              <w:pStyle w:val="ac"/>
            </w:pPr>
            <w:r w:rsidRPr="00B96823">
              <w:t>Возрастная структура населения:</w:t>
            </w:r>
          </w:p>
        </w:tc>
        <w:tc>
          <w:tcPr>
            <w:tcW w:w="2005" w:type="dxa"/>
          </w:tcPr>
          <w:p w14:paraId="3B549B59" w14:textId="77777777" w:rsidR="00183BD4" w:rsidRPr="00B96823" w:rsidRDefault="00183BD4">
            <w:pPr>
              <w:pStyle w:val="aa"/>
            </w:pPr>
          </w:p>
        </w:tc>
        <w:tc>
          <w:tcPr>
            <w:tcW w:w="1495" w:type="dxa"/>
            <w:vMerge w:val="restart"/>
          </w:tcPr>
          <w:p w14:paraId="37D870C9" w14:textId="77777777" w:rsidR="00183BD4" w:rsidRPr="00B96823" w:rsidRDefault="00183BD4">
            <w:pPr>
              <w:pStyle w:val="aa"/>
            </w:pPr>
          </w:p>
        </w:tc>
        <w:tc>
          <w:tcPr>
            <w:tcW w:w="2616" w:type="dxa"/>
            <w:vMerge w:val="restart"/>
          </w:tcPr>
          <w:p w14:paraId="056BA57E" w14:textId="77777777" w:rsidR="00183BD4" w:rsidRPr="00B96823" w:rsidRDefault="00183BD4">
            <w:pPr>
              <w:pStyle w:val="aa"/>
            </w:pPr>
          </w:p>
        </w:tc>
      </w:tr>
      <w:tr w:rsidR="00183BD4" w:rsidRPr="00B96823" w14:paraId="6EB24001" w14:textId="77777777" w:rsidTr="002117A3">
        <w:tc>
          <w:tcPr>
            <w:tcW w:w="840" w:type="dxa"/>
            <w:vMerge/>
          </w:tcPr>
          <w:p w14:paraId="78C9F086" w14:textId="77777777" w:rsidR="00183BD4" w:rsidRPr="00B96823" w:rsidRDefault="00183BD4">
            <w:pPr>
              <w:pStyle w:val="aa"/>
            </w:pPr>
          </w:p>
        </w:tc>
        <w:tc>
          <w:tcPr>
            <w:tcW w:w="3500" w:type="dxa"/>
          </w:tcPr>
          <w:p w14:paraId="761D4EC5" w14:textId="77777777" w:rsidR="00183BD4" w:rsidRPr="00B96823" w:rsidRDefault="00183BD4">
            <w:pPr>
              <w:pStyle w:val="ac"/>
            </w:pPr>
            <w:r w:rsidRPr="00B96823">
              <w:t>дети до 15 лет</w:t>
            </w:r>
          </w:p>
        </w:tc>
        <w:tc>
          <w:tcPr>
            <w:tcW w:w="2005" w:type="dxa"/>
          </w:tcPr>
          <w:p w14:paraId="5D63D2C7" w14:textId="77777777" w:rsidR="00183BD4" w:rsidRPr="00B96823" w:rsidRDefault="00183BD4">
            <w:pPr>
              <w:pStyle w:val="aa"/>
              <w:jc w:val="center"/>
            </w:pPr>
            <w:r w:rsidRPr="00B96823">
              <w:t>тыс. чел. / % от общей численности населения</w:t>
            </w:r>
          </w:p>
        </w:tc>
        <w:tc>
          <w:tcPr>
            <w:tcW w:w="1495" w:type="dxa"/>
            <w:vMerge/>
          </w:tcPr>
          <w:p w14:paraId="5999F5D5" w14:textId="77777777" w:rsidR="00183BD4" w:rsidRPr="00B96823" w:rsidRDefault="00183BD4">
            <w:pPr>
              <w:pStyle w:val="aa"/>
            </w:pPr>
          </w:p>
        </w:tc>
        <w:tc>
          <w:tcPr>
            <w:tcW w:w="2616" w:type="dxa"/>
            <w:vMerge/>
          </w:tcPr>
          <w:p w14:paraId="0278C88B" w14:textId="77777777" w:rsidR="00183BD4" w:rsidRPr="00B96823" w:rsidRDefault="00183BD4">
            <w:pPr>
              <w:pStyle w:val="aa"/>
            </w:pPr>
          </w:p>
        </w:tc>
      </w:tr>
      <w:tr w:rsidR="00183BD4" w:rsidRPr="00B96823" w14:paraId="776CC643" w14:textId="77777777" w:rsidTr="002117A3">
        <w:tc>
          <w:tcPr>
            <w:tcW w:w="840" w:type="dxa"/>
            <w:vMerge/>
          </w:tcPr>
          <w:p w14:paraId="474E5975" w14:textId="77777777" w:rsidR="00183BD4" w:rsidRPr="00B96823" w:rsidRDefault="00183BD4">
            <w:pPr>
              <w:pStyle w:val="aa"/>
            </w:pPr>
          </w:p>
        </w:tc>
        <w:tc>
          <w:tcPr>
            <w:tcW w:w="3500" w:type="dxa"/>
          </w:tcPr>
          <w:p w14:paraId="23CAA80F" w14:textId="77777777" w:rsidR="00183BD4" w:rsidRPr="00B96823" w:rsidRDefault="00183BD4">
            <w:pPr>
              <w:pStyle w:val="ac"/>
            </w:pPr>
            <w:r w:rsidRPr="00B96823">
              <w:t>население в трудоспособном возрасте (мужчины 16 - 59 лет, женщины 16 - 54 лет)</w:t>
            </w:r>
          </w:p>
        </w:tc>
        <w:tc>
          <w:tcPr>
            <w:tcW w:w="2005" w:type="dxa"/>
          </w:tcPr>
          <w:p w14:paraId="309E1706" w14:textId="77777777" w:rsidR="00183BD4" w:rsidRPr="00B96823" w:rsidRDefault="00183BD4">
            <w:pPr>
              <w:pStyle w:val="aa"/>
              <w:jc w:val="center"/>
            </w:pPr>
            <w:r w:rsidRPr="00B96823">
              <w:t>-"-</w:t>
            </w:r>
          </w:p>
        </w:tc>
        <w:tc>
          <w:tcPr>
            <w:tcW w:w="1495" w:type="dxa"/>
          </w:tcPr>
          <w:p w14:paraId="3BE61746" w14:textId="77777777" w:rsidR="00183BD4" w:rsidRPr="00B96823" w:rsidRDefault="00183BD4">
            <w:pPr>
              <w:pStyle w:val="aa"/>
            </w:pPr>
          </w:p>
        </w:tc>
        <w:tc>
          <w:tcPr>
            <w:tcW w:w="2616" w:type="dxa"/>
          </w:tcPr>
          <w:p w14:paraId="0517A6F5" w14:textId="77777777" w:rsidR="00183BD4" w:rsidRPr="00B96823" w:rsidRDefault="00183BD4">
            <w:pPr>
              <w:pStyle w:val="aa"/>
            </w:pPr>
          </w:p>
        </w:tc>
      </w:tr>
      <w:tr w:rsidR="00183BD4" w:rsidRPr="00B96823" w14:paraId="0B67C76B" w14:textId="77777777" w:rsidTr="002117A3">
        <w:tc>
          <w:tcPr>
            <w:tcW w:w="840" w:type="dxa"/>
            <w:vMerge/>
          </w:tcPr>
          <w:p w14:paraId="22FF0090" w14:textId="77777777" w:rsidR="00183BD4" w:rsidRPr="00B96823" w:rsidRDefault="00183BD4">
            <w:pPr>
              <w:pStyle w:val="aa"/>
            </w:pPr>
          </w:p>
        </w:tc>
        <w:tc>
          <w:tcPr>
            <w:tcW w:w="3500" w:type="dxa"/>
          </w:tcPr>
          <w:p w14:paraId="2BC5507B" w14:textId="77777777" w:rsidR="00183BD4" w:rsidRPr="00B96823" w:rsidRDefault="00183BD4">
            <w:pPr>
              <w:pStyle w:val="ac"/>
            </w:pPr>
            <w:r w:rsidRPr="00B96823">
              <w:t>население старше трудоспособного возраста</w:t>
            </w:r>
          </w:p>
        </w:tc>
        <w:tc>
          <w:tcPr>
            <w:tcW w:w="2005" w:type="dxa"/>
          </w:tcPr>
          <w:p w14:paraId="4BAD530D" w14:textId="77777777" w:rsidR="00183BD4" w:rsidRPr="00B96823" w:rsidRDefault="00183BD4">
            <w:pPr>
              <w:pStyle w:val="aa"/>
              <w:jc w:val="center"/>
            </w:pPr>
            <w:r w:rsidRPr="00B96823">
              <w:t>-"-</w:t>
            </w:r>
          </w:p>
        </w:tc>
        <w:tc>
          <w:tcPr>
            <w:tcW w:w="1495" w:type="dxa"/>
          </w:tcPr>
          <w:p w14:paraId="535807CB" w14:textId="77777777" w:rsidR="00183BD4" w:rsidRPr="00B96823" w:rsidRDefault="00183BD4">
            <w:pPr>
              <w:pStyle w:val="aa"/>
            </w:pPr>
          </w:p>
        </w:tc>
        <w:tc>
          <w:tcPr>
            <w:tcW w:w="2616" w:type="dxa"/>
          </w:tcPr>
          <w:p w14:paraId="732FCA10" w14:textId="77777777" w:rsidR="00183BD4" w:rsidRPr="00B96823" w:rsidRDefault="00183BD4">
            <w:pPr>
              <w:pStyle w:val="aa"/>
            </w:pPr>
          </w:p>
        </w:tc>
      </w:tr>
      <w:tr w:rsidR="00183BD4" w:rsidRPr="00B96823" w14:paraId="254D2950" w14:textId="77777777" w:rsidTr="002117A3">
        <w:tc>
          <w:tcPr>
            <w:tcW w:w="840" w:type="dxa"/>
            <w:vMerge w:val="restart"/>
          </w:tcPr>
          <w:p w14:paraId="275A143D" w14:textId="77777777" w:rsidR="00183BD4" w:rsidRPr="00B96823" w:rsidRDefault="00183BD4">
            <w:pPr>
              <w:pStyle w:val="aa"/>
              <w:jc w:val="center"/>
            </w:pPr>
            <w:r w:rsidRPr="00B96823">
              <w:t>2.5</w:t>
            </w:r>
          </w:p>
        </w:tc>
        <w:tc>
          <w:tcPr>
            <w:tcW w:w="3500" w:type="dxa"/>
          </w:tcPr>
          <w:p w14:paraId="45C71CC3" w14:textId="77777777" w:rsidR="00183BD4" w:rsidRPr="00B96823" w:rsidRDefault="00183BD4">
            <w:pPr>
              <w:pStyle w:val="ac"/>
            </w:pPr>
            <w:r w:rsidRPr="00B96823">
              <w:t>Численность занятого населения, всего</w:t>
            </w:r>
          </w:p>
        </w:tc>
        <w:tc>
          <w:tcPr>
            <w:tcW w:w="2005" w:type="dxa"/>
          </w:tcPr>
          <w:p w14:paraId="02A72BF3" w14:textId="77777777" w:rsidR="00183BD4" w:rsidRPr="00B96823" w:rsidRDefault="00183BD4">
            <w:pPr>
              <w:pStyle w:val="aa"/>
              <w:jc w:val="center"/>
            </w:pPr>
            <w:r w:rsidRPr="00B96823">
              <w:t>тыс. чел.</w:t>
            </w:r>
          </w:p>
        </w:tc>
        <w:tc>
          <w:tcPr>
            <w:tcW w:w="1495" w:type="dxa"/>
            <w:vMerge w:val="restart"/>
          </w:tcPr>
          <w:p w14:paraId="624DCB36" w14:textId="77777777" w:rsidR="00183BD4" w:rsidRPr="00B96823" w:rsidRDefault="00183BD4">
            <w:pPr>
              <w:pStyle w:val="aa"/>
            </w:pPr>
          </w:p>
        </w:tc>
        <w:tc>
          <w:tcPr>
            <w:tcW w:w="2616" w:type="dxa"/>
            <w:vMerge w:val="restart"/>
          </w:tcPr>
          <w:p w14:paraId="5D79D0D3" w14:textId="77777777" w:rsidR="00183BD4" w:rsidRPr="00B96823" w:rsidRDefault="00183BD4">
            <w:pPr>
              <w:pStyle w:val="aa"/>
            </w:pPr>
          </w:p>
        </w:tc>
      </w:tr>
      <w:tr w:rsidR="00183BD4" w:rsidRPr="00B96823" w14:paraId="2AC2D3FC" w14:textId="77777777" w:rsidTr="002117A3">
        <w:tc>
          <w:tcPr>
            <w:tcW w:w="840" w:type="dxa"/>
            <w:vMerge/>
          </w:tcPr>
          <w:p w14:paraId="1C36A2CE" w14:textId="77777777" w:rsidR="00183BD4" w:rsidRPr="00B96823" w:rsidRDefault="00183BD4">
            <w:pPr>
              <w:pStyle w:val="aa"/>
            </w:pPr>
          </w:p>
        </w:tc>
        <w:tc>
          <w:tcPr>
            <w:tcW w:w="3500" w:type="dxa"/>
          </w:tcPr>
          <w:p w14:paraId="771069E9" w14:textId="77777777" w:rsidR="00183BD4" w:rsidRPr="00B96823" w:rsidRDefault="00183BD4">
            <w:pPr>
              <w:pStyle w:val="ac"/>
            </w:pPr>
            <w:r w:rsidRPr="00B96823">
              <w:t>из них: в материальной сфере</w:t>
            </w:r>
          </w:p>
        </w:tc>
        <w:tc>
          <w:tcPr>
            <w:tcW w:w="2005" w:type="dxa"/>
          </w:tcPr>
          <w:p w14:paraId="4BBC0EDF" w14:textId="77777777" w:rsidR="00183BD4" w:rsidRPr="00B96823" w:rsidRDefault="00183BD4">
            <w:pPr>
              <w:pStyle w:val="aa"/>
              <w:jc w:val="center"/>
            </w:pPr>
            <w:r w:rsidRPr="00B96823">
              <w:t>тыс. чел. / % от общей численности</w:t>
            </w:r>
          </w:p>
        </w:tc>
        <w:tc>
          <w:tcPr>
            <w:tcW w:w="1495" w:type="dxa"/>
            <w:vMerge/>
          </w:tcPr>
          <w:p w14:paraId="08936B57" w14:textId="77777777" w:rsidR="00183BD4" w:rsidRPr="00B96823" w:rsidRDefault="00183BD4">
            <w:pPr>
              <w:pStyle w:val="aa"/>
            </w:pPr>
          </w:p>
        </w:tc>
        <w:tc>
          <w:tcPr>
            <w:tcW w:w="2616" w:type="dxa"/>
            <w:vMerge/>
          </w:tcPr>
          <w:p w14:paraId="1A89926B" w14:textId="77777777" w:rsidR="00183BD4" w:rsidRPr="00B96823" w:rsidRDefault="00183BD4">
            <w:pPr>
              <w:pStyle w:val="aa"/>
            </w:pPr>
          </w:p>
        </w:tc>
      </w:tr>
      <w:tr w:rsidR="00183BD4" w:rsidRPr="00B96823" w14:paraId="12FE530D" w14:textId="77777777" w:rsidTr="002117A3">
        <w:tc>
          <w:tcPr>
            <w:tcW w:w="840" w:type="dxa"/>
            <w:vMerge/>
          </w:tcPr>
          <w:p w14:paraId="0F4B3E78" w14:textId="77777777" w:rsidR="00183BD4" w:rsidRPr="00B96823" w:rsidRDefault="00183BD4">
            <w:pPr>
              <w:pStyle w:val="aa"/>
            </w:pPr>
          </w:p>
        </w:tc>
        <w:tc>
          <w:tcPr>
            <w:tcW w:w="3500" w:type="dxa"/>
          </w:tcPr>
          <w:p w14:paraId="54A845DA" w14:textId="77777777" w:rsidR="00183BD4" w:rsidRPr="00B96823" w:rsidRDefault="00183BD4">
            <w:pPr>
              <w:pStyle w:val="ac"/>
            </w:pPr>
            <w:r w:rsidRPr="00B96823">
              <w:t>в том числе:</w:t>
            </w:r>
          </w:p>
        </w:tc>
        <w:tc>
          <w:tcPr>
            <w:tcW w:w="2005" w:type="dxa"/>
          </w:tcPr>
          <w:p w14:paraId="568CA83E" w14:textId="77777777" w:rsidR="00183BD4" w:rsidRPr="00B96823" w:rsidRDefault="00183BD4">
            <w:pPr>
              <w:pStyle w:val="aa"/>
            </w:pPr>
          </w:p>
        </w:tc>
        <w:tc>
          <w:tcPr>
            <w:tcW w:w="1495" w:type="dxa"/>
            <w:vMerge/>
          </w:tcPr>
          <w:p w14:paraId="6D1F2983" w14:textId="77777777" w:rsidR="00183BD4" w:rsidRPr="00B96823" w:rsidRDefault="00183BD4">
            <w:pPr>
              <w:pStyle w:val="aa"/>
            </w:pPr>
          </w:p>
        </w:tc>
        <w:tc>
          <w:tcPr>
            <w:tcW w:w="2616" w:type="dxa"/>
            <w:vMerge/>
          </w:tcPr>
          <w:p w14:paraId="5F88825F" w14:textId="77777777" w:rsidR="00183BD4" w:rsidRPr="00B96823" w:rsidRDefault="00183BD4">
            <w:pPr>
              <w:pStyle w:val="aa"/>
            </w:pPr>
          </w:p>
        </w:tc>
      </w:tr>
      <w:tr w:rsidR="00183BD4" w:rsidRPr="00B96823" w14:paraId="6D9F0698" w14:textId="77777777" w:rsidTr="002117A3">
        <w:tc>
          <w:tcPr>
            <w:tcW w:w="840" w:type="dxa"/>
            <w:vMerge/>
          </w:tcPr>
          <w:p w14:paraId="41C4D9B6" w14:textId="77777777" w:rsidR="00183BD4" w:rsidRPr="00B96823" w:rsidRDefault="00183BD4">
            <w:pPr>
              <w:pStyle w:val="aa"/>
            </w:pPr>
          </w:p>
        </w:tc>
        <w:tc>
          <w:tcPr>
            <w:tcW w:w="3500" w:type="dxa"/>
          </w:tcPr>
          <w:p w14:paraId="37E0F99A" w14:textId="77777777" w:rsidR="00183BD4" w:rsidRPr="00B96823" w:rsidRDefault="00183BD4">
            <w:pPr>
              <w:pStyle w:val="ac"/>
            </w:pPr>
            <w:r w:rsidRPr="00B96823">
              <w:t>промышленность</w:t>
            </w:r>
          </w:p>
        </w:tc>
        <w:tc>
          <w:tcPr>
            <w:tcW w:w="2005" w:type="dxa"/>
          </w:tcPr>
          <w:p w14:paraId="4CD464A8" w14:textId="77777777" w:rsidR="00183BD4" w:rsidRPr="00B96823" w:rsidRDefault="00183BD4">
            <w:pPr>
              <w:pStyle w:val="aa"/>
              <w:jc w:val="center"/>
            </w:pPr>
            <w:r w:rsidRPr="00B96823">
              <w:t>-"-</w:t>
            </w:r>
          </w:p>
        </w:tc>
        <w:tc>
          <w:tcPr>
            <w:tcW w:w="1495" w:type="dxa"/>
          </w:tcPr>
          <w:p w14:paraId="0B266776" w14:textId="77777777" w:rsidR="00183BD4" w:rsidRPr="00B96823" w:rsidRDefault="00183BD4">
            <w:pPr>
              <w:pStyle w:val="aa"/>
            </w:pPr>
          </w:p>
        </w:tc>
        <w:tc>
          <w:tcPr>
            <w:tcW w:w="2616" w:type="dxa"/>
          </w:tcPr>
          <w:p w14:paraId="5B5BD8F5" w14:textId="77777777" w:rsidR="00183BD4" w:rsidRPr="00B96823" w:rsidRDefault="00183BD4">
            <w:pPr>
              <w:pStyle w:val="aa"/>
            </w:pPr>
          </w:p>
        </w:tc>
      </w:tr>
      <w:tr w:rsidR="00183BD4" w:rsidRPr="00B96823" w14:paraId="6353E0B4" w14:textId="77777777" w:rsidTr="002117A3">
        <w:tc>
          <w:tcPr>
            <w:tcW w:w="840" w:type="dxa"/>
            <w:vMerge/>
          </w:tcPr>
          <w:p w14:paraId="08CCDC06" w14:textId="77777777" w:rsidR="00183BD4" w:rsidRPr="00B96823" w:rsidRDefault="00183BD4">
            <w:pPr>
              <w:pStyle w:val="aa"/>
            </w:pPr>
          </w:p>
        </w:tc>
        <w:tc>
          <w:tcPr>
            <w:tcW w:w="3500" w:type="dxa"/>
          </w:tcPr>
          <w:p w14:paraId="36218DC0" w14:textId="77777777" w:rsidR="00183BD4" w:rsidRPr="00B96823" w:rsidRDefault="00183BD4">
            <w:pPr>
              <w:pStyle w:val="ac"/>
            </w:pPr>
            <w:r w:rsidRPr="00B96823">
              <w:t>строительство</w:t>
            </w:r>
          </w:p>
        </w:tc>
        <w:tc>
          <w:tcPr>
            <w:tcW w:w="2005" w:type="dxa"/>
          </w:tcPr>
          <w:p w14:paraId="4047C1BC" w14:textId="77777777" w:rsidR="00183BD4" w:rsidRPr="00B96823" w:rsidRDefault="00183BD4">
            <w:pPr>
              <w:pStyle w:val="aa"/>
              <w:jc w:val="center"/>
            </w:pPr>
            <w:r w:rsidRPr="00B96823">
              <w:t>-"-</w:t>
            </w:r>
          </w:p>
        </w:tc>
        <w:tc>
          <w:tcPr>
            <w:tcW w:w="1495" w:type="dxa"/>
          </w:tcPr>
          <w:p w14:paraId="1BE031F9" w14:textId="77777777" w:rsidR="00183BD4" w:rsidRPr="00B96823" w:rsidRDefault="00183BD4">
            <w:pPr>
              <w:pStyle w:val="aa"/>
            </w:pPr>
          </w:p>
        </w:tc>
        <w:tc>
          <w:tcPr>
            <w:tcW w:w="2616" w:type="dxa"/>
          </w:tcPr>
          <w:p w14:paraId="02E9EDC9" w14:textId="77777777" w:rsidR="00183BD4" w:rsidRPr="00B96823" w:rsidRDefault="00183BD4">
            <w:pPr>
              <w:pStyle w:val="aa"/>
            </w:pPr>
          </w:p>
        </w:tc>
      </w:tr>
      <w:tr w:rsidR="00183BD4" w:rsidRPr="00B96823" w14:paraId="40D3D194" w14:textId="77777777" w:rsidTr="002117A3">
        <w:tc>
          <w:tcPr>
            <w:tcW w:w="840" w:type="dxa"/>
            <w:vMerge/>
          </w:tcPr>
          <w:p w14:paraId="23E04B70" w14:textId="77777777" w:rsidR="00183BD4" w:rsidRPr="00B96823" w:rsidRDefault="00183BD4">
            <w:pPr>
              <w:pStyle w:val="aa"/>
            </w:pPr>
          </w:p>
        </w:tc>
        <w:tc>
          <w:tcPr>
            <w:tcW w:w="3500" w:type="dxa"/>
          </w:tcPr>
          <w:p w14:paraId="6EBABD55" w14:textId="77777777" w:rsidR="00183BD4" w:rsidRPr="00B96823" w:rsidRDefault="00183BD4">
            <w:pPr>
              <w:pStyle w:val="ac"/>
            </w:pPr>
            <w:r w:rsidRPr="00B96823">
              <w:t>сельское хозяйство</w:t>
            </w:r>
          </w:p>
        </w:tc>
        <w:tc>
          <w:tcPr>
            <w:tcW w:w="2005" w:type="dxa"/>
          </w:tcPr>
          <w:p w14:paraId="0CFE682F" w14:textId="77777777" w:rsidR="00183BD4" w:rsidRPr="00B96823" w:rsidRDefault="00183BD4">
            <w:pPr>
              <w:pStyle w:val="aa"/>
              <w:jc w:val="center"/>
            </w:pPr>
            <w:r w:rsidRPr="00B96823">
              <w:t>-"-</w:t>
            </w:r>
          </w:p>
        </w:tc>
        <w:tc>
          <w:tcPr>
            <w:tcW w:w="1495" w:type="dxa"/>
          </w:tcPr>
          <w:p w14:paraId="16EF81C2" w14:textId="77777777" w:rsidR="00183BD4" w:rsidRPr="00B96823" w:rsidRDefault="00183BD4">
            <w:pPr>
              <w:pStyle w:val="aa"/>
            </w:pPr>
          </w:p>
        </w:tc>
        <w:tc>
          <w:tcPr>
            <w:tcW w:w="2616" w:type="dxa"/>
          </w:tcPr>
          <w:p w14:paraId="7D51A92B" w14:textId="77777777" w:rsidR="00183BD4" w:rsidRPr="00B96823" w:rsidRDefault="00183BD4">
            <w:pPr>
              <w:pStyle w:val="aa"/>
            </w:pPr>
          </w:p>
        </w:tc>
      </w:tr>
      <w:tr w:rsidR="00183BD4" w:rsidRPr="00B96823" w14:paraId="7F672AF1" w14:textId="77777777" w:rsidTr="002117A3">
        <w:tc>
          <w:tcPr>
            <w:tcW w:w="840" w:type="dxa"/>
            <w:vMerge/>
          </w:tcPr>
          <w:p w14:paraId="191BF774" w14:textId="77777777" w:rsidR="00183BD4" w:rsidRPr="00B96823" w:rsidRDefault="00183BD4">
            <w:pPr>
              <w:pStyle w:val="aa"/>
            </w:pPr>
          </w:p>
        </w:tc>
        <w:tc>
          <w:tcPr>
            <w:tcW w:w="3500" w:type="dxa"/>
          </w:tcPr>
          <w:p w14:paraId="60F0EB10" w14:textId="77777777" w:rsidR="00183BD4" w:rsidRPr="00B96823" w:rsidRDefault="00183BD4">
            <w:pPr>
              <w:pStyle w:val="ac"/>
            </w:pPr>
            <w:r w:rsidRPr="00B96823">
              <w:t>прочие</w:t>
            </w:r>
          </w:p>
        </w:tc>
        <w:tc>
          <w:tcPr>
            <w:tcW w:w="2005" w:type="dxa"/>
          </w:tcPr>
          <w:p w14:paraId="1576C16C" w14:textId="77777777" w:rsidR="00183BD4" w:rsidRPr="00B96823" w:rsidRDefault="00183BD4">
            <w:pPr>
              <w:pStyle w:val="aa"/>
              <w:jc w:val="center"/>
            </w:pPr>
            <w:r w:rsidRPr="00B96823">
              <w:t>-"-</w:t>
            </w:r>
          </w:p>
        </w:tc>
        <w:tc>
          <w:tcPr>
            <w:tcW w:w="1495" w:type="dxa"/>
          </w:tcPr>
          <w:p w14:paraId="07E70256" w14:textId="77777777" w:rsidR="00183BD4" w:rsidRPr="00B96823" w:rsidRDefault="00183BD4">
            <w:pPr>
              <w:pStyle w:val="aa"/>
            </w:pPr>
          </w:p>
        </w:tc>
        <w:tc>
          <w:tcPr>
            <w:tcW w:w="2616" w:type="dxa"/>
          </w:tcPr>
          <w:p w14:paraId="44515643" w14:textId="77777777" w:rsidR="00183BD4" w:rsidRPr="00B96823" w:rsidRDefault="00183BD4">
            <w:pPr>
              <w:pStyle w:val="aa"/>
            </w:pPr>
          </w:p>
        </w:tc>
      </w:tr>
      <w:tr w:rsidR="00183BD4" w:rsidRPr="00B96823" w14:paraId="19AD682E" w14:textId="77777777" w:rsidTr="002117A3">
        <w:tc>
          <w:tcPr>
            <w:tcW w:w="840" w:type="dxa"/>
            <w:vMerge/>
          </w:tcPr>
          <w:p w14:paraId="33E76141" w14:textId="77777777" w:rsidR="00183BD4" w:rsidRPr="00B96823" w:rsidRDefault="00183BD4">
            <w:pPr>
              <w:pStyle w:val="aa"/>
            </w:pPr>
          </w:p>
        </w:tc>
        <w:tc>
          <w:tcPr>
            <w:tcW w:w="3500" w:type="dxa"/>
          </w:tcPr>
          <w:p w14:paraId="4E8ABE46" w14:textId="77777777" w:rsidR="00183BD4" w:rsidRPr="00B96823" w:rsidRDefault="00183BD4">
            <w:pPr>
              <w:pStyle w:val="ac"/>
            </w:pPr>
            <w:r w:rsidRPr="00B96823">
              <w:t>в обслуживающей сфере</w:t>
            </w:r>
          </w:p>
        </w:tc>
        <w:tc>
          <w:tcPr>
            <w:tcW w:w="2005" w:type="dxa"/>
          </w:tcPr>
          <w:p w14:paraId="3BB25E18" w14:textId="77777777" w:rsidR="00183BD4" w:rsidRPr="00B96823" w:rsidRDefault="00183BD4">
            <w:pPr>
              <w:pStyle w:val="aa"/>
              <w:jc w:val="center"/>
            </w:pPr>
            <w:r w:rsidRPr="00B96823">
              <w:t>-"-</w:t>
            </w:r>
          </w:p>
        </w:tc>
        <w:tc>
          <w:tcPr>
            <w:tcW w:w="1495" w:type="dxa"/>
          </w:tcPr>
          <w:p w14:paraId="44D09051" w14:textId="77777777" w:rsidR="00183BD4" w:rsidRPr="00B96823" w:rsidRDefault="00183BD4">
            <w:pPr>
              <w:pStyle w:val="aa"/>
            </w:pPr>
          </w:p>
        </w:tc>
        <w:tc>
          <w:tcPr>
            <w:tcW w:w="2616" w:type="dxa"/>
          </w:tcPr>
          <w:p w14:paraId="103D45DA" w14:textId="77777777" w:rsidR="00183BD4" w:rsidRPr="00B96823" w:rsidRDefault="00183BD4">
            <w:pPr>
              <w:pStyle w:val="aa"/>
            </w:pPr>
          </w:p>
        </w:tc>
      </w:tr>
      <w:tr w:rsidR="00183BD4" w:rsidRPr="00B96823" w14:paraId="18BFA099" w14:textId="77777777" w:rsidTr="002117A3">
        <w:tc>
          <w:tcPr>
            <w:tcW w:w="840" w:type="dxa"/>
          </w:tcPr>
          <w:p w14:paraId="2C827817" w14:textId="77777777" w:rsidR="00183BD4" w:rsidRPr="00B96823" w:rsidRDefault="00183BD4">
            <w:pPr>
              <w:pStyle w:val="aa"/>
              <w:jc w:val="center"/>
            </w:pPr>
            <w:r w:rsidRPr="00B96823">
              <w:t>2.6</w:t>
            </w:r>
          </w:p>
        </w:tc>
        <w:tc>
          <w:tcPr>
            <w:tcW w:w="3500" w:type="dxa"/>
          </w:tcPr>
          <w:p w14:paraId="2445D9DB" w14:textId="77777777" w:rsidR="00183BD4" w:rsidRPr="00B96823" w:rsidRDefault="00183BD4">
            <w:pPr>
              <w:pStyle w:val="ac"/>
            </w:pPr>
            <w:r w:rsidRPr="00B96823">
              <w:t>Число вынужденных переселенцев и беженцев</w:t>
            </w:r>
          </w:p>
        </w:tc>
        <w:tc>
          <w:tcPr>
            <w:tcW w:w="2005" w:type="dxa"/>
          </w:tcPr>
          <w:p w14:paraId="26C375AF" w14:textId="77777777" w:rsidR="00183BD4" w:rsidRPr="00B96823" w:rsidRDefault="00183BD4">
            <w:pPr>
              <w:pStyle w:val="aa"/>
              <w:jc w:val="center"/>
            </w:pPr>
            <w:r w:rsidRPr="00B96823">
              <w:t>тыс. чел.</w:t>
            </w:r>
          </w:p>
        </w:tc>
        <w:tc>
          <w:tcPr>
            <w:tcW w:w="1495" w:type="dxa"/>
          </w:tcPr>
          <w:p w14:paraId="33868D39" w14:textId="77777777" w:rsidR="00183BD4" w:rsidRPr="00B96823" w:rsidRDefault="00183BD4">
            <w:pPr>
              <w:pStyle w:val="aa"/>
            </w:pPr>
          </w:p>
        </w:tc>
        <w:tc>
          <w:tcPr>
            <w:tcW w:w="2616" w:type="dxa"/>
          </w:tcPr>
          <w:p w14:paraId="4BE48498" w14:textId="77777777" w:rsidR="00183BD4" w:rsidRPr="00B96823" w:rsidRDefault="00183BD4">
            <w:pPr>
              <w:pStyle w:val="aa"/>
            </w:pPr>
          </w:p>
        </w:tc>
      </w:tr>
      <w:tr w:rsidR="00183BD4" w:rsidRPr="00B96823" w14:paraId="2EEB5E80" w14:textId="77777777" w:rsidTr="002117A3">
        <w:tc>
          <w:tcPr>
            <w:tcW w:w="840" w:type="dxa"/>
            <w:vMerge w:val="restart"/>
          </w:tcPr>
          <w:p w14:paraId="0A80DE35" w14:textId="77777777" w:rsidR="00183BD4" w:rsidRPr="00B96823" w:rsidRDefault="00183BD4">
            <w:pPr>
              <w:pStyle w:val="aa"/>
              <w:jc w:val="center"/>
            </w:pPr>
            <w:r w:rsidRPr="00B96823">
              <w:t>2.</w:t>
            </w:r>
            <w:r w:rsidR="00F74A05">
              <w:t>7</w:t>
            </w:r>
          </w:p>
        </w:tc>
        <w:tc>
          <w:tcPr>
            <w:tcW w:w="3500" w:type="dxa"/>
          </w:tcPr>
          <w:p w14:paraId="0CD95BD1" w14:textId="77777777" w:rsidR="00183BD4" w:rsidRPr="00B96823" w:rsidRDefault="00183BD4">
            <w:pPr>
              <w:pStyle w:val="ac"/>
            </w:pPr>
            <w:r w:rsidRPr="00B96823">
              <w:t>Число сельских поселений, всего</w:t>
            </w:r>
          </w:p>
        </w:tc>
        <w:tc>
          <w:tcPr>
            <w:tcW w:w="2005" w:type="dxa"/>
          </w:tcPr>
          <w:p w14:paraId="09A41C1F" w14:textId="77777777" w:rsidR="00183BD4" w:rsidRPr="00B96823" w:rsidRDefault="00183BD4">
            <w:pPr>
              <w:pStyle w:val="aa"/>
              <w:jc w:val="center"/>
            </w:pPr>
            <w:r w:rsidRPr="00B96823">
              <w:t>единиц</w:t>
            </w:r>
          </w:p>
        </w:tc>
        <w:tc>
          <w:tcPr>
            <w:tcW w:w="1495" w:type="dxa"/>
          </w:tcPr>
          <w:p w14:paraId="77D797C4" w14:textId="77777777" w:rsidR="00183BD4" w:rsidRPr="00B96823" w:rsidRDefault="00183BD4">
            <w:pPr>
              <w:pStyle w:val="aa"/>
            </w:pPr>
          </w:p>
        </w:tc>
        <w:tc>
          <w:tcPr>
            <w:tcW w:w="2616" w:type="dxa"/>
          </w:tcPr>
          <w:p w14:paraId="24E6377C" w14:textId="77777777" w:rsidR="00183BD4" w:rsidRPr="00B96823" w:rsidRDefault="00183BD4">
            <w:pPr>
              <w:pStyle w:val="aa"/>
            </w:pPr>
          </w:p>
        </w:tc>
      </w:tr>
      <w:tr w:rsidR="00183BD4" w:rsidRPr="00B96823" w14:paraId="5975B7EF" w14:textId="77777777" w:rsidTr="002117A3">
        <w:tc>
          <w:tcPr>
            <w:tcW w:w="840" w:type="dxa"/>
            <w:vMerge/>
          </w:tcPr>
          <w:p w14:paraId="16950ECC" w14:textId="77777777" w:rsidR="00183BD4" w:rsidRPr="00B96823" w:rsidRDefault="00183BD4">
            <w:pPr>
              <w:pStyle w:val="aa"/>
            </w:pPr>
          </w:p>
        </w:tc>
        <w:tc>
          <w:tcPr>
            <w:tcW w:w="3500" w:type="dxa"/>
          </w:tcPr>
          <w:p w14:paraId="6F6567B9" w14:textId="77777777" w:rsidR="00183BD4" w:rsidRPr="00B96823" w:rsidRDefault="00183BD4">
            <w:pPr>
              <w:pStyle w:val="ac"/>
            </w:pPr>
            <w:r w:rsidRPr="00B96823">
              <w:t>из них с численностью: 1 - 5 тыс. чел.</w:t>
            </w:r>
          </w:p>
        </w:tc>
        <w:tc>
          <w:tcPr>
            <w:tcW w:w="2005" w:type="dxa"/>
          </w:tcPr>
          <w:p w14:paraId="20490637" w14:textId="77777777" w:rsidR="00183BD4" w:rsidRPr="00B96823" w:rsidRDefault="00183BD4">
            <w:pPr>
              <w:pStyle w:val="aa"/>
              <w:jc w:val="center"/>
            </w:pPr>
            <w:r w:rsidRPr="00B96823">
              <w:t>-"-</w:t>
            </w:r>
          </w:p>
        </w:tc>
        <w:tc>
          <w:tcPr>
            <w:tcW w:w="1495" w:type="dxa"/>
          </w:tcPr>
          <w:p w14:paraId="2C8035F0" w14:textId="77777777" w:rsidR="00183BD4" w:rsidRPr="00B96823" w:rsidRDefault="00183BD4">
            <w:pPr>
              <w:pStyle w:val="aa"/>
            </w:pPr>
          </w:p>
        </w:tc>
        <w:tc>
          <w:tcPr>
            <w:tcW w:w="2616" w:type="dxa"/>
          </w:tcPr>
          <w:p w14:paraId="4DA1F661" w14:textId="77777777" w:rsidR="00183BD4" w:rsidRPr="00B96823" w:rsidRDefault="00183BD4">
            <w:pPr>
              <w:pStyle w:val="aa"/>
            </w:pPr>
          </w:p>
        </w:tc>
      </w:tr>
      <w:tr w:rsidR="00183BD4" w:rsidRPr="00B96823" w14:paraId="2CB3905B" w14:textId="77777777" w:rsidTr="002117A3">
        <w:tc>
          <w:tcPr>
            <w:tcW w:w="840" w:type="dxa"/>
            <w:vMerge/>
          </w:tcPr>
          <w:p w14:paraId="141E3DB8" w14:textId="77777777" w:rsidR="00183BD4" w:rsidRPr="00B96823" w:rsidRDefault="00183BD4">
            <w:pPr>
              <w:pStyle w:val="aa"/>
            </w:pPr>
          </w:p>
        </w:tc>
        <w:tc>
          <w:tcPr>
            <w:tcW w:w="3500" w:type="dxa"/>
          </w:tcPr>
          <w:p w14:paraId="673272EA" w14:textId="77777777" w:rsidR="00183BD4" w:rsidRPr="00B96823" w:rsidRDefault="00183BD4">
            <w:pPr>
              <w:pStyle w:val="ac"/>
            </w:pPr>
            <w:r w:rsidRPr="00B96823">
              <w:t>0,2 - 1 тыс. чел.</w:t>
            </w:r>
          </w:p>
        </w:tc>
        <w:tc>
          <w:tcPr>
            <w:tcW w:w="2005" w:type="dxa"/>
          </w:tcPr>
          <w:p w14:paraId="156F6842" w14:textId="77777777" w:rsidR="00183BD4" w:rsidRPr="00B96823" w:rsidRDefault="00183BD4">
            <w:pPr>
              <w:pStyle w:val="aa"/>
              <w:jc w:val="center"/>
            </w:pPr>
            <w:r w:rsidRPr="00B96823">
              <w:t>-"-</w:t>
            </w:r>
          </w:p>
        </w:tc>
        <w:tc>
          <w:tcPr>
            <w:tcW w:w="1495" w:type="dxa"/>
          </w:tcPr>
          <w:p w14:paraId="6DFF5902" w14:textId="77777777" w:rsidR="00183BD4" w:rsidRPr="00B96823" w:rsidRDefault="00183BD4">
            <w:pPr>
              <w:pStyle w:val="aa"/>
            </w:pPr>
          </w:p>
        </w:tc>
        <w:tc>
          <w:tcPr>
            <w:tcW w:w="2616" w:type="dxa"/>
          </w:tcPr>
          <w:p w14:paraId="780681EE" w14:textId="77777777" w:rsidR="00183BD4" w:rsidRPr="00B96823" w:rsidRDefault="00183BD4">
            <w:pPr>
              <w:pStyle w:val="aa"/>
            </w:pPr>
          </w:p>
        </w:tc>
      </w:tr>
      <w:tr w:rsidR="00183BD4" w:rsidRPr="00B96823" w14:paraId="5D93C6F7" w14:textId="77777777" w:rsidTr="002117A3">
        <w:tc>
          <w:tcPr>
            <w:tcW w:w="840" w:type="dxa"/>
            <w:vMerge/>
          </w:tcPr>
          <w:p w14:paraId="7FB5C780" w14:textId="77777777" w:rsidR="00183BD4" w:rsidRPr="00B96823" w:rsidRDefault="00183BD4">
            <w:pPr>
              <w:pStyle w:val="aa"/>
            </w:pPr>
          </w:p>
        </w:tc>
        <w:tc>
          <w:tcPr>
            <w:tcW w:w="3500" w:type="dxa"/>
          </w:tcPr>
          <w:p w14:paraId="7BB36E89" w14:textId="77777777" w:rsidR="00183BD4" w:rsidRPr="00B96823" w:rsidRDefault="00183BD4">
            <w:pPr>
              <w:pStyle w:val="ac"/>
            </w:pPr>
            <w:r w:rsidRPr="00B96823">
              <w:t>до 0,2 тыс. чел.</w:t>
            </w:r>
          </w:p>
        </w:tc>
        <w:tc>
          <w:tcPr>
            <w:tcW w:w="2005" w:type="dxa"/>
          </w:tcPr>
          <w:p w14:paraId="2DA4737C" w14:textId="77777777" w:rsidR="00183BD4" w:rsidRPr="00B96823" w:rsidRDefault="00183BD4">
            <w:pPr>
              <w:pStyle w:val="aa"/>
              <w:jc w:val="center"/>
            </w:pPr>
            <w:r w:rsidRPr="00B96823">
              <w:t>-"-</w:t>
            </w:r>
          </w:p>
        </w:tc>
        <w:tc>
          <w:tcPr>
            <w:tcW w:w="1495" w:type="dxa"/>
          </w:tcPr>
          <w:p w14:paraId="18EF1D50" w14:textId="77777777" w:rsidR="00183BD4" w:rsidRPr="00B96823" w:rsidRDefault="00183BD4">
            <w:pPr>
              <w:pStyle w:val="aa"/>
            </w:pPr>
          </w:p>
        </w:tc>
        <w:tc>
          <w:tcPr>
            <w:tcW w:w="2616" w:type="dxa"/>
          </w:tcPr>
          <w:p w14:paraId="2844418F" w14:textId="77777777" w:rsidR="00183BD4" w:rsidRPr="00B96823" w:rsidRDefault="00183BD4">
            <w:pPr>
              <w:pStyle w:val="aa"/>
            </w:pPr>
          </w:p>
        </w:tc>
      </w:tr>
      <w:tr w:rsidR="00183BD4" w:rsidRPr="00B96823" w14:paraId="73D7C27F" w14:textId="77777777" w:rsidTr="002117A3">
        <w:tc>
          <w:tcPr>
            <w:tcW w:w="840" w:type="dxa"/>
          </w:tcPr>
          <w:p w14:paraId="0944DE88" w14:textId="77777777" w:rsidR="00183BD4" w:rsidRPr="00B96823" w:rsidRDefault="00183BD4">
            <w:pPr>
              <w:pStyle w:val="aa"/>
              <w:jc w:val="center"/>
            </w:pPr>
            <w:r w:rsidRPr="00B96823">
              <w:t>2.</w:t>
            </w:r>
            <w:r w:rsidR="00F74A05">
              <w:t>8</w:t>
            </w:r>
          </w:p>
        </w:tc>
        <w:tc>
          <w:tcPr>
            <w:tcW w:w="3500" w:type="dxa"/>
          </w:tcPr>
          <w:p w14:paraId="3219B0FE" w14:textId="77777777" w:rsidR="00183BD4" w:rsidRPr="00B96823" w:rsidRDefault="00183BD4">
            <w:pPr>
              <w:pStyle w:val="ac"/>
            </w:pPr>
            <w:r w:rsidRPr="00B96823">
              <w:t>Плотность</w:t>
            </w:r>
          </w:p>
        </w:tc>
        <w:tc>
          <w:tcPr>
            <w:tcW w:w="2005" w:type="dxa"/>
          </w:tcPr>
          <w:p w14:paraId="1EA7D2D9" w14:textId="77777777" w:rsidR="00183BD4" w:rsidRPr="00B96823" w:rsidRDefault="00183BD4">
            <w:pPr>
              <w:pStyle w:val="aa"/>
              <w:jc w:val="center"/>
            </w:pPr>
            <w:r w:rsidRPr="00B96823">
              <w:t>чел./кв. км</w:t>
            </w:r>
          </w:p>
        </w:tc>
        <w:tc>
          <w:tcPr>
            <w:tcW w:w="1495" w:type="dxa"/>
          </w:tcPr>
          <w:p w14:paraId="275088C1" w14:textId="77777777" w:rsidR="00183BD4" w:rsidRPr="00B96823" w:rsidRDefault="00183BD4">
            <w:pPr>
              <w:pStyle w:val="aa"/>
            </w:pPr>
          </w:p>
        </w:tc>
        <w:tc>
          <w:tcPr>
            <w:tcW w:w="2616" w:type="dxa"/>
          </w:tcPr>
          <w:p w14:paraId="579B173F" w14:textId="77777777" w:rsidR="00183BD4" w:rsidRPr="00B96823" w:rsidRDefault="00183BD4">
            <w:pPr>
              <w:pStyle w:val="aa"/>
            </w:pPr>
          </w:p>
        </w:tc>
      </w:tr>
      <w:tr w:rsidR="00183BD4" w:rsidRPr="00B96823" w14:paraId="308D4176" w14:textId="77777777" w:rsidTr="002117A3">
        <w:tc>
          <w:tcPr>
            <w:tcW w:w="840" w:type="dxa"/>
          </w:tcPr>
          <w:p w14:paraId="374D7095" w14:textId="77777777" w:rsidR="00183BD4" w:rsidRPr="00B96823" w:rsidRDefault="00183BD4">
            <w:pPr>
              <w:pStyle w:val="aa"/>
              <w:jc w:val="center"/>
            </w:pPr>
            <w:r w:rsidRPr="00B96823">
              <w:t>2.</w:t>
            </w:r>
            <w:r w:rsidR="00F74A05">
              <w:t>9</w:t>
            </w:r>
          </w:p>
        </w:tc>
        <w:tc>
          <w:tcPr>
            <w:tcW w:w="3500" w:type="dxa"/>
          </w:tcPr>
          <w:p w14:paraId="30E4D414" w14:textId="77777777" w:rsidR="00183BD4" w:rsidRPr="00B96823" w:rsidRDefault="00183BD4">
            <w:pPr>
              <w:pStyle w:val="ac"/>
            </w:pPr>
            <w:r w:rsidRPr="00B96823">
              <w:t>Плотность сельского населения</w:t>
            </w:r>
          </w:p>
        </w:tc>
        <w:tc>
          <w:tcPr>
            <w:tcW w:w="2005" w:type="dxa"/>
          </w:tcPr>
          <w:p w14:paraId="55A8D5D6" w14:textId="77777777" w:rsidR="00183BD4" w:rsidRPr="00B96823" w:rsidRDefault="00183BD4">
            <w:pPr>
              <w:pStyle w:val="aa"/>
              <w:jc w:val="center"/>
            </w:pPr>
            <w:r w:rsidRPr="00B96823">
              <w:t>чел./кв. км</w:t>
            </w:r>
          </w:p>
        </w:tc>
        <w:tc>
          <w:tcPr>
            <w:tcW w:w="1495" w:type="dxa"/>
          </w:tcPr>
          <w:p w14:paraId="49205306" w14:textId="77777777" w:rsidR="00183BD4" w:rsidRPr="00B96823" w:rsidRDefault="00183BD4">
            <w:pPr>
              <w:pStyle w:val="aa"/>
            </w:pPr>
          </w:p>
        </w:tc>
        <w:tc>
          <w:tcPr>
            <w:tcW w:w="2616" w:type="dxa"/>
          </w:tcPr>
          <w:p w14:paraId="781DF6AD" w14:textId="77777777" w:rsidR="00183BD4" w:rsidRPr="00B96823" w:rsidRDefault="00183BD4">
            <w:pPr>
              <w:pStyle w:val="aa"/>
            </w:pPr>
          </w:p>
        </w:tc>
      </w:tr>
      <w:tr w:rsidR="00183BD4" w:rsidRPr="00B96823" w14:paraId="61AE00F2" w14:textId="77777777" w:rsidTr="00662461">
        <w:tc>
          <w:tcPr>
            <w:tcW w:w="10456" w:type="dxa"/>
            <w:gridSpan w:val="5"/>
          </w:tcPr>
          <w:p w14:paraId="36151406" w14:textId="77777777" w:rsidR="00183BD4" w:rsidRPr="00B96823" w:rsidRDefault="00183BD4">
            <w:pPr>
              <w:pStyle w:val="1"/>
              <w:outlineLvl w:val="0"/>
              <w:rPr>
                <w:color w:val="auto"/>
              </w:rPr>
            </w:pPr>
            <w:r w:rsidRPr="00B96823">
              <w:rPr>
                <w:color w:val="auto"/>
              </w:rPr>
              <w:t>Рекомендуемые</w:t>
            </w:r>
          </w:p>
        </w:tc>
      </w:tr>
      <w:tr w:rsidR="00183BD4" w:rsidRPr="00B96823" w14:paraId="63A2204A" w14:textId="77777777" w:rsidTr="002117A3">
        <w:tc>
          <w:tcPr>
            <w:tcW w:w="840" w:type="dxa"/>
          </w:tcPr>
          <w:p w14:paraId="6B672ACA" w14:textId="77777777" w:rsidR="00183BD4" w:rsidRPr="00B96823" w:rsidRDefault="00183BD4">
            <w:pPr>
              <w:pStyle w:val="aa"/>
              <w:jc w:val="center"/>
            </w:pPr>
            <w:r w:rsidRPr="00B96823">
              <w:t>3.</w:t>
            </w:r>
          </w:p>
        </w:tc>
        <w:tc>
          <w:tcPr>
            <w:tcW w:w="3500" w:type="dxa"/>
          </w:tcPr>
          <w:p w14:paraId="6FE17048" w14:textId="77777777" w:rsidR="00183BD4" w:rsidRPr="00B96823" w:rsidRDefault="00183BD4">
            <w:pPr>
              <w:pStyle w:val="ac"/>
            </w:pPr>
            <w:r w:rsidRPr="00B96823">
              <w:t>Экономический потенциал</w:t>
            </w:r>
          </w:p>
        </w:tc>
        <w:tc>
          <w:tcPr>
            <w:tcW w:w="2005" w:type="dxa"/>
          </w:tcPr>
          <w:p w14:paraId="369D5F63" w14:textId="77777777" w:rsidR="00183BD4" w:rsidRPr="00B96823" w:rsidRDefault="00183BD4">
            <w:pPr>
              <w:pStyle w:val="aa"/>
            </w:pPr>
          </w:p>
        </w:tc>
        <w:tc>
          <w:tcPr>
            <w:tcW w:w="1495" w:type="dxa"/>
          </w:tcPr>
          <w:p w14:paraId="4E611BBA" w14:textId="77777777" w:rsidR="00183BD4" w:rsidRPr="00B96823" w:rsidRDefault="00183BD4">
            <w:pPr>
              <w:pStyle w:val="aa"/>
            </w:pPr>
          </w:p>
        </w:tc>
        <w:tc>
          <w:tcPr>
            <w:tcW w:w="2616" w:type="dxa"/>
          </w:tcPr>
          <w:p w14:paraId="7E718256" w14:textId="77777777" w:rsidR="00183BD4" w:rsidRPr="00B96823" w:rsidRDefault="00183BD4">
            <w:pPr>
              <w:pStyle w:val="aa"/>
            </w:pPr>
          </w:p>
        </w:tc>
      </w:tr>
      <w:tr w:rsidR="00183BD4" w:rsidRPr="00B96823" w14:paraId="504F10E5" w14:textId="77777777" w:rsidTr="002117A3">
        <w:tc>
          <w:tcPr>
            <w:tcW w:w="840" w:type="dxa"/>
          </w:tcPr>
          <w:p w14:paraId="5DBDAB3F" w14:textId="77777777" w:rsidR="00183BD4" w:rsidRPr="00B96823" w:rsidRDefault="00183BD4">
            <w:pPr>
              <w:pStyle w:val="aa"/>
              <w:jc w:val="center"/>
            </w:pPr>
            <w:r w:rsidRPr="00B96823">
              <w:t>3.1</w:t>
            </w:r>
          </w:p>
        </w:tc>
        <w:tc>
          <w:tcPr>
            <w:tcW w:w="3500" w:type="dxa"/>
          </w:tcPr>
          <w:p w14:paraId="505F6D19" w14:textId="77777777" w:rsidR="00183BD4" w:rsidRPr="00B96823" w:rsidRDefault="00183BD4">
            <w:pPr>
              <w:pStyle w:val="ac"/>
            </w:pPr>
            <w:r w:rsidRPr="00B96823">
              <w:t>Объем промышленного производства</w:t>
            </w:r>
          </w:p>
        </w:tc>
        <w:tc>
          <w:tcPr>
            <w:tcW w:w="2005" w:type="dxa"/>
          </w:tcPr>
          <w:p w14:paraId="77E9306B" w14:textId="77777777" w:rsidR="00183BD4" w:rsidRPr="00B96823" w:rsidRDefault="00183BD4">
            <w:pPr>
              <w:pStyle w:val="aa"/>
              <w:jc w:val="center"/>
            </w:pPr>
            <w:r w:rsidRPr="00B96823">
              <w:t>млрд. руб. / % к общероссийскому уровню (уровню Краснодарского края)</w:t>
            </w:r>
          </w:p>
        </w:tc>
        <w:tc>
          <w:tcPr>
            <w:tcW w:w="1495" w:type="dxa"/>
          </w:tcPr>
          <w:p w14:paraId="47F37EFE" w14:textId="77777777" w:rsidR="00183BD4" w:rsidRPr="00B96823" w:rsidRDefault="00183BD4">
            <w:pPr>
              <w:pStyle w:val="aa"/>
            </w:pPr>
          </w:p>
        </w:tc>
        <w:tc>
          <w:tcPr>
            <w:tcW w:w="2616" w:type="dxa"/>
          </w:tcPr>
          <w:p w14:paraId="635BB581" w14:textId="77777777" w:rsidR="00183BD4" w:rsidRPr="00B96823" w:rsidRDefault="00183BD4">
            <w:pPr>
              <w:pStyle w:val="aa"/>
            </w:pPr>
          </w:p>
        </w:tc>
      </w:tr>
      <w:tr w:rsidR="00183BD4" w:rsidRPr="00B96823" w14:paraId="1BB73540" w14:textId="77777777" w:rsidTr="002117A3">
        <w:tc>
          <w:tcPr>
            <w:tcW w:w="840" w:type="dxa"/>
          </w:tcPr>
          <w:p w14:paraId="044804C6" w14:textId="77777777" w:rsidR="00183BD4" w:rsidRPr="00B96823" w:rsidRDefault="00183BD4">
            <w:pPr>
              <w:pStyle w:val="aa"/>
              <w:jc w:val="center"/>
            </w:pPr>
            <w:r w:rsidRPr="00B96823">
              <w:t>3.2</w:t>
            </w:r>
          </w:p>
        </w:tc>
        <w:tc>
          <w:tcPr>
            <w:tcW w:w="3500" w:type="dxa"/>
          </w:tcPr>
          <w:p w14:paraId="59EBE2C4" w14:textId="77777777" w:rsidR="00183BD4" w:rsidRPr="00B96823" w:rsidRDefault="00183BD4">
            <w:pPr>
              <w:pStyle w:val="ac"/>
            </w:pPr>
            <w:r w:rsidRPr="00B96823">
              <w:t>Объем производства продукции сельского хозяйства</w:t>
            </w:r>
          </w:p>
        </w:tc>
        <w:tc>
          <w:tcPr>
            <w:tcW w:w="2005" w:type="dxa"/>
          </w:tcPr>
          <w:p w14:paraId="496753F1" w14:textId="77777777" w:rsidR="00183BD4" w:rsidRPr="00B96823" w:rsidRDefault="00183BD4">
            <w:pPr>
              <w:pStyle w:val="aa"/>
              <w:jc w:val="center"/>
            </w:pPr>
            <w:r w:rsidRPr="00B96823">
              <w:t xml:space="preserve">млрд. руб. / % к общероссийскому уровню (уровню </w:t>
            </w:r>
            <w:r w:rsidRPr="00B96823">
              <w:lastRenderedPageBreak/>
              <w:t>Краснодарского края)</w:t>
            </w:r>
          </w:p>
        </w:tc>
        <w:tc>
          <w:tcPr>
            <w:tcW w:w="1495" w:type="dxa"/>
          </w:tcPr>
          <w:p w14:paraId="1C0C1D1E" w14:textId="77777777" w:rsidR="00183BD4" w:rsidRPr="00B96823" w:rsidRDefault="00183BD4">
            <w:pPr>
              <w:pStyle w:val="aa"/>
            </w:pPr>
          </w:p>
        </w:tc>
        <w:tc>
          <w:tcPr>
            <w:tcW w:w="2616" w:type="dxa"/>
          </w:tcPr>
          <w:p w14:paraId="17C5D634" w14:textId="77777777" w:rsidR="00183BD4" w:rsidRPr="00B96823" w:rsidRDefault="00183BD4">
            <w:pPr>
              <w:pStyle w:val="aa"/>
            </w:pPr>
          </w:p>
        </w:tc>
      </w:tr>
      <w:tr w:rsidR="00183BD4" w:rsidRPr="00B96823" w14:paraId="59E6FEC0" w14:textId="77777777" w:rsidTr="002117A3">
        <w:tc>
          <w:tcPr>
            <w:tcW w:w="840" w:type="dxa"/>
          </w:tcPr>
          <w:p w14:paraId="5E82A01B" w14:textId="77777777" w:rsidR="00183BD4" w:rsidRPr="00B96823" w:rsidRDefault="00183BD4">
            <w:pPr>
              <w:pStyle w:val="aa"/>
              <w:jc w:val="center"/>
            </w:pPr>
            <w:r w:rsidRPr="00B96823">
              <w:t>4.</w:t>
            </w:r>
          </w:p>
        </w:tc>
        <w:tc>
          <w:tcPr>
            <w:tcW w:w="3500" w:type="dxa"/>
          </w:tcPr>
          <w:p w14:paraId="54450D11" w14:textId="77777777" w:rsidR="00183BD4" w:rsidRPr="00B96823" w:rsidRDefault="00183BD4">
            <w:pPr>
              <w:pStyle w:val="ac"/>
            </w:pPr>
            <w:r w:rsidRPr="00B96823">
              <w:t>Жилищный фонд, всего</w:t>
            </w:r>
          </w:p>
        </w:tc>
        <w:tc>
          <w:tcPr>
            <w:tcW w:w="2005" w:type="dxa"/>
          </w:tcPr>
          <w:p w14:paraId="7813162C" w14:textId="77777777" w:rsidR="00183BD4" w:rsidRPr="00B96823" w:rsidRDefault="00183BD4">
            <w:pPr>
              <w:pStyle w:val="aa"/>
              <w:jc w:val="center"/>
            </w:pPr>
            <w:r w:rsidRPr="00B96823">
              <w:t>тыс. кв. м общей площади квартир</w:t>
            </w:r>
          </w:p>
        </w:tc>
        <w:tc>
          <w:tcPr>
            <w:tcW w:w="1495" w:type="dxa"/>
          </w:tcPr>
          <w:p w14:paraId="0F467D64" w14:textId="77777777" w:rsidR="00183BD4" w:rsidRPr="00B96823" w:rsidRDefault="00183BD4">
            <w:pPr>
              <w:pStyle w:val="aa"/>
            </w:pPr>
          </w:p>
        </w:tc>
        <w:tc>
          <w:tcPr>
            <w:tcW w:w="2616" w:type="dxa"/>
          </w:tcPr>
          <w:p w14:paraId="1E450BEB" w14:textId="77777777" w:rsidR="00183BD4" w:rsidRPr="00B96823" w:rsidRDefault="00183BD4">
            <w:pPr>
              <w:pStyle w:val="aa"/>
            </w:pPr>
          </w:p>
        </w:tc>
      </w:tr>
      <w:tr w:rsidR="00183BD4" w:rsidRPr="00B96823" w14:paraId="1EBAA7EB" w14:textId="77777777" w:rsidTr="002117A3">
        <w:tc>
          <w:tcPr>
            <w:tcW w:w="840" w:type="dxa"/>
          </w:tcPr>
          <w:p w14:paraId="0DC7F76D" w14:textId="77777777" w:rsidR="00183BD4" w:rsidRPr="00B96823" w:rsidRDefault="00183BD4">
            <w:pPr>
              <w:pStyle w:val="aa"/>
              <w:jc w:val="center"/>
            </w:pPr>
            <w:r w:rsidRPr="00B96823">
              <w:t>4.1</w:t>
            </w:r>
          </w:p>
        </w:tc>
        <w:tc>
          <w:tcPr>
            <w:tcW w:w="3500" w:type="dxa"/>
          </w:tcPr>
          <w:p w14:paraId="4B6BC4BF" w14:textId="77777777" w:rsidR="00183BD4" w:rsidRPr="00B96823" w:rsidRDefault="00183BD4">
            <w:pPr>
              <w:pStyle w:val="ac"/>
            </w:pPr>
            <w:r w:rsidRPr="00B96823">
              <w:t xml:space="preserve">в </w:t>
            </w:r>
            <w:r w:rsidR="002117A3">
              <w:t>сель</w:t>
            </w:r>
            <w:r w:rsidRPr="00B96823">
              <w:t>ских поселениях</w:t>
            </w:r>
          </w:p>
        </w:tc>
        <w:tc>
          <w:tcPr>
            <w:tcW w:w="2005" w:type="dxa"/>
          </w:tcPr>
          <w:p w14:paraId="0067BD6A" w14:textId="77777777" w:rsidR="00183BD4" w:rsidRPr="00B96823" w:rsidRDefault="00183BD4">
            <w:pPr>
              <w:pStyle w:val="aa"/>
              <w:jc w:val="center"/>
            </w:pPr>
            <w:r w:rsidRPr="00B96823">
              <w:t>тыс. кв. м общей площади квартир/%</w:t>
            </w:r>
          </w:p>
        </w:tc>
        <w:tc>
          <w:tcPr>
            <w:tcW w:w="1495" w:type="dxa"/>
          </w:tcPr>
          <w:p w14:paraId="26DA3FCF" w14:textId="77777777" w:rsidR="00183BD4" w:rsidRPr="00B96823" w:rsidRDefault="00183BD4">
            <w:pPr>
              <w:pStyle w:val="aa"/>
            </w:pPr>
          </w:p>
        </w:tc>
        <w:tc>
          <w:tcPr>
            <w:tcW w:w="2616" w:type="dxa"/>
          </w:tcPr>
          <w:p w14:paraId="1DCEB9CD" w14:textId="77777777" w:rsidR="00183BD4" w:rsidRPr="00B96823" w:rsidRDefault="00183BD4">
            <w:pPr>
              <w:pStyle w:val="aa"/>
            </w:pPr>
          </w:p>
        </w:tc>
      </w:tr>
      <w:tr w:rsidR="00183BD4" w:rsidRPr="00B96823" w14:paraId="4E395E7D" w14:textId="77777777" w:rsidTr="002117A3">
        <w:tc>
          <w:tcPr>
            <w:tcW w:w="840" w:type="dxa"/>
            <w:vMerge w:val="restart"/>
          </w:tcPr>
          <w:p w14:paraId="79C8AFEB" w14:textId="77777777" w:rsidR="00183BD4" w:rsidRPr="00B96823" w:rsidRDefault="00183BD4">
            <w:pPr>
              <w:pStyle w:val="aa"/>
              <w:jc w:val="center"/>
            </w:pPr>
            <w:r w:rsidRPr="00B96823">
              <w:t>4.2</w:t>
            </w:r>
          </w:p>
        </w:tc>
        <w:tc>
          <w:tcPr>
            <w:tcW w:w="3500" w:type="dxa"/>
          </w:tcPr>
          <w:p w14:paraId="2311CA80" w14:textId="77777777" w:rsidR="00183BD4" w:rsidRPr="00B96823" w:rsidRDefault="00183BD4">
            <w:pPr>
              <w:pStyle w:val="ac"/>
            </w:pPr>
            <w:r w:rsidRPr="00B96823">
              <w:t>Из общего жилищного фонда: государственного и муниципального</w:t>
            </w:r>
          </w:p>
        </w:tc>
        <w:tc>
          <w:tcPr>
            <w:tcW w:w="2005" w:type="dxa"/>
          </w:tcPr>
          <w:p w14:paraId="7C925B5A" w14:textId="77777777" w:rsidR="00183BD4" w:rsidRPr="00B96823" w:rsidRDefault="00183BD4">
            <w:pPr>
              <w:pStyle w:val="aa"/>
              <w:jc w:val="center"/>
            </w:pPr>
            <w:r w:rsidRPr="00B96823">
              <w:t>тыс. кв. м общей площади квартир/%</w:t>
            </w:r>
          </w:p>
        </w:tc>
        <w:tc>
          <w:tcPr>
            <w:tcW w:w="1495" w:type="dxa"/>
          </w:tcPr>
          <w:p w14:paraId="15C77725" w14:textId="77777777" w:rsidR="00183BD4" w:rsidRPr="00B96823" w:rsidRDefault="00183BD4">
            <w:pPr>
              <w:pStyle w:val="aa"/>
            </w:pPr>
          </w:p>
        </w:tc>
        <w:tc>
          <w:tcPr>
            <w:tcW w:w="2616" w:type="dxa"/>
          </w:tcPr>
          <w:p w14:paraId="20328C34" w14:textId="77777777" w:rsidR="00183BD4" w:rsidRPr="00B96823" w:rsidRDefault="00183BD4">
            <w:pPr>
              <w:pStyle w:val="aa"/>
            </w:pPr>
          </w:p>
        </w:tc>
      </w:tr>
      <w:tr w:rsidR="00183BD4" w:rsidRPr="00B96823" w14:paraId="352483EC" w14:textId="77777777" w:rsidTr="002117A3">
        <w:tc>
          <w:tcPr>
            <w:tcW w:w="840" w:type="dxa"/>
            <w:vMerge/>
          </w:tcPr>
          <w:p w14:paraId="09EAB2B6" w14:textId="77777777" w:rsidR="00183BD4" w:rsidRPr="00B96823" w:rsidRDefault="00183BD4">
            <w:pPr>
              <w:pStyle w:val="aa"/>
            </w:pPr>
          </w:p>
        </w:tc>
        <w:tc>
          <w:tcPr>
            <w:tcW w:w="3500" w:type="dxa"/>
          </w:tcPr>
          <w:p w14:paraId="0BD6A6AB" w14:textId="77777777" w:rsidR="00183BD4" w:rsidRPr="00B96823" w:rsidRDefault="00183BD4">
            <w:pPr>
              <w:pStyle w:val="ac"/>
            </w:pPr>
            <w:r w:rsidRPr="00B96823">
              <w:t>частного</w:t>
            </w:r>
          </w:p>
        </w:tc>
        <w:tc>
          <w:tcPr>
            <w:tcW w:w="2005" w:type="dxa"/>
          </w:tcPr>
          <w:p w14:paraId="44C4AA97" w14:textId="77777777" w:rsidR="00183BD4" w:rsidRPr="00B96823" w:rsidRDefault="00183BD4">
            <w:pPr>
              <w:pStyle w:val="aa"/>
              <w:jc w:val="center"/>
            </w:pPr>
            <w:r w:rsidRPr="00B96823">
              <w:t>-"-</w:t>
            </w:r>
          </w:p>
        </w:tc>
        <w:tc>
          <w:tcPr>
            <w:tcW w:w="1495" w:type="dxa"/>
          </w:tcPr>
          <w:p w14:paraId="47D12CBC" w14:textId="77777777" w:rsidR="00183BD4" w:rsidRPr="00B96823" w:rsidRDefault="00183BD4">
            <w:pPr>
              <w:pStyle w:val="aa"/>
            </w:pPr>
          </w:p>
        </w:tc>
        <w:tc>
          <w:tcPr>
            <w:tcW w:w="2616" w:type="dxa"/>
          </w:tcPr>
          <w:p w14:paraId="3EAE05E2" w14:textId="77777777" w:rsidR="00183BD4" w:rsidRPr="00B96823" w:rsidRDefault="00183BD4">
            <w:pPr>
              <w:pStyle w:val="aa"/>
            </w:pPr>
          </w:p>
        </w:tc>
      </w:tr>
      <w:tr w:rsidR="00183BD4" w:rsidRPr="00B96823" w14:paraId="066EED70" w14:textId="77777777" w:rsidTr="002117A3">
        <w:tc>
          <w:tcPr>
            <w:tcW w:w="840" w:type="dxa"/>
            <w:vMerge w:val="restart"/>
          </w:tcPr>
          <w:p w14:paraId="54E5BFE3" w14:textId="77777777" w:rsidR="00183BD4" w:rsidRPr="00B96823" w:rsidRDefault="00183BD4">
            <w:pPr>
              <w:pStyle w:val="aa"/>
              <w:jc w:val="center"/>
            </w:pPr>
            <w:r w:rsidRPr="00B96823">
              <w:t>4.3</w:t>
            </w:r>
          </w:p>
        </w:tc>
        <w:tc>
          <w:tcPr>
            <w:tcW w:w="3500" w:type="dxa"/>
          </w:tcPr>
          <w:p w14:paraId="0CFF486D" w14:textId="77777777" w:rsidR="00183BD4" w:rsidRPr="00B96823" w:rsidRDefault="00183BD4">
            <w:pPr>
              <w:pStyle w:val="ac"/>
            </w:pPr>
            <w:r w:rsidRPr="00B96823">
              <w:t>Обеспеченность населения общей площадью:</w:t>
            </w:r>
          </w:p>
        </w:tc>
        <w:tc>
          <w:tcPr>
            <w:tcW w:w="2005" w:type="dxa"/>
          </w:tcPr>
          <w:p w14:paraId="388A32B9" w14:textId="77777777" w:rsidR="00183BD4" w:rsidRPr="00B96823" w:rsidRDefault="00183BD4">
            <w:pPr>
              <w:pStyle w:val="aa"/>
              <w:jc w:val="center"/>
            </w:pPr>
            <w:r w:rsidRPr="00B96823">
              <w:t>кв. м / чел.</w:t>
            </w:r>
          </w:p>
        </w:tc>
        <w:tc>
          <w:tcPr>
            <w:tcW w:w="1495" w:type="dxa"/>
          </w:tcPr>
          <w:p w14:paraId="28C8B4BB" w14:textId="77777777" w:rsidR="00183BD4" w:rsidRPr="00B96823" w:rsidRDefault="00183BD4">
            <w:pPr>
              <w:pStyle w:val="aa"/>
            </w:pPr>
          </w:p>
        </w:tc>
        <w:tc>
          <w:tcPr>
            <w:tcW w:w="2616" w:type="dxa"/>
          </w:tcPr>
          <w:p w14:paraId="36CA3563" w14:textId="77777777" w:rsidR="00183BD4" w:rsidRPr="00B96823" w:rsidRDefault="00183BD4">
            <w:pPr>
              <w:pStyle w:val="aa"/>
            </w:pPr>
          </w:p>
        </w:tc>
      </w:tr>
      <w:tr w:rsidR="00183BD4" w:rsidRPr="00B96823" w14:paraId="10B0256A" w14:textId="77777777" w:rsidTr="002117A3">
        <w:tc>
          <w:tcPr>
            <w:tcW w:w="840" w:type="dxa"/>
            <w:vMerge/>
          </w:tcPr>
          <w:p w14:paraId="68978653" w14:textId="77777777" w:rsidR="00183BD4" w:rsidRPr="00B96823" w:rsidRDefault="00183BD4">
            <w:pPr>
              <w:pStyle w:val="aa"/>
            </w:pPr>
          </w:p>
        </w:tc>
        <w:tc>
          <w:tcPr>
            <w:tcW w:w="3500" w:type="dxa"/>
          </w:tcPr>
          <w:p w14:paraId="1809178A" w14:textId="77777777" w:rsidR="00183BD4" w:rsidRPr="00B96823" w:rsidRDefault="00183BD4">
            <w:pPr>
              <w:pStyle w:val="ac"/>
            </w:pPr>
            <w:r w:rsidRPr="00B96823">
              <w:t>в сельских поселениях</w:t>
            </w:r>
          </w:p>
        </w:tc>
        <w:tc>
          <w:tcPr>
            <w:tcW w:w="2005" w:type="dxa"/>
          </w:tcPr>
          <w:p w14:paraId="2FD8C680" w14:textId="77777777" w:rsidR="00183BD4" w:rsidRPr="00B96823" w:rsidRDefault="00183BD4">
            <w:pPr>
              <w:pStyle w:val="aa"/>
              <w:jc w:val="center"/>
            </w:pPr>
            <w:r w:rsidRPr="00B96823">
              <w:t>-"-</w:t>
            </w:r>
          </w:p>
        </w:tc>
        <w:tc>
          <w:tcPr>
            <w:tcW w:w="1495" w:type="dxa"/>
          </w:tcPr>
          <w:p w14:paraId="2A43ED46" w14:textId="77777777" w:rsidR="00183BD4" w:rsidRPr="00B96823" w:rsidRDefault="00183BD4">
            <w:pPr>
              <w:pStyle w:val="aa"/>
            </w:pPr>
          </w:p>
        </w:tc>
        <w:tc>
          <w:tcPr>
            <w:tcW w:w="2616" w:type="dxa"/>
          </w:tcPr>
          <w:p w14:paraId="0AF268EE" w14:textId="77777777" w:rsidR="00183BD4" w:rsidRPr="00B96823" w:rsidRDefault="00183BD4">
            <w:pPr>
              <w:pStyle w:val="aa"/>
            </w:pPr>
          </w:p>
        </w:tc>
      </w:tr>
      <w:tr w:rsidR="00183BD4" w:rsidRPr="00B96823" w14:paraId="723EE57D" w14:textId="77777777" w:rsidTr="002117A3">
        <w:tc>
          <w:tcPr>
            <w:tcW w:w="840" w:type="dxa"/>
            <w:vMerge w:val="restart"/>
          </w:tcPr>
          <w:p w14:paraId="50981AC4" w14:textId="77777777" w:rsidR="00183BD4" w:rsidRPr="00B96823" w:rsidRDefault="00183BD4">
            <w:pPr>
              <w:pStyle w:val="aa"/>
              <w:jc w:val="center"/>
            </w:pPr>
            <w:r w:rsidRPr="00B96823">
              <w:t>4.4</w:t>
            </w:r>
          </w:p>
        </w:tc>
        <w:tc>
          <w:tcPr>
            <w:tcW w:w="3500" w:type="dxa"/>
          </w:tcPr>
          <w:p w14:paraId="7647A113" w14:textId="77777777" w:rsidR="00183BD4" w:rsidRPr="00B96823" w:rsidRDefault="00183BD4">
            <w:pPr>
              <w:pStyle w:val="ac"/>
            </w:pPr>
            <w:r w:rsidRPr="00B96823">
              <w:t>Обеспеченность жилищного фонда:</w:t>
            </w:r>
          </w:p>
        </w:tc>
        <w:tc>
          <w:tcPr>
            <w:tcW w:w="2005" w:type="dxa"/>
          </w:tcPr>
          <w:p w14:paraId="34FB47DF" w14:textId="77777777" w:rsidR="00183BD4" w:rsidRPr="00B96823" w:rsidRDefault="00183BD4">
            <w:pPr>
              <w:pStyle w:val="aa"/>
            </w:pPr>
          </w:p>
        </w:tc>
        <w:tc>
          <w:tcPr>
            <w:tcW w:w="1495" w:type="dxa"/>
          </w:tcPr>
          <w:p w14:paraId="2700F421" w14:textId="77777777" w:rsidR="00183BD4" w:rsidRPr="00B96823" w:rsidRDefault="00183BD4">
            <w:pPr>
              <w:pStyle w:val="aa"/>
            </w:pPr>
          </w:p>
        </w:tc>
        <w:tc>
          <w:tcPr>
            <w:tcW w:w="2616" w:type="dxa"/>
          </w:tcPr>
          <w:p w14:paraId="6AA25FB7" w14:textId="77777777" w:rsidR="00183BD4" w:rsidRPr="00B96823" w:rsidRDefault="00183BD4">
            <w:pPr>
              <w:pStyle w:val="aa"/>
            </w:pPr>
          </w:p>
        </w:tc>
      </w:tr>
      <w:tr w:rsidR="00183BD4" w:rsidRPr="00B96823" w14:paraId="1E298A46" w14:textId="77777777" w:rsidTr="002117A3">
        <w:tc>
          <w:tcPr>
            <w:tcW w:w="840" w:type="dxa"/>
            <w:vMerge/>
          </w:tcPr>
          <w:p w14:paraId="71F6EFD5" w14:textId="77777777" w:rsidR="00183BD4" w:rsidRPr="00B96823" w:rsidRDefault="00183BD4">
            <w:pPr>
              <w:pStyle w:val="aa"/>
            </w:pPr>
          </w:p>
        </w:tc>
        <w:tc>
          <w:tcPr>
            <w:tcW w:w="3500" w:type="dxa"/>
          </w:tcPr>
          <w:p w14:paraId="295BAF4C" w14:textId="77777777" w:rsidR="00183BD4" w:rsidRPr="00B96823" w:rsidRDefault="00183BD4">
            <w:pPr>
              <w:pStyle w:val="ac"/>
            </w:pPr>
            <w:r w:rsidRPr="00B96823">
              <w:t>водопроводом</w:t>
            </w:r>
          </w:p>
        </w:tc>
        <w:tc>
          <w:tcPr>
            <w:tcW w:w="2005" w:type="dxa"/>
          </w:tcPr>
          <w:p w14:paraId="3D60C642" w14:textId="77777777" w:rsidR="00183BD4" w:rsidRPr="00B96823" w:rsidRDefault="00183BD4">
            <w:pPr>
              <w:pStyle w:val="aa"/>
            </w:pPr>
          </w:p>
        </w:tc>
        <w:tc>
          <w:tcPr>
            <w:tcW w:w="1495" w:type="dxa"/>
          </w:tcPr>
          <w:p w14:paraId="44A2AF0A" w14:textId="77777777" w:rsidR="00183BD4" w:rsidRPr="00B96823" w:rsidRDefault="00183BD4">
            <w:pPr>
              <w:pStyle w:val="aa"/>
            </w:pPr>
          </w:p>
        </w:tc>
        <w:tc>
          <w:tcPr>
            <w:tcW w:w="2616" w:type="dxa"/>
          </w:tcPr>
          <w:p w14:paraId="3021DD0A" w14:textId="77777777" w:rsidR="00183BD4" w:rsidRPr="00B96823" w:rsidRDefault="00183BD4">
            <w:pPr>
              <w:pStyle w:val="aa"/>
            </w:pPr>
          </w:p>
        </w:tc>
      </w:tr>
      <w:tr w:rsidR="00183BD4" w:rsidRPr="00B96823" w14:paraId="7B94C42B" w14:textId="77777777" w:rsidTr="002117A3">
        <w:tc>
          <w:tcPr>
            <w:tcW w:w="840" w:type="dxa"/>
            <w:vMerge/>
          </w:tcPr>
          <w:p w14:paraId="3AAA5767" w14:textId="77777777" w:rsidR="00183BD4" w:rsidRPr="00B96823" w:rsidRDefault="00183BD4">
            <w:pPr>
              <w:pStyle w:val="aa"/>
            </w:pPr>
          </w:p>
        </w:tc>
        <w:tc>
          <w:tcPr>
            <w:tcW w:w="3500" w:type="dxa"/>
          </w:tcPr>
          <w:p w14:paraId="33E7D832" w14:textId="77777777" w:rsidR="00183BD4" w:rsidRPr="00B96823" w:rsidRDefault="00183BD4">
            <w:pPr>
              <w:pStyle w:val="ac"/>
            </w:pPr>
            <w:r w:rsidRPr="00B96823">
              <w:t>в сельских поселениях</w:t>
            </w:r>
          </w:p>
        </w:tc>
        <w:tc>
          <w:tcPr>
            <w:tcW w:w="2005" w:type="dxa"/>
          </w:tcPr>
          <w:p w14:paraId="605DBE78" w14:textId="77777777" w:rsidR="00183BD4" w:rsidRPr="00B96823" w:rsidRDefault="00183BD4">
            <w:pPr>
              <w:pStyle w:val="aa"/>
              <w:jc w:val="center"/>
            </w:pPr>
            <w:r w:rsidRPr="00B96823">
              <w:t>% от общего жилищного фонда сельских поселений</w:t>
            </w:r>
          </w:p>
        </w:tc>
        <w:tc>
          <w:tcPr>
            <w:tcW w:w="1495" w:type="dxa"/>
          </w:tcPr>
          <w:p w14:paraId="0760E64D" w14:textId="77777777" w:rsidR="00183BD4" w:rsidRPr="00B96823" w:rsidRDefault="00183BD4">
            <w:pPr>
              <w:pStyle w:val="aa"/>
            </w:pPr>
          </w:p>
        </w:tc>
        <w:tc>
          <w:tcPr>
            <w:tcW w:w="2616" w:type="dxa"/>
          </w:tcPr>
          <w:p w14:paraId="2B6FD03F" w14:textId="77777777" w:rsidR="00183BD4" w:rsidRPr="00B96823" w:rsidRDefault="00183BD4">
            <w:pPr>
              <w:pStyle w:val="aa"/>
            </w:pPr>
          </w:p>
        </w:tc>
      </w:tr>
      <w:tr w:rsidR="00183BD4" w:rsidRPr="00B96823" w14:paraId="58F06D49" w14:textId="77777777" w:rsidTr="002117A3">
        <w:tc>
          <w:tcPr>
            <w:tcW w:w="840" w:type="dxa"/>
            <w:vMerge/>
          </w:tcPr>
          <w:p w14:paraId="1536AA2C" w14:textId="77777777" w:rsidR="00183BD4" w:rsidRPr="00B96823" w:rsidRDefault="00183BD4">
            <w:pPr>
              <w:pStyle w:val="aa"/>
            </w:pPr>
          </w:p>
        </w:tc>
        <w:tc>
          <w:tcPr>
            <w:tcW w:w="3500" w:type="dxa"/>
          </w:tcPr>
          <w:p w14:paraId="6D2B19E5" w14:textId="77777777" w:rsidR="00183BD4" w:rsidRPr="00B96823" w:rsidRDefault="00183BD4">
            <w:pPr>
              <w:pStyle w:val="ac"/>
            </w:pPr>
            <w:r w:rsidRPr="00B96823">
              <w:t>канализацией</w:t>
            </w:r>
          </w:p>
        </w:tc>
        <w:tc>
          <w:tcPr>
            <w:tcW w:w="2005" w:type="dxa"/>
          </w:tcPr>
          <w:p w14:paraId="298D6413" w14:textId="77777777" w:rsidR="00183BD4" w:rsidRPr="00B96823" w:rsidRDefault="00183BD4">
            <w:pPr>
              <w:pStyle w:val="aa"/>
            </w:pPr>
          </w:p>
        </w:tc>
        <w:tc>
          <w:tcPr>
            <w:tcW w:w="1495" w:type="dxa"/>
          </w:tcPr>
          <w:p w14:paraId="3044E660" w14:textId="77777777" w:rsidR="00183BD4" w:rsidRPr="00B96823" w:rsidRDefault="00183BD4">
            <w:pPr>
              <w:pStyle w:val="aa"/>
            </w:pPr>
          </w:p>
        </w:tc>
        <w:tc>
          <w:tcPr>
            <w:tcW w:w="2616" w:type="dxa"/>
          </w:tcPr>
          <w:p w14:paraId="5E46B090" w14:textId="77777777" w:rsidR="00183BD4" w:rsidRPr="00B96823" w:rsidRDefault="00183BD4">
            <w:pPr>
              <w:pStyle w:val="aa"/>
            </w:pPr>
          </w:p>
        </w:tc>
      </w:tr>
      <w:tr w:rsidR="00183BD4" w:rsidRPr="00B96823" w14:paraId="446E8941" w14:textId="77777777" w:rsidTr="002117A3">
        <w:tc>
          <w:tcPr>
            <w:tcW w:w="840" w:type="dxa"/>
            <w:vMerge/>
          </w:tcPr>
          <w:p w14:paraId="1A9D75B8" w14:textId="77777777" w:rsidR="00183BD4" w:rsidRPr="00B96823" w:rsidRDefault="00183BD4">
            <w:pPr>
              <w:pStyle w:val="aa"/>
            </w:pPr>
          </w:p>
        </w:tc>
        <w:tc>
          <w:tcPr>
            <w:tcW w:w="3500" w:type="dxa"/>
          </w:tcPr>
          <w:p w14:paraId="25B9D269" w14:textId="77777777" w:rsidR="00183BD4" w:rsidRPr="00B96823" w:rsidRDefault="00183BD4">
            <w:pPr>
              <w:pStyle w:val="ac"/>
            </w:pPr>
            <w:r w:rsidRPr="00B96823">
              <w:t>в сельских поселениях</w:t>
            </w:r>
          </w:p>
        </w:tc>
        <w:tc>
          <w:tcPr>
            <w:tcW w:w="2005" w:type="dxa"/>
          </w:tcPr>
          <w:p w14:paraId="64C9D352" w14:textId="77777777" w:rsidR="00183BD4" w:rsidRPr="00B96823" w:rsidRDefault="00183BD4">
            <w:pPr>
              <w:pStyle w:val="aa"/>
              <w:jc w:val="center"/>
            </w:pPr>
            <w:r w:rsidRPr="00B96823">
              <w:t>% от общего жилищного фонда сельских поселений</w:t>
            </w:r>
          </w:p>
        </w:tc>
        <w:tc>
          <w:tcPr>
            <w:tcW w:w="1495" w:type="dxa"/>
          </w:tcPr>
          <w:p w14:paraId="2DBCCE14" w14:textId="77777777" w:rsidR="00183BD4" w:rsidRPr="00B96823" w:rsidRDefault="00183BD4">
            <w:pPr>
              <w:pStyle w:val="aa"/>
            </w:pPr>
          </w:p>
        </w:tc>
        <w:tc>
          <w:tcPr>
            <w:tcW w:w="2616" w:type="dxa"/>
          </w:tcPr>
          <w:p w14:paraId="3F3A8E36" w14:textId="77777777" w:rsidR="00183BD4" w:rsidRPr="00B96823" w:rsidRDefault="00183BD4">
            <w:pPr>
              <w:pStyle w:val="aa"/>
            </w:pPr>
          </w:p>
        </w:tc>
      </w:tr>
      <w:tr w:rsidR="00183BD4" w:rsidRPr="00B96823" w14:paraId="4E6B3640" w14:textId="77777777" w:rsidTr="002117A3">
        <w:tc>
          <w:tcPr>
            <w:tcW w:w="840" w:type="dxa"/>
            <w:vMerge/>
          </w:tcPr>
          <w:p w14:paraId="5F946212" w14:textId="77777777" w:rsidR="00183BD4" w:rsidRPr="00B96823" w:rsidRDefault="00183BD4">
            <w:pPr>
              <w:pStyle w:val="aa"/>
            </w:pPr>
          </w:p>
        </w:tc>
        <w:tc>
          <w:tcPr>
            <w:tcW w:w="3500" w:type="dxa"/>
          </w:tcPr>
          <w:p w14:paraId="5A83361D" w14:textId="77777777" w:rsidR="00183BD4" w:rsidRPr="00B96823" w:rsidRDefault="00183BD4">
            <w:pPr>
              <w:pStyle w:val="ac"/>
            </w:pPr>
            <w:r w:rsidRPr="00B96823">
              <w:t>электроплитами</w:t>
            </w:r>
          </w:p>
        </w:tc>
        <w:tc>
          <w:tcPr>
            <w:tcW w:w="2005" w:type="dxa"/>
          </w:tcPr>
          <w:p w14:paraId="76BFCDC0" w14:textId="77777777" w:rsidR="00183BD4" w:rsidRPr="00B96823" w:rsidRDefault="00183BD4">
            <w:pPr>
              <w:pStyle w:val="aa"/>
            </w:pPr>
          </w:p>
        </w:tc>
        <w:tc>
          <w:tcPr>
            <w:tcW w:w="1495" w:type="dxa"/>
          </w:tcPr>
          <w:p w14:paraId="37452913" w14:textId="77777777" w:rsidR="00183BD4" w:rsidRPr="00B96823" w:rsidRDefault="00183BD4">
            <w:pPr>
              <w:pStyle w:val="aa"/>
            </w:pPr>
          </w:p>
        </w:tc>
        <w:tc>
          <w:tcPr>
            <w:tcW w:w="2616" w:type="dxa"/>
          </w:tcPr>
          <w:p w14:paraId="73458E26" w14:textId="77777777" w:rsidR="00183BD4" w:rsidRPr="00B96823" w:rsidRDefault="00183BD4">
            <w:pPr>
              <w:pStyle w:val="aa"/>
            </w:pPr>
          </w:p>
        </w:tc>
      </w:tr>
      <w:tr w:rsidR="00183BD4" w:rsidRPr="00B96823" w14:paraId="5CE32DF3" w14:textId="77777777" w:rsidTr="002117A3">
        <w:tc>
          <w:tcPr>
            <w:tcW w:w="840" w:type="dxa"/>
            <w:vMerge/>
          </w:tcPr>
          <w:p w14:paraId="020D0534" w14:textId="77777777" w:rsidR="00183BD4" w:rsidRPr="00B96823" w:rsidRDefault="00183BD4">
            <w:pPr>
              <w:pStyle w:val="aa"/>
            </w:pPr>
          </w:p>
        </w:tc>
        <w:tc>
          <w:tcPr>
            <w:tcW w:w="3500" w:type="dxa"/>
          </w:tcPr>
          <w:p w14:paraId="488D4819" w14:textId="77777777" w:rsidR="00183BD4" w:rsidRPr="00B96823" w:rsidRDefault="00183BD4">
            <w:pPr>
              <w:pStyle w:val="ac"/>
            </w:pPr>
            <w:r w:rsidRPr="00B96823">
              <w:t>в сельских поселениях</w:t>
            </w:r>
          </w:p>
        </w:tc>
        <w:tc>
          <w:tcPr>
            <w:tcW w:w="2005" w:type="dxa"/>
          </w:tcPr>
          <w:p w14:paraId="6F13C75D" w14:textId="77777777" w:rsidR="00183BD4" w:rsidRPr="00B96823" w:rsidRDefault="00183BD4">
            <w:pPr>
              <w:pStyle w:val="aa"/>
              <w:jc w:val="center"/>
            </w:pPr>
            <w:r w:rsidRPr="00B96823">
              <w:t>% от общего жилищного фонда сельских поселений</w:t>
            </w:r>
          </w:p>
        </w:tc>
        <w:tc>
          <w:tcPr>
            <w:tcW w:w="1495" w:type="dxa"/>
          </w:tcPr>
          <w:p w14:paraId="64D43B49" w14:textId="77777777" w:rsidR="00183BD4" w:rsidRPr="00B96823" w:rsidRDefault="00183BD4">
            <w:pPr>
              <w:pStyle w:val="aa"/>
            </w:pPr>
          </w:p>
        </w:tc>
        <w:tc>
          <w:tcPr>
            <w:tcW w:w="2616" w:type="dxa"/>
          </w:tcPr>
          <w:p w14:paraId="3CF34D24" w14:textId="77777777" w:rsidR="00183BD4" w:rsidRPr="00B96823" w:rsidRDefault="00183BD4">
            <w:pPr>
              <w:pStyle w:val="aa"/>
            </w:pPr>
          </w:p>
        </w:tc>
      </w:tr>
      <w:tr w:rsidR="00183BD4" w:rsidRPr="00B96823" w14:paraId="3AC199A7" w14:textId="77777777" w:rsidTr="002117A3">
        <w:tc>
          <w:tcPr>
            <w:tcW w:w="840" w:type="dxa"/>
            <w:vMerge/>
          </w:tcPr>
          <w:p w14:paraId="1266B53F" w14:textId="77777777" w:rsidR="00183BD4" w:rsidRPr="00B96823" w:rsidRDefault="00183BD4">
            <w:pPr>
              <w:pStyle w:val="aa"/>
            </w:pPr>
          </w:p>
        </w:tc>
        <w:tc>
          <w:tcPr>
            <w:tcW w:w="3500" w:type="dxa"/>
          </w:tcPr>
          <w:p w14:paraId="0943EFEE" w14:textId="77777777" w:rsidR="00183BD4" w:rsidRPr="00B96823" w:rsidRDefault="00183BD4">
            <w:pPr>
              <w:pStyle w:val="ac"/>
            </w:pPr>
            <w:r w:rsidRPr="00B96823">
              <w:t>газовыми плитами</w:t>
            </w:r>
          </w:p>
        </w:tc>
        <w:tc>
          <w:tcPr>
            <w:tcW w:w="2005" w:type="dxa"/>
          </w:tcPr>
          <w:p w14:paraId="0E58403A" w14:textId="77777777" w:rsidR="00183BD4" w:rsidRPr="00B96823" w:rsidRDefault="00183BD4">
            <w:pPr>
              <w:pStyle w:val="aa"/>
            </w:pPr>
          </w:p>
        </w:tc>
        <w:tc>
          <w:tcPr>
            <w:tcW w:w="1495" w:type="dxa"/>
          </w:tcPr>
          <w:p w14:paraId="6AA49E79" w14:textId="77777777" w:rsidR="00183BD4" w:rsidRPr="00B96823" w:rsidRDefault="00183BD4">
            <w:pPr>
              <w:pStyle w:val="aa"/>
            </w:pPr>
          </w:p>
        </w:tc>
        <w:tc>
          <w:tcPr>
            <w:tcW w:w="2616" w:type="dxa"/>
          </w:tcPr>
          <w:p w14:paraId="48608B02" w14:textId="77777777" w:rsidR="00183BD4" w:rsidRPr="00B96823" w:rsidRDefault="00183BD4">
            <w:pPr>
              <w:pStyle w:val="aa"/>
            </w:pPr>
          </w:p>
        </w:tc>
      </w:tr>
      <w:tr w:rsidR="002117A3" w:rsidRPr="00B96823" w14:paraId="5DB3AAEC" w14:textId="77777777" w:rsidTr="002117A3">
        <w:tc>
          <w:tcPr>
            <w:tcW w:w="840" w:type="dxa"/>
            <w:vMerge/>
          </w:tcPr>
          <w:p w14:paraId="303071E9" w14:textId="77777777" w:rsidR="002117A3" w:rsidRPr="00B96823" w:rsidRDefault="002117A3" w:rsidP="002117A3">
            <w:pPr>
              <w:pStyle w:val="aa"/>
            </w:pPr>
          </w:p>
        </w:tc>
        <w:tc>
          <w:tcPr>
            <w:tcW w:w="3500" w:type="dxa"/>
          </w:tcPr>
          <w:p w14:paraId="4D8ED41B" w14:textId="77777777" w:rsidR="002117A3" w:rsidRPr="00B96823" w:rsidRDefault="002117A3" w:rsidP="002117A3">
            <w:pPr>
              <w:pStyle w:val="ac"/>
            </w:pPr>
            <w:r w:rsidRPr="00B96823">
              <w:t>в сельских поселениях</w:t>
            </w:r>
          </w:p>
        </w:tc>
        <w:tc>
          <w:tcPr>
            <w:tcW w:w="2005" w:type="dxa"/>
          </w:tcPr>
          <w:p w14:paraId="7B6BEF30" w14:textId="77777777" w:rsidR="002117A3" w:rsidRPr="00B96823" w:rsidRDefault="002117A3" w:rsidP="002117A3">
            <w:pPr>
              <w:pStyle w:val="aa"/>
              <w:jc w:val="center"/>
            </w:pPr>
            <w:r w:rsidRPr="00B96823">
              <w:t>% от общего жилищного фонда сельских поселений</w:t>
            </w:r>
          </w:p>
        </w:tc>
        <w:tc>
          <w:tcPr>
            <w:tcW w:w="1495" w:type="dxa"/>
          </w:tcPr>
          <w:p w14:paraId="76C40D67" w14:textId="77777777" w:rsidR="002117A3" w:rsidRPr="00B96823" w:rsidRDefault="002117A3" w:rsidP="002117A3">
            <w:pPr>
              <w:pStyle w:val="aa"/>
            </w:pPr>
          </w:p>
        </w:tc>
        <w:tc>
          <w:tcPr>
            <w:tcW w:w="2616" w:type="dxa"/>
          </w:tcPr>
          <w:p w14:paraId="5A432A1E" w14:textId="77777777" w:rsidR="002117A3" w:rsidRPr="00B96823" w:rsidRDefault="002117A3" w:rsidP="002117A3">
            <w:pPr>
              <w:pStyle w:val="aa"/>
            </w:pPr>
          </w:p>
        </w:tc>
      </w:tr>
      <w:tr w:rsidR="002117A3" w:rsidRPr="00B96823" w14:paraId="19C9D611" w14:textId="77777777" w:rsidTr="002117A3">
        <w:tc>
          <w:tcPr>
            <w:tcW w:w="840" w:type="dxa"/>
          </w:tcPr>
          <w:p w14:paraId="50B0FA66" w14:textId="77777777" w:rsidR="002117A3" w:rsidRPr="00B96823" w:rsidRDefault="002117A3" w:rsidP="002117A3">
            <w:pPr>
              <w:pStyle w:val="aa"/>
              <w:jc w:val="center"/>
            </w:pPr>
            <w:r w:rsidRPr="00B96823">
              <w:t>5.</w:t>
            </w:r>
          </w:p>
        </w:tc>
        <w:tc>
          <w:tcPr>
            <w:tcW w:w="3500" w:type="dxa"/>
          </w:tcPr>
          <w:p w14:paraId="3082ECA7" w14:textId="77777777" w:rsidR="002117A3" w:rsidRPr="00B96823" w:rsidRDefault="002117A3" w:rsidP="002117A3">
            <w:pPr>
              <w:pStyle w:val="ac"/>
            </w:pPr>
            <w:r w:rsidRPr="00B96823">
              <w:t>Объекты социального и культурно-бытового обслуживания межселенного значения</w:t>
            </w:r>
          </w:p>
        </w:tc>
        <w:tc>
          <w:tcPr>
            <w:tcW w:w="2005" w:type="dxa"/>
          </w:tcPr>
          <w:p w14:paraId="29BD9517" w14:textId="77777777" w:rsidR="002117A3" w:rsidRPr="00B96823" w:rsidRDefault="002117A3" w:rsidP="002117A3">
            <w:pPr>
              <w:pStyle w:val="aa"/>
            </w:pPr>
          </w:p>
        </w:tc>
        <w:tc>
          <w:tcPr>
            <w:tcW w:w="1495" w:type="dxa"/>
          </w:tcPr>
          <w:p w14:paraId="690D65B3" w14:textId="77777777" w:rsidR="002117A3" w:rsidRPr="00B96823" w:rsidRDefault="002117A3" w:rsidP="002117A3">
            <w:pPr>
              <w:pStyle w:val="aa"/>
            </w:pPr>
          </w:p>
        </w:tc>
        <w:tc>
          <w:tcPr>
            <w:tcW w:w="2616" w:type="dxa"/>
          </w:tcPr>
          <w:p w14:paraId="420375C5" w14:textId="77777777" w:rsidR="002117A3" w:rsidRPr="00B96823" w:rsidRDefault="002117A3" w:rsidP="002117A3">
            <w:pPr>
              <w:pStyle w:val="aa"/>
            </w:pPr>
          </w:p>
        </w:tc>
      </w:tr>
      <w:tr w:rsidR="002117A3" w:rsidRPr="00B96823" w14:paraId="57032D4A" w14:textId="77777777" w:rsidTr="002117A3">
        <w:tc>
          <w:tcPr>
            <w:tcW w:w="840" w:type="dxa"/>
          </w:tcPr>
          <w:p w14:paraId="6F26194C" w14:textId="77777777" w:rsidR="002117A3" w:rsidRPr="00B96823" w:rsidRDefault="002117A3" w:rsidP="002117A3">
            <w:pPr>
              <w:pStyle w:val="aa"/>
              <w:jc w:val="center"/>
            </w:pPr>
            <w:r w:rsidRPr="00B96823">
              <w:t>5.1</w:t>
            </w:r>
          </w:p>
        </w:tc>
        <w:tc>
          <w:tcPr>
            <w:tcW w:w="3500" w:type="dxa"/>
          </w:tcPr>
          <w:p w14:paraId="23A5719F" w14:textId="77777777" w:rsidR="002117A3" w:rsidRPr="00B96823" w:rsidRDefault="002117A3" w:rsidP="002117A3">
            <w:pPr>
              <w:pStyle w:val="ac"/>
            </w:pPr>
            <w:r w:rsidRPr="00B96823">
              <w:t>Детские дошкольные учреждения, всего / 1000 чел.</w:t>
            </w:r>
          </w:p>
        </w:tc>
        <w:tc>
          <w:tcPr>
            <w:tcW w:w="2005" w:type="dxa"/>
          </w:tcPr>
          <w:p w14:paraId="1D04A1BA" w14:textId="77777777" w:rsidR="002117A3" w:rsidRPr="00B96823" w:rsidRDefault="002117A3" w:rsidP="002117A3">
            <w:pPr>
              <w:pStyle w:val="aa"/>
              <w:jc w:val="center"/>
            </w:pPr>
            <w:r w:rsidRPr="00B96823">
              <w:t>мест</w:t>
            </w:r>
          </w:p>
        </w:tc>
        <w:tc>
          <w:tcPr>
            <w:tcW w:w="1495" w:type="dxa"/>
          </w:tcPr>
          <w:p w14:paraId="55BD228D" w14:textId="77777777" w:rsidR="002117A3" w:rsidRPr="00B96823" w:rsidRDefault="002117A3" w:rsidP="002117A3">
            <w:pPr>
              <w:pStyle w:val="aa"/>
            </w:pPr>
          </w:p>
        </w:tc>
        <w:tc>
          <w:tcPr>
            <w:tcW w:w="2616" w:type="dxa"/>
          </w:tcPr>
          <w:p w14:paraId="53E36E16" w14:textId="77777777" w:rsidR="002117A3" w:rsidRPr="00B96823" w:rsidRDefault="002117A3" w:rsidP="002117A3">
            <w:pPr>
              <w:pStyle w:val="aa"/>
            </w:pPr>
          </w:p>
        </w:tc>
      </w:tr>
      <w:tr w:rsidR="002117A3" w:rsidRPr="00B96823" w14:paraId="6949B408" w14:textId="77777777" w:rsidTr="002117A3">
        <w:tc>
          <w:tcPr>
            <w:tcW w:w="840" w:type="dxa"/>
          </w:tcPr>
          <w:p w14:paraId="2FED4DEB" w14:textId="77777777" w:rsidR="002117A3" w:rsidRPr="00B96823" w:rsidRDefault="002117A3" w:rsidP="002117A3">
            <w:pPr>
              <w:pStyle w:val="aa"/>
              <w:jc w:val="center"/>
            </w:pPr>
            <w:r w:rsidRPr="00B96823">
              <w:t>5.2</w:t>
            </w:r>
          </w:p>
        </w:tc>
        <w:tc>
          <w:tcPr>
            <w:tcW w:w="3500" w:type="dxa"/>
          </w:tcPr>
          <w:p w14:paraId="3DD308A3" w14:textId="77777777" w:rsidR="002117A3" w:rsidRPr="00B96823" w:rsidRDefault="002117A3" w:rsidP="002117A3">
            <w:pPr>
              <w:pStyle w:val="ac"/>
            </w:pPr>
            <w:r w:rsidRPr="00B96823">
              <w:t>Общеобразовательные школы, всего / 1000 чел.</w:t>
            </w:r>
          </w:p>
        </w:tc>
        <w:tc>
          <w:tcPr>
            <w:tcW w:w="2005" w:type="dxa"/>
          </w:tcPr>
          <w:p w14:paraId="63FF2E01" w14:textId="77777777" w:rsidR="002117A3" w:rsidRPr="00B96823" w:rsidRDefault="002117A3" w:rsidP="002117A3">
            <w:pPr>
              <w:pStyle w:val="aa"/>
              <w:jc w:val="center"/>
            </w:pPr>
            <w:r w:rsidRPr="00B96823">
              <w:t>-"-</w:t>
            </w:r>
          </w:p>
        </w:tc>
        <w:tc>
          <w:tcPr>
            <w:tcW w:w="1495" w:type="dxa"/>
          </w:tcPr>
          <w:p w14:paraId="4F94BF91" w14:textId="77777777" w:rsidR="002117A3" w:rsidRPr="00B96823" w:rsidRDefault="002117A3" w:rsidP="002117A3">
            <w:pPr>
              <w:pStyle w:val="aa"/>
            </w:pPr>
          </w:p>
        </w:tc>
        <w:tc>
          <w:tcPr>
            <w:tcW w:w="2616" w:type="dxa"/>
          </w:tcPr>
          <w:p w14:paraId="18860A66" w14:textId="77777777" w:rsidR="002117A3" w:rsidRPr="00B96823" w:rsidRDefault="002117A3" w:rsidP="002117A3">
            <w:pPr>
              <w:pStyle w:val="aa"/>
            </w:pPr>
          </w:p>
        </w:tc>
      </w:tr>
      <w:tr w:rsidR="002117A3" w:rsidRPr="00B96823" w14:paraId="6C03D9E5" w14:textId="77777777" w:rsidTr="002117A3">
        <w:tc>
          <w:tcPr>
            <w:tcW w:w="840" w:type="dxa"/>
          </w:tcPr>
          <w:p w14:paraId="4B8C93F6" w14:textId="77777777" w:rsidR="002117A3" w:rsidRPr="00B96823" w:rsidRDefault="002117A3" w:rsidP="002117A3">
            <w:pPr>
              <w:pStyle w:val="aa"/>
              <w:jc w:val="center"/>
            </w:pPr>
            <w:r w:rsidRPr="00B96823">
              <w:t>5.3</w:t>
            </w:r>
          </w:p>
        </w:tc>
        <w:tc>
          <w:tcPr>
            <w:tcW w:w="3500" w:type="dxa"/>
          </w:tcPr>
          <w:p w14:paraId="6B152446" w14:textId="77777777" w:rsidR="002117A3" w:rsidRPr="00B96823" w:rsidRDefault="002117A3" w:rsidP="002117A3">
            <w:pPr>
              <w:pStyle w:val="ac"/>
            </w:pPr>
            <w:r w:rsidRPr="00B96823">
              <w:t>Учреждения начального и среднего профессионального образования</w:t>
            </w:r>
          </w:p>
        </w:tc>
        <w:tc>
          <w:tcPr>
            <w:tcW w:w="2005" w:type="dxa"/>
          </w:tcPr>
          <w:p w14:paraId="251D7E74" w14:textId="77777777" w:rsidR="002117A3" w:rsidRPr="00B96823" w:rsidRDefault="002117A3" w:rsidP="002117A3">
            <w:pPr>
              <w:pStyle w:val="aa"/>
              <w:jc w:val="center"/>
            </w:pPr>
            <w:r w:rsidRPr="00B96823">
              <w:t>учащихся</w:t>
            </w:r>
          </w:p>
        </w:tc>
        <w:tc>
          <w:tcPr>
            <w:tcW w:w="1495" w:type="dxa"/>
          </w:tcPr>
          <w:p w14:paraId="7788E6B4" w14:textId="77777777" w:rsidR="002117A3" w:rsidRPr="00B96823" w:rsidRDefault="002117A3" w:rsidP="002117A3">
            <w:pPr>
              <w:pStyle w:val="aa"/>
            </w:pPr>
          </w:p>
        </w:tc>
        <w:tc>
          <w:tcPr>
            <w:tcW w:w="2616" w:type="dxa"/>
          </w:tcPr>
          <w:p w14:paraId="5A077AEE" w14:textId="77777777" w:rsidR="002117A3" w:rsidRPr="00B96823" w:rsidRDefault="002117A3" w:rsidP="002117A3">
            <w:pPr>
              <w:pStyle w:val="aa"/>
            </w:pPr>
          </w:p>
        </w:tc>
      </w:tr>
      <w:tr w:rsidR="002117A3" w:rsidRPr="00B96823" w14:paraId="2CC48C1F" w14:textId="77777777" w:rsidTr="002117A3">
        <w:tc>
          <w:tcPr>
            <w:tcW w:w="840" w:type="dxa"/>
          </w:tcPr>
          <w:p w14:paraId="6ACB136F" w14:textId="77777777" w:rsidR="002117A3" w:rsidRPr="00B96823" w:rsidRDefault="002117A3" w:rsidP="002117A3">
            <w:pPr>
              <w:pStyle w:val="aa"/>
              <w:jc w:val="center"/>
            </w:pPr>
            <w:r w:rsidRPr="00B96823">
              <w:t>5.4</w:t>
            </w:r>
          </w:p>
        </w:tc>
        <w:tc>
          <w:tcPr>
            <w:tcW w:w="3500" w:type="dxa"/>
          </w:tcPr>
          <w:p w14:paraId="0BB5833C" w14:textId="77777777" w:rsidR="002117A3" w:rsidRPr="00B96823" w:rsidRDefault="002117A3" w:rsidP="002117A3">
            <w:pPr>
              <w:pStyle w:val="ac"/>
            </w:pPr>
            <w:r w:rsidRPr="00B96823">
              <w:t>Высшие учебные заведения</w:t>
            </w:r>
          </w:p>
        </w:tc>
        <w:tc>
          <w:tcPr>
            <w:tcW w:w="2005" w:type="dxa"/>
          </w:tcPr>
          <w:p w14:paraId="4D785CA7" w14:textId="77777777" w:rsidR="002117A3" w:rsidRPr="00B96823" w:rsidRDefault="002117A3" w:rsidP="002117A3">
            <w:pPr>
              <w:pStyle w:val="aa"/>
              <w:jc w:val="center"/>
            </w:pPr>
            <w:r w:rsidRPr="00B96823">
              <w:t>студентов</w:t>
            </w:r>
          </w:p>
        </w:tc>
        <w:tc>
          <w:tcPr>
            <w:tcW w:w="1495" w:type="dxa"/>
          </w:tcPr>
          <w:p w14:paraId="1D8753ED" w14:textId="77777777" w:rsidR="002117A3" w:rsidRPr="00B96823" w:rsidRDefault="002117A3" w:rsidP="002117A3">
            <w:pPr>
              <w:pStyle w:val="aa"/>
            </w:pPr>
          </w:p>
        </w:tc>
        <w:tc>
          <w:tcPr>
            <w:tcW w:w="2616" w:type="dxa"/>
          </w:tcPr>
          <w:p w14:paraId="6BAB7C18" w14:textId="77777777" w:rsidR="002117A3" w:rsidRPr="00B96823" w:rsidRDefault="002117A3" w:rsidP="002117A3">
            <w:pPr>
              <w:pStyle w:val="aa"/>
            </w:pPr>
          </w:p>
        </w:tc>
      </w:tr>
      <w:tr w:rsidR="002117A3" w:rsidRPr="00B96823" w14:paraId="6BCE703D" w14:textId="77777777" w:rsidTr="002117A3">
        <w:tc>
          <w:tcPr>
            <w:tcW w:w="840" w:type="dxa"/>
          </w:tcPr>
          <w:p w14:paraId="0B404E37" w14:textId="77777777" w:rsidR="002117A3" w:rsidRPr="00B96823" w:rsidRDefault="002117A3" w:rsidP="002117A3">
            <w:pPr>
              <w:pStyle w:val="aa"/>
              <w:jc w:val="center"/>
            </w:pPr>
            <w:r w:rsidRPr="00B96823">
              <w:t>5.7</w:t>
            </w:r>
          </w:p>
        </w:tc>
        <w:tc>
          <w:tcPr>
            <w:tcW w:w="3500" w:type="dxa"/>
          </w:tcPr>
          <w:p w14:paraId="3D055C5D" w14:textId="77777777" w:rsidR="002117A3" w:rsidRPr="00B96823" w:rsidRDefault="002117A3" w:rsidP="002117A3">
            <w:pPr>
              <w:pStyle w:val="ac"/>
            </w:pPr>
            <w:r w:rsidRPr="00B96823">
              <w:t xml:space="preserve">Предприятия розничной </w:t>
            </w:r>
            <w:r w:rsidRPr="00B96823">
              <w:lastRenderedPageBreak/>
              <w:t>торговли, питания и бытового обслуживания населения, всего / 1000 чел.</w:t>
            </w:r>
          </w:p>
        </w:tc>
        <w:tc>
          <w:tcPr>
            <w:tcW w:w="2005" w:type="dxa"/>
          </w:tcPr>
          <w:p w14:paraId="11B52119" w14:textId="77777777" w:rsidR="002117A3" w:rsidRPr="00B96823" w:rsidRDefault="002117A3" w:rsidP="002117A3">
            <w:pPr>
              <w:pStyle w:val="aa"/>
              <w:jc w:val="center"/>
            </w:pPr>
            <w:r w:rsidRPr="00B96823">
              <w:lastRenderedPageBreak/>
              <w:t>соответствующи</w:t>
            </w:r>
            <w:r w:rsidRPr="00B96823">
              <w:lastRenderedPageBreak/>
              <w:t>е единицы</w:t>
            </w:r>
          </w:p>
        </w:tc>
        <w:tc>
          <w:tcPr>
            <w:tcW w:w="1495" w:type="dxa"/>
          </w:tcPr>
          <w:p w14:paraId="6CC3703B" w14:textId="77777777" w:rsidR="002117A3" w:rsidRPr="00B96823" w:rsidRDefault="002117A3" w:rsidP="002117A3">
            <w:pPr>
              <w:pStyle w:val="aa"/>
            </w:pPr>
          </w:p>
        </w:tc>
        <w:tc>
          <w:tcPr>
            <w:tcW w:w="2616" w:type="dxa"/>
          </w:tcPr>
          <w:p w14:paraId="20B57176" w14:textId="77777777" w:rsidR="002117A3" w:rsidRPr="00B96823" w:rsidRDefault="002117A3" w:rsidP="002117A3">
            <w:pPr>
              <w:pStyle w:val="aa"/>
            </w:pPr>
          </w:p>
        </w:tc>
      </w:tr>
      <w:tr w:rsidR="002117A3" w:rsidRPr="00B96823" w14:paraId="3866186E" w14:textId="77777777" w:rsidTr="002117A3">
        <w:tc>
          <w:tcPr>
            <w:tcW w:w="840" w:type="dxa"/>
          </w:tcPr>
          <w:p w14:paraId="69B4D316" w14:textId="77777777" w:rsidR="002117A3" w:rsidRPr="00B96823" w:rsidRDefault="002117A3" w:rsidP="002117A3">
            <w:pPr>
              <w:pStyle w:val="aa"/>
              <w:jc w:val="center"/>
            </w:pPr>
            <w:r w:rsidRPr="00B96823">
              <w:t>5.8</w:t>
            </w:r>
          </w:p>
        </w:tc>
        <w:tc>
          <w:tcPr>
            <w:tcW w:w="3500" w:type="dxa"/>
          </w:tcPr>
          <w:p w14:paraId="5912E7CE" w14:textId="77777777" w:rsidR="002117A3" w:rsidRPr="00B96823" w:rsidRDefault="002117A3" w:rsidP="002117A3">
            <w:pPr>
              <w:pStyle w:val="ac"/>
            </w:pPr>
            <w:r w:rsidRPr="00B96823">
              <w:t>Учреждения культуры и искусства (театры, музеи, выставочные залы и др.), всего / 1000 чел.</w:t>
            </w:r>
          </w:p>
        </w:tc>
        <w:tc>
          <w:tcPr>
            <w:tcW w:w="2005" w:type="dxa"/>
          </w:tcPr>
          <w:p w14:paraId="4553AA7E" w14:textId="77777777" w:rsidR="002117A3" w:rsidRPr="00B96823" w:rsidRDefault="002117A3" w:rsidP="002117A3">
            <w:pPr>
              <w:pStyle w:val="aa"/>
              <w:jc w:val="center"/>
            </w:pPr>
            <w:r w:rsidRPr="00B96823">
              <w:t>соответствующие единицы</w:t>
            </w:r>
          </w:p>
        </w:tc>
        <w:tc>
          <w:tcPr>
            <w:tcW w:w="1495" w:type="dxa"/>
          </w:tcPr>
          <w:p w14:paraId="35C089C0" w14:textId="77777777" w:rsidR="002117A3" w:rsidRPr="00B96823" w:rsidRDefault="002117A3" w:rsidP="002117A3">
            <w:pPr>
              <w:pStyle w:val="aa"/>
            </w:pPr>
          </w:p>
        </w:tc>
        <w:tc>
          <w:tcPr>
            <w:tcW w:w="2616" w:type="dxa"/>
          </w:tcPr>
          <w:p w14:paraId="36716CC2" w14:textId="77777777" w:rsidR="002117A3" w:rsidRPr="00B96823" w:rsidRDefault="002117A3" w:rsidP="002117A3">
            <w:pPr>
              <w:pStyle w:val="aa"/>
            </w:pPr>
          </w:p>
        </w:tc>
      </w:tr>
      <w:tr w:rsidR="002117A3" w:rsidRPr="00B96823" w14:paraId="3F74A769" w14:textId="77777777" w:rsidTr="002117A3">
        <w:tc>
          <w:tcPr>
            <w:tcW w:w="840" w:type="dxa"/>
          </w:tcPr>
          <w:p w14:paraId="3FC41884" w14:textId="77777777" w:rsidR="002117A3" w:rsidRPr="00B96823" w:rsidRDefault="002117A3" w:rsidP="002117A3">
            <w:pPr>
              <w:pStyle w:val="aa"/>
              <w:jc w:val="center"/>
            </w:pPr>
            <w:r w:rsidRPr="00B96823">
              <w:t>5.9</w:t>
            </w:r>
          </w:p>
        </w:tc>
        <w:tc>
          <w:tcPr>
            <w:tcW w:w="3500" w:type="dxa"/>
          </w:tcPr>
          <w:p w14:paraId="60ED50A6" w14:textId="77777777" w:rsidR="002117A3" w:rsidRPr="00B96823" w:rsidRDefault="002117A3" w:rsidP="002117A3">
            <w:pPr>
              <w:pStyle w:val="ac"/>
            </w:pPr>
            <w:r w:rsidRPr="00B96823">
              <w:t>Физкультурно-спортивные сооружения, всего / 1000 чел.</w:t>
            </w:r>
          </w:p>
        </w:tc>
        <w:tc>
          <w:tcPr>
            <w:tcW w:w="2005" w:type="dxa"/>
          </w:tcPr>
          <w:p w14:paraId="0B3BE233" w14:textId="77777777" w:rsidR="002117A3" w:rsidRPr="00B96823" w:rsidRDefault="002117A3" w:rsidP="002117A3">
            <w:pPr>
              <w:pStyle w:val="aa"/>
              <w:jc w:val="center"/>
            </w:pPr>
            <w:r w:rsidRPr="00B96823">
              <w:t>-"-</w:t>
            </w:r>
          </w:p>
        </w:tc>
        <w:tc>
          <w:tcPr>
            <w:tcW w:w="1495" w:type="dxa"/>
          </w:tcPr>
          <w:p w14:paraId="1361759A" w14:textId="77777777" w:rsidR="002117A3" w:rsidRPr="00B96823" w:rsidRDefault="002117A3" w:rsidP="002117A3">
            <w:pPr>
              <w:pStyle w:val="aa"/>
            </w:pPr>
          </w:p>
        </w:tc>
        <w:tc>
          <w:tcPr>
            <w:tcW w:w="2616" w:type="dxa"/>
          </w:tcPr>
          <w:p w14:paraId="1CE95BD4" w14:textId="77777777" w:rsidR="002117A3" w:rsidRPr="00B96823" w:rsidRDefault="002117A3" w:rsidP="002117A3">
            <w:pPr>
              <w:pStyle w:val="aa"/>
            </w:pPr>
          </w:p>
        </w:tc>
      </w:tr>
      <w:tr w:rsidR="002117A3" w:rsidRPr="00B96823" w14:paraId="2C94B58E" w14:textId="77777777" w:rsidTr="002117A3">
        <w:tc>
          <w:tcPr>
            <w:tcW w:w="840" w:type="dxa"/>
          </w:tcPr>
          <w:p w14:paraId="79474759" w14:textId="77777777" w:rsidR="002117A3" w:rsidRPr="00B96823" w:rsidRDefault="002117A3" w:rsidP="002117A3">
            <w:pPr>
              <w:pStyle w:val="aa"/>
              <w:jc w:val="center"/>
            </w:pPr>
            <w:r w:rsidRPr="00B96823">
              <w:t>5.11</w:t>
            </w:r>
          </w:p>
        </w:tc>
        <w:tc>
          <w:tcPr>
            <w:tcW w:w="3500" w:type="dxa"/>
          </w:tcPr>
          <w:p w14:paraId="3E892A3A" w14:textId="77777777" w:rsidR="002117A3" w:rsidRPr="00B96823" w:rsidRDefault="002117A3" w:rsidP="002117A3">
            <w:pPr>
              <w:pStyle w:val="ac"/>
            </w:pPr>
            <w:r w:rsidRPr="00B96823">
              <w:t>Учреждения социального обеспечения</w:t>
            </w:r>
          </w:p>
        </w:tc>
        <w:tc>
          <w:tcPr>
            <w:tcW w:w="2005" w:type="dxa"/>
          </w:tcPr>
          <w:p w14:paraId="2F25C784" w14:textId="77777777" w:rsidR="002117A3" w:rsidRPr="00B96823" w:rsidRDefault="002117A3" w:rsidP="002117A3">
            <w:pPr>
              <w:pStyle w:val="aa"/>
              <w:jc w:val="center"/>
            </w:pPr>
            <w:r w:rsidRPr="00B96823">
              <w:t>мест</w:t>
            </w:r>
          </w:p>
        </w:tc>
        <w:tc>
          <w:tcPr>
            <w:tcW w:w="1495" w:type="dxa"/>
          </w:tcPr>
          <w:p w14:paraId="5763E1A0" w14:textId="77777777" w:rsidR="002117A3" w:rsidRPr="00B96823" w:rsidRDefault="002117A3" w:rsidP="002117A3">
            <w:pPr>
              <w:pStyle w:val="aa"/>
            </w:pPr>
          </w:p>
        </w:tc>
        <w:tc>
          <w:tcPr>
            <w:tcW w:w="2616" w:type="dxa"/>
          </w:tcPr>
          <w:p w14:paraId="2DD3ACB0" w14:textId="77777777" w:rsidR="002117A3" w:rsidRPr="00B96823" w:rsidRDefault="002117A3" w:rsidP="002117A3">
            <w:pPr>
              <w:pStyle w:val="aa"/>
            </w:pPr>
          </w:p>
        </w:tc>
      </w:tr>
      <w:tr w:rsidR="002117A3" w:rsidRPr="00B96823" w14:paraId="6D2F4697" w14:textId="77777777" w:rsidTr="002117A3">
        <w:tc>
          <w:tcPr>
            <w:tcW w:w="840" w:type="dxa"/>
          </w:tcPr>
          <w:p w14:paraId="6005C55A" w14:textId="77777777" w:rsidR="002117A3" w:rsidRPr="00B96823" w:rsidRDefault="002117A3" w:rsidP="002117A3">
            <w:pPr>
              <w:pStyle w:val="aa"/>
              <w:jc w:val="center"/>
            </w:pPr>
            <w:r w:rsidRPr="00B96823">
              <w:t>5.12</w:t>
            </w:r>
          </w:p>
        </w:tc>
        <w:tc>
          <w:tcPr>
            <w:tcW w:w="3500" w:type="dxa"/>
          </w:tcPr>
          <w:p w14:paraId="5870F372" w14:textId="77777777" w:rsidR="002117A3" w:rsidRPr="00B96823" w:rsidRDefault="002117A3" w:rsidP="002117A3">
            <w:pPr>
              <w:pStyle w:val="ac"/>
            </w:pPr>
            <w:r w:rsidRPr="00B96823">
              <w:t>Организации и учреждения управления, кредитно-финансовые учреждения</w:t>
            </w:r>
          </w:p>
        </w:tc>
        <w:tc>
          <w:tcPr>
            <w:tcW w:w="2005" w:type="dxa"/>
          </w:tcPr>
          <w:p w14:paraId="00384FE2" w14:textId="77777777" w:rsidR="002117A3" w:rsidRPr="00B96823" w:rsidRDefault="002117A3" w:rsidP="002117A3">
            <w:pPr>
              <w:pStyle w:val="aa"/>
              <w:jc w:val="center"/>
            </w:pPr>
            <w:r w:rsidRPr="00B96823">
              <w:t>соответствующие единицы</w:t>
            </w:r>
          </w:p>
        </w:tc>
        <w:tc>
          <w:tcPr>
            <w:tcW w:w="1495" w:type="dxa"/>
          </w:tcPr>
          <w:p w14:paraId="0B5D410F" w14:textId="77777777" w:rsidR="002117A3" w:rsidRPr="00B96823" w:rsidRDefault="002117A3" w:rsidP="002117A3">
            <w:pPr>
              <w:pStyle w:val="aa"/>
            </w:pPr>
          </w:p>
        </w:tc>
        <w:tc>
          <w:tcPr>
            <w:tcW w:w="2616" w:type="dxa"/>
          </w:tcPr>
          <w:p w14:paraId="13959985" w14:textId="77777777" w:rsidR="002117A3" w:rsidRPr="00B96823" w:rsidRDefault="002117A3" w:rsidP="002117A3">
            <w:pPr>
              <w:pStyle w:val="aa"/>
            </w:pPr>
          </w:p>
        </w:tc>
      </w:tr>
      <w:tr w:rsidR="002117A3" w:rsidRPr="00B96823" w14:paraId="3C832E8F" w14:textId="77777777" w:rsidTr="002117A3">
        <w:tc>
          <w:tcPr>
            <w:tcW w:w="840" w:type="dxa"/>
          </w:tcPr>
          <w:p w14:paraId="49B40428" w14:textId="77777777" w:rsidR="002117A3" w:rsidRPr="00B96823" w:rsidRDefault="002117A3" w:rsidP="002117A3">
            <w:pPr>
              <w:pStyle w:val="aa"/>
              <w:jc w:val="center"/>
            </w:pPr>
            <w:r w:rsidRPr="00B96823">
              <w:t>5.13</w:t>
            </w:r>
          </w:p>
        </w:tc>
        <w:tc>
          <w:tcPr>
            <w:tcW w:w="3500" w:type="dxa"/>
          </w:tcPr>
          <w:p w14:paraId="1A1046FA" w14:textId="77777777" w:rsidR="002117A3" w:rsidRPr="00B96823" w:rsidRDefault="002117A3" w:rsidP="002117A3">
            <w:pPr>
              <w:pStyle w:val="ac"/>
            </w:pPr>
            <w:r w:rsidRPr="00B96823">
              <w:t>Прочие объекты социального и культурно-бытового обслуживания населения</w:t>
            </w:r>
          </w:p>
        </w:tc>
        <w:tc>
          <w:tcPr>
            <w:tcW w:w="2005" w:type="dxa"/>
          </w:tcPr>
          <w:p w14:paraId="7D7FB37E" w14:textId="77777777" w:rsidR="002117A3" w:rsidRPr="00B96823" w:rsidRDefault="002117A3" w:rsidP="002117A3">
            <w:pPr>
              <w:pStyle w:val="aa"/>
              <w:jc w:val="center"/>
            </w:pPr>
            <w:r w:rsidRPr="00B96823">
              <w:t>соответствующие единицы</w:t>
            </w:r>
          </w:p>
        </w:tc>
        <w:tc>
          <w:tcPr>
            <w:tcW w:w="1495" w:type="dxa"/>
          </w:tcPr>
          <w:p w14:paraId="2715DE56" w14:textId="77777777" w:rsidR="002117A3" w:rsidRPr="00B96823" w:rsidRDefault="002117A3" w:rsidP="002117A3">
            <w:pPr>
              <w:pStyle w:val="aa"/>
            </w:pPr>
          </w:p>
        </w:tc>
        <w:tc>
          <w:tcPr>
            <w:tcW w:w="2616" w:type="dxa"/>
          </w:tcPr>
          <w:p w14:paraId="0CFF62EF" w14:textId="77777777" w:rsidR="002117A3" w:rsidRPr="00B96823" w:rsidRDefault="002117A3" w:rsidP="002117A3">
            <w:pPr>
              <w:pStyle w:val="aa"/>
            </w:pPr>
          </w:p>
        </w:tc>
      </w:tr>
      <w:tr w:rsidR="002117A3" w:rsidRPr="00B96823" w14:paraId="0BD76F49" w14:textId="77777777" w:rsidTr="002117A3">
        <w:tc>
          <w:tcPr>
            <w:tcW w:w="840" w:type="dxa"/>
          </w:tcPr>
          <w:p w14:paraId="0F9E0596" w14:textId="77777777" w:rsidR="002117A3" w:rsidRPr="00B96823" w:rsidRDefault="002117A3" w:rsidP="002117A3">
            <w:pPr>
              <w:pStyle w:val="aa"/>
              <w:jc w:val="center"/>
            </w:pPr>
            <w:r w:rsidRPr="00B96823">
              <w:t>5.14</w:t>
            </w:r>
          </w:p>
        </w:tc>
        <w:tc>
          <w:tcPr>
            <w:tcW w:w="3500" w:type="dxa"/>
          </w:tcPr>
          <w:p w14:paraId="3C48F29B" w14:textId="77777777" w:rsidR="002117A3" w:rsidRPr="00B96823" w:rsidRDefault="002117A3" w:rsidP="002117A3">
            <w:pPr>
              <w:pStyle w:val="ac"/>
            </w:pPr>
            <w:r w:rsidRPr="00B96823">
              <w:t>Пожарные депо, расчетное количество объектов и машиномест пожарных автомобилей</w:t>
            </w:r>
          </w:p>
        </w:tc>
        <w:tc>
          <w:tcPr>
            <w:tcW w:w="2005" w:type="dxa"/>
          </w:tcPr>
          <w:p w14:paraId="558FF71A" w14:textId="77777777" w:rsidR="002117A3" w:rsidRPr="00B96823" w:rsidRDefault="002117A3" w:rsidP="002117A3">
            <w:pPr>
              <w:pStyle w:val="aa"/>
            </w:pPr>
          </w:p>
        </w:tc>
        <w:tc>
          <w:tcPr>
            <w:tcW w:w="1495" w:type="dxa"/>
          </w:tcPr>
          <w:p w14:paraId="0F0795A3" w14:textId="77777777" w:rsidR="002117A3" w:rsidRPr="00B96823" w:rsidRDefault="002117A3" w:rsidP="002117A3">
            <w:pPr>
              <w:pStyle w:val="aa"/>
            </w:pPr>
          </w:p>
        </w:tc>
        <w:tc>
          <w:tcPr>
            <w:tcW w:w="2616" w:type="dxa"/>
          </w:tcPr>
          <w:p w14:paraId="310444FD" w14:textId="77777777" w:rsidR="002117A3" w:rsidRPr="00B96823" w:rsidRDefault="002117A3" w:rsidP="002117A3">
            <w:pPr>
              <w:pStyle w:val="aa"/>
            </w:pPr>
          </w:p>
        </w:tc>
      </w:tr>
      <w:tr w:rsidR="002117A3" w:rsidRPr="00B96823" w14:paraId="47C0E88B" w14:textId="77777777" w:rsidTr="002117A3">
        <w:tc>
          <w:tcPr>
            <w:tcW w:w="840" w:type="dxa"/>
          </w:tcPr>
          <w:p w14:paraId="62D50109" w14:textId="77777777" w:rsidR="002117A3" w:rsidRPr="00B96823" w:rsidRDefault="002117A3" w:rsidP="002117A3">
            <w:pPr>
              <w:pStyle w:val="aa"/>
              <w:jc w:val="center"/>
            </w:pPr>
            <w:r w:rsidRPr="00B96823">
              <w:t>6.</w:t>
            </w:r>
          </w:p>
        </w:tc>
        <w:tc>
          <w:tcPr>
            <w:tcW w:w="3500" w:type="dxa"/>
          </w:tcPr>
          <w:p w14:paraId="209594FB" w14:textId="77777777" w:rsidR="002117A3" w:rsidRPr="00B96823" w:rsidRDefault="002117A3" w:rsidP="002117A3">
            <w:pPr>
              <w:pStyle w:val="ac"/>
            </w:pPr>
            <w:r w:rsidRPr="00B96823">
              <w:t>Транспортная инфраструктура</w:t>
            </w:r>
          </w:p>
        </w:tc>
        <w:tc>
          <w:tcPr>
            <w:tcW w:w="2005" w:type="dxa"/>
          </w:tcPr>
          <w:p w14:paraId="25812B71" w14:textId="77777777" w:rsidR="002117A3" w:rsidRPr="00B96823" w:rsidRDefault="002117A3" w:rsidP="002117A3">
            <w:pPr>
              <w:pStyle w:val="aa"/>
            </w:pPr>
          </w:p>
        </w:tc>
        <w:tc>
          <w:tcPr>
            <w:tcW w:w="1495" w:type="dxa"/>
          </w:tcPr>
          <w:p w14:paraId="676C41C0" w14:textId="77777777" w:rsidR="002117A3" w:rsidRPr="00B96823" w:rsidRDefault="002117A3" w:rsidP="002117A3">
            <w:pPr>
              <w:pStyle w:val="aa"/>
            </w:pPr>
          </w:p>
        </w:tc>
        <w:tc>
          <w:tcPr>
            <w:tcW w:w="2616" w:type="dxa"/>
          </w:tcPr>
          <w:p w14:paraId="3F234954" w14:textId="77777777" w:rsidR="002117A3" w:rsidRPr="00B96823" w:rsidRDefault="002117A3" w:rsidP="002117A3">
            <w:pPr>
              <w:pStyle w:val="aa"/>
            </w:pPr>
          </w:p>
        </w:tc>
      </w:tr>
      <w:tr w:rsidR="002117A3" w:rsidRPr="00B96823" w14:paraId="3A6F93B9" w14:textId="77777777" w:rsidTr="002117A3">
        <w:tc>
          <w:tcPr>
            <w:tcW w:w="840" w:type="dxa"/>
            <w:vMerge w:val="restart"/>
          </w:tcPr>
          <w:p w14:paraId="4EA5EBD8" w14:textId="77777777" w:rsidR="002117A3" w:rsidRPr="00B96823" w:rsidRDefault="002117A3" w:rsidP="002117A3">
            <w:pPr>
              <w:pStyle w:val="aa"/>
              <w:jc w:val="center"/>
            </w:pPr>
            <w:r w:rsidRPr="00B96823">
              <w:t>6.1</w:t>
            </w:r>
          </w:p>
        </w:tc>
        <w:tc>
          <w:tcPr>
            <w:tcW w:w="3500" w:type="dxa"/>
          </w:tcPr>
          <w:p w14:paraId="4E55A505" w14:textId="77777777" w:rsidR="002117A3" w:rsidRPr="00B96823" w:rsidRDefault="002117A3" w:rsidP="002117A3">
            <w:pPr>
              <w:pStyle w:val="ac"/>
            </w:pPr>
            <w:r w:rsidRPr="00B96823">
              <w:t>Протяженность железнодорожной сети</w:t>
            </w:r>
          </w:p>
        </w:tc>
        <w:tc>
          <w:tcPr>
            <w:tcW w:w="2005" w:type="dxa"/>
            <w:vMerge w:val="restart"/>
          </w:tcPr>
          <w:p w14:paraId="46A88BB4" w14:textId="77777777" w:rsidR="002117A3" w:rsidRPr="00B96823" w:rsidRDefault="002117A3" w:rsidP="002117A3">
            <w:pPr>
              <w:pStyle w:val="aa"/>
              <w:jc w:val="center"/>
            </w:pPr>
            <w:r w:rsidRPr="00B96823">
              <w:t>км</w:t>
            </w:r>
          </w:p>
        </w:tc>
        <w:tc>
          <w:tcPr>
            <w:tcW w:w="1495" w:type="dxa"/>
            <w:vMerge w:val="restart"/>
          </w:tcPr>
          <w:p w14:paraId="4B045EE4" w14:textId="77777777" w:rsidR="002117A3" w:rsidRPr="00B96823" w:rsidRDefault="002117A3" w:rsidP="002117A3">
            <w:pPr>
              <w:pStyle w:val="aa"/>
            </w:pPr>
          </w:p>
        </w:tc>
        <w:tc>
          <w:tcPr>
            <w:tcW w:w="2616" w:type="dxa"/>
            <w:vMerge w:val="restart"/>
          </w:tcPr>
          <w:p w14:paraId="01B93D41" w14:textId="77777777" w:rsidR="002117A3" w:rsidRPr="00B96823" w:rsidRDefault="002117A3" w:rsidP="002117A3">
            <w:pPr>
              <w:pStyle w:val="aa"/>
            </w:pPr>
          </w:p>
        </w:tc>
      </w:tr>
      <w:tr w:rsidR="002117A3" w:rsidRPr="00B96823" w14:paraId="04DD3DA6" w14:textId="77777777" w:rsidTr="002117A3">
        <w:tc>
          <w:tcPr>
            <w:tcW w:w="840" w:type="dxa"/>
            <w:vMerge/>
          </w:tcPr>
          <w:p w14:paraId="6582E105" w14:textId="77777777" w:rsidR="002117A3" w:rsidRPr="00B96823" w:rsidRDefault="002117A3" w:rsidP="002117A3">
            <w:pPr>
              <w:pStyle w:val="aa"/>
            </w:pPr>
          </w:p>
        </w:tc>
        <w:tc>
          <w:tcPr>
            <w:tcW w:w="3500" w:type="dxa"/>
          </w:tcPr>
          <w:p w14:paraId="68FF723A" w14:textId="77777777" w:rsidR="002117A3" w:rsidRPr="00B96823" w:rsidRDefault="002117A3" w:rsidP="002117A3">
            <w:pPr>
              <w:pStyle w:val="ac"/>
            </w:pPr>
            <w:r w:rsidRPr="00B96823">
              <w:t>в том числе:</w:t>
            </w:r>
          </w:p>
        </w:tc>
        <w:tc>
          <w:tcPr>
            <w:tcW w:w="2005" w:type="dxa"/>
            <w:vMerge/>
          </w:tcPr>
          <w:p w14:paraId="2ACE0D1D" w14:textId="77777777" w:rsidR="002117A3" w:rsidRPr="00B96823" w:rsidRDefault="002117A3" w:rsidP="002117A3">
            <w:pPr>
              <w:pStyle w:val="aa"/>
            </w:pPr>
          </w:p>
        </w:tc>
        <w:tc>
          <w:tcPr>
            <w:tcW w:w="1495" w:type="dxa"/>
            <w:vMerge/>
          </w:tcPr>
          <w:p w14:paraId="3DD9D68B" w14:textId="77777777" w:rsidR="002117A3" w:rsidRPr="00B96823" w:rsidRDefault="002117A3" w:rsidP="002117A3">
            <w:pPr>
              <w:pStyle w:val="aa"/>
            </w:pPr>
          </w:p>
        </w:tc>
        <w:tc>
          <w:tcPr>
            <w:tcW w:w="2616" w:type="dxa"/>
            <w:vMerge/>
          </w:tcPr>
          <w:p w14:paraId="6908777F" w14:textId="77777777" w:rsidR="002117A3" w:rsidRPr="00B96823" w:rsidRDefault="002117A3" w:rsidP="002117A3">
            <w:pPr>
              <w:pStyle w:val="aa"/>
            </w:pPr>
          </w:p>
        </w:tc>
      </w:tr>
      <w:tr w:rsidR="002117A3" w:rsidRPr="00B96823" w14:paraId="322F4001" w14:textId="77777777" w:rsidTr="002117A3">
        <w:tc>
          <w:tcPr>
            <w:tcW w:w="840" w:type="dxa"/>
            <w:vMerge/>
          </w:tcPr>
          <w:p w14:paraId="3692BC1B" w14:textId="77777777" w:rsidR="002117A3" w:rsidRPr="00B96823" w:rsidRDefault="002117A3" w:rsidP="002117A3">
            <w:pPr>
              <w:pStyle w:val="aa"/>
            </w:pPr>
          </w:p>
        </w:tc>
        <w:tc>
          <w:tcPr>
            <w:tcW w:w="3500" w:type="dxa"/>
          </w:tcPr>
          <w:p w14:paraId="3647377E" w14:textId="77777777" w:rsidR="002117A3" w:rsidRPr="00B96823" w:rsidRDefault="002117A3" w:rsidP="002117A3">
            <w:pPr>
              <w:pStyle w:val="ac"/>
            </w:pPr>
            <w:r w:rsidRPr="00B96823">
              <w:t>федерального значения</w:t>
            </w:r>
          </w:p>
        </w:tc>
        <w:tc>
          <w:tcPr>
            <w:tcW w:w="2005" w:type="dxa"/>
          </w:tcPr>
          <w:p w14:paraId="6528B4E3" w14:textId="77777777" w:rsidR="002117A3" w:rsidRPr="00B96823" w:rsidRDefault="002117A3" w:rsidP="002117A3">
            <w:pPr>
              <w:pStyle w:val="aa"/>
              <w:jc w:val="center"/>
            </w:pPr>
            <w:r w:rsidRPr="00B96823">
              <w:t>-"-</w:t>
            </w:r>
          </w:p>
        </w:tc>
        <w:tc>
          <w:tcPr>
            <w:tcW w:w="1495" w:type="dxa"/>
          </w:tcPr>
          <w:p w14:paraId="65B059AE" w14:textId="77777777" w:rsidR="002117A3" w:rsidRPr="00B96823" w:rsidRDefault="002117A3" w:rsidP="002117A3">
            <w:pPr>
              <w:pStyle w:val="aa"/>
            </w:pPr>
          </w:p>
        </w:tc>
        <w:tc>
          <w:tcPr>
            <w:tcW w:w="2616" w:type="dxa"/>
          </w:tcPr>
          <w:p w14:paraId="396D53A9" w14:textId="77777777" w:rsidR="002117A3" w:rsidRPr="00B96823" w:rsidRDefault="002117A3" w:rsidP="002117A3">
            <w:pPr>
              <w:pStyle w:val="aa"/>
            </w:pPr>
          </w:p>
        </w:tc>
      </w:tr>
      <w:tr w:rsidR="002117A3" w:rsidRPr="00B96823" w14:paraId="4A2C5867" w14:textId="77777777" w:rsidTr="002117A3">
        <w:tc>
          <w:tcPr>
            <w:tcW w:w="840" w:type="dxa"/>
            <w:vMerge/>
          </w:tcPr>
          <w:p w14:paraId="59B73663" w14:textId="77777777" w:rsidR="002117A3" w:rsidRPr="00B96823" w:rsidRDefault="002117A3" w:rsidP="002117A3">
            <w:pPr>
              <w:pStyle w:val="aa"/>
            </w:pPr>
          </w:p>
        </w:tc>
        <w:tc>
          <w:tcPr>
            <w:tcW w:w="3500" w:type="dxa"/>
          </w:tcPr>
          <w:p w14:paraId="64AE4D81" w14:textId="77777777" w:rsidR="002117A3" w:rsidRPr="00B96823" w:rsidRDefault="002117A3" w:rsidP="002117A3">
            <w:pPr>
              <w:pStyle w:val="ac"/>
            </w:pPr>
            <w:r w:rsidRPr="00B96823">
              <w:t>регионального значения</w:t>
            </w:r>
          </w:p>
        </w:tc>
        <w:tc>
          <w:tcPr>
            <w:tcW w:w="2005" w:type="dxa"/>
          </w:tcPr>
          <w:p w14:paraId="0DE02A07" w14:textId="77777777" w:rsidR="002117A3" w:rsidRPr="00B96823" w:rsidRDefault="002117A3" w:rsidP="002117A3">
            <w:pPr>
              <w:pStyle w:val="aa"/>
              <w:jc w:val="center"/>
            </w:pPr>
            <w:r w:rsidRPr="00B96823">
              <w:t>-"-</w:t>
            </w:r>
          </w:p>
        </w:tc>
        <w:tc>
          <w:tcPr>
            <w:tcW w:w="1495" w:type="dxa"/>
          </w:tcPr>
          <w:p w14:paraId="6BB9120D" w14:textId="77777777" w:rsidR="002117A3" w:rsidRPr="00B96823" w:rsidRDefault="002117A3" w:rsidP="002117A3">
            <w:pPr>
              <w:pStyle w:val="aa"/>
            </w:pPr>
          </w:p>
        </w:tc>
        <w:tc>
          <w:tcPr>
            <w:tcW w:w="2616" w:type="dxa"/>
          </w:tcPr>
          <w:p w14:paraId="35F66FD0" w14:textId="77777777" w:rsidR="002117A3" w:rsidRPr="00B96823" w:rsidRDefault="002117A3" w:rsidP="002117A3">
            <w:pPr>
              <w:pStyle w:val="aa"/>
            </w:pPr>
          </w:p>
        </w:tc>
      </w:tr>
      <w:tr w:rsidR="002117A3" w:rsidRPr="00B96823" w14:paraId="737E5A74" w14:textId="77777777" w:rsidTr="002117A3">
        <w:tc>
          <w:tcPr>
            <w:tcW w:w="840" w:type="dxa"/>
            <w:vMerge/>
          </w:tcPr>
          <w:p w14:paraId="22483918" w14:textId="77777777" w:rsidR="002117A3" w:rsidRPr="00B96823" w:rsidRDefault="002117A3" w:rsidP="002117A3">
            <w:pPr>
              <w:pStyle w:val="aa"/>
            </w:pPr>
          </w:p>
        </w:tc>
        <w:tc>
          <w:tcPr>
            <w:tcW w:w="3500" w:type="dxa"/>
          </w:tcPr>
          <w:p w14:paraId="47C300BF" w14:textId="77777777" w:rsidR="002117A3" w:rsidRPr="00B96823" w:rsidRDefault="002117A3" w:rsidP="002117A3">
            <w:pPr>
              <w:pStyle w:val="ac"/>
            </w:pPr>
            <w:r w:rsidRPr="00B96823">
              <w:t>межселенного значения</w:t>
            </w:r>
          </w:p>
        </w:tc>
        <w:tc>
          <w:tcPr>
            <w:tcW w:w="2005" w:type="dxa"/>
          </w:tcPr>
          <w:p w14:paraId="1F006D9D" w14:textId="77777777" w:rsidR="002117A3" w:rsidRPr="00B96823" w:rsidRDefault="002117A3" w:rsidP="002117A3">
            <w:pPr>
              <w:pStyle w:val="aa"/>
              <w:jc w:val="center"/>
            </w:pPr>
            <w:r w:rsidRPr="00B96823">
              <w:t>-"-</w:t>
            </w:r>
          </w:p>
        </w:tc>
        <w:tc>
          <w:tcPr>
            <w:tcW w:w="1495" w:type="dxa"/>
          </w:tcPr>
          <w:p w14:paraId="6E79EBC9" w14:textId="77777777" w:rsidR="002117A3" w:rsidRPr="00B96823" w:rsidRDefault="002117A3" w:rsidP="002117A3">
            <w:pPr>
              <w:pStyle w:val="aa"/>
            </w:pPr>
          </w:p>
        </w:tc>
        <w:tc>
          <w:tcPr>
            <w:tcW w:w="2616" w:type="dxa"/>
          </w:tcPr>
          <w:p w14:paraId="5657705C" w14:textId="77777777" w:rsidR="002117A3" w:rsidRPr="00B96823" w:rsidRDefault="002117A3" w:rsidP="002117A3">
            <w:pPr>
              <w:pStyle w:val="aa"/>
            </w:pPr>
          </w:p>
        </w:tc>
      </w:tr>
      <w:tr w:rsidR="002117A3" w:rsidRPr="00B96823" w14:paraId="622C0D55" w14:textId="77777777" w:rsidTr="002117A3">
        <w:tc>
          <w:tcPr>
            <w:tcW w:w="840" w:type="dxa"/>
            <w:vMerge w:val="restart"/>
          </w:tcPr>
          <w:p w14:paraId="5160F698" w14:textId="77777777" w:rsidR="002117A3" w:rsidRPr="00B96823" w:rsidRDefault="002117A3" w:rsidP="002117A3">
            <w:pPr>
              <w:pStyle w:val="aa"/>
              <w:jc w:val="center"/>
            </w:pPr>
            <w:r w:rsidRPr="00B96823">
              <w:t>6.2</w:t>
            </w:r>
          </w:p>
        </w:tc>
        <w:tc>
          <w:tcPr>
            <w:tcW w:w="3500" w:type="dxa"/>
          </w:tcPr>
          <w:p w14:paraId="0FE11923" w14:textId="77777777" w:rsidR="002117A3" w:rsidRPr="00B96823" w:rsidRDefault="002117A3" w:rsidP="002117A3">
            <w:pPr>
              <w:pStyle w:val="ac"/>
            </w:pPr>
            <w:r w:rsidRPr="00B96823">
              <w:t>Протяженность автомобильных дорог, всего</w:t>
            </w:r>
          </w:p>
          <w:p w14:paraId="498E071E" w14:textId="77777777" w:rsidR="002117A3" w:rsidRPr="00B96823" w:rsidRDefault="002117A3" w:rsidP="002117A3">
            <w:pPr>
              <w:pStyle w:val="ac"/>
            </w:pPr>
            <w:r w:rsidRPr="00B96823">
              <w:t>в том числе:</w:t>
            </w:r>
          </w:p>
        </w:tc>
        <w:tc>
          <w:tcPr>
            <w:tcW w:w="2005" w:type="dxa"/>
          </w:tcPr>
          <w:p w14:paraId="68B3D49A" w14:textId="77777777" w:rsidR="002117A3" w:rsidRPr="00B96823" w:rsidRDefault="002117A3" w:rsidP="002117A3">
            <w:pPr>
              <w:pStyle w:val="aa"/>
              <w:jc w:val="center"/>
            </w:pPr>
            <w:r w:rsidRPr="00B96823">
              <w:t>км</w:t>
            </w:r>
          </w:p>
        </w:tc>
        <w:tc>
          <w:tcPr>
            <w:tcW w:w="1495" w:type="dxa"/>
          </w:tcPr>
          <w:p w14:paraId="55EFF574" w14:textId="77777777" w:rsidR="002117A3" w:rsidRPr="00B96823" w:rsidRDefault="002117A3" w:rsidP="002117A3">
            <w:pPr>
              <w:pStyle w:val="aa"/>
            </w:pPr>
          </w:p>
        </w:tc>
        <w:tc>
          <w:tcPr>
            <w:tcW w:w="2616" w:type="dxa"/>
          </w:tcPr>
          <w:p w14:paraId="71A8575A" w14:textId="77777777" w:rsidR="002117A3" w:rsidRPr="00B96823" w:rsidRDefault="002117A3" w:rsidP="002117A3">
            <w:pPr>
              <w:pStyle w:val="aa"/>
            </w:pPr>
          </w:p>
        </w:tc>
      </w:tr>
      <w:tr w:rsidR="002117A3" w:rsidRPr="00B96823" w14:paraId="0E68EDBF" w14:textId="77777777" w:rsidTr="002117A3">
        <w:tc>
          <w:tcPr>
            <w:tcW w:w="840" w:type="dxa"/>
            <w:vMerge/>
          </w:tcPr>
          <w:p w14:paraId="4F08569C" w14:textId="77777777" w:rsidR="002117A3" w:rsidRPr="00B96823" w:rsidRDefault="002117A3" w:rsidP="002117A3">
            <w:pPr>
              <w:pStyle w:val="aa"/>
            </w:pPr>
          </w:p>
        </w:tc>
        <w:tc>
          <w:tcPr>
            <w:tcW w:w="3500" w:type="dxa"/>
          </w:tcPr>
          <w:p w14:paraId="0DEF8B9F" w14:textId="77777777" w:rsidR="002117A3" w:rsidRPr="00B96823" w:rsidRDefault="002117A3" w:rsidP="002117A3">
            <w:pPr>
              <w:pStyle w:val="ac"/>
            </w:pPr>
            <w:r w:rsidRPr="00B96823">
              <w:t>федерального значения</w:t>
            </w:r>
          </w:p>
        </w:tc>
        <w:tc>
          <w:tcPr>
            <w:tcW w:w="2005" w:type="dxa"/>
          </w:tcPr>
          <w:p w14:paraId="39CC0A49" w14:textId="77777777" w:rsidR="002117A3" w:rsidRPr="00B96823" w:rsidRDefault="002117A3" w:rsidP="002117A3">
            <w:pPr>
              <w:pStyle w:val="aa"/>
              <w:jc w:val="center"/>
            </w:pPr>
            <w:r w:rsidRPr="00B96823">
              <w:t>-"-</w:t>
            </w:r>
          </w:p>
        </w:tc>
        <w:tc>
          <w:tcPr>
            <w:tcW w:w="1495" w:type="dxa"/>
          </w:tcPr>
          <w:p w14:paraId="63B35CD9" w14:textId="77777777" w:rsidR="002117A3" w:rsidRPr="00B96823" w:rsidRDefault="002117A3" w:rsidP="002117A3">
            <w:pPr>
              <w:pStyle w:val="aa"/>
            </w:pPr>
          </w:p>
        </w:tc>
        <w:tc>
          <w:tcPr>
            <w:tcW w:w="2616" w:type="dxa"/>
          </w:tcPr>
          <w:p w14:paraId="72FDD1DD" w14:textId="77777777" w:rsidR="002117A3" w:rsidRPr="00B96823" w:rsidRDefault="002117A3" w:rsidP="002117A3">
            <w:pPr>
              <w:pStyle w:val="aa"/>
            </w:pPr>
          </w:p>
        </w:tc>
      </w:tr>
      <w:tr w:rsidR="002117A3" w:rsidRPr="00B96823" w14:paraId="32FA3FF2" w14:textId="77777777" w:rsidTr="002117A3">
        <w:tc>
          <w:tcPr>
            <w:tcW w:w="840" w:type="dxa"/>
            <w:vMerge/>
          </w:tcPr>
          <w:p w14:paraId="6A755F92" w14:textId="77777777" w:rsidR="002117A3" w:rsidRPr="00B96823" w:rsidRDefault="002117A3" w:rsidP="002117A3">
            <w:pPr>
              <w:pStyle w:val="aa"/>
            </w:pPr>
          </w:p>
        </w:tc>
        <w:tc>
          <w:tcPr>
            <w:tcW w:w="3500" w:type="dxa"/>
          </w:tcPr>
          <w:p w14:paraId="33E0642B" w14:textId="77777777" w:rsidR="002117A3" w:rsidRPr="00B96823" w:rsidRDefault="002117A3" w:rsidP="002117A3">
            <w:pPr>
              <w:pStyle w:val="ac"/>
            </w:pPr>
            <w:r w:rsidRPr="00B96823">
              <w:t>регионального значения</w:t>
            </w:r>
          </w:p>
        </w:tc>
        <w:tc>
          <w:tcPr>
            <w:tcW w:w="2005" w:type="dxa"/>
          </w:tcPr>
          <w:p w14:paraId="426F9053" w14:textId="77777777" w:rsidR="002117A3" w:rsidRPr="00B96823" w:rsidRDefault="002117A3" w:rsidP="002117A3">
            <w:pPr>
              <w:pStyle w:val="aa"/>
              <w:jc w:val="center"/>
            </w:pPr>
            <w:r w:rsidRPr="00B96823">
              <w:t>-"-</w:t>
            </w:r>
          </w:p>
        </w:tc>
        <w:tc>
          <w:tcPr>
            <w:tcW w:w="1495" w:type="dxa"/>
          </w:tcPr>
          <w:p w14:paraId="4D009DAA" w14:textId="77777777" w:rsidR="002117A3" w:rsidRPr="00B96823" w:rsidRDefault="002117A3" w:rsidP="002117A3">
            <w:pPr>
              <w:pStyle w:val="aa"/>
            </w:pPr>
          </w:p>
        </w:tc>
        <w:tc>
          <w:tcPr>
            <w:tcW w:w="2616" w:type="dxa"/>
          </w:tcPr>
          <w:p w14:paraId="2BAD509C" w14:textId="77777777" w:rsidR="002117A3" w:rsidRPr="00B96823" w:rsidRDefault="002117A3" w:rsidP="002117A3">
            <w:pPr>
              <w:pStyle w:val="aa"/>
            </w:pPr>
          </w:p>
        </w:tc>
      </w:tr>
      <w:tr w:rsidR="002117A3" w:rsidRPr="00B96823" w14:paraId="526FE942" w14:textId="77777777" w:rsidTr="002117A3">
        <w:tc>
          <w:tcPr>
            <w:tcW w:w="840" w:type="dxa"/>
            <w:vMerge/>
          </w:tcPr>
          <w:p w14:paraId="4574077F" w14:textId="77777777" w:rsidR="002117A3" w:rsidRPr="00B96823" w:rsidRDefault="002117A3" w:rsidP="002117A3">
            <w:pPr>
              <w:pStyle w:val="aa"/>
            </w:pPr>
          </w:p>
        </w:tc>
        <w:tc>
          <w:tcPr>
            <w:tcW w:w="3500" w:type="dxa"/>
          </w:tcPr>
          <w:p w14:paraId="0F507226" w14:textId="77777777" w:rsidR="002117A3" w:rsidRPr="00B96823" w:rsidRDefault="002117A3" w:rsidP="002117A3">
            <w:pPr>
              <w:pStyle w:val="ac"/>
            </w:pPr>
            <w:r w:rsidRPr="00B96823">
              <w:t>межселенного значения</w:t>
            </w:r>
          </w:p>
        </w:tc>
        <w:tc>
          <w:tcPr>
            <w:tcW w:w="2005" w:type="dxa"/>
          </w:tcPr>
          <w:p w14:paraId="1C37DB92" w14:textId="77777777" w:rsidR="002117A3" w:rsidRPr="00B96823" w:rsidRDefault="002117A3" w:rsidP="002117A3">
            <w:pPr>
              <w:pStyle w:val="aa"/>
              <w:jc w:val="center"/>
            </w:pPr>
            <w:r w:rsidRPr="00B96823">
              <w:t>-"-</w:t>
            </w:r>
          </w:p>
        </w:tc>
        <w:tc>
          <w:tcPr>
            <w:tcW w:w="1495" w:type="dxa"/>
          </w:tcPr>
          <w:p w14:paraId="25EF399F" w14:textId="77777777" w:rsidR="002117A3" w:rsidRPr="00B96823" w:rsidRDefault="002117A3" w:rsidP="002117A3">
            <w:pPr>
              <w:pStyle w:val="aa"/>
            </w:pPr>
          </w:p>
        </w:tc>
        <w:tc>
          <w:tcPr>
            <w:tcW w:w="2616" w:type="dxa"/>
          </w:tcPr>
          <w:p w14:paraId="65824A79" w14:textId="77777777" w:rsidR="002117A3" w:rsidRPr="00B96823" w:rsidRDefault="002117A3" w:rsidP="002117A3">
            <w:pPr>
              <w:pStyle w:val="aa"/>
            </w:pPr>
          </w:p>
        </w:tc>
      </w:tr>
      <w:tr w:rsidR="002117A3" w:rsidRPr="00B96823" w14:paraId="775848CC" w14:textId="77777777" w:rsidTr="002117A3">
        <w:tc>
          <w:tcPr>
            <w:tcW w:w="840" w:type="dxa"/>
          </w:tcPr>
          <w:p w14:paraId="2A5478FF" w14:textId="77777777" w:rsidR="002117A3" w:rsidRPr="00B96823" w:rsidRDefault="002117A3" w:rsidP="002117A3">
            <w:pPr>
              <w:pStyle w:val="aa"/>
              <w:jc w:val="center"/>
            </w:pPr>
            <w:r w:rsidRPr="00B96823">
              <w:t>6.3</w:t>
            </w:r>
          </w:p>
        </w:tc>
        <w:tc>
          <w:tcPr>
            <w:tcW w:w="3500" w:type="dxa"/>
          </w:tcPr>
          <w:p w14:paraId="05B29752" w14:textId="77777777" w:rsidR="002117A3" w:rsidRPr="00B96823" w:rsidRDefault="002117A3" w:rsidP="002117A3">
            <w:pPr>
              <w:pStyle w:val="ac"/>
            </w:pPr>
            <w:r w:rsidRPr="00B96823">
              <w:t>Из общего количества автомобильных дорог с твердым покрытием</w:t>
            </w:r>
          </w:p>
        </w:tc>
        <w:tc>
          <w:tcPr>
            <w:tcW w:w="2005" w:type="dxa"/>
          </w:tcPr>
          <w:p w14:paraId="2F63DF9C" w14:textId="77777777" w:rsidR="002117A3" w:rsidRPr="00B96823" w:rsidRDefault="002117A3" w:rsidP="002117A3">
            <w:pPr>
              <w:pStyle w:val="aa"/>
              <w:jc w:val="center"/>
            </w:pPr>
            <w:r w:rsidRPr="00B96823">
              <w:t>км/%</w:t>
            </w:r>
          </w:p>
        </w:tc>
        <w:tc>
          <w:tcPr>
            <w:tcW w:w="1495" w:type="dxa"/>
          </w:tcPr>
          <w:p w14:paraId="25862DB4" w14:textId="77777777" w:rsidR="002117A3" w:rsidRPr="00B96823" w:rsidRDefault="002117A3" w:rsidP="002117A3">
            <w:pPr>
              <w:pStyle w:val="aa"/>
            </w:pPr>
          </w:p>
        </w:tc>
        <w:tc>
          <w:tcPr>
            <w:tcW w:w="2616" w:type="dxa"/>
          </w:tcPr>
          <w:p w14:paraId="2794178D" w14:textId="77777777" w:rsidR="002117A3" w:rsidRPr="00B96823" w:rsidRDefault="002117A3" w:rsidP="002117A3">
            <w:pPr>
              <w:pStyle w:val="aa"/>
            </w:pPr>
          </w:p>
        </w:tc>
      </w:tr>
      <w:tr w:rsidR="002117A3" w:rsidRPr="00B96823" w14:paraId="7CF86BD6" w14:textId="77777777" w:rsidTr="002117A3">
        <w:tc>
          <w:tcPr>
            <w:tcW w:w="840" w:type="dxa"/>
            <w:vMerge w:val="restart"/>
          </w:tcPr>
          <w:p w14:paraId="10EDAC61" w14:textId="77777777" w:rsidR="002117A3" w:rsidRPr="00B96823" w:rsidRDefault="002117A3" w:rsidP="002117A3">
            <w:pPr>
              <w:pStyle w:val="aa"/>
              <w:jc w:val="center"/>
            </w:pPr>
            <w:r w:rsidRPr="00B96823">
              <w:t>6.4</w:t>
            </w:r>
          </w:p>
        </w:tc>
        <w:tc>
          <w:tcPr>
            <w:tcW w:w="3500" w:type="dxa"/>
          </w:tcPr>
          <w:p w14:paraId="08FAB8DE" w14:textId="77777777" w:rsidR="002117A3" w:rsidRPr="00B96823" w:rsidRDefault="002117A3" w:rsidP="002117A3">
            <w:pPr>
              <w:pStyle w:val="ac"/>
            </w:pPr>
            <w:r w:rsidRPr="00B96823">
              <w:t>Плотность транспортной сети:</w:t>
            </w:r>
          </w:p>
        </w:tc>
        <w:tc>
          <w:tcPr>
            <w:tcW w:w="2005" w:type="dxa"/>
          </w:tcPr>
          <w:p w14:paraId="1592D5E6" w14:textId="77777777" w:rsidR="002117A3" w:rsidRPr="00B96823" w:rsidRDefault="002117A3" w:rsidP="002117A3">
            <w:pPr>
              <w:pStyle w:val="aa"/>
            </w:pPr>
          </w:p>
        </w:tc>
        <w:tc>
          <w:tcPr>
            <w:tcW w:w="1495" w:type="dxa"/>
            <w:vMerge w:val="restart"/>
          </w:tcPr>
          <w:p w14:paraId="3D248357" w14:textId="77777777" w:rsidR="002117A3" w:rsidRPr="00B96823" w:rsidRDefault="002117A3" w:rsidP="002117A3">
            <w:pPr>
              <w:pStyle w:val="aa"/>
            </w:pPr>
          </w:p>
        </w:tc>
        <w:tc>
          <w:tcPr>
            <w:tcW w:w="2616" w:type="dxa"/>
            <w:vMerge w:val="restart"/>
          </w:tcPr>
          <w:p w14:paraId="3CCF6F95" w14:textId="77777777" w:rsidR="002117A3" w:rsidRPr="00B96823" w:rsidRDefault="002117A3" w:rsidP="002117A3">
            <w:pPr>
              <w:pStyle w:val="aa"/>
            </w:pPr>
          </w:p>
        </w:tc>
      </w:tr>
      <w:tr w:rsidR="002117A3" w:rsidRPr="00B96823" w14:paraId="54DD74E8" w14:textId="77777777" w:rsidTr="002117A3">
        <w:tc>
          <w:tcPr>
            <w:tcW w:w="840" w:type="dxa"/>
            <w:vMerge/>
          </w:tcPr>
          <w:p w14:paraId="614DE03C" w14:textId="77777777" w:rsidR="002117A3" w:rsidRPr="00B96823" w:rsidRDefault="002117A3" w:rsidP="002117A3">
            <w:pPr>
              <w:pStyle w:val="aa"/>
            </w:pPr>
          </w:p>
        </w:tc>
        <w:tc>
          <w:tcPr>
            <w:tcW w:w="3500" w:type="dxa"/>
          </w:tcPr>
          <w:p w14:paraId="03A0426E" w14:textId="77777777" w:rsidR="002117A3" w:rsidRPr="00B96823" w:rsidRDefault="002117A3" w:rsidP="002117A3">
            <w:pPr>
              <w:pStyle w:val="ac"/>
            </w:pPr>
            <w:r w:rsidRPr="00B96823">
              <w:t>железнодорожной</w:t>
            </w:r>
          </w:p>
        </w:tc>
        <w:tc>
          <w:tcPr>
            <w:tcW w:w="2005" w:type="dxa"/>
          </w:tcPr>
          <w:p w14:paraId="36212744" w14:textId="77777777" w:rsidR="002117A3" w:rsidRPr="00B96823" w:rsidRDefault="002117A3" w:rsidP="002117A3">
            <w:pPr>
              <w:pStyle w:val="aa"/>
              <w:jc w:val="center"/>
            </w:pPr>
            <w:r w:rsidRPr="00B96823">
              <w:t>км / 100 кв. м</w:t>
            </w:r>
          </w:p>
        </w:tc>
        <w:tc>
          <w:tcPr>
            <w:tcW w:w="1495" w:type="dxa"/>
            <w:vMerge/>
          </w:tcPr>
          <w:p w14:paraId="30EC231C" w14:textId="77777777" w:rsidR="002117A3" w:rsidRPr="00B96823" w:rsidRDefault="002117A3" w:rsidP="002117A3">
            <w:pPr>
              <w:pStyle w:val="aa"/>
            </w:pPr>
          </w:p>
        </w:tc>
        <w:tc>
          <w:tcPr>
            <w:tcW w:w="2616" w:type="dxa"/>
            <w:vMerge/>
          </w:tcPr>
          <w:p w14:paraId="6E0BC6FB" w14:textId="77777777" w:rsidR="002117A3" w:rsidRPr="00B96823" w:rsidRDefault="002117A3" w:rsidP="002117A3">
            <w:pPr>
              <w:pStyle w:val="aa"/>
            </w:pPr>
          </w:p>
        </w:tc>
      </w:tr>
      <w:tr w:rsidR="002117A3" w:rsidRPr="00B96823" w14:paraId="513A297B" w14:textId="77777777" w:rsidTr="002117A3">
        <w:tc>
          <w:tcPr>
            <w:tcW w:w="840" w:type="dxa"/>
            <w:vMerge/>
          </w:tcPr>
          <w:p w14:paraId="4EDACD82" w14:textId="77777777" w:rsidR="002117A3" w:rsidRPr="00B96823" w:rsidRDefault="002117A3" w:rsidP="002117A3">
            <w:pPr>
              <w:pStyle w:val="aa"/>
            </w:pPr>
          </w:p>
        </w:tc>
        <w:tc>
          <w:tcPr>
            <w:tcW w:w="3500" w:type="dxa"/>
          </w:tcPr>
          <w:p w14:paraId="3B0ADD47" w14:textId="77777777" w:rsidR="002117A3" w:rsidRPr="00B96823" w:rsidRDefault="002117A3" w:rsidP="002117A3">
            <w:pPr>
              <w:pStyle w:val="ac"/>
            </w:pPr>
            <w:r w:rsidRPr="00B96823">
              <w:t>автомобильной</w:t>
            </w:r>
          </w:p>
        </w:tc>
        <w:tc>
          <w:tcPr>
            <w:tcW w:w="2005" w:type="dxa"/>
          </w:tcPr>
          <w:p w14:paraId="2AD7B999" w14:textId="77777777" w:rsidR="002117A3" w:rsidRPr="00B96823" w:rsidRDefault="002117A3" w:rsidP="002117A3">
            <w:pPr>
              <w:pStyle w:val="aa"/>
              <w:jc w:val="center"/>
            </w:pPr>
            <w:r w:rsidRPr="00B96823">
              <w:t>-"-</w:t>
            </w:r>
          </w:p>
        </w:tc>
        <w:tc>
          <w:tcPr>
            <w:tcW w:w="1495" w:type="dxa"/>
          </w:tcPr>
          <w:p w14:paraId="30F7DD07" w14:textId="77777777" w:rsidR="002117A3" w:rsidRPr="00B96823" w:rsidRDefault="002117A3" w:rsidP="002117A3">
            <w:pPr>
              <w:pStyle w:val="aa"/>
            </w:pPr>
          </w:p>
        </w:tc>
        <w:tc>
          <w:tcPr>
            <w:tcW w:w="2616" w:type="dxa"/>
          </w:tcPr>
          <w:p w14:paraId="2FE72318" w14:textId="77777777" w:rsidR="002117A3" w:rsidRPr="00B96823" w:rsidRDefault="002117A3" w:rsidP="002117A3">
            <w:pPr>
              <w:pStyle w:val="aa"/>
            </w:pPr>
          </w:p>
        </w:tc>
      </w:tr>
      <w:tr w:rsidR="002117A3" w:rsidRPr="00B96823" w14:paraId="5AC1F0F2" w14:textId="77777777" w:rsidTr="002117A3">
        <w:tc>
          <w:tcPr>
            <w:tcW w:w="840" w:type="dxa"/>
          </w:tcPr>
          <w:p w14:paraId="3F5644C0" w14:textId="77777777" w:rsidR="002117A3" w:rsidRPr="00B96823" w:rsidRDefault="002117A3" w:rsidP="002117A3">
            <w:pPr>
              <w:pStyle w:val="aa"/>
              <w:jc w:val="center"/>
            </w:pPr>
            <w:r w:rsidRPr="00B96823">
              <w:t>6.6</w:t>
            </w:r>
          </w:p>
        </w:tc>
        <w:tc>
          <w:tcPr>
            <w:tcW w:w="3500" w:type="dxa"/>
          </w:tcPr>
          <w:p w14:paraId="6B985742" w14:textId="77777777" w:rsidR="002117A3" w:rsidRPr="00B96823" w:rsidRDefault="002117A3" w:rsidP="002117A3">
            <w:pPr>
              <w:pStyle w:val="ac"/>
            </w:pPr>
            <w:r w:rsidRPr="00B96823">
              <w:t>Протяженность трубопроводного транспорта</w:t>
            </w:r>
          </w:p>
        </w:tc>
        <w:tc>
          <w:tcPr>
            <w:tcW w:w="2005" w:type="dxa"/>
          </w:tcPr>
          <w:p w14:paraId="4E587331" w14:textId="77777777" w:rsidR="002117A3" w:rsidRPr="00B96823" w:rsidRDefault="002117A3" w:rsidP="002117A3">
            <w:pPr>
              <w:pStyle w:val="aa"/>
              <w:jc w:val="center"/>
            </w:pPr>
            <w:r w:rsidRPr="00B96823">
              <w:t>км</w:t>
            </w:r>
          </w:p>
        </w:tc>
        <w:tc>
          <w:tcPr>
            <w:tcW w:w="1495" w:type="dxa"/>
          </w:tcPr>
          <w:p w14:paraId="3247EE27" w14:textId="77777777" w:rsidR="002117A3" w:rsidRPr="00B96823" w:rsidRDefault="002117A3" w:rsidP="002117A3">
            <w:pPr>
              <w:pStyle w:val="aa"/>
            </w:pPr>
          </w:p>
        </w:tc>
        <w:tc>
          <w:tcPr>
            <w:tcW w:w="2616" w:type="dxa"/>
          </w:tcPr>
          <w:p w14:paraId="0C880F5C" w14:textId="77777777" w:rsidR="002117A3" w:rsidRPr="00B96823" w:rsidRDefault="002117A3" w:rsidP="002117A3">
            <w:pPr>
              <w:pStyle w:val="aa"/>
            </w:pPr>
          </w:p>
        </w:tc>
      </w:tr>
      <w:tr w:rsidR="002117A3" w:rsidRPr="00B96823" w14:paraId="414ED7DF" w14:textId="77777777" w:rsidTr="002117A3">
        <w:tc>
          <w:tcPr>
            <w:tcW w:w="840" w:type="dxa"/>
          </w:tcPr>
          <w:p w14:paraId="5D455A6A" w14:textId="77777777" w:rsidR="002117A3" w:rsidRPr="00B96823" w:rsidRDefault="002117A3" w:rsidP="002117A3">
            <w:pPr>
              <w:pStyle w:val="aa"/>
              <w:jc w:val="center"/>
            </w:pPr>
            <w:r w:rsidRPr="00B96823">
              <w:t>6.8</w:t>
            </w:r>
          </w:p>
        </w:tc>
        <w:tc>
          <w:tcPr>
            <w:tcW w:w="3500" w:type="dxa"/>
          </w:tcPr>
          <w:p w14:paraId="48AA80EE" w14:textId="77777777" w:rsidR="002117A3" w:rsidRPr="00B96823" w:rsidRDefault="002117A3" w:rsidP="002117A3">
            <w:pPr>
              <w:pStyle w:val="ac"/>
            </w:pPr>
            <w:r w:rsidRPr="00B96823">
              <w:t>Обеспеченность населения индивидуальными легковыми автомобилями (на 1000 жителей)</w:t>
            </w:r>
          </w:p>
        </w:tc>
        <w:tc>
          <w:tcPr>
            <w:tcW w:w="2005" w:type="dxa"/>
          </w:tcPr>
          <w:p w14:paraId="5020FDEE" w14:textId="77777777" w:rsidR="002117A3" w:rsidRPr="00B96823" w:rsidRDefault="002117A3" w:rsidP="002117A3">
            <w:pPr>
              <w:pStyle w:val="aa"/>
              <w:jc w:val="center"/>
            </w:pPr>
            <w:r w:rsidRPr="00B96823">
              <w:t>автомобилей</w:t>
            </w:r>
          </w:p>
        </w:tc>
        <w:tc>
          <w:tcPr>
            <w:tcW w:w="1495" w:type="dxa"/>
          </w:tcPr>
          <w:p w14:paraId="1CBA7AA4" w14:textId="77777777" w:rsidR="002117A3" w:rsidRPr="00B96823" w:rsidRDefault="002117A3" w:rsidP="002117A3">
            <w:pPr>
              <w:pStyle w:val="aa"/>
            </w:pPr>
          </w:p>
        </w:tc>
        <w:tc>
          <w:tcPr>
            <w:tcW w:w="2616" w:type="dxa"/>
          </w:tcPr>
          <w:p w14:paraId="38FF9DA0" w14:textId="77777777" w:rsidR="002117A3" w:rsidRPr="00B96823" w:rsidRDefault="002117A3" w:rsidP="002117A3">
            <w:pPr>
              <w:pStyle w:val="aa"/>
            </w:pPr>
          </w:p>
        </w:tc>
      </w:tr>
      <w:tr w:rsidR="002117A3" w:rsidRPr="00B96823" w14:paraId="0EDF41DE" w14:textId="77777777" w:rsidTr="002117A3">
        <w:tc>
          <w:tcPr>
            <w:tcW w:w="840" w:type="dxa"/>
          </w:tcPr>
          <w:p w14:paraId="08BC4A33" w14:textId="77777777" w:rsidR="002117A3" w:rsidRPr="00B96823" w:rsidRDefault="002117A3" w:rsidP="002117A3">
            <w:pPr>
              <w:pStyle w:val="aa"/>
              <w:jc w:val="center"/>
            </w:pPr>
            <w:r w:rsidRPr="00B96823">
              <w:t>7.</w:t>
            </w:r>
          </w:p>
        </w:tc>
        <w:tc>
          <w:tcPr>
            <w:tcW w:w="3500" w:type="dxa"/>
          </w:tcPr>
          <w:p w14:paraId="3A77453E" w14:textId="77777777" w:rsidR="002117A3" w:rsidRPr="00B96823" w:rsidRDefault="002117A3" w:rsidP="002117A3">
            <w:pPr>
              <w:pStyle w:val="ac"/>
            </w:pPr>
            <w:r w:rsidRPr="00B96823">
              <w:t>Инженерная инфраструктура и благоустройство территории</w:t>
            </w:r>
          </w:p>
        </w:tc>
        <w:tc>
          <w:tcPr>
            <w:tcW w:w="2005" w:type="dxa"/>
          </w:tcPr>
          <w:p w14:paraId="0CA836A4" w14:textId="77777777" w:rsidR="002117A3" w:rsidRPr="00B96823" w:rsidRDefault="002117A3" w:rsidP="002117A3">
            <w:pPr>
              <w:pStyle w:val="aa"/>
            </w:pPr>
          </w:p>
        </w:tc>
        <w:tc>
          <w:tcPr>
            <w:tcW w:w="1495" w:type="dxa"/>
          </w:tcPr>
          <w:p w14:paraId="2C44E043" w14:textId="77777777" w:rsidR="002117A3" w:rsidRPr="00B96823" w:rsidRDefault="002117A3" w:rsidP="002117A3">
            <w:pPr>
              <w:pStyle w:val="aa"/>
            </w:pPr>
          </w:p>
        </w:tc>
        <w:tc>
          <w:tcPr>
            <w:tcW w:w="2616" w:type="dxa"/>
          </w:tcPr>
          <w:p w14:paraId="695C2408" w14:textId="77777777" w:rsidR="002117A3" w:rsidRPr="00B96823" w:rsidRDefault="002117A3" w:rsidP="002117A3">
            <w:pPr>
              <w:pStyle w:val="aa"/>
            </w:pPr>
          </w:p>
        </w:tc>
      </w:tr>
      <w:tr w:rsidR="002117A3" w:rsidRPr="00B96823" w14:paraId="23472F2C" w14:textId="77777777" w:rsidTr="002117A3">
        <w:tc>
          <w:tcPr>
            <w:tcW w:w="840" w:type="dxa"/>
            <w:vMerge w:val="restart"/>
          </w:tcPr>
          <w:p w14:paraId="25EE97E6" w14:textId="77777777" w:rsidR="002117A3" w:rsidRPr="00B96823" w:rsidRDefault="002117A3" w:rsidP="002117A3">
            <w:pPr>
              <w:pStyle w:val="aa"/>
              <w:jc w:val="center"/>
            </w:pPr>
            <w:r w:rsidRPr="00B96823">
              <w:t>7.1</w:t>
            </w:r>
          </w:p>
        </w:tc>
        <w:tc>
          <w:tcPr>
            <w:tcW w:w="3500" w:type="dxa"/>
          </w:tcPr>
          <w:p w14:paraId="4D461983" w14:textId="77777777" w:rsidR="002117A3" w:rsidRPr="00B96823" w:rsidRDefault="002117A3" w:rsidP="002117A3">
            <w:pPr>
              <w:pStyle w:val="ac"/>
            </w:pPr>
            <w:r w:rsidRPr="00B96823">
              <w:t>Водоснабжение</w:t>
            </w:r>
          </w:p>
        </w:tc>
        <w:tc>
          <w:tcPr>
            <w:tcW w:w="2005" w:type="dxa"/>
          </w:tcPr>
          <w:p w14:paraId="154D90F5" w14:textId="77777777" w:rsidR="002117A3" w:rsidRPr="00B96823" w:rsidRDefault="002117A3" w:rsidP="002117A3">
            <w:pPr>
              <w:pStyle w:val="aa"/>
            </w:pPr>
          </w:p>
        </w:tc>
        <w:tc>
          <w:tcPr>
            <w:tcW w:w="1495" w:type="dxa"/>
          </w:tcPr>
          <w:p w14:paraId="5BBEBCBA" w14:textId="77777777" w:rsidR="002117A3" w:rsidRPr="00B96823" w:rsidRDefault="002117A3" w:rsidP="002117A3">
            <w:pPr>
              <w:pStyle w:val="aa"/>
            </w:pPr>
          </w:p>
        </w:tc>
        <w:tc>
          <w:tcPr>
            <w:tcW w:w="2616" w:type="dxa"/>
          </w:tcPr>
          <w:p w14:paraId="3F5B0E7A" w14:textId="77777777" w:rsidR="002117A3" w:rsidRPr="00B96823" w:rsidRDefault="002117A3" w:rsidP="002117A3">
            <w:pPr>
              <w:pStyle w:val="aa"/>
            </w:pPr>
          </w:p>
        </w:tc>
      </w:tr>
      <w:tr w:rsidR="002117A3" w:rsidRPr="00B96823" w14:paraId="264811FF" w14:textId="77777777" w:rsidTr="002117A3">
        <w:tc>
          <w:tcPr>
            <w:tcW w:w="840" w:type="dxa"/>
            <w:vMerge/>
          </w:tcPr>
          <w:p w14:paraId="7CE95E15" w14:textId="77777777" w:rsidR="002117A3" w:rsidRPr="00B96823" w:rsidRDefault="002117A3" w:rsidP="002117A3">
            <w:pPr>
              <w:pStyle w:val="aa"/>
            </w:pPr>
          </w:p>
        </w:tc>
        <w:tc>
          <w:tcPr>
            <w:tcW w:w="3500" w:type="dxa"/>
          </w:tcPr>
          <w:p w14:paraId="1FCB4730" w14:textId="77777777" w:rsidR="002117A3" w:rsidRPr="00B96823" w:rsidRDefault="002117A3" w:rsidP="002117A3">
            <w:pPr>
              <w:pStyle w:val="ac"/>
            </w:pPr>
            <w:r w:rsidRPr="00B96823">
              <w:t>Водопотребление, всего</w:t>
            </w:r>
          </w:p>
        </w:tc>
        <w:tc>
          <w:tcPr>
            <w:tcW w:w="2005" w:type="dxa"/>
          </w:tcPr>
          <w:p w14:paraId="5476C425" w14:textId="77777777" w:rsidR="002117A3" w:rsidRPr="00B96823" w:rsidRDefault="002117A3" w:rsidP="002117A3">
            <w:pPr>
              <w:pStyle w:val="aa"/>
              <w:jc w:val="center"/>
            </w:pPr>
            <w:r w:rsidRPr="00B96823">
              <w:t xml:space="preserve">тыс. куб. м / </w:t>
            </w:r>
            <w:proofErr w:type="spellStart"/>
            <w:r w:rsidRPr="00B96823">
              <w:t>сут</w:t>
            </w:r>
            <w:proofErr w:type="spellEnd"/>
            <w:r w:rsidRPr="00B96823">
              <w:t>.</w:t>
            </w:r>
          </w:p>
        </w:tc>
        <w:tc>
          <w:tcPr>
            <w:tcW w:w="1495" w:type="dxa"/>
          </w:tcPr>
          <w:p w14:paraId="6B4F92C2" w14:textId="77777777" w:rsidR="002117A3" w:rsidRPr="00B96823" w:rsidRDefault="002117A3" w:rsidP="002117A3">
            <w:pPr>
              <w:pStyle w:val="aa"/>
            </w:pPr>
          </w:p>
        </w:tc>
        <w:tc>
          <w:tcPr>
            <w:tcW w:w="2616" w:type="dxa"/>
          </w:tcPr>
          <w:p w14:paraId="66BE1C14" w14:textId="77777777" w:rsidR="002117A3" w:rsidRPr="00B96823" w:rsidRDefault="002117A3" w:rsidP="002117A3">
            <w:pPr>
              <w:pStyle w:val="aa"/>
            </w:pPr>
          </w:p>
        </w:tc>
      </w:tr>
      <w:tr w:rsidR="002117A3" w:rsidRPr="00B96823" w14:paraId="49F99273" w14:textId="77777777" w:rsidTr="002117A3">
        <w:tc>
          <w:tcPr>
            <w:tcW w:w="840" w:type="dxa"/>
            <w:vMerge/>
          </w:tcPr>
          <w:p w14:paraId="35E7183D" w14:textId="77777777" w:rsidR="002117A3" w:rsidRPr="00B96823" w:rsidRDefault="002117A3" w:rsidP="002117A3">
            <w:pPr>
              <w:pStyle w:val="aa"/>
            </w:pPr>
          </w:p>
        </w:tc>
        <w:tc>
          <w:tcPr>
            <w:tcW w:w="3500" w:type="dxa"/>
          </w:tcPr>
          <w:p w14:paraId="7D99A344" w14:textId="77777777" w:rsidR="002117A3" w:rsidRPr="00B96823" w:rsidRDefault="002117A3" w:rsidP="002117A3">
            <w:pPr>
              <w:pStyle w:val="ac"/>
            </w:pPr>
            <w:r w:rsidRPr="00B96823">
              <w:t>в том числе на хозяйственно-питьевые нужды</w:t>
            </w:r>
          </w:p>
        </w:tc>
        <w:tc>
          <w:tcPr>
            <w:tcW w:w="2005" w:type="dxa"/>
          </w:tcPr>
          <w:p w14:paraId="0A195002" w14:textId="77777777" w:rsidR="002117A3" w:rsidRPr="00B96823" w:rsidRDefault="002117A3" w:rsidP="002117A3">
            <w:pPr>
              <w:pStyle w:val="aa"/>
              <w:jc w:val="center"/>
            </w:pPr>
            <w:r w:rsidRPr="00B96823">
              <w:t>-"-</w:t>
            </w:r>
          </w:p>
        </w:tc>
        <w:tc>
          <w:tcPr>
            <w:tcW w:w="1495" w:type="dxa"/>
          </w:tcPr>
          <w:p w14:paraId="081F0A36" w14:textId="77777777" w:rsidR="002117A3" w:rsidRPr="00B96823" w:rsidRDefault="002117A3" w:rsidP="002117A3">
            <w:pPr>
              <w:pStyle w:val="aa"/>
            </w:pPr>
          </w:p>
        </w:tc>
        <w:tc>
          <w:tcPr>
            <w:tcW w:w="2616" w:type="dxa"/>
          </w:tcPr>
          <w:p w14:paraId="29D776E9" w14:textId="77777777" w:rsidR="002117A3" w:rsidRPr="00B96823" w:rsidRDefault="002117A3" w:rsidP="002117A3">
            <w:pPr>
              <w:pStyle w:val="aa"/>
            </w:pPr>
          </w:p>
        </w:tc>
      </w:tr>
      <w:tr w:rsidR="002117A3" w:rsidRPr="00B96823" w14:paraId="104C054E" w14:textId="77777777" w:rsidTr="002117A3">
        <w:tc>
          <w:tcPr>
            <w:tcW w:w="840" w:type="dxa"/>
            <w:vMerge/>
          </w:tcPr>
          <w:p w14:paraId="06741C66" w14:textId="77777777" w:rsidR="002117A3" w:rsidRPr="00B96823" w:rsidRDefault="002117A3" w:rsidP="002117A3">
            <w:pPr>
              <w:pStyle w:val="aa"/>
            </w:pPr>
          </w:p>
        </w:tc>
        <w:tc>
          <w:tcPr>
            <w:tcW w:w="3500" w:type="dxa"/>
          </w:tcPr>
          <w:p w14:paraId="2F7227A2" w14:textId="77777777" w:rsidR="002117A3" w:rsidRPr="00B96823" w:rsidRDefault="002117A3" w:rsidP="002117A3">
            <w:pPr>
              <w:pStyle w:val="ac"/>
            </w:pPr>
            <w:r w:rsidRPr="00B96823">
              <w:t xml:space="preserve"> </w:t>
            </w:r>
            <w:r w:rsidR="001C1A23">
              <w:t>в сельских</w:t>
            </w:r>
            <w:r w:rsidRPr="00B96823">
              <w:t xml:space="preserve"> поселениях</w:t>
            </w:r>
          </w:p>
        </w:tc>
        <w:tc>
          <w:tcPr>
            <w:tcW w:w="2005" w:type="dxa"/>
          </w:tcPr>
          <w:p w14:paraId="49673CA1" w14:textId="77777777" w:rsidR="002117A3" w:rsidRPr="00B96823" w:rsidRDefault="002117A3" w:rsidP="002117A3">
            <w:pPr>
              <w:pStyle w:val="aa"/>
              <w:jc w:val="center"/>
            </w:pPr>
            <w:r w:rsidRPr="00B96823">
              <w:t>-"-</w:t>
            </w:r>
          </w:p>
        </w:tc>
        <w:tc>
          <w:tcPr>
            <w:tcW w:w="1495" w:type="dxa"/>
          </w:tcPr>
          <w:p w14:paraId="188DD0F8" w14:textId="77777777" w:rsidR="002117A3" w:rsidRPr="00B96823" w:rsidRDefault="002117A3" w:rsidP="002117A3">
            <w:pPr>
              <w:pStyle w:val="aa"/>
            </w:pPr>
          </w:p>
        </w:tc>
        <w:tc>
          <w:tcPr>
            <w:tcW w:w="2616" w:type="dxa"/>
          </w:tcPr>
          <w:p w14:paraId="139683D4" w14:textId="77777777" w:rsidR="002117A3" w:rsidRPr="00B96823" w:rsidRDefault="002117A3" w:rsidP="002117A3">
            <w:pPr>
              <w:pStyle w:val="aa"/>
            </w:pPr>
          </w:p>
        </w:tc>
      </w:tr>
      <w:tr w:rsidR="002117A3" w:rsidRPr="00B96823" w14:paraId="2146E434" w14:textId="77777777" w:rsidTr="002117A3">
        <w:tc>
          <w:tcPr>
            <w:tcW w:w="840" w:type="dxa"/>
          </w:tcPr>
          <w:p w14:paraId="4F743808" w14:textId="77777777" w:rsidR="002117A3" w:rsidRPr="00B96823" w:rsidRDefault="002117A3" w:rsidP="002117A3">
            <w:pPr>
              <w:pStyle w:val="aa"/>
              <w:jc w:val="center"/>
            </w:pPr>
            <w:r w:rsidRPr="00B96823">
              <w:t>7.1.2</w:t>
            </w:r>
          </w:p>
        </w:tc>
        <w:tc>
          <w:tcPr>
            <w:tcW w:w="3500" w:type="dxa"/>
          </w:tcPr>
          <w:p w14:paraId="38967BAD" w14:textId="77777777" w:rsidR="002117A3" w:rsidRPr="00B96823" w:rsidRDefault="002117A3" w:rsidP="002117A3">
            <w:pPr>
              <w:pStyle w:val="ac"/>
            </w:pPr>
            <w:r w:rsidRPr="00B96823">
              <w:t>Производительность водозаборных сооружений в том числе водозаборов подземных вод</w:t>
            </w:r>
          </w:p>
        </w:tc>
        <w:tc>
          <w:tcPr>
            <w:tcW w:w="2005" w:type="dxa"/>
          </w:tcPr>
          <w:p w14:paraId="00135D7D" w14:textId="77777777" w:rsidR="002117A3" w:rsidRPr="00B96823" w:rsidRDefault="002117A3" w:rsidP="002117A3">
            <w:pPr>
              <w:pStyle w:val="aa"/>
              <w:jc w:val="center"/>
            </w:pPr>
            <w:r w:rsidRPr="00B96823">
              <w:t xml:space="preserve">тыс. куб. м / </w:t>
            </w:r>
            <w:proofErr w:type="spellStart"/>
            <w:r w:rsidRPr="00B96823">
              <w:t>сут</w:t>
            </w:r>
            <w:proofErr w:type="spellEnd"/>
            <w:r w:rsidRPr="00B96823">
              <w:t>.</w:t>
            </w:r>
          </w:p>
        </w:tc>
        <w:tc>
          <w:tcPr>
            <w:tcW w:w="1495" w:type="dxa"/>
          </w:tcPr>
          <w:p w14:paraId="01F63C63" w14:textId="77777777" w:rsidR="002117A3" w:rsidRPr="00B96823" w:rsidRDefault="002117A3" w:rsidP="002117A3">
            <w:pPr>
              <w:pStyle w:val="aa"/>
            </w:pPr>
          </w:p>
        </w:tc>
        <w:tc>
          <w:tcPr>
            <w:tcW w:w="2616" w:type="dxa"/>
          </w:tcPr>
          <w:p w14:paraId="5E774961" w14:textId="77777777" w:rsidR="002117A3" w:rsidRPr="00B96823" w:rsidRDefault="002117A3" w:rsidP="002117A3">
            <w:pPr>
              <w:pStyle w:val="aa"/>
            </w:pPr>
          </w:p>
        </w:tc>
      </w:tr>
      <w:tr w:rsidR="002117A3" w:rsidRPr="00B96823" w14:paraId="572E4938" w14:textId="77777777" w:rsidTr="002117A3">
        <w:tc>
          <w:tcPr>
            <w:tcW w:w="840" w:type="dxa"/>
            <w:vMerge w:val="restart"/>
          </w:tcPr>
          <w:p w14:paraId="37AD579D" w14:textId="77777777" w:rsidR="002117A3" w:rsidRPr="00B96823" w:rsidRDefault="002117A3" w:rsidP="002117A3">
            <w:pPr>
              <w:pStyle w:val="aa"/>
              <w:jc w:val="center"/>
            </w:pPr>
            <w:r w:rsidRPr="00B96823">
              <w:t>7.1.3</w:t>
            </w:r>
          </w:p>
        </w:tc>
        <w:tc>
          <w:tcPr>
            <w:tcW w:w="3500" w:type="dxa"/>
          </w:tcPr>
          <w:p w14:paraId="1006E8C5" w14:textId="77777777" w:rsidR="002117A3" w:rsidRPr="00B96823" w:rsidRDefault="002117A3" w:rsidP="002117A3">
            <w:pPr>
              <w:pStyle w:val="ac"/>
            </w:pPr>
            <w:r w:rsidRPr="00B96823">
              <w:t>Среднесуточное водопотребление на 1 чел.</w:t>
            </w:r>
          </w:p>
        </w:tc>
        <w:tc>
          <w:tcPr>
            <w:tcW w:w="2005" w:type="dxa"/>
          </w:tcPr>
          <w:p w14:paraId="741C9306" w14:textId="77777777" w:rsidR="002117A3" w:rsidRPr="00B96823" w:rsidRDefault="002117A3" w:rsidP="002117A3">
            <w:pPr>
              <w:pStyle w:val="aa"/>
              <w:jc w:val="center"/>
            </w:pPr>
            <w:r w:rsidRPr="00B96823">
              <w:t>л/</w:t>
            </w:r>
            <w:proofErr w:type="spellStart"/>
            <w:r w:rsidRPr="00B96823">
              <w:t>сут</w:t>
            </w:r>
            <w:proofErr w:type="spellEnd"/>
            <w:r w:rsidRPr="00B96823">
              <w:t>. на чел.</w:t>
            </w:r>
          </w:p>
        </w:tc>
        <w:tc>
          <w:tcPr>
            <w:tcW w:w="1495" w:type="dxa"/>
          </w:tcPr>
          <w:p w14:paraId="074135A2" w14:textId="77777777" w:rsidR="002117A3" w:rsidRPr="00B96823" w:rsidRDefault="002117A3" w:rsidP="002117A3">
            <w:pPr>
              <w:pStyle w:val="aa"/>
            </w:pPr>
          </w:p>
        </w:tc>
        <w:tc>
          <w:tcPr>
            <w:tcW w:w="2616" w:type="dxa"/>
          </w:tcPr>
          <w:p w14:paraId="6BB3436B" w14:textId="77777777" w:rsidR="002117A3" w:rsidRPr="00B96823" w:rsidRDefault="002117A3" w:rsidP="002117A3">
            <w:pPr>
              <w:pStyle w:val="aa"/>
            </w:pPr>
          </w:p>
        </w:tc>
      </w:tr>
      <w:tr w:rsidR="002117A3" w:rsidRPr="00B96823" w14:paraId="585C70CE" w14:textId="77777777" w:rsidTr="002117A3">
        <w:tc>
          <w:tcPr>
            <w:tcW w:w="840" w:type="dxa"/>
            <w:vMerge/>
          </w:tcPr>
          <w:p w14:paraId="25BBD22C" w14:textId="77777777" w:rsidR="002117A3" w:rsidRPr="00B96823" w:rsidRDefault="002117A3" w:rsidP="002117A3">
            <w:pPr>
              <w:pStyle w:val="aa"/>
            </w:pPr>
          </w:p>
        </w:tc>
        <w:tc>
          <w:tcPr>
            <w:tcW w:w="3500" w:type="dxa"/>
          </w:tcPr>
          <w:p w14:paraId="317A99E2" w14:textId="77777777" w:rsidR="002117A3" w:rsidRPr="00B96823" w:rsidRDefault="002117A3" w:rsidP="002117A3">
            <w:pPr>
              <w:pStyle w:val="ac"/>
            </w:pPr>
            <w:r w:rsidRPr="00B96823">
              <w:t>в том числе на хозяйственно-питьевые нужды</w:t>
            </w:r>
          </w:p>
        </w:tc>
        <w:tc>
          <w:tcPr>
            <w:tcW w:w="2005" w:type="dxa"/>
            <w:vMerge w:val="restart"/>
          </w:tcPr>
          <w:p w14:paraId="476E39E9" w14:textId="77777777" w:rsidR="002117A3" w:rsidRPr="00B96823" w:rsidRDefault="002117A3" w:rsidP="002117A3">
            <w:pPr>
              <w:pStyle w:val="aa"/>
              <w:jc w:val="center"/>
            </w:pPr>
            <w:r w:rsidRPr="00B96823">
              <w:t>-"-</w:t>
            </w:r>
          </w:p>
        </w:tc>
        <w:tc>
          <w:tcPr>
            <w:tcW w:w="1495" w:type="dxa"/>
            <w:vMerge w:val="restart"/>
          </w:tcPr>
          <w:p w14:paraId="6AB06C12" w14:textId="77777777" w:rsidR="002117A3" w:rsidRPr="00B96823" w:rsidRDefault="002117A3" w:rsidP="002117A3">
            <w:pPr>
              <w:pStyle w:val="aa"/>
            </w:pPr>
          </w:p>
        </w:tc>
        <w:tc>
          <w:tcPr>
            <w:tcW w:w="2616" w:type="dxa"/>
            <w:vMerge w:val="restart"/>
          </w:tcPr>
          <w:p w14:paraId="0D2ED2DF" w14:textId="77777777" w:rsidR="002117A3" w:rsidRPr="00B96823" w:rsidRDefault="002117A3" w:rsidP="002117A3">
            <w:pPr>
              <w:pStyle w:val="aa"/>
            </w:pPr>
          </w:p>
        </w:tc>
      </w:tr>
      <w:tr w:rsidR="002117A3" w:rsidRPr="00B96823" w14:paraId="24AF1D99" w14:textId="77777777" w:rsidTr="002117A3">
        <w:tc>
          <w:tcPr>
            <w:tcW w:w="840" w:type="dxa"/>
            <w:vMerge/>
          </w:tcPr>
          <w:p w14:paraId="6D6066B9" w14:textId="77777777" w:rsidR="002117A3" w:rsidRPr="00B96823" w:rsidRDefault="002117A3" w:rsidP="002117A3">
            <w:pPr>
              <w:pStyle w:val="aa"/>
            </w:pPr>
          </w:p>
        </w:tc>
        <w:tc>
          <w:tcPr>
            <w:tcW w:w="3500" w:type="dxa"/>
          </w:tcPr>
          <w:p w14:paraId="2651C9E2" w14:textId="77777777" w:rsidR="002117A3" w:rsidRPr="00B96823" w:rsidRDefault="002117A3" w:rsidP="002117A3">
            <w:pPr>
              <w:pStyle w:val="ac"/>
            </w:pPr>
            <w:r w:rsidRPr="00B96823">
              <w:t>из них:</w:t>
            </w:r>
          </w:p>
        </w:tc>
        <w:tc>
          <w:tcPr>
            <w:tcW w:w="2005" w:type="dxa"/>
            <w:vMerge/>
          </w:tcPr>
          <w:p w14:paraId="2ABAB48D" w14:textId="77777777" w:rsidR="002117A3" w:rsidRPr="00B96823" w:rsidRDefault="002117A3" w:rsidP="002117A3">
            <w:pPr>
              <w:pStyle w:val="aa"/>
            </w:pPr>
          </w:p>
        </w:tc>
        <w:tc>
          <w:tcPr>
            <w:tcW w:w="1495" w:type="dxa"/>
            <w:vMerge/>
          </w:tcPr>
          <w:p w14:paraId="57AD49B5" w14:textId="77777777" w:rsidR="002117A3" w:rsidRPr="00B96823" w:rsidRDefault="002117A3" w:rsidP="002117A3">
            <w:pPr>
              <w:pStyle w:val="aa"/>
            </w:pPr>
          </w:p>
        </w:tc>
        <w:tc>
          <w:tcPr>
            <w:tcW w:w="2616" w:type="dxa"/>
            <w:vMerge/>
          </w:tcPr>
          <w:p w14:paraId="2DF17F58" w14:textId="77777777" w:rsidR="002117A3" w:rsidRPr="00B96823" w:rsidRDefault="002117A3" w:rsidP="002117A3">
            <w:pPr>
              <w:pStyle w:val="aa"/>
            </w:pPr>
          </w:p>
        </w:tc>
      </w:tr>
      <w:tr w:rsidR="002117A3" w:rsidRPr="00B96823" w14:paraId="2C4F2346" w14:textId="77777777" w:rsidTr="002117A3">
        <w:tc>
          <w:tcPr>
            <w:tcW w:w="840" w:type="dxa"/>
            <w:vMerge/>
          </w:tcPr>
          <w:p w14:paraId="6D0F4D1F" w14:textId="77777777" w:rsidR="002117A3" w:rsidRPr="00B96823" w:rsidRDefault="002117A3" w:rsidP="002117A3">
            <w:pPr>
              <w:pStyle w:val="aa"/>
            </w:pPr>
          </w:p>
        </w:tc>
        <w:tc>
          <w:tcPr>
            <w:tcW w:w="3500" w:type="dxa"/>
          </w:tcPr>
          <w:p w14:paraId="7F0E9698" w14:textId="77777777" w:rsidR="002117A3" w:rsidRPr="00B96823" w:rsidRDefault="002117A3" w:rsidP="002117A3">
            <w:pPr>
              <w:pStyle w:val="ac"/>
            </w:pPr>
            <w:r w:rsidRPr="00B96823">
              <w:t>в сельских поселениях</w:t>
            </w:r>
          </w:p>
        </w:tc>
        <w:tc>
          <w:tcPr>
            <w:tcW w:w="2005" w:type="dxa"/>
          </w:tcPr>
          <w:p w14:paraId="6DB43AA1" w14:textId="77777777" w:rsidR="002117A3" w:rsidRPr="00B96823" w:rsidRDefault="002117A3" w:rsidP="002117A3">
            <w:pPr>
              <w:pStyle w:val="aa"/>
              <w:jc w:val="center"/>
            </w:pPr>
            <w:r w:rsidRPr="00B96823">
              <w:t>-"-</w:t>
            </w:r>
          </w:p>
        </w:tc>
        <w:tc>
          <w:tcPr>
            <w:tcW w:w="1495" w:type="dxa"/>
          </w:tcPr>
          <w:p w14:paraId="363A249B" w14:textId="77777777" w:rsidR="002117A3" w:rsidRPr="00B96823" w:rsidRDefault="002117A3" w:rsidP="002117A3">
            <w:pPr>
              <w:pStyle w:val="aa"/>
            </w:pPr>
          </w:p>
        </w:tc>
        <w:tc>
          <w:tcPr>
            <w:tcW w:w="2616" w:type="dxa"/>
          </w:tcPr>
          <w:p w14:paraId="6F9B1A5C" w14:textId="77777777" w:rsidR="002117A3" w:rsidRPr="00B96823" w:rsidRDefault="002117A3" w:rsidP="002117A3">
            <w:pPr>
              <w:pStyle w:val="aa"/>
            </w:pPr>
          </w:p>
        </w:tc>
      </w:tr>
      <w:tr w:rsidR="002117A3" w:rsidRPr="00B96823" w14:paraId="3034CEA2" w14:textId="77777777" w:rsidTr="002117A3">
        <w:tc>
          <w:tcPr>
            <w:tcW w:w="840" w:type="dxa"/>
          </w:tcPr>
          <w:p w14:paraId="730904FA" w14:textId="77777777" w:rsidR="002117A3" w:rsidRPr="00B96823" w:rsidRDefault="002117A3" w:rsidP="002117A3">
            <w:pPr>
              <w:pStyle w:val="aa"/>
              <w:jc w:val="center"/>
            </w:pPr>
            <w:r w:rsidRPr="00B96823">
              <w:t>7.2</w:t>
            </w:r>
          </w:p>
        </w:tc>
        <w:tc>
          <w:tcPr>
            <w:tcW w:w="3500" w:type="dxa"/>
          </w:tcPr>
          <w:p w14:paraId="3C10CEC6" w14:textId="77777777" w:rsidR="002117A3" w:rsidRPr="00B96823" w:rsidRDefault="002117A3" w:rsidP="002117A3">
            <w:pPr>
              <w:pStyle w:val="ac"/>
            </w:pPr>
            <w:r w:rsidRPr="00B96823">
              <w:t>Канализация</w:t>
            </w:r>
          </w:p>
        </w:tc>
        <w:tc>
          <w:tcPr>
            <w:tcW w:w="2005" w:type="dxa"/>
          </w:tcPr>
          <w:p w14:paraId="6BD967C1" w14:textId="77777777" w:rsidR="002117A3" w:rsidRPr="00B96823" w:rsidRDefault="002117A3" w:rsidP="002117A3">
            <w:pPr>
              <w:pStyle w:val="aa"/>
            </w:pPr>
          </w:p>
        </w:tc>
        <w:tc>
          <w:tcPr>
            <w:tcW w:w="1495" w:type="dxa"/>
          </w:tcPr>
          <w:p w14:paraId="0E6E518D" w14:textId="77777777" w:rsidR="002117A3" w:rsidRPr="00B96823" w:rsidRDefault="002117A3" w:rsidP="002117A3">
            <w:pPr>
              <w:pStyle w:val="aa"/>
            </w:pPr>
          </w:p>
        </w:tc>
        <w:tc>
          <w:tcPr>
            <w:tcW w:w="2616" w:type="dxa"/>
          </w:tcPr>
          <w:p w14:paraId="393B3A35" w14:textId="77777777" w:rsidR="002117A3" w:rsidRPr="00B96823" w:rsidRDefault="002117A3" w:rsidP="002117A3">
            <w:pPr>
              <w:pStyle w:val="aa"/>
            </w:pPr>
          </w:p>
        </w:tc>
      </w:tr>
      <w:tr w:rsidR="002117A3" w:rsidRPr="00B96823" w14:paraId="099B28F4" w14:textId="77777777" w:rsidTr="002117A3">
        <w:tc>
          <w:tcPr>
            <w:tcW w:w="840" w:type="dxa"/>
            <w:vMerge w:val="restart"/>
          </w:tcPr>
          <w:p w14:paraId="74E7EC59" w14:textId="77777777" w:rsidR="002117A3" w:rsidRPr="00B96823" w:rsidRDefault="002117A3" w:rsidP="002117A3">
            <w:pPr>
              <w:pStyle w:val="aa"/>
              <w:jc w:val="center"/>
            </w:pPr>
            <w:r w:rsidRPr="00B96823">
              <w:t>7.2.1</w:t>
            </w:r>
          </w:p>
        </w:tc>
        <w:tc>
          <w:tcPr>
            <w:tcW w:w="3500" w:type="dxa"/>
          </w:tcPr>
          <w:p w14:paraId="006307D3" w14:textId="77777777" w:rsidR="002117A3" w:rsidRPr="00B96823" w:rsidRDefault="002117A3" w:rsidP="002117A3">
            <w:pPr>
              <w:pStyle w:val="ac"/>
            </w:pPr>
            <w:r w:rsidRPr="00B96823">
              <w:t>Объемы сброса сточных вод в поверхностные водоемы</w:t>
            </w:r>
          </w:p>
        </w:tc>
        <w:tc>
          <w:tcPr>
            <w:tcW w:w="2005" w:type="dxa"/>
            <w:vMerge w:val="restart"/>
          </w:tcPr>
          <w:p w14:paraId="722FD5EF" w14:textId="77777777" w:rsidR="002117A3" w:rsidRPr="00B96823" w:rsidRDefault="002117A3" w:rsidP="002117A3">
            <w:pPr>
              <w:pStyle w:val="aa"/>
              <w:jc w:val="center"/>
            </w:pPr>
            <w:r w:rsidRPr="00B96823">
              <w:t xml:space="preserve">тыс. куб. м / </w:t>
            </w:r>
            <w:proofErr w:type="spellStart"/>
            <w:r w:rsidRPr="00B96823">
              <w:t>сут</w:t>
            </w:r>
            <w:proofErr w:type="spellEnd"/>
            <w:r w:rsidRPr="00B96823">
              <w:t>.</w:t>
            </w:r>
          </w:p>
        </w:tc>
        <w:tc>
          <w:tcPr>
            <w:tcW w:w="1495" w:type="dxa"/>
            <w:vMerge w:val="restart"/>
          </w:tcPr>
          <w:p w14:paraId="302F1914" w14:textId="77777777" w:rsidR="002117A3" w:rsidRPr="00B96823" w:rsidRDefault="002117A3" w:rsidP="002117A3">
            <w:pPr>
              <w:pStyle w:val="aa"/>
            </w:pPr>
          </w:p>
        </w:tc>
        <w:tc>
          <w:tcPr>
            <w:tcW w:w="2616" w:type="dxa"/>
            <w:vMerge w:val="restart"/>
          </w:tcPr>
          <w:p w14:paraId="19E1E1AB" w14:textId="77777777" w:rsidR="002117A3" w:rsidRPr="00B96823" w:rsidRDefault="002117A3" w:rsidP="002117A3">
            <w:pPr>
              <w:pStyle w:val="aa"/>
            </w:pPr>
          </w:p>
        </w:tc>
      </w:tr>
      <w:tr w:rsidR="002117A3" w:rsidRPr="00B96823" w14:paraId="6648E975" w14:textId="77777777" w:rsidTr="002117A3">
        <w:tc>
          <w:tcPr>
            <w:tcW w:w="840" w:type="dxa"/>
            <w:vMerge/>
          </w:tcPr>
          <w:p w14:paraId="207EC53A" w14:textId="77777777" w:rsidR="002117A3" w:rsidRPr="00B96823" w:rsidRDefault="002117A3" w:rsidP="002117A3">
            <w:pPr>
              <w:pStyle w:val="aa"/>
            </w:pPr>
          </w:p>
        </w:tc>
        <w:tc>
          <w:tcPr>
            <w:tcW w:w="3500" w:type="dxa"/>
          </w:tcPr>
          <w:p w14:paraId="3A60F878" w14:textId="77777777" w:rsidR="002117A3" w:rsidRPr="00B96823" w:rsidRDefault="002117A3" w:rsidP="002117A3">
            <w:pPr>
              <w:pStyle w:val="ac"/>
            </w:pPr>
            <w:r w:rsidRPr="00B96823">
              <w:t>в том числе хозяйственно-бытовых</w:t>
            </w:r>
          </w:p>
        </w:tc>
        <w:tc>
          <w:tcPr>
            <w:tcW w:w="2005" w:type="dxa"/>
            <w:vMerge/>
          </w:tcPr>
          <w:p w14:paraId="3528E87D" w14:textId="77777777" w:rsidR="002117A3" w:rsidRPr="00B96823" w:rsidRDefault="002117A3" w:rsidP="002117A3">
            <w:pPr>
              <w:pStyle w:val="aa"/>
            </w:pPr>
          </w:p>
        </w:tc>
        <w:tc>
          <w:tcPr>
            <w:tcW w:w="1495" w:type="dxa"/>
            <w:vMerge/>
          </w:tcPr>
          <w:p w14:paraId="7D6BD587" w14:textId="77777777" w:rsidR="002117A3" w:rsidRPr="00B96823" w:rsidRDefault="002117A3" w:rsidP="002117A3">
            <w:pPr>
              <w:pStyle w:val="aa"/>
            </w:pPr>
          </w:p>
        </w:tc>
        <w:tc>
          <w:tcPr>
            <w:tcW w:w="2616" w:type="dxa"/>
            <w:vMerge/>
          </w:tcPr>
          <w:p w14:paraId="2CEB9F3E" w14:textId="77777777" w:rsidR="002117A3" w:rsidRPr="00B96823" w:rsidRDefault="002117A3" w:rsidP="002117A3">
            <w:pPr>
              <w:pStyle w:val="aa"/>
            </w:pPr>
          </w:p>
        </w:tc>
      </w:tr>
      <w:tr w:rsidR="002117A3" w:rsidRPr="00B96823" w14:paraId="2A8334A8" w14:textId="77777777" w:rsidTr="002117A3">
        <w:tc>
          <w:tcPr>
            <w:tcW w:w="840" w:type="dxa"/>
            <w:vMerge/>
          </w:tcPr>
          <w:p w14:paraId="163128D7" w14:textId="77777777" w:rsidR="002117A3" w:rsidRPr="00B96823" w:rsidRDefault="002117A3" w:rsidP="002117A3">
            <w:pPr>
              <w:pStyle w:val="aa"/>
            </w:pPr>
          </w:p>
        </w:tc>
        <w:tc>
          <w:tcPr>
            <w:tcW w:w="3500" w:type="dxa"/>
          </w:tcPr>
          <w:p w14:paraId="76F872D4" w14:textId="77777777" w:rsidR="002117A3" w:rsidRPr="00B96823" w:rsidRDefault="002117A3" w:rsidP="002117A3">
            <w:pPr>
              <w:pStyle w:val="ac"/>
            </w:pPr>
            <w:r w:rsidRPr="00B96823">
              <w:t>сточных вод</w:t>
            </w:r>
          </w:p>
        </w:tc>
        <w:tc>
          <w:tcPr>
            <w:tcW w:w="2005" w:type="dxa"/>
          </w:tcPr>
          <w:p w14:paraId="345A2E18" w14:textId="77777777" w:rsidR="002117A3" w:rsidRPr="00B96823" w:rsidRDefault="002117A3" w:rsidP="002117A3">
            <w:pPr>
              <w:pStyle w:val="aa"/>
              <w:jc w:val="center"/>
            </w:pPr>
            <w:r w:rsidRPr="00B96823">
              <w:t>-"-</w:t>
            </w:r>
          </w:p>
        </w:tc>
        <w:tc>
          <w:tcPr>
            <w:tcW w:w="1495" w:type="dxa"/>
          </w:tcPr>
          <w:p w14:paraId="02A72AF6" w14:textId="77777777" w:rsidR="002117A3" w:rsidRPr="00B96823" w:rsidRDefault="002117A3" w:rsidP="002117A3">
            <w:pPr>
              <w:pStyle w:val="aa"/>
            </w:pPr>
          </w:p>
        </w:tc>
        <w:tc>
          <w:tcPr>
            <w:tcW w:w="2616" w:type="dxa"/>
          </w:tcPr>
          <w:p w14:paraId="6227C37B" w14:textId="77777777" w:rsidR="002117A3" w:rsidRPr="00B96823" w:rsidRDefault="002117A3" w:rsidP="002117A3">
            <w:pPr>
              <w:pStyle w:val="aa"/>
            </w:pPr>
          </w:p>
        </w:tc>
      </w:tr>
      <w:tr w:rsidR="002117A3" w:rsidRPr="00B96823" w14:paraId="6C59E42A" w14:textId="77777777" w:rsidTr="002117A3">
        <w:tc>
          <w:tcPr>
            <w:tcW w:w="840" w:type="dxa"/>
          </w:tcPr>
          <w:p w14:paraId="0687DBE3" w14:textId="77777777" w:rsidR="002117A3" w:rsidRPr="00B96823" w:rsidRDefault="002117A3" w:rsidP="002117A3">
            <w:pPr>
              <w:pStyle w:val="aa"/>
              <w:jc w:val="center"/>
            </w:pPr>
            <w:r w:rsidRPr="00B96823">
              <w:t>7.2.2</w:t>
            </w:r>
          </w:p>
        </w:tc>
        <w:tc>
          <w:tcPr>
            <w:tcW w:w="3500" w:type="dxa"/>
          </w:tcPr>
          <w:p w14:paraId="250B588D" w14:textId="77777777" w:rsidR="002117A3" w:rsidRPr="00B96823" w:rsidRDefault="002117A3" w:rsidP="002117A3">
            <w:pPr>
              <w:pStyle w:val="ac"/>
            </w:pPr>
            <w:r w:rsidRPr="00B96823">
              <w:t>Из общего количества сброс сточных вод после биологической очистки</w:t>
            </w:r>
          </w:p>
        </w:tc>
        <w:tc>
          <w:tcPr>
            <w:tcW w:w="2005" w:type="dxa"/>
          </w:tcPr>
          <w:p w14:paraId="3F50DED5" w14:textId="77777777" w:rsidR="002117A3" w:rsidRPr="00B96823" w:rsidRDefault="002117A3" w:rsidP="002117A3">
            <w:pPr>
              <w:pStyle w:val="aa"/>
              <w:jc w:val="center"/>
            </w:pPr>
            <w:r w:rsidRPr="00B96823">
              <w:t xml:space="preserve">тыс. куб. м / </w:t>
            </w:r>
            <w:proofErr w:type="spellStart"/>
            <w:r w:rsidRPr="00B96823">
              <w:t>сут</w:t>
            </w:r>
            <w:proofErr w:type="spellEnd"/>
            <w:r w:rsidRPr="00B96823">
              <w:t>.</w:t>
            </w:r>
          </w:p>
        </w:tc>
        <w:tc>
          <w:tcPr>
            <w:tcW w:w="1495" w:type="dxa"/>
          </w:tcPr>
          <w:p w14:paraId="1C816168" w14:textId="77777777" w:rsidR="002117A3" w:rsidRPr="00B96823" w:rsidRDefault="002117A3" w:rsidP="002117A3">
            <w:pPr>
              <w:pStyle w:val="aa"/>
            </w:pPr>
          </w:p>
        </w:tc>
        <w:tc>
          <w:tcPr>
            <w:tcW w:w="2616" w:type="dxa"/>
          </w:tcPr>
          <w:p w14:paraId="2A8285F5" w14:textId="77777777" w:rsidR="002117A3" w:rsidRPr="00B96823" w:rsidRDefault="002117A3" w:rsidP="002117A3">
            <w:pPr>
              <w:pStyle w:val="aa"/>
            </w:pPr>
          </w:p>
        </w:tc>
      </w:tr>
      <w:tr w:rsidR="002117A3" w:rsidRPr="00B96823" w14:paraId="2B75B280" w14:textId="77777777" w:rsidTr="002117A3">
        <w:tc>
          <w:tcPr>
            <w:tcW w:w="840" w:type="dxa"/>
          </w:tcPr>
          <w:p w14:paraId="4F930922" w14:textId="77777777" w:rsidR="002117A3" w:rsidRPr="00B96823" w:rsidRDefault="002117A3" w:rsidP="002117A3">
            <w:pPr>
              <w:pStyle w:val="aa"/>
              <w:jc w:val="center"/>
            </w:pPr>
            <w:r w:rsidRPr="00B96823">
              <w:t>7.2.3</w:t>
            </w:r>
          </w:p>
        </w:tc>
        <w:tc>
          <w:tcPr>
            <w:tcW w:w="3500" w:type="dxa"/>
          </w:tcPr>
          <w:p w14:paraId="56D22A27" w14:textId="77777777" w:rsidR="002117A3" w:rsidRPr="00B96823" w:rsidRDefault="002117A3" w:rsidP="002117A3">
            <w:pPr>
              <w:pStyle w:val="ac"/>
            </w:pPr>
            <w:r w:rsidRPr="00B96823">
              <w:t>Производительность очистных сооружений канализации</w:t>
            </w:r>
          </w:p>
        </w:tc>
        <w:tc>
          <w:tcPr>
            <w:tcW w:w="2005" w:type="dxa"/>
          </w:tcPr>
          <w:p w14:paraId="57A7FAF9" w14:textId="77777777" w:rsidR="002117A3" w:rsidRPr="00B96823" w:rsidRDefault="002117A3" w:rsidP="002117A3">
            <w:pPr>
              <w:pStyle w:val="aa"/>
              <w:jc w:val="center"/>
            </w:pPr>
            <w:r w:rsidRPr="00B96823">
              <w:t xml:space="preserve">тыс. куб. м / </w:t>
            </w:r>
            <w:proofErr w:type="spellStart"/>
            <w:r w:rsidRPr="00B96823">
              <w:t>сут</w:t>
            </w:r>
            <w:proofErr w:type="spellEnd"/>
            <w:r w:rsidRPr="00B96823">
              <w:t>.</w:t>
            </w:r>
          </w:p>
        </w:tc>
        <w:tc>
          <w:tcPr>
            <w:tcW w:w="1495" w:type="dxa"/>
          </w:tcPr>
          <w:p w14:paraId="6254165F" w14:textId="77777777" w:rsidR="002117A3" w:rsidRPr="00B96823" w:rsidRDefault="002117A3" w:rsidP="002117A3">
            <w:pPr>
              <w:pStyle w:val="aa"/>
            </w:pPr>
          </w:p>
        </w:tc>
        <w:tc>
          <w:tcPr>
            <w:tcW w:w="2616" w:type="dxa"/>
          </w:tcPr>
          <w:p w14:paraId="4EEB1446" w14:textId="77777777" w:rsidR="002117A3" w:rsidRPr="00B96823" w:rsidRDefault="002117A3" w:rsidP="002117A3">
            <w:pPr>
              <w:pStyle w:val="aa"/>
            </w:pPr>
          </w:p>
        </w:tc>
      </w:tr>
      <w:tr w:rsidR="002117A3" w:rsidRPr="00B96823" w14:paraId="2A70F1DE" w14:textId="77777777" w:rsidTr="002117A3">
        <w:tc>
          <w:tcPr>
            <w:tcW w:w="840" w:type="dxa"/>
          </w:tcPr>
          <w:p w14:paraId="5D4D8FA5" w14:textId="77777777" w:rsidR="002117A3" w:rsidRPr="00B96823" w:rsidRDefault="002117A3" w:rsidP="002117A3">
            <w:pPr>
              <w:pStyle w:val="aa"/>
              <w:jc w:val="center"/>
            </w:pPr>
            <w:r w:rsidRPr="00B96823">
              <w:t>7.3</w:t>
            </w:r>
          </w:p>
        </w:tc>
        <w:tc>
          <w:tcPr>
            <w:tcW w:w="3500" w:type="dxa"/>
          </w:tcPr>
          <w:p w14:paraId="038CA129" w14:textId="77777777" w:rsidR="002117A3" w:rsidRPr="00B96823" w:rsidRDefault="002117A3" w:rsidP="002117A3">
            <w:pPr>
              <w:pStyle w:val="ac"/>
            </w:pPr>
            <w:r w:rsidRPr="00B96823">
              <w:t>Энергоснабжение</w:t>
            </w:r>
          </w:p>
        </w:tc>
        <w:tc>
          <w:tcPr>
            <w:tcW w:w="2005" w:type="dxa"/>
          </w:tcPr>
          <w:p w14:paraId="450F4ACE" w14:textId="77777777" w:rsidR="002117A3" w:rsidRPr="00B96823" w:rsidRDefault="002117A3" w:rsidP="002117A3">
            <w:pPr>
              <w:pStyle w:val="aa"/>
            </w:pPr>
          </w:p>
        </w:tc>
        <w:tc>
          <w:tcPr>
            <w:tcW w:w="1495" w:type="dxa"/>
          </w:tcPr>
          <w:p w14:paraId="76B5A16A" w14:textId="77777777" w:rsidR="002117A3" w:rsidRPr="00B96823" w:rsidRDefault="002117A3" w:rsidP="002117A3">
            <w:pPr>
              <w:pStyle w:val="aa"/>
            </w:pPr>
          </w:p>
        </w:tc>
        <w:tc>
          <w:tcPr>
            <w:tcW w:w="2616" w:type="dxa"/>
          </w:tcPr>
          <w:p w14:paraId="30FE64E2" w14:textId="77777777" w:rsidR="002117A3" w:rsidRPr="00B96823" w:rsidRDefault="002117A3" w:rsidP="002117A3">
            <w:pPr>
              <w:pStyle w:val="aa"/>
            </w:pPr>
          </w:p>
        </w:tc>
      </w:tr>
      <w:tr w:rsidR="002117A3" w:rsidRPr="00B96823" w14:paraId="1A90CD08" w14:textId="77777777" w:rsidTr="002117A3">
        <w:tc>
          <w:tcPr>
            <w:tcW w:w="840" w:type="dxa"/>
          </w:tcPr>
          <w:p w14:paraId="49FB9B3A" w14:textId="77777777" w:rsidR="002117A3" w:rsidRPr="00B96823" w:rsidRDefault="002117A3" w:rsidP="002117A3">
            <w:pPr>
              <w:pStyle w:val="aa"/>
              <w:jc w:val="center"/>
            </w:pPr>
            <w:r w:rsidRPr="00B96823">
              <w:t>7.3.1</w:t>
            </w:r>
          </w:p>
        </w:tc>
        <w:tc>
          <w:tcPr>
            <w:tcW w:w="3500" w:type="dxa"/>
          </w:tcPr>
          <w:p w14:paraId="547EE825" w14:textId="77777777" w:rsidR="002117A3" w:rsidRPr="00B96823" w:rsidRDefault="002117A3" w:rsidP="002117A3">
            <w:pPr>
              <w:pStyle w:val="ac"/>
            </w:pPr>
            <w:r w:rsidRPr="00B96823">
              <w:t>Производительность централизованных источников: электроснабжения теплоснабжения</w:t>
            </w:r>
          </w:p>
        </w:tc>
        <w:tc>
          <w:tcPr>
            <w:tcW w:w="2005" w:type="dxa"/>
          </w:tcPr>
          <w:p w14:paraId="239CB8BF" w14:textId="77777777" w:rsidR="002117A3" w:rsidRPr="00B96823" w:rsidRDefault="002117A3" w:rsidP="002117A3">
            <w:pPr>
              <w:pStyle w:val="aa"/>
              <w:jc w:val="center"/>
            </w:pPr>
            <w:r w:rsidRPr="00B96823">
              <w:t>МВт Гкал / час</w:t>
            </w:r>
          </w:p>
        </w:tc>
        <w:tc>
          <w:tcPr>
            <w:tcW w:w="1495" w:type="dxa"/>
          </w:tcPr>
          <w:p w14:paraId="4E68410A" w14:textId="77777777" w:rsidR="002117A3" w:rsidRPr="00B96823" w:rsidRDefault="002117A3" w:rsidP="002117A3">
            <w:pPr>
              <w:pStyle w:val="aa"/>
            </w:pPr>
          </w:p>
        </w:tc>
        <w:tc>
          <w:tcPr>
            <w:tcW w:w="2616" w:type="dxa"/>
          </w:tcPr>
          <w:p w14:paraId="10940BAE" w14:textId="77777777" w:rsidR="002117A3" w:rsidRPr="00B96823" w:rsidRDefault="002117A3" w:rsidP="002117A3">
            <w:pPr>
              <w:pStyle w:val="aa"/>
            </w:pPr>
          </w:p>
        </w:tc>
      </w:tr>
      <w:tr w:rsidR="002117A3" w:rsidRPr="00B96823" w14:paraId="76F6E591" w14:textId="77777777" w:rsidTr="002117A3">
        <w:tc>
          <w:tcPr>
            <w:tcW w:w="840" w:type="dxa"/>
            <w:vMerge w:val="restart"/>
          </w:tcPr>
          <w:p w14:paraId="401675F0" w14:textId="77777777" w:rsidR="002117A3" w:rsidRPr="00B96823" w:rsidRDefault="002117A3" w:rsidP="002117A3">
            <w:pPr>
              <w:pStyle w:val="aa"/>
              <w:jc w:val="center"/>
            </w:pPr>
            <w:r w:rsidRPr="00B96823">
              <w:t>7.3.2</w:t>
            </w:r>
          </w:p>
        </w:tc>
        <w:tc>
          <w:tcPr>
            <w:tcW w:w="3500" w:type="dxa"/>
          </w:tcPr>
          <w:p w14:paraId="38B73D59" w14:textId="77777777" w:rsidR="002117A3" w:rsidRPr="00B96823" w:rsidRDefault="002117A3" w:rsidP="002117A3">
            <w:pPr>
              <w:pStyle w:val="ac"/>
            </w:pPr>
            <w:r w:rsidRPr="00B96823">
              <w:t>Потребность в: электроэнергии</w:t>
            </w:r>
          </w:p>
        </w:tc>
        <w:tc>
          <w:tcPr>
            <w:tcW w:w="2005" w:type="dxa"/>
          </w:tcPr>
          <w:p w14:paraId="68B94BE8" w14:textId="77777777" w:rsidR="002117A3" w:rsidRPr="00B96823" w:rsidRDefault="002117A3" w:rsidP="002117A3">
            <w:pPr>
              <w:pStyle w:val="aa"/>
              <w:jc w:val="center"/>
            </w:pPr>
            <w:r w:rsidRPr="00B96823">
              <w:t>млн. кВт. ч / год</w:t>
            </w:r>
          </w:p>
        </w:tc>
        <w:tc>
          <w:tcPr>
            <w:tcW w:w="1495" w:type="dxa"/>
          </w:tcPr>
          <w:p w14:paraId="27A1F58C" w14:textId="77777777" w:rsidR="002117A3" w:rsidRPr="00B96823" w:rsidRDefault="002117A3" w:rsidP="002117A3">
            <w:pPr>
              <w:pStyle w:val="aa"/>
            </w:pPr>
          </w:p>
        </w:tc>
        <w:tc>
          <w:tcPr>
            <w:tcW w:w="2616" w:type="dxa"/>
          </w:tcPr>
          <w:p w14:paraId="0B55D5C7" w14:textId="77777777" w:rsidR="002117A3" w:rsidRPr="00B96823" w:rsidRDefault="002117A3" w:rsidP="002117A3">
            <w:pPr>
              <w:pStyle w:val="aa"/>
            </w:pPr>
          </w:p>
        </w:tc>
      </w:tr>
      <w:tr w:rsidR="002117A3" w:rsidRPr="00B96823" w14:paraId="250A9DF5" w14:textId="77777777" w:rsidTr="002117A3">
        <w:tc>
          <w:tcPr>
            <w:tcW w:w="840" w:type="dxa"/>
            <w:vMerge/>
          </w:tcPr>
          <w:p w14:paraId="78D1E74E" w14:textId="77777777" w:rsidR="002117A3" w:rsidRPr="00B96823" w:rsidRDefault="002117A3" w:rsidP="002117A3">
            <w:pPr>
              <w:pStyle w:val="aa"/>
            </w:pPr>
          </w:p>
        </w:tc>
        <w:tc>
          <w:tcPr>
            <w:tcW w:w="3500" w:type="dxa"/>
          </w:tcPr>
          <w:p w14:paraId="27A39073" w14:textId="77777777" w:rsidR="002117A3" w:rsidRPr="00B96823" w:rsidRDefault="002117A3" w:rsidP="002117A3">
            <w:pPr>
              <w:pStyle w:val="ac"/>
            </w:pPr>
            <w:r w:rsidRPr="00B96823">
              <w:t>из них на коммунально-бытовые нужды</w:t>
            </w:r>
          </w:p>
        </w:tc>
        <w:tc>
          <w:tcPr>
            <w:tcW w:w="2005" w:type="dxa"/>
          </w:tcPr>
          <w:p w14:paraId="48E96205" w14:textId="77777777" w:rsidR="002117A3" w:rsidRPr="00B96823" w:rsidRDefault="002117A3" w:rsidP="002117A3">
            <w:pPr>
              <w:pStyle w:val="aa"/>
              <w:jc w:val="center"/>
            </w:pPr>
            <w:r w:rsidRPr="00B96823">
              <w:t>-"-</w:t>
            </w:r>
          </w:p>
        </w:tc>
        <w:tc>
          <w:tcPr>
            <w:tcW w:w="1495" w:type="dxa"/>
          </w:tcPr>
          <w:p w14:paraId="3C623647" w14:textId="77777777" w:rsidR="002117A3" w:rsidRPr="00B96823" w:rsidRDefault="002117A3" w:rsidP="002117A3">
            <w:pPr>
              <w:pStyle w:val="aa"/>
            </w:pPr>
          </w:p>
        </w:tc>
        <w:tc>
          <w:tcPr>
            <w:tcW w:w="2616" w:type="dxa"/>
          </w:tcPr>
          <w:p w14:paraId="1EC9212E" w14:textId="77777777" w:rsidR="002117A3" w:rsidRPr="00B96823" w:rsidRDefault="002117A3" w:rsidP="002117A3">
            <w:pPr>
              <w:pStyle w:val="aa"/>
            </w:pPr>
          </w:p>
        </w:tc>
      </w:tr>
      <w:tr w:rsidR="002117A3" w:rsidRPr="00B96823" w14:paraId="657E6C01" w14:textId="77777777" w:rsidTr="002117A3">
        <w:tc>
          <w:tcPr>
            <w:tcW w:w="840" w:type="dxa"/>
            <w:vMerge/>
          </w:tcPr>
          <w:p w14:paraId="235A74FB" w14:textId="77777777" w:rsidR="002117A3" w:rsidRPr="00B96823" w:rsidRDefault="002117A3" w:rsidP="002117A3">
            <w:pPr>
              <w:pStyle w:val="aa"/>
            </w:pPr>
          </w:p>
        </w:tc>
        <w:tc>
          <w:tcPr>
            <w:tcW w:w="3500" w:type="dxa"/>
          </w:tcPr>
          <w:p w14:paraId="604684C4" w14:textId="77777777" w:rsidR="002117A3" w:rsidRPr="00B96823" w:rsidRDefault="002117A3" w:rsidP="002117A3">
            <w:pPr>
              <w:pStyle w:val="ac"/>
            </w:pPr>
            <w:r w:rsidRPr="00B96823">
              <w:t>тепле</w:t>
            </w:r>
          </w:p>
        </w:tc>
        <w:tc>
          <w:tcPr>
            <w:tcW w:w="2005" w:type="dxa"/>
          </w:tcPr>
          <w:p w14:paraId="0C604D44" w14:textId="77777777" w:rsidR="002117A3" w:rsidRPr="00B96823" w:rsidRDefault="002117A3" w:rsidP="002117A3">
            <w:pPr>
              <w:pStyle w:val="aa"/>
              <w:jc w:val="center"/>
            </w:pPr>
            <w:r w:rsidRPr="00B96823">
              <w:t>млн. Гкал / год</w:t>
            </w:r>
          </w:p>
        </w:tc>
        <w:tc>
          <w:tcPr>
            <w:tcW w:w="1495" w:type="dxa"/>
          </w:tcPr>
          <w:p w14:paraId="6580D90E" w14:textId="77777777" w:rsidR="002117A3" w:rsidRPr="00B96823" w:rsidRDefault="002117A3" w:rsidP="002117A3">
            <w:pPr>
              <w:pStyle w:val="aa"/>
            </w:pPr>
          </w:p>
        </w:tc>
        <w:tc>
          <w:tcPr>
            <w:tcW w:w="2616" w:type="dxa"/>
          </w:tcPr>
          <w:p w14:paraId="1B13E680" w14:textId="77777777" w:rsidR="002117A3" w:rsidRPr="00B96823" w:rsidRDefault="002117A3" w:rsidP="002117A3">
            <w:pPr>
              <w:pStyle w:val="aa"/>
            </w:pPr>
          </w:p>
        </w:tc>
      </w:tr>
      <w:tr w:rsidR="002117A3" w:rsidRPr="00B96823" w14:paraId="2806993D" w14:textId="77777777" w:rsidTr="002117A3">
        <w:tc>
          <w:tcPr>
            <w:tcW w:w="840" w:type="dxa"/>
            <w:vMerge/>
          </w:tcPr>
          <w:p w14:paraId="3E024259" w14:textId="77777777" w:rsidR="002117A3" w:rsidRPr="00B96823" w:rsidRDefault="002117A3" w:rsidP="002117A3">
            <w:pPr>
              <w:pStyle w:val="aa"/>
            </w:pPr>
          </w:p>
        </w:tc>
        <w:tc>
          <w:tcPr>
            <w:tcW w:w="3500" w:type="dxa"/>
          </w:tcPr>
          <w:p w14:paraId="77B81DF4" w14:textId="77777777" w:rsidR="002117A3" w:rsidRPr="00B96823" w:rsidRDefault="002117A3" w:rsidP="002117A3">
            <w:pPr>
              <w:pStyle w:val="ac"/>
            </w:pPr>
            <w:r w:rsidRPr="00B96823">
              <w:t>из них на коммунально-бытовые нужды</w:t>
            </w:r>
          </w:p>
        </w:tc>
        <w:tc>
          <w:tcPr>
            <w:tcW w:w="2005" w:type="dxa"/>
          </w:tcPr>
          <w:p w14:paraId="6D6220BC" w14:textId="77777777" w:rsidR="002117A3" w:rsidRPr="00B96823" w:rsidRDefault="002117A3" w:rsidP="002117A3">
            <w:pPr>
              <w:pStyle w:val="aa"/>
              <w:jc w:val="center"/>
            </w:pPr>
            <w:r w:rsidRPr="00B96823">
              <w:t>-"-</w:t>
            </w:r>
          </w:p>
        </w:tc>
        <w:tc>
          <w:tcPr>
            <w:tcW w:w="1495" w:type="dxa"/>
          </w:tcPr>
          <w:p w14:paraId="688EB951" w14:textId="77777777" w:rsidR="002117A3" w:rsidRPr="00B96823" w:rsidRDefault="002117A3" w:rsidP="002117A3">
            <w:pPr>
              <w:pStyle w:val="aa"/>
            </w:pPr>
          </w:p>
        </w:tc>
        <w:tc>
          <w:tcPr>
            <w:tcW w:w="2616" w:type="dxa"/>
          </w:tcPr>
          <w:p w14:paraId="46683D5B" w14:textId="77777777" w:rsidR="002117A3" w:rsidRPr="00B96823" w:rsidRDefault="002117A3" w:rsidP="002117A3">
            <w:pPr>
              <w:pStyle w:val="aa"/>
            </w:pPr>
          </w:p>
        </w:tc>
      </w:tr>
      <w:tr w:rsidR="002117A3" w:rsidRPr="00B96823" w14:paraId="330F419B" w14:textId="77777777" w:rsidTr="002117A3">
        <w:tc>
          <w:tcPr>
            <w:tcW w:w="840" w:type="dxa"/>
          </w:tcPr>
          <w:p w14:paraId="20317016" w14:textId="77777777" w:rsidR="002117A3" w:rsidRPr="00B96823" w:rsidRDefault="002117A3" w:rsidP="002117A3">
            <w:pPr>
              <w:pStyle w:val="aa"/>
              <w:jc w:val="center"/>
            </w:pPr>
            <w:r w:rsidRPr="00B96823">
              <w:t>7.3.3</w:t>
            </w:r>
          </w:p>
        </w:tc>
        <w:tc>
          <w:tcPr>
            <w:tcW w:w="3500" w:type="dxa"/>
          </w:tcPr>
          <w:p w14:paraId="23A5B4F1" w14:textId="77777777" w:rsidR="002117A3" w:rsidRPr="00B96823" w:rsidRDefault="002117A3" w:rsidP="002117A3">
            <w:pPr>
              <w:pStyle w:val="ac"/>
            </w:pPr>
            <w:r w:rsidRPr="00B96823">
              <w:t xml:space="preserve">Протяженность воздушных линий электропередач напряжением 35 </w:t>
            </w:r>
            <w:proofErr w:type="spellStart"/>
            <w:r w:rsidRPr="00B96823">
              <w:t>кВ</w:t>
            </w:r>
            <w:proofErr w:type="spellEnd"/>
            <w:r w:rsidRPr="00B96823">
              <w:t xml:space="preserve"> и выше</w:t>
            </w:r>
          </w:p>
        </w:tc>
        <w:tc>
          <w:tcPr>
            <w:tcW w:w="2005" w:type="dxa"/>
          </w:tcPr>
          <w:p w14:paraId="271B36D4" w14:textId="77777777" w:rsidR="002117A3" w:rsidRPr="00B96823" w:rsidRDefault="002117A3" w:rsidP="002117A3">
            <w:pPr>
              <w:pStyle w:val="aa"/>
              <w:jc w:val="center"/>
            </w:pPr>
            <w:r w:rsidRPr="00B96823">
              <w:t>км</w:t>
            </w:r>
          </w:p>
        </w:tc>
        <w:tc>
          <w:tcPr>
            <w:tcW w:w="1495" w:type="dxa"/>
          </w:tcPr>
          <w:p w14:paraId="5A131C1C" w14:textId="77777777" w:rsidR="002117A3" w:rsidRPr="00B96823" w:rsidRDefault="002117A3" w:rsidP="002117A3">
            <w:pPr>
              <w:pStyle w:val="aa"/>
            </w:pPr>
          </w:p>
        </w:tc>
        <w:tc>
          <w:tcPr>
            <w:tcW w:w="2616" w:type="dxa"/>
          </w:tcPr>
          <w:p w14:paraId="2A2A47BF" w14:textId="77777777" w:rsidR="002117A3" w:rsidRPr="00B96823" w:rsidRDefault="002117A3" w:rsidP="002117A3">
            <w:pPr>
              <w:pStyle w:val="aa"/>
            </w:pPr>
          </w:p>
        </w:tc>
      </w:tr>
      <w:tr w:rsidR="002117A3" w:rsidRPr="00B96823" w14:paraId="6CA42CE8" w14:textId="77777777" w:rsidTr="002117A3">
        <w:tc>
          <w:tcPr>
            <w:tcW w:w="840" w:type="dxa"/>
          </w:tcPr>
          <w:p w14:paraId="6B549B44" w14:textId="77777777" w:rsidR="002117A3" w:rsidRPr="00B96823" w:rsidRDefault="002117A3" w:rsidP="002117A3">
            <w:pPr>
              <w:pStyle w:val="aa"/>
              <w:jc w:val="center"/>
            </w:pPr>
            <w:r w:rsidRPr="00B96823">
              <w:t>7.4</w:t>
            </w:r>
          </w:p>
        </w:tc>
        <w:tc>
          <w:tcPr>
            <w:tcW w:w="3500" w:type="dxa"/>
          </w:tcPr>
          <w:p w14:paraId="27D5763E" w14:textId="77777777" w:rsidR="002117A3" w:rsidRPr="00B96823" w:rsidRDefault="002117A3" w:rsidP="002117A3">
            <w:pPr>
              <w:pStyle w:val="ac"/>
            </w:pPr>
            <w:r w:rsidRPr="00B96823">
              <w:t>Газоснабжение</w:t>
            </w:r>
          </w:p>
        </w:tc>
        <w:tc>
          <w:tcPr>
            <w:tcW w:w="2005" w:type="dxa"/>
          </w:tcPr>
          <w:p w14:paraId="4325E9C9" w14:textId="77777777" w:rsidR="002117A3" w:rsidRPr="00B96823" w:rsidRDefault="002117A3" w:rsidP="002117A3">
            <w:pPr>
              <w:pStyle w:val="aa"/>
            </w:pPr>
          </w:p>
        </w:tc>
        <w:tc>
          <w:tcPr>
            <w:tcW w:w="1495" w:type="dxa"/>
          </w:tcPr>
          <w:p w14:paraId="2086A5E1" w14:textId="77777777" w:rsidR="002117A3" w:rsidRPr="00B96823" w:rsidRDefault="002117A3" w:rsidP="002117A3">
            <w:pPr>
              <w:pStyle w:val="aa"/>
            </w:pPr>
          </w:p>
        </w:tc>
        <w:tc>
          <w:tcPr>
            <w:tcW w:w="2616" w:type="dxa"/>
          </w:tcPr>
          <w:p w14:paraId="689664C1" w14:textId="77777777" w:rsidR="002117A3" w:rsidRPr="00B96823" w:rsidRDefault="002117A3" w:rsidP="002117A3">
            <w:pPr>
              <w:pStyle w:val="aa"/>
            </w:pPr>
          </w:p>
        </w:tc>
      </w:tr>
      <w:tr w:rsidR="002117A3" w:rsidRPr="00B96823" w14:paraId="3622DFCD" w14:textId="77777777" w:rsidTr="002117A3">
        <w:tc>
          <w:tcPr>
            <w:tcW w:w="840" w:type="dxa"/>
            <w:vMerge w:val="restart"/>
          </w:tcPr>
          <w:p w14:paraId="715BB697" w14:textId="77777777" w:rsidR="002117A3" w:rsidRPr="00B96823" w:rsidRDefault="002117A3" w:rsidP="002117A3">
            <w:pPr>
              <w:pStyle w:val="aa"/>
              <w:jc w:val="center"/>
            </w:pPr>
            <w:r w:rsidRPr="00B96823">
              <w:t>7.4.1</w:t>
            </w:r>
          </w:p>
        </w:tc>
        <w:tc>
          <w:tcPr>
            <w:tcW w:w="3500" w:type="dxa"/>
          </w:tcPr>
          <w:p w14:paraId="6678B7DD" w14:textId="77777777" w:rsidR="002117A3" w:rsidRPr="00B96823" w:rsidRDefault="002117A3" w:rsidP="002117A3">
            <w:pPr>
              <w:pStyle w:val="ac"/>
            </w:pPr>
            <w:r w:rsidRPr="00B96823">
              <w:t>Потребление газа, всего</w:t>
            </w:r>
          </w:p>
        </w:tc>
        <w:tc>
          <w:tcPr>
            <w:tcW w:w="2005" w:type="dxa"/>
          </w:tcPr>
          <w:p w14:paraId="4032809D" w14:textId="77777777" w:rsidR="002117A3" w:rsidRPr="00B96823" w:rsidRDefault="002117A3" w:rsidP="002117A3">
            <w:pPr>
              <w:pStyle w:val="aa"/>
              <w:jc w:val="center"/>
            </w:pPr>
            <w:r w:rsidRPr="00B96823">
              <w:t>млн. куб. м/год</w:t>
            </w:r>
          </w:p>
        </w:tc>
        <w:tc>
          <w:tcPr>
            <w:tcW w:w="1495" w:type="dxa"/>
          </w:tcPr>
          <w:p w14:paraId="6C7CCD04" w14:textId="77777777" w:rsidR="002117A3" w:rsidRPr="00B96823" w:rsidRDefault="002117A3" w:rsidP="002117A3">
            <w:pPr>
              <w:pStyle w:val="aa"/>
            </w:pPr>
          </w:p>
        </w:tc>
        <w:tc>
          <w:tcPr>
            <w:tcW w:w="2616" w:type="dxa"/>
          </w:tcPr>
          <w:p w14:paraId="0AD20552" w14:textId="77777777" w:rsidR="002117A3" w:rsidRPr="00B96823" w:rsidRDefault="002117A3" w:rsidP="002117A3">
            <w:pPr>
              <w:pStyle w:val="aa"/>
            </w:pPr>
          </w:p>
        </w:tc>
      </w:tr>
      <w:tr w:rsidR="002117A3" w:rsidRPr="00B96823" w14:paraId="1A68613C" w14:textId="77777777" w:rsidTr="002117A3">
        <w:tc>
          <w:tcPr>
            <w:tcW w:w="840" w:type="dxa"/>
            <w:vMerge/>
          </w:tcPr>
          <w:p w14:paraId="72F07A1C" w14:textId="77777777" w:rsidR="002117A3" w:rsidRPr="00B96823" w:rsidRDefault="002117A3" w:rsidP="002117A3">
            <w:pPr>
              <w:pStyle w:val="aa"/>
            </w:pPr>
          </w:p>
        </w:tc>
        <w:tc>
          <w:tcPr>
            <w:tcW w:w="3500" w:type="dxa"/>
          </w:tcPr>
          <w:p w14:paraId="0E897EAF" w14:textId="77777777" w:rsidR="002117A3" w:rsidRPr="00B96823" w:rsidRDefault="002117A3" w:rsidP="002117A3">
            <w:pPr>
              <w:pStyle w:val="ac"/>
            </w:pPr>
            <w:r w:rsidRPr="00B96823">
              <w:t>в том числе на коммунально-бытовые нужды</w:t>
            </w:r>
          </w:p>
        </w:tc>
        <w:tc>
          <w:tcPr>
            <w:tcW w:w="2005" w:type="dxa"/>
          </w:tcPr>
          <w:p w14:paraId="4BCDB273" w14:textId="77777777" w:rsidR="002117A3" w:rsidRPr="00B96823" w:rsidRDefault="002117A3" w:rsidP="002117A3">
            <w:pPr>
              <w:pStyle w:val="aa"/>
              <w:jc w:val="center"/>
            </w:pPr>
            <w:r w:rsidRPr="00B96823">
              <w:t>-"-</w:t>
            </w:r>
          </w:p>
        </w:tc>
        <w:tc>
          <w:tcPr>
            <w:tcW w:w="1495" w:type="dxa"/>
          </w:tcPr>
          <w:p w14:paraId="2D43CC6E" w14:textId="77777777" w:rsidR="002117A3" w:rsidRPr="00B96823" w:rsidRDefault="002117A3" w:rsidP="002117A3">
            <w:pPr>
              <w:pStyle w:val="aa"/>
            </w:pPr>
          </w:p>
        </w:tc>
        <w:tc>
          <w:tcPr>
            <w:tcW w:w="2616" w:type="dxa"/>
          </w:tcPr>
          <w:p w14:paraId="1D066BF5" w14:textId="77777777" w:rsidR="002117A3" w:rsidRPr="00B96823" w:rsidRDefault="002117A3" w:rsidP="002117A3">
            <w:pPr>
              <w:pStyle w:val="aa"/>
            </w:pPr>
          </w:p>
        </w:tc>
      </w:tr>
      <w:tr w:rsidR="002117A3" w:rsidRPr="00B96823" w14:paraId="154F1639" w14:textId="77777777" w:rsidTr="002117A3">
        <w:tc>
          <w:tcPr>
            <w:tcW w:w="840" w:type="dxa"/>
            <w:vMerge/>
          </w:tcPr>
          <w:p w14:paraId="3166FC5C" w14:textId="77777777" w:rsidR="002117A3" w:rsidRPr="00B96823" w:rsidRDefault="002117A3" w:rsidP="002117A3">
            <w:pPr>
              <w:pStyle w:val="aa"/>
            </w:pPr>
          </w:p>
        </w:tc>
        <w:tc>
          <w:tcPr>
            <w:tcW w:w="3500" w:type="dxa"/>
          </w:tcPr>
          <w:p w14:paraId="56EC2CCA" w14:textId="77777777" w:rsidR="002117A3" w:rsidRPr="00B96823" w:rsidRDefault="002117A3" w:rsidP="002117A3">
            <w:pPr>
              <w:pStyle w:val="ac"/>
            </w:pPr>
            <w:r w:rsidRPr="00B96823">
              <w:t>на производственные нужды</w:t>
            </w:r>
          </w:p>
        </w:tc>
        <w:tc>
          <w:tcPr>
            <w:tcW w:w="2005" w:type="dxa"/>
          </w:tcPr>
          <w:p w14:paraId="3D7F1348" w14:textId="77777777" w:rsidR="002117A3" w:rsidRPr="00B96823" w:rsidRDefault="002117A3" w:rsidP="002117A3">
            <w:pPr>
              <w:pStyle w:val="aa"/>
              <w:jc w:val="center"/>
            </w:pPr>
            <w:r w:rsidRPr="00B96823">
              <w:t>-"-</w:t>
            </w:r>
          </w:p>
        </w:tc>
        <w:tc>
          <w:tcPr>
            <w:tcW w:w="1495" w:type="dxa"/>
          </w:tcPr>
          <w:p w14:paraId="4F137916" w14:textId="77777777" w:rsidR="002117A3" w:rsidRPr="00B96823" w:rsidRDefault="002117A3" w:rsidP="002117A3">
            <w:pPr>
              <w:pStyle w:val="aa"/>
            </w:pPr>
          </w:p>
        </w:tc>
        <w:tc>
          <w:tcPr>
            <w:tcW w:w="2616" w:type="dxa"/>
          </w:tcPr>
          <w:p w14:paraId="39192938" w14:textId="77777777" w:rsidR="002117A3" w:rsidRPr="00B96823" w:rsidRDefault="002117A3" w:rsidP="002117A3">
            <w:pPr>
              <w:pStyle w:val="aa"/>
            </w:pPr>
          </w:p>
        </w:tc>
      </w:tr>
      <w:tr w:rsidR="002117A3" w:rsidRPr="00B96823" w14:paraId="1B88CD1E" w14:textId="77777777" w:rsidTr="002117A3">
        <w:tc>
          <w:tcPr>
            <w:tcW w:w="840" w:type="dxa"/>
          </w:tcPr>
          <w:p w14:paraId="16144A1F" w14:textId="77777777" w:rsidR="002117A3" w:rsidRPr="00B96823" w:rsidRDefault="002117A3" w:rsidP="002117A3">
            <w:pPr>
              <w:pStyle w:val="aa"/>
              <w:jc w:val="center"/>
            </w:pPr>
            <w:r w:rsidRPr="00B96823">
              <w:t>7.4.2</w:t>
            </w:r>
          </w:p>
        </w:tc>
        <w:tc>
          <w:tcPr>
            <w:tcW w:w="3500" w:type="dxa"/>
          </w:tcPr>
          <w:p w14:paraId="236C50B2" w14:textId="77777777" w:rsidR="002117A3" w:rsidRPr="00B96823" w:rsidRDefault="002117A3" w:rsidP="002117A3">
            <w:pPr>
              <w:pStyle w:val="ac"/>
            </w:pPr>
            <w:r w:rsidRPr="00B96823">
              <w:t>Удельный вес газа топливном балансе</w:t>
            </w:r>
          </w:p>
        </w:tc>
        <w:tc>
          <w:tcPr>
            <w:tcW w:w="2005" w:type="dxa"/>
          </w:tcPr>
          <w:p w14:paraId="0D607071" w14:textId="77777777" w:rsidR="002117A3" w:rsidRPr="00B96823" w:rsidRDefault="002117A3" w:rsidP="002117A3">
            <w:pPr>
              <w:pStyle w:val="aa"/>
              <w:jc w:val="center"/>
            </w:pPr>
            <w:r w:rsidRPr="00B96823">
              <w:t>%</w:t>
            </w:r>
          </w:p>
        </w:tc>
        <w:tc>
          <w:tcPr>
            <w:tcW w:w="1495" w:type="dxa"/>
          </w:tcPr>
          <w:p w14:paraId="47C6663C" w14:textId="77777777" w:rsidR="002117A3" w:rsidRPr="00B96823" w:rsidRDefault="002117A3" w:rsidP="002117A3">
            <w:pPr>
              <w:pStyle w:val="aa"/>
            </w:pPr>
          </w:p>
        </w:tc>
        <w:tc>
          <w:tcPr>
            <w:tcW w:w="2616" w:type="dxa"/>
          </w:tcPr>
          <w:p w14:paraId="214CD4B4" w14:textId="77777777" w:rsidR="002117A3" w:rsidRPr="00B96823" w:rsidRDefault="002117A3" w:rsidP="002117A3">
            <w:pPr>
              <w:pStyle w:val="aa"/>
            </w:pPr>
          </w:p>
        </w:tc>
      </w:tr>
      <w:tr w:rsidR="002117A3" w:rsidRPr="00B96823" w14:paraId="78C5A827" w14:textId="77777777" w:rsidTr="002117A3">
        <w:tc>
          <w:tcPr>
            <w:tcW w:w="840" w:type="dxa"/>
          </w:tcPr>
          <w:p w14:paraId="6A31B590" w14:textId="77777777" w:rsidR="002117A3" w:rsidRPr="00B96823" w:rsidRDefault="002117A3" w:rsidP="002117A3">
            <w:pPr>
              <w:pStyle w:val="aa"/>
              <w:jc w:val="center"/>
            </w:pPr>
            <w:r w:rsidRPr="00B96823">
              <w:t>7.4.3</w:t>
            </w:r>
          </w:p>
        </w:tc>
        <w:tc>
          <w:tcPr>
            <w:tcW w:w="3500" w:type="dxa"/>
          </w:tcPr>
          <w:p w14:paraId="100F41F6" w14:textId="77777777" w:rsidR="002117A3" w:rsidRPr="00B96823" w:rsidRDefault="002117A3" w:rsidP="002117A3">
            <w:pPr>
              <w:pStyle w:val="ac"/>
            </w:pPr>
            <w:r w:rsidRPr="00B96823">
              <w:t>Источники подачи газа</w:t>
            </w:r>
          </w:p>
        </w:tc>
        <w:tc>
          <w:tcPr>
            <w:tcW w:w="2005" w:type="dxa"/>
          </w:tcPr>
          <w:p w14:paraId="34623C61" w14:textId="77777777" w:rsidR="002117A3" w:rsidRPr="00B96823" w:rsidRDefault="002117A3" w:rsidP="002117A3">
            <w:pPr>
              <w:pStyle w:val="aa"/>
              <w:jc w:val="center"/>
            </w:pPr>
            <w:r w:rsidRPr="00B96823">
              <w:t>млн. куб. м / год</w:t>
            </w:r>
          </w:p>
        </w:tc>
        <w:tc>
          <w:tcPr>
            <w:tcW w:w="1495" w:type="dxa"/>
          </w:tcPr>
          <w:p w14:paraId="37B3300D" w14:textId="77777777" w:rsidR="002117A3" w:rsidRPr="00B96823" w:rsidRDefault="002117A3" w:rsidP="002117A3">
            <w:pPr>
              <w:pStyle w:val="aa"/>
            </w:pPr>
          </w:p>
        </w:tc>
        <w:tc>
          <w:tcPr>
            <w:tcW w:w="2616" w:type="dxa"/>
          </w:tcPr>
          <w:p w14:paraId="70474241" w14:textId="77777777" w:rsidR="002117A3" w:rsidRPr="00B96823" w:rsidRDefault="002117A3" w:rsidP="002117A3">
            <w:pPr>
              <w:pStyle w:val="aa"/>
            </w:pPr>
          </w:p>
        </w:tc>
      </w:tr>
      <w:tr w:rsidR="002117A3" w:rsidRPr="00B96823" w14:paraId="438D488E" w14:textId="77777777" w:rsidTr="002117A3">
        <w:tc>
          <w:tcPr>
            <w:tcW w:w="840" w:type="dxa"/>
          </w:tcPr>
          <w:p w14:paraId="51D0D9C7" w14:textId="77777777" w:rsidR="002117A3" w:rsidRPr="00B96823" w:rsidRDefault="002117A3" w:rsidP="002117A3">
            <w:pPr>
              <w:pStyle w:val="aa"/>
              <w:jc w:val="center"/>
            </w:pPr>
            <w:r w:rsidRPr="00B96823">
              <w:t>7.5</w:t>
            </w:r>
          </w:p>
        </w:tc>
        <w:tc>
          <w:tcPr>
            <w:tcW w:w="3500" w:type="dxa"/>
          </w:tcPr>
          <w:p w14:paraId="543F79A3" w14:textId="77777777" w:rsidR="002117A3" w:rsidRPr="00B96823" w:rsidRDefault="002117A3" w:rsidP="002117A3">
            <w:pPr>
              <w:pStyle w:val="ac"/>
            </w:pPr>
            <w:r w:rsidRPr="00B96823">
              <w:t>Связь</w:t>
            </w:r>
          </w:p>
        </w:tc>
        <w:tc>
          <w:tcPr>
            <w:tcW w:w="2005" w:type="dxa"/>
          </w:tcPr>
          <w:p w14:paraId="222A53F5" w14:textId="77777777" w:rsidR="002117A3" w:rsidRPr="00B96823" w:rsidRDefault="002117A3" w:rsidP="002117A3">
            <w:pPr>
              <w:pStyle w:val="aa"/>
            </w:pPr>
          </w:p>
        </w:tc>
        <w:tc>
          <w:tcPr>
            <w:tcW w:w="1495" w:type="dxa"/>
          </w:tcPr>
          <w:p w14:paraId="4CE3AD81" w14:textId="77777777" w:rsidR="002117A3" w:rsidRPr="00B96823" w:rsidRDefault="002117A3" w:rsidP="002117A3">
            <w:pPr>
              <w:pStyle w:val="aa"/>
            </w:pPr>
          </w:p>
        </w:tc>
        <w:tc>
          <w:tcPr>
            <w:tcW w:w="2616" w:type="dxa"/>
          </w:tcPr>
          <w:p w14:paraId="5583FCFD" w14:textId="77777777" w:rsidR="002117A3" w:rsidRPr="00B96823" w:rsidRDefault="002117A3" w:rsidP="002117A3">
            <w:pPr>
              <w:pStyle w:val="aa"/>
            </w:pPr>
          </w:p>
        </w:tc>
      </w:tr>
      <w:tr w:rsidR="002117A3" w:rsidRPr="00B96823" w14:paraId="5C63C351" w14:textId="77777777" w:rsidTr="002117A3">
        <w:tc>
          <w:tcPr>
            <w:tcW w:w="840" w:type="dxa"/>
          </w:tcPr>
          <w:p w14:paraId="1E2556D7" w14:textId="77777777" w:rsidR="002117A3" w:rsidRPr="00B96823" w:rsidRDefault="002117A3" w:rsidP="002117A3">
            <w:pPr>
              <w:pStyle w:val="aa"/>
              <w:jc w:val="center"/>
            </w:pPr>
            <w:r w:rsidRPr="00B96823">
              <w:t>7.5.1</w:t>
            </w:r>
          </w:p>
        </w:tc>
        <w:tc>
          <w:tcPr>
            <w:tcW w:w="3500" w:type="dxa"/>
          </w:tcPr>
          <w:p w14:paraId="1981351F" w14:textId="77777777" w:rsidR="002117A3" w:rsidRPr="00B96823" w:rsidRDefault="002117A3" w:rsidP="002117A3">
            <w:pPr>
              <w:pStyle w:val="ac"/>
            </w:pPr>
            <w:r w:rsidRPr="00B96823">
              <w:t xml:space="preserve">Протяженность междугородних </w:t>
            </w:r>
            <w:r w:rsidRPr="00B96823">
              <w:lastRenderedPageBreak/>
              <w:t>кабельных линий связи</w:t>
            </w:r>
          </w:p>
        </w:tc>
        <w:tc>
          <w:tcPr>
            <w:tcW w:w="2005" w:type="dxa"/>
          </w:tcPr>
          <w:p w14:paraId="0CDFB6E3" w14:textId="77777777" w:rsidR="002117A3" w:rsidRPr="00B96823" w:rsidRDefault="002117A3" w:rsidP="002117A3">
            <w:pPr>
              <w:pStyle w:val="aa"/>
              <w:jc w:val="center"/>
            </w:pPr>
            <w:r w:rsidRPr="00B96823">
              <w:lastRenderedPageBreak/>
              <w:t>км</w:t>
            </w:r>
          </w:p>
        </w:tc>
        <w:tc>
          <w:tcPr>
            <w:tcW w:w="1495" w:type="dxa"/>
          </w:tcPr>
          <w:p w14:paraId="7D77E705" w14:textId="77777777" w:rsidR="002117A3" w:rsidRPr="00B96823" w:rsidRDefault="002117A3" w:rsidP="002117A3">
            <w:pPr>
              <w:pStyle w:val="aa"/>
            </w:pPr>
          </w:p>
        </w:tc>
        <w:tc>
          <w:tcPr>
            <w:tcW w:w="2616" w:type="dxa"/>
          </w:tcPr>
          <w:p w14:paraId="7BE6B2BC" w14:textId="77777777" w:rsidR="002117A3" w:rsidRPr="00B96823" w:rsidRDefault="002117A3" w:rsidP="002117A3">
            <w:pPr>
              <w:pStyle w:val="aa"/>
            </w:pPr>
          </w:p>
        </w:tc>
      </w:tr>
      <w:tr w:rsidR="002117A3" w:rsidRPr="00B96823" w14:paraId="7A99B683" w14:textId="77777777" w:rsidTr="002117A3">
        <w:tc>
          <w:tcPr>
            <w:tcW w:w="840" w:type="dxa"/>
            <w:vMerge w:val="restart"/>
          </w:tcPr>
          <w:p w14:paraId="7A48DF5A" w14:textId="77777777" w:rsidR="002117A3" w:rsidRPr="00B96823" w:rsidRDefault="002117A3" w:rsidP="002117A3">
            <w:pPr>
              <w:pStyle w:val="aa"/>
              <w:jc w:val="center"/>
            </w:pPr>
            <w:r w:rsidRPr="00B96823">
              <w:t>7.5.2</w:t>
            </w:r>
          </w:p>
        </w:tc>
        <w:tc>
          <w:tcPr>
            <w:tcW w:w="3500" w:type="dxa"/>
          </w:tcPr>
          <w:p w14:paraId="58AD733C" w14:textId="77777777" w:rsidR="002117A3" w:rsidRPr="00B96823" w:rsidRDefault="002117A3" w:rsidP="002117A3">
            <w:pPr>
              <w:pStyle w:val="ac"/>
            </w:pPr>
            <w:r w:rsidRPr="00B96823">
              <w:t>Охват населения телевизионным вещанием, всего населения</w:t>
            </w:r>
          </w:p>
        </w:tc>
        <w:tc>
          <w:tcPr>
            <w:tcW w:w="2005" w:type="dxa"/>
            <w:vMerge w:val="restart"/>
          </w:tcPr>
          <w:p w14:paraId="112AA23C" w14:textId="77777777" w:rsidR="002117A3" w:rsidRPr="00B96823" w:rsidRDefault="002117A3" w:rsidP="002117A3">
            <w:pPr>
              <w:pStyle w:val="aa"/>
              <w:jc w:val="center"/>
            </w:pPr>
            <w:r w:rsidRPr="00B96823">
              <w:t>% от всего населения</w:t>
            </w:r>
          </w:p>
        </w:tc>
        <w:tc>
          <w:tcPr>
            <w:tcW w:w="1495" w:type="dxa"/>
            <w:vMerge w:val="restart"/>
          </w:tcPr>
          <w:p w14:paraId="2B9E9EAE" w14:textId="77777777" w:rsidR="002117A3" w:rsidRPr="00B96823" w:rsidRDefault="002117A3" w:rsidP="002117A3">
            <w:pPr>
              <w:pStyle w:val="aa"/>
            </w:pPr>
          </w:p>
        </w:tc>
        <w:tc>
          <w:tcPr>
            <w:tcW w:w="2616" w:type="dxa"/>
            <w:vMerge w:val="restart"/>
          </w:tcPr>
          <w:p w14:paraId="7F3A4C9A" w14:textId="77777777" w:rsidR="002117A3" w:rsidRPr="00B96823" w:rsidRDefault="002117A3" w:rsidP="002117A3">
            <w:pPr>
              <w:pStyle w:val="aa"/>
            </w:pPr>
          </w:p>
        </w:tc>
      </w:tr>
      <w:tr w:rsidR="002117A3" w:rsidRPr="00B96823" w14:paraId="378310A8" w14:textId="77777777" w:rsidTr="002117A3">
        <w:tc>
          <w:tcPr>
            <w:tcW w:w="840" w:type="dxa"/>
            <w:vMerge/>
          </w:tcPr>
          <w:p w14:paraId="75FBC87B" w14:textId="77777777" w:rsidR="002117A3" w:rsidRPr="00B96823" w:rsidRDefault="002117A3" w:rsidP="002117A3">
            <w:pPr>
              <w:pStyle w:val="aa"/>
            </w:pPr>
          </w:p>
        </w:tc>
        <w:tc>
          <w:tcPr>
            <w:tcW w:w="3500" w:type="dxa"/>
          </w:tcPr>
          <w:p w14:paraId="5747117D" w14:textId="77777777" w:rsidR="002117A3" w:rsidRPr="00B96823" w:rsidRDefault="002117A3" w:rsidP="002117A3">
            <w:pPr>
              <w:pStyle w:val="ac"/>
            </w:pPr>
            <w:r w:rsidRPr="00B96823">
              <w:t>в том числе:</w:t>
            </w:r>
          </w:p>
        </w:tc>
        <w:tc>
          <w:tcPr>
            <w:tcW w:w="2005" w:type="dxa"/>
            <w:vMerge/>
          </w:tcPr>
          <w:p w14:paraId="5C76DD86" w14:textId="77777777" w:rsidR="002117A3" w:rsidRPr="00B96823" w:rsidRDefault="002117A3" w:rsidP="002117A3">
            <w:pPr>
              <w:pStyle w:val="aa"/>
            </w:pPr>
          </w:p>
        </w:tc>
        <w:tc>
          <w:tcPr>
            <w:tcW w:w="1495" w:type="dxa"/>
            <w:vMerge/>
          </w:tcPr>
          <w:p w14:paraId="571D33D9" w14:textId="77777777" w:rsidR="002117A3" w:rsidRPr="00B96823" w:rsidRDefault="002117A3" w:rsidP="002117A3">
            <w:pPr>
              <w:pStyle w:val="aa"/>
            </w:pPr>
          </w:p>
        </w:tc>
        <w:tc>
          <w:tcPr>
            <w:tcW w:w="2616" w:type="dxa"/>
            <w:vMerge/>
          </w:tcPr>
          <w:p w14:paraId="165AE154" w14:textId="77777777" w:rsidR="002117A3" w:rsidRPr="00B96823" w:rsidRDefault="002117A3" w:rsidP="002117A3">
            <w:pPr>
              <w:pStyle w:val="aa"/>
            </w:pPr>
          </w:p>
        </w:tc>
      </w:tr>
      <w:tr w:rsidR="002117A3" w:rsidRPr="00B96823" w14:paraId="1CB7EAFA" w14:textId="77777777" w:rsidTr="002117A3">
        <w:tc>
          <w:tcPr>
            <w:tcW w:w="840" w:type="dxa"/>
            <w:vMerge/>
          </w:tcPr>
          <w:p w14:paraId="3A22DF43" w14:textId="77777777" w:rsidR="002117A3" w:rsidRPr="00B96823" w:rsidRDefault="002117A3" w:rsidP="002117A3">
            <w:pPr>
              <w:pStyle w:val="aa"/>
            </w:pPr>
          </w:p>
        </w:tc>
        <w:tc>
          <w:tcPr>
            <w:tcW w:w="3500" w:type="dxa"/>
          </w:tcPr>
          <w:p w14:paraId="66DBEC32" w14:textId="77777777" w:rsidR="002117A3" w:rsidRPr="00B96823" w:rsidRDefault="002117A3" w:rsidP="002117A3">
            <w:pPr>
              <w:pStyle w:val="ac"/>
            </w:pPr>
            <w:r w:rsidRPr="00B96823">
              <w:t>сельского населения</w:t>
            </w:r>
          </w:p>
        </w:tc>
        <w:tc>
          <w:tcPr>
            <w:tcW w:w="2005" w:type="dxa"/>
          </w:tcPr>
          <w:p w14:paraId="1E0138B8" w14:textId="77777777" w:rsidR="002117A3" w:rsidRPr="00B96823" w:rsidRDefault="002117A3" w:rsidP="002117A3">
            <w:pPr>
              <w:pStyle w:val="aa"/>
              <w:jc w:val="center"/>
            </w:pPr>
            <w:r w:rsidRPr="00B96823">
              <w:t>% от сельского населения</w:t>
            </w:r>
          </w:p>
        </w:tc>
        <w:tc>
          <w:tcPr>
            <w:tcW w:w="1495" w:type="dxa"/>
          </w:tcPr>
          <w:p w14:paraId="2FE9BCAB" w14:textId="77777777" w:rsidR="002117A3" w:rsidRPr="00B96823" w:rsidRDefault="002117A3" w:rsidP="002117A3">
            <w:pPr>
              <w:pStyle w:val="aa"/>
            </w:pPr>
          </w:p>
        </w:tc>
        <w:tc>
          <w:tcPr>
            <w:tcW w:w="2616" w:type="dxa"/>
          </w:tcPr>
          <w:p w14:paraId="34F7AD16" w14:textId="77777777" w:rsidR="002117A3" w:rsidRPr="00B96823" w:rsidRDefault="002117A3" w:rsidP="002117A3">
            <w:pPr>
              <w:pStyle w:val="aa"/>
            </w:pPr>
          </w:p>
        </w:tc>
      </w:tr>
      <w:tr w:rsidR="002117A3" w:rsidRPr="00B96823" w14:paraId="31061231" w14:textId="77777777" w:rsidTr="002117A3">
        <w:tc>
          <w:tcPr>
            <w:tcW w:w="840" w:type="dxa"/>
            <w:vMerge w:val="restart"/>
          </w:tcPr>
          <w:p w14:paraId="56BE4552" w14:textId="77777777" w:rsidR="002117A3" w:rsidRPr="00B96823" w:rsidRDefault="002117A3" w:rsidP="002117A3">
            <w:pPr>
              <w:pStyle w:val="aa"/>
              <w:jc w:val="center"/>
            </w:pPr>
            <w:r w:rsidRPr="00B96823">
              <w:t>7.5.3</w:t>
            </w:r>
          </w:p>
        </w:tc>
        <w:tc>
          <w:tcPr>
            <w:tcW w:w="3500" w:type="dxa"/>
          </w:tcPr>
          <w:p w14:paraId="5C764616" w14:textId="77777777" w:rsidR="002117A3" w:rsidRPr="00B96823" w:rsidRDefault="002117A3" w:rsidP="002117A3">
            <w:pPr>
              <w:pStyle w:val="ac"/>
            </w:pPr>
            <w:r w:rsidRPr="00B96823">
              <w:t>Обеспеченность населения телефонной сетью общего пользования, всего</w:t>
            </w:r>
          </w:p>
        </w:tc>
        <w:tc>
          <w:tcPr>
            <w:tcW w:w="2005" w:type="dxa"/>
            <w:vMerge w:val="restart"/>
          </w:tcPr>
          <w:p w14:paraId="406B9807" w14:textId="77777777" w:rsidR="002117A3" w:rsidRPr="00B96823" w:rsidRDefault="002117A3" w:rsidP="002117A3">
            <w:pPr>
              <w:pStyle w:val="aa"/>
              <w:jc w:val="center"/>
            </w:pPr>
            <w:r w:rsidRPr="00B96823">
              <w:t>номеров на 100 семей</w:t>
            </w:r>
          </w:p>
        </w:tc>
        <w:tc>
          <w:tcPr>
            <w:tcW w:w="1495" w:type="dxa"/>
            <w:vMerge w:val="restart"/>
          </w:tcPr>
          <w:p w14:paraId="7AB41CCE" w14:textId="77777777" w:rsidR="002117A3" w:rsidRPr="00B96823" w:rsidRDefault="002117A3" w:rsidP="002117A3">
            <w:pPr>
              <w:pStyle w:val="aa"/>
            </w:pPr>
          </w:p>
        </w:tc>
        <w:tc>
          <w:tcPr>
            <w:tcW w:w="2616" w:type="dxa"/>
            <w:vMerge w:val="restart"/>
          </w:tcPr>
          <w:p w14:paraId="6AC209FD" w14:textId="77777777" w:rsidR="002117A3" w:rsidRPr="00B96823" w:rsidRDefault="002117A3" w:rsidP="002117A3">
            <w:pPr>
              <w:pStyle w:val="aa"/>
            </w:pPr>
          </w:p>
        </w:tc>
      </w:tr>
      <w:tr w:rsidR="002117A3" w:rsidRPr="00B96823" w14:paraId="7C7C7674" w14:textId="77777777" w:rsidTr="002117A3">
        <w:tc>
          <w:tcPr>
            <w:tcW w:w="840" w:type="dxa"/>
            <w:vMerge/>
          </w:tcPr>
          <w:p w14:paraId="50F4AF20" w14:textId="77777777" w:rsidR="002117A3" w:rsidRPr="00B96823" w:rsidRDefault="002117A3" w:rsidP="002117A3">
            <w:pPr>
              <w:pStyle w:val="aa"/>
            </w:pPr>
          </w:p>
        </w:tc>
        <w:tc>
          <w:tcPr>
            <w:tcW w:w="3500" w:type="dxa"/>
          </w:tcPr>
          <w:p w14:paraId="55EF49D9" w14:textId="77777777" w:rsidR="002117A3" w:rsidRPr="00B96823" w:rsidRDefault="002117A3" w:rsidP="002117A3">
            <w:pPr>
              <w:pStyle w:val="ac"/>
            </w:pPr>
            <w:r w:rsidRPr="00B96823">
              <w:t>в том числе:</w:t>
            </w:r>
          </w:p>
        </w:tc>
        <w:tc>
          <w:tcPr>
            <w:tcW w:w="2005" w:type="dxa"/>
            <w:vMerge/>
          </w:tcPr>
          <w:p w14:paraId="57F0E0E6" w14:textId="77777777" w:rsidR="002117A3" w:rsidRPr="00B96823" w:rsidRDefault="002117A3" w:rsidP="002117A3">
            <w:pPr>
              <w:pStyle w:val="aa"/>
            </w:pPr>
          </w:p>
        </w:tc>
        <w:tc>
          <w:tcPr>
            <w:tcW w:w="1495" w:type="dxa"/>
            <w:vMerge/>
          </w:tcPr>
          <w:p w14:paraId="4EF0B3F1" w14:textId="77777777" w:rsidR="002117A3" w:rsidRPr="00B96823" w:rsidRDefault="002117A3" w:rsidP="002117A3">
            <w:pPr>
              <w:pStyle w:val="aa"/>
            </w:pPr>
          </w:p>
        </w:tc>
        <w:tc>
          <w:tcPr>
            <w:tcW w:w="2616" w:type="dxa"/>
            <w:vMerge/>
          </w:tcPr>
          <w:p w14:paraId="0333FCF8" w14:textId="77777777" w:rsidR="002117A3" w:rsidRPr="00B96823" w:rsidRDefault="002117A3" w:rsidP="002117A3">
            <w:pPr>
              <w:pStyle w:val="aa"/>
            </w:pPr>
          </w:p>
        </w:tc>
      </w:tr>
      <w:tr w:rsidR="002117A3" w:rsidRPr="00B96823" w14:paraId="460E2FB8" w14:textId="77777777" w:rsidTr="002117A3">
        <w:tc>
          <w:tcPr>
            <w:tcW w:w="840" w:type="dxa"/>
            <w:vMerge/>
          </w:tcPr>
          <w:p w14:paraId="4DD94178" w14:textId="77777777" w:rsidR="002117A3" w:rsidRPr="00B96823" w:rsidRDefault="002117A3" w:rsidP="002117A3">
            <w:pPr>
              <w:pStyle w:val="aa"/>
            </w:pPr>
          </w:p>
        </w:tc>
        <w:tc>
          <w:tcPr>
            <w:tcW w:w="3500" w:type="dxa"/>
          </w:tcPr>
          <w:p w14:paraId="22B176C8" w14:textId="77777777" w:rsidR="002117A3" w:rsidRPr="00B96823" w:rsidRDefault="002117A3" w:rsidP="002117A3">
            <w:pPr>
              <w:pStyle w:val="ac"/>
            </w:pPr>
            <w:r w:rsidRPr="00B96823">
              <w:t>в сельских поселениях</w:t>
            </w:r>
          </w:p>
        </w:tc>
        <w:tc>
          <w:tcPr>
            <w:tcW w:w="2005" w:type="dxa"/>
          </w:tcPr>
          <w:p w14:paraId="0D269680" w14:textId="77777777" w:rsidR="002117A3" w:rsidRPr="00B96823" w:rsidRDefault="002117A3" w:rsidP="002117A3">
            <w:pPr>
              <w:pStyle w:val="aa"/>
              <w:jc w:val="center"/>
            </w:pPr>
            <w:r w:rsidRPr="00B96823">
              <w:t>-"-</w:t>
            </w:r>
          </w:p>
        </w:tc>
        <w:tc>
          <w:tcPr>
            <w:tcW w:w="1495" w:type="dxa"/>
          </w:tcPr>
          <w:p w14:paraId="1C6856B0" w14:textId="77777777" w:rsidR="002117A3" w:rsidRPr="00B96823" w:rsidRDefault="002117A3" w:rsidP="002117A3">
            <w:pPr>
              <w:pStyle w:val="aa"/>
            </w:pPr>
          </w:p>
        </w:tc>
        <w:tc>
          <w:tcPr>
            <w:tcW w:w="2616" w:type="dxa"/>
          </w:tcPr>
          <w:p w14:paraId="69D25B87" w14:textId="77777777" w:rsidR="002117A3" w:rsidRPr="00B96823" w:rsidRDefault="002117A3" w:rsidP="002117A3">
            <w:pPr>
              <w:pStyle w:val="aa"/>
            </w:pPr>
          </w:p>
        </w:tc>
      </w:tr>
      <w:tr w:rsidR="002117A3" w:rsidRPr="00B96823" w14:paraId="3397A198" w14:textId="77777777" w:rsidTr="002117A3">
        <w:tc>
          <w:tcPr>
            <w:tcW w:w="840" w:type="dxa"/>
          </w:tcPr>
          <w:p w14:paraId="29499257" w14:textId="77777777" w:rsidR="002117A3" w:rsidRPr="00B96823" w:rsidRDefault="002117A3" w:rsidP="002117A3">
            <w:pPr>
              <w:pStyle w:val="aa"/>
              <w:jc w:val="center"/>
            </w:pPr>
            <w:r w:rsidRPr="00B96823">
              <w:t>7.6</w:t>
            </w:r>
          </w:p>
        </w:tc>
        <w:tc>
          <w:tcPr>
            <w:tcW w:w="3500" w:type="dxa"/>
          </w:tcPr>
          <w:p w14:paraId="067FEE0C" w14:textId="77777777" w:rsidR="002117A3" w:rsidRPr="00B96823" w:rsidRDefault="002117A3" w:rsidP="002117A3">
            <w:pPr>
              <w:pStyle w:val="ac"/>
            </w:pPr>
            <w:r w:rsidRPr="00B96823">
              <w:t>Инженерная подготовка территории</w:t>
            </w:r>
          </w:p>
        </w:tc>
        <w:tc>
          <w:tcPr>
            <w:tcW w:w="2005" w:type="dxa"/>
          </w:tcPr>
          <w:p w14:paraId="74DBFF0C" w14:textId="77777777" w:rsidR="002117A3" w:rsidRPr="00B96823" w:rsidRDefault="002117A3" w:rsidP="002117A3">
            <w:pPr>
              <w:pStyle w:val="aa"/>
            </w:pPr>
          </w:p>
        </w:tc>
        <w:tc>
          <w:tcPr>
            <w:tcW w:w="1495" w:type="dxa"/>
          </w:tcPr>
          <w:p w14:paraId="36D47482" w14:textId="77777777" w:rsidR="002117A3" w:rsidRPr="00B96823" w:rsidRDefault="002117A3" w:rsidP="002117A3">
            <w:pPr>
              <w:pStyle w:val="aa"/>
            </w:pPr>
          </w:p>
        </w:tc>
        <w:tc>
          <w:tcPr>
            <w:tcW w:w="2616" w:type="dxa"/>
          </w:tcPr>
          <w:p w14:paraId="0F867087" w14:textId="77777777" w:rsidR="002117A3" w:rsidRPr="00B96823" w:rsidRDefault="002117A3" w:rsidP="002117A3">
            <w:pPr>
              <w:pStyle w:val="aa"/>
            </w:pPr>
          </w:p>
        </w:tc>
      </w:tr>
      <w:tr w:rsidR="002117A3" w:rsidRPr="00B96823" w14:paraId="73D95990" w14:textId="77777777" w:rsidTr="002117A3">
        <w:tc>
          <w:tcPr>
            <w:tcW w:w="840" w:type="dxa"/>
          </w:tcPr>
          <w:p w14:paraId="5B1F00AF" w14:textId="77777777" w:rsidR="002117A3" w:rsidRPr="00B96823" w:rsidRDefault="002117A3" w:rsidP="002117A3">
            <w:pPr>
              <w:pStyle w:val="aa"/>
              <w:jc w:val="center"/>
            </w:pPr>
            <w:r w:rsidRPr="00B96823">
              <w:t>7.6.1</w:t>
            </w:r>
          </w:p>
        </w:tc>
        <w:tc>
          <w:tcPr>
            <w:tcW w:w="3500" w:type="dxa"/>
          </w:tcPr>
          <w:p w14:paraId="4F6A29D1" w14:textId="77777777" w:rsidR="002117A3" w:rsidRPr="00B96823" w:rsidRDefault="002117A3" w:rsidP="002117A3">
            <w:pPr>
              <w:pStyle w:val="ac"/>
            </w:pPr>
            <w:r w:rsidRPr="00B96823">
              <w:t>Территории, требующие проведения специальных мероприятий по инженерной подготовке территории</w:t>
            </w:r>
          </w:p>
        </w:tc>
        <w:tc>
          <w:tcPr>
            <w:tcW w:w="2005" w:type="dxa"/>
          </w:tcPr>
          <w:p w14:paraId="36D31483" w14:textId="77777777" w:rsidR="002117A3" w:rsidRPr="00B96823" w:rsidRDefault="002117A3" w:rsidP="002117A3">
            <w:pPr>
              <w:pStyle w:val="aa"/>
              <w:jc w:val="center"/>
            </w:pPr>
            <w:r w:rsidRPr="00B96823">
              <w:t>га</w:t>
            </w:r>
          </w:p>
        </w:tc>
        <w:tc>
          <w:tcPr>
            <w:tcW w:w="1495" w:type="dxa"/>
          </w:tcPr>
          <w:p w14:paraId="5AC6BA68" w14:textId="77777777" w:rsidR="002117A3" w:rsidRPr="00B96823" w:rsidRDefault="002117A3" w:rsidP="002117A3">
            <w:pPr>
              <w:pStyle w:val="aa"/>
            </w:pPr>
          </w:p>
        </w:tc>
        <w:tc>
          <w:tcPr>
            <w:tcW w:w="2616" w:type="dxa"/>
          </w:tcPr>
          <w:p w14:paraId="14EA194D" w14:textId="77777777" w:rsidR="002117A3" w:rsidRPr="00B96823" w:rsidRDefault="002117A3" w:rsidP="002117A3">
            <w:pPr>
              <w:pStyle w:val="aa"/>
            </w:pPr>
          </w:p>
        </w:tc>
      </w:tr>
      <w:tr w:rsidR="002117A3" w:rsidRPr="00B96823" w14:paraId="2DB2457C" w14:textId="77777777" w:rsidTr="002117A3">
        <w:tc>
          <w:tcPr>
            <w:tcW w:w="840" w:type="dxa"/>
          </w:tcPr>
          <w:p w14:paraId="744DEB29" w14:textId="77777777" w:rsidR="002117A3" w:rsidRPr="00B96823" w:rsidRDefault="002117A3" w:rsidP="002117A3">
            <w:pPr>
              <w:pStyle w:val="aa"/>
              <w:jc w:val="center"/>
            </w:pPr>
            <w:r w:rsidRPr="00B96823">
              <w:t>7.7</w:t>
            </w:r>
          </w:p>
        </w:tc>
        <w:tc>
          <w:tcPr>
            <w:tcW w:w="3500" w:type="dxa"/>
          </w:tcPr>
          <w:p w14:paraId="6C437BDA" w14:textId="77777777" w:rsidR="002117A3" w:rsidRPr="00B96823" w:rsidRDefault="002117A3" w:rsidP="002117A3">
            <w:pPr>
              <w:pStyle w:val="ac"/>
            </w:pPr>
            <w:r w:rsidRPr="00B96823">
              <w:t>Санитарная очистка территорий</w:t>
            </w:r>
          </w:p>
        </w:tc>
        <w:tc>
          <w:tcPr>
            <w:tcW w:w="2005" w:type="dxa"/>
          </w:tcPr>
          <w:p w14:paraId="73F3530D" w14:textId="77777777" w:rsidR="002117A3" w:rsidRPr="00B96823" w:rsidRDefault="002117A3" w:rsidP="002117A3">
            <w:pPr>
              <w:pStyle w:val="aa"/>
            </w:pPr>
          </w:p>
        </w:tc>
        <w:tc>
          <w:tcPr>
            <w:tcW w:w="1495" w:type="dxa"/>
          </w:tcPr>
          <w:p w14:paraId="58C61979" w14:textId="77777777" w:rsidR="002117A3" w:rsidRPr="00B96823" w:rsidRDefault="002117A3" w:rsidP="002117A3">
            <w:pPr>
              <w:pStyle w:val="aa"/>
            </w:pPr>
          </w:p>
        </w:tc>
        <w:tc>
          <w:tcPr>
            <w:tcW w:w="2616" w:type="dxa"/>
          </w:tcPr>
          <w:p w14:paraId="42CC2B9F" w14:textId="77777777" w:rsidR="002117A3" w:rsidRPr="00B96823" w:rsidRDefault="002117A3" w:rsidP="002117A3">
            <w:pPr>
              <w:pStyle w:val="aa"/>
            </w:pPr>
          </w:p>
        </w:tc>
      </w:tr>
      <w:tr w:rsidR="002117A3" w:rsidRPr="00B96823" w14:paraId="5EDCDC6A" w14:textId="77777777" w:rsidTr="002117A3">
        <w:tc>
          <w:tcPr>
            <w:tcW w:w="840" w:type="dxa"/>
            <w:vMerge w:val="restart"/>
          </w:tcPr>
          <w:p w14:paraId="2B206DE8" w14:textId="77777777" w:rsidR="002117A3" w:rsidRPr="00B96823" w:rsidRDefault="002117A3" w:rsidP="002117A3">
            <w:pPr>
              <w:pStyle w:val="aa"/>
              <w:jc w:val="center"/>
            </w:pPr>
            <w:r w:rsidRPr="00B96823">
              <w:t>7.7.1</w:t>
            </w:r>
          </w:p>
          <w:p w14:paraId="1625182E" w14:textId="77777777" w:rsidR="002117A3" w:rsidRPr="00B96823" w:rsidRDefault="002117A3" w:rsidP="002117A3"/>
          <w:p w14:paraId="281D4759" w14:textId="77777777" w:rsidR="002117A3" w:rsidRPr="00B96823" w:rsidRDefault="002117A3" w:rsidP="002117A3"/>
          <w:p w14:paraId="0646E260" w14:textId="77777777" w:rsidR="002117A3" w:rsidRPr="00B96823" w:rsidRDefault="002117A3" w:rsidP="002117A3"/>
          <w:p w14:paraId="68672376" w14:textId="77777777" w:rsidR="002117A3" w:rsidRPr="00B96823" w:rsidRDefault="002117A3" w:rsidP="002117A3"/>
        </w:tc>
        <w:tc>
          <w:tcPr>
            <w:tcW w:w="3500" w:type="dxa"/>
          </w:tcPr>
          <w:p w14:paraId="57C8549C" w14:textId="77777777" w:rsidR="002117A3" w:rsidRPr="00B96823" w:rsidRDefault="002117A3" w:rsidP="002117A3">
            <w:pPr>
              <w:pStyle w:val="ac"/>
            </w:pPr>
            <w:r w:rsidRPr="00B96823">
              <w:t>Количество твердых бытовых отходов</w:t>
            </w:r>
          </w:p>
        </w:tc>
        <w:tc>
          <w:tcPr>
            <w:tcW w:w="2005" w:type="dxa"/>
          </w:tcPr>
          <w:p w14:paraId="3B62D058" w14:textId="77777777" w:rsidR="002117A3" w:rsidRPr="00B96823" w:rsidRDefault="002117A3" w:rsidP="002117A3">
            <w:pPr>
              <w:pStyle w:val="aa"/>
              <w:jc w:val="center"/>
            </w:pPr>
            <w:r w:rsidRPr="00B96823">
              <w:t>тыс. куб. м / год</w:t>
            </w:r>
          </w:p>
        </w:tc>
        <w:tc>
          <w:tcPr>
            <w:tcW w:w="1495" w:type="dxa"/>
          </w:tcPr>
          <w:p w14:paraId="58DF9A7B" w14:textId="77777777" w:rsidR="002117A3" w:rsidRPr="00B96823" w:rsidRDefault="002117A3" w:rsidP="002117A3">
            <w:pPr>
              <w:pStyle w:val="aa"/>
            </w:pPr>
          </w:p>
        </w:tc>
        <w:tc>
          <w:tcPr>
            <w:tcW w:w="2616" w:type="dxa"/>
          </w:tcPr>
          <w:p w14:paraId="15364AB6" w14:textId="77777777" w:rsidR="002117A3" w:rsidRPr="00B96823" w:rsidRDefault="002117A3" w:rsidP="002117A3">
            <w:pPr>
              <w:pStyle w:val="aa"/>
            </w:pPr>
          </w:p>
        </w:tc>
      </w:tr>
      <w:tr w:rsidR="002117A3" w:rsidRPr="00B96823" w14:paraId="4FF5858D" w14:textId="77777777" w:rsidTr="002117A3">
        <w:tc>
          <w:tcPr>
            <w:tcW w:w="840" w:type="dxa"/>
            <w:vMerge/>
          </w:tcPr>
          <w:p w14:paraId="5A00C677" w14:textId="77777777" w:rsidR="002117A3" w:rsidRPr="00B96823" w:rsidRDefault="002117A3" w:rsidP="002117A3">
            <w:pPr>
              <w:pStyle w:val="aa"/>
            </w:pPr>
          </w:p>
        </w:tc>
        <w:tc>
          <w:tcPr>
            <w:tcW w:w="3500" w:type="dxa"/>
          </w:tcPr>
          <w:p w14:paraId="6ACABC03" w14:textId="77777777" w:rsidR="002117A3" w:rsidRPr="00B96823" w:rsidRDefault="002117A3" w:rsidP="002117A3">
            <w:pPr>
              <w:pStyle w:val="ac"/>
            </w:pPr>
            <w:r w:rsidRPr="00B96823">
              <w:t>в том числе количество утилизируемых твердых бытовых отходов</w:t>
            </w:r>
          </w:p>
        </w:tc>
        <w:tc>
          <w:tcPr>
            <w:tcW w:w="2005" w:type="dxa"/>
          </w:tcPr>
          <w:p w14:paraId="7E9BB7CC" w14:textId="77777777" w:rsidR="002117A3" w:rsidRPr="00B96823" w:rsidRDefault="002117A3" w:rsidP="002117A3">
            <w:pPr>
              <w:pStyle w:val="aa"/>
              <w:jc w:val="center"/>
            </w:pPr>
            <w:r w:rsidRPr="00B96823">
              <w:t>-"-</w:t>
            </w:r>
          </w:p>
        </w:tc>
        <w:tc>
          <w:tcPr>
            <w:tcW w:w="1495" w:type="dxa"/>
          </w:tcPr>
          <w:p w14:paraId="36E6FEED" w14:textId="77777777" w:rsidR="002117A3" w:rsidRPr="00B96823" w:rsidRDefault="002117A3" w:rsidP="002117A3">
            <w:pPr>
              <w:pStyle w:val="aa"/>
            </w:pPr>
          </w:p>
        </w:tc>
        <w:tc>
          <w:tcPr>
            <w:tcW w:w="2616" w:type="dxa"/>
          </w:tcPr>
          <w:p w14:paraId="56CEA0A4" w14:textId="77777777" w:rsidR="002117A3" w:rsidRPr="00B96823" w:rsidRDefault="002117A3" w:rsidP="002117A3">
            <w:pPr>
              <w:pStyle w:val="aa"/>
            </w:pPr>
          </w:p>
        </w:tc>
      </w:tr>
      <w:tr w:rsidR="002117A3" w:rsidRPr="00B96823" w14:paraId="3ECEB738" w14:textId="77777777" w:rsidTr="002117A3">
        <w:tc>
          <w:tcPr>
            <w:tcW w:w="840" w:type="dxa"/>
          </w:tcPr>
          <w:p w14:paraId="19114120" w14:textId="77777777" w:rsidR="002117A3" w:rsidRPr="00B96823" w:rsidRDefault="002117A3" w:rsidP="002117A3">
            <w:pPr>
              <w:pStyle w:val="aa"/>
              <w:jc w:val="center"/>
            </w:pPr>
            <w:r w:rsidRPr="00B96823">
              <w:t>7.7.2</w:t>
            </w:r>
          </w:p>
        </w:tc>
        <w:tc>
          <w:tcPr>
            <w:tcW w:w="3500" w:type="dxa"/>
          </w:tcPr>
          <w:p w14:paraId="45FC265E" w14:textId="77777777" w:rsidR="002117A3" w:rsidRPr="00B96823" w:rsidRDefault="002117A3" w:rsidP="002117A3">
            <w:pPr>
              <w:pStyle w:val="ac"/>
            </w:pPr>
            <w:r w:rsidRPr="00B96823">
              <w:t>Мусороперерабатывающие заводы</w:t>
            </w:r>
          </w:p>
        </w:tc>
        <w:tc>
          <w:tcPr>
            <w:tcW w:w="2005" w:type="dxa"/>
          </w:tcPr>
          <w:p w14:paraId="7558B166" w14:textId="77777777" w:rsidR="002117A3" w:rsidRPr="00B96823" w:rsidRDefault="002117A3" w:rsidP="002117A3">
            <w:pPr>
              <w:pStyle w:val="aa"/>
              <w:jc w:val="center"/>
            </w:pPr>
            <w:r w:rsidRPr="00B96823">
              <w:t>единицы</w:t>
            </w:r>
          </w:p>
        </w:tc>
        <w:tc>
          <w:tcPr>
            <w:tcW w:w="1495" w:type="dxa"/>
          </w:tcPr>
          <w:p w14:paraId="669A7A4F" w14:textId="77777777" w:rsidR="002117A3" w:rsidRPr="00B96823" w:rsidRDefault="002117A3" w:rsidP="002117A3">
            <w:pPr>
              <w:pStyle w:val="aa"/>
            </w:pPr>
          </w:p>
        </w:tc>
        <w:tc>
          <w:tcPr>
            <w:tcW w:w="2616" w:type="dxa"/>
          </w:tcPr>
          <w:p w14:paraId="4F530409" w14:textId="77777777" w:rsidR="002117A3" w:rsidRPr="00B96823" w:rsidRDefault="002117A3" w:rsidP="002117A3">
            <w:pPr>
              <w:pStyle w:val="aa"/>
            </w:pPr>
          </w:p>
        </w:tc>
      </w:tr>
      <w:tr w:rsidR="002117A3" w:rsidRPr="00B96823" w14:paraId="35C17B30" w14:textId="77777777" w:rsidTr="002117A3">
        <w:tc>
          <w:tcPr>
            <w:tcW w:w="840" w:type="dxa"/>
          </w:tcPr>
          <w:p w14:paraId="1B57B30B" w14:textId="77777777" w:rsidR="002117A3" w:rsidRPr="00B96823" w:rsidRDefault="002117A3" w:rsidP="002117A3">
            <w:pPr>
              <w:pStyle w:val="aa"/>
              <w:jc w:val="center"/>
            </w:pPr>
            <w:r w:rsidRPr="00B96823">
              <w:t>7.7.3</w:t>
            </w:r>
          </w:p>
        </w:tc>
        <w:tc>
          <w:tcPr>
            <w:tcW w:w="3500" w:type="dxa"/>
          </w:tcPr>
          <w:p w14:paraId="0E7C5C5B" w14:textId="77777777" w:rsidR="002117A3" w:rsidRPr="00B96823" w:rsidRDefault="002117A3" w:rsidP="002117A3">
            <w:pPr>
              <w:pStyle w:val="ac"/>
            </w:pPr>
            <w:r w:rsidRPr="00B96823">
              <w:t>Мусоросжигательные заводы</w:t>
            </w:r>
          </w:p>
        </w:tc>
        <w:tc>
          <w:tcPr>
            <w:tcW w:w="2005" w:type="dxa"/>
          </w:tcPr>
          <w:p w14:paraId="53EFBABE" w14:textId="77777777" w:rsidR="002117A3" w:rsidRPr="00B96823" w:rsidRDefault="002117A3" w:rsidP="002117A3">
            <w:pPr>
              <w:pStyle w:val="aa"/>
              <w:jc w:val="center"/>
            </w:pPr>
            <w:r w:rsidRPr="00B96823">
              <w:t>единицы тыс. т / год</w:t>
            </w:r>
          </w:p>
        </w:tc>
        <w:tc>
          <w:tcPr>
            <w:tcW w:w="1495" w:type="dxa"/>
          </w:tcPr>
          <w:p w14:paraId="2EDBE0E5" w14:textId="77777777" w:rsidR="002117A3" w:rsidRPr="00B96823" w:rsidRDefault="002117A3" w:rsidP="002117A3">
            <w:pPr>
              <w:pStyle w:val="aa"/>
            </w:pPr>
          </w:p>
        </w:tc>
        <w:tc>
          <w:tcPr>
            <w:tcW w:w="2616" w:type="dxa"/>
          </w:tcPr>
          <w:p w14:paraId="444F6AD0" w14:textId="77777777" w:rsidR="002117A3" w:rsidRPr="00B96823" w:rsidRDefault="002117A3" w:rsidP="002117A3">
            <w:pPr>
              <w:pStyle w:val="aa"/>
            </w:pPr>
          </w:p>
        </w:tc>
      </w:tr>
      <w:tr w:rsidR="002117A3" w:rsidRPr="00B96823" w14:paraId="38099834" w14:textId="77777777" w:rsidTr="002117A3">
        <w:tc>
          <w:tcPr>
            <w:tcW w:w="840" w:type="dxa"/>
          </w:tcPr>
          <w:p w14:paraId="5A9FC12B" w14:textId="77777777" w:rsidR="002117A3" w:rsidRPr="00B96823" w:rsidRDefault="002117A3" w:rsidP="002117A3">
            <w:pPr>
              <w:pStyle w:val="aa"/>
              <w:jc w:val="center"/>
            </w:pPr>
            <w:r w:rsidRPr="00B96823">
              <w:t>7.7.4</w:t>
            </w:r>
          </w:p>
        </w:tc>
        <w:tc>
          <w:tcPr>
            <w:tcW w:w="3500" w:type="dxa"/>
          </w:tcPr>
          <w:p w14:paraId="3DC27B91" w14:textId="77777777" w:rsidR="002117A3" w:rsidRPr="00B96823" w:rsidRDefault="002117A3" w:rsidP="002117A3">
            <w:pPr>
              <w:pStyle w:val="ac"/>
            </w:pPr>
            <w:r w:rsidRPr="00B96823">
              <w:t>Мусороперерабатывающие заводы</w:t>
            </w:r>
          </w:p>
        </w:tc>
        <w:tc>
          <w:tcPr>
            <w:tcW w:w="2005" w:type="dxa"/>
          </w:tcPr>
          <w:p w14:paraId="690B478F" w14:textId="77777777" w:rsidR="002117A3" w:rsidRPr="00B96823" w:rsidRDefault="002117A3" w:rsidP="002117A3">
            <w:pPr>
              <w:pStyle w:val="aa"/>
              <w:jc w:val="center"/>
            </w:pPr>
            <w:r w:rsidRPr="00B96823">
              <w:t>единицы тыс. т / год</w:t>
            </w:r>
          </w:p>
        </w:tc>
        <w:tc>
          <w:tcPr>
            <w:tcW w:w="1495" w:type="dxa"/>
          </w:tcPr>
          <w:p w14:paraId="70C529A4" w14:textId="77777777" w:rsidR="002117A3" w:rsidRPr="00B96823" w:rsidRDefault="002117A3" w:rsidP="002117A3">
            <w:pPr>
              <w:pStyle w:val="aa"/>
            </w:pPr>
          </w:p>
        </w:tc>
        <w:tc>
          <w:tcPr>
            <w:tcW w:w="2616" w:type="dxa"/>
          </w:tcPr>
          <w:p w14:paraId="56DB599C" w14:textId="77777777" w:rsidR="002117A3" w:rsidRPr="00B96823" w:rsidRDefault="002117A3" w:rsidP="002117A3">
            <w:pPr>
              <w:pStyle w:val="aa"/>
            </w:pPr>
          </w:p>
        </w:tc>
      </w:tr>
      <w:tr w:rsidR="002117A3" w:rsidRPr="00B96823" w14:paraId="21D28DF5" w14:textId="77777777" w:rsidTr="002117A3">
        <w:tc>
          <w:tcPr>
            <w:tcW w:w="840" w:type="dxa"/>
          </w:tcPr>
          <w:p w14:paraId="6320D742" w14:textId="77777777" w:rsidR="002117A3" w:rsidRPr="00B96823" w:rsidRDefault="002117A3" w:rsidP="002117A3">
            <w:pPr>
              <w:pStyle w:val="aa"/>
              <w:jc w:val="center"/>
            </w:pPr>
            <w:r w:rsidRPr="00B96823">
              <w:t>7.7.5</w:t>
            </w:r>
          </w:p>
        </w:tc>
        <w:tc>
          <w:tcPr>
            <w:tcW w:w="3500" w:type="dxa"/>
          </w:tcPr>
          <w:p w14:paraId="7DEEED0B" w14:textId="77777777" w:rsidR="002117A3" w:rsidRPr="00B96823" w:rsidRDefault="002117A3" w:rsidP="002117A3">
            <w:pPr>
              <w:pStyle w:val="ac"/>
            </w:pPr>
            <w:r w:rsidRPr="00B96823">
              <w:t>Усовершенствованные свалки (полигоны)</w:t>
            </w:r>
          </w:p>
        </w:tc>
        <w:tc>
          <w:tcPr>
            <w:tcW w:w="2005" w:type="dxa"/>
          </w:tcPr>
          <w:p w14:paraId="5208B8AE" w14:textId="77777777" w:rsidR="002117A3" w:rsidRPr="00B96823" w:rsidRDefault="002117A3" w:rsidP="002117A3">
            <w:pPr>
              <w:pStyle w:val="aa"/>
              <w:jc w:val="center"/>
            </w:pPr>
            <w:r w:rsidRPr="00B96823">
              <w:t>единицы</w:t>
            </w:r>
          </w:p>
        </w:tc>
        <w:tc>
          <w:tcPr>
            <w:tcW w:w="1495" w:type="dxa"/>
          </w:tcPr>
          <w:p w14:paraId="33A1C474" w14:textId="77777777" w:rsidR="002117A3" w:rsidRPr="00B96823" w:rsidRDefault="002117A3" w:rsidP="002117A3">
            <w:pPr>
              <w:pStyle w:val="aa"/>
            </w:pPr>
          </w:p>
        </w:tc>
        <w:tc>
          <w:tcPr>
            <w:tcW w:w="2616" w:type="dxa"/>
          </w:tcPr>
          <w:p w14:paraId="5FFA566D" w14:textId="77777777" w:rsidR="002117A3" w:rsidRPr="00B96823" w:rsidRDefault="002117A3" w:rsidP="002117A3">
            <w:pPr>
              <w:pStyle w:val="aa"/>
            </w:pPr>
          </w:p>
        </w:tc>
      </w:tr>
      <w:tr w:rsidR="002117A3" w:rsidRPr="00B96823" w14:paraId="36AB5B17" w14:textId="77777777" w:rsidTr="002117A3">
        <w:tc>
          <w:tcPr>
            <w:tcW w:w="840" w:type="dxa"/>
          </w:tcPr>
          <w:p w14:paraId="259CBB3C" w14:textId="77777777" w:rsidR="002117A3" w:rsidRPr="00B96823" w:rsidRDefault="002117A3" w:rsidP="002117A3">
            <w:pPr>
              <w:pStyle w:val="aa"/>
              <w:jc w:val="center"/>
            </w:pPr>
            <w:r w:rsidRPr="00B96823">
              <w:t>7.7.6</w:t>
            </w:r>
          </w:p>
        </w:tc>
        <w:tc>
          <w:tcPr>
            <w:tcW w:w="3500" w:type="dxa"/>
          </w:tcPr>
          <w:p w14:paraId="08C7AE5D" w14:textId="77777777" w:rsidR="002117A3" w:rsidRPr="00B96823" w:rsidRDefault="002117A3" w:rsidP="002117A3">
            <w:pPr>
              <w:pStyle w:val="ac"/>
            </w:pPr>
            <w:r w:rsidRPr="00B96823">
              <w:t>Общая площадь свалок</w:t>
            </w:r>
          </w:p>
        </w:tc>
        <w:tc>
          <w:tcPr>
            <w:tcW w:w="2005" w:type="dxa"/>
          </w:tcPr>
          <w:p w14:paraId="6F78D6C9" w14:textId="77777777" w:rsidR="002117A3" w:rsidRPr="00B96823" w:rsidRDefault="002117A3" w:rsidP="002117A3">
            <w:pPr>
              <w:pStyle w:val="aa"/>
              <w:jc w:val="center"/>
            </w:pPr>
            <w:r w:rsidRPr="00B96823">
              <w:t>га</w:t>
            </w:r>
          </w:p>
        </w:tc>
        <w:tc>
          <w:tcPr>
            <w:tcW w:w="1495" w:type="dxa"/>
          </w:tcPr>
          <w:p w14:paraId="09D4D548" w14:textId="77777777" w:rsidR="002117A3" w:rsidRPr="00B96823" w:rsidRDefault="002117A3" w:rsidP="002117A3">
            <w:pPr>
              <w:pStyle w:val="aa"/>
            </w:pPr>
          </w:p>
        </w:tc>
        <w:tc>
          <w:tcPr>
            <w:tcW w:w="2616" w:type="dxa"/>
          </w:tcPr>
          <w:p w14:paraId="4506F32A" w14:textId="77777777" w:rsidR="002117A3" w:rsidRPr="00B96823" w:rsidRDefault="002117A3" w:rsidP="002117A3">
            <w:pPr>
              <w:pStyle w:val="aa"/>
            </w:pPr>
          </w:p>
        </w:tc>
      </w:tr>
      <w:tr w:rsidR="002117A3" w:rsidRPr="00B96823" w14:paraId="3BFB83A0" w14:textId="77777777" w:rsidTr="002117A3">
        <w:tc>
          <w:tcPr>
            <w:tcW w:w="840" w:type="dxa"/>
          </w:tcPr>
          <w:p w14:paraId="66D24A1C" w14:textId="77777777" w:rsidR="002117A3" w:rsidRPr="00B96823" w:rsidRDefault="002117A3" w:rsidP="002117A3">
            <w:pPr>
              <w:pStyle w:val="aa"/>
              <w:jc w:val="center"/>
            </w:pPr>
            <w:r w:rsidRPr="00B96823">
              <w:t>7.8</w:t>
            </w:r>
          </w:p>
        </w:tc>
        <w:tc>
          <w:tcPr>
            <w:tcW w:w="3500" w:type="dxa"/>
          </w:tcPr>
          <w:p w14:paraId="2C71FC53" w14:textId="77777777" w:rsidR="002117A3" w:rsidRPr="00B96823" w:rsidRDefault="002117A3" w:rsidP="002117A3">
            <w:pPr>
              <w:pStyle w:val="ac"/>
            </w:pPr>
            <w:r w:rsidRPr="00B96823">
              <w:t>Иные виды инженерного оборудования</w:t>
            </w:r>
          </w:p>
        </w:tc>
        <w:tc>
          <w:tcPr>
            <w:tcW w:w="2005" w:type="dxa"/>
          </w:tcPr>
          <w:p w14:paraId="2BE9C210" w14:textId="77777777" w:rsidR="002117A3" w:rsidRPr="00B96823" w:rsidRDefault="002117A3" w:rsidP="002117A3">
            <w:pPr>
              <w:pStyle w:val="aa"/>
              <w:jc w:val="center"/>
            </w:pPr>
            <w:r w:rsidRPr="00B96823">
              <w:t>соответствующие единицы</w:t>
            </w:r>
          </w:p>
        </w:tc>
        <w:tc>
          <w:tcPr>
            <w:tcW w:w="1495" w:type="dxa"/>
          </w:tcPr>
          <w:p w14:paraId="41C6A559" w14:textId="77777777" w:rsidR="002117A3" w:rsidRPr="00B96823" w:rsidRDefault="002117A3" w:rsidP="002117A3">
            <w:pPr>
              <w:pStyle w:val="aa"/>
            </w:pPr>
          </w:p>
        </w:tc>
        <w:tc>
          <w:tcPr>
            <w:tcW w:w="2616" w:type="dxa"/>
          </w:tcPr>
          <w:p w14:paraId="7CC21062" w14:textId="77777777" w:rsidR="002117A3" w:rsidRPr="00B96823" w:rsidRDefault="002117A3" w:rsidP="002117A3">
            <w:pPr>
              <w:pStyle w:val="aa"/>
            </w:pPr>
          </w:p>
        </w:tc>
      </w:tr>
      <w:tr w:rsidR="002117A3" w:rsidRPr="00B96823" w14:paraId="71752668" w14:textId="77777777" w:rsidTr="002117A3">
        <w:tc>
          <w:tcPr>
            <w:tcW w:w="840" w:type="dxa"/>
          </w:tcPr>
          <w:p w14:paraId="3AF56D10" w14:textId="77777777" w:rsidR="002117A3" w:rsidRPr="00B96823" w:rsidRDefault="002117A3" w:rsidP="002117A3">
            <w:pPr>
              <w:pStyle w:val="aa"/>
              <w:jc w:val="center"/>
            </w:pPr>
            <w:r w:rsidRPr="00B96823">
              <w:t>8.</w:t>
            </w:r>
          </w:p>
        </w:tc>
        <w:tc>
          <w:tcPr>
            <w:tcW w:w="3500" w:type="dxa"/>
          </w:tcPr>
          <w:p w14:paraId="7465D3C7" w14:textId="77777777" w:rsidR="002117A3" w:rsidRPr="00B96823" w:rsidRDefault="002117A3" w:rsidP="002117A3">
            <w:pPr>
              <w:pStyle w:val="ac"/>
            </w:pPr>
            <w:r w:rsidRPr="00B96823">
              <w:t>Ритуальное обслуживание населения</w:t>
            </w:r>
          </w:p>
        </w:tc>
        <w:tc>
          <w:tcPr>
            <w:tcW w:w="2005" w:type="dxa"/>
          </w:tcPr>
          <w:p w14:paraId="017A78C0" w14:textId="77777777" w:rsidR="002117A3" w:rsidRPr="00B96823" w:rsidRDefault="002117A3" w:rsidP="002117A3">
            <w:pPr>
              <w:pStyle w:val="aa"/>
            </w:pPr>
          </w:p>
        </w:tc>
        <w:tc>
          <w:tcPr>
            <w:tcW w:w="1495" w:type="dxa"/>
          </w:tcPr>
          <w:p w14:paraId="5277102D" w14:textId="77777777" w:rsidR="002117A3" w:rsidRPr="00B96823" w:rsidRDefault="002117A3" w:rsidP="002117A3">
            <w:pPr>
              <w:pStyle w:val="aa"/>
            </w:pPr>
          </w:p>
        </w:tc>
        <w:tc>
          <w:tcPr>
            <w:tcW w:w="2616" w:type="dxa"/>
          </w:tcPr>
          <w:p w14:paraId="3CB4718E" w14:textId="77777777" w:rsidR="002117A3" w:rsidRPr="00B96823" w:rsidRDefault="002117A3" w:rsidP="002117A3">
            <w:pPr>
              <w:pStyle w:val="aa"/>
            </w:pPr>
          </w:p>
        </w:tc>
      </w:tr>
      <w:tr w:rsidR="002117A3" w:rsidRPr="00B96823" w14:paraId="0592A7BC" w14:textId="77777777" w:rsidTr="002117A3">
        <w:tc>
          <w:tcPr>
            <w:tcW w:w="840" w:type="dxa"/>
          </w:tcPr>
          <w:p w14:paraId="364F4B1C" w14:textId="77777777" w:rsidR="002117A3" w:rsidRPr="00B96823" w:rsidRDefault="002117A3" w:rsidP="002117A3">
            <w:pPr>
              <w:pStyle w:val="aa"/>
              <w:jc w:val="center"/>
            </w:pPr>
            <w:r w:rsidRPr="00B96823">
              <w:t>8.1</w:t>
            </w:r>
          </w:p>
        </w:tc>
        <w:tc>
          <w:tcPr>
            <w:tcW w:w="3500" w:type="dxa"/>
          </w:tcPr>
          <w:p w14:paraId="1B01373B" w14:textId="77777777" w:rsidR="002117A3" w:rsidRPr="00B96823" w:rsidRDefault="002117A3" w:rsidP="002117A3">
            <w:pPr>
              <w:pStyle w:val="ac"/>
            </w:pPr>
            <w:r w:rsidRPr="00B96823">
              <w:t>Общее количество кладбищ</w:t>
            </w:r>
          </w:p>
        </w:tc>
        <w:tc>
          <w:tcPr>
            <w:tcW w:w="2005" w:type="dxa"/>
          </w:tcPr>
          <w:p w14:paraId="18B0A5E8" w14:textId="77777777" w:rsidR="002117A3" w:rsidRPr="00B96823" w:rsidRDefault="002117A3" w:rsidP="002117A3">
            <w:pPr>
              <w:pStyle w:val="aa"/>
              <w:jc w:val="center"/>
            </w:pPr>
            <w:r w:rsidRPr="00B96823">
              <w:t>га</w:t>
            </w:r>
          </w:p>
        </w:tc>
        <w:tc>
          <w:tcPr>
            <w:tcW w:w="1495" w:type="dxa"/>
          </w:tcPr>
          <w:p w14:paraId="4BD97618" w14:textId="77777777" w:rsidR="002117A3" w:rsidRPr="00B96823" w:rsidRDefault="002117A3" w:rsidP="002117A3">
            <w:pPr>
              <w:pStyle w:val="aa"/>
            </w:pPr>
          </w:p>
        </w:tc>
        <w:tc>
          <w:tcPr>
            <w:tcW w:w="2616" w:type="dxa"/>
          </w:tcPr>
          <w:p w14:paraId="70945520" w14:textId="77777777" w:rsidR="002117A3" w:rsidRPr="00B96823" w:rsidRDefault="002117A3" w:rsidP="002117A3">
            <w:pPr>
              <w:pStyle w:val="aa"/>
            </w:pPr>
          </w:p>
        </w:tc>
      </w:tr>
      <w:tr w:rsidR="002117A3" w:rsidRPr="00B96823" w14:paraId="3499615A" w14:textId="77777777" w:rsidTr="002117A3">
        <w:tc>
          <w:tcPr>
            <w:tcW w:w="840" w:type="dxa"/>
          </w:tcPr>
          <w:p w14:paraId="66399B8E" w14:textId="77777777" w:rsidR="002117A3" w:rsidRPr="00B96823" w:rsidRDefault="002117A3" w:rsidP="002117A3">
            <w:pPr>
              <w:pStyle w:val="aa"/>
              <w:jc w:val="center"/>
            </w:pPr>
            <w:r w:rsidRPr="00B96823">
              <w:t>8.2</w:t>
            </w:r>
          </w:p>
        </w:tc>
        <w:tc>
          <w:tcPr>
            <w:tcW w:w="3500" w:type="dxa"/>
          </w:tcPr>
          <w:p w14:paraId="4B1182A2" w14:textId="77777777" w:rsidR="002117A3" w:rsidRPr="00B96823" w:rsidRDefault="002117A3" w:rsidP="002117A3">
            <w:pPr>
              <w:pStyle w:val="ac"/>
            </w:pPr>
            <w:r w:rsidRPr="00B96823">
              <w:t>Общее количество крематориев</w:t>
            </w:r>
          </w:p>
        </w:tc>
        <w:tc>
          <w:tcPr>
            <w:tcW w:w="2005" w:type="dxa"/>
          </w:tcPr>
          <w:p w14:paraId="79CD57D7" w14:textId="77777777" w:rsidR="002117A3" w:rsidRPr="00B96823" w:rsidRDefault="002117A3" w:rsidP="002117A3">
            <w:pPr>
              <w:pStyle w:val="aa"/>
              <w:jc w:val="center"/>
            </w:pPr>
            <w:r w:rsidRPr="00B96823">
              <w:t>ед.</w:t>
            </w:r>
          </w:p>
        </w:tc>
        <w:tc>
          <w:tcPr>
            <w:tcW w:w="1495" w:type="dxa"/>
          </w:tcPr>
          <w:p w14:paraId="55AFCEE3" w14:textId="77777777" w:rsidR="002117A3" w:rsidRPr="00B96823" w:rsidRDefault="002117A3" w:rsidP="002117A3">
            <w:pPr>
              <w:pStyle w:val="aa"/>
            </w:pPr>
          </w:p>
        </w:tc>
        <w:tc>
          <w:tcPr>
            <w:tcW w:w="2616" w:type="dxa"/>
          </w:tcPr>
          <w:p w14:paraId="54A0B700" w14:textId="77777777" w:rsidR="002117A3" w:rsidRPr="00B96823" w:rsidRDefault="002117A3" w:rsidP="002117A3">
            <w:pPr>
              <w:pStyle w:val="aa"/>
            </w:pPr>
          </w:p>
        </w:tc>
      </w:tr>
      <w:tr w:rsidR="002117A3" w:rsidRPr="00B96823" w14:paraId="15F75B0A" w14:textId="77777777" w:rsidTr="002117A3">
        <w:tc>
          <w:tcPr>
            <w:tcW w:w="840" w:type="dxa"/>
          </w:tcPr>
          <w:p w14:paraId="7B38982D" w14:textId="77777777" w:rsidR="002117A3" w:rsidRPr="00B96823" w:rsidRDefault="002117A3" w:rsidP="002117A3">
            <w:pPr>
              <w:pStyle w:val="aa"/>
              <w:jc w:val="center"/>
            </w:pPr>
            <w:r w:rsidRPr="00B96823">
              <w:t>9.</w:t>
            </w:r>
          </w:p>
        </w:tc>
        <w:tc>
          <w:tcPr>
            <w:tcW w:w="3500" w:type="dxa"/>
          </w:tcPr>
          <w:p w14:paraId="4532F86C" w14:textId="77777777" w:rsidR="002117A3" w:rsidRPr="00B96823" w:rsidRDefault="002117A3" w:rsidP="002117A3">
            <w:pPr>
              <w:pStyle w:val="ac"/>
            </w:pPr>
            <w:r w:rsidRPr="00B96823">
              <w:t>Охрана природы и рациональное природопользование</w:t>
            </w:r>
          </w:p>
        </w:tc>
        <w:tc>
          <w:tcPr>
            <w:tcW w:w="2005" w:type="dxa"/>
          </w:tcPr>
          <w:p w14:paraId="4F712DA9" w14:textId="77777777" w:rsidR="002117A3" w:rsidRPr="00B96823" w:rsidRDefault="002117A3" w:rsidP="002117A3">
            <w:pPr>
              <w:pStyle w:val="aa"/>
            </w:pPr>
          </w:p>
        </w:tc>
        <w:tc>
          <w:tcPr>
            <w:tcW w:w="1495" w:type="dxa"/>
          </w:tcPr>
          <w:p w14:paraId="43F191D9" w14:textId="77777777" w:rsidR="002117A3" w:rsidRPr="00B96823" w:rsidRDefault="002117A3" w:rsidP="002117A3">
            <w:pPr>
              <w:pStyle w:val="aa"/>
            </w:pPr>
          </w:p>
        </w:tc>
        <w:tc>
          <w:tcPr>
            <w:tcW w:w="2616" w:type="dxa"/>
          </w:tcPr>
          <w:p w14:paraId="2575096D" w14:textId="77777777" w:rsidR="002117A3" w:rsidRPr="00B96823" w:rsidRDefault="002117A3" w:rsidP="002117A3">
            <w:pPr>
              <w:pStyle w:val="aa"/>
            </w:pPr>
          </w:p>
        </w:tc>
      </w:tr>
      <w:tr w:rsidR="002117A3" w:rsidRPr="00B96823" w14:paraId="214DF2D3" w14:textId="77777777" w:rsidTr="002117A3">
        <w:tc>
          <w:tcPr>
            <w:tcW w:w="840" w:type="dxa"/>
          </w:tcPr>
          <w:p w14:paraId="4D6C4A33" w14:textId="77777777" w:rsidR="002117A3" w:rsidRPr="00B96823" w:rsidRDefault="002117A3" w:rsidP="002117A3">
            <w:pPr>
              <w:pStyle w:val="aa"/>
              <w:jc w:val="center"/>
            </w:pPr>
            <w:r w:rsidRPr="00B96823">
              <w:t>9.1</w:t>
            </w:r>
          </w:p>
        </w:tc>
        <w:tc>
          <w:tcPr>
            <w:tcW w:w="3500" w:type="dxa"/>
          </w:tcPr>
          <w:p w14:paraId="4E676FE0" w14:textId="77777777" w:rsidR="002117A3" w:rsidRPr="00B96823" w:rsidRDefault="002117A3" w:rsidP="002117A3">
            <w:pPr>
              <w:pStyle w:val="ac"/>
            </w:pPr>
            <w:r w:rsidRPr="00B96823">
              <w:t>Объем выбросов вредных веществ в атмосферный воздух</w:t>
            </w:r>
          </w:p>
        </w:tc>
        <w:tc>
          <w:tcPr>
            <w:tcW w:w="2005" w:type="dxa"/>
          </w:tcPr>
          <w:p w14:paraId="713BCD0C" w14:textId="77777777" w:rsidR="002117A3" w:rsidRPr="00B96823" w:rsidRDefault="002117A3" w:rsidP="002117A3">
            <w:pPr>
              <w:pStyle w:val="aa"/>
              <w:jc w:val="center"/>
            </w:pPr>
            <w:r w:rsidRPr="00B96823">
              <w:t>тыс. т/год</w:t>
            </w:r>
          </w:p>
        </w:tc>
        <w:tc>
          <w:tcPr>
            <w:tcW w:w="1495" w:type="dxa"/>
          </w:tcPr>
          <w:p w14:paraId="1E363C0C" w14:textId="77777777" w:rsidR="002117A3" w:rsidRPr="00B96823" w:rsidRDefault="002117A3" w:rsidP="002117A3">
            <w:pPr>
              <w:pStyle w:val="aa"/>
            </w:pPr>
          </w:p>
        </w:tc>
        <w:tc>
          <w:tcPr>
            <w:tcW w:w="2616" w:type="dxa"/>
          </w:tcPr>
          <w:p w14:paraId="21AA6769" w14:textId="77777777" w:rsidR="002117A3" w:rsidRPr="00B96823" w:rsidRDefault="002117A3" w:rsidP="002117A3">
            <w:pPr>
              <w:pStyle w:val="aa"/>
            </w:pPr>
          </w:p>
        </w:tc>
      </w:tr>
      <w:tr w:rsidR="002117A3" w:rsidRPr="00B96823" w14:paraId="41D803AA" w14:textId="77777777" w:rsidTr="002117A3">
        <w:tc>
          <w:tcPr>
            <w:tcW w:w="840" w:type="dxa"/>
          </w:tcPr>
          <w:p w14:paraId="46694DA9" w14:textId="77777777" w:rsidR="002117A3" w:rsidRPr="00B96823" w:rsidRDefault="002117A3" w:rsidP="002117A3">
            <w:pPr>
              <w:pStyle w:val="aa"/>
              <w:jc w:val="center"/>
            </w:pPr>
            <w:r w:rsidRPr="00B96823">
              <w:t>9.2</w:t>
            </w:r>
          </w:p>
        </w:tc>
        <w:tc>
          <w:tcPr>
            <w:tcW w:w="3500" w:type="dxa"/>
          </w:tcPr>
          <w:p w14:paraId="50D53166" w14:textId="77777777" w:rsidR="002117A3" w:rsidRPr="00B96823" w:rsidRDefault="002117A3" w:rsidP="002117A3">
            <w:pPr>
              <w:pStyle w:val="ac"/>
            </w:pPr>
            <w:r w:rsidRPr="00B96823">
              <w:t>Общий объем сброса загрязненных вод</w:t>
            </w:r>
          </w:p>
        </w:tc>
        <w:tc>
          <w:tcPr>
            <w:tcW w:w="2005" w:type="dxa"/>
          </w:tcPr>
          <w:p w14:paraId="1DD4EA34" w14:textId="77777777" w:rsidR="002117A3" w:rsidRPr="00B96823" w:rsidRDefault="002117A3" w:rsidP="002117A3">
            <w:pPr>
              <w:pStyle w:val="aa"/>
              <w:jc w:val="center"/>
            </w:pPr>
            <w:r w:rsidRPr="00B96823">
              <w:t>млн. куб. м / год</w:t>
            </w:r>
          </w:p>
        </w:tc>
        <w:tc>
          <w:tcPr>
            <w:tcW w:w="1495" w:type="dxa"/>
          </w:tcPr>
          <w:p w14:paraId="0C297FB2" w14:textId="77777777" w:rsidR="002117A3" w:rsidRPr="00B96823" w:rsidRDefault="002117A3" w:rsidP="002117A3">
            <w:pPr>
              <w:pStyle w:val="aa"/>
            </w:pPr>
          </w:p>
        </w:tc>
        <w:tc>
          <w:tcPr>
            <w:tcW w:w="2616" w:type="dxa"/>
          </w:tcPr>
          <w:p w14:paraId="2F1488FC" w14:textId="77777777" w:rsidR="002117A3" w:rsidRPr="00B96823" w:rsidRDefault="002117A3" w:rsidP="002117A3">
            <w:pPr>
              <w:pStyle w:val="aa"/>
            </w:pPr>
          </w:p>
        </w:tc>
      </w:tr>
      <w:tr w:rsidR="002117A3" w:rsidRPr="00B96823" w14:paraId="3FDDBB5D" w14:textId="77777777" w:rsidTr="002117A3">
        <w:tc>
          <w:tcPr>
            <w:tcW w:w="840" w:type="dxa"/>
          </w:tcPr>
          <w:p w14:paraId="17115B9D" w14:textId="77777777" w:rsidR="002117A3" w:rsidRPr="00B96823" w:rsidRDefault="002117A3" w:rsidP="002117A3">
            <w:pPr>
              <w:pStyle w:val="aa"/>
              <w:jc w:val="center"/>
            </w:pPr>
            <w:r w:rsidRPr="00B96823">
              <w:t>9.3</w:t>
            </w:r>
          </w:p>
        </w:tc>
        <w:tc>
          <w:tcPr>
            <w:tcW w:w="3500" w:type="dxa"/>
          </w:tcPr>
          <w:p w14:paraId="0FF45B1F" w14:textId="77777777" w:rsidR="002117A3" w:rsidRPr="00B96823" w:rsidRDefault="002117A3" w:rsidP="002117A3">
            <w:pPr>
              <w:pStyle w:val="ac"/>
            </w:pPr>
            <w:r w:rsidRPr="00B96823">
              <w:t>Удельный вес загрязненных водоемов</w:t>
            </w:r>
          </w:p>
        </w:tc>
        <w:tc>
          <w:tcPr>
            <w:tcW w:w="2005" w:type="dxa"/>
          </w:tcPr>
          <w:p w14:paraId="2C5879DF" w14:textId="77777777" w:rsidR="002117A3" w:rsidRPr="00B96823" w:rsidRDefault="002117A3" w:rsidP="002117A3">
            <w:pPr>
              <w:pStyle w:val="aa"/>
              <w:jc w:val="center"/>
            </w:pPr>
            <w:r w:rsidRPr="00B96823">
              <w:t>%</w:t>
            </w:r>
          </w:p>
        </w:tc>
        <w:tc>
          <w:tcPr>
            <w:tcW w:w="1495" w:type="dxa"/>
          </w:tcPr>
          <w:p w14:paraId="59483009" w14:textId="77777777" w:rsidR="002117A3" w:rsidRPr="00B96823" w:rsidRDefault="002117A3" w:rsidP="002117A3">
            <w:pPr>
              <w:pStyle w:val="aa"/>
            </w:pPr>
          </w:p>
        </w:tc>
        <w:tc>
          <w:tcPr>
            <w:tcW w:w="2616" w:type="dxa"/>
          </w:tcPr>
          <w:p w14:paraId="4167A2CF" w14:textId="77777777" w:rsidR="002117A3" w:rsidRPr="00B96823" w:rsidRDefault="002117A3" w:rsidP="002117A3">
            <w:pPr>
              <w:pStyle w:val="aa"/>
            </w:pPr>
          </w:p>
        </w:tc>
      </w:tr>
      <w:tr w:rsidR="002117A3" w:rsidRPr="00B96823" w14:paraId="10877F03" w14:textId="77777777" w:rsidTr="002117A3">
        <w:tc>
          <w:tcPr>
            <w:tcW w:w="840" w:type="dxa"/>
          </w:tcPr>
          <w:p w14:paraId="3869A24C" w14:textId="77777777" w:rsidR="002117A3" w:rsidRPr="00B96823" w:rsidRDefault="002117A3" w:rsidP="002117A3">
            <w:pPr>
              <w:pStyle w:val="aa"/>
              <w:jc w:val="center"/>
            </w:pPr>
            <w:r w:rsidRPr="00B96823">
              <w:lastRenderedPageBreak/>
              <w:t>9.4</w:t>
            </w:r>
          </w:p>
        </w:tc>
        <w:tc>
          <w:tcPr>
            <w:tcW w:w="3500" w:type="dxa"/>
          </w:tcPr>
          <w:p w14:paraId="47840A56" w14:textId="77777777" w:rsidR="002117A3" w:rsidRPr="00B96823" w:rsidRDefault="002117A3" w:rsidP="002117A3">
            <w:pPr>
              <w:pStyle w:val="ac"/>
            </w:pPr>
            <w:r w:rsidRPr="00B96823">
              <w:t>Рекультивация нарушенных территорий</w:t>
            </w:r>
          </w:p>
        </w:tc>
        <w:tc>
          <w:tcPr>
            <w:tcW w:w="2005" w:type="dxa"/>
          </w:tcPr>
          <w:p w14:paraId="2F8D5F15" w14:textId="77777777" w:rsidR="002117A3" w:rsidRPr="00B96823" w:rsidRDefault="002117A3" w:rsidP="002117A3">
            <w:pPr>
              <w:pStyle w:val="aa"/>
              <w:jc w:val="center"/>
            </w:pPr>
            <w:r w:rsidRPr="00B96823">
              <w:t>га</w:t>
            </w:r>
          </w:p>
        </w:tc>
        <w:tc>
          <w:tcPr>
            <w:tcW w:w="1495" w:type="dxa"/>
          </w:tcPr>
          <w:p w14:paraId="5D857A4D" w14:textId="77777777" w:rsidR="002117A3" w:rsidRPr="00B96823" w:rsidRDefault="002117A3" w:rsidP="002117A3">
            <w:pPr>
              <w:pStyle w:val="aa"/>
            </w:pPr>
          </w:p>
        </w:tc>
        <w:tc>
          <w:tcPr>
            <w:tcW w:w="2616" w:type="dxa"/>
          </w:tcPr>
          <w:p w14:paraId="64B1B55C" w14:textId="77777777" w:rsidR="002117A3" w:rsidRPr="00B96823" w:rsidRDefault="002117A3" w:rsidP="002117A3">
            <w:pPr>
              <w:pStyle w:val="aa"/>
            </w:pPr>
          </w:p>
        </w:tc>
      </w:tr>
      <w:tr w:rsidR="002117A3" w:rsidRPr="00B96823" w14:paraId="694139ED" w14:textId="77777777" w:rsidTr="002117A3">
        <w:tc>
          <w:tcPr>
            <w:tcW w:w="840" w:type="dxa"/>
          </w:tcPr>
          <w:p w14:paraId="392061D8" w14:textId="77777777" w:rsidR="002117A3" w:rsidRPr="00B96823" w:rsidRDefault="002117A3" w:rsidP="002117A3">
            <w:pPr>
              <w:pStyle w:val="aa"/>
              <w:jc w:val="center"/>
            </w:pPr>
            <w:r w:rsidRPr="00B96823">
              <w:t>9.5</w:t>
            </w:r>
          </w:p>
        </w:tc>
        <w:tc>
          <w:tcPr>
            <w:tcW w:w="3500" w:type="dxa"/>
          </w:tcPr>
          <w:p w14:paraId="2A566773" w14:textId="77777777" w:rsidR="002117A3" w:rsidRPr="00B96823" w:rsidRDefault="002117A3" w:rsidP="002117A3">
            <w:pPr>
              <w:pStyle w:val="ac"/>
            </w:pPr>
            <w:r w:rsidRPr="00B96823">
              <w:t>Лесовосстановительные работы</w:t>
            </w:r>
          </w:p>
        </w:tc>
        <w:tc>
          <w:tcPr>
            <w:tcW w:w="2005" w:type="dxa"/>
          </w:tcPr>
          <w:p w14:paraId="4FCB614C" w14:textId="77777777" w:rsidR="002117A3" w:rsidRPr="00B96823" w:rsidRDefault="002117A3" w:rsidP="002117A3">
            <w:pPr>
              <w:pStyle w:val="aa"/>
              <w:jc w:val="center"/>
            </w:pPr>
            <w:r w:rsidRPr="00B96823">
              <w:t>га</w:t>
            </w:r>
          </w:p>
        </w:tc>
        <w:tc>
          <w:tcPr>
            <w:tcW w:w="1495" w:type="dxa"/>
          </w:tcPr>
          <w:p w14:paraId="48607521" w14:textId="77777777" w:rsidR="002117A3" w:rsidRPr="00B96823" w:rsidRDefault="002117A3" w:rsidP="002117A3">
            <w:pPr>
              <w:pStyle w:val="aa"/>
            </w:pPr>
          </w:p>
        </w:tc>
        <w:tc>
          <w:tcPr>
            <w:tcW w:w="2616" w:type="dxa"/>
          </w:tcPr>
          <w:p w14:paraId="377A48A2" w14:textId="77777777" w:rsidR="002117A3" w:rsidRPr="00B96823" w:rsidRDefault="002117A3" w:rsidP="002117A3">
            <w:pPr>
              <w:pStyle w:val="aa"/>
            </w:pPr>
          </w:p>
        </w:tc>
      </w:tr>
      <w:tr w:rsidR="002117A3" w:rsidRPr="00B96823" w14:paraId="18F94F4B" w14:textId="77777777" w:rsidTr="002117A3">
        <w:tc>
          <w:tcPr>
            <w:tcW w:w="840" w:type="dxa"/>
          </w:tcPr>
          <w:p w14:paraId="06583974" w14:textId="77777777" w:rsidR="002117A3" w:rsidRPr="00B96823" w:rsidRDefault="002117A3" w:rsidP="002117A3">
            <w:pPr>
              <w:pStyle w:val="aa"/>
              <w:jc w:val="center"/>
            </w:pPr>
            <w:r w:rsidRPr="00B96823">
              <w:t>9.6</w:t>
            </w:r>
          </w:p>
        </w:tc>
        <w:tc>
          <w:tcPr>
            <w:tcW w:w="3500" w:type="dxa"/>
          </w:tcPr>
          <w:p w14:paraId="01A0D064" w14:textId="77777777" w:rsidR="002117A3" w:rsidRPr="00B96823" w:rsidRDefault="002117A3" w:rsidP="002117A3">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167371E" w14:textId="77777777" w:rsidR="002117A3" w:rsidRPr="00B96823" w:rsidRDefault="002117A3" w:rsidP="002117A3">
            <w:pPr>
              <w:pStyle w:val="aa"/>
              <w:jc w:val="center"/>
            </w:pPr>
            <w:r w:rsidRPr="00B96823">
              <w:t>га</w:t>
            </w:r>
          </w:p>
        </w:tc>
        <w:tc>
          <w:tcPr>
            <w:tcW w:w="1495" w:type="dxa"/>
          </w:tcPr>
          <w:p w14:paraId="3FBA2283" w14:textId="77777777" w:rsidR="002117A3" w:rsidRPr="00B96823" w:rsidRDefault="002117A3" w:rsidP="002117A3">
            <w:pPr>
              <w:pStyle w:val="aa"/>
            </w:pPr>
          </w:p>
        </w:tc>
        <w:tc>
          <w:tcPr>
            <w:tcW w:w="2616" w:type="dxa"/>
          </w:tcPr>
          <w:p w14:paraId="62CACBCC" w14:textId="77777777" w:rsidR="002117A3" w:rsidRPr="00B96823" w:rsidRDefault="002117A3" w:rsidP="002117A3">
            <w:pPr>
              <w:pStyle w:val="aa"/>
            </w:pPr>
          </w:p>
        </w:tc>
      </w:tr>
      <w:tr w:rsidR="002117A3" w:rsidRPr="00B96823" w14:paraId="319CB4F7" w14:textId="77777777" w:rsidTr="002117A3">
        <w:tc>
          <w:tcPr>
            <w:tcW w:w="840" w:type="dxa"/>
          </w:tcPr>
          <w:p w14:paraId="2F639F3A" w14:textId="77777777" w:rsidR="002117A3" w:rsidRPr="00B96823" w:rsidRDefault="002117A3" w:rsidP="002117A3">
            <w:pPr>
              <w:pStyle w:val="aa"/>
              <w:jc w:val="center"/>
            </w:pPr>
            <w:r w:rsidRPr="00B96823">
              <w:t>9.7</w:t>
            </w:r>
          </w:p>
        </w:tc>
        <w:tc>
          <w:tcPr>
            <w:tcW w:w="3500" w:type="dxa"/>
          </w:tcPr>
          <w:p w14:paraId="1BE049A4" w14:textId="77777777" w:rsidR="002117A3" w:rsidRPr="00B96823" w:rsidRDefault="002117A3" w:rsidP="002117A3">
            <w:pPr>
              <w:pStyle w:val="ac"/>
            </w:pPr>
            <w:r w:rsidRPr="00B96823">
              <w:t>Озеленение санитарно-защитных и водоохранных зон</w:t>
            </w:r>
          </w:p>
        </w:tc>
        <w:tc>
          <w:tcPr>
            <w:tcW w:w="2005" w:type="dxa"/>
          </w:tcPr>
          <w:p w14:paraId="0675DCB1" w14:textId="77777777" w:rsidR="002117A3" w:rsidRPr="00B96823" w:rsidRDefault="002117A3" w:rsidP="002117A3">
            <w:pPr>
              <w:pStyle w:val="aa"/>
              <w:jc w:val="center"/>
            </w:pPr>
            <w:r w:rsidRPr="00B96823">
              <w:t>га</w:t>
            </w:r>
          </w:p>
        </w:tc>
        <w:tc>
          <w:tcPr>
            <w:tcW w:w="1495" w:type="dxa"/>
          </w:tcPr>
          <w:p w14:paraId="72A02A0B" w14:textId="77777777" w:rsidR="002117A3" w:rsidRPr="00B96823" w:rsidRDefault="002117A3" w:rsidP="002117A3">
            <w:pPr>
              <w:pStyle w:val="aa"/>
            </w:pPr>
          </w:p>
        </w:tc>
        <w:tc>
          <w:tcPr>
            <w:tcW w:w="2616" w:type="dxa"/>
          </w:tcPr>
          <w:p w14:paraId="0579ED99" w14:textId="77777777" w:rsidR="002117A3" w:rsidRPr="00B96823" w:rsidRDefault="002117A3" w:rsidP="002117A3">
            <w:pPr>
              <w:pStyle w:val="aa"/>
            </w:pPr>
          </w:p>
        </w:tc>
      </w:tr>
      <w:tr w:rsidR="002117A3" w:rsidRPr="00B96823" w14:paraId="47983914" w14:textId="77777777" w:rsidTr="002117A3">
        <w:tc>
          <w:tcPr>
            <w:tcW w:w="840" w:type="dxa"/>
          </w:tcPr>
          <w:p w14:paraId="63D72BEA" w14:textId="77777777" w:rsidR="002117A3" w:rsidRPr="00B96823" w:rsidRDefault="002117A3" w:rsidP="002117A3">
            <w:pPr>
              <w:pStyle w:val="aa"/>
              <w:jc w:val="center"/>
            </w:pPr>
            <w:r w:rsidRPr="00B96823">
              <w:t>9.8</w:t>
            </w:r>
          </w:p>
        </w:tc>
        <w:tc>
          <w:tcPr>
            <w:tcW w:w="3500" w:type="dxa"/>
          </w:tcPr>
          <w:p w14:paraId="50BC9516" w14:textId="77777777" w:rsidR="002117A3" w:rsidRPr="00B96823" w:rsidRDefault="002117A3" w:rsidP="002117A3">
            <w:pPr>
              <w:pStyle w:val="ac"/>
            </w:pPr>
            <w:r w:rsidRPr="00B96823">
              <w:t>Защита почв и недр</w:t>
            </w:r>
          </w:p>
        </w:tc>
        <w:tc>
          <w:tcPr>
            <w:tcW w:w="2005" w:type="dxa"/>
          </w:tcPr>
          <w:p w14:paraId="6DB0481A" w14:textId="77777777" w:rsidR="002117A3" w:rsidRPr="00B96823" w:rsidRDefault="002117A3" w:rsidP="002117A3">
            <w:pPr>
              <w:pStyle w:val="aa"/>
              <w:jc w:val="center"/>
            </w:pPr>
            <w:r w:rsidRPr="00B96823">
              <w:t>га</w:t>
            </w:r>
          </w:p>
        </w:tc>
        <w:tc>
          <w:tcPr>
            <w:tcW w:w="1495" w:type="dxa"/>
          </w:tcPr>
          <w:p w14:paraId="1ECB08DB" w14:textId="77777777" w:rsidR="002117A3" w:rsidRPr="00B96823" w:rsidRDefault="002117A3" w:rsidP="002117A3">
            <w:pPr>
              <w:pStyle w:val="aa"/>
            </w:pPr>
          </w:p>
        </w:tc>
        <w:tc>
          <w:tcPr>
            <w:tcW w:w="2616" w:type="dxa"/>
          </w:tcPr>
          <w:p w14:paraId="6E1F7353" w14:textId="77777777" w:rsidR="002117A3" w:rsidRPr="00B96823" w:rsidRDefault="002117A3" w:rsidP="002117A3">
            <w:pPr>
              <w:pStyle w:val="aa"/>
            </w:pPr>
          </w:p>
        </w:tc>
      </w:tr>
      <w:tr w:rsidR="002117A3" w:rsidRPr="00B96823" w14:paraId="3C9B2980" w14:textId="77777777" w:rsidTr="002117A3">
        <w:tc>
          <w:tcPr>
            <w:tcW w:w="840" w:type="dxa"/>
          </w:tcPr>
          <w:p w14:paraId="35D28CE8" w14:textId="77777777" w:rsidR="002117A3" w:rsidRPr="00B96823" w:rsidRDefault="002117A3" w:rsidP="002117A3">
            <w:pPr>
              <w:pStyle w:val="aa"/>
              <w:jc w:val="center"/>
            </w:pPr>
            <w:r w:rsidRPr="00B96823">
              <w:t>9.9</w:t>
            </w:r>
          </w:p>
        </w:tc>
        <w:tc>
          <w:tcPr>
            <w:tcW w:w="3500" w:type="dxa"/>
          </w:tcPr>
          <w:p w14:paraId="6974758C" w14:textId="77777777" w:rsidR="002117A3" w:rsidRPr="00B96823" w:rsidRDefault="002117A3" w:rsidP="002117A3">
            <w:pPr>
              <w:pStyle w:val="ac"/>
            </w:pPr>
            <w:r w:rsidRPr="00B96823">
              <w:t>Иные показатели и мероприятия по охране природы и рациональному использованию природных ресурсов</w:t>
            </w:r>
          </w:p>
        </w:tc>
        <w:tc>
          <w:tcPr>
            <w:tcW w:w="2005" w:type="dxa"/>
          </w:tcPr>
          <w:p w14:paraId="33CE70D3" w14:textId="77777777" w:rsidR="002117A3" w:rsidRPr="00B96823" w:rsidRDefault="002117A3" w:rsidP="002117A3">
            <w:pPr>
              <w:pStyle w:val="aa"/>
              <w:jc w:val="center"/>
            </w:pPr>
            <w:r w:rsidRPr="00B96823">
              <w:t>соответствующие единицы</w:t>
            </w:r>
          </w:p>
        </w:tc>
        <w:tc>
          <w:tcPr>
            <w:tcW w:w="1495" w:type="dxa"/>
          </w:tcPr>
          <w:p w14:paraId="11CB16E3" w14:textId="77777777" w:rsidR="002117A3" w:rsidRPr="00B96823" w:rsidRDefault="002117A3" w:rsidP="002117A3">
            <w:pPr>
              <w:pStyle w:val="aa"/>
            </w:pPr>
          </w:p>
        </w:tc>
        <w:tc>
          <w:tcPr>
            <w:tcW w:w="2616" w:type="dxa"/>
          </w:tcPr>
          <w:p w14:paraId="3739B9D6" w14:textId="77777777" w:rsidR="002117A3" w:rsidRPr="00B96823" w:rsidRDefault="002117A3" w:rsidP="002117A3">
            <w:pPr>
              <w:pStyle w:val="aa"/>
            </w:pPr>
          </w:p>
        </w:tc>
      </w:tr>
      <w:tr w:rsidR="002117A3" w:rsidRPr="00B96823" w14:paraId="6FC70337" w14:textId="77777777" w:rsidTr="002117A3">
        <w:tc>
          <w:tcPr>
            <w:tcW w:w="840" w:type="dxa"/>
          </w:tcPr>
          <w:p w14:paraId="2793D66A" w14:textId="77777777" w:rsidR="002117A3" w:rsidRPr="00B96823" w:rsidRDefault="002117A3" w:rsidP="002117A3">
            <w:pPr>
              <w:pStyle w:val="aa"/>
              <w:jc w:val="center"/>
            </w:pPr>
            <w:r w:rsidRPr="00B96823">
              <w:t>10.</w:t>
            </w:r>
          </w:p>
        </w:tc>
        <w:tc>
          <w:tcPr>
            <w:tcW w:w="3500" w:type="dxa"/>
          </w:tcPr>
          <w:p w14:paraId="6D955BD9" w14:textId="77777777" w:rsidR="002117A3" w:rsidRPr="00B96823" w:rsidRDefault="002117A3" w:rsidP="002117A3">
            <w:pPr>
              <w:pStyle w:val="ac"/>
            </w:pPr>
            <w:r w:rsidRPr="00B96823">
              <w:t>Ориентировочный объем инвестиций по I этапу реализации проектных решений</w:t>
            </w:r>
          </w:p>
        </w:tc>
        <w:tc>
          <w:tcPr>
            <w:tcW w:w="2005" w:type="dxa"/>
          </w:tcPr>
          <w:p w14:paraId="15F18EA4" w14:textId="77777777" w:rsidR="002117A3" w:rsidRPr="00B96823" w:rsidRDefault="002117A3" w:rsidP="002117A3">
            <w:pPr>
              <w:pStyle w:val="aa"/>
              <w:jc w:val="center"/>
            </w:pPr>
            <w:r w:rsidRPr="00B96823">
              <w:t>млн. руб.</w:t>
            </w:r>
          </w:p>
        </w:tc>
        <w:tc>
          <w:tcPr>
            <w:tcW w:w="1495" w:type="dxa"/>
          </w:tcPr>
          <w:p w14:paraId="6EF9F853" w14:textId="77777777" w:rsidR="002117A3" w:rsidRPr="00B96823" w:rsidRDefault="002117A3" w:rsidP="002117A3">
            <w:pPr>
              <w:pStyle w:val="aa"/>
            </w:pPr>
          </w:p>
        </w:tc>
        <w:tc>
          <w:tcPr>
            <w:tcW w:w="2616" w:type="dxa"/>
          </w:tcPr>
          <w:p w14:paraId="06B884B0" w14:textId="77777777" w:rsidR="002117A3" w:rsidRPr="00B96823" w:rsidRDefault="002117A3" w:rsidP="002117A3">
            <w:pPr>
              <w:pStyle w:val="aa"/>
            </w:pPr>
          </w:p>
        </w:tc>
      </w:tr>
    </w:tbl>
    <w:p w14:paraId="40D3466C" w14:textId="77777777" w:rsidR="00183BD4" w:rsidRPr="00B96823" w:rsidRDefault="00183BD4"/>
    <w:p w14:paraId="04417761" w14:textId="77777777" w:rsidR="00183BD4" w:rsidRPr="00B96823" w:rsidRDefault="00183BD4">
      <w:pPr>
        <w:pStyle w:val="1"/>
        <w:rPr>
          <w:color w:val="auto"/>
        </w:rPr>
      </w:pPr>
      <w:bookmarkStart w:id="50" w:name="sub_1115"/>
      <w:r w:rsidRPr="00B96823">
        <w:rPr>
          <w:color w:val="auto"/>
        </w:rPr>
        <w:t>16. Основные технико-экономические показатели генерального плана сельского поселения:</w:t>
      </w:r>
    </w:p>
    <w:bookmarkEnd w:id="50"/>
    <w:p w14:paraId="5E8D650E" w14:textId="77777777" w:rsidR="00183BD4" w:rsidRPr="00B96823" w:rsidRDefault="00183BD4"/>
    <w:p w14:paraId="716AB95A" w14:textId="77777777" w:rsidR="00183BD4" w:rsidRPr="00B96823" w:rsidRDefault="00183BD4">
      <w:pPr>
        <w:ind w:firstLine="698"/>
        <w:jc w:val="right"/>
      </w:pPr>
      <w:bookmarkStart w:id="51" w:name="sub_220"/>
      <w:r w:rsidRPr="00B96823">
        <w:rPr>
          <w:rStyle w:val="a3"/>
          <w:bCs/>
          <w:color w:val="auto"/>
        </w:rPr>
        <w:t>Таблица 2</w:t>
      </w:r>
      <w:r w:rsidR="00ED4FDA" w:rsidRPr="00B96823">
        <w:rPr>
          <w:rStyle w:val="a3"/>
          <w:bCs/>
          <w:color w:val="auto"/>
        </w:rPr>
        <w:t>1</w:t>
      </w:r>
    </w:p>
    <w:bookmarkEnd w:id="51"/>
    <w:p w14:paraId="2655A7C9" w14:textId="77777777" w:rsidR="00183BD4" w:rsidRPr="00B96823" w:rsidRDefault="00183BD4"/>
    <w:tbl>
      <w:tblPr>
        <w:tblStyle w:val="af4"/>
        <w:tblW w:w="0" w:type="auto"/>
        <w:tblLayout w:type="fixed"/>
        <w:tblLook w:val="0000" w:firstRow="0" w:lastRow="0" w:firstColumn="0" w:lastColumn="0" w:noHBand="0" w:noVBand="0"/>
      </w:tblPr>
      <w:tblGrid>
        <w:gridCol w:w="840"/>
        <w:gridCol w:w="3500"/>
        <w:gridCol w:w="2714"/>
        <w:gridCol w:w="786"/>
        <w:gridCol w:w="2616"/>
      </w:tblGrid>
      <w:tr w:rsidR="00183BD4" w:rsidRPr="00B96823" w14:paraId="24998ECE" w14:textId="77777777" w:rsidTr="00B55329">
        <w:tc>
          <w:tcPr>
            <w:tcW w:w="840" w:type="dxa"/>
          </w:tcPr>
          <w:p w14:paraId="3F1287B0" w14:textId="77777777" w:rsidR="00183BD4" w:rsidRPr="00B96823" w:rsidRDefault="00183BD4">
            <w:pPr>
              <w:pStyle w:val="aa"/>
              <w:jc w:val="center"/>
            </w:pPr>
            <w:r w:rsidRPr="00B96823">
              <w:t>N</w:t>
            </w:r>
            <w:r w:rsidRPr="00B96823">
              <w:rPr>
                <w:sz w:val="22"/>
                <w:szCs w:val="22"/>
              </w:rPr>
              <w:br/>
            </w:r>
            <w:r w:rsidRPr="00B96823">
              <w:t>п/п</w:t>
            </w:r>
          </w:p>
        </w:tc>
        <w:tc>
          <w:tcPr>
            <w:tcW w:w="3500" w:type="dxa"/>
          </w:tcPr>
          <w:p w14:paraId="44EC3138" w14:textId="77777777" w:rsidR="00183BD4" w:rsidRPr="00B96823" w:rsidRDefault="00183BD4">
            <w:pPr>
              <w:pStyle w:val="aa"/>
              <w:jc w:val="center"/>
            </w:pPr>
            <w:r w:rsidRPr="00B96823">
              <w:t>Показатели</w:t>
            </w:r>
          </w:p>
        </w:tc>
        <w:tc>
          <w:tcPr>
            <w:tcW w:w="2714" w:type="dxa"/>
          </w:tcPr>
          <w:p w14:paraId="342919B8" w14:textId="77777777" w:rsidR="00183BD4" w:rsidRPr="00B96823" w:rsidRDefault="00183BD4">
            <w:pPr>
              <w:pStyle w:val="aa"/>
              <w:jc w:val="center"/>
            </w:pPr>
            <w:r w:rsidRPr="00B96823">
              <w:t>Единицы измерения</w:t>
            </w:r>
          </w:p>
        </w:tc>
        <w:tc>
          <w:tcPr>
            <w:tcW w:w="786" w:type="dxa"/>
          </w:tcPr>
          <w:p w14:paraId="27CC82A9" w14:textId="77777777" w:rsidR="00183BD4" w:rsidRPr="00B96823" w:rsidRDefault="00183BD4">
            <w:pPr>
              <w:pStyle w:val="aa"/>
              <w:jc w:val="center"/>
            </w:pPr>
            <w:r w:rsidRPr="00B96823">
              <w:t>Современное состояние</w:t>
            </w:r>
          </w:p>
          <w:p w14:paraId="6BBD4690" w14:textId="77777777" w:rsidR="00183BD4" w:rsidRPr="00B96823" w:rsidRDefault="00183BD4">
            <w:pPr>
              <w:pStyle w:val="aa"/>
              <w:jc w:val="center"/>
            </w:pPr>
            <w:r w:rsidRPr="00B96823">
              <w:t>на ____ г.</w:t>
            </w:r>
          </w:p>
        </w:tc>
        <w:tc>
          <w:tcPr>
            <w:tcW w:w="2616" w:type="dxa"/>
          </w:tcPr>
          <w:p w14:paraId="5748F2DB" w14:textId="77777777" w:rsidR="00183BD4" w:rsidRPr="00B96823" w:rsidRDefault="00183BD4">
            <w:pPr>
              <w:pStyle w:val="aa"/>
              <w:jc w:val="center"/>
            </w:pPr>
            <w:r w:rsidRPr="00B96823">
              <w:t>Расчетный срок</w:t>
            </w:r>
          </w:p>
        </w:tc>
      </w:tr>
      <w:tr w:rsidR="00183BD4" w:rsidRPr="00B96823" w14:paraId="2283E9FD" w14:textId="77777777" w:rsidTr="00B55329">
        <w:tc>
          <w:tcPr>
            <w:tcW w:w="840" w:type="dxa"/>
          </w:tcPr>
          <w:p w14:paraId="3208471C" w14:textId="77777777" w:rsidR="00183BD4" w:rsidRPr="00B96823" w:rsidRDefault="00183BD4">
            <w:pPr>
              <w:pStyle w:val="aa"/>
              <w:jc w:val="center"/>
            </w:pPr>
            <w:r w:rsidRPr="00B96823">
              <w:t>1</w:t>
            </w:r>
          </w:p>
        </w:tc>
        <w:tc>
          <w:tcPr>
            <w:tcW w:w="3500" w:type="dxa"/>
          </w:tcPr>
          <w:p w14:paraId="029CC196" w14:textId="77777777" w:rsidR="00183BD4" w:rsidRPr="00B96823" w:rsidRDefault="00183BD4">
            <w:pPr>
              <w:pStyle w:val="aa"/>
              <w:jc w:val="center"/>
            </w:pPr>
            <w:r w:rsidRPr="00B96823">
              <w:t>2</w:t>
            </w:r>
          </w:p>
        </w:tc>
        <w:tc>
          <w:tcPr>
            <w:tcW w:w="2714" w:type="dxa"/>
          </w:tcPr>
          <w:p w14:paraId="52BB44C0" w14:textId="77777777" w:rsidR="00183BD4" w:rsidRPr="00B96823" w:rsidRDefault="00183BD4">
            <w:pPr>
              <w:pStyle w:val="aa"/>
              <w:jc w:val="center"/>
            </w:pPr>
            <w:r w:rsidRPr="00B96823">
              <w:t>3</w:t>
            </w:r>
          </w:p>
        </w:tc>
        <w:tc>
          <w:tcPr>
            <w:tcW w:w="786" w:type="dxa"/>
          </w:tcPr>
          <w:p w14:paraId="75494880" w14:textId="77777777" w:rsidR="00183BD4" w:rsidRPr="00B96823" w:rsidRDefault="00183BD4">
            <w:pPr>
              <w:pStyle w:val="aa"/>
              <w:jc w:val="center"/>
            </w:pPr>
            <w:r w:rsidRPr="00B96823">
              <w:t>4</w:t>
            </w:r>
          </w:p>
        </w:tc>
        <w:tc>
          <w:tcPr>
            <w:tcW w:w="2616" w:type="dxa"/>
          </w:tcPr>
          <w:p w14:paraId="176F43AC" w14:textId="77777777" w:rsidR="00183BD4" w:rsidRPr="00B96823" w:rsidRDefault="00183BD4">
            <w:pPr>
              <w:pStyle w:val="aa"/>
              <w:jc w:val="center"/>
            </w:pPr>
            <w:r w:rsidRPr="00B96823">
              <w:t>5</w:t>
            </w:r>
          </w:p>
        </w:tc>
      </w:tr>
      <w:tr w:rsidR="00183BD4" w:rsidRPr="00B96823" w14:paraId="56016381" w14:textId="77777777" w:rsidTr="00662461">
        <w:tc>
          <w:tcPr>
            <w:tcW w:w="10456" w:type="dxa"/>
            <w:gridSpan w:val="5"/>
          </w:tcPr>
          <w:p w14:paraId="39B453D8" w14:textId="77777777" w:rsidR="00183BD4" w:rsidRPr="00B96823" w:rsidRDefault="00183BD4">
            <w:pPr>
              <w:pStyle w:val="1"/>
              <w:outlineLvl w:val="0"/>
              <w:rPr>
                <w:color w:val="auto"/>
              </w:rPr>
            </w:pPr>
            <w:r w:rsidRPr="00B96823">
              <w:rPr>
                <w:color w:val="auto"/>
              </w:rPr>
              <w:t>Обязательные</w:t>
            </w:r>
          </w:p>
        </w:tc>
      </w:tr>
      <w:tr w:rsidR="00183BD4" w:rsidRPr="00B96823" w14:paraId="13FA8F9D" w14:textId="77777777" w:rsidTr="00B55329">
        <w:tc>
          <w:tcPr>
            <w:tcW w:w="840" w:type="dxa"/>
          </w:tcPr>
          <w:p w14:paraId="0E532422" w14:textId="77777777" w:rsidR="00183BD4" w:rsidRPr="00B96823" w:rsidRDefault="00183BD4">
            <w:pPr>
              <w:pStyle w:val="aa"/>
              <w:jc w:val="center"/>
            </w:pPr>
            <w:r w:rsidRPr="00B96823">
              <w:t>1.</w:t>
            </w:r>
          </w:p>
        </w:tc>
        <w:tc>
          <w:tcPr>
            <w:tcW w:w="3500" w:type="dxa"/>
          </w:tcPr>
          <w:p w14:paraId="269DDEC8" w14:textId="77777777" w:rsidR="00183BD4" w:rsidRPr="00B96823" w:rsidRDefault="00183BD4">
            <w:pPr>
              <w:pStyle w:val="ac"/>
            </w:pPr>
            <w:r w:rsidRPr="00B96823">
              <w:t>Территория</w:t>
            </w:r>
          </w:p>
        </w:tc>
        <w:tc>
          <w:tcPr>
            <w:tcW w:w="2714" w:type="dxa"/>
          </w:tcPr>
          <w:p w14:paraId="11785B80" w14:textId="77777777" w:rsidR="00183BD4" w:rsidRPr="00B96823" w:rsidRDefault="00183BD4">
            <w:pPr>
              <w:pStyle w:val="aa"/>
            </w:pPr>
          </w:p>
        </w:tc>
        <w:tc>
          <w:tcPr>
            <w:tcW w:w="786" w:type="dxa"/>
          </w:tcPr>
          <w:p w14:paraId="515B03DB" w14:textId="77777777" w:rsidR="00183BD4" w:rsidRPr="00B96823" w:rsidRDefault="00183BD4">
            <w:pPr>
              <w:pStyle w:val="aa"/>
            </w:pPr>
          </w:p>
        </w:tc>
        <w:tc>
          <w:tcPr>
            <w:tcW w:w="2616" w:type="dxa"/>
          </w:tcPr>
          <w:p w14:paraId="2BAFD7E7" w14:textId="77777777" w:rsidR="00183BD4" w:rsidRPr="00B96823" w:rsidRDefault="00183BD4">
            <w:pPr>
              <w:pStyle w:val="aa"/>
            </w:pPr>
          </w:p>
        </w:tc>
      </w:tr>
      <w:tr w:rsidR="00183BD4" w:rsidRPr="00B96823" w14:paraId="755CE5C0" w14:textId="77777777" w:rsidTr="00B55329">
        <w:tc>
          <w:tcPr>
            <w:tcW w:w="840" w:type="dxa"/>
            <w:vMerge w:val="restart"/>
          </w:tcPr>
          <w:p w14:paraId="0E643395" w14:textId="77777777" w:rsidR="00183BD4" w:rsidRPr="00B96823" w:rsidRDefault="00183BD4">
            <w:pPr>
              <w:pStyle w:val="aa"/>
              <w:jc w:val="center"/>
            </w:pPr>
            <w:r w:rsidRPr="00B96823">
              <w:t>1.1</w:t>
            </w:r>
          </w:p>
        </w:tc>
        <w:tc>
          <w:tcPr>
            <w:tcW w:w="3500" w:type="dxa"/>
          </w:tcPr>
          <w:p w14:paraId="351BA1CA" w14:textId="77777777" w:rsidR="00183BD4" w:rsidRPr="00B96823" w:rsidRDefault="00183BD4">
            <w:pPr>
              <w:pStyle w:val="ac"/>
            </w:pPr>
            <w:r w:rsidRPr="00B96823">
              <w:t>Общая площадь земель</w:t>
            </w:r>
            <w:r w:rsidR="0085570B" w:rsidRPr="00B96823">
              <w:t xml:space="preserve"> муниципального района,</w:t>
            </w:r>
            <w:r w:rsidRPr="00B96823">
              <w:t xml:space="preserve"> сельского поселения в установленных границах</w:t>
            </w:r>
          </w:p>
          <w:p w14:paraId="001A80E1" w14:textId="77777777" w:rsidR="00183BD4" w:rsidRPr="00B96823" w:rsidRDefault="00183BD4">
            <w:pPr>
              <w:pStyle w:val="ac"/>
            </w:pPr>
            <w:r w:rsidRPr="00B96823">
              <w:t>в том числе территории:</w:t>
            </w:r>
          </w:p>
        </w:tc>
        <w:tc>
          <w:tcPr>
            <w:tcW w:w="2714" w:type="dxa"/>
          </w:tcPr>
          <w:p w14:paraId="13CED796" w14:textId="77777777" w:rsidR="00183BD4" w:rsidRPr="00B96823" w:rsidRDefault="00183BD4">
            <w:pPr>
              <w:pStyle w:val="aa"/>
              <w:jc w:val="center"/>
            </w:pPr>
            <w:r w:rsidRPr="00B96823">
              <w:t>га</w:t>
            </w:r>
          </w:p>
        </w:tc>
        <w:tc>
          <w:tcPr>
            <w:tcW w:w="786" w:type="dxa"/>
          </w:tcPr>
          <w:p w14:paraId="0131508B" w14:textId="77777777" w:rsidR="00183BD4" w:rsidRPr="00B96823" w:rsidRDefault="00183BD4">
            <w:pPr>
              <w:pStyle w:val="aa"/>
            </w:pPr>
          </w:p>
        </w:tc>
        <w:tc>
          <w:tcPr>
            <w:tcW w:w="2616" w:type="dxa"/>
          </w:tcPr>
          <w:p w14:paraId="5BEB8512" w14:textId="77777777" w:rsidR="00183BD4" w:rsidRPr="00B96823" w:rsidRDefault="00183BD4">
            <w:pPr>
              <w:pStyle w:val="aa"/>
            </w:pPr>
          </w:p>
        </w:tc>
      </w:tr>
      <w:tr w:rsidR="00183BD4" w:rsidRPr="00B96823" w14:paraId="6EA314A7" w14:textId="77777777" w:rsidTr="00B55329">
        <w:tc>
          <w:tcPr>
            <w:tcW w:w="840" w:type="dxa"/>
            <w:vMerge/>
          </w:tcPr>
          <w:p w14:paraId="07E6E8F2" w14:textId="77777777" w:rsidR="00183BD4" w:rsidRPr="00B96823" w:rsidRDefault="00183BD4">
            <w:pPr>
              <w:pStyle w:val="aa"/>
            </w:pPr>
          </w:p>
        </w:tc>
        <w:tc>
          <w:tcPr>
            <w:tcW w:w="3500" w:type="dxa"/>
          </w:tcPr>
          <w:p w14:paraId="4083387F" w14:textId="77777777" w:rsidR="00183BD4" w:rsidRPr="00B96823" w:rsidRDefault="00183BD4">
            <w:pPr>
              <w:pStyle w:val="ac"/>
            </w:pPr>
            <w:r w:rsidRPr="00B96823">
              <w:t>жилых зон</w:t>
            </w:r>
          </w:p>
          <w:p w14:paraId="051B3CE7" w14:textId="77777777" w:rsidR="00183BD4" w:rsidRPr="00B96823" w:rsidRDefault="00183BD4">
            <w:pPr>
              <w:pStyle w:val="ac"/>
            </w:pPr>
            <w:r w:rsidRPr="00B96823">
              <w:lastRenderedPageBreak/>
              <w:t>из них:</w:t>
            </w:r>
          </w:p>
        </w:tc>
        <w:tc>
          <w:tcPr>
            <w:tcW w:w="2714" w:type="dxa"/>
          </w:tcPr>
          <w:p w14:paraId="00FC1874" w14:textId="77777777" w:rsidR="00183BD4" w:rsidRPr="00B96823" w:rsidRDefault="00183BD4">
            <w:pPr>
              <w:pStyle w:val="aa"/>
              <w:jc w:val="center"/>
            </w:pPr>
            <w:r w:rsidRPr="00B96823">
              <w:lastRenderedPageBreak/>
              <w:t>га/%</w:t>
            </w:r>
          </w:p>
        </w:tc>
        <w:tc>
          <w:tcPr>
            <w:tcW w:w="786" w:type="dxa"/>
          </w:tcPr>
          <w:p w14:paraId="6242C5E6" w14:textId="77777777" w:rsidR="00183BD4" w:rsidRPr="00B96823" w:rsidRDefault="00183BD4">
            <w:pPr>
              <w:pStyle w:val="aa"/>
            </w:pPr>
          </w:p>
        </w:tc>
        <w:tc>
          <w:tcPr>
            <w:tcW w:w="2616" w:type="dxa"/>
          </w:tcPr>
          <w:p w14:paraId="36AEE565" w14:textId="77777777" w:rsidR="00183BD4" w:rsidRPr="00B96823" w:rsidRDefault="00183BD4">
            <w:pPr>
              <w:pStyle w:val="aa"/>
            </w:pPr>
          </w:p>
        </w:tc>
      </w:tr>
      <w:tr w:rsidR="00183BD4" w:rsidRPr="00B96823" w14:paraId="6CD6BF41" w14:textId="77777777" w:rsidTr="00B55329">
        <w:tc>
          <w:tcPr>
            <w:tcW w:w="840" w:type="dxa"/>
            <w:vMerge/>
          </w:tcPr>
          <w:p w14:paraId="015C3705" w14:textId="77777777" w:rsidR="00183BD4" w:rsidRPr="00B96823" w:rsidRDefault="00183BD4">
            <w:pPr>
              <w:pStyle w:val="aa"/>
            </w:pPr>
          </w:p>
        </w:tc>
        <w:tc>
          <w:tcPr>
            <w:tcW w:w="3500" w:type="dxa"/>
          </w:tcPr>
          <w:p w14:paraId="49B7611B" w14:textId="77777777" w:rsidR="00183BD4" w:rsidRPr="00B96823" w:rsidRDefault="00183BD4">
            <w:pPr>
              <w:pStyle w:val="ac"/>
            </w:pPr>
            <w:r w:rsidRPr="00B96823">
              <w:t>многоэтажная застройка</w:t>
            </w:r>
          </w:p>
        </w:tc>
        <w:tc>
          <w:tcPr>
            <w:tcW w:w="2714" w:type="dxa"/>
          </w:tcPr>
          <w:p w14:paraId="1B151BAF" w14:textId="77777777" w:rsidR="00183BD4" w:rsidRPr="00B96823" w:rsidRDefault="00183BD4">
            <w:pPr>
              <w:pStyle w:val="aa"/>
              <w:jc w:val="center"/>
            </w:pPr>
            <w:r w:rsidRPr="00B96823">
              <w:t>-"-</w:t>
            </w:r>
          </w:p>
        </w:tc>
        <w:tc>
          <w:tcPr>
            <w:tcW w:w="786" w:type="dxa"/>
          </w:tcPr>
          <w:p w14:paraId="13D3C379" w14:textId="77777777" w:rsidR="00183BD4" w:rsidRPr="00B96823" w:rsidRDefault="00183BD4">
            <w:pPr>
              <w:pStyle w:val="aa"/>
            </w:pPr>
          </w:p>
        </w:tc>
        <w:tc>
          <w:tcPr>
            <w:tcW w:w="2616" w:type="dxa"/>
          </w:tcPr>
          <w:p w14:paraId="3DFEA397" w14:textId="77777777" w:rsidR="00183BD4" w:rsidRPr="00B96823" w:rsidRDefault="00183BD4">
            <w:pPr>
              <w:pStyle w:val="aa"/>
            </w:pPr>
          </w:p>
        </w:tc>
      </w:tr>
      <w:tr w:rsidR="00183BD4" w:rsidRPr="00B96823" w14:paraId="72F1B5F4" w14:textId="77777777" w:rsidTr="00B55329">
        <w:tc>
          <w:tcPr>
            <w:tcW w:w="840" w:type="dxa"/>
            <w:vMerge/>
          </w:tcPr>
          <w:p w14:paraId="057413EF" w14:textId="77777777" w:rsidR="00183BD4" w:rsidRPr="00B96823" w:rsidRDefault="00183BD4">
            <w:pPr>
              <w:pStyle w:val="aa"/>
            </w:pPr>
          </w:p>
        </w:tc>
        <w:tc>
          <w:tcPr>
            <w:tcW w:w="3500" w:type="dxa"/>
          </w:tcPr>
          <w:p w14:paraId="512D59EA" w14:textId="77777777" w:rsidR="00183BD4" w:rsidRPr="00B96823" w:rsidRDefault="00183BD4">
            <w:pPr>
              <w:pStyle w:val="ac"/>
            </w:pPr>
            <w:r w:rsidRPr="00B96823">
              <w:t>4 - 5-этажная застройка</w:t>
            </w:r>
          </w:p>
        </w:tc>
        <w:tc>
          <w:tcPr>
            <w:tcW w:w="2714" w:type="dxa"/>
          </w:tcPr>
          <w:p w14:paraId="53DF58A6" w14:textId="77777777" w:rsidR="00183BD4" w:rsidRPr="00B96823" w:rsidRDefault="00183BD4">
            <w:pPr>
              <w:pStyle w:val="aa"/>
              <w:jc w:val="center"/>
            </w:pPr>
            <w:r w:rsidRPr="00B96823">
              <w:t>-"-</w:t>
            </w:r>
          </w:p>
        </w:tc>
        <w:tc>
          <w:tcPr>
            <w:tcW w:w="786" w:type="dxa"/>
          </w:tcPr>
          <w:p w14:paraId="3A58AEB3" w14:textId="77777777" w:rsidR="00183BD4" w:rsidRPr="00B96823" w:rsidRDefault="00183BD4">
            <w:pPr>
              <w:pStyle w:val="aa"/>
            </w:pPr>
          </w:p>
        </w:tc>
        <w:tc>
          <w:tcPr>
            <w:tcW w:w="2616" w:type="dxa"/>
          </w:tcPr>
          <w:p w14:paraId="7732CD0F" w14:textId="77777777" w:rsidR="00183BD4" w:rsidRPr="00B96823" w:rsidRDefault="00183BD4">
            <w:pPr>
              <w:pStyle w:val="aa"/>
            </w:pPr>
          </w:p>
        </w:tc>
      </w:tr>
      <w:tr w:rsidR="00183BD4" w:rsidRPr="00B96823" w14:paraId="27868DF0" w14:textId="77777777" w:rsidTr="00B55329">
        <w:tc>
          <w:tcPr>
            <w:tcW w:w="840" w:type="dxa"/>
            <w:vMerge/>
          </w:tcPr>
          <w:p w14:paraId="3DDE3512" w14:textId="77777777" w:rsidR="00183BD4" w:rsidRPr="00B96823" w:rsidRDefault="00183BD4">
            <w:pPr>
              <w:pStyle w:val="aa"/>
            </w:pPr>
          </w:p>
        </w:tc>
        <w:tc>
          <w:tcPr>
            <w:tcW w:w="3500" w:type="dxa"/>
          </w:tcPr>
          <w:p w14:paraId="10A6CEE1" w14:textId="77777777" w:rsidR="00183BD4" w:rsidRPr="00B96823" w:rsidRDefault="00183BD4">
            <w:pPr>
              <w:pStyle w:val="ac"/>
            </w:pPr>
            <w:r w:rsidRPr="00B96823">
              <w:t>малоэтажная застройка</w:t>
            </w:r>
          </w:p>
          <w:p w14:paraId="6A5B5152" w14:textId="77777777" w:rsidR="00183BD4" w:rsidRPr="00B96823" w:rsidRDefault="00183BD4">
            <w:pPr>
              <w:pStyle w:val="ac"/>
            </w:pPr>
            <w:r w:rsidRPr="00B96823">
              <w:t>в том числе:</w:t>
            </w:r>
          </w:p>
        </w:tc>
        <w:tc>
          <w:tcPr>
            <w:tcW w:w="2714" w:type="dxa"/>
          </w:tcPr>
          <w:p w14:paraId="4C4BB0D9" w14:textId="77777777" w:rsidR="00183BD4" w:rsidRPr="00B96823" w:rsidRDefault="00183BD4">
            <w:pPr>
              <w:pStyle w:val="aa"/>
              <w:jc w:val="center"/>
            </w:pPr>
            <w:r w:rsidRPr="00B96823">
              <w:t>-"-</w:t>
            </w:r>
          </w:p>
        </w:tc>
        <w:tc>
          <w:tcPr>
            <w:tcW w:w="786" w:type="dxa"/>
          </w:tcPr>
          <w:p w14:paraId="0ECC4A8E" w14:textId="77777777" w:rsidR="00183BD4" w:rsidRPr="00B96823" w:rsidRDefault="00183BD4">
            <w:pPr>
              <w:pStyle w:val="aa"/>
            </w:pPr>
          </w:p>
        </w:tc>
        <w:tc>
          <w:tcPr>
            <w:tcW w:w="2616" w:type="dxa"/>
          </w:tcPr>
          <w:p w14:paraId="4E54D545" w14:textId="77777777" w:rsidR="00183BD4" w:rsidRPr="00B96823" w:rsidRDefault="00183BD4">
            <w:pPr>
              <w:pStyle w:val="aa"/>
            </w:pPr>
          </w:p>
        </w:tc>
      </w:tr>
      <w:tr w:rsidR="00183BD4" w:rsidRPr="00B96823" w14:paraId="10BFFFB8" w14:textId="77777777" w:rsidTr="00B55329">
        <w:tc>
          <w:tcPr>
            <w:tcW w:w="840" w:type="dxa"/>
            <w:vMerge/>
          </w:tcPr>
          <w:p w14:paraId="6FFFE9CE" w14:textId="77777777" w:rsidR="00183BD4" w:rsidRPr="00B96823" w:rsidRDefault="00183BD4">
            <w:pPr>
              <w:pStyle w:val="aa"/>
            </w:pPr>
          </w:p>
        </w:tc>
        <w:tc>
          <w:tcPr>
            <w:tcW w:w="3500" w:type="dxa"/>
          </w:tcPr>
          <w:p w14:paraId="47B977D3" w14:textId="77777777" w:rsidR="00183BD4" w:rsidRPr="00B96823" w:rsidRDefault="00183BD4">
            <w:pPr>
              <w:pStyle w:val="ac"/>
            </w:pPr>
            <w:r w:rsidRPr="00B96823">
              <w:t xml:space="preserve">малоэтажные жилые дома с </w:t>
            </w:r>
            <w:proofErr w:type="spellStart"/>
            <w:r w:rsidRPr="00B96823">
              <w:t>приквартирными</w:t>
            </w:r>
            <w:proofErr w:type="spellEnd"/>
            <w:r w:rsidRPr="00B96823">
              <w:t xml:space="preserve"> земельными участками</w:t>
            </w:r>
          </w:p>
        </w:tc>
        <w:tc>
          <w:tcPr>
            <w:tcW w:w="2714" w:type="dxa"/>
          </w:tcPr>
          <w:p w14:paraId="3136BA63" w14:textId="77777777" w:rsidR="00183BD4" w:rsidRPr="00B96823" w:rsidRDefault="00183BD4">
            <w:pPr>
              <w:pStyle w:val="aa"/>
              <w:jc w:val="center"/>
            </w:pPr>
            <w:r w:rsidRPr="00B96823">
              <w:t>-"-</w:t>
            </w:r>
          </w:p>
        </w:tc>
        <w:tc>
          <w:tcPr>
            <w:tcW w:w="786" w:type="dxa"/>
          </w:tcPr>
          <w:p w14:paraId="1B992E8D" w14:textId="77777777" w:rsidR="00183BD4" w:rsidRPr="00B96823" w:rsidRDefault="00183BD4">
            <w:pPr>
              <w:pStyle w:val="aa"/>
            </w:pPr>
          </w:p>
        </w:tc>
        <w:tc>
          <w:tcPr>
            <w:tcW w:w="2616" w:type="dxa"/>
          </w:tcPr>
          <w:p w14:paraId="5E9B8EBE" w14:textId="77777777" w:rsidR="00183BD4" w:rsidRPr="00B96823" w:rsidRDefault="00183BD4">
            <w:pPr>
              <w:pStyle w:val="aa"/>
            </w:pPr>
          </w:p>
        </w:tc>
      </w:tr>
      <w:tr w:rsidR="00183BD4" w:rsidRPr="00B96823" w14:paraId="764E44EF" w14:textId="77777777" w:rsidTr="00B55329">
        <w:tc>
          <w:tcPr>
            <w:tcW w:w="840" w:type="dxa"/>
            <w:vMerge/>
          </w:tcPr>
          <w:p w14:paraId="30C1F084" w14:textId="77777777" w:rsidR="00183BD4" w:rsidRPr="00B96823" w:rsidRDefault="00183BD4">
            <w:pPr>
              <w:pStyle w:val="aa"/>
            </w:pPr>
          </w:p>
        </w:tc>
        <w:tc>
          <w:tcPr>
            <w:tcW w:w="3500" w:type="dxa"/>
          </w:tcPr>
          <w:p w14:paraId="1B34B40C" w14:textId="77777777" w:rsidR="00183BD4" w:rsidRPr="00B96823" w:rsidRDefault="00183BD4">
            <w:pPr>
              <w:pStyle w:val="ac"/>
            </w:pPr>
            <w:r w:rsidRPr="00B96823">
              <w:t>индивидуальные жилые дома с приусадебными участками</w:t>
            </w:r>
          </w:p>
        </w:tc>
        <w:tc>
          <w:tcPr>
            <w:tcW w:w="2714" w:type="dxa"/>
          </w:tcPr>
          <w:p w14:paraId="4FEBFDC2" w14:textId="77777777" w:rsidR="00183BD4" w:rsidRPr="00B96823" w:rsidRDefault="00183BD4">
            <w:pPr>
              <w:pStyle w:val="aa"/>
              <w:jc w:val="center"/>
            </w:pPr>
            <w:r w:rsidRPr="00B96823">
              <w:t>-"-</w:t>
            </w:r>
          </w:p>
        </w:tc>
        <w:tc>
          <w:tcPr>
            <w:tcW w:w="786" w:type="dxa"/>
          </w:tcPr>
          <w:p w14:paraId="2B72EDAB" w14:textId="77777777" w:rsidR="00183BD4" w:rsidRPr="00B96823" w:rsidRDefault="00183BD4">
            <w:pPr>
              <w:pStyle w:val="aa"/>
            </w:pPr>
          </w:p>
        </w:tc>
        <w:tc>
          <w:tcPr>
            <w:tcW w:w="2616" w:type="dxa"/>
          </w:tcPr>
          <w:p w14:paraId="73148C10" w14:textId="77777777" w:rsidR="00183BD4" w:rsidRPr="00B96823" w:rsidRDefault="00183BD4">
            <w:pPr>
              <w:pStyle w:val="aa"/>
            </w:pPr>
          </w:p>
        </w:tc>
      </w:tr>
      <w:tr w:rsidR="00183BD4" w:rsidRPr="00B96823" w14:paraId="22C55DD8" w14:textId="77777777" w:rsidTr="00B55329">
        <w:tc>
          <w:tcPr>
            <w:tcW w:w="840" w:type="dxa"/>
            <w:vMerge/>
          </w:tcPr>
          <w:p w14:paraId="33B7803B" w14:textId="77777777" w:rsidR="00183BD4" w:rsidRPr="00B96823" w:rsidRDefault="00183BD4">
            <w:pPr>
              <w:pStyle w:val="aa"/>
            </w:pPr>
          </w:p>
        </w:tc>
        <w:tc>
          <w:tcPr>
            <w:tcW w:w="3500" w:type="dxa"/>
          </w:tcPr>
          <w:p w14:paraId="21BF3792" w14:textId="77777777" w:rsidR="00183BD4" w:rsidRPr="00B96823" w:rsidRDefault="00183BD4">
            <w:pPr>
              <w:pStyle w:val="ac"/>
            </w:pPr>
            <w:r w:rsidRPr="00B96823">
              <w:t>общественно-деловых зон</w:t>
            </w:r>
          </w:p>
        </w:tc>
        <w:tc>
          <w:tcPr>
            <w:tcW w:w="2714" w:type="dxa"/>
          </w:tcPr>
          <w:p w14:paraId="3FC3913D" w14:textId="77777777" w:rsidR="00183BD4" w:rsidRPr="00B96823" w:rsidRDefault="00183BD4">
            <w:pPr>
              <w:pStyle w:val="aa"/>
              <w:jc w:val="center"/>
            </w:pPr>
            <w:r w:rsidRPr="00B96823">
              <w:t>-"-</w:t>
            </w:r>
          </w:p>
        </w:tc>
        <w:tc>
          <w:tcPr>
            <w:tcW w:w="786" w:type="dxa"/>
          </w:tcPr>
          <w:p w14:paraId="4CA7A9A6" w14:textId="77777777" w:rsidR="00183BD4" w:rsidRPr="00B96823" w:rsidRDefault="00183BD4">
            <w:pPr>
              <w:pStyle w:val="aa"/>
            </w:pPr>
          </w:p>
        </w:tc>
        <w:tc>
          <w:tcPr>
            <w:tcW w:w="2616" w:type="dxa"/>
          </w:tcPr>
          <w:p w14:paraId="57243300" w14:textId="77777777" w:rsidR="00183BD4" w:rsidRPr="00B96823" w:rsidRDefault="00183BD4">
            <w:pPr>
              <w:pStyle w:val="aa"/>
            </w:pPr>
          </w:p>
        </w:tc>
      </w:tr>
      <w:tr w:rsidR="00183BD4" w:rsidRPr="00B96823" w14:paraId="583D2710" w14:textId="77777777" w:rsidTr="00B55329">
        <w:tc>
          <w:tcPr>
            <w:tcW w:w="840" w:type="dxa"/>
            <w:vMerge/>
          </w:tcPr>
          <w:p w14:paraId="08ADEEF4" w14:textId="77777777" w:rsidR="00183BD4" w:rsidRPr="00B96823" w:rsidRDefault="00183BD4">
            <w:pPr>
              <w:pStyle w:val="aa"/>
            </w:pPr>
          </w:p>
        </w:tc>
        <w:tc>
          <w:tcPr>
            <w:tcW w:w="3500" w:type="dxa"/>
          </w:tcPr>
          <w:p w14:paraId="13B4C50F" w14:textId="77777777" w:rsidR="00183BD4" w:rsidRPr="00B96823" w:rsidRDefault="00183BD4">
            <w:pPr>
              <w:pStyle w:val="ac"/>
            </w:pPr>
            <w:r w:rsidRPr="00B96823">
              <w:t>производственных зон</w:t>
            </w:r>
          </w:p>
        </w:tc>
        <w:tc>
          <w:tcPr>
            <w:tcW w:w="2714" w:type="dxa"/>
          </w:tcPr>
          <w:p w14:paraId="18F88FB1" w14:textId="77777777" w:rsidR="00183BD4" w:rsidRPr="00B96823" w:rsidRDefault="00183BD4">
            <w:pPr>
              <w:pStyle w:val="aa"/>
              <w:jc w:val="center"/>
            </w:pPr>
            <w:r w:rsidRPr="00B96823">
              <w:t>-"-</w:t>
            </w:r>
          </w:p>
        </w:tc>
        <w:tc>
          <w:tcPr>
            <w:tcW w:w="786" w:type="dxa"/>
          </w:tcPr>
          <w:p w14:paraId="12AD3878" w14:textId="77777777" w:rsidR="00183BD4" w:rsidRPr="00B96823" w:rsidRDefault="00183BD4">
            <w:pPr>
              <w:pStyle w:val="aa"/>
            </w:pPr>
          </w:p>
        </w:tc>
        <w:tc>
          <w:tcPr>
            <w:tcW w:w="2616" w:type="dxa"/>
          </w:tcPr>
          <w:p w14:paraId="1A5C0BCB" w14:textId="77777777" w:rsidR="00183BD4" w:rsidRPr="00B96823" w:rsidRDefault="00183BD4">
            <w:pPr>
              <w:pStyle w:val="aa"/>
            </w:pPr>
          </w:p>
        </w:tc>
      </w:tr>
      <w:tr w:rsidR="00183BD4" w:rsidRPr="00B96823" w14:paraId="4D86DE0A" w14:textId="77777777" w:rsidTr="00B55329">
        <w:tc>
          <w:tcPr>
            <w:tcW w:w="840" w:type="dxa"/>
            <w:vMerge/>
          </w:tcPr>
          <w:p w14:paraId="3D10731E" w14:textId="77777777" w:rsidR="00183BD4" w:rsidRPr="00B96823" w:rsidRDefault="00183BD4">
            <w:pPr>
              <w:pStyle w:val="aa"/>
            </w:pPr>
          </w:p>
        </w:tc>
        <w:tc>
          <w:tcPr>
            <w:tcW w:w="3500" w:type="dxa"/>
          </w:tcPr>
          <w:p w14:paraId="3B1D2BBA" w14:textId="77777777" w:rsidR="00183BD4" w:rsidRPr="00B96823" w:rsidRDefault="00183BD4">
            <w:pPr>
              <w:pStyle w:val="ac"/>
            </w:pPr>
            <w:r w:rsidRPr="00B96823">
              <w:t>зон инженерной и транспортной инфраструктур</w:t>
            </w:r>
          </w:p>
        </w:tc>
        <w:tc>
          <w:tcPr>
            <w:tcW w:w="2714" w:type="dxa"/>
          </w:tcPr>
          <w:p w14:paraId="692352A3" w14:textId="77777777" w:rsidR="00183BD4" w:rsidRPr="00B96823" w:rsidRDefault="00183BD4">
            <w:pPr>
              <w:pStyle w:val="aa"/>
              <w:jc w:val="center"/>
            </w:pPr>
            <w:r w:rsidRPr="00B96823">
              <w:t>-"-</w:t>
            </w:r>
          </w:p>
        </w:tc>
        <w:tc>
          <w:tcPr>
            <w:tcW w:w="786" w:type="dxa"/>
          </w:tcPr>
          <w:p w14:paraId="0B262FC7" w14:textId="77777777" w:rsidR="00183BD4" w:rsidRPr="00B96823" w:rsidRDefault="00183BD4">
            <w:pPr>
              <w:pStyle w:val="aa"/>
            </w:pPr>
          </w:p>
        </w:tc>
        <w:tc>
          <w:tcPr>
            <w:tcW w:w="2616" w:type="dxa"/>
          </w:tcPr>
          <w:p w14:paraId="5303A2BC" w14:textId="77777777" w:rsidR="00183BD4" w:rsidRPr="00B96823" w:rsidRDefault="00183BD4">
            <w:pPr>
              <w:pStyle w:val="aa"/>
            </w:pPr>
          </w:p>
        </w:tc>
      </w:tr>
      <w:tr w:rsidR="00183BD4" w:rsidRPr="00B96823" w14:paraId="34055757" w14:textId="77777777" w:rsidTr="00B55329">
        <w:tc>
          <w:tcPr>
            <w:tcW w:w="840" w:type="dxa"/>
            <w:vMerge/>
          </w:tcPr>
          <w:p w14:paraId="4A00F402" w14:textId="77777777" w:rsidR="00183BD4" w:rsidRPr="00B96823" w:rsidRDefault="00183BD4">
            <w:pPr>
              <w:pStyle w:val="aa"/>
            </w:pPr>
          </w:p>
        </w:tc>
        <w:tc>
          <w:tcPr>
            <w:tcW w:w="3500" w:type="dxa"/>
          </w:tcPr>
          <w:p w14:paraId="219DCA6B" w14:textId="77777777" w:rsidR="00183BD4" w:rsidRPr="00B96823" w:rsidRDefault="00183BD4">
            <w:pPr>
              <w:pStyle w:val="ac"/>
            </w:pPr>
            <w:r w:rsidRPr="00B96823">
              <w:t>рекреационных зон</w:t>
            </w:r>
          </w:p>
        </w:tc>
        <w:tc>
          <w:tcPr>
            <w:tcW w:w="2714" w:type="dxa"/>
          </w:tcPr>
          <w:p w14:paraId="3D6B2E9B" w14:textId="77777777" w:rsidR="00183BD4" w:rsidRPr="00B96823" w:rsidRDefault="00183BD4">
            <w:pPr>
              <w:pStyle w:val="aa"/>
              <w:jc w:val="center"/>
            </w:pPr>
            <w:r w:rsidRPr="00B96823">
              <w:t>-"-</w:t>
            </w:r>
          </w:p>
        </w:tc>
        <w:tc>
          <w:tcPr>
            <w:tcW w:w="786" w:type="dxa"/>
          </w:tcPr>
          <w:p w14:paraId="53E7D1F0" w14:textId="77777777" w:rsidR="00183BD4" w:rsidRPr="00B96823" w:rsidRDefault="00183BD4">
            <w:pPr>
              <w:pStyle w:val="aa"/>
            </w:pPr>
          </w:p>
        </w:tc>
        <w:tc>
          <w:tcPr>
            <w:tcW w:w="2616" w:type="dxa"/>
          </w:tcPr>
          <w:p w14:paraId="7F6DD806" w14:textId="77777777" w:rsidR="00183BD4" w:rsidRPr="00B96823" w:rsidRDefault="00183BD4">
            <w:pPr>
              <w:pStyle w:val="aa"/>
            </w:pPr>
          </w:p>
        </w:tc>
      </w:tr>
      <w:tr w:rsidR="00183BD4" w:rsidRPr="00B96823" w14:paraId="4300FE19" w14:textId="77777777" w:rsidTr="00B55329">
        <w:tc>
          <w:tcPr>
            <w:tcW w:w="840" w:type="dxa"/>
            <w:vMerge/>
          </w:tcPr>
          <w:p w14:paraId="4BF47381" w14:textId="77777777" w:rsidR="00183BD4" w:rsidRPr="00B96823" w:rsidRDefault="00183BD4">
            <w:pPr>
              <w:pStyle w:val="aa"/>
            </w:pPr>
          </w:p>
        </w:tc>
        <w:tc>
          <w:tcPr>
            <w:tcW w:w="3500" w:type="dxa"/>
          </w:tcPr>
          <w:p w14:paraId="7BFFFFF7" w14:textId="77777777" w:rsidR="00183BD4" w:rsidRPr="00B96823" w:rsidRDefault="00183BD4">
            <w:pPr>
              <w:pStyle w:val="ac"/>
            </w:pPr>
            <w:r w:rsidRPr="00B96823">
              <w:t>зон сельскохозяйственного использования</w:t>
            </w:r>
          </w:p>
        </w:tc>
        <w:tc>
          <w:tcPr>
            <w:tcW w:w="2714" w:type="dxa"/>
          </w:tcPr>
          <w:p w14:paraId="270B9A59" w14:textId="77777777" w:rsidR="00183BD4" w:rsidRPr="00B96823" w:rsidRDefault="00183BD4">
            <w:pPr>
              <w:pStyle w:val="aa"/>
              <w:jc w:val="center"/>
            </w:pPr>
            <w:r w:rsidRPr="00B96823">
              <w:t>-"-</w:t>
            </w:r>
          </w:p>
        </w:tc>
        <w:tc>
          <w:tcPr>
            <w:tcW w:w="786" w:type="dxa"/>
          </w:tcPr>
          <w:p w14:paraId="032D064D" w14:textId="77777777" w:rsidR="00183BD4" w:rsidRPr="00B96823" w:rsidRDefault="00183BD4">
            <w:pPr>
              <w:pStyle w:val="aa"/>
            </w:pPr>
          </w:p>
        </w:tc>
        <w:tc>
          <w:tcPr>
            <w:tcW w:w="2616" w:type="dxa"/>
          </w:tcPr>
          <w:p w14:paraId="715773C3" w14:textId="77777777" w:rsidR="00183BD4" w:rsidRPr="00B96823" w:rsidRDefault="00183BD4">
            <w:pPr>
              <w:pStyle w:val="aa"/>
            </w:pPr>
          </w:p>
        </w:tc>
      </w:tr>
      <w:tr w:rsidR="00183BD4" w:rsidRPr="00B96823" w14:paraId="2332B195" w14:textId="77777777" w:rsidTr="00B55329">
        <w:tc>
          <w:tcPr>
            <w:tcW w:w="840" w:type="dxa"/>
            <w:vMerge/>
          </w:tcPr>
          <w:p w14:paraId="1820D209" w14:textId="77777777" w:rsidR="00183BD4" w:rsidRPr="00B96823" w:rsidRDefault="00183BD4">
            <w:pPr>
              <w:pStyle w:val="aa"/>
            </w:pPr>
          </w:p>
        </w:tc>
        <w:tc>
          <w:tcPr>
            <w:tcW w:w="3500" w:type="dxa"/>
          </w:tcPr>
          <w:p w14:paraId="3E266BA7" w14:textId="77777777" w:rsidR="00183BD4" w:rsidRPr="00B96823" w:rsidRDefault="00183BD4">
            <w:pPr>
              <w:pStyle w:val="ac"/>
            </w:pPr>
            <w:r w:rsidRPr="00B96823">
              <w:t>зон специального назначения</w:t>
            </w:r>
          </w:p>
        </w:tc>
        <w:tc>
          <w:tcPr>
            <w:tcW w:w="2714" w:type="dxa"/>
          </w:tcPr>
          <w:p w14:paraId="62FCAAFA" w14:textId="77777777" w:rsidR="00183BD4" w:rsidRPr="00B96823" w:rsidRDefault="00183BD4">
            <w:pPr>
              <w:pStyle w:val="aa"/>
              <w:jc w:val="center"/>
            </w:pPr>
            <w:r w:rsidRPr="00B96823">
              <w:t>-"-</w:t>
            </w:r>
          </w:p>
        </w:tc>
        <w:tc>
          <w:tcPr>
            <w:tcW w:w="786" w:type="dxa"/>
          </w:tcPr>
          <w:p w14:paraId="12381356" w14:textId="77777777" w:rsidR="00183BD4" w:rsidRPr="00B96823" w:rsidRDefault="00183BD4">
            <w:pPr>
              <w:pStyle w:val="aa"/>
            </w:pPr>
          </w:p>
        </w:tc>
        <w:tc>
          <w:tcPr>
            <w:tcW w:w="2616" w:type="dxa"/>
          </w:tcPr>
          <w:p w14:paraId="0C4A8DE8" w14:textId="77777777" w:rsidR="00183BD4" w:rsidRPr="00B96823" w:rsidRDefault="00183BD4">
            <w:pPr>
              <w:pStyle w:val="aa"/>
            </w:pPr>
          </w:p>
        </w:tc>
      </w:tr>
      <w:tr w:rsidR="00183BD4" w:rsidRPr="00B96823" w14:paraId="02122CE5" w14:textId="77777777" w:rsidTr="00B55329">
        <w:tc>
          <w:tcPr>
            <w:tcW w:w="840" w:type="dxa"/>
            <w:vMerge/>
          </w:tcPr>
          <w:p w14:paraId="6AD372B9" w14:textId="77777777" w:rsidR="00183BD4" w:rsidRPr="00B96823" w:rsidRDefault="00183BD4">
            <w:pPr>
              <w:pStyle w:val="aa"/>
            </w:pPr>
          </w:p>
        </w:tc>
        <w:tc>
          <w:tcPr>
            <w:tcW w:w="3500" w:type="dxa"/>
          </w:tcPr>
          <w:p w14:paraId="4CE51BFE" w14:textId="77777777" w:rsidR="00183BD4" w:rsidRPr="00B96823" w:rsidRDefault="00183BD4">
            <w:pPr>
              <w:pStyle w:val="ac"/>
            </w:pPr>
            <w:r w:rsidRPr="00B96823">
              <w:t>режимных зон</w:t>
            </w:r>
          </w:p>
        </w:tc>
        <w:tc>
          <w:tcPr>
            <w:tcW w:w="2714" w:type="dxa"/>
          </w:tcPr>
          <w:p w14:paraId="0C6FB1A0" w14:textId="77777777" w:rsidR="00183BD4" w:rsidRPr="00B96823" w:rsidRDefault="00183BD4">
            <w:pPr>
              <w:pStyle w:val="aa"/>
              <w:jc w:val="center"/>
            </w:pPr>
            <w:r w:rsidRPr="00B96823">
              <w:t>-"-</w:t>
            </w:r>
          </w:p>
        </w:tc>
        <w:tc>
          <w:tcPr>
            <w:tcW w:w="786" w:type="dxa"/>
          </w:tcPr>
          <w:p w14:paraId="33FDEC24" w14:textId="77777777" w:rsidR="00183BD4" w:rsidRPr="00B96823" w:rsidRDefault="00183BD4">
            <w:pPr>
              <w:pStyle w:val="aa"/>
            </w:pPr>
          </w:p>
        </w:tc>
        <w:tc>
          <w:tcPr>
            <w:tcW w:w="2616" w:type="dxa"/>
          </w:tcPr>
          <w:p w14:paraId="2F58F094" w14:textId="77777777" w:rsidR="00183BD4" w:rsidRPr="00B96823" w:rsidRDefault="00183BD4">
            <w:pPr>
              <w:pStyle w:val="aa"/>
            </w:pPr>
          </w:p>
        </w:tc>
      </w:tr>
      <w:tr w:rsidR="00183BD4" w:rsidRPr="00B96823" w14:paraId="483C3E8B" w14:textId="77777777" w:rsidTr="00B55329">
        <w:tc>
          <w:tcPr>
            <w:tcW w:w="840" w:type="dxa"/>
            <w:vMerge/>
          </w:tcPr>
          <w:p w14:paraId="0E50F97A" w14:textId="77777777" w:rsidR="00183BD4" w:rsidRPr="00B96823" w:rsidRDefault="00183BD4">
            <w:pPr>
              <w:pStyle w:val="aa"/>
            </w:pPr>
          </w:p>
        </w:tc>
        <w:tc>
          <w:tcPr>
            <w:tcW w:w="3500" w:type="dxa"/>
          </w:tcPr>
          <w:p w14:paraId="537F7E36" w14:textId="77777777" w:rsidR="00183BD4" w:rsidRPr="00B96823" w:rsidRDefault="00183BD4">
            <w:pPr>
              <w:pStyle w:val="ac"/>
            </w:pPr>
            <w:r w:rsidRPr="00B96823">
              <w:t>иных зон</w:t>
            </w:r>
          </w:p>
        </w:tc>
        <w:tc>
          <w:tcPr>
            <w:tcW w:w="2714" w:type="dxa"/>
          </w:tcPr>
          <w:p w14:paraId="5D19B3A2" w14:textId="77777777" w:rsidR="00183BD4" w:rsidRPr="00B96823" w:rsidRDefault="00183BD4">
            <w:pPr>
              <w:pStyle w:val="aa"/>
              <w:jc w:val="center"/>
            </w:pPr>
            <w:r w:rsidRPr="00B96823">
              <w:t>-"-</w:t>
            </w:r>
          </w:p>
        </w:tc>
        <w:tc>
          <w:tcPr>
            <w:tcW w:w="786" w:type="dxa"/>
          </w:tcPr>
          <w:p w14:paraId="3E0D3BC6" w14:textId="77777777" w:rsidR="00183BD4" w:rsidRPr="00B96823" w:rsidRDefault="00183BD4">
            <w:pPr>
              <w:pStyle w:val="aa"/>
            </w:pPr>
          </w:p>
        </w:tc>
        <w:tc>
          <w:tcPr>
            <w:tcW w:w="2616" w:type="dxa"/>
          </w:tcPr>
          <w:p w14:paraId="1CBAE051" w14:textId="77777777" w:rsidR="00183BD4" w:rsidRPr="00B96823" w:rsidRDefault="00183BD4">
            <w:pPr>
              <w:pStyle w:val="aa"/>
            </w:pPr>
          </w:p>
        </w:tc>
      </w:tr>
      <w:tr w:rsidR="00183BD4" w:rsidRPr="00B96823" w14:paraId="3D2F3DA9" w14:textId="77777777" w:rsidTr="00B55329">
        <w:tc>
          <w:tcPr>
            <w:tcW w:w="840" w:type="dxa"/>
            <w:vMerge w:val="restart"/>
          </w:tcPr>
          <w:p w14:paraId="4A384066" w14:textId="77777777" w:rsidR="00183BD4" w:rsidRPr="00B96823" w:rsidRDefault="00183BD4">
            <w:pPr>
              <w:pStyle w:val="aa"/>
              <w:jc w:val="center"/>
            </w:pPr>
            <w:r w:rsidRPr="00B96823">
              <w:t>1.2</w:t>
            </w:r>
          </w:p>
        </w:tc>
        <w:tc>
          <w:tcPr>
            <w:tcW w:w="3500" w:type="dxa"/>
          </w:tcPr>
          <w:p w14:paraId="6B0B6417" w14:textId="77777777" w:rsidR="00183BD4" w:rsidRPr="00B96823" w:rsidRDefault="00183BD4">
            <w:pPr>
              <w:pStyle w:val="ac"/>
            </w:pPr>
            <w:r w:rsidRPr="00B96823">
              <w:t>Из общей площади земель</w:t>
            </w:r>
            <w:r w:rsidR="0085570B" w:rsidRPr="00B96823">
              <w:t xml:space="preserve"> муниципального района,</w:t>
            </w:r>
            <w:r w:rsidRPr="00B96823">
              <w:t xml:space="preserve"> сельского поселения территории общего пользования</w:t>
            </w:r>
          </w:p>
          <w:p w14:paraId="2F0BBACC" w14:textId="77777777" w:rsidR="00183BD4" w:rsidRPr="00B96823" w:rsidRDefault="00183BD4">
            <w:pPr>
              <w:pStyle w:val="ac"/>
            </w:pPr>
            <w:r w:rsidRPr="00B96823">
              <w:t>из них:</w:t>
            </w:r>
          </w:p>
        </w:tc>
        <w:tc>
          <w:tcPr>
            <w:tcW w:w="2714" w:type="dxa"/>
          </w:tcPr>
          <w:p w14:paraId="7009E213" w14:textId="77777777" w:rsidR="00183BD4" w:rsidRPr="00B96823" w:rsidRDefault="00183BD4">
            <w:pPr>
              <w:pStyle w:val="aa"/>
              <w:jc w:val="center"/>
            </w:pPr>
            <w:r w:rsidRPr="00B96823">
              <w:t>га/%</w:t>
            </w:r>
          </w:p>
        </w:tc>
        <w:tc>
          <w:tcPr>
            <w:tcW w:w="786" w:type="dxa"/>
          </w:tcPr>
          <w:p w14:paraId="4632D50F" w14:textId="77777777" w:rsidR="00183BD4" w:rsidRPr="00B96823" w:rsidRDefault="00183BD4">
            <w:pPr>
              <w:pStyle w:val="aa"/>
            </w:pPr>
          </w:p>
        </w:tc>
        <w:tc>
          <w:tcPr>
            <w:tcW w:w="2616" w:type="dxa"/>
          </w:tcPr>
          <w:p w14:paraId="2724787E" w14:textId="77777777" w:rsidR="00183BD4" w:rsidRPr="00B96823" w:rsidRDefault="00183BD4">
            <w:pPr>
              <w:pStyle w:val="aa"/>
            </w:pPr>
          </w:p>
        </w:tc>
      </w:tr>
      <w:tr w:rsidR="00183BD4" w:rsidRPr="00B96823" w14:paraId="4732E0D2" w14:textId="77777777" w:rsidTr="00B55329">
        <w:tc>
          <w:tcPr>
            <w:tcW w:w="840" w:type="dxa"/>
            <w:vMerge/>
          </w:tcPr>
          <w:p w14:paraId="585D4599" w14:textId="77777777" w:rsidR="00183BD4" w:rsidRPr="00B96823" w:rsidRDefault="00183BD4">
            <w:pPr>
              <w:pStyle w:val="aa"/>
            </w:pPr>
          </w:p>
        </w:tc>
        <w:tc>
          <w:tcPr>
            <w:tcW w:w="3500" w:type="dxa"/>
          </w:tcPr>
          <w:p w14:paraId="0D43EA2F" w14:textId="77777777" w:rsidR="00183BD4" w:rsidRPr="00B96823" w:rsidRDefault="00183BD4">
            <w:pPr>
              <w:pStyle w:val="ac"/>
            </w:pPr>
            <w:r w:rsidRPr="00B96823">
              <w:t>зеленые насаждения общего пользования</w:t>
            </w:r>
          </w:p>
        </w:tc>
        <w:tc>
          <w:tcPr>
            <w:tcW w:w="2714" w:type="dxa"/>
          </w:tcPr>
          <w:p w14:paraId="017BBA43" w14:textId="77777777" w:rsidR="00183BD4" w:rsidRPr="00B96823" w:rsidRDefault="00183BD4">
            <w:pPr>
              <w:pStyle w:val="aa"/>
              <w:jc w:val="center"/>
            </w:pPr>
            <w:r w:rsidRPr="00B96823">
              <w:t>-"-</w:t>
            </w:r>
          </w:p>
        </w:tc>
        <w:tc>
          <w:tcPr>
            <w:tcW w:w="786" w:type="dxa"/>
          </w:tcPr>
          <w:p w14:paraId="02A53DC3" w14:textId="77777777" w:rsidR="00183BD4" w:rsidRPr="00B96823" w:rsidRDefault="00183BD4">
            <w:pPr>
              <w:pStyle w:val="aa"/>
            </w:pPr>
          </w:p>
        </w:tc>
        <w:tc>
          <w:tcPr>
            <w:tcW w:w="2616" w:type="dxa"/>
          </w:tcPr>
          <w:p w14:paraId="183F15C5" w14:textId="77777777" w:rsidR="00183BD4" w:rsidRPr="00B96823" w:rsidRDefault="00183BD4">
            <w:pPr>
              <w:pStyle w:val="aa"/>
            </w:pPr>
          </w:p>
        </w:tc>
      </w:tr>
      <w:tr w:rsidR="00183BD4" w:rsidRPr="00B96823" w14:paraId="298D8957" w14:textId="77777777" w:rsidTr="00B55329">
        <w:tc>
          <w:tcPr>
            <w:tcW w:w="840" w:type="dxa"/>
            <w:vMerge/>
          </w:tcPr>
          <w:p w14:paraId="05E7B6F7" w14:textId="77777777" w:rsidR="00183BD4" w:rsidRPr="00B96823" w:rsidRDefault="00183BD4">
            <w:pPr>
              <w:pStyle w:val="aa"/>
            </w:pPr>
          </w:p>
        </w:tc>
        <w:tc>
          <w:tcPr>
            <w:tcW w:w="3500" w:type="dxa"/>
          </w:tcPr>
          <w:p w14:paraId="2562D548" w14:textId="77777777" w:rsidR="00183BD4" w:rsidRPr="00B96823" w:rsidRDefault="00183BD4">
            <w:pPr>
              <w:pStyle w:val="ac"/>
            </w:pPr>
            <w:r w:rsidRPr="00B96823">
              <w:t>улицы, дороги, проезды, площади</w:t>
            </w:r>
          </w:p>
        </w:tc>
        <w:tc>
          <w:tcPr>
            <w:tcW w:w="2714" w:type="dxa"/>
          </w:tcPr>
          <w:p w14:paraId="5B9D03CC" w14:textId="77777777" w:rsidR="00183BD4" w:rsidRPr="00B96823" w:rsidRDefault="00183BD4">
            <w:pPr>
              <w:pStyle w:val="aa"/>
              <w:jc w:val="center"/>
            </w:pPr>
            <w:r w:rsidRPr="00B96823">
              <w:t>-"-</w:t>
            </w:r>
          </w:p>
        </w:tc>
        <w:tc>
          <w:tcPr>
            <w:tcW w:w="786" w:type="dxa"/>
          </w:tcPr>
          <w:p w14:paraId="31A77E61" w14:textId="77777777" w:rsidR="00183BD4" w:rsidRPr="00B96823" w:rsidRDefault="00183BD4">
            <w:pPr>
              <w:pStyle w:val="aa"/>
            </w:pPr>
          </w:p>
        </w:tc>
        <w:tc>
          <w:tcPr>
            <w:tcW w:w="2616" w:type="dxa"/>
          </w:tcPr>
          <w:p w14:paraId="01A81DD8" w14:textId="77777777" w:rsidR="00183BD4" w:rsidRPr="00B96823" w:rsidRDefault="00183BD4">
            <w:pPr>
              <w:pStyle w:val="aa"/>
            </w:pPr>
          </w:p>
        </w:tc>
      </w:tr>
      <w:tr w:rsidR="00183BD4" w:rsidRPr="00B96823" w14:paraId="5C04609E" w14:textId="77777777" w:rsidTr="00B55329">
        <w:tc>
          <w:tcPr>
            <w:tcW w:w="840" w:type="dxa"/>
            <w:vMerge/>
          </w:tcPr>
          <w:p w14:paraId="35DA85FB" w14:textId="77777777" w:rsidR="00183BD4" w:rsidRPr="00B96823" w:rsidRDefault="00183BD4">
            <w:pPr>
              <w:pStyle w:val="aa"/>
            </w:pPr>
          </w:p>
        </w:tc>
        <w:tc>
          <w:tcPr>
            <w:tcW w:w="3500" w:type="dxa"/>
          </w:tcPr>
          <w:p w14:paraId="1B52B614" w14:textId="77777777" w:rsidR="00183BD4" w:rsidRPr="00B96823" w:rsidRDefault="00183BD4">
            <w:pPr>
              <w:pStyle w:val="ac"/>
            </w:pPr>
            <w:r w:rsidRPr="00B96823">
              <w:t>прочие территории общего пользования</w:t>
            </w:r>
          </w:p>
        </w:tc>
        <w:tc>
          <w:tcPr>
            <w:tcW w:w="2714" w:type="dxa"/>
          </w:tcPr>
          <w:p w14:paraId="4F1FEEC9" w14:textId="77777777" w:rsidR="00183BD4" w:rsidRPr="00B96823" w:rsidRDefault="00183BD4">
            <w:pPr>
              <w:pStyle w:val="aa"/>
              <w:jc w:val="center"/>
            </w:pPr>
            <w:r w:rsidRPr="00B96823">
              <w:t>-"-</w:t>
            </w:r>
          </w:p>
        </w:tc>
        <w:tc>
          <w:tcPr>
            <w:tcW w:w="786" w:type="dxa"/>
          </w:tcPr>
          <w:p w14:paraId="171886D7" w14:textId="77777777" w:rsidR="00183BD4" w:rsidRPr="00B96823" w:rsidRDefault="00183BD4">
            <w:pPr>
              <w:pStyle w:val="aa"/>
            </w:pPr>
          </w:p>
        </w:tc>
        <w:tc>
          <w:tcPr>
            <w:tcW w:w="2616" w:type="dxa"/>
          </w:tcPr>
          <w:p w14:paraId="22F99636" w14:textId="77777777" w:rsidR="00183BD4" w:rsidRPr="00B96823" w:rsidRDefault="00183BD4">
            <w:pPr>
              <w:pStyle w:val="aa"/>
            </w:pPr>
          </w:p>
        </w:tc>
      </w:tr>
      <w:tr w:rsidR="00183BD4" w:rsidRPr="00B96823" w14:paraId="37FFD463" w14:textId="77777777" w:rsidTr="00B55329">
        <w:tc>
          <w:tcPr>
            <w:tcW w:w="840" w:type="dxa"/>
          </w:tcPr>
          <w:p w14:paraId="2EFB86C9" w14:textId="77777777" w:rsidR="00183BD4" w:rsidRPr="00B96823" w:rsidRDefault="00183BD4">
            <w:pPr>
              <w:pStyle w:val="aa"/>
              <w:jc w:val="center"/>
            </w:pPr>
            <w:r w:rsidRPr="00B96823">
              <w:t>1.3</w:t>
            </w:r>
          </w:p>
        </w:tc>
        <w:tc>
          <w:tcPr>
            <w:tcW w:w="3500" w:type="dxa"/>
          </w:tcPr>
          <w:p w14:paraId="026E8A64" w14:textId="77777777" w:rsidR="00183BD4" w:rsidRPr="00B96823" w:rsidRDefault="00183BD4">
            <w:pPr>
              <w:pStyle w:val="ac"/>
            </w:pPr>
            <w:r w:rsidRPr="00B96823">
              <w:t xml:space="preserve">Из общей площади земель </w:t>
            </w:r>
            <w:r w:rsidR="0085570B" w:rsidRPr="00B96823">
              <w:t>муниципального района</w:t>
            </w:r>
            <w:r w:rsidRPr="00B96823">
              <w:t>,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65BFC8BC" w14:textId="77777777" w:rsidR="00183BD4" w:rsidRPr="00B96823" w:rsidRDefault="00183BD4">
            <w:pPr>
              <w:pStyle w:val="aa"/>
              <w:jc w:val="center"/>
            </w:pPr>
            <w:r w:rsidRPr="00B96823">
              <w:t>га / %</w:t>
            </w:r>
          </w:p>
        </w:tc>
        <w:tc>
          <w:tcPr>
            <w:tcW w:w="786" w:type="dxa"/>
          </w:tcPr>
          <w:p w14:paraId="0984CD2A" w14:textId="77777777" w:rsidR="00183BD4" w:rsidRPr="00B96823" w:rsidRDefault="00183BD4">
            <w:pPr>
              <w:pStyle w:val="aa"/>
            </w:pPr>
          </w:p>
        </w:tc>
        <w:tc>
          <w:tcPr>
            <w:tcW w:w="2616" w:type="dxa"/>
          </w:tcPr>
          <w:p w14:paraId="46BF67D9" w14:textId="77777777" w:rsidR="00183BD4" w:rsidRPr="00B96823" w:rsidRDefault="00183BD4">
            <w:pPr>
              <w:pStyle w:val="aa"/>
            </w:pPr>
          </w:p>
        </w:tc>
      </w:tr>
      <w:tr w:rsidR="00183BD4" w:rsidRPr="00B96823" w14:paraId="0E9CD022" w14:textId="77777777" w:rsidTr="00B55329">
        <w:tc>
          <w:tcPr>
            <w:tcW w:w="840" w:type="dxa"/>
          </w:tcPr>
          <w:p w14:paraId="6C83AAA9" w14:textId="77777777" w:rsidR="00183BD4" w:rsidRPr="00B96823" w:rsidRDefault="00183BD4">
            <w:pPr>
              <w:pStyle w:val="aa"/>
              <w:jc w:val="center"/>
            </w:pPr>
            <w:r w:rsidRPr="00B96823">
              <w:t>1.4</w:t>
            </w:r>
          </w:p>
        </w:tc>
        <w:tc>
          <w:tcPr>
            <w:tcW w:w="3500" w:type="dxa"/>
          </w:tcPr>
          <w:p w14:paraId="1237074A" w14:textId="77777777" w:rsidR="00183BD4" w:rsidRPr="00B96823" w:rsidRDefault="00183BD4">
            <w:pPr>
              <w:pStyle w:val="ac"/>
            </w:pPr>
            <w:r w:rsidRPr="00B96823">
              <w:t xml:space="preserve">Из общей площади земель </w:t>
            </w:r>
            <w:r w:rsidR="0085570B" w:rsidRPr="00B96823">
              <w:t xml:space="preserve">муниципального района, </w:t>
            </w:r>
            <w:r w:rsidRPr="00B96823">
              <w:t>сельского поселения территории резерва для развития поселения</w:t>
            </w:r>
          </w:p>
        </w:tc>
        <w:tc>
          <w:tcPr>
            <w:tcW w:w="2714" w:type="dxa"/>
          </w:tcPr>
          <w:p w14:paraId="641F58F4" w14:textId="77777777" w:rsidR="00183BD4" w:rsidRPr="00B96823" w:rsidRDefault="00183BD4">
            <w:pPr>
              <w:pStyle w:val="aa"/>
              <w:jc w:val="center"/>
            </w:pPr>
            <w:r w:rsidRPr="00B96823">
              <w:t>га / %</w:t>
            </w:r>
          </w:p>
        </w:tc>
        <w:tc>
          <w:tcPr>
            <w:tcW w:w="786" w:type="dxa"/>
          </w:tcPr>
          <w:p w14:paraId="21A475E3" w14:textId="77777777" w:rsidR="00183BD4" w:rsidRPr="00B96823" w:rsidRDefault="00183BD4">
            <w:pPr>
              <w:pStyle w:val="aa"/>
            </w:pPr>
          </w:p>
        </w:tc>
        <w:tc>
          <w:tcPr>
            <w:tcW w:w="2616" w:type="dxa"/>
          </w:tcPr>
          <w:p w14:paraId="3D4B58DC" w14:textId="77777777" w:rsidR="00183BD4" w:rsidRPr="00B96823" w:rsidRDefault="00183BD4">
            <w:pPr>
              <w:pStyle w:val="aa"/>
            </w:pPr>
          </w:p>
        </w:tc>
      </w:tr>
      <w:tr w:rsidR="00183BD4" w:rsidRPr="00B96823" w14:paraId="1143F96C" w14:textId="77777777" w:rsidTr="00B55329">
        <w:tc>
          <w:tcPr>
            <w:tcW w:w="840" w:type="dxa"/>
          </w:tcPr>
          <w:p w14:paraId="30E96485" w14:textId="77777777" w:rsidR="00183BD4" w:rsidRPr="00B96823" w:rsidRDefault="00183BD4">
            <w:pPr>
              <w:pStyle w:val="aa"/>
              <w:jc w:val="center"/>
            </w:pPr>
            <w:r w:rsidRPr="00B96823">
              <w:t>1.5</w:t>
            </w:r>
          </w:p>
        </w:tc>
        <w:tc>
          <w:tcPr>
            <w:tcW w:w="3500" w:type="dxa"/>
          </w:tcPr>
          <w:p w14:paraId="04C216B1" w14:textId="77777777" w:rsidR="00183BD4" w:rsidRPr="00B96823" w:rsidRDefault="00183BD4">
            <w:pPr>
              <w:pStyle w:val="ac"/>
            </w:pPr>
            <w:r w:rsidRPr="00B96823">
              <w:t>Использование подземного пространства под транспортную инфраструктуру и иные цели</w:t>
            </w:r>
          </w:p>
        </w:tc>
        <w:tc>
          <w:tcPr>
            <w:tcW w:w="2714" w:type="dxa"/>
          </w:tcPr>
          <w:p w14:paraId="24ED25A5" w14:textId="77777777" w:rsidR="00183BD4" w:rsidRPr="00B96823" w:rsidRDefault="00183BD4">
            <w:pPr>
              <w:pStyle w:val="aa"/>
              <w:jc w:val="center"/>
            </w:pPr>
            <w:r w:rsidRPr="00B96823">
              <w:t>тыс. кв. м</w:t>
            </w:r>
          </w:p>
        </w:tc>
        <w:tc>
          <w:tcPr>
            <w:tcW w:w="786" w:type="dxa"/>
          </w:tcPr>
          <w:p w14:paraId="38C9FE43" w14:textId="77777777" w:rsidR="00183BD4" w:rsidRPr="00B96823" w:rsidRDefault="00183BD4">
            <w:pPr>
              <w:pStyle w:val="aa"/>
            </w:pPr>
          </w:p>
        </w:tc>
        <w:tc>
          <w:tcPr>
            <w:tcW w:w="2616" w:type="dxa"/>
          </w:tcPr>
          <w:p w14:paraId="382C2995" w14:textId="77777777" w:rsidR="00183BD4" w:rsidRPr="00B96823" w:rsidRDefault="00183BD4">
            <w:pPr>
              <w:pStyle w:val="aa"/>
            </w:pPr>
          </w:p>
        </w:tc>
      </w:tr>
      <w:tr w:rsidR="00183BD4" w:rsidRPr="00B96823" w14:paraId="33166DCC" w14:textId="77777777" w:rsidTr="00B55329">
        <w:tc>
          <w:tcPr>
            <w:tcW w:w="840" w:type="dxa"/>
            <w:vMerge w:val="restart"/>
          </w:tcPr>
          <w:p w14:paraId="77C451DD" w14:textId="77777777" w:rsidR="00183BD4" w:rsidRPr="00B96823" w:rsidRDefault="00183BD4">
            <w:pPr>
              <w:pStyle w:val="aa"/>
              <w:jc w:val="center"/>
            </w:pPr>
            <w:r w:rsidRPr="00B96823">
              <w:lastRenderedPageBreak/>
              <w:t>1.6</w:t>
            </w:r>
          </w:p>
        </w:tc>
        <w:tc>
          <w:tcPr>
            <w:tcW w:w="3500" w:type="dxa"/>
          </w:tcPr>
          <w:p w14:paraId="41857CE0" w14:textId="77777777" w:rsidR="00183BD4" w:rsidRPr="00B96823" w:rsidRDefault="00183BD4">
            <w:pPr>
              <w:pStyle w:val="ac"/>
            </w:pPr>
            <w:r w:rsidRPr="00B96823">
              <w:t xml:space="preserve">Из общего количества земель </w:t>
            </w:r>
            <w:r w:rsidR="0085570B" w:rsidRPr="00B96823">
              <w:t>муниципального района</w:t>
            </w:r>
            <w:r w:rsidRPr="00B96823">
              <w:t>, сельского поселения</w:t>
            </w:r>
          </w:p>
        </w:tc>
        <w:tc>
          <w:tcPr>
            <w:tcW w:w="2714" w:type="dxa"/>
          </w:tcPr>
          <w:p w14:paraId="3914854D" w14:textId="77777777" w:rsidR="00183BD4" w:rsidRPr="00B96823" w:rsidRDefault="00183BD4">
            <w:pPr>
              <w:pStyle w:val="aa"/>
              <w:jc w:val="center"/>
            </w:pPr>
            <w:r w:rsidRPr="00B96823">
              <w:t>тыс. кв. м</w:t>
            </w:r>
          </w:p>
        </w:tc>
        <w:tc>
          <w:tcPr>
            <w:tcW w:w="786" w:type="dxa"/>
          </w:tcPr>
          <w:p w14:paraId="634AB256" w14:textId="77777777" w:rsidR="00183BD4" w:rsidRPr="00B96823" w:rsidRDefault="00183BD4">
            <w:pPr>
              <w:pStyle w:val="aa"/>
            </w:pPr>
          </w:p>
        </w:tc>
        <w:tc>
          <w:tcPr>
            <w:tcW w:w="2616" w:type="dxa"/>
          </w:tcPr>
          <w:p w14:paraId="43A88581" w14:textId="77777777" w:rsidR="00183BD4" w:rsidRPr="00B96823" w:rsidRDefault="00183BD4">
            <w:pPr>
              <w:pStyle w:val="aa"/>
            </w:pPr>
          </w:p>
        </w:tc>
      </w:tr>
      <w:tr w:rsidR="00183BD4" w:rsidRPr="00B96823" w14:paraId="5784FC50" w14:textId="77777777" w:rsidTr="00B55329">
        <w:tc>
          <w:tcPr>
            <w:tcW w:w="840" w:type="dxa"/>
            <w:vMerge/>
          </w:tcPr>
          <w:p w14:paraId="7E7EECF8" w14:textId="77777777" w:rsidR="00183BD4" w:rsidRPr="00B96823" w:rsidRDefault="00183BD4">
            <w:pPr>
              <w:pStyle w:val="aa"/>
            </w:pPr>
          </w:p>
        </w:tc>
        <w:tc>
          <w:tcPr>
            <w:tcW w:w="3500" w:type="dxa"/>
          </w:tcPr>
          <w:p w14:paraId="6655D955" w14:textId="77777777" w:rsidR="00183BD4" w:rsidRPr="00B96823" w:rsidRDefault="00183BD4">
            <w:pPr>
              <w:pStyle w:val="ac"/>
            </w:pPr>
            <w:r w:rsidRPr="00B96823">
              <w:t>земли, находящиеся в федеральной собственности</w:t>
            </w:r>
          </w:p>
        </w:tc>
        <w:tc>
          <w:tcPr>
            <w:tcW w:w="2714" w:type="dxa"/>
          </w:tcPr>
          <w:p w14:paraId="067F79CF" w14:textId="77777777" w:rsidR="00183BD4" w:rsidRPr="00B96823" w:rsidRDefault="00183BD4">
            <w:pPr>
              <w:pStyle w:val="aa"/>
              <w:jc w:val="center"/>
            </w:pPr>
            <w:r w:rsidRPr="00B96823">
              <w:t>-"-</w:t>
            </w:r>
          </w:p>
        </w:tc>
        <w:tc>
          <w:tcPr>
            <w:tcW w:w="786" w:type="dxa"/>
          </w:tcPr>
          <w:p w14:paraId="6370AB33" w14:textId="77777777" w:rsidR="00183BD4" w:rsidRPr="00B96823" w:rsidRDefault="00183BD4">
            <w:pPr>
              <w:pStyle w:val="aa"/>
            </w:pPr>
          </w:p>
        </w:tc>
        <w:tc>
          <w:tcPr>
            <w:tcW w:w="2616" w:type="dxa"/>
          </w:tcPr>
          <w:p w14:paraId="7464BBC9" w14:textId="77777777" w:rsidR="00183BD4" w:rsidRPr="00B96823" w:rsidRDefault="00183BD4">
            <w:pPr>
              <w:pStyle w:val="aa"/>
            </w:pPr>
          </w:p>
        </w:tc>
      </w:tr>
      <w:tr w:rsidR="00183BD4" w:rsidRPr="00B96823" w14:paraId="3A9D56E6" w14:textId="77777777" w:rsidTr="00B55329">
        <w:tc>
          <w:tcPr>
            <w:tcW w:w="840" w:type="dxa"/>
            <w:vMerge/>
          </w:tcPr>
          <w:p w14:paraId="23D0714A" w14:textId="77777777" w:rsidR="00183BD4" w:rsidRPr="00B96823" w:rsidRDefault="00183BD4">
            <w:pPr>
              <w:pStyle w:val="aa"/>
            </w:pPr>
          </w:p>
        </w:tc>
        <w:tc>
          <w:tcPr>
            <w:tcW w:w="3500" w:type="dxa"/>
          </w:tcPr>
          <w:p w14:paraId="0E96F0C3" w14:textId="77777777" w:rsidR="00183BD4" w:rsidRPr="00B96823" w:rsidRDefault="00183BD4">
            <w:pPr>
              <w:pStyle w:val="ac"/>
            </w:pPr>
            <w:r w:rsidRPr="00B96823">
              <w:t>земли, находящиеся в собственности Краснодарского края</w:t>
            </w:r>
          </w:p>
        </w:tc>
        <w:tc>
          <w:tcPr>
            <w:tcW w:w="2714" w:type="dxa"/>
          </w:tcPr>
          <w:p w14:paraId="4F9F2A40" w14:textId="77777777" w:rsidR="00183BD4" w:rsidRPr="00B96823" w:rsidRDefault="00183BD4">
            <w:pPr>
              <w:pStyle w:val="aa"/>
              <w:jc w:val="center"/>
            </w:pPr>
            <w:r w:rsidRPr="00B96823">
              <w:t>-"-</w:t>
            </w:r>
          </w:p>
        </w:tc>
        <w:tc>
          <w:tcPr>
            <w:tcW w:w="786" w:type="dxa"/>
          </w:tcPr>
          <w:p w14:paraId="2824C90B" w14:textId="77777777" w:rsidR="00183BD4" w:rsidRPr="00B96823" w:rsidRDefault="00183BD4">
            <w:pPr>
              <w:pStyle w:val="aa"/>
            </w:pPr>
          </w:p>
        </w:tc>
        <w:tc>
          <w:tcPr>
            <w:tcW w:w="2616" w:type="dxa"/>
          </w:tcPr>
          <w:p w14:paraId="26418523" w14:textId="77777777" w:rsidR="00183BD4" w:rsidRPr="00B96823" w:rsidRDefault="00183BD4">
            <w:pPr>
              <w:pStyle w:val="aa"/>
            </w:pPr>
          </w:p>
        </w:tc>
      </w:tr>
      <w:tr w:rsidR="00183BD4" w:rsidRPr="00B96823" w14:paraId="128CD0A8" w14:textId="77777777" w:rsidTr="00B55329">
        <w:tc>
          <w:tcPr>
            <w:tcW w:w="840" w:type="dxa"/>
            <w:vMerge/>
          </w:tcPr>
          <w:p w14:paraId="411B7E76" w14:textId="77777777" w:rsidR="00183BD4" w:rsidRPr="00B96823" w:rsidRDefault="00183BD4">
            <w:pPr>
              <w:pStyle w:val="aa"/>
            </w:pPr>
          </w:p>
        </w:tc>
        <w:tc>
          <w:tcPr>
            <w:tcW w:w="3500" w:type="dxa"/>
          </w:tcPr>
          <w:p w14:paraId="56CF4497" w14:textId="77777777" w:rsidR="00183BD4" w:rsidRPr="00B96823" w:rsidRDefault="00183BD4">
            <w:pPr>
              <w:pStyle w:val="ac"/>
            </w:pPr>
            <w:r w:rsidRPr="00B96823">
              <w:t>земли, находящиеся в муниципальной собственности</w:t>
            </w:r>
          </w:p>
        </w:tc>
        <w:tc>
          <w:tcPr>
            <w:tcW w:w="2714" w:type="dxa"/>
          </w:tcPr>
          <w:p w14:paraId="688738E2" w14:textId="77777777" w:rsidR="00183BD4" w:rsidRPr="00B96823" w:rsidRDefault="00183BD4">
            <w:pPr>
              <w:pStyle w:val="aa"/>
              <w:jc w:val="center"/>
            </w:pPr>
            <w:r w:rsidRPr="00B96823">
              <w:t>-"-</w:t>
            </w:r>
          </w:p>
        </w:tc>
        <w:tc>
          <w:tcPr>
            <w:tcW w:w="786" w:type="dxa"/>
          </w:tcPr>
          <w:p w14:paraId="269E22C0" w14:textId="77777777" w:rsidR="00183BD4" w:rsidRPr="00B96823" w:rsidRDefault="00183BD4">
            <w:pPr>
              <w:pStyle w:val="aa"/>
            </w:pPr>
          </w:p>
        </w:tc>
        <w:tc>
          <w:tcPr>
            <w:tcW w:w="2616" w:type="dxa"/>
          </w:tcPr>
          <w:p w14:paraId="1BA7E1C4" w14:textId="77777777" w:rsidR="00183BD4" w:rsidRPr="00B96823" w:rsidRDefault="00183BD4">
            <w:pPr>
              <w:pStyle w:val="aa"/>
            </w:pPr>
          </w:p>
        </w:tc>
      </w:tr>
      <w:tr w:rsidR="00183BD4" w:rsidRPr="00B96823" w14:paraId="31C4723F" w14:textId="77777777" w:rsidTr="00B55329">
        <w:tc>
          <w:tcPr>
            <w:tcW w:w="840" w:type="dxa"/>
            <w:vMerge/>
          </w:tcPr>
          <w:p w14:paraId="3F2D7634" w14:textId="77777777" w:rsidR="00183BD4" w:rsidRPr="00B96823" w:rsidRDefault="00183BD4">
            <w:pPr>
              <w:pStyle w:val="aa"/>
            </w:pPr>
          </w:p>
        </w:tc>
        <w:tc>
          <w:tcPr>
            <w:tcW w:w="3500" w:type="dxa"/>
          </w:tcPr>
          <w:p w14:paraId="4E1C7312" w14:textId="77777777" w:rsidR="00183BD4" w:rsidRPr="00B96823" w:rsidRDefault="00183BD4">
            <w:pPr>
              <w:pStyle w:val="ac"/>
            </w:pPr>
            <w:r w:rsidRPr="00B96823">
              <w:t>земли, находящиеся в частной собственности</w:t>
            </w:r>
          </w:p>
        </w:tc>
        <w:tc>
          <w:tcPr>
            <w:tcW w:w="2714" w:type="dxa"/>
          </w:tcPr>
          <w:p w14:paraId="34774CA3" w14:textId="77777777" w:rsidR="00183BD4" w:rsidRPr="00B96823" w:rsidRDefault="00183BD4">
            <w:pPr>
              <w:pStyle w:val="aa"/>
              <w:jc w:val="center"/>
            </w:pPr>
            <w:r w:rsidRPr="00B96823">
              <w:t>-"-</w:t>
            </w:r>
          </w:p>
        </w:tc>
        <w:tc>
          <w:tcPr>
            <w:tcW w:w="786" w:type="dxa"/>
          </w:tcPr>
          <w:p w14:paraId="5FC3CD8C" w14:textId="77777777" w:rsidR="00183BD4" w:rsidRPr="00B96823" w:rsidRDefault="00183BD4">
            <w:pPr>
              <w:pStyle w:val="aa"/>
            </w:pPr>
          </w:p>
        </w:tc>
        <w:tc>
          <w:tcPr>
            <w:tcW w:w="2616" w:type="dxa"/>
          </w:tcPr>
          <w:p w14:paraId="75B166DF" w14:textId="77777777" w:rsidR="00183BD4" w:rsidRPr="00B96823" w:rsidRDefault="00183BD4">
            <w:pPr>
              <w:pStyle w:val="aa"/>
            </w:pPr>
          </w:p>
        </w:tc>
      </w:tr>
      <w:tr w:rsidR="00183BD4" w:rsidRPr="00B96823" w14:paraId="52554610" w14:textId="77777777" w:rsidTr="00B55329">
        <w:tc>
          <w:tcPr>
            <w:tcW w:w="840" w:type="dxa"/>
          </w:tcPr>
          <w:p w14:paraId="585FB0D4" w14:textId="77777777" w:rsidR="00183BD4" w:rsidRPr="00B96823" w:rsidRDefault="00183BD4">
            <w:pPr>
              <w:pStyle w:val="aa"/>
              <w:jc w:val="center"/>
            </w:pPr>
            <w:r w:rsidRPr="00B96823">
              <w:t>2.</w:t>
            </w:r>
          </w:p>
        </w:tc>
        <w:tc>
          <w:tcPr>
            <w:tcW w:w="3500" w:type="dxa"/>
          </w:tcPr>
          <w:p w14:paraId="6A0F9BF7" w14:textId="77777777" w:rsidR="00183BD4" w:rsidRPr="00B96823" w:rsidRDefault="00183BD4">
            <w:pPr>
              <w:pStyle w:val="ac"/>
            </w:pPr>
            <w:r w:rsidRPr="00B96823">
              <w:t>Население</w:t>
            </w:r>
          </w:p>
        </w:tc>
        <w:tc>
          <w:tcPr>
            <w:tcW w:w="2714" w:type="dxa"/>
          </w:tcPr>
          <w:p w14:paraId="73DF4298" w14:textId="77777777" w:rsidR="00183BD4" w:rsidRPr="00B96823" w:rsidRDefault="00183BD4">
            <w:pPr>
              <w:pStyle w:val="aa"/>
            </w:pPr>
          </w:p>
        </w:tc>
        <w:tc>
          <w:tcPr>
            <w:tcW w:w="786" w:type="dxa"/>
          </w:tcPr>
          <w:p w14:paraId="570AC8B0" w14:textId="77777777" w:rsidR="00183BD4" w:rsidRPr="00B96823" w:rsidRDefault="00183BD4">
            <w:pPr>
              <w:pStyle w:val="aa"/>
            </w:pPr>
          </w:p>
        </w:tc>
        <w:tc>
          <w:tcPr>
            <w:tcW w:w="2616" w:type="dxa"/>
          </w:tcPr>
          <w:p w14:paraId="53C1F15C" w14:textId="77777777" w:rsidR="00183BD4" w:rsidRPr="00B96823" w:rsidRDefault="00183BD4">
            <w:pPr>
              <w:pStyle w:val="aa"/>
            </w:pPr>
          </w:p>
        </w:tc>
      </w:tr>
      <w:tr w:rsidR="00183BD4" w:rsidRPr="00B96823" w14:paraId="4CC09BBC" w14:textId="77777777" w:rsidTr="00B55329">
        <w:tc>
          <w:tcPr>
            <w:tcW w:w="840" w:type="dxa"/>
            <w:vMerge w:val="restart"/>
          </w:tcPr>
          <w:p w14:paraId="2C6DC661" w14:textId="77777777" w:rsidR="00183BD4" w:rsidRPr="00B96823" w:rsidRDefault="00183BD4">
            <w:pPr>
              <w:pStyle w:val="aa"/>
              <w:jc w:val="center"/>
            </w:pPr>
            <w:r w:rsidRPr="00B96823">
              <w:t>2.1</w:t>
            </w:r>
          </w:p>
        </w:tc>
        <w:tc>
          <w:tcPr>
            <w:tcW w:w="3500" w:type="dxa"/>
          </w:tcPr>
          <w:p w14:paraId="0A6046AA" w14:textId="77777777" w:rsidR="00183BD4" w:rsidRPr="00B96823" w:rsidRDefault="00183BD4">
            <w:pPr>
              <w:pStyle w:val="ac"/>
            </w:pPr>
            <w:r w:rsidRPr="00B96823">
              <w:t>Численность населения с учетом подчиненных административно-территориальных образований</w:t>
            </w:r>
          </w:p>
        </w:tc>
        <w:tc>
          <w:tcPr>
            <w:tcW w:w="2714" w:type="dxa"/>
          </w:tcPr>
          <w:p w14:paraId="2A83AFEA" w14:textId="77777777" w:rsidR="00183BD4" w:rsidRPr="00B96823" w:rsidRDefault="00183BD4">
            <w:pPr>
              <w:pStyle w:val="aa"/>
              <w:jc w:val="center"/>
            </w:pPr>
            <w:r w:rsidRPr="00B96823">
              <w:t>тыс. чел.</w:t>
            </w:r>
          </w:p>
        </w:tc>
        <w:tc>
          <w:tcPr>
            <w:tcW w:w="786" w:type="dxa"/>
          </w:tcPr>
          <w:p w14:paraId="19007AC7" w14:textId="77777777" w:rsidR="00183BD4" w:rsidRPr="00B96823" w:rsidRDefault="00183BD4">
            <w:pPr>
              <w:pStyle w:val="aa"/>
            </w:pPr>
          </w:p>
        </w:tc>
        <w:tc>
          <w:tcPr>
            <w:tcW w:w="2616" w:type="dxa"/>
          </w:tcPr>
          <w:p w14:paraId="4272E4CE" w14:textId="77777777" w:rsidR="00183BD4" w:rsidRPr="00B96823" w:rsidRDefault="00183BD4">
            <w:pPr>
              <w:pStyle w:val="aa"/>
            </w:pPr>
          </w:p>
        </w:tc>
      </w:tr>
      <w:tr w:rsidR="00183BD4" w:rsidRPr="00B96823" w14:paraId="32193430" w14:textId="77777777" w:rsidTr="00B55329">
        <w:tc>
          <w:tcPr>
            <w:tcW w:w="840" w:type="dxa"/>
            <w:vMerge/>
          </w:tcPr>
          <w:p w14:paraId="14236087" w14:textId="77777777" w:rsidR="00183BD4" w:rsidRPr="00B96823" w:rsidRDefault="00183BD4">
            <w:pPr>
              <w:pStyle w:val="aa"/>
            </w:pPr>
          </w:p>
        </w:tc>
        <w:tc>
          <w:tcPr>
            <w:tcW w:w="3500" w:type="dxa"/>
          </w:tcPr>
          <w:p w14:paraId="2C3ADDBB" w14:textId="77777777" w:rsidR="00183BD4" w:rsidRPr="00B96823" w:rsidRDefault="00183BD4">
            <w:pPr>
              <w:pStyle w:val="ac"/>
            </w:pPr>
            <w:r w:rsidRPr="00B96823">
              <w:t>в том числе собственно города</w:t>
            </w:r>
          </w:p>
        </w:tc>
        <w:tc>
          <w:tcPr>
            <w:tcW w:w="2714" w:type="dxa"/>
          </w:tcPr>
          <w:p w14:paraId="69591BBC" w14:textId="77777777" w:rsidR="00183BD4" w:rsidRPr="00B96823" w:rsidRDefault="00183BD4">
            <w:pPr>
              <w:pStyle w:val="aa"/>
              <w:jc w:val="center"/>
            </w:pPr>
            <w:r w:rsidRPr="00B96823">
              <w:t>-"-</w:t>
            </w:r>
          </w:p>
        </w:tc>
        <w:tc>
          <w:tcPr>
            <w:tcW w:w="786" w:type="dxa"/>
          </w:tcPr>
          <w:p w14:paraId="1A89DC1B" w14:textId="77777777" w:rsidR="00183BD4" w:rsidRPr="00B96823" w:rsidRDefault="00183BD4">
            <w:pPr>
              <w:pStyle w:val="aa"/>
            </w:pPr>
          </w:p>
        </w:tc>
        <w:tc>
          <w:tcPr>
            <w:tcW w:w="2616" w:type="dxa"/>
          </w:tcPr>
          <w:p w14:paraId="35CDC55C" w14:textId="77777777" w:rsidR="00183BD4" w:rsidRPr="00B96823" w:rsidRDefault="00183BD4">
            <w:pPr>
              <w:pStyle w:val="aa"/>
            </w:pPr>
          </w:p>
        </w:tc>
      </w:tr>
      <w:tr w:rsidR="00183BD4" w:rsidRPr="00B96823" w14:paraId="1A79D2A3" w14:textId="77777777" w:rsidTr="00B55329">
        <w:tc>
          <w:tcPr>
            <w:tcW w:w="840" w:type="dxa"/>
            <w:vMerge w:val="restart"/>
          </w:tcPr>
          <w:p w14:paraId="0BF3E025" w14:textId="77777777" w:rsidR="00183BD4" w:rsidRPr="00B96823" w:rsidRDefault="00183BD4">
            <w:pPr>
              <w:pStyle w:val="aa"/>
              <w:jc w:val="center"/>
            </w:pPr>
            <w:r w:rsidRPr="00B96823">
              <w:t>2.2</w:t>
            </w:r>
          </w:p>
        </w:tc>
        <w:tc>
          <w:tcPr>
            <w:tcW w:w="3500" w:type="dxa"/>
          </w:tcPr>
          <w:p w14:paraId="25EAA297" w14:textId="77777777" w:rsidR="00183BD4" w:rsidRPr="00B96823" w:rsidRDefault="00183BD4">
            <w:pPr>
              <w:pStyle w:val="ac"/>
            </w:pPr>
            <w:r w:rsidRPr="00B96823">
              <w:t>Показатели естественного движения населения</w:t>
            </w:r>
          </w:p>
        </w:tc>
        <w:tc>
          <w:tcPr>
            <w:tcW w:w="2714" w:type="dxa"/>
          </w:tcPr>
          <w:p w14:paraId="356C48B5" w14:textId="77777777" w:rsidR="00183BD4" w:rsidRPr="00B96823" w:rsidRDefault="00183BD4">
            <w:pPr>
              <w:pStyle w:val="aa"/>
            </w:pPr>
          </w:p>
        </w:tc>
        <w:tc>
          <w:tcPr>
            <w:tcW w:w="786" w:type="dxa"/>
          </w:tcPr>
          <w:p w14:paraId="162E1708" w14:textId="77777777" w:rsidR="00183BD4" w:rsidRPr="00B96823" w:rsidRDefault="00183BD4">
            <w:pPr>
              <w:pStyle w:val="aa"/>
            </w:pPr>
          </w:p>
        </w:tc>
        <w:tc>
          <w:tcPr>
            <w:tcW w:w="2616" w:type="dxa"/>
          </w:tcPr>
          <w:p w14:paraId="01364821" w14:textId="77777777" w:rsidR="00183BD4" w:rsidRPr="00B96823" w:rsidRDefault="00183BD4">
            <w:pPr>
              <w:pStyle w:val="aa"/>
            </w:pPr>
          </w:p>
        </w:tc>
      </w:tr>
      <w:tr w:rsidR="00183BD4" w:rsidRPr="00B96823" w14:paraId="2FDE8E91" w14:textId="77777777" w:rsidTr="00B55329">
        <w:tc>
          <w:tcPr>
            <w:tcW w:w="840" w:type="dxa"/>
            <w:vMerge/>
          </w:tcPr>
          <w:p w14:paraId="4E9276FB" w14:textId="77777777" w:rsidR="00183BD4" w:rsidRPr="00B96823" w:rsidRDefault="00183BD4">
            <w:pPr>
              <w:pStyle w:val="aa"/>
            </w:pPr>
          </w:p>
        </w:tc>
        <w:tc>
          <w:tcPr>
            <w:tcW w:w="3500" w:type="dxa"/>
          </w:tcPr>
          <w:p w14:paraId="63EB5043" w14:textId="77777777" w:rsidR="00183BD4" w:rsidRPr="00B96823" w:rsidRDefault="00183BD4">
            <w:pPr>
              <w:pStyle w:val="ac"/>
            </w:pPr>
            <w:r w:rsidRPr="00B96823">
              <w:t>прирост</w:t>
            </w:r>
          </w:p>
        </w:tc>
        <w:tc>
          <w:tcPr>
            <w:tcW w:w="2714" w:type="dxa"/>
          </w:tcPr>
          <w:p w14:paraId="55731106" w14:textId="77777777" w:rsidR="00183BD4" w:rsidRPr="00B96823" w:rsidRDefault="00183BD4">
            <w:pPr>
              <w:pStyle w:val="aa"/>
              <w:jc w:val="center"/>
            </w:pPr>
            <w:r w:rsidRPr="00B96823">
              <w:t>-"-</w:t>
            </w:r>
          </w:p>
        </w:tc>
        <w:tc>
          <w:tcPr>
            <w:tcW w:w="786" w:type="dxa"/>
          </w:tcPr>
          <w:p w14:paraId="3A610898" w14:textId="77777777" w:rsidR="00183BD4" w:rsidRPr="00B96823" w:rsidRDefault="00183BD4">
            <w:pPr>
              <w:pStyle w:val="aa"/>
            </w:pPr>
          </w:p>
        </w:tc>
        <w:tc>
          <w:tcPr>
            <w:tcW w:w="2616" w:type="dxa"/>
          </w:tcPr>
          <w:p w14:paraId="37937AE6" w14:textId="77777777" w:rsidR="00183BD4" w:rsidRPr="00B96823" w:rsidRDefault="00183BD4">
            <w:pPr>
              <w:pStyle w:val="aa"/>
            </w:pPr>
          </w:p>
        </w:tc>
      </w:tr>
      <w:tr w:rsidR="00183BD4" w:rsidRPr="00B96823" w14:paraId="50D035F3" w14:textId="77777777" w:rsidTr="00B55329">
        <w:tc>
          <w:tcPr>
            <w:tcW w:w="840" w:type="dxa"/>
            <w:vMerge/>
          </w:tcPr>
          <w:p w14:paraId="08100F52" w14:textId="77777777" w:rsidR="00183BD4" w:rsidRPr="00B96823" w:rsidRDefault="00183BD4">
            <w:pPr>
              <w:pStyle w:val="aa"/>
            </w:pPr>
          </w:p>
        </w:tc>
        <w:tc>
          <w:tcPr>
            <w:tcW w:w="3500" w:type="dxa"/>
          </w:tcPr>
          <w:p w14:paraId="6B286A91" w14:textId="77777777" w:rsidR="00183BD4" w:rsidRPr="00B96823" w:rsidRDefault="00183BD4">
            <w:pPr>
              <w:pStyle w:val="ac"/>
            </w:pPr>
            <w:r w:rsidRPr="00B96823">
              <w:t>убыль</w:t>
            </w:r>
          </w:p>
        </w:tc>
        <w:tc>
          <w:tcPr>
            <w:tcW w:w="2714" w:type="dxa"/>
          </w:tcPr>
          <w:p w14:paraId="088D3C35" w14:textId="77777777" w:rsidR="00183BD4" w:rsidRPr="00B96823" w:rsidRDefault="00183BD4">
            <w:pPr>
              <w:pStyle w:val="aa"/>
              <w:jc w:val="center"/>
            </w:pPr>
            <w:r w:rsidRPr="00B96823">
              <w:t>-"-</w:t>
            </w:r>
          </w:p>
        </w:tc>
        <w:tc>
          <w:tcPr>
            <w:tcW w:w="786" w:type="dxa"/>
          </w:tcPr>
          <w:p w14:paraId="2D4B76BA" w14:textId="77777777" w:rsidR="00183BD4" w:rsidRPr="00B96823" w:rsidRDefault="00183BD4">
            <w:pPr>
              <w:pStyle w:val="aa"/>
            </w:pPr>
          </w:p>
        </w:tc>
        <w:tc>
          <w:tcPr>
            <w:tcW w:w="2616" w:type="dxa"/>
          </w:tcPr>
          <w:p w14:paraId="43167D42" w14:textId="77777777" w:rsidR="00183BD4" w:rsidRPr="00B96823" w:rsidRDefault="00183BD4">
            <w:pPr>
              <w:pStyle w:val="aa"/>
            </w:pPr>
          </w:p>
        </w:tc>
      </w:tr>
      <w:tr w:rsidR="00183BD4" w:rsidRPr="00B96823" w14:paraId="04A821CE" w14:textId="77777777" w:rsidTr="00B55329">
        <w:tc>
          <w:tcPr>
            <w:tcW w:w="840" w:type="dxa"/>
            <w:vMerge w:val="restart"/>
          </w:tcPr>
          <w:p w14:paraId="5EB29779" w14:textId="77777777" w:rsidR="00183BD4" w:rsidRPr="00B96823" w:rsidRDefault="00183BD4">
            <w:pPr>
              <w:pStyle w:val="aa"/>
              <w:jc w:val="center"/>
            </w:pPr>
            <w:r w:rsidRPr="00B96823">
              <w:t>2.3</w:t>
            </w:r>
          </w:p>
        </w:tc>
        <w:tc>
          <w:tcPr>
            <w:tcW w:w="3500" w:type="dxa"/>
          </w:tcPr>
          <w:p w14:paraId="0469E1E4" w14:textId="77777777" w:rsidR="00183BD4" w:rsidRPr="00B96823" w:rsidRDefault="00183BD4">
            <w:pPr>
              <w:pStyle w:val="ac"/>
            </w:pPr>
            <w:r w:rsidRPr="00B96823">
              <w:t>Показатель миграции населения</w:t>
            </w:r>
          </w:p>
        </w:tc>
        <w:tc>
          <w:tcPr>
            <w:tcW w:w="2714" w:type="dxa"/>
          </w:tcPr>
          <w:p w14:paraId="6D0B8EA3" w14:textId="77777777" w:rsidR="00183BD4" w:rsidRPr="00B96823" w:rsidRDefault="00183BD4">
            <w:pPr>
              <w:pStyle w:val="aa"/>
              <w:jc w:val="center"/>
            </w:pPr>
            <w:r w:rsidRPr="00B96823">
              <w:t>тыс. чел. / %</w:t>
            </w:r>
          </w:p>
        </w:tc>
        <w:tc>
          <w:tcPr>
            <w:tcW w:w="786" w:type="dxa"/>
          </w:tcPr>
          <w:p w14:paraId="6F6C06DC" w14:textId="77777777" w:rsidR="00183BD4" w:rsidRPr="00B96823" w:rsidRDefault="00183BD4">
            <w:pPr>
              <w:pStyle w:val="aa"/>
            </w:pPr>
          </w:p>
        </w:tc>
        <w:tc>
          <w:tcPr>
            <w:tcW w:w="2616" w:type="dxa"/>
          </w:tcPr>
          <w:p w14:paraId="1E502BAC" w14:textId="77777777" w:rsidR="00183BD4" w:rsidRPr="00B96823" w:rsidRDefault="00183BD4">
            <w:pPr>
              <w:pStyle w:val="aa"/>
            </w:pPr>
          </w:p>
        </w:tc>
      </w:tr>
      <w:tr w:rsidR="00183BD4" w:rsidRPr="00B96823" w14:paraId="6FE3EA7E" w14:textId="77777777" w:rsidTr="00B55329">
        <w:tc>
          <w:tcPr>
            <w:tcW w:w="840" w:type="dxa"/>
            <w:vMerge/>
          </w:tcPr>
          <w:p w14:paraId="412597C7" w14:textId="77777777" w:rsidR="00183BD4" w:rsidRPr="00B96823" w:rsidRDefault="00183BD4">
            <w:pPr>
              <w:pStyle w:val="aa"/>
            </w:pPr>
          </w:p>
        </w:tc>
        <w:tc>
          <w:tcPr>
            <w:tcW w:w="3500" w:type="dxa"/>
          </w:tcPr>
          <w:p w14:paraId="5A3C931F" w14:textId="77777777" w:rsidR="00183BD4" w:rsidRPr="00B96823" w:rsidRDefault="00183BD4">
            <w:pPr>
              <w:pStyle w:val="ac"/>
            </w:pPr>
            <w:r w:rsidRPr="00B96823">
              <w:t>прирост</w:t>
            </w:r>
          </w:p>
        </w:tc>
        <w:tc>
          <w:tcPr>
            <w:tcW w:w="2714" w:type="dxa"/>
          </w:tcPr>
          <w:p w14:paraId="60E4E054" w14:textId="77777777" w:rsidR="00183BD4" w:rsidRPr="00B96823" w:rsidRDefault="00183BD4">
            <w:pPr>
              <w:pStyle w:val="aa"/>
              <w:jc w:val="center"/>
            </w:pPr>
            <w:r w:rsidRPr="00B96823">
              <w:t>-"-</w:t>
            </w:r>
          </w:p>
        </w:tc>
        <w:tc>
          <w:tcPr>
            <w:tcW w:w="786" w:type="dxa"/>
          </w:tcPr>
          <w:p w14:paraId="477EEF13" w14:textId="77777777" w:rsidR="00183BD4" w:rsidRPr="00B96823" w:rsidRDefault="00183BD4">
            <w:pPr>
              <w:pStyle w:val="aa"/>
            </w:pPr>
          </w:p>
        </w:tc>
        <w:tc>
          <w:tcPr>
            <w:tcW w:w="2616" w:type="dxa"/>
          </w:tcPr>
          <w:p w14:paraId="6BA68FB4" w14:textId="77777777" w:rsidR="00183BD4" w:rsidRPr="00B96823" w:rsidRDefault="00183BD4">
            <w:pPr>
              <w:pStyle w:val="aa"/>
            </w:pPr>
          </w:p>
        </w:tc>
      </w:tr>
      <w:tr w:rsidR="00183BD4" w:rsidRPr="00B96823" w14:paraId="2D0AB90B" w14:textId="77777777" w:rsidTr="00B55329">
        <w:tc>
          <w:tcPr>
            <w:tcW w:w="840" w:type="dxa"/>
            <w:vMerge/>
          </w:tcPr>
          <w:p w14:paraId="15A7D897" w14:textId="77777777" w:rsidR="00183BD4" w:rsidRPr="00B96823" w:rsidRDefault="00183BD4">
            <w:pPr>
              <w:pStyle w:val="aa"/>
            </w:pPr>
          </w:p>
        </w:tc>
        <w:tc>
          <w:tcPr>
            <w:tcW w:w="3500" w:type="dxa"/>
          </w:tcPr>
          <w:p w14:paraId="632CD339" w14:textId="77777777" w:rsidR="00183BD4" w:rsidRPr="00B96823" w:rsidRDefault="00183BD4">
            <w:pPr>
              <w:pStyle w:val="ac"/>
            </w:pPr>
            <w:r w:rsidRPr="00B96823">
              <w:t>убыль</w:t>
            </w:r>
          </w:p>
        </w:tc>
        <w:tc>
          <w:tcPr>
            <w:tcW w:w="2714" w:type="dxa"/>
          </w:tcPr>
          <w:p w14:paraId="49B01EA7" w14:textId="77777777" w:rsidR="00183BD4" w:rsidRPr="00B96823" w:rsidRDefault="00183BD4">
            <w:pPr>
              <w:pStyle w:val="aa"/>
              <w:jc w:val="center"/>
            </w:pPr>
            <w:r w:rsidRPr="00B96823">
              <w:t>-"-</w:t>
            </w:r>
          </w:p>
        </w:tc>
        <w:tc>
          <w:tcPr>
            <w:tcW w:w="786" w:type="dxa"/>
          </w:tcPr>
          <w:p w14:paraId="0494CA8F" w14:textId="77777777" w:rsidR="00183BD4" w:rsidRPr="00B96823" w:rsidRDefault="00183BD4">
            <w:pPr>
              <w:pStyle w:val="aa"/>
            </w:pPr>
          </w:p>
        </w:tc>
        <w:tc>
          <w:tcPr>
            <w:tcW w:w="2616" w:type="dxa"/>
          </w:tcPr>
          <w:p w14:paraId="5B2B73EA" w14:textId="77777777" w:rsidR="00183BD4" w:rsidRPr="00B96823" w:rsidRDefault="00183BD4">
            <w:pPr>
              <w:pStyle w:val="aa"/>
            </w:pPr>
          </w:p>
        </w:tc>
      </w:tr>
      <w:tr w:rsidR="00183BD4" w:rsidRPr="00B96823" w14:paraId="3BE3C544" w14:textId="77777777" w:rsidTr="00B55329">
        <w:tc>
          <w:tcPr>
            <w:tcW w:w="840" w:type="dxa"/>
            <w:vMerge w:val="restart"/>
          </w:tcPr>
          <w:p w14:paraId="0F699718" w14:textId="77777777" w:rsidR="00183BD4" w:rsidRPr="00B96823" w:rsidRDefault="00183BD4">
            <w:pPr>
              <w:pStyle w:val="aa"/>
              <w:jc w:val="center"/>
            </w:pPr>
            <w:r w:rsidRPr="00B96823">
              <w:t>2.4</w:t>
            </w:r>
          </w:p>
        </w:tc>
        <w:tc>
          <w:tcPr>
            <w:tcW w:w="3500" w:type="dxa"/>
          </w:tcPr>
          <w:p w14:paraId="60D61AC1" w14:textId="77777777" w:rsidR="00183BD4" w:rsidRPr="00B96823" w:rsidRDefault="00183BD4">
            <w:pPr>
              <w:pStyle w:val="ac"/>
            </w:pPr>
            <w:r w:rsidRPr="00B96823">
              <w:t>Возрастная структура населения:</w:t>
            </w:r>
          </w:p>
        </w:tc>
        <w:tc>
          <w:tcPr>
            <w:tcW w:w="2714" w:type="dxa"/>
          </w:tcPr>
          <w:p w14:paraId="10CD504F" w14:textId="77777777" w:rsidR="00183BD4" w:rsidRPr="00B96823" w:rsidRDefault="00183BD4">
            <w:pPr>
              <w:pStyle w:val="aa"/>
              <w:jc w:val="center"/>
            </w:pPr>
            <w:r w:rsidRPr="00B96823">
              <w:t>тыс. чел. / %</w:t>
            </w:r>
          </w:p>
        </w:tc>
        <w:tc>
          <w:tcPr>
            <w:tcW w:w="786" w:type="dxa"/>
          </w:tcPr>
          <w:p w14:paraId="2F8E9348" w14:textId="77777777" w:rsidR="00183BD4" w:rsidRPr="00B96823" w:rsidRDefault="00183BD4">
            <w:pPr>
              <w:pStyle w:val="aa"/>
            </w:pPr>
          </w:p>
        </w:tc>
        <w:tc>
          <w:tcPr>
            <w:tcW w:w="2616" w:type="dxa"/>
          </w:tcPr>
          <w:p w14:paraId="0BB50DEC" w14:textId="77777777" w:rsidR="00183BD4" w:rsidRPr="00B96823" w:rsidRDefault="00183BD4">
            <w:pPr>
              <w:pStyle w:val="aa"/>
            </w:pPr>
          </w:p>
        </w:tc>
      </w:tr>
      <w:tr w:rsidR="00183BD4" w:rsidRPr="00B96823" w14:paraId="74121D52" w14:textId="77777777" w:rsidTr="00B55329">
        <w:tc>
          <w:tcPr>
            <w:tcW w:w="840" w:type="dxa"/>
            <w:vMerge/>
          </w:tcPr>
          <w:p w14:paraId="2C1393D3" w14:textId="77777777" w:rsidR="00183BD4" w:rsidRPr="00B96823" w:rsidRDefault="00183BD4">
            <w:pPr>
              <w:pStyle w:val="aa"/>
            </w:pPr>
          </w:p>
        </w:tc>
        <w:tc>
          <w:tcPr>
            <w:tcW w:w="3500" w:type="dxa"/>
          </w:tcPr>
          <w:p w14:paraId="061AE27E" w14:textId="77777777" w:rsidR="00183BD4" w:rsidRPr="00B96823" w:rsidRDefault="00183BD4">
            <w:pPr>
              <w:pStyle w:val="ac"/>
            </w:pPr>
            <w:r w:rsidRPr="00B96823">
              <w:t>дети до 15 лет</w:t>
            </w:r>
          </w:p>
        </w:tc>
        <w:tc>
          <w:tcPr>
            <w:tcW w:w="2714" w:type="dxa"/>
          </w:tcPr>
          <w:p w14:paraId="506FB146" w14:textId="77777777" w:rsidR="00183BD4" w:rsidRPr="00B96823" w:rsidRDefault="00183BD4">
            <w:pPr>
              <w:pStyle w:val="aa"/>
              <w:jc w:val="center"/>
            </w:pPr>
            <w:r w:rsidRPr="00B96823">
              <w:t>-"-</w:t>
            </w:r>
          </w:p>
        </w:tc>
        <w:tc>
          <w:tcPr>
            <w:tcW w:w="786" w:type="dxa"/>
          </w:tcPr>
          <w:p w14:paraId="67F0986E" w14:textId="77777777" w:rsidR="00183BD4" w:rsidRPr="00B96823" w:rsidRDefault="00183BD4">
            <w:pPr>
              <w:pStyle w:val="aa"/>
            </w:pPr>
          </w:p>
        </w:tc>
        <w:tc>
          <w:tcPr>
            <w:tcW w:w="2616" w:type="dxa"/>
          </w:tcPr>
          <w:p w14:paraId="1414912D" w14:textId="77777777" w:rsidR="00183BD4" w:rsidRPr="00B96823" w:rsidRDefault="00183BD4">
            <w:pPr>
              <w:pStyle w:val="aa"/>
            </w:pPr>
          </w:p>
        </w:tc>
      </w:tr>
      <w:tr w:rsidR="00183BD4" w:rsidRPr="00B96823" w14:paraId="553176B4" w14:textId="77777777" w:rsidTr="00B55329">
        <w:tc>
          <w:tcPr>
            <w:tcW w:w="840" w:type="dxa"/>
            <w:vMerge/>
          </w:tcPr>
          <w:p w14:paraId="75FBD8E8" w14:textId="77777777" w:rsidR="00183BD4" w:rsidRPr="00B96823" w:rsidRDefault="00183BD4">
            <w:pPr>
              <w:pStyle w:val="aa"/>
            </w:pPr>
          </w:p>
        </w:tc>
        <w:tc>
          <w:tcPr>
            <w:tcW w:w="3500" w:type="dxa"/>
          </w:tcPr>
          <w:p w14:paraId="59BD41E1" w14:textId="77777777" w:rsidR="00183BD4" w:rsidRPr="00B96823" w:rsidRDefault="00183BD4">
            <w:pPr>
              <w:pStyle w:val="ac"/>
            </w:pPr>
            <w:r w:rsidRPr="00B96823">
              <w:t>население в трудоспособном возрасте (мужчины 16 - 59 лет, женщины 16 - 54 лет)</w:t>
            </w:r>
          </w:p>
        </w:tc>
        <w:tc>
          <w:tcPr>
            <w:tcW w:w="2714" w:type="dxa"/>
          </w:tcPr>
          <w:p w14:paraId="4C95297B" w14:textId="77777777" w:rsidR="00183BD4" w:rsidRPr="00B96823" w:rsidRDefault="00183BD4">
            <w:pPr>
              <w:pStyle w:val="aa"/>
              <w:jc w:val="center"/>
            </w:pPr>
            <w:r w:rsidRPr="00B96823">
              <w:t>-"-</w:t>
            </w:r>
          </w:p>
        </w:tc>
        <w:tc>
          <w:tcPr>
            <w:tcW w:w="786" w:type="dxa"/>
          </w:tcPr>
          <w:p w14:paraId="11653E3C" w14:textId="77777777" w:rsidR="00183BD4" w:rsidRPr="00B96823" w:rsidRDefault="00183BD4">
            <w:pPr>
              <w:pStyle w:val="aa"/>
            </w:pPr>
          </w:p>
        </w:tc>
        <w:tc>
          <w:tcPr>
            <w:tcW w:w="2616" w:type="dxa"/>
          </w:tcPr>
          <w:p w14:paraId="74114282" w14:textId="77777777" w:rsidR="00183BD4" w:rsidRPr="00B96823" w:rsidRDefault="00183BD4">
            <w:pPr>
              <w:pStyle w:val="aa"/>
            </w:pPr>
          </w:p>
        </w:tc>
      </w:tr>
      <w:tr w:rsidR="00183BD4" w:rsidRPr="00B96823" w14:paraId="0397A29E" w14:textId="77777777" w:rsidTr="00B55329">
        <w:tc>
          <w:tcPr>
            <w:tcW w:w="840" w:type="dxa"/>
            <w:vMerge/>
          </w:tcPr>
          <w:p w14:paraId="65A3AC6F" w14:textId="77777777" w:rsidR="00183BD4" w:rsidRPr="00B96823" w:rsidRDefault="00183BD4">
            <w:pPr>
              <w:pStyle w:val="aa"/>
            </w:pPr>
          </w:p>
        </w:tc>
        <w:tc>
          <w:tcPr>
            <w:tcW w:w="3500" w:type="dxa"/>
          </w:tcPr>
          <w:p w14:paraId="531AFE62" w14:textId="77777777" w:rsidR="00183BD4" w:rsidRPr="00B96823" w:rsidRDefault="00183BD4">
            <w:pPr>
              <w:pStyle w:val="ac"/>
            </w:pPr>
            <w:r w:rsidRPr="00B96823">
              <w:t>население старше трудоспособного возраста</w:t>
            </w:r>
          </w:p>
        </w:tc>
        <w:tc>
          <w:tcPr>
            <w:tcW w:w="2714" w:type="dxa"/>
          </w:tcPr>
          <w:p w14:paraId="4D9DCA32" w14:textId="77777777" w:rsidR="00183BD4" w:rsidRPr="00B96823" w:rsidRDefault="00183BD4">
            <w:pPr>
              <w:pStyle w:val="aa"/>
              <w:jc w:val="center"/>
            </w:pPr>
            <w:r w:rsidRPr="00B96823">
              <w:t>-"-</w:t>
            </w:r>
          </w:p>
        </w:tc>
        <w:tc>
          <w:tcPr>
            <w:tcW w:w="786" w:type="dxa"/>
          </w:tcPr>
          <w:p w14:paraId="3962BCC7" w14:textId="77777777" w:rsidR="00183BD4" w:rsidRPr="00B96823" w:rsidRDefault="00183BD4">
            <w:pPr>
              <w:pStyle w:val="aa"/>
            </w:pPr>
          </w:p>
        </w:tc>
        <w:tc>
          <w:tcPr>
            <w:tcW w:w="2616" w:type="dxa"/>
          </w:tcPr>
          <w:p w14:paraId="1BF0E541" w14:textId="77777777" w:rsidR="00183BD4" w:rsidRPr="00B96823" w:rsidRDefault="00183BD4">
            <w:pPr>
              <w:pStyle w:val="aa"/>
            </w:pPr>
          </w:p>
        </w:tc>
      </w:tr>
      <w:tr w:rsidR="00183BD4" w:rsidRPr="00B96823" w14:paraId="54BD047A" w14:textId="77777777" w:rsidTr="00B55329">
        <w:tc>
          <w:tcPr>
            <w:tcW w:w="840" w:type="dxa"/>
            <w:vMerge w:val="restart"/>
          </w:tcPr>
          <w:p w14:paraId="6B463D1F" w14:textId="77777777" w:rsidR="00183BD4" w:rsidRPr="00B96823" w:rsidRDefault="00183BD4">
            <w:pPr>
              <w:pStyle w:val="aa"/>
              <w:jc w:val="center"/>
            </w:pPr>
            <w:r w:rsidRPr="00B96823">
              <w:t>2.5</w:t>
            </w:r>
          </w:p>
          <w:p w14:paraId="00A3B12C" w14:textId="77777777" w:rsidR="0058574A" w:rsidRPr="00B96823" w:rsidRDefault="0058574A" w:rsidP="0058574A"/>
          <w:p w14:paraId="22D08F79" w14:textId="77777777" w:rsidR="0058574A" w:rsidRPr="00B96823" w:rsidRDefault="0058574A" w:rsidP="0058574A"/>
        </w:tc>
        <w:tc>
          <w:tcPr>
            <w:tcW w:w="3500" w:type="dxa"/>
          </w:tcPr>
          <w:p w14:paraId="361CC80F" w14:textId="77777777" w:rsidR="00183BD4" w:rsidRPr="00B96823" w:rsidRDefault="00183BD4">
            <w:pPr>
              <w:pStyle w:val="ac"/>
            </w:pPr>
            <w:r w:rsidRPr="00B96823">
              <w:t>Численность занятого населения, всего</w:t>
            </w:r>
          </w:p>
          <w:p w14:paraId="0933C826" w14:textId="77777777" w:rsidR="00183BD4" w:rsidRPr="00B96823" w:rsidRDefault="00183BD4">
            <w:pPr>
              <w:pStyle w:val="ac"/>
            </w:pPr>
            <w:r w:rsidRPr="00B96823">
              <w:t>из них:</w:t>
            </w:r>
          </w:p>
        </w:tc>
        <w:tc>
          <w:tcPr>
            <w:tcW w:w="2714" w:type="dxa"/>
          </w:tcPr>
          <w:p w14:paraId="229209C3" w14:textId="77777777" w:rsidR="00183BD4" w:rsidRPr="00B96823" w:rsidRDefault="00183BD4">
            <w:pPr>
              <w:pStyle w:val="aa"/>
              <w:jc w:val="center"/>
            </w:pPr>
            <w:r w:rsidRPr="00B96823">
              <w:t>тыс. чел.</w:t>
            </w:r>
          </w:p>
        </w:tc>
        <w:tc>
          <w:tcPr>
            <w:tcW w:w="786" w:type="dxa"/>
          </w:tcPr>
          <w:p w14:paraId="578D3AE8" w14:textId="77777777" w:rsidR="00183BD4" w:rsidRPr="00B96823" w:rsidRDefault="00183BD4">
            <w:pPr>
              <w:pStyle w:val="aa"/>
            </w:pPr>
          </w:p>
        </w:tc>
        <w:tc>
          <w:tcPr>
            <w:tcW w:w="2616" w:type="dxa"/>
          </w:tcPr>
          <w:p w14:paraId="6019B18B" w14:textId="77777777" w:rsidR="00183BD4" w:rsidRPr="00B96823" w:rsidRDefault="00183BD4">
            <w:pPr>
              <w:pStyle w:val="aa"/>
            </w:pPr>
          </w:p>
        </w:tc>
      </w:tr>
      <w:tr w:rsidR="00183BD4" w:rsidRPr="00B96823" w14:paraId="455B56B1" w14:textId="77777777" w:rsidTr="00B55329">
        <w:tc>
          <w:tcPr>
            <w:tcW w:w="840" w:type="dxa"/>
            <w:vMerge/>
          </w:tcPr>
          <w:p w14:paraId="72619422" w14:textId="77777777" w:rsidR="00183BD4" w:rsidRPr="00B96823" w:rsidRDefault="00183BD4">
            <w:pPr>
              <w:pStyle w:val="aa"/>
            </w:pPr>
          </w:p>
        </w:tc>
        <w:tc>
          <w:tcPr>
            <w:tcW w:w="3500" w:type="dxa"/>
          </w:tcPr>
          <w:p w14:paraId="247CD80F" w14:textId="77777777" w:rsidR="00183BD4" w:rsidRPr="00B96823" w:rsidRDefault="00183BD4">
            <w:pPr>
              <w:pStyle w:val="ac"/>
            </w:pPr>
            <w:r w:rsidRPr="00B96823">
              <w:t>в материальной сфере</w:t>
            </w:r>
          </w:p>
        </w:tc>
        <w:tc>
          <w:tcPr>
            <w:tcW w:w="2714" w:type="dxa"/>
          </w:tcPr>
          <w:p w14:paraId="64798D17" w14:textId="77777777" w:rsidR="00183BD4" w:rsidRPr="00B96823" w:rsidRDefault="00183BD4">
            <w:pPr>
              <w:pStyle w:val="aa"/>
              <w:jc w:val="center"/>
            </w:pPr>
            <w:r w:rsidRPr="00B96823">
              <w:t>тыс. чел. / % от численности занятого населения</w:t>
            </w:r>
          </w:p>
        </w:tc>
        <w:tc>
          <w:tcPr>
            <w:tcW w:w="786" w:type="dxa"/>
          </w:tcPr>
          <w:p w14:paraId="26269CCC" w14:textId="77777777" w:rsidR="00183BD4" w:rsidRPr="00B96823" w:rsidRDefault="00183BD4">
            <w:pPr>
              <w:pStyle w:val="aa"/>
            </w:pPr>
          </w:p>
        </w:tc>
        <w:tc>
          <w:tcPr>
            <w:tcW w:w="2616" w:type="dxa"/>
          </w:tcPr>
          <w:p w14:paraId="325A1819" w14:textId="77777777" w:rsidR="00183BD4" w:rsidRPr="00B96823" w:rsidRDefault="00183BD4">
            <w:pPr>
              <w:pStyle w:val="aa"/>
            </w:pPr>
          </w:p>
        </w:tc>
      </w:tr>
      <w:tr w:rsidR="00183BD4" w:rsidRPr="00B96823" w14:paraId="43577B30" w14:textId="77777777" w:rsidTr="00B55329">
        <w:tc>
          <w:tcPr>
            <w:tcW w:w="840" w:type="dxa"/>
            <w:vMerge/>
          </w:tcPr>
          <w:p w14:paraId="5C199572" w14:textId="77777777" w:rsidR="00183BD4" w:rsidRPr="00B96823" w:rsidRDefault="00183BD4">
            <w:pPr>
              <w:pStyle w:val="aa"/>
            </w:pPr>
          </w:p>
        </w:tc>
        <w:tc>
          <w:tcPr>
            <w:tcW w:w="3500" w:type="dxa"/>
          </w:tcPr>
          <w:p w14:paraId="5C872BC0" w14:textId="77777777" w:rsidR="00183BD4" w:rsidRPr="00B96823" w:rsidRDefault="00183BD4">
            <w:pPr>
              <w:pStyle w:val="ac"/>
            </w:pPr>
            <w:r w:rsidRPr="00B96823">
              <w:t>в том числе:</w:t>
            </w:r>
          </w:p>
        </w:tc>
        <w:tc>
          <w:tcPr>
            <w:tcW w:w="2714" w:type="dxa"/>
          </w:tcPr>
          <w:p w14:paraId="48A64FD3" w14:textId="77777777" w:rsidR="00183BD4" w:rsidRPr="00B96823" w:rsidRDefault="00183BD4">
            <w:pPr>
              <w:pStyle w:val="aa"/>
            </w:pPr>
          </w:p>
        </w:tc>
        <w:tc>
          <w:tcPr>
            <w:tcW w:w="786" w:type="dxa"/>
          </w:tcPr>
          <w:p w14:paraId="2F511AC9" w14:textId="77777777" w:rsidR="00183BD4" w:rsidRPr="00B96823" w:rsidRDefault="00183BD4">
            <w:pPr>
              <w:pStyle w:val="aa"/>
            </w:pPr>
          </w:p>
        </w:tc>
        <w:tc>
          <w:tcPr>
            <w:tcW w:w="2616" w:type="dxa"/>
          </w:tcPr>
          <w:p w14:paraId="557D4F49" w14:textId="77777777" w:rsidR="00183BD4" w:rsidRPr="00B96823" w:rsidRDefault="00183BD4">
            <w:pPr>
              <w:pStyle w:val="aa"/>
            </w:pPr>
          </w:p>
        </w:tc>
      </w:tr>
      <w:tr w:rsidR="00183BD4" w:rsidRPr="00B96823" w14:paraId="54AB41C0" w14:textId="77777777" w:rsidTr="00B55329">
        <w:tc>
          <w:tcPr>
            <w:tcW w:w="840" w:type="dxa"/>
            <w:vMerge/>
          </w:tcPr>
          <w:p w14:paraId="0E1DA7D9" w14:textId="77777777" w:rsidR="00183BD4" w:rsidRPr="00B96823" w:rsidRDefault="00183BD4">
            <w:pPr>
              <w:pStyle w:val="aa"/>
            </w:pPr>
          </w:p>
        </w:tc>
        <w:tc>
          <w:tcPr>
            <w:tcW w:w="3500" w:type="dxa"/>
          </w:tcPr>
          <w:p w14:paraId="22BCE748" w14:textId="77777777" w:rsidR="00183BD4" w:rsidRPr="00B96823" w:rsidRDefault="00183BD4">
            <w:pPr>
              <w:pStyle w:val="ac"/>
            </w:pPr>
            <w:r w:rsidRPr="00B96823">
              <w:t>промышленность</w:t>
            </w:r>
          </w:p>
        </w:tc>
        <w:tc>
          <w:tcPr>
            <w:tcW w:w="2714" w:type="dxa"/>
          </w:tcPr>
          <w:p w14:paraId="44017884" w14:textId="77777777" w:rsidR="00183BD4" w:rsidRPr="00B96823" w:rsidRDefault="00183BD4">
            <w:pPr>
              <w:pStyle w:val="aa"/>
              <w:jc w:val="center"/>
            </w:pPr>
            <w:r w:rsidRPr="00B96823">
              <w:t>-"-</w:t>
            </w:r>
          </w:p>
        </w:tc>
        <w:tc>
          <w:tcPr>
            <w:tcW w:w="786" w:type="dxa"/>
          </w:tcPr>
          <w:p w14:paraId="0779451C" w14:textId="77777777" w:rsidR="00183BD4" w:rsidRPr="00B96823" w:rsidRDefault="00183BD4">
            <w:pPr>
              <w:pStyle w:val="aa"/>
            </w:pPr>
          </w:p>
        </w:tc>
        <w:tc>
          <w:tcPr>
            <w:tcW w:w="2616" w:type="dxa"/>
          </w:tcPr>
          <w:p w14:paraId="525CFEE4" w14:textId="77777777" w:rsidR="00183BD4" w:rsidRPr="00B96823" w:rsidRDefault="00183BD4">
            <w:pPr>
              <w:pStyle w:val="aa"/>
            </w:pPr>
          </w:p>
        </w:tc>
      </w:tr>
      <w:tr w:rsidR="00183BD4" w:rsidRPr="00B96823" w14:paraId="7569F090" w14:textId="77777777" w:rsidTr="00B55329">
        <w:tc>
          <w:tcPr>
            <w:tcW w:w="840" w:type="dxa"/>
            <w:vMerge/>
          </w:tcPr>
          <w:p w14:paraId="4906432F" w14:textId="77777777" w:rsidR="00183BD4" w:rsidRPr="00B96823" w:rsidRDefault="00183BD4">
            <w:pPr>
              <w:pStyle w:val="aa"/>
            </w:pPr>
          </w:p>
        </w:tc>
        <w:tc>
          <w:tcPr>
            <w:tcW w:w="3500" w:type="dxa"/>
          </w:tcPr>
          <w:p w14:paraId="104C3326" w14:textId="77777777" w:rsidR="00183BD4" w:rsidRPr="00B96823" w:rsidRDefault="00183BD4">
            <w:pPr>
              <w:pStyle w:val="ac"/>
            </w:pPr>
            <w:r w:rsidRPr="00B96823">
              <w:t>строительство</w:t>
            </w:r>
          </w:p>
        </w:tc>
        <w:tc>
          <w:tcPr>
            <w:tcW w:w="2714" w:type="dxa"/>
          </w:tcPr>
          <w:p w14:paraId="565300CF" w14:textId="77777777" w:rsidR="00183BD4" w:rsidRPr="00B96823" w:rsidRDefault="00183BD4">
            <w:pPr>
              <w:pStyle w:val="aa"/>
              <w:jc w:val="center"/>
            </w:pPr>
            <w:r w:rsidRPr="00B96823">
              <w:t>-"-</w:t>
            </w:r>
          </w:p>
        </w:tc>
        <w:tc>
          <w:tcPr>
            <w:tcW w:w="786" w:type="dxa"/>
          </w:tcPr>
          <w:p w14:paraId="4952F464" w14:textId="77777777" w:rsidR="00183BD4" w:rsidRPr="00B96823" w:rsidRDefault="00183BD4">
            <w:pPr>
              <w:pStyle w:val="aa"/>
            </w:pPr>
          </w:p>
        </w:tc>
        <w:tc>
          <w:tcPr>
            <w:tcW w:w="2616" w:type="dxa"/>
          </w:tcPr>
          <w:p w14:paraId="0E768F73" w14:textId="77777777" w:rsidR="00183BD4" w:rsidRPr="00B96823" w:rsidRDefault="00183BD4">
            <w:pPr>
              <w:pStyle w:val="aa"/>
            </w:pPr>
          </w:p>
        </w:tc>
      </w:tr>
      <w:tr w:rsidR="00183BD4" w:rsidRPr="00B96823" w14:paraId="612C75BD" w14:textId="77777777" w:rsidTr="00B55329">
        <w:tc>
          <w:tcPr>
            <w:tcW w:w="840" w:type="dxa"/>
            <w:vMerge/>
          </w:tcPr>
          <w:p w14:paraId="7C3EB095" w14:textId="77777777" w:rsidR="00183BD4" w:rsidRPr="00B96823" w:rsidRDefault="00183BD4">
            <w:pPr>
              <w:pStyle w:val="aa"/>
            </w:pPr>
          </w:p>
        </w:tc>
        <w:tc>
          <w:tcPr>
            <w:tcW w:w="3500" w:type="dxa"/>
          </w:tcPr>
          <w:p w14:paraId="0C09301B" w14:textId="77777777" w:rsidR="00183BD4" w:rsidRPr="00B96823" w:rsidRDefault="00183BD4">
            <w:pPr>
              <w:pStyle w:val="ac"/>
            </w:pPr>
            <w:r w:rsidRPr="00B96823">
              <w:t>сельское хозяйство</w:t>
            </w:r>
          </w:p>
        </w:tc>
        <w:tc>
          <w:tcPr>
            <w:tcW w:w="2714" w:type="dxa"/>
          </w:tcPr>
          <w:p w14:paraId="5787258B" w14:textId="77777777" w:rsidR="00183BD4" w:rsidRPr="00B96823" w:rsidRDefault="00183BD4">
            <w:pPr>
              <w:pStyle w:val="aa"/>
              <w:jc w:val="center"/>
            </w:pPr>
            <w:r w:rsidRPr="00B96823">
              <w:t>-"-</w:t>
            </w:r>
          </w:p>
        </w:tc>
        <w:tc>
          <w:tcPr>
            <w:tcW w:w="786" w:type="dxa"/>
          </w:tcPr>
          <w:p w14:paraId="76B82600" w14:textId="77777777" w:rsidR="00183BD4" w:rsidRPr="00B96823" w:rsidRDefault="00183BD4">
            <w:pPr>
              <w:pStyle w:val="aa"/>
            </w:pPr>
          </w:p>
        </w:tc>
        <w:tc>
          <w:tcPr>
            <w:tcW w:w="2616" w:type="dxa"/>
          </w:tcPr>
          <w:p w14:paraId="1196CC68" w14:textId="77777777" w:rsidR="00183BD4" w:rsidRPr="00B96823" w:rsidRDefault="00183BD4">
            <w:pPr>
              <w:pStyle w:val="aa"/>
            </w:pPr>
          </w:p>
        </w:tc>
      </w:tr>
      <w:tr w:rsidR="00183BD4" w:rsidRPr="00B96823" w14:paraId="6C19B995" w14:textId="77777777" w:rsidTr="00B55329">
        <w:tc>
          <w:tcPr>
            <w:tcW w:w="840" w:type="dxa"/>
            <w:vMerge/>
          </w:tcPr>
          <w:p w14:paraId="01ADCA33" w14:textId="77777777" w:rsidR="00183BD4" w:rsidRPr="00B96823" w:rsidRDefault="00183BD4">
            <w:pPr>
              <w:pStyle w:val="aa"/>
            </w:pPr>
          </w:p>
        </w:tc>
        <w:tc>
          <w:tcPr>
            <w:tcW w:w="3500" w:type="dxa"/>
          </w:tcPr>
          <w:p w14:paraId="0332C7A5" w14:textId="77777777" w:rsidR="00183BD4" w:rsidRPr="00B96823" w:rsidRDefault="00183BD4">
            <w:pPr>
              <w:pStyle w:val="ac"/>
            </w:pPr>
            <w:r w:rsidRPr="00B96823">
              <w:t>наука</w:t>
            </w:r>
          </w:p>
        </w:tc>
        <w:tc>
          <w:tcPr>
            <w:tcW w:w="2714" w:type="dxa"/>
          </w:tcPr>
          <w:p w14:paraId="4E21B280" w14:textId="77777777" w:rsidR="00183BD4" w:rsidRPr="00B96823" w:rsidRDefault="00183BD4">
            <w:pPr>
              <w:pStyle w:val="aa"/>
              <w:jc w:val="center"/>
            </w:pPr>
            <w:r w:rsidRPr="00B96823">
              <w:t>-"-</w:t>
            </w:r>
          </w:p>
        </w:tc>
        <w:tc>
          <w:tcPr>
            <w:tcW w:w="786" w:type="dxa"/>
          </w:tcPr>
          <w:p w14:paraId="7DC9B3C1" w14:textId="77777777" w:rsidR="00183BD4" w:rsidRPr="00B96823" w:rsidRDefault="00183BD4">
            <w:pPr>
              <w:pStyle w:val="aa"/>
            </w:pPr>
          </w:p>
        </w:tc>
        <w:tc>
          <w:tcPr>
            <w:tcW w:w="2616" w:type="dxa"/>
          </w:tcPr>
          <w:p w14:paraId="3E01F4D1" w14:textId="77777777" w:rsidR="00183BD4" w:rsidRPr="00B96823" w:rsidRDefault="00183BD4">
            <w:pPr>
              <w:pStyle w:val="aa"/>
            </w:pPr>
          </w:p>
        </w:tc>
      </w:tr>
      <w:tr w:rsidR="00183BD4" w:rsidRPr="00B96823" w14:paraId="113F1368" w14:textId="77777777" w:rsidTr="00B55329">
        <w:tc>
          <w:tcPr>
            <w:tcW w:w="840" w:type="dxa"/>
            <w:vMerge/>
          </w:tcPr>
          <w:p w14:paraId="31F18A28" w14:textId="77777777" w:rsidR="00183BD4" w:rsidRPr="00B96823" w:rsidRDefault="00183BD4">
            <w:pPr>
              <w:pStyle w:val="aa"/>
            </w:pPr>
          </w:p>
        </w:tc>
        <w:tc>
          <w:tcPr>
            <w:tcW w:w="3500" w:type="dxa"/>
          </w:tcPr>
          <w:p w14:paraId="1A4DF248" w14:textId="77777777" w:rsidR="00183BD4" w:rsidRPr="00B96823" w:rsidRDefault="00183BD4">
            <w:pPr>
              <w:pStyle w:val="ac"/>
            </w:pPr>
            <w:r w:rsidRPr="00B96823">
              <w:t>прочие</w:t>
            </w:r>
          </w:p>
        </w:tc>
        <w:tc>
          <w:tcPr>
            <w:tcW w:w="2714" w:type="dxa"/>
          </w:tcPr>
          <w:p w14:paraId="3B546E27" w14:textId="77777777" w:rsidR="00183BD4" w:rsidRPr="00B96823" w:rsidRDefault="00183BD4">
            <w:pPr>
              <w:pStyle w:val="aa"/>
              <w:jc w:val="center"/>
            </w:pPr>
            <w:r w:rsidRPr="00B96823">
              <w:t>-"-</w:t>
            </w:r>
          </w:p>
        </w:tc>
        <w:tc>
          <w:tcPr>
            <w:tcW w:w="786" w:type="dxa"/>
          </w:tcPr>
          <w:p w14:paraId="31129846" w14:textId="77777777" w:rsidR="00183BD4" w:rsidRPr="00B96823" w:rsidRDefault="00183BD4">
            <w:pPr>
              <w:pStyle w:val="aa"/>
            </w:pPr>
          </w:p>
        </w:tc>
        <w:tc>
          <w:tcPr>
            <w:tcW w:w="2616" w:type="dxa"/>
          </w:tcPr>
          <w:p w14:paraId="3168818F" w14:textId="77777777" w:rsidR="00183BD4" w:rsidRPr="00B96823" w:rsidRDefault="00183BD4">
            <w:pPr>
              <w:pStyle w:val="aa"/>
            </w:pPr>
          </w:p>
        </w:tc>
      </w:tr>
      <w:tr w:rsidR="00183BD4" w:rsidRPr="00B96823" w14:paraId="33059C24" w14:textId="77777777" w:rsidTr="00B55329">
        <w:tc>
          <w:tcPr>
            <w:tcW w:w="840" w:type="dxa"/>
            <w:vMerge/>
          </w:tcPr>
          <w:p w14:paraId="3BD8490F" w14:textId="77777777" w:rsidR="00183BD4" w:rsidRPr="00B96823" w:rsidRDefault="00183BD4">
            <w:pPr>
              <w:pStyle w:val="aa"/>
            </w:pPr>
          </w:p>
        </w:tc>
        <w:tc>
          <w:tcPr>
            <w:tcW w:w="3500" w:type="dxa"/>
          </w:tcPr>
          <w:p w14:paraId="73779AD7" w14:textId="77777777" w:rsidR="00183BD4" w:rsidRPr="00B96823" w:rsidRDefault="00183BD4">
            <w:pPr>
              <w:pStyle w:val="ac"/>
            </w:pPr>
            <w:r w:rsidRPr="00B96823">
              <w:t>в обслуживающей сфере</w:t>
            </w:r>
          </w:p>
        </w:tc>
        <w:tc>
          <w:tcPr>
            <w:tcW w:w="2714" w:type="dxa"/>
          </w:tcPr>
          <w:p w14:paraId="4E7C1481" w14:textId="77777777" w:rsidR="00183BD4" w:rsidRPr="00B96823" w:rsidRDefault="00183BD4">
            <w:pPr>
              <w:pStyle w:val="aa"/>
              <w:jc w:val="center"/>
            </w:pPr>
            <w:r w:rsidRPr="00B96823">
              <w:t>-"-</w:t>
            </w:r>
          </w:p>
        </w:tc>
        <w:tc>
          <w:tcPr>
            <w:tcW w:w="786" w:type="dxa"/>
          </w:tcPr>
          <w:p w14:paraId="092B7002" w14:textId="77777777" w:rsidR="00183BD4" w:rsidRPr="00B96823" w:rsidRDefault="00183BD4">
            <w:pPr>
              <w:pStyle w:val="aa"/>
            </w:pPr>
          </w:p>
        </w:tc>
        <w:tc>
          <w:tcPr>
            <w:tcW w:w="2616" w:type="dxa"/>
          </w:tcPr>
          <w:p w14:paraId="6274B9B7" w14:textId="77777777" w:rsidR="00183BD4" w:rsidRPr="00B96823" w:rsidRDefault="00183BD4">
            <w:pPr>
              <w:pStyle w:val="aa"/>
            </w:pPr>
          </w:p>
        </w:tc>
      </w:tr>
      <w:tr w:rsidR="00183BD4" w:rsidRPr="00B96823" w14:paraId="1DF5C71C" w14:textId="77777777" w:rsidTr="00B55329">
        <w:tc>
          <w:tcPr>
            <w:tcW w:w="840" w:type="dxa"/>
            <w:vMerge w:val="restart"/>
          </w:tcPr>
          <w:p w14:paraId="7943D1D0" w14:textId="77777777" w:rsidR="00183BD4" w:rsidRPr="00B96823" w:rsidRDefault="00183BD4">
            <w:pPr>
              <w:pStyle w:val="aa"/>
              <w:jc w:val="center"/>
            </w:pPr>
            <w:r w:rsidRPr="00B96823">
              <w:t>2.6</w:t>
            </w:r>
          </w:p>
        </w:tc>
        <w:tc>
          <w:tcPr>
            <w:tcW w:w="3500" w:type="dxa"/>
          </w:tcPr>
          <w:p w14:paraId="39D5165E" w14:textId="77777777" w:rsidR="00183BD4" w:rsidRPr="00B96823" w:rsidRDefault="00183BD4">
            <w:pPr>
              <w:pStyle w:val="ac"/>
            </w:pPr>
            <w:r w:rsidRPr="00B96823">
              <w:t>Число семей и одиноких жителей, всего</w:t>
            </w:r>
          </w:p>
        </w:tc>
        <w:tc>
          <w:tcPr>
            <w:tcW w:w="2714" w:type="dxa"/>
          </w:tcPr>
          <w:p w14:paraId="3EC7ED17" w14:textId="77777777" w:rsidR="00183BD4" w:rsidRPr="00B96823" w:rsidRDefault="00183BD4">
            <w:pPr>
              <w:pStyle w:val="aa"/>
              <w:jc w:val="center"/>
            </w:pPr>
            <w:r w:rsidRPr="00B96823">
              <w:t>единиц</w:t>
            </w:r>
          </w:p>
        </w:tc>
        <w:tc>
          <w:tcPr>
            <w:tcW w:w="786" w:type="dxa"/>
          </w:tcPr>
          <w:p w14:paraId="16DF5623" w14:textId="77777777" w:rsidR="00183BD4" w:rsidRPr="00B96823" w:rsidRDefault="00183BD4">
            <w:pPr>
              <w:pStyle w:val="aa"/>
            </w:pPr>
          </w:p>
        </w:tc>
        <w:tc>
          <w:tcPr>
            <w:tcW w:w="2616" w:type="dxa"/>
          </w:tcPr>
          <w:p w14:paraId="10F83AD5" w14:textId="77777777" w:rsidR="00183BD4" w:rsidRPr="00B96823" w:rsidRDefault="00183BD4">
            <w:pPr>
              <w:pStyle w:val="aa"/>
            </w:pPr>
          </w:p>
        </w:tc>
      </w:tr>
      <w:tr w:rsidR="00183BD4" w:rsidRPr="00B96823" w14:paraId="6FF5CBE9" w14:textId="77777777" w:rsidTr="00B55329">
        <w:tc>
          <w:tcPr>
            <w:tcW w:w="840" w:type="dxa"/>
            <w:vMerge/>
          </w:tcPr>
          <w:p w14:paraId="78E44CD1" w14:textId="77777777" w:rsidR="00183BD4" w:rsidRPr="00B96823" w:rsidRDefault="00183BD4">
            <w:pPr>
              <w:pStyle w:val="aa"/>
            </w:pPr>
          </w:p>
        </w:tc>
        <w:tc>
          <w:tcPr>
            <w:tcW w:w="3500" w:type="dxa"/>
          </w:tcPr>
          <w:p w14:paraId="6963F159" w14:textId="77777777" w:rsidR="00183BD4" w:rsidRPr="00B96823" w:rsidRDefault="00183BD4">
            <w:pPr>
              <w:pStyle w:val="ac"/>
            </w:pPr>
            <w:r w:rsidRPr="00B96823">
              <w:t>в том числе имеющих жилищную обеспеченность ниже социальной нормы</w:t>
            </w:r>
          </w:p>
        </w:tc>
        <w:tc>
          <w:tcPr>
            <w:tcW w:w="2714" w:type="dxa"/>
          </w:tcPr>
          <w:p w14:paraId="3A2ED440" w14:textId="77777777" w:rsidR="00183BD4" w:rsidRPr="00B96823" w:rsidRDefault="00183BD4">
            <w:pPr>
              <w:pStyle w:val="aa"/>
              <w:jc w:val="center"/>
            </w:pPr>
            <w:r w:rsidRPr="00B96823">
              <w:t>-"-</w:t>
            </w:r>
          </w:p>
        </w:tc>
        <w:tc>
          <w:tcPr>
            <w:tcW w:w="786" w:type="dxa"/>
          </w:tcPr>
          <w:p w14:paraId="31916AD3" w14:textId="77777777" w:rsidR="00183BD4" w:rsidRPr="00B96823" w:rsidRDefault="00183BD4">
            <w:pPr>
              <w:pStyle w:val="aa"/>
            </w:pPr>
          </w:p>
        </w:tc>
        <w:tc>
          <w:tcPr>
            <w:tcW w:w="2616" w:type="dxa"/>
          </w:tcPr>
          <w:p w14:paraId="32BBF6BF" w14:textId="77777777" w:rsidR="00183BD4" w:rsidRPr="00B96823" w:rsidRDefault="00183BD4">
            <w:pPr>
              <w:pStyle w:val="aa"/>
            </w:pPr>
          </w:p>
        </w:tc>
      </w:tr>
      <w:tr w:rsidR="00183BD4" w:rsidRPr="00B96823" w14:paraId="5039ACF4" w14:textId="77777777" w:rsidTr="00B55329">
        <w:tc>
          <w:tcPr>
            <w:tcW w:w="840" w:type="dxa"/>
          </w:tcPr>
          <w:p w14:paraId="439C9145" w14:textId="77777777" w:rsidR="00183BD4" w:rsidRPr="00B96823" w:rsidRDefault="00183BD4">
            <w:pPr>
              <w:pStyle w:val="aa"/>
              <w:jc w:val="center"/>
            </w:pPr>
            <w:r w:rsidRPr="00B96823">
              <w:t>2.7</w:t>
            </w:r>
          </w:p>
        </w:tc>
        <w:tc>
          <w:tcPr>
            <w:tcW w:w="3500" w:type="dxa"/>
          </w:tcPr>
          <w:p w14:paraId="687DE5FF" w14:textId="77777777" w:rsidR="00183BD4" w:rsidRPr="00B96823" w:rsidRDefault="00183BD4">
            <w:pPr>
              <w:pStyle w:val="ac"/>
            </w:pPr>
            <w:r w:rsidRPr="00B96823">
              <w:t>Число вынужденных переселенцев и беженцев</w:t>
            </w:r>
          </w:p>
        </w:tc>
        <w:tc>
          <w:tcPr>
            <w:tcW w:w="2714" w:type="dxa"/>
          </w:tcPr>
          <w:p w14:paraId="40ED50FC" w14:textId="77777777" w:rsidR="00183BD4" w:rsidRPr="00B96823" w:rsidRDefault="00183BD4">
            <w:pPr>
              <w:pStyle w:val="aa"/>
              <w:jc w:val="center"/>
            </w:pPr>
            <w:r w:rsidRPr="00B96823">
              <w:t>тыс. чел.</w:t>
            </w:r>
          </w:p>
        </w:tc>
        <w:tc>
          <w:tcPr>
            <w:tcW w:w="786" w:type="dxa"/>
          </w:tcPr>
          <w:p w14:paraId="6B48BC38" w14:textId="77777777" w:rsidR="00183BD4" w:rsidRPr="00B96823" w:rsidRDefault="00183BD4">
            <w:pPr>
              <w:pStyle w:val="aa"/>
            </w:pPr>
          </w:p>
        </w:tc>
        <w:tc>
          <w:tcPr>
            <w:tcW w:w="2616" w:type="dxa"/>
          </w:tcPr>
          <w:p w14:paraId="6069A707" w14:textId="77777777" w:rsidR="00183BD4" w:rsidRPr="00B96823" w:rsidRDefault="00183BD4">
            <w:pPr>
              <w:pStyle w:val="aa"/>
            </w:pPr>
          </w:p>
        </w:tc>
      </w:tr>
      <w:tr w:rsidR="00183BD4" w:rsidRPr="00B96823" w14:paraId="555013A8" w14:textId="77777777" w:rsidTr="00B55329">
        <w:tc>
          <w:tcPr>
            <w:tcW w:w="840" w:type="dxa"/>
          </w:tcPr>
          <w:p w14:paraId="4FACFEAE" w14:textId="77777777" w:rsidR="00183BD4" w:rsidRPr="00B96823" w:rsidRDefault="00183BD4">
            <w:pPr>
              <w:pStyle w:val="aa"/>
              <w:jc w:val="center"/>
            </w:pPr>
            <w:r w:rsidRPr="00B96823">
              <w:t>3.</w:t>
            </w:r>
          </w:p>
        </w:tc>
        <w:tc>
          <w:tcPr>
            <w:tcW w:w="3500" w:type="dxa"/>
          </w:tcPr>
          <w:p w14:paraId="3AB34495" w14:textId="77777777" w:rsidR="00183BD4" w:rsidRPr="00B96823" w:rsidRDefault="00183BD4">
            <w:pPr>
              <w:pStyle w:val="ac"/>
            </w:pPr>
            <w:r w:rsidRPr="00B96823">
              <w:t>Жилищный фонд</w:t>
            </w:r>
          </w:p>
        </w:tc>
        <w:tc>
          <w:tcPr>
            <w:tcW w:w="2714" w:type="dxa"/>
          </w:tcPr>
          <w:p w14:paraId="0A5AED23" w14:textId="77777777" w:rsidR="00183BD4" w:rsidRPr="00B96823" w:rsidRDefault="00183BD4">
            <w:pPr>
              <w:pStyle w:val="aa"/>
            </w:pPr>
          </w:p>
        </w:tc>
        <w:tc>
          <w:tcPr>
            <w:tcW w:w="786" w:type="dxa"/>
          </w:tcPr>
          <w:p w14:paraId="5D48057F" w14:textId="77777777" w:rsidR="00183BD4" w:rsidRPr="00B96823" w:rsidRDefault="00183BD4">
            <w:pPr>
              <w:pStyle w:val="aa"/>
            </w:pPr>
          </w:p>
        </w:tc>
        <w:tc>
          <w:tcPr>
            <w:tcW w:w="2616" w:type="dxa"/>
          </w:tcPr>
          <w:p w14:paraId="2F07B24E" w14:textId="77777777" w:rsidR="00183BD4" w:rsidRPr="00B96823" w:rsidRDefault="00183BD4">
            <w:pPr>
              <w:pStyle w:val="aa"/>
            </w:pPr>
          </w:p>
        </w:tc>
      </w:tr>
      <w:tr w:rsidR="00183BD4" w:rsidRPr="00B96823" w14:paraId="2B2C06D7" w14:textId="77777777" w:rsidTr="00B55329">
        <w:tc>
          <w:tcPr>
            <w:tcW w:w="840" w:type="dxa"/>
            <w:vMerge w:val="restart"/>
          </w:tcPr>
          <w:p w14:paraId="7C0EEC25" w14:textId="77777777" w:rsidR="00183BD4" w:rsidRPr="00B96823" w:rsidRDefault="00183BD4">
            <w:pPr>
              <w:pStyle w:val="aa"/>
              <w:jc w:val="center"/>
            </w:pPr>
            <w:r w:rsidRPr="00B96823">
              <w:t>3.1</w:t>
            </w:r>
          </w:p>
        </w:tc>
        <w:tc>
          <w:tcPr>
            <w:tcW w:w="3500" w:type="dxa"/>
          </w:tcPr>
          <w:p w14:paraId="638638A8" w14:textId="77777777" w:rsidR="00183BD4" w:rsidRPr="00B96823" w:rsidRDefault="00183BD4">
            <w:pPr>
              <w:pStyle w:val="ac"/>
            </w:pPr>
            <w:r w:rsidRPr="00B96823">
              <w:t>Жилищный фонд, всего</w:t>
            </w:r>
          </w:p>
          <w:p w14:paraId="2F38708E" w14:textId="77777777" w:rsidR="00183BD4" w:rsidRPr="00B96823" w:rsidRDefault="00183BD4">
            <w:pPr>
              <w:pStyle w:val="ac"/>
            </w:pPr>
            <w:r w:rsidRPr="00B96823">
              <w:t>в том числе:</w:t>
            </w:r>
          </w:p>
        </w:tc>
        <w:tc>
          <w:tcPr>
            <w:tcW w:w="2714" w:type="dxa"/>
          </w:tcPr>
          <w:p w14:paraId="2342C42A" w14:textId="77777777" w:rsidR="00183BD4" w:rsidRPr="00B96823" w:rsidRDefault="00183BD4">
            <w:pPr>
              <w:pStyle w:val="aa"/>
              <w:jc w:val="center"/>
            </w:pPr>
            <w:r w:rsidRPr="00B96823">
              <w:t>тыс. кв. м общей площади квартир</w:t>
            </w:r>
          </w:p>
        </w:tc>
        <w:tc>
          <w:tcPr>
            <w:tcW w:w="786" w:type="dxa"/>
          </w:tcPr>
          <w:p w14:paraId="536C4B29" w14:textId="77777777" w:rsidR="00183BD4" w:rsidRPr="00B96823" w:rsidRDefault="00183BD4">
            <w:pPr>
              <w:pStyle w:val="aa"/>
            </w:pPr>
          </w:p>
        </w:tc>
        <w:tc>
          <w:tcPr>
            <w:tcW w:w="2616" w:type="dxa"/>
          </w:tcPr>
          <w:p w14:paraId="7C8C3DCE" w14:textId="77777777" w:rsidR="00183BD4" w:rsidRPr="00B96823" w:rsidRDefault="00183BD4">
            <w:pPr>
              <w:pStyle w:val="aa"/>
            </w:pPr>
          </w:p>
        </w:tc>
      </w:tr>
      <w:tr w:rsidR="00183BD4" w:rsidRPr="00B96823" w14:paraId="65F431A8" w14:textId="77777777" w:rsidTr="00B55329">
        <w:tc>
          <w:tcPr>
            <w:tcW w:w="840" w:type="dxa"/>
            <w:vMerge/>
          </w:tcPr>
          <w:p w14:paraId="530F3B73" w14:textId="77777777" w:rsidR="00183BD4" w:rsidRPr="00B96823" w:rsidRDefault="00183BD4">
            <w:pPr>
              <w:pStyle w:val="aa"/>
            </w:pPr>
          </w:p>
        </w:tc>
        <w:tc>
          <w:tcPr>
            <w:tcW w:w="3500" w:type="dxa"/>
          </w:tcPr>
          <w:p w14:paraId="0A688059" w14:textId="77777777" w:rsidR="00183BD4" w:rsidRPr="00B96823" w:rsidRDefault="00183BD4">
            <w:pPr>
              <w:pStyle w:val="ac"/>
            </w:pPr>
            <w:r w:rsidRPr="00B96823">
              <w:t>государственный и муниципальный</w:t>
            </w:r>
          </w:p>
        </w:tc>
        <w:tc>
          <w:tcPr>
            <w:tcW w:w="2714" w:type="dxa"/>
          </w:tcPr>
          <w:p w14:paraId="66109A71" w14:textId="77777777" w:rsidR="00183BD4" w:rsidRPr="00B96823" w:rsidRDefault="00183BD4">
            <w:pPr>
              <w:pStyle w:val="aa"/>
              <w:jc w:val="center"/>
            </w:pPr>
            <w:r w:rsidRPr="00B96823">
              <w:t>тыс. кв. м. общей площади квартир / % к общему объему жилищного фонда</w:t>
            </w:r>
          </w:p>
        </w:tc>
        <w:tc>
          <w:tcPr>
            <w:tcW w:w="786" w:type="dxa"/>
          </w:tcPr>
          <w:p w14:paraId="2601BF2A" w14:textId="77777777" w:rsidR="00183BD4" w:rsidRPr="00B96823" w:rsidRDefault="00183BD4">
            <w:pPr>
              <w:pStyle w:val="aa"/>
            </w:pPr>
          </w:p>
        </w:tc>
        <w:tc>
          <w:tcPr>
            <w:tcW w:w="2616" w:type="dxa"/>
          </w:tcPr>
          <w:p w14:paraId="2C0F6721" w14:textId="77777777" w:rsidR="00183BD4" w:rsidRPr="00B96823" w:rsidRDefault="00183BD4">
            <w:pPr>
              <w:pStyle w:val="aa"/>
            </w:pPr>
          </w:p>
        </w:tc>
      </w:tr>
      <w:tr w:rsidR="00183BD4" w:rsidRPr="00B96823" w14:paraId="50375096" w14:textId="77777777" w:rsidTr="00B55329">
        <w:tc>
          <w:tcPr>
            <w:tcW w:w="840" w:type="dxa"/>
            <w:vMerge/>
          </w:tcPr>
          <w:p w14:paraId="6421DD9C" w14:textId="77777777" w:rsidR="00183BD4" w:rsidRPr="00B96823" w:rsidRDefault="00183BD4">
            <w:pPr>
              <w:pStyle w:val="aa"/>
            </w:pPr>
          </w:p>
        </w:tc>
        <w:tc>
          <w:tcPr>
            <w:tcW w:w="3500" w:type="dxa"/>
          </w:tcPr>
          <w:p w14:paraId="023F92E0" w14:textId="77777777" w:rsidR="00183BD4" w:rsidRPr="00B96823" w:rsidRDefault="00183BD4">
            <w:pPr>
              <w:pStyle w:val="ac"/>
            </w:pPr>
            <w:r w:rsidRPr="00B96823">
              <w:t>частный</w:t>
            </w:r>
          </w:p>
        </w:tc>
        <w:tc>
          <w:tcPr>
            <w:tcW w:w="2714" w:type="dxa"/>
          </w:tcPr>
          <w:p w14:paraId="5BF24FC0" w14:textId="77777777" w:rsidR="00183BD4" w:rsidRPr="00B96823" w:rsidRDefault="00183BD4">
            <w:pPr>
              <w:pStyle w:val="aa"/>
              <w:jc w:val="center"/>
            </w:pPr>
            <w:r w:rsidRPr="00B96823">
              <w:t>-"-</w:t>
            </w:r>
          </w:p>
        </w:tc>
        <w:tc>
          <w:tcPr>
            <w:tcW w:w="786" w:type="dxa"/>
          </w:tcPr>
          <w:p w14:paraId="79EA5150" w14:textId="77777777" w:rsidR="00183BD4" w:rsidRPr="00B96823" w:rsidRDefault="00183BD4">
            <w:pPr>
              <w:pStyle w:val="aa"/>
            </w:pPr>
          </w:p>
        </w:tc>
        <w:tc>
          <w:tcPr>
            <w:tcW w:w="2616" w:type="dxa"/>
          </w:tcPr>
          <w:p w14:paraId="2D3E75BB" w14:textId="77777777" w:rsidR="00183BD4" w:rsidRPr="00B96823" w:rsidRDefault="00183BD4">
            <w:pPr>
              <w:pStyle w:val="aa"/>
            </w:pPr>
          </w:p>
        </w:tc>
      </w:tr>
      <w:tr w:rsidR="00183BD4" w:rsidRPr="00B96823" w14:paraId="38848A6C" w14:textId="77777777" w:rsidTr="00B55329">
        <w:tc>
          <w:tcPr>
            <w:tcW w:w="840" w:type="dxa"/>
            <w:vMerge w:val="restart"/>
          </w:tcPr>
          <w:p w14:paraId="751B7988" w14:textId="77777777" w:rsidR="00183BD4" w:rsidRPr="00B96823" w:rsidRDefault="00183BD4">
            <w:pPr>
              <w:pStyle w:val="aa"/>
              <w:jc w:val="center"/>
            </w:pPr>
            <w:r w:rsidRPr="00B96823">
              <w:t>3.2</w:t>
            </w:r>
          </w:p>
        </w:tc>
        <w:tc>
          <w:tcPr>
            <w:tcW w:w="3500" w:type="dxa"/>
          </w:tcPr>
          <w:p w14:paraId="3A125DF4" w14:textId="77777777" w:rsidR="00183BD4" w:rsidRPr="00B96823" w:rsidRDefault="00183BD4">
            <w:pPr>
              <w:pStyle w:val="ac"/>
            </w:pPr>
            <w:r w:rsidRPr="00B96823">
              <w:t>Из общего жилищного фонда:</w:t>
            </w:r>
          </w:p>
        </w:tc>
        <w:tc>
          <w:tcPr>
            <w:tcW w:w="2714" w:type="dxa"/>
          </w:tcPr>
          <w:p w14:paraId="6DAB23BE" w14:textId="77777777" w:rsidR="00183BD4" w:rsidRPr="00B96823" w:rsidRDefault="00183BD4">
            <w:pPr>
              <w:pStyle w:val="aa"/>
              <w:jc w:val="center"/>
            </w:pPr>
            <w:r w:rsidRPr="00B96823">
              <w:t>тыс. кв. м. общей площади квартир/% к общему объему жилищного фонда</w:t>
            </w:r>
          </w:p>
        </w:tc>
        <w:tc>
          <w:tcPr>
            <w:tcW w:w="786" w:type="dxa"/>
          </w:tcPr>
          <w:p w14:paraId="59872283" w14:textId="77777777" w:rsidR="00183BD4" w:rsidRPr="00B96823" w:rsidRDefault="00183BD4">
            <w:pPr>
              <w:pStyle w:val="aa"/>
            </w:pPr>
          </w:p>
        </w:tc>
        <w:tc>
          <w:tcPr>
            <w:tcW w:w="2616" w:type="dxa"/>
          </w:tcPr>
          <w:p w14:paraId="3043EA69" w14:textId="77777777" w:rsidR="00183BD4" w:rsidRPr="00B96823" w:rsidRDefault="00183BD4">
            <w:pPr>
              <w:pStyle w:val="aa"/>
            </w:pPr>
          </w:p>
        </w:tc>
      </w:tr>
      <w:tr w:rsidR="00183BD4" w:rsidRPr="00B96823" w14:paraId="1AC92DCB" w14:textId="77777777" w:rsidTr="00B55329">
        <w:tc>
          <w:tcPr>
            <w:tcW w:w="840" w:type="dxa"/>
            <w:vMerge/>
          </w:tcPr>
          <w:p w14:paraId="4FBF27A0" w14:textId="77777777" w:rsidR="00183BD4" w:rsidRPr="00B96823" w:rsidRDefault="00183BD4">
            <w:pPr>
              <w:pStyle w:val="aa"/>
            </w:pPr>
          </w:p>
        </w:tc>
        <w:tc>
          <w:tcPr>
            <w:tcW w:w="3500" w:type="dxa"/>
          </w:tcPr>
          <w:p w14:paraId="73600F85" w14:textId="77777777" w:rsidR="00183BD4" w:rsidRPr="00B96823" w:rsidRDefault="00183BD4">
            <w:pPr>
              <w:pStyle w:val="ac"/>
            </w:pPr>
            <w:r w:rsidRPr="00B96823">
              <w:t>в многоэтажных домах</w:t>
            </w:r>
          </w:p>
        </w:tc>
        <w:tc>
          <w:tcPr>
            <w:tcW w:w="2714" w:type="dxa"/>
          </w:tcPr>
          <w:p w14:paraId="47405ED2" w14:textId="77777777" w:rsidR="00183BD4" w:rsidRPr="00B96823" w:rsidRDefault="00183BD4">
            <w:pPr>
              <w:pStyle w:val="aa"/>
              <w:jc w:val="center"/>
            </w:pPr>
            <w:r w:rsidRPr="00B96823">
              <w:t>-"-</w:t>
            </w:r>
          </w:p>
        </w:tc>
        <w:tc>
          <w:tcPr>
            <w:tcW w:w="786" w:type="dxa"/>
          </w:tcPr>
          <w:p w14:paraId="0B8281B9" w14:textId="77777777" w:rsidR="00183BD4" w:rsidRPr="00B96823" w:rsidRDefault="00183BD4">
            <w:pPr>
              <w:pStyle w:val="aa"/>
            </w:pPr>
          </w:p>
        </w:tc>
        <w:tc>
          <w:tcPr>
            <w:tcW w:w="2616" w:type="dxa"/>
          </w:tcPr>
          <w:p w14:paraId="28B74B1C" w14:textId="77777777" w:rsidR="00183BD4" w:rsidRPr="00B96823" w:rsidRDefault="00183BD4">
            <w:pPr>
              <w:pStyle w:val="aa"/>
            </w:pPr>
          </w:p>
        </w:tc>
      </w:tr>
      <w:tr w:rsidR="00183BD4" w:rsidRPr="00B96823" w14:paraId="33194B73" w14:textId="77777777" w:rsidTr="00B55329">
        <w:tc>
          <w:tcPr>
            <w:tcW w:w="840" w:type="dxa"/>
            <w:vMerge/>
          </w:tcPr>
          <w:p w14:paraId="32EE7633" w14:textId="77777777" w:rsidR="00183BD4" w:rsidRPr="00B96823" w:rsidRDefault="00183BD4">
            <w:pPr>
              <w:pStyle w:val="aa"/>
            </w:pPr>
          </w:p>
        </w:tc>
        <w:tc>
          <w:tcPr>
            <w:tcW w:w="3500" w:type="dxa"/>
          </w:tcPr>
          <w:p w14:paraId="013957E0" w14:textId="77777777" w:rsidR="00183BD4" w:rsidRPr="00B96823" w:rsidRDefault="00183BD4">
            <w:pPr>
              <w:pStyle w:val="ac"/>
            </w:pPr>
            <w:r w:rsidRPr="00B96823">
              <w:t>4 - 5-этажных домах в малоэтажных домах</w:t>
            </w:r>
          </w:p>
        </w:tc>
        <w:tc>
          <w:tcPr>
            <w:tcW w:w="2714" w:type="dxa"/>
          </w:tcPr>
          <w:p w14:paraId="0FECDB95" w14:textId="77777777" w:rsidR="00183BD4" w:rsidRPr="00B96823" w:rsidRDefault="00183BD4">
            <w:pPr>
              <w:pStyle w:val="aa"/>
              <w:jc w:val="center"/>
            </w:pPr>
            <w:r w:rsidRPr="00B96823">
              <w:t>-"-</w:t>
            </w:r>
          </w:p>
        </w:tc>
        <w:tc>
          <w:tcPr>
            <w:tcW w:w="786" w:type="dxa"/>
          </w:tcPr>
          <w:p w14:paraId="0CB0A73E" w14:textId="77777777" w:rsidR="00183BD4" w:rsidRPr="00B96823" w:rsidRDefault="00183BD4">
            <w:pPr>
              <w:pStyle w:val="aa"/>
            </w:pPr>
          </w:p>
        </w:tc>
        <w:tc>
          <w:tcPr>
            <w:tcW w:w="2616" w:type="dxa"/>
          </w:tcPr>
          <w:p w14:paraId="700CB8C5" w14:textId="77777777" w:rsidR="00183BD4" w:rsidRPr="00B96823" w:rsidRDefault="00183BD4">
            <w:pPr>
              <w:pStyle w:val="aa"/>
            </w:pPr>
          </w:p>
        </w:tc>
      </w:tr>
      <w:tr w:rsidR="00183BD4" w:rsidRPr="00B96823" w14:paraId="7327F607" w14:textId="77777777" w:rsidTr="00B55329">
        <w:tc>
          <w:tcPr>
            <w:tcW w:w="840" w:type="dxa"/>
            <w:vMerge/>
          </w:tcPr>
          <w:p w14:paraId="6C704FF8" w14:textId="77777777" w:rsidR="00183BD4" w:rsidRPr="00B96823" w:rsidRDefault="00183BD4">
            <w:pPr>
              <w:pStyle w:val="aa"/>
            </w:pPr>
          </w:p>
        </w:tc>
        <w:tc>
          <w:tcPr>
            <w:tcW w:w="3500" w:type="dxa"/>
          </w:tcPr>
          <w:p w14:paraId="2BB8CB17" w14:textId="77777777" w:rsidR="00183BD4" w:rsidRPr="00B96823" w:rsidRDefault="00183BD4">
            <w:pPr>
              <w:pStyle w:val="ac"/>
            </w:pPr>
            <w:r w:rsidRPr="00B96823">
              <w:t>в том числе:</w:t>
            </w:r>
          </w:p>
          <w:p w14:paraId="6B53FDB5" w14:textId="77777777" w:rsidR="00183BD4" w:rsidRPr="00B96823" w:rsidRDefault="00183BD4">
            <w:pPr>
              <w:pStyle w:val="ac"/>
            </w:pPr>
            <w:r w:rsidRPr="00B96823">
              <w:t xml:space="preserve">в малоэтажных жилых домах с </w:t>
            </w:r>
            <w:proofErr w:type="spellStart"/>
            <w:r w:rsidRPr="00B96823">
              <w:t>приквартирными</w:t>
            </w:r>
            <w:proofErr w:type="spellEnd"/>
            <w:r w:rsidRPr="00B96823">
              <w:t xml:space="preserve"> земельными участками</w:t>
            </w:r>
          </w:p>
        </w:tc>
        <w:tc>
          <w:tcPr>
            <w:tcW w:w="2714" w:type="dxa"/>
          </w:tcPr>
          <w:p w14:paraId="1038E61E" w14:textId="77777777" w:rsidR="00183BD4" w:rsidRPr="00B96823" w:rsidRDefault="00183BD4">
            <w:pPr>
              <w:pStyle w:val="aa"/>
              <w:jc w:val="center"/>
            </w:pPr>
            <w:r w:rsidRPr="00B96823">
              <w:t>-"-</w:t>
            </w:r>
          </w:p>
        </w:tc>
        <w:tc>
          <w:tcPr>
            <w:tcW w:w="786" w:type="dxa"/>
          </w:tcPr>
          <w:p w14:paraId="71E0CCF6" w14:textId="77777777" w:rsidR="00183BD4" w:rsidRPr="00B96823" w:rsidRDefault="00183BD4">
            <w:pPr>
              <w:pStyle w:val="aa"/>
            </w:pPr>
          </w:p>
        </w:tc>
        <w:tc>
          <w:tcPr>
            <w:tcW w:w="2616" w:type="dxa"/>
          </w:tcPr>
          <w:p w14:paraId="5823DED2" w14:textId="77777777" w:rsidR="00183BD4" w:rsidRPr="00B96823" w:rsidRDefault="00183BD4">
            <w:pPr>
              <w:pStyle w:val="aa"/>
            </w:pPr>
          </w:p>
        </w:tc>
      </w:tr>
      <w:tr w:rsidR="00183BD4" w:rsidRPr="00B96823" w14:paraId="0D03A8A9" w14:textId="77777777" w:rsidTr="00B55329">
        <w:tc>
          <w:tcPr>
            <w:tcW w:w="840" w:type="dxa"/>
            <w:vMerge/>
          </w:tcPr>
          <w:p w14:paraId="5F165F48" w14:textId="77777777" w:rsidR="00183BD4" w:rsidRPr="00B96823" w:rsidRDefault="00183BD4">
            <w:pPr>
              <w:pStyle w:val="aa"/>
            </w:pPr>
          </w:p>
        </w:tc>
        <w:tc>
          <w:tcPr>
            <w:tcW w:w="3500" w:type="dxa"/>
          </w:tcPr>
          <w:p w14:paraId="785226FE" w14:textId="77777777" w:rsidR="00183BD4" w:rsidRPr="00B96823" w:rsidRDefault="00183BD4">
            <w:pPr>
              <w:pStyle w:val="ac"/>
            </w:pPr>
            <w:r w:rsidRPr="00B96823">
              <w:t>в индивидуальных жилых домах с приусадебными земельными участками</w:t>
            </w:r>
          </w:p>
        </w:tc>
        <w:tc>
          <w:tcPr>
            <w:tcW w:w="2714" w:type="dxa"/>
          </w:tcPr>
          <w:p w14:paraId="02AED650" w14:textId="77777777" w:rsidR="00183BD4" w:rsidRPr="00B96823" w:rsidRDefault="00183BD4">
            <w:pPr>
              <w:pStyle w:val="aa"/>
              <w:jc w:val="center"/>
            </w:pPr>
            <w:r w:rsidRPr="00B96823">
              <w:t>-"-</w:t>
            </w:r>
          </w:p>
        </w:tc>
        <w:tc>
          <w:tcPr>
            <w:tcW w:w="786" w:type="dxa"/>
          </w:tcPr>
          <w:p w14:paraId="08606E3E" w14:textId="77777777" w:rsidR="00183BD4" w:rsidRPr="00B96823" w:rsidRDefault="00183BD4">
            <w:pPr>
              <w:pStyle w:val="aa"/>
            </w:pPr>
          </w:p>
        </w:tc>
        <w:tc>
          <w:tcPr>
            <w:tcW w:w="2616" w:type="dxa"/>
          </w:tcPr>
          <w:p w14:paraId="7671F652" w14:textId="77777777" w:rsidR="00183BD4" w:rsidRPr="00B96823" w:rsidRDefault="00183BD4">
            <w:pPr>
              <w:pStyle w:val="aa"/>
            </w:pPr>
          </w:p>
        </w:tc>
      </w:tr>
      <w:tr w:rsidR="00183BD4" w:rsidRPr="00B96823" w14:paraId="32A12638" w14:textId="77777777" w:rsidTr="00B55329">
        <w:tc>
          <w:tcPr>
            <w:tcW w:w="840" w:type="dxa"/>
            <w:vMerge w:val="restart"/>
          </w:tcPr>
          <w:p w14:paraId="606A0FEB" w14:textId="77777777" w:rsidR="00183BD4" w:rsidRPr="00B96823" w:rsidRDefault="00183BD4">
            <w:pPr>
              <w:pStyle w:val="aa"/>
              <w:jc w:val="center"/>
            </w:pPr>
            <w:r w:rsidRPr="00B96823">
              <w:t>3.3</w:t>
            </w:r>
          </w:p>
        </w:tc>
        <w:tc>
          <w:tcPr>
            <w:tcW w:w="3500" w:type="dxa"/>
          </w:tcPr>
          <w:p w14:paraId="5FF190DF" w14:textId="77777777" w:rsidR="00183BD4" w:rsidRPr="00B96823" w:rsidRDefault="00183BD4">
            <w:pPr>
              <w:pStyle w:val="ac"/>
            </w:pPr>
            <w:r w:rsidRPr="00B96823">
              <w:t>Жилищный фонд с износом 70%</w:t>
            </w:r>
          </w:p>
        </w:tc>
        <w:tc>
          <w:tcPr>
            <w:tcW w:w="2714" w:type="dxa"/>
          </w:tcPr>
          <w:p w14:paraId="514FA76F" w14:textId="77777777" w:rsidR="00183BD4" w:rsidRPr="00B96823" w:rsidRDefault="00183BD4">
            <w:pPr>
              <w:pStyle w:val="aa"/>
              <w:jc w:val="center"/>
            </w:pPr>
            <w:r w:rsidRPr="00B96823">
              <w:t>тыс. кв. м общей площади квартир/% к общему объему жилищного фонда</w:t>
            </w:r>
          </w:p>
        </w:tc>
        <w:tc>
          <w:tcPr>
            <w:tcW w:w="786" w:type="dxa"/>
          </w:tcPr>
          <w:p w14:paraId="77D720CB" w14:textId="77777777" w:rsidR="00183BD4" w:rsidRPr="00B96823" w:rsidRDefault="00183BD4">
            <w:pPr>
              <w:pStyle w:val="aa"/>
            </w:pPr>
          </w:p>
        </w:tc>
        <w:tc>
          <w:tcPr>
            <w:tcW w:w="2616" w:type="dxa"/>
          </w:tcPr>
          <w:p w14:paraId="1311F2ED" w14:textId="77777777" w:rsidR="00183BD4" w:rsidRPr="00B96823" w:rsidRDefault="00183BD4">
            <w:pPr>
              <w:pStyle w:val="aa"/>
            </w:pPr>
          </w:p>
        </w:tc>
      </w:tr>
      <w:tr w:rsidR="00183BD4" w:rsidRPr="00B96823" w14:paraId="70889961" w14:textId="77777777" w:rsidTr="00B55329">
        <w:tc>
          <w:tcPr>
            <w:tcW w:w="840" w:type="dxa"/>
            <w:vMerge/>
          </w:tcPr>
          <w:p w14:paraId="6B440E0E" w14:textId="77777777" w:rsidR="00183BD4" w:rsidRPr="00B96823" w:rsidRDefault="00183BD4">
            <w:pPr>
              <w:pStyle w:val="aa"/>
            </w:pPr>
          </w:p>
        </w:tc>
        <w:tc>
          <w:tcPr>
            <w:tcW w:w="3500" w:type="dxa"/>
          </w:tcPr>
          <w:p w14:paraId="2CDC1584" w14:textId="77777777" w:rsidR="00183BD4" w:rsidRPr="00B96823" w:rsidRDefault="00183BD4">
            <w:pPr>
              <w:pStyle w:val="ac"/>
            </w:pPr>
            <w:r w:rsidRPr="00B96823">
              <w:t>в том числе государственный и муниципальный фонд</w:t>
            </w:r>
          </w:p>
        </w:tc>
        <w:tc>
          <w:tcPr>
            <w:tcW w:w="2714" w:type="dxa"/>
          </w:tcPr>
          <w:p w14:paraId="1232281F" w14:textId="77777777" w:rsidR="00183BD4" w:rsidRPr="00B96823" w:rsidRDefault="00183BD4">
            <w:pPr>
              <w:pStyle w:val="aa"/>
              <w:jc w:val="center"/>
            </w:pPr>
            <w:r w:rsidRPr="00B96823">
              <w:t>-"-</w:t>
            </w:r>
          </w:p>
        </w:tc>
        <w:tc>
          <w:tcPr>
            <w:tcW w:w="786" w:type="dxa"/>
          </w:tcPr>
          <w:p w14:paraId="2939E576" w14:textId="77777777" w:rsidR="00183BD4" w:rsidRPr="00B96823" w:rsidRDefault="00183BD4">
            <w:pPr>
              <w:pStyle w:val="aa"/>
            </w:pPr>
          </w:p>
        </w:tc>
        <w:tc>
          <w:tcPr>
            <w:tcW w:w="2616" w:type="dxa"/>
          </w:tcPr>
          <w:p w14:paraId="2D249C30" w14:textId="77777777" w:rsidR="00183BD4" w:rsidRPr="00B96823" w:rsidRDefault="00183BD4">
            <w:pPr>
              <w:pStyle w:val="aa"/>
            </w:pPr>
          </w:p>
        </w:tc>
      </w:tr>
      <w:tr w:rsidR="00183BD4" w:rsidRPr="00B96823" w14:paraId="3B42F7EC" w14:textId="77777777" w:rsidTr="00B55329">
        <w:tc>
          <w:tcPr>
            <w:tcW w:w="840" w:type="dxa"/>
            <w:vMerge w:val="restart"/>
          </w:tcPr>
          <w:p w14:paraId="43710411" w14:textId="77777777" w:rsidR="00183BD4" w:rsidRPr="00B96823" w:rsidRDefault="00183BD4">
            <w:pPr>
              <w:pStyle w:val="aa"/>
              <w:jc w:val="center"/>
            </w:pPr>
            <w:r w:rsidRPr="00B96823">
              <w:t>3.4</w:t>
            </w:r>
          </w:p>
        </w:tc>
        <w:tc>
          <w:tcPr>
            <w:tcW w:w="3500" w:type="dxa"/>
          </w:tcPr>
          <w:p w14:paraId="61B5D452" w14:textId="77777777" w:rsidR="00183BD4" w:rsidRPr="00B96823" w:rsidRDefault="00183BD4">
            <w:pPr>
              <w:pStyle w:val="ac"/>
            </w:pPr>
            <w:r w:rsidRPr="00B96823">
              <w:t>Убыль жилищного фонда</w:t>
            </w:r>
          </w:p>
        </w:tc>
        <w:tc>
          <w:tcPr>
            <w:tcW w:w="2714" w:type="dxa"/>
          </w:tcPr>
          <w:p w14:paraId="179F26F5" w14:textId="77777777" w:rsidR="00183BD4" w:rsidRPr="00B96823" w:rsidRDefault="00183BD4">
            <w:pPr>
              <w:pStyle w:val="aa"/>
              <w:jc w:val="center"/>
            </w:pPr>
            <w:r w:rsidRPr="00B96823">
              <w:t>-"-</w:t>
            </w:r>
          </w:p>
        </w:tc>
        <w:tc>
          <w:tcPr>
            <w:tcW w:w="786" w:type="dxa"/>
          </w:tcPr>
          <w:p w14:paraId="4FA63E53" w14:textId="77777777" w:rsidR="00183BD4" w:rsidRPr="00B96823" w:rsidRDefault="00183BD4">
            <w:pPr>
              <w:pStyle w:val="aa"/>
            </w:pPr>
          </w:p>
        </w:tc>
        <w:tc>
          <w:tcPr>
            <w:tcW w:w="2616" w:type="dxa"/>
          </w:tcPr>
          <w:p w14:paraId="37B1CE45" w14:textId="77777777" w:rsidR="00183BD4" w:rsidRPr="00B96823" w:rsidRDefault="00183BD4">
            <w:pPr>
              <w:pStyle w:val="aa"/>
            </w:pPr>
          </w:p>
        </w:tc>
      </w:tr>
      <w:tr w:rsidR="00183BD4" w:rsidRPr="00B96823" w14:paraId="5D523DE4" w14:textId="77777777" w:rsidTr="00B55329">
        <w:tc>
          <w:tcPr>
            <w:tcW w:w="840" w:type="dxa"/>
            <w:vMerge/>
          </w:tcPr>
          <w:p w14:paraId="132DDDD2" w14:textId="77777777" w:rsidR="00183BD4" w:rsidRPr="00B96823" w:rsidRDefault="00183BD4">
            <w:pPr>
              <w:pStyle w:val="aa"/>
            </w:pPr>
          </w:p>
        </w:tc>
        <w:tc>
          <w:tcPr>
            <w:tcW w:w="3500" w:type="dxa"/>
          </w:tcPr>
          <w:p w14:paraId="61A386E5" w14:textId="77777777" w:rsidR="00183BD4" w:rsidRPr="00B96823" w:rsidRDefault="00183BD4">
            <w:pPr>
              <w:pStyle w:val="ac"/>
            </w:pPr>
            <w:r w:rsidRPr="00B96823">
              <w:t>в том числе:</w:t>
            </w:r>
          </w:p>
          <w:p w14:paraId="597AF594" w14:textId="77777777" w:rsidR="00183BD4" w:rsidRPr="00B96823" w:rsidRDefault="00183BD4">
            <w:pPr>
              <w:pStyle w:val="ac"/>
            </w:pPr>
            <w:r w:rsidRPr="00B96823">
              <w:t>государственного и муниципального</w:t>
            </w:r>
          </w:p>
        </w:tc>
        <w:tc>
          <w:tcPr>
            <w:tcW w:w="2714" w:type="dxa"/>
          </w:tcPr>
          <w:p w14:paraId="5D2C084E" w14:textId="77777777" w:rsidR="00183BD4" w:rsidRPr="00B96823" w:rsidRDefault="00183BD4">
            <w:pPr>
              <w:pStyle w:val="aa"/>
              <w:jc w:val="center"/>
            </w:pPr>
            <w:r w:rsidRPr="00B96823">
              <w:t>-"-</w:t>
            </w:r>
          </w:p>
        </w:tc>
        <w:tc>
          <w:tcPr>
            <w:tcW w:w="786" w:type="dxa"/>
          </w:tcPr>
          <w:p w14:paraId="7D47747F" w14:textId="77777777" w:rsidR="00183BD4" w:rsidRPr="00B96823" w:rsidRDefault="00183BD4">
            <w:pPr>
              <w:pStyle w:val="aa"/>
            </w:pPr>
          </w:p>
        </w:tc>
        <w:tc>
          <w:tcPr>
            <w:tcW w:w="2616" w:type="dxa"/>
          </w:tcPr>
          <w:p w14:paraId="394D1603" w14:textId="77777777" w:rsidR="00183BD4" w:rsidRPr="00B96823" w:rsidRDefault="00183BD4">
            <w:pPr>
              <w:pStyle w:val="aa"/>
            </w:pPr>
          </w:p>
        </w:tc>
      </w:tr>
      <w:tr w:rsidR="00183BD4" w:rsidRPr="00B96823" w14:paraId="6FD5F264" w14:textId="77777777" w:rsidTr="00B55329">
        <w:tc>
          <w:tcPr>
            <w:tcW w:w="840" w:type="dxa"/>
            <w:vMerge/>
          </w:tcPr>
          <w:p w14:paraId="371D34A3" w14:textId="77777777" w:rsidR="00183BD4" w:rsidRPr="00B96823" w:rsidRDefault="00183BD4">
            <w:pPr>
              <w:pStyle w:val="aa"/>
            </w:pPr>
          </w:p>
        </w:tc>
        <w:tc>
          <w:tcPr>
            <w:tcW w:w="3500" w:type="dxa"/>
          </w:tcPr>
          <w:p w14:paraId="76791EC3" w14:textId="77777777" w:rsidR="00183BD4" w:rsidRPr="00B96823" w:rsidRDefault="00183BD4">
            <w:pPr>
              <w:pStyle w:val="ac"/>
            </w:pPr>
            <w:r w:rsidRPr="00B96823">
              <w:t>частного</w:t>
            </w:r>
          </w:p>
        </w:tc>
        <w:tc>
          <w:tcPr>
            <w:tcW w:w="2714" w:type="dxa"/>
          </w:tcPr>
          <w:p w14:paraId="1F9E1EF8" w14:textId="77777777" w:rsidR="00183BD4" w:rsidRPr="00B96823" w:rsidRDefault="00183BD4">
            <w:pPr>
              <w:pStyle w:val="aa"/>
              <w:jc w:val="center"/>
            </w:pPr>
            <w:r w:rsidRPr="00B96823">
              <w:t>-"-</w:t>
            </w:r>
          </w:p>
        </w:tc>
        <w:tc>
          <w:tcPr>
            <w:tcW w:w="786" w:type="dxa"/>
          </w:tcPr>
          <w:p w14:paraId="1016DAF3" w14:textId="77777777" w:rsidR="00183BD4" w:rsidRPr="00B96823" w:rsidRDefault="00183BD4">
            <w:pPr>
              <w:pStyle w:val="aa"/>
            </w:pPr>
          </w:p>
        </w:tc>
        <w:tc>
          <w:tcPr>
            <w:tcW w:w="2616" w:type="dxa"/>
          </w:tcPr>
          <w:p w14:paraId="57DA615C" w14:textId="77777777" w:rsidR="00183BD4" w:rsidRPr="00B96823" w:rsidRDefault="00183BD4">
            <w:pPr>
              <w:pStyle w:val="aa"/>
            </w:pPr>
          </w:p>
        </w:tc>
      </w:tr>
      <w:tr w:rsidR="00183BD4" w:rsidRPr="00B96823" w14:paraId="0FEBBE44" w14:textId="77777777" w:rsidTr="00B55329">
        <w:tc>
          <w:tcPr>
            <w:tcW w:w="840" w:type="dxa"/>
            <w:vMerge w:val="restart"/>
          </w:tcPr>
          <w:p w14:paraId="7DC0DCB6" w14:textId="77777777" w:rsidR="00183BD4" w:rsidRPr="00B96823" w:rsidRDefault="00183BD4">
            <w:pPr>
              <w:pStyle w:val="aa"/>
              <w:jc w:val="center"/>
            </w:pPr>
            <w:r w:rsidRPr="00B96823">
              <w:t>3.5</w:t>
            </w:r>
          </w:p>
        </w:tc>
        <w:tc>
          <w:tcPr>
            <w:tcW w:w="3500" w:type="dxa"/>
          </w:tcPr>
          <w:p w14:paraId="6AE03204" w14:textId="77777777" w:rsidR="00183BD4" w:rsidRPr="00B96823" w:rsidRDefault="00183BD4">
            <w:pPr>
              <w:pStyle w:val="ac"/>
            </w:pPr>
            <w:r w:rsidRPr="00B96823">
              <w:t>Из общего объема убыли жилищного фонда убыль по: техническому состоянию</w:t>
            </w:r>
          </w:p>
        </w:tc>
        <w:tc>
          <w:tcPr>
            <w:tcW w:w="2714" w:type="dxa"/>
          </w:tcPr>
          <w:p w14:paraId="35EBC60E" w14:textId="77777777" w:rsidR="00183BD4" w:rsidRPr="00B96823" w:rsidRDefault="00183BD4">
            <w:pPr>
              <w:pStyle w:val="aa"/>
              <w:jc w:val="center"/>
            </w:pPr>
            <w:r w:rsidRPr="00B96823">
              <w:t>тыс. кв. м общей площади квартир/% к объему убыли жилищного фонда</w:t>
            </w:r>
          </w:p>
        </w:tc>
        <w:tc>
          <w:tcPr>
            <w:tcW w:w="786" w:type="dxa"/>
          </w:tcPr>
          <w:p w14:paraId="3119D1A4" w14:textId="77777777" w:rsidR="00183BD4" w:rsidRPr="00B96823" w:rsidRDefault="00183BD4">
            <w:pPr>
              <w:pStyle w:val="aa"/>
            </w:pPr>
          </w:p>
        </w:tc>
        <w:tc>
          <w:tcPr>
            <w:tcW w:w="2616" w:type="dxa"/>
          </w:tcPr>
          <w:p w14:paraId="468C5027" w14:textId="77777777" w:rsidR="00183BD4" w:rsidRPr="00B96823" w:rsidRDefault="00183BD4">
            <w:pPr>
              <w:pStyle w:val="aa"/>
            </w:pPr>
          </w:p>
        </w:tc>
      </w:tr>
      <w:tr w:rsidR="00183BD4" w:rsidRPr="00B96823" w14:paraId="207712B8" w14:textId="77777777" w:rsidTr="00B55329">
        <w:tc>
          <w:tcPr>
            <w:tcW w:w="840" w:type="dxa"/>
            <w:vMerge/>
          </w:tcPr>
          <w:p w14:paraId="61EEDEDD" w14:textId="77777777" w:rsidR="00183BD4" w:rsidRPr="00B96823" w:rsidRDefault="00183BD4">
            <w:pPr>
              <w:pStyle w:val="aa"/>
            </w:pPr>
          </w:p>
        </w:tc>
        <w:tc>
          <w:tcPr>
            <w:tcW w:w="3500" w:type="dxa"/>
          </w:tcPr>
          <w:p w14:paraId="23E8ABEA" w14:textId="77777777" w:rsidR="00183BD4" w:rsidRPr="00B96823" w:rsidRDefault="00183BD4">
            <w:pPr>
              <w:pStyle w:val="ac"/>
            </w:pPr>
            <w:r w:rsidRPr="00B96823">
              <w:t>реконструкции</w:t>
            </w:r>
          </w:p>
        </w:tc>
        <w:tc>
          <w:tcPr>
            <w:tcW w:w="2714" w:type="dxa"/>
          </w:tcPr>
          <w:p w14:paraId="3017EB81" w14:textId="77777777" w:rsidR="00183BD4" w:rsidRPr="00B96823" w:rsidRDefault="00183BD4">
            <w:pPr>
              <w:pStyle w:val="aa"/>
              <w:jc w:val="center"/>
            </w:pPr>
            <w:r w:rsidRPr="00B96823">
              <w:t>-"-</w:t>
            </w:r>
          </w:p>
        </w:tc>
        <w:tc>
          <w:tcPr>
            <w:tcW w:w="786" w:type="dxa"/>
            <w:vMerge w:val="restart"/>
          </w:tcPr>
          <w:p w14:paraId="20B26FE2" w14:textId="77777777" w:rsidR="00183BD4" w:rsidRPr="00B96823" w:rsidRDefault="00183BD4">
            <w:pPr>
              <w:pStyle w:val="aa"/>
            </w:pPr>
          </w:p>
        </w:tc>
        <w:tc>
          <w:tcPr>
            <w:tcW w:w="2616" w:type="dxa"/>
            <w:vMerge w:val="restart"/>
          </w:tcPr>
          <w:p w14:paraId="787AF788" w14:textId="77777777" w:rsidR="00183BD4" w:rsidRPr="00B96823" w:rsidRDefault="00183BD4">
            <w:pPr>
              <w:pStyle w:val="aa"/>
            </w:pPr>
          </w:p>
        </w:tc>
      </w:tr>
      <w:tr w:rsidR="00183BD4" w:rsidRPr="00B96823" w14:paraId="1D72C200" w14:textId="77777777" w:rsidTr="00B55329">
        <w:tc>
          <w:tcPr>
            <w:tcW w:w="840" w:type="dxa"/>
            <w:vMerge/>
          </w:tcPr>
          <w:p w14:paraId="1315EF7E" w14:textId="77777777" w:rsidR="00183BD4" w:rsidRPr="00B96823" w:rsidRDefault="00183BD4">
            <w:pPr>
              <w:pStyle w:val="aa"/>
            </w:pPr>
          </w:p>
        </w:tc>
        <w:tc>
          <w:tcPr>
            <w:tcW w:w="3500" w:type="dxa"/>
          </w:tcPr>
          <w:p w14:paraId="4B9175A9" w14:textId="77777777" w:rsidR="00183BD4" w:rsidRPr="00B96823" w:rsidRDefault="00183BD4">
            <w:pPr>
              <w:pStyle w:val="ac"/>
            </w:pPr>
            <w:r w:rsidRPr="00B96823">
              <w:t>другим причинам (организация санитарно-защитных зон, переоборудование и пр.)</w:t>
            </w:r>
          </w:p>
        </w:tc>
        <w:tc>
          <w:tcPr>
            <w:tcW w:w="2714" w:type="dxa"/>
          </w:tcPr>
          <w:p w14:paraId="265BB9C6" w14:textId="77777777" w:rsidR="00183BD4" w:rsidRPr="00B96823" w:rsidRDefault="00183BD4">
            <w:pPr>
              <w:pStyle w:val="aa"/>
              <w:jc w:val="center"/>
            </w:pPr>
            <w:r w:rsidRPr="00B96823">
              <w:t>-"-</w:t>
            </w:r>
          </w:p>
        </w:tc>
        <w:tc>
          <w:tcPr>
            <w:tcW w:w="786" w:type="dxa"/>
            <w:vMerge/>
          </w:tcPr>
          <w:p w14:paraId="27F2B18E" w14:textId="77777777" w:rsidR="00183BD4" w:rsidRPr="00B96823" w:rsidRDefault="00183BD4">
            <w:pPr>
              <w:pStyle w:val="aa"/>
            </w:pPr>
          </w:p>
        </w:tc>
        <w:tc>
          <w:tcPr>
            <w:tcW w:w="2616" w:type="dxa"/>
            <w:vMerge/>
          </w:tcPr>
          <w:p w14:paraId="24925926" w14:textId="77777777" w:rsidR="00183BD4" w:rsidRPr="00B96823" w:rsidRDefault="00183BD4">
            <w:pPr>
              <w:pStyle w:val="aa"/>
            </w:pPr>
          </w:p>
        </w:tc>
      </w:tr>
      <w:tr w:rsidR="00183BD4" w:rsidRPr="00B96823" w14:paraId="7023092F" w14:textId="77777777" w:rsidTr="00B55329">
        <w:tc>
          <w:tcPr>
            <w:tcW w:w="840" w:type="dxa"/>
          </w:tcPr>
          <w:p w14:paraId="56894082" w14:textId="77777777" w:rsidR="00183BD4" w:rsidRPr="00B96823" w:rsidRDefault="00183BD4">
            <w:pPr>
              <w:pStyle w:val="aa"/>
              <w:jc w:val="center"/>
            </w:pPr>
            <w:r w:rsidRPr="00B96823">
              <w:t>3.6</w:t>
            </w:r>
          </w:p>
        </w:tc>
        <w:tc>
          <w:tcPr>
            <w:tcW w:w="3500" w:type="dxa"/>
          </w:tcPr>
          <w:p w14:paraId="6A7C9224" w14:textId="77777777" w:rsidR="00183BD4" w:rsidRPr="00B96823" w:rsidRDefault="00183BD4">
            <w:pPr>
              <w:pStyle w:val="ac"/>
            </w:pPr>
            <w:r w:rsidRPr="00B96823">
              <w:t>Существующий сохраняемый жилищный фонд</w:t>
            </w:r>
          </w:p>
        </w:tc>
        <w:tc>
          <w:tcPr>
            <w:tcW w:w="2714" w:type="dxa"/>
          </w:tcPr>
          <w:p w14:paraId="47FF63E4" w14:textId="77777777" w:rsidR="00183BD4" w:rsidRPr="00B96823" w:rsidRDefault="00183BD4">
            <w:pPr>
              <w:pStyle w:val="aa"/>
              <w:jc w:val="center"/>
            </w:pPr>
            <w:r w:rsidRPr="00B96823">
              <w:t>тыс. кв. м общей площади квартир</w:t>
            </w:r>
          </w:p>
        </w:tc>
        <w:tc>
          <w:tcPr>
            <w:tcW w:w="786" w:type="dxa"/>
          </w:tcPr>
          <w:p w14:paraId="2BA8027D" w14:textId="77777777" w:rsidR="00183BD4" w:rsidRPr="00B96823" w:rsidRDefault="00183BD4">
            <w:pPr>
              <w:pStyle w:val="aa"/>
            </w:pPr>
          </w:p>
        </w:tc>
        <w:tc>
          <w:tcPr>
            <w:tcW w:w="2616" w:type="dxa"/>
          </w:tcPr>
          <w:p w14:paraId="67743506" w14:textId="77777777" w:rsidR="00183BD4" w:rsidRPr="00B96823" w:rsidRDefault="00183BD4">
            <w:pPr>
              <w:pStyle w:val="aa"/>
            </w:pPr>
          </w:p>
        </w:tc>
      </w:tr>
      <w:tr w:rsidR="00183BD4" w:rsidRPr="00B96823" w14:paraId="0221D9F1" w14:textId="77777777" w:rsidTr="00B55329">
        <w:tc>
          <w:tcPr>
            <w:tcW w:w="840" w:type="dxa"/>
            <w:vMerge w:val="restart"/>
          </w:tcPr>
          <w:p w14:paraId="0B244065" w14:textId="77777777" w:rsidR="00183BD4" w:rsidRPr="00B96823" w:rsidRDefault="00183BD4">
            <w:pPr>
              <w:pStyle w:val="aa"/>
              <w:jc w:val="center"/>
            </w:pPr>
            <w:r w:rsidRPr="00B96823">
              <w:t>3.7</w:t>
            </w:r>
          </w:p>
        </w:tc>
        <w:tc>
          <w:tcPr>
            <w:tcW w:w="3500" w:type="dxa"/>
          </w:tcPr>
          <w:p w14:paraId="08C720F6" w14:textId="77777777" w:rsidR="00183BD4" w:rsidRPr="00B96823" w:rsidRDefault="00183BD4">
            <w:pPr>
              <w:pStyle w:val="ac"/>
            </w:pPr>
            <w:r w:rsidRPr="00B96823">
              <w:t xml:space="preserve">Новое жилищное </w:t>
            </w:r>
            <w:r w:rsidRPr="00B96823">
              <w:lastRenderedPageBreak/>
              <w:t>строительство, всего</w:t>
            </w:r>
          </w:p>
        </w:tc>
        <w:tc>
          <w:tcPr>
            <w:tcW w:w="2714" w:type="dxa"/>
          </w:tcPr>
          <w:p w14:paraId="5A482EAB" w14:textId="77777777" w:rsidR="00183BD4" w:rsidRPr="00B96823" w:rsidRDefault="00183BD4">
            <w:pPr>
              <w:pStyle w:val="aa"/>
              <w:jc w:val="center"/>
            </w:pPr>
            <w:r w:rsidRPr="00B96823">
              <w:lastRenderedPageBreak/>
              <w:t>-"-</w:t>
            </w:r>
          </w:p>
        </w:tc>
        <w:tc>
          <w:tcPr>
            <w:tcW w:w="786" w:type="dxa"/>
            <w:vMerge w:val="restart"/>
          </w:tcPr>
          <w:p w14:paraId="1E3343E5" w14:textId="77777777" w:rsidR="00183BD4" w:rsidRPr="00B96823" w:rsidRDefault="00183BD4">
            <w:pPr>
              <w:pStyle w:val="aa"/>
            </w:pPr>
          </w:p>
        </w:tc>
        <w:tc>
          <w:tcPr>
            <w:tcW w:w="2616" w:type="dxa"/>
            <w:vMerge w:val="restart"/>
          </w:tcPr>
          <w:p w14:paraId="2FC05FA4" w14:textId="77777777" w:rsidR="00183BD4" w:rsidRPr="00B96823" w:rsidRDefault="00183BD4">
            <w:pPr>
              <w:pStyle w:val="aa"/>
            </w:pPr>
          </w:p>
        </w:tc>
      </w:tr>
      <w:tr w:rsidR="00183BD4" w:rsidRPr="00B96823" w14:paraId="5844729B" w14:textId="77777777" w:rsidTr="00B55329">
        <w:tc>
          <w:tcPr>
            <w:tcW w:w="840" w:type="dxa"/>
            <w:vMerge/>
          </w:tcPr>
          <w:p w14:paraId="67B2B157" w14:textId="77777777" w:rsidR="00183BD4" w:rsidRPr="00B96823" w:rsidRDefault="00183BD4">
            <w:pPr>
              <w:pStyle w:val="aa"/>
            </w:pPr>
          </w:p>
        </w:tc>
        <w:tc>
          <w:tcPr>
            <w:tcW w:w="3500" w:type="dxa"/>
          </w:tcPr>
          <w:p w14:paraId="4D4A38B0" w14:textId="77777777" w:rsidR="00183BD4" w:rsidRPr="00B96823" w:rsidRDefault="00183BD4">
            <w:pPr>
              <w:pStyle w:val="ac"/>
            </w:pPr>
            <w:r w:rsidRPr="00B96823">
              <w:t>в том числе:</w:t>
            </w:r>
          </w:p>
        </w:tc>
        <w:tc>
          <w:tcPr>
            <w:tcW w:w="2714" w:type="dxa"/>
          </w:tcPr>
          <w:p w14:paraId="336D9FDD" w14:textId="77777777" w:rsidR="00183BD4" w:rsidRPr="00B96823" w:rsidRDefault="00183BD4">
            <w:pPr>
              <w:pStyle w:val="aa"/>
            </w:pPr>
          </w:p>
        </w:tc>
        <w:tc>
          <w:tcPr>
            <w:tcW w:w="786" w:type="dxa"/>
            <w:vMerge/>
          </w:tcPr>
          <w:p w14:paraId="0F9AB8A8" w14:textId="77777777" w:rsidR="00183BD4" w:rsidRPr="00B96823" w:rsidRDefault="00183BD4">
            <w:pPr>
              <w:pStyle w:val="aa"/>
            </w:pPr>
          </w:p>
        </w:tc>
        <w:tc>
          <w:tcPr>
            <w:tcW w:w="2616" w:type="dxa"/>
            <w:vMerge/>
          </w:tcPr>
          <w:p w14:paraId="3DAAB091" w14:textId="77777777" w:rsidR="00183BD4" w:rsidRPr="00B96823" w:rsidRDefault="00183BD4">
            <w:pPr>
              <w:pStyle w:val="aa"/>
            </w:pPr>
          </w:p>
        </w:tc>
      </w:tr>
      <w:tr w:rsidR="00183BD4" w:rsidRPr="00B96823" w14:paraId="1663D439" w14:textId="77777777" w:rsidTr="00B55329">
        <w:tc>
          <w:tcPr>
            <w:tcW w:w="840" w:type="dxa"/>
            <w:vMerge/>
          </w:tcPr>
          <w:p w14:paraId="54ED8C88" w14:textId="77777777" w:rsidR="00183BD4" w:rsidRPr="00B96823" w:rsidRDefault="00183BD4">
            <w:pPr>
              <w:pStyle w:val="aa"/>
            </w:pPr>
          </w:p>
        </w:tc>
        <w:tc>
          <w:tcPr>
            <w:tcW w:w="3500" w:type="dxa"/>
          </w:tcPr>
          <w:p w14:paraId="383530A6" w14:textId="77777777" w:rsidR="00183BD4" w:rsidRPr="00B96823" w:rsidRDefault="00183BD4">
            <w:pPr>
              <w:pStyle w:val="ac"/>
            </w:pPr>
            <w:r w:rsidRPr="00B96823">
              <w:t>за счет средств федерального бюджета, средств бюджета Краснодарского края и местного бюджета</w:t>
            </w:r>
          </w:p>
        </w:tc>
        <w:tc>
          <w:tcPr>
            <w:tcW w:w="2714" w:type="dxa"/>
          </w:tcPr>
          <w:p w14:paraId="6B9811B7" w14:textId="77777777" w:rsidR="00183BD4" w:rsidRPr="00B96823" w:rsidRDefault="00183BD4">
            <w:pPr>
              <w:pStyle w:val="aa"/>
              <w:jc w:val="center"/>
            </w:pPr>
            <w:r w:rsidRPr="00B96823">
              <w:t>тыс. кв. м общей площади квартир/% к общему объему нового жилищного строительства</w:t>
            </w:r>
          </w:p>
        </w:tc>
        <w:tc>
          <w:tcPr>
            <w:tcW w:w="786" w:type="dxa"/>
            <w:vMerge/>
          </w:tcPr>
          <w:p w14:paraId="43EC8946" w14:textId="77777777" w:rsidR="00183BD4" w:rsidRPr="00B96823" w:rsidRDefault="00183BD4">
            <w:pPr>
              <w:pStyle w:val="aa"/>
            </w:pPr>
          </w:p>
        </w:tc>
        <w:tc>
          <w:tcPr>
            <w:tcW w:w="2616" w:type="dxa"/>
            <w:vMerge/>
          </w:tcPr>
          <w:p w14:paraId="645B1C91" w14:textId="77777777" w:rsidR="00183BD4" w:rsidRPr="00B96823" w:rsidRDefault="00183BD4">
            <w:pPr>
              <w:pStyle w:val="aa"/>
            </w:pPr>
          </w:p>
        </w:tc>
      </w:tr>
      <w:tr w:rsidR="00183BD4" w:rsidRPr="00B96823" w14:paraId="0EE73D81" w14:textId="77777777" w:rsidTr="00B55329">
        <w:tc>
          <w:tcPr>
            <w:tcW w:w="840" w:type="dxa"/>
            <w:vMerge/>
          </w:tcPr>
          <w:p w14:paraId="0ED1579E" w14:textId="77777777" w:rsidR="00183BD4" w:rsidRPr="00B96823" w:rsidRDefault="00183BD4">
            <w:pPr>
              <w:pStyle w:val="aa"/>
            </w:pPr>
          </w:p>
        </w:tc>
        <w:tc>
          <w:tcPr>
            <w:tcW w:w="3500" w:type="dxa"/>
          </w:tcPr>
          <w:p w14:paraId="101AF1C3" w14:textId="77777777" w:rsidR="00183BD4" w:rsidRPr="00B96823" w:rsidRDefault="00183BD4">
            <w:pPr>
              <w:pStyle w:val="ac"/>
            </w:pPr>
            <w:r w:rsidRPr="00B96823">
              <w:t>за счет средств населения</w:t>
            </w:r>
          </w:p>
        </w:tc>
        <w:tc>
          <w:tcPr>
            <w:tcW w:w="2714" w:type="dxa"/>
          </w:tcPr>
          <w:p w14:paraId="74B98381" w14:textId="77777777" w:rsidR="00183BD4" w:rsidRPr="00B96823" w:rsidRDefault="00183BD4">
            <w:pPr>
              <w:pStyle w:val="aa"/>
              <w:jc w:val="center"/>
            </w:pPr>
            <w:r w:rsidRPr="00B96823">
              <w:t>-"-</w:t>
            </w:r>
          </w:p>
        </w:tc>
        <w:tc>
          <w:tcPr>
            <w:tcW w:w="786" w:type="dxa"/>
          </w:tcPr>
          <w:p w14:paraId="0BF6D883" w14:textId="77777777" w:rsidR="00183BD4" w:rsidRPr="00B96823" w:rsidRDefault="00183BD4">
            <w:pPr>
              <w:pStyle w:val="aa"/>
            </w:pPr>
          </w:p>
        </w:tc>
        <w:tc>
          <w:tcPr>
            <w:tcW w:w="2616" w:type="dxa"/>
          </w:tcPr>
          <w:p w14:paraId="17DCDBC1" w14:textId="77777777" w:rsidR="00183BD4" w:rsidRPr="00B96823" w:rsidRDefault="00183BD4">
            <w:pPr>
              <w:pStyle w:val="aa"/>
            </w:pPr>
          </w:p>
        </w:tc>
      </w:tr>
      <w:tr w:rsidR="00183BD4" w:rsidRPr="00B96823" w14:paraId="2BD5A3BB" w14:textId="77777777" w:rsidTr="00B55329">
        <w:tc>
          <w:tcPr>
            <w:tcW w:w="840" w:type="dxa"/>
            <w:vMerge w:val="restart"/>
          </w:tcPr>
          <w:p w14:paraId="582F2ECA" w14:textId="77777777" w:rsidR="00183BD4" w:rsidRPr="00B96823" w:rsidRDefault="00183BD4">
            <w:pPr>
              <w:pStyle w:val="aa"/>
              <w:jc w:val="center"/>
            </w:pPr>
            <w:r w:rsidRPr="00B96823">
              <w:t>3.8</w:t>
            </w:r>
          </w:p>
        </w:tc>
        <w:tc>
          <w:tcPr>
            <w:tcW w:w="3500" w:type="dxa"/>
          </w:tcPr>
          <w:p w14:paraId="2522ECAD" w14:textId="77777777" w:rsidR="00183BD4" w:rsidRPr="00B96823" w:rsidRDefault="00183BD4">
            <w:pPr>
              <w:pStyle w:val="ac"/>
            </w:pPr>
            <w:r w:rsidRPr="00B96823">
              <w:t>Структура нового жилищного строительства по этажности:</w:t>
            </w:r>
          </w:p>
        </w:tc>
        <w:tc>
          <w:tcPr>
            <w:tcW w:w="2714" w:type="dxa"/>
            <w:vMerge w:val="restart"/>
          </w:tcPr>
          <w:p w14:paraId="47DE74E6" w14:textId="77777777" w:rsidR="00183BD4" w:rsidRPr="00B96823" w:rsidRDefault="00183BD4">
            <w:pPr>
              <w:pStyle w:val="aa"/>
            </w:pPr>
          </w:p>
        </w:tc>
        <w:tc>
          <w:tcPr>
            <w:tcW w:w="786" w:type="dxa"/>
            <w:vMerge w:val="restart"/>
          </w:tcPr>
          <w:p w14:paraId="3C378368" w14:textId="77777777" w:rsidR="00183BD4" w:rsidRPr="00B96823" w:rsidRDefault="00183BD4">
            <w:pPr>
              <w:pStyle w:val="aa"/>
            </w:pPr>
          </w:p>
        </w:tc>
        <w:tc>
          <w:tcPr>
            <w:tcW w:w="2616" w:type="dxa"/>
            <w:vMerge w:val="restart"/>
          </w:tcPr>
          <w:p w14:paraId="38B8FD2E" w14:textId="77777777" w:rsidR="00183BD4" w:rsidRPr="00B96823" w:rsidRDefault="00183BD4">
            <w:pPr>
              <w:pStyle w:val="aa"/>
            </w:pPr>
          </w:p>
        </w:tc>
      </w:tr>
      <w:tr w:rsidR="00183BD4" w:rsidRPr="00B96823" w14:paraId="6EF1AD36" w14:textId="77777777" w:rsidTr="00B55329">
        <w:tc>
          <w:tcPr>
            <w:tcW w:w="840" w:type="dxa"/>
            <w:vMerge/>
          </w:tcPr>
          <w:p w14:paraId="3DF7047E" w14:textId="77777777" w:rsidR="00183BD4" w:rsidRPr="00B96823" w:rsidRDefault="00183BD4">
            <w:pPr>
              <w:pStyle w:val="aa"/>
            </w:pPr>
          </w:p>
        </w:tc>
        <w:tc>
          <w:tcPr>
            <w:tcW w:w="3500" w:type="dxa"/>
          </w:tcPr>
          <w:p w14:paraId="48741B28" w14:textId="77777777" w:rsidR="00183BD4" w:rsidRPr="00B96823" w:rsidRDefault="00183BD4">
            <w:pPr>
              <w:pStyle w:val="ac"/>
            </w:pPr>
            <w:r w:rsidRPr="00B96823">
              <w:t>в том числе малоэтажное</w:t>
            </w:r>
          </w:p>
        </w:tc>
        <w:tc>
          <w:tcPr>
            <w:tcW w:w="2714" w:type="dxa"/>
            <w:vMerge/>
          </w:tcPr>
          <w:p w14:paraId="2942AF04" w14:textId="77777777" w:rsidR="00183BD4" w:rsidRPr="00B96823" w:rsidRDefault="00183BD4">
            <w:pPr>
              <w:pStyle w:val="aa"/>
            </w:pPr>
          </w:p>
        </w:tc>
        <w:tc>
          <w:tcPr>
            <w:tcW w:w="786" w:type="dxa"/>
            <w:vMerge/>
          </w:tcPr>
          <w:p w14:paraId="7E40EBFD" w14:textId="77777777" w:rsidR="00183BD4" w:rsidRPr="00B96823" w:rsidRDefault="00183BD4">
            <w:pPr>
              <w:pStyle w:val="aa"/>
            </w:pPr>
          </w:p>
        </w:tc>
        <w:tc>
          <w:tcPr>
            <w:tcW w:w="2616" w:type="dxa"/>
            <w:vMerge/>
          </w:tcPr>
          <w:p w14:paraId="1BAA4A50" w14:textId="77777777" w:rsidR="00183BD4" w:rsidRPr="00B96823" w:rsidRDefault="00183BD4">
            <w:pPr>
              <w:pStyle w:val="aa"/>
            </w:pPr>
          </w:p>
        </w:tc>
      </w:tr>
      <w:tr w:rsidR="00183BD4" w:rsidRPr="00B96823" w14:paraId="18495D73" w14:textId="77777777" w:rsidTr="00B55329">
        <w:tc>
          <w:tcPr>
            <w:tcW w:w="840" w:type="dxa"/>
            <w:vMerge/>
          </w:tcPr>
          <w:p w14:paraId="488EDBC4" w14:textId="77777777" w:rsidR="00183BD4" w:rsidRPr="00B96823" w:rsidRDefault="00183BD4">
            <w:pPr>
              <w:pStyle w:val="aa"/>
            </w:pPr>
          </w:p>
        </w:tc>
        <w:tc>
          <w:tcPr>
            <w:tcW w:w="3500" w:type="dxa"/>
          </w:tcPr>
          <w:p w14:paraId="2B91BE74" w14:textId="77777777" w:rsidR="00183BD4" w:rsidRPr="00B96823" w:rsidRDefault="00183BD4">
            <w:pPr>
              <w:pStyle w:val="ac"/>
            </w:pPr>
            <w:r w:rsidRPr="00B96823">
              <w:t>из них:</w:t>
            </w:r>
          </w:p>
        </w:tc>
        <w:tc>
          <w:tcPr>
            <w:tcW w:w="2714" w:type="dxa"/>
            <w:vMerge/>
          </w:tcPr>
          <w:p w14:paraId="1144303A" w14:textId="77777777" w:rsidR="00183BD4" w:rsidRPr="00B96823" w:rsidRDefault="00183BD4">
            <w:pPr>
              <w:pStyle w:val="aa"/>
            </w:pPr>
          </w:p>
        </w:tc>
        <w:tc>
          <w:tcPr>
            <w:tcW w:w="786" w:type="dxa"/>
            <w:vMerge/>
          </w:tcPr>
          <w:p w14:paraId="7FFACA81" w14:textId="77777777" w:rsidR="00183BD4" w:rsidRPr="00B96823" w:rsidRDefault="00183BD4">
            <w:pPr>
              <w:pStyle w:val="aa"/>
            </w:pPr>
          </w:p>
        </w:tc>
        <w:tc>
          <w:tcPr>
            <w:tcW w:w="2616" w:type="dxa"/>
            <w:vMerge/>
          </w:tcPr>
          <w:p w14:paraId="5337A1DC" w14:textId="77777777" w:rsidR="00183BD4" w:rsidRPr="00B96823" w:rsidRDefault="00183BD4">
            <w:pPr>
              <w:pStyle w:val="aa"/>
            </w:pPr>
          </w:p>
        </w:tc>
      </w:tr>
      <w:tr w:rsidR="00183BD4" w:rsidRPr="00B96823" w14:paraId="262C4790" w14:textId="77777777" w:rsidTr="00B55329">
        <w:tc>
          <w:tcPr>
            <w:tcW w:w="840" w:type="dxa"/>
            <w:vMerge/>
          </w:tcPr>
          <w:p w14:paraId="5192C72A" w14:textId="77777777" w:rsidR="00183BD4" w:rsidRPr="00B96823" w:rsidRDefault="00183BD4">
            <w:pPr>
              <w:pStyle w:val="aa"/>
            </w:pPr>
          </w:p>
        </w:tc>
        <w:tc>
          <w:tcPr>
            <w:tcW w:w="3500" w:type="dxa"/>
          </w:tcPr>
          <w:p w14:paraId="06EF6D8E" w14:textId="77777777" w:rsidR="00183BD4" w:rsidRPr="00B96823" w:rsidRDefault="00183BD4">
            <w:pPr>
              <w:pStyle w:val="ac"/>
            </w:pPr>
            <w:r w:rsidRPr="00B96823">
              <w:t xml:space="preserve">малоэтажные жилые дома с </w:t>
            </w:r>
            <w:proofErr w:type="spellStart"/>
            <w:r w:rsidRPr="00B96823">
              <w:t>приквартирными</w:t>
            </w:r>
            <w:proofErr w:type="spellEnd"/>
            <w:r w:rsidRPr="00B96823">
              <w:t xml:space="preserve"> земельными участками</w:t>
            </w:r>
          </w:p>
        </w:tc>
        <w:tc>
          <w:tcPr>
            <w:tcW w:w="2714" w:type="dxa"/>
          </w:tcPr>
          <w:p w14:paraId="2A4A8527" w14:textId="77777777" w:rsidR="00183BD4" w:rsidRPr="00B96823" w:rsidRDefault="00183BD4">
            <w:pPr>
              <w:pStyle w:val="aa"/>
              <w:jc w:val="center"/>
            </w:pPr>
            <w:r w:rsidRPr="00B96823">
              <w:t>-"-</w:t>
            </w:r>
          </w:p>
        </w:tc>
        <w:tc>
          <w:tcPr>
            <w:tcW w:w="786" w:type="dxa"/>
          </w:tcPr>
          <w:p w14:paraId="07E2F539" w14:textId="77777777" w:rsidR="00183BD4" w:rsidRPr="00B96823" w:rsidRDefault="00183BD4">
            <w:pPr>
              <w:pStyle w:val="aa"/>
            </w:pPr>
          </w:p>
        </w:tc>
        <w:tc>
          <w:tcPr>
            <w:tcW w:w="2616" w:type="dxa"/>
          </w:tcPr>
          <w:p w14:paraId="28E64D32" w14:textId="77777777" w:rsidR="00183BD4" w:rsidRPr="00B96823" w:rsidRDefault="00183BD4">
            <w:pPr>
              <w:pStyle w:val="aa"/>
            </w:pPr>
          </w:p>
        </w:tc>
      </w:tr>
      <w:tr w:rsidR="00183BD4" w:rsidRPr="00B96823" w14:paraId="35462DE2" w14:textId="77777777" w:rsidTr="00B55329">
        <w:tc>
          <w:tcPr>
            <w:tcW w:w="840" w:type="dxa"/>
            <w:vMerge/>
          </w:tcPr>
          <w:p w14:paraId="0BC23555" w14:textId="77777777" w:rsidR="00183BD4" w:rsidRPr="00B96823" w:rsidRDefault="00183BD4">
            <w:pPr>
              <w:pStyle w:val="aa"/>
            </w:pPr>
          </w:p>
        </w:tc>
        <w:tc>
          <w:tcPr>
            <w:tcW w:w="3500" w:type="dxa"/>
          </w:tcPr>
          <w:p w14:paraId="3484C570" w14:textId="77777777" w:rsidR="00183BD4" w:rsidRPr="00B96823" w:rsidRDefault="00183BD4">
            <w:pPr>
              <w:pStyle w:val="ac"/>
            </w:pPr>
            <w:r w:rsidRPr="00B96823">
              <w:t>индивидуальные жилые дома с приусадебными земельными участками</w:t>
            </w:r>
          </w:p>
        </w:tc>
        <w:tc>
          <w:tcPr>
            <w:tcW w:w="2714" w:type="dxa"/>
          </w:tcPr>
          <w:p w14:paraId="64971F12" w14:textId="77777777" w:rsidR="00183BD4" w:rsidRPr="00B96823" w:rsidRDefault="00183BD4">
            <w:pPr>
              <w:pStyle w:val="aa"/>
              <w:jc w:val="center"/>
            </w:pPr>
            <w:r w:rsidRPr="00B96823">
              <w:t>-"-</w:t>
            </w:r>
          </w:p>
        </w:tc>
        <w:tc>
          <w:tcPr>
            <w:tcW w:w="786" w:type="dxa"/>
          </w:tcPr>
          <w:p w14:paraId="148FD706" w14:textId="77777777" w:rsidR="00183BD4" w:rsidRPr="00B96823" w:rsidRDefault="00183BD4">
            <w:pPr>
              <w:pStyle w:val="aa"/>
            </w:pPr>
          </w:p>
        </w:tc>
        <w:tc>
          <w:tcPr>
            <w:tcW w:w="2616" w:type="dxa"/>
          </w:tcPr>
          <w:p w14:paraId="6D38C0B7" w14:textId="77777777" w:rsidR="00183BD4" w:rsidRPr="00B96823" w:rsidRDefault="00183BD4">
            <w:pPr>
              <w:pStyle w:val="aa"/>
            </w:pPr>
          </w:p>
        </w:tc>
      </w:tr>
      <w:tr w:rsidR="00183BD4" w:rsidRPr="00B96823" w14:paraId="0898DAB8" w14:textId="77777777" w:rsidTr="00B55329">
        <w:tc>
          <w:tcPr>
            <w:tcW w:w="840" w:type="dxa"/>
            <w:vMerge/>
          </w:tcPr>
          <w:p w14:paraId="605B0540" w14:textId="77777777" w:rsidR="00183BD4" w:rsidRPr="00B96823" w:rsidRDefault="00183BD4">
            <w:pPr>
              <w:pStyle w:val="aa"/>
            </w:pPr>
          </w:p>
        </w:tc>
        <w:tc>
          <w:tcPr>
            <w:tcW w:w="3500" w:type="dxa"/>
          </w:tcPr>
          <w:p w14:paraId="1EE55366" w14:textId="77777777" w:rsidR="00183BD4" w:rsidRPr="00B96823" w:rsidRDefault="00183BD4">
            <w:pPr>
              <w:pStyle w:val="ac"/>
            </w:pPr>
            <w:r w:rsidRPr="00B96823">
              <w:t>4 - 5-этажное</w:t>
            </w:r>
          </w:p>
        </w:tc>
        <w:tc>
          <w:tcPr>
            <w:tcW w:w="2714" w:type="dxa"/>
          </w:tcPr>
          <w:p w14:paraId="5EBD4027" w14:textId="77777777" w:rsidR="00183BD4" w:rsidRPr="00B96823" w:rsidRDefault="00183BD4">
            <w:pPr>
              <w:pStyle w:val="aa"/>
              <w:jc w:val="center"/>
            </w:pPr>
            <w:r w:rsidRPr="00B96823">
              <w:t>-"-</w:t>
            </w:r>
          </w:p>
        </w:tc>
        <w:tc>
          <w:tcPr>
            <w:tcW w:w="786" w:type="dxa"/>
          </w:tcPr>
          <w:p w14:paraId="1D52F8AE" w14:textId="77777777" w:rsidR="00183BD4" w:rsidRPr="00B96823" w:rsidRDefault="00183BD4">
            <w:pPr>
              <w:pStyle w:val="aa"/>
            </w:pPr>
          </w:p>
        </w:tc>
        <w:tc>
          <w:tcPr>
            <w:tcW w:w="2616" w:type="dxa"/>
          </w:tcPr>
          <w:p w14:paraId="131ADCE4" w14:textId="77777777" w:rsidR="00183BD4" w:rsidRPr="00B96823" w:rsidRDefault="00183BD4">
            <w:pPr>
              <w:pStyle w:val="aa"/>
            </w:pPr>
          </w:p>
        </w:tc>
      </w:tr>
      <w:tr w:rsidR="00183BD4" w:rsidRPr="00B96823" w14:paraId="34648BB1" w14:textId="77777777" w:rsidTr="00B55329">
        <w:tc>
          <w:tcPr>
            <w:tcW w:w="840" w:type="dxa"/>
            <w:vMerge/>
          </w:tcPr>
          <w:p w14:paraId="6B0B67AF" w14:textId="77777777" w:rsidR="00183BD4" w:rsidRPr="00B96823" w:rsidRDefault="00183BD4">
            <w:pPr>
              <w:pStyle w:val="aa"/>
            </w:pPr>
          </w:p>
        </w:tc>
        <w:tc>
          <w:tcPr>
            <w:tcW w:w="3500" w:type="dxa"/>
          </w:tcPr>
          <w:p w14:paraId="2F95902C" w14:textId="77777777" w:rsidR="00183BD4" w:rsidRPr="00B96823" w:rsidRDefault="00183BD4">
            <w:pPr>
              <w:pStyle w:val="ac"/>
            </w:pPr>
            <w:r w:rsidRPr="00B96823">
              <w:t>многоэтажное</w:t>
            </w:r>
          </w:p>
        </w:tc>
        <w:tc>
          <w:tcPr>
            <w:tcW w:w="2714" w:type="dxa"/>
          </w:tcPr>
          <w:p w14:paraId="17C8BB88" w14:textId="77777777" w:rsidR="00183BD4" w:rsidRPr="00B96823" w:rsidRDefault="00183BD4">
            <w:pPr>
              <w:pStyle w:val="aa"/>
              <w:jc w:val="center"/>
            </w:pPr>
            <w:r w:rsidRPr="00B96823">
              <w:t>-"-</w:t>
            </w:r>
          </w:p>
        </w:tc>
        <w:tc>
          <w:tcPr>
            <w:tcW w:w="786" w:type="dxa"/>
          </w:tcPr>
          <w:p w14:paraId="0ACF1831" w14:textId="77777777" w:rsidR="00183BD4" w:rsidRPr="00B96823" w:rsidRDefault="00183BD4">
            <w:pPr>
              <w:pStyle w:val="aa"/>
            </w:pPr>
          </w:p>
        </w:tc>
        <w:tc>
          <w:tcPr>
            <w:tcW w:w="2616" w:type="dxa"/>
          </w:tcPr>
          <w:p w14:paraId="45DFC3BA" w14:textId="77777777" w:rsidR="00183BD4" w:rsidRPr="00B96823" w:rsidRDefault="00183BD4">
            <w:pPr>
              <w:pStyle w:val="aa"/>
            </w:pPr>
          </w:p>
        </w:tc>
      </w:tr>
      <w:tr w:rsidR="00183BD4" w:rsidRPr="00B96823" w14:paraId="676C28C4" w14:textId="77777777" w:rsidTr="00B55329">
        <w:tc>
          <w:tcPr>
            <w:tcW w:w="840" w:type="dxa"/>
            <w:vMerge w:val="restart"/>
          </w:tcPr>
          <w:p w14:paraId="104FC5F8" w14:textId="77777777" w:rsidR="00183BD4" w:rsidRPr="00B96823" w:rsidRDefault="00183BD4">
            <w:pPr>
              <w:pStyle w:val="aa"/>
              <w:jc w:val="center"/>
            </w:pPr>
            <w:r w:rsidRPr="00B96823">
              <w:t>3.9</w:t>
            </w:r>
          </w:p>
        </w:tc>
        <w:tc>
          <w:tcPr>
            <w:tcW w:w="3500" w:type="dxa"/>
          </w:tcPr>
          <w:p w14:paraId="5F6A6534" w14:textId="77777777" w:rsidR="00183BD4" w:rsidRPr="00B96823" w:rsidRDefault="00183BD4">
            <w:pPr>
              <w:pStyle w:val="ac"/>
            </w:pPr>
            <w:r w:rsidRPr="00B96823">
              <w:t>Из общего объема нового строительства размещается:</w:t>
            </w:r>
          </w:p>
        </w:tc>
        <w:tc>
          <w:tcPr>
            <w:tcW w:w="2714" w:type="dxa"/>
          </w:tcPr>
          <w:p w14:paraId="0FB958E1" w14:textId="77777777" w:rsidR="00183BD4" w:rsidRPr="00B96823" w:rsidRDefault="00183BD4">
            <w:pPr>
              <w:pStyle w:val="aa"/>
            </w:pPr>
          </w:p>
        </w:tc>
        <w:tc>
          <w:tcPr>
            <w:tcW w:w="786" w:type="dxa"/>
          </w:tcPr>
          <w:p w14:paraId="5493732C" w14:textId="77777777" w:rsidR="00183BD4" w:rsidRPr="00B96823" w:rsidRDefault="00183BD4">
            <w:pPr>
              <w:pStyle w:val="aa"/>
            </w:pPr>
          </w:p>
        </w:tc>
        <w:tc>
          <w:tcPr>
            <w:tcW w:w="2616" w:type="dxa"/>
          </w:tcPr>
          <w:p w14:paraId="37B64B1B" w14:textId="77777777" w:rsidR="00183BD4" w:rsidRPr="00B96823" w:rsidRDefault="00183BD4">
            <w:pPr>
              <w:pStyle w:val="aa"/>
            </w:pPr>
          </w:p>
        </w:tc>
      </w:tr>
      <w:tr w:rsidR="00183BD4" w:rsidRPr="00B96823" w14:paraId="66DCC506" w14:textId="77777777" w:rsidTr="00B55329">
        <w:tc>
          <w:tcPr>
            <w:tcW w:w="840" w:type="dxa"/>
            <w:vMerge/>
          </w:tcPr>
          <w:p w14:paraId="3B64DEDD" w14:textId="77777777" w:rsidR="00183BD4" w:rsidRPr="00B96823" w:rsidRDefault="00183BD4">
            <w:pPr>
              <w:pStyle w:val="aa"/>
            </w:pPr>
          </w:p>
        </w:tc>
        <w:tc>
          <w:tcPr>
            <w:tcW w:w="3500" w:type="dxa"/>
          </w:tcPr>
          <w:p w14:paraId="27C6A133" w14:textId="77777777" w:rsidR="00183BD4" w:rsidRPr="00B96823" w:rsidRDefault="00183BD4">
            <w:pPr>
              <w:pStyle w:val="ac"/>
            </w:pPr>
            <w:r w:rsidRPr="00B96823">
              <w:t>на свободных территориях</w:t>
            </w:r>
          </w:p>
        </w:tc>
        <w:tc>
          <w:tcPr>
            <w:tcW w:w="2714" w:type="dxa"/>
          </w:tcPr>
          <w:p w14:paraId="0A22DE00" w14:textId="77777777" w:rsidR="00183BD4" w:rsidRPr="00B96823" w:rsidRDefault="00183BD4">
            <w:pPr>
              <w:pStyle w:val="aa"/>
              <w:jc w:val="center"/>
            </w:pPr>
            <w:r w:rsidRPr="00B96823">
              <w:t>-"-</w:t>
            </w:r>
          </w:p>
        </w:tc>
        <w:tc>
          <w:tcPr>
            <w:tcW w:w="786" w:type="dxa"/>
          </w:tcPr>
          <w:p w14:paraId="76AB4983" w14:textId="77777777" w:rsidR="00183BD4" w:rsidRPr="00B96823" w:rsidRDefault="00183BD4">
            <w:pPr>
              <w:pStyle w:val="aa"/>
            </w:pPr>
          </w:p>
        </w:tc>
        <w:tc>
          <w:tcPr>
            <w:tcW w:w="2616" w:type="dxa"/>
          </w:tcPr>
          <w:p w14:paraId="24302A8A" w14:textId="77777777" w:rsidR="00183BD4" w:rsidRPr="00B96823" w:rsidRDefault="00183BD4">
            <w:pPr>
              <w:pStyle w:val="aa"/>
            </w:pPr>
          </w:p>
        </w:tc>
      </w:tr>
      <w:tr w:rsidR="00183BD4" w:rsidRPr="00B96823" w14:paraId="3A80875E" w14:textId="77777777" w:rsidTr="00B55329">
        <w:tc>
          <w:tcPr>
            <w:tcW w:w="840" w:type="dxa"/>
            <w:vMerge/>
          </w:tcPr>
          <w:p w14:paraId="3E7F6FAA" w14:textId="77777777" w:rsidR="00183BD4" w:rsidRPr="00B96823" w:rsidRDefault="00183BD4">
            <w:pPr>
              <w:pStyle w:val="aa"/>
            </w:pPr>
          </w:p>
        </w:tc>
        <w:tc>
          <w:tcPr>
            <w:tcW w:w="3500" w:type="dxa"/>
          </w:tcPr>
          <w:p w14:paraId="39EBA998" w14:textId="77777777" w:rsidR="00183BD4" w:rsidRPr="00B96823" w:rsidRDefault="00183BD4">
            <w:pPr>
              <w:pStyle w:val="ac"/>
            </w:pPr>
            <w:r w:rsidRPr="00B96823">
              <w:t>за счет реконструкции существующей застройки</w:t>
            </w:r>
          </w:p>
        </w:tc>
        <w:tc>
          <w:tcPr>
            <w:tcW w:w="2714" w:type="dxa"/>
          </w:tcPr>
          <w:p w14:paraId="20D60815" w14:textId="77777777" w:rsidR="00183BD4" w:rsidRPr="00B96823" w:rsidRDefault="00183BD4">
            <w:pPr>
              <w:pStyle w:val="aa"/>
              <w:jc w:val="center"/>
            </w:pPr>
            <w:r w:rsidRPr="00B96823">
              <w:t>-"-</w:t>
            </w:r>
          </w:p>
        </w:tc>
        <w:tc>
          <w:tcPr>
            <w:tcW w:w="786" w:type="dxa"/>
          </w:tcPr>
          <w:p w14:paraId="4E00DBA1" w14:textId="77777777" w:rsidR="00183BD4" w:rsidRPr="00B96823" w:rsidRDefault="00183BD4">
            <w:pPr>
              <w:pStyle w:val="aa"/>
            </w:pPr>
          </w:p>
        </w:tc>
        <w:tc>
          <w:tcPr>
            <w:tcW w:w="2616" w:type="dxa"/>
          </w:tcPr>
          <w:p w14:paraId="11F68CB4" w14:textId="77777777" w:rsidR="00183BD4" w:rsidRPr="00B96823" w:rsidRDefault="00183BD4">
            <w:pPr>
              <w:pStyle w:val="aa"/>
            </w:pPr>
          </w:p>
        </w:tc>
      </w:tr>
      <w:tr w:rsidR="00183BD4" w:rsidRPr="00B96823" w14:paraId="28DE7CEE" w14:textId="77777777" w:rsidTr="00B55329">
        <w:tc>
          <w:tcPr>
            <w:tcW w:w="840" w:type="dxa"/>
            <w:vMerge w:val="restart"/>
          </w:tcPr>
          <w:p w14:paraId="6FD600E7" w14:textId="77777777" w:rsidR="00183BD4" w:rsidRPr="00B96823" w:rsidRDefault="00183BD4">
            <w:pPr>
              <w:pStyle w:val="aa"/>
              <w:jc w:val="center"/>
            </w:pPr>
            <w:r w:rsidRPr="00B96823">
              <w:t>3.10</w:t>
            </w:r>
          </w:p>
        </w:tc>
        <w:tc>
          <w:tcPr>
            <w:tcW w:w="3500" w:type="dxa"/>
          </w:tcPr>
          <w:p w14:paraId="7FEDA35D" w14:textId="77777777" w:rsidR="00183BD4" w:rsidRPr="00B96823" w:rsidRDefault="00183BD4">
            <w:pPr>
              <w:pStyle w:val="ac"/>
            </w:pPr>
            <w:r w:rsidRPr="00B96823">
              <w:t>Обеспеченность жилищного фонда водопроводом</w:t>
            </w:r>
          </w:p>
        </w:tc>
        <w:tc>
          <w:tcPr>
            <w:tcW w:w="2714" w:type="dxa"/>
          </w:tcPr>
          <w:p w14:paraId="5AA113F4" w14:textId="77777777" w:rsidR="00183BD4" w:rsidRPr="00B96823" w:rsidRDefault="00183BD4">
            <w:pPr>
              <w:pStyle w:val="aa"/>
              <w:jc w:val="center"/>
            </w:pPr>
            <w:r w:rsidRPr="00B96823">
              <w:t>% от общего жилищного фонда</w:t>
            </w:r>
          </w:p>
        </w:tc>
        <w:tc>
          <w:tcPr>
            <w:tcW w:w="786" w:type="dxa"/>
          </w:tcPr>
          <w:p w14:paraId="70876A81" w14:textId="77777777" w:rsidR="00183BD4" w:rsidRPr="00B96823" w:rsidRDefault="00183BD4">
            <w:pPr>
              <w:pStyle w:val="aa"/>
            </w:pPr>
          </w:p>
        </w:tc>
        <w:tc>
          <w:tcPr>
            <w:tcW w:w="2616" w:type="dxa"/>
          </w:tcPr>
          <w:p w14:paraId="160DC22A" w14:textId="77777777" w:rsidR="00183BD4" w:rsidRPr="00B96823" w:rsidRDefault="00183BD4">
            <w:pPr>
              <w:pStyle w:val="aa"/>
            </w:pPr>
          </w:p>
        </w:tc>
      </w:tr>
      <w:tr w:rsidR="00183BD4" w:rsidRPr="00B96823" w14:paraId="6527EB75" w14:textId="77777777" w:rsidTr="00B55329">
        <w:tc>
          <w:tcPr>
            <w:tcW w:w="840" w:type="dxa"/>
            <w:vMerge/>
          </w:tcPr>
          <w:p w14:paraId="7A6B8EB9" w14:textId="77777777" w:rsidR="00183BD4" w:rsidRPr="00B96823" w:rsidRDefault="00183BD4">
            <w:pPr>
              <w:pStyle w:val="aa"/>
            </w:pPr>
          </w:p>
        </w:tc>
        <w:tc>
          <w:tcPr>
            <w:tcW w:w="3500" w:type="dxa"/>
          </w:tcPr>
          <w:p w14:paraId="0B4F4E5D" w14:textId="77777777" w:rsidR="00183BD4" w:rsidRPr="00B96823" w:rsidRDefault="00183BD4">
            <w:pPr>
              <w:pStyle w:val="ac"/>
            </w:pPr>
            <w:r w:rsidRPr="00B96823">
              <w:t>канализацией</w:t>
            </w:r>
          </w:p>
        </w:tc>
        <w:tc>
          <w:tcPr>
            <w:tcW w:w="2714" w:type="dxa"/>
          </w:tcPr>
          <w:p w14:paraId="7C7E02B3" w14:textId="77777777" w:rsidR="00183BD4" w:rsidRPr="00B96823" w:rsidRDefault="00183BD4">
            <w:pPr>
              <w:pStyle w:val="aa"/>
              <w:jc w:val="center"/>
            </w:pPr>
            <w:r w:rsidRPr="00B96823">
              <w:t>-"-</w:t>
            </w:r>
          </w:p>
        </w:tc>
        <w:tc>
          <w:tcPr>
            <w:tcW w:w="786" w:type="dxa"/>
          </w:tcPr>
          <w:p w14:paraId="093A80B8" w14:textId="77777777" w:rsidR="00183BD4" w:rsidRPr="00B96823" w:rsidRDefault="00183BD4">
            <w:pPr>
              <w:pStyle w:val="aa"/>
            </w:pPr>
          </w:p>
        </w:tc>
        <w:tc>
          <w:tcPr>
            <w:tcW w:w="2616" w:type="dxa"/>
          </w:tcPr>
          <w:p w14:paraId="2468D7B4" w14:textId="77777777" w:rsidR="00183BD4" w:rsidRPr="00B96823" w:rsidRDefault="00183BD4">
            <w:pPr>
              <w:pStyle w:val="aa"/>
            </w:pPr>
          </w:p>
        </w:tc>
      </w:tr>
      <w:tr w:rsidR="00183BD4" w:rsidRPr="00B96823" w14:paraId="7CF0764A" w14:textId="77777777" w:rsidTr="00B55329">
        <w:tc>
          <w:tcPr>
            <w:tcW w:w="840" w:type="dxa"/>
            <w:vMerge/>
          </w:tcPr>
          <w:p w14:paraId="4780C3E4" w14:textId="77777777" w:rsidR="00183BD4" w:rsidRPr="00B96823" w:rsidRDefault="00183BD4">
            <w:pPr>
              <w:pStyle w:val="aa"/>
            </w:pPr>
          </w:p>
        </w:tc>
        <w:tc>
          <w:tcPr>
            <w:tcW w:w="3500" w:type="dxa"/>
          </w:tcPr>
          <w:p w14:paraId="31E7DA3F" w14:textId="77777777" w:rsidR="00183BD4" w:rsidRPr="00B96823" w:rsidRDefault="00183BD4">
            <w:pPr>
              <w:pStyle w:val="ac"/>
            </w:pPr>
            <w:r w:rsidRPr="00B96823">
              <w:t>электроплитами</w:t>
            </w:r>
          </w:p>
        </w:tc>
        <w:tc>
          <w:tcPr>
            <w:tcW w:w="2714" w:type="dxa"/>
          </w:tcPr>
          <w:p w14:paraId="26AC6341" w14:textId="77777777" w:rsidR="00183BD4" w:rsidRPr="00B96823" w:rsidRDefault="00183BD4">
            <w:pPr>
              <w:pStyle w:val="aa"/>
              <w:jc w:val="center"/>
            </w:pPr>
            <w:r w:rsidRPr="00B96823">
              <w:t>-"-</w:t>
            </w:r>
          </w:p>
        </w:tc>
        <w:tc>
          <w:tcPr>
            <w:tcW w:w="786" w:type="dxa"/>
          </w:tcPr>
          <w:p w14:paraId="3E686937" w14:textId="77777777" w:rsidR="00183BD4" w:rsidRPr="00B96823" w:rsidRDefault="00183BD4">
            <w:pPr>
              <w:pStyle w:val="aa"/>
            </w:pPr>
          </w:p>
        </w:tc>
        <w:tc>
          <w:tcPr>
            <w:tcW w:w="2616" w:type="dxa"/>
          </w:tcPr>
          <w:p w14:paraId="46992A16" w14:textId="77777777" w:rsidR="00183BD4" w:rsidRPr="00B96823" w:rsidRDefault="00183BD4">
            <w:pPr>
              <w:pStyle w:val="aa"/>
            </w:pPr>
          </w:p>
        </w:tc>
      </w:tr>
      <w:tr w:rsidR="00183BD4" w:rsidRPr="00B96823" w14:paraId="3298F13A" w14:textId="77777777" w:rsidTr="00B55329">
        <w:tc>
          <w:tcPr>
            <w:tcW w:w="840" w:type="dxa"/>
            <w:vMerge/>
          </w:tcPr>
          <w:p w14:paraId="2FF6EF18" w14:textId="77777777" w:rsidR="00183BD4" w:rsidRPr="00B96823" w:rsidRDefault="00183BD4">
            <w:pPr>
              <w:pStyle w:val="aa"/>
            </w:pPr>
          </w:p>
        </w:tc>
        <w:tc>
          <w:tcPr>
            <w:tcW w:w="3500" w:type="dxa"/>
          </w:tcPr>
          <w:p w14:paraId="2F3F2916" w14:textId="77777777" w:rsidR="00183BD4" w:rsidRPr="00B96823" w:rsidRDefault="00183BD4">
            <w:pPr>
              <w:pStyle w:val="ac"/>
            </w:pPr>
            <w:r w:rsidRPr="00B96823">
              <w:t>газовыми плитами</w:t>
            </w:r>
          </w:p>
        </w:tc>
        <w:tc>
          <w:tcPr>
            <w:tcW w:w="2714" w:type="dxa"/>
          </w:tcPr>
          <w:p w14:paraId="251801C4" w14:textId="77777777" w:rsidR="00183BD4" w:rsidRPr="00B96823" w:rsidRDefault="00183BD4">
            <w:pPr>
              <w:pStyle w:val="aa"/>
              <w:jc w:val="center"/>
            </w:pPr>
            <w:r w:rsidRPr="00B96823">
              <w:t>-"-</w:t>
            </w:r>
          </w:p>
        </w:tc>
        <w:tc>
          <w:tcPr>
            <w:tcW w:w="786" w:type="dxa"/>
          </w:tcPr>
          <w:p w14:paraId="25088EB3" w14:textId="77777777" w:rsidR="00183BD4" w:rsidRPr="00B96823" w:rsidRDefault="00183BD4">
            <w:pPr>
              <w:pStyle w:val="aa"/>
            </w:pPr>
          </w:p>
        </w:tc>
        <w:tc>
          <w:tcPr>
            <w:tcW w:w="2616" w:type="dxa"/>
          </w:tcPr>
          <w:p w14:paraId="54574257" w14:textId="77777777" w:rsidR="00183BD4" w:rsidRPr="00B96823" w:rsidRDefault="00183BD4">
            <w:pPr>
              <w:pStyle w:val="aa"/>
            </w:pPr>
          </w:p>
        </w:tc>
      </w:tr>
      <w:tr w:rsidR="00183BD4" w:rsidRPr="00B96823" w14:paraId="224D7128" w14:textId="77777777" w:rsidTr="00B55329">
        <w:tc>
          <w:tcPr>
            <w:tcW w:w="840" w:type="dxa"/>
            <w:vMerge/>
          </w:tcPr>
          <w:p w14:paraId="306B0DF2" w14:textId="77777777" w:rsidR="00183BD4" w:rsidRPr="00B96823" w:rsidRDefault="00183BD4">
            <w:pPr>
              <w:pStyle w:val="aa"/>
            </w:pPr>
          </w:p>
        </w:tc>
        <w:tc>
          <w:tcPr>
            <w:tcW w:w="3500" w:type="dxa"/>
          </w:tcPr>
          <w:p w14:paraId="1602C885" w14:textId="77777777" w:rsidR="00183BD4" w:rsidRPr="00B96823" w:rsidRDefault="00183BD4">
            <w:pPr>
              <w:pStyle w:val="ac"/>
            </w:pPr>
            <w:r w:rsidRPr="00B96823">
              <w:t>теплом</w:t>
            </w:r>
          </w:p>
        </w:tc>
        <w:tc>
          <w:tcPr>
            <w:tcW w:w="2714" w:type="dxa"/>
          </w:tcPr>
          <w:p w14:paraId="03D3545C" w14:textId="77777777" w:rsidR="00183BD4" w:rsidRPr="00B96823" w:rsidRDefault="00183BD4">
            <w:pPr>
              <w:pStyle w:val="aa"/>
              <w:jc w:val="center"/>
            </w:pPr>
            <w:r w:rsidRPr="00B96823">
              <w:t>-"-</w:t>
            </w:r>
          </w:p>
        </w:tc>
        <w:tc>
          <w:tcPr>
            <w:tcW w:w="786" w:type="dxa"/>
          </w:tcPr>
          <w:p w14:paraId="5D58102E" w14:textId="77777777" w:rsidR="00183BD4" w:rsidRPr="00B96823" w:rsidRDefault="00183BD4">
            <w:pPr>
              <w:pStyle w:val="aa"/>
            </w:pPr>
          </w:p>
        </w:tc>
        <w:tc>
          <w:tcPr>
            <w:tcW w:w="2616" w:type="dxa"/>
          </w:tcPr>
          <w:p w14:paraId="1671AED9" w14:textId="77777777" w:rsidR="00183BD4" w:rsidRPr="00B96823" w:rsidRDefault="00183BD4">
            <w:pPr>
              <w:pStyle w:val="aa"/>
            </w:pPr>
          </w:p>
        </w:tc>
      </w:tr>
      <w:tr w:rsidR="00183BD4" w:rsidRPr="00B96823" w14:paraId="772283D4" w14:textId="77777777" w:rsidTr="00B55329">
        <w:tc>
          <w:tcPr>
            <w:tcW w:w="840" w:type="dxa"/>
            <w:vMerge/>
          </w:tcPr>
          <w:p w14:paraId="0FFAD976" w14:textId="77777777" w:rsidR="00183BD4" w:rsidRPr="00B96823" w:rsidRDefault="00183BD4">
            <w:pPr>
              <w:pStyle w:val="aa"/>
            </w:pPr>
          </w:p>
        </w:tc>
        <w:tc>
          <w:tcPr>
            <w:tcW w:w="3500" w:type="dxa"/>
          </w:tcPr>
          <w:p w14:paraId="257533C0" w14:textId="77777777" w:rsidR="00183BD4" w:rsidRPr="00B96823" w:rsidRDefault="00183BD4">
            <w:pPr>
              <w:pStyle w:val="ac"/>
            </w:pPr>
            <w:r w:rsidRPr="00B96823">
              <w:t>горячей водой</w:t>
            </w:r>
          </w:p>
        </w:tc>
        <w:tc>
          <w:tcPr>
            <w:tcW w:w="2714" w:type="dxa"/>
          </w:tcPr>
          <w:p w14:paraId="1C4F02DA" w14:textId="77777777" w:rsidR="00183BD4" w:rsidRPr="00B96823" w:rsidRDefault="00183BD4">
            <w:pPr>
              <w:pStyle w:val="aa"/>
              <w:jc w:val="center"/>
            </w:pPr>
            <w:r w:rsidRPr="00B96823">
              <w:t>-"-</w:t>
            </w:r>
          </w:p>
        </w:tc>
        <w:tc>
          <w:tcPr>
            <w:tcW w:w="786" w:type="dxa"/>
          </w:tcPr>
          <w:p w14:paraId="1E2D1E38" w14:textId="77777777" w:rsidR="00183BD4" w:rsidRPr="00B96823" w:rsidRDefault="00183BD4">
            <w:pPr>
              <w:pStyle w:val="aa"/>
            </w:pPr>
          </w:p>
        </w:tc>
        <w:tc>
          <w:tcPr>
            <w:tcW w:w="2616" w:type="dxa"/>
          </w:tcPr>
          <w:p w14:paraId="43ED0696" w14:textId="77777777" w:rsidR="00183BD4" w:rsidRPr="00B96823" w:rsidRDefault="00183BD4">
            <w:pPr>
              <w:pStyle w:val="aa"/>
            </w:pPr>
          </w:p>
        </w:tc>
      </w:tr>
      <w:tr w:rsidR="00183BD4" w:rsidRPr="00B96823" w14:paraId="339180CF" w14:textId="77777777" w:rsidTr="00B55329">
        <w:tc>
          <w:tcPr>
            <w:tcW w:w="840" w:type="dxa"/>
          </w:tcPr>
          <w:p w14:paraId="022845F8" w14:textId="77777777" w:rsidR="00183BD4" w:rsidRPr="00B96823" w:rsidRDefault="00183BD4">
            <w:pPr>
              <w:pStyle w:val="aa"/>
              <w:jc w:val="center"/>
            </w:pPr>
            <w:r w:rsidRPr="00B96823">
              <w:t>3.11</w:t>
            </w:r>
          </w:p>
        </w:tc>
        <w:tc>
          <w:tcPr>
            <w:tcW w:w="3500" w:type="dxa"/>
          </w:tcPr>
          <w:p w14:paraId="5E10E893" w14:textId="77777777" w:rsidR="00183BD4" w:rsidRPr="00B96823" w:rsidRDefault="00183BD4">
            <w:pPr>
              <w:pStyle w:val="ac"/>
            </w:pPr>
            <w:r w:rsidRPr="00B96823">
              <w:t>Средняя обеспеченность населения общей площадью квартир</w:t>
            </w:r>
          </w:p>
        </w:tc>
        <w:tc>
          <w:tcPr>
            <w:tcW w:w="2714" w:type="dxa"/>
          </w:tcPr>
          <w:p w14:paraId="49B7330F" w14:textId="77777777" w:rsidR="00183BD4" w:rsidRPr="00B96823" w:rsidRDefault="00183BD4">
            <w:pPr>
              <w:pStyle w:val="aa"/>
              <w:jc w:val="center"/>
            </w:pPr>
            <w:r w:rsidRPr="00B96823">
              <w:t>кв. м / чел.</w:t>
            </w:r>
          </w:p>
        </w:tc>
        <w:tc>
          <w:tcPr>
            <w:tcW w:w="786" w:type="dxa"/>
          </w:tcPr>
          <w:p w14:paraId="142EA742" w14:textId="77777777" w:rsidR="00183BD4" w:rsidRPr="00B96823" w:rsidRDefault="00183BD4">
            <w:pPr>
              <w:pStyle w:val="aa"/>
            </w:pPr>
          </w:p>
        </w:tc>
        <w:tc>
          <w:tcPr>
            <w:tcW w:w="2616" w:type="dxa"/>
          </w:tcPr>
          <w:p w14:paraId="5CD35C87" w14:textId="77777777" w:rsidR="00183BD4" w:rsidRPr="00B96823" w:rsidRDefault="00183BD4">
            <w:pPr>
              <w:pStyle w:val="aa"/>
            </w:pPr>
          </w:p>
        </w:tc>
      </w:tr>
      <w:tr w:rsidR="00183BD4" w:rsidRPr="00B96823" w14:paraId="00157E3E" w14:textId="77777777" w:rsidTr="00B55329">
        <w:tc>
          <w:tcPr>
            <w:tcW w:w="840" w:type="dxa"/>
          </w:tcPr>
          <w:p w14:paraId="70074FE6" w14:textId="77777777" w:rsidR="00183BD4" w:rsidRPr="00B96823" w:rsidRDefault="00183BD4">
            <w:pPr>
              <w:pStyle w:val="aa"/>
              <w:jc w:val="center"/>
            </w:pPr>
            <w:r w:rsidRPr="00B96823">
              <w:t>4.</w:t>
            </w:r>
          </w:p>
        </w:tc>
        <w:tc>
          <w:tcPr>
            <w:tcW w:w="3500" w:type="dxa"/>
          </w:tcPr>
          <w:p w14:paraId="63912E6D" w14:textId="77777777" w:rsidR="00183BD4" w:rsidRPr="00B96823" w:rsidRDefault="00183BD4">
            <w:pPr>
              <w:pStyle w:val="ac"/>
            </w:pPr>
            <w:r w:rsidRPr="00B96823">
              <w:t>Объекты социального и культурно-бытового обслуживания населения</w:t>
            </w:r>
          </w:p>
        </w:tc>
        <w:tc>
          <w:tcPr>
            <w:tcW w:w="2714" w:type="dxa"/>
          </w:tcPr>
          <w:p w14:paraId="53AEFFD0" w14:textId="77777777" w:rsidR="00183BD4" w:rsidRPr="00B96823" w:rsidRDefault="00183BD4">
            <w:pPr>
              <w:pStyle w:val="aa"/>
            </w:pPr>
          </w:p>
        </w:tc>
        <w:tc>
          <w:tcPr>
            <w:tcW w:w="786" w:type="dxa"/>
          </w:tcPr>
          <w:p w14:paraId="7B989DD5" w14:textId="77777777" w:rsidR="00183BD4" w:rsidRPr="00B96823" w:rsidRDefault="00183BD4">
            <w:pPr>
              <w:pStyle w:val="aa"/>
            </w:pPr>
          </w:p>
        </w:tc>
        <w:tc>
          <w:tcPr>
            <w:tcW w:w="2616" w:type="dxa"/>
          </w:tcPr>
          <w:p w14:paraId="28EBFB54" w14:textId="77777777" w:rsidR="00183BD4" w:rsidRPr="00B96823" w:rsidRDefault="00183BD4">
            <w:pPr>
              <w:pStyle w:val="aa"/>
            </w:pPr>
          </w:p>
        </w:tc>
      </w:tr>
      <w:tr w:rsidR="00183BD4" w:rsidRPr="00B96823" w14:paraId="641DC8C4" w14:textId="77777777" w:rsidTr="00B55329">
        <w:tc>
          <w:tcPr>
            <w:tcW w:w="840" w:type="dxa"/>
          </w:tcPr>
          <w:p w14:paraId="5398B0E4" w14:textId="77777777" w:rsidR="00183BD4" w:rsidRPr="00B96823" w:rsidRDefault="00183BD4">
            <w:pPr>
              <w:pStyle w:val="aa"/>
              <w:jc w:val="center"/>
            </w:pPr>
            <w:r w:rsidRPr="00B96823">
              <w:t>4.1</w:t>
            </w:r>
          </w:p>
        </w:tc>
        <w:tc>
          <w:tcPr>
            <w:tcW w:w="3500" w:type="dxa"/>
          </w:tcPr>
          <w:p w14:paraId="23C706A7" w14:textId="77777777" w:rsidR="00183BD4" w:rsidRPr="00B96823" w:rsidRDefault="00183BD4">
            <w:pPr>
              <w:pStyle w:val="ac"/>
            </w:pPr>
            <w:r w:rsidRPr="00B96823">
              <w:t>Детские дошкольные учреждения, всего / 1000 чел.</w:t>
            </w:r>
          </w:p>
        </w:tc>
        <w:tc>
          <w:tcPr>
            <w:tcW w:w="2714" w:type="dxa"/>
          </w:tcPr>
          <w:p w14:paraId="25570465" w14:textId="77777777" w:rsidR="00183BD4" w:rsidRPr="00B96823" w:rsidRDefault="00183BD4">
            <w:pPr>
              <w:pStyle w:val="aa"/>
              <w:jc w:val="center"/>
            </w:pPr>
            <w:r w:rsidRPr="00B96823">
              <w:t>мест</w:t>
            </w:r>
          </w:p>
        </w:tc>
        <w:tc>
          <w:tcPr>
            <w:tcW w:w="786" w:type="dxa"/>
          </w:tcPr>
          <w:p w14:paraId="1650545C" w14:textId="77777777" w:rsidR="00183BD4" w:rsidRPr="00B96823" w:rsidRDefault="00183BD4">
            <w:pPr>
              <w:pStyle w:val="aa"/>
            </w:pPr>
          </w:p>
        </w:tc>
        <w:tc>
          <w:tcPr>
            <w:tcW w:w="2616" w:type="dxa"/>
          </w:tcPr>
          <w:p w14:paraId="22C113B5" w14:textId="77777777" w:rsidR="00183BD4" w:rsidRPr="00B96823" w:rsidRDefault="00183BD4">
            <w:pPr>
              <w:pStyle w:val="aa"/>
            </w:pPr>
          </w:p>
        </w:tc>
      </w:tr>
      <w:tr w:rsidR="00183BD4" w:rsidRPr="00B96823" w14:paraId="246AC5F9" w14:textId="77777777" w:rsidTr="00B55329">
        <w:tc>
          <w:tcPr>
            <w:tcW w:w="840" w:type="dxa"/>
          </w:tcPr>
          <w:p w14:paraId="65ABE204" w14:textId="77777777" w:rsidR="00183BD4" w:rsidRPr="00B96823" w:rsidRDefault="00183BD4">
            <w:pPr>
              <w:pStyle w:val="aa"/>
              <w:jc w:val="center"/>
            </w:pPr>
            <w:r w:rsidRPr="00B96823">
              <w:t>4.2</w:t>
            </w:r>
          </w:p>
        </w:tc>
        <w:tc>
          <w:tcPr>
            <w:tcW w:w="3500" w:type="dxa"/>
          </w:tcPr>
          <w:p w14:paraId="0E0A92FD" w14:textId="77777777" w:rsidR="00183BD4" w:rsidRPr="00B96823" w:rsidRDefault="00183BD4">
            <w:pPr>
              <w:pStyle w:val="ac"/>
            </w:pPr>
            <w:r w:rsidRPr="00B96823">
              <w:t>Общеобразовательные школы, всего / 1000 чел.</w:t>
            </w:r>
          </w:p>
        </w:tc>
        <w:tc>
          <w:tcPr>
            <w:tcW w:w="2714" w:type="dxa"/>
          </w:tcPr>
          <w:p w14:paraId="46B5BE17" w14:textId="77777777" w:rsidR="00183BD4" w:rsidRPr="00B96823" w:rsidRDefault="00183BD4">
            <w:pPr>
              <w:pStyle w:val="aa"/>
              <w:jc w:val="center"/>
            </w:pPr>
            <w:r w:rsidRPr="00B96823">
              <w:t>мест</w:t>
            </w:r>
          </w:p>
        </w:tc>
        <w:tc>
          <w:tcPr>
            <w:tcW w:w="786" w:type="dxa"/>
          </w:tcPr>
          <w:p w14:paraId="454A4B73" w14:textId="77777777" w:rsidR="00183BD4" w:rsidRPr="00B96823" w:rsidRDefault="00183BD4">
            <w:pPr>
              <w:pStyle w:val="aa"/>
            </w:pPr>
          </w:p>
        </w:tc>
        <w:tc>
          <w:tcPr>
            <w:tcW w:w="2616" w:type="dxa"/>
          </w:tcPr>
          <w:p w14:paraId="4E3D657A" w14:textId="77777777" w:rsidR="00183BD4" w:rsidRPr="00B96823" w:rsidRDefault="00183BD4">
            <w:pPr>
              <w:pStyle w:val="aa"/>
            </w:pPr>
          </w:p>
        </w:tc>
      </w:tr>
      <w:tr w:rsidR="00183BD4" w:rsidRPr="00B96823" w14:paraId="47DBDC11" w14:textId="77777777" w:rsidTr="00B55329">
        <w:tc>
          <w:tcPr>
            <w:tcW w:w="840" w:type="dxa"/>
          </w:tcPr>
          <w:p w14:paraId="2F39B454" w14:textId="77777777" w:rsidR="00183BD4" w:rsidRPr="00B96823" w:rsidRDefault="00183BD4">
            <w:pPr>
              <w:pStyle w:val="aa"/>
              <w:jc w:val="center"/>
            </w:pPr>
            <w:r w:rsidRPr="00B96823">
              <w:t>4.3</w:t>
            </w:r>
          </w:p>
        </w:tc>
        <w:tc>
          <w:tcPr>
            <w:tcW w:w="3500" w:type="dxa"/>
          </w:tcPr>
          <w:p w14:paraId="53C7D04F" w14:textId="77777777" w:rsidR="00183BD4" w:rsidRPr="00B96823" w:rsidRDefault="00183BD4">
            <w:pPr>
              <w:pStyle w:val="ac"/>
            </w:pPr>
            <w:r w:rsidRPr="00B96823">
              <w:t>Учреждения начального и среднего профессионального образования</w:t>
            </w:r>
          </w:p>
        </w:tc>
        <w:tc>
          <w:tcPr>
            <w:tcW w:w="2714" w:type="dxa"/>
          </w:tcPr>
          <w:p w14:paraId="338F3FB7" w14:textId="77777777" w:rsidR="00183BD4" w:rsidRPr="00B96823" w:rsidRDefault="00183BD4">
            <w:pPr>
              <w:pStyle w:val="aa"/>
              <w:jc w:val="center"/>
            </w:pPr>
            <w:r w:rsidRPr="00B96823">
              <w:t>учащихся</w:t>
            </w:r>
          </w:p>
        </w:tc>
        <w:tc>
          <w:tcPr>
            <w:tcW w:w="786" w:type="dxa"/>
          </w:tcPr>
          <w:p w14:paraId="198C213B" w14:textId="77777777" w:rsidR="00183BD4" w:rsidRPr="00B96823" w:rsidRDefault="00183BD4">
            <w:pPr>
              <w:pStyle w:val="aa"/>
            </w:pPr>
          </w:p>
        </w:tc>
        <w:tc>
          <w:tcPr>
            <w:tcW w:w="2616" w:type="dxa"/>
          </w:tcPr>
          <w:p w14:paraId="2FE38E6E" w14:textId="77777777" w:rsidR="00183BD4" w:rsidRPr="00B96823" w:rsidRDefault="00183BD4">
            <w:pPr>
              <w:pStyle w:val="aa"/>
            </w:pPr>
          </w:p>
        </w:tc>
      </w:tr>
      <w:tr w:rsidR="00183BD4" w:rsidRPr="00B96823" w14:paraId="465EFED4" w14:textId="77777777" w:rsidTr="00B55329">
        <w:tc>
          <w:tcPr>
            <w:tcW w:w="840" w:type="dxa"/>
          </w:tcPr>
          <w:p w14:paraId="5896444D" w14:textId="77777777" w:rsidR="00183BD4" w:rsidRPr="00B96823" w:rsidRDefault="00183BD4">
            <w:pPr>
              <w:pStyle w:val="aa"/>
              <w:jc w:val="center"/>
            </w:pPr>
            <w:r w:rsidRPr="00B96823">
              <w:t>4.4</w:t>
            </w:r>
          </w:p>
        </w:tc>
        <w:tc>
          <w:tcPr>
            <w:tcW w:w="3500" w:type="dxa"/>
          </w:tcPr>
          <w:p w14:paraId="17C72CCB" w14:textId="77777777" w:rsidR="00183BD4" w:rsidRPr="00B96823" w:rsidRDefault="00183BD4">
            <w:pPr>
              <w:pStyle w:val="ac"/>
            </w:pPr>
            <w:r w:rsidRPr="00B96823">
              <w:t>Высшие учебные заведения</w:t>
            </w:r>
          </w:p>
        </w:tc>
        <w:tc>
          <w:tcPr>
            <w:tcW w:w="2714" w:type="dxa"/>
          </w:tcPr>
          <w:p w14:paraId="4F0E3406" w14:textId="77777777" w:rsidR="00183BD4" w:rsidRPr="00B96823" w:rsidRDefault="00183BD4">
            <w:pPr>
              <w:pStyle w:val="aa"/>
              <w:jc w:val="center"/>
            </w:pPr>
            <w:r w:rsidRPr="00B96823">
              <w:t>студентов</w:t>
            </w:r>
          </w:p>
        </w:tc>
        <w:tc>
          <w:tcPr>
            <w:tcW w:w="786" w:type="dxa"/>
          </w:tcPr>
          <w:p w14:paraId="6EEEA092" w14:textId="77777777" w:rsidR="00183BD4" w:rsidRPr="00B96823" w:rsidRDefault="00183BD4">
            <w:pPr>
              <w:pStyle w:val="aa"/>
            </w:pPr>
          </w:p>
        </w:tc>
        <w:tc>
          <w:tcPr>
            <w:tcW w:w="2616" w:type="dxa"/>
          </w:tcPr>
          <w:p w14:paraId="5392EB70" w14:textId="77777777" w:rsidR="00183BD4" w:rsidRPr="00B96823" w:rsidRDefault="00183BD4">
            <w:pPr>
              <w:pStyle w:val="aa"/>
            </w:pPr>
          </w:p>
        </w:tc>
      </w:tr>
      <w:tr w:rsidR="00183BD4" w:rsidRPr="00B96823" w14:paraId="4C8FD905" w14:textId="77777777" w:rsidTr="00B55329">
        <w:tc>
          <w:tcPr>
            <w:tcW w:w="840" w:type="dxa"/>
          </w:tcPr>
          <w:p w14:paraId="4562EE5F" w14:textId="77777777" w:rsidR="00183BD4" w:rsidRPr="00B96823" w:rsidRDefault="00183BD4">
            <w:pPr>
              <w:pStyle w:val="aa"/>
              <w:jc w:val="center"/>
            </w:pPr>
            <w:r w:rsidRPr="00B96823">
              <w:t>4.7</w:t>
            </w:r>
          </w:p>
        </w:tc>
        <w:tc>
          <w:tcPr>
            <w:tcW w:w="3500" w:type="dxa"/>
          </w:tcPr>
          <w:p w14:paraId="7F5F86CD" w14:textId="77777777" w:rsidR="00183BD4" w:rsidRPr="00B96823" w:rsidRDefault="00183BD4">
            <w:pPr>
              <w:pStyle w:val="ac"/>
            </w:pPr>
            <w:r w:rsidRPr="00B96823">
              <w:t xml:space="preserve">Предприятия розничной торговли, питания и бытового обслуживания населения, всего </w:t>
            </w:r>
            <w:r w:rsidRPr="00B96823">
              <w:lastRenderedPageBreak/>
              <w:t>/ 1000 чел.</w:t>
            </w:r>
          </w:p>
        </w:tc>
        <w:tc>
          <w:tcPr>
            <w:tcW w:w="2714" w:type="dxa"/>
          </w:tcPr>
          <w:p w14:paraId="0EC373F1" w14:textId="77777777" w:rsidR="00183BD4" w:rsidRPr="00B96823" w:rsidRDefault="00183BD4">
            <w:pPr>
              <w:pStyle w:val="aa"/>
              <w:jc w:val="center"/>
            </w:pPr>
            <w:r w:rsidRPr="00B96823">
              <w:lastRenderedPageBreak/>
              <w:t>соответствующие единицы</w:t>
            </w:r>
          </w:p>
        </w:tc>
        <w:tc>
          <w:tcPr>
            <w:tcW w:w="786" w:type="dxa"/>
          </w:tcPr>
          <w:p w14:paraId="7B4395A0" w14:textId="77777777" w:rsidR="00183BD4" w:rsidRPr="00B96823" w:rsidRDefault="00183BD4">
            <w:pPr>
              <w:pStyle w:val="aa"/>
            </w:pPr>
          </w:p>
        </w:tc>
        <w:tc>
          <w:tcPr>
            <w:tcW w:w="2616" w:type="dxa"/>
          </w:tcPr>
          <w:p w14:paraId="6AD01A5A" w14:textId="77777777" w:rsidR="00183BD4" w:rsidRPr="00B96823" w:rsidRDefault="00183BD4">
            <w:pPr>
              <w:pStyle w:val="aa"/>
            </w:pPr>
          </w:p>
        </w:tc>
      </w:tr>
      <w:tr w:rsidR="00183BD4" w:rsidRPr="00B96823" w14:paraId="62355282" w14:textId="77777777" w:rsidTr="00B55329">
        <w:tc>
          <w:tcPr>
            <w:tcW w:w="840" w:type="dxa"/>
          </w:tcPr>
          <w:p w14:paraId="45856511" w14:textId="77777777" w:rsidR="00183BD4" w:rsidRPr="00B96823" w:rsidRDefault="00183BD4">
            <w:pPr>
              <w:pStyle w:val="aa"/>
              <w:jc w:val="center"/>
            </w:pPr>
            <w:r w:rsidRPr="00B96823">
              <w:t>4.8</w:t>
            </w:r>
          </w:p>
        </w:tc>
        <w:tc>
          <w:tcPr>
            <w:tcW w:w="3500" w:type="dxa"/>
          </w:tcPr>
          <w:p w14:paraId="29830542" w14:textId="77777777" w:rsidR="00183BD4" w:rsidRPr="00B96823" w:rsidRDefault="00183BD4">
            <w:pPr>
              <w:pStyle w:val="ac"/>
            </w:pPr>
            <w:r w:rsidRPr="00B96823">
              <w:t>Учреждения культуры и искусства (театры, музеи, выставочные залы и др.), всего / 1000 чел.</w:t>
            </w:r>
          </w:p>
        </w:tc>
        <w:tc>
          <w:tcPr>
            <w:tcW w:w="2714" w:type="dxa"/>
          </w:tcPr>
          <w:p w14:paraId="226D84C7" w14:textId="77777777" w:rsidR="00183BD4" w:rsidRPr="00B96823" w:rsidRDefault="00183BD4">
            <w:pPr>
              <w:pStyle w:val="aa"/>
              <w:jc w:val="center"/>
            </w:pPr>
            <w:r w:rsidRPr="00B96823">
              <w:t>соответствующие единицы</w:t>
            </w:r>
          </w:p>
        </w:tc>
        <w:tc>
          <w:tcPr>
            <w:tcW w:w="786" w:type="dxa"/>
          </w:tcPr>
          <w:p w14:paraId="5E8B8AED" w14:textId="77777777" w:rsidR="00183BD4" w:rsidRPr="00B96823" w:rsidRDefault="00183BD4">
            <w:pPr>
              <w:pStyle w:val="aa"/>
            </w:pPr>
          </w:p>
        </w:tc>
        <w:tc>
          <w:tcPr>
            <w:tcW w:w="2616" w:type="dxa"/>
          </w:tcPr>
          <w:p w14:paraId="2A5D8EA0" w14:textId="77777777" w:rsidR="00183BD4" w:rsidRPr="00B96823" w:rsidRDefault="00183BD4">
            <w:pPr>
              <w:pStyle w:val="aa"/>
            </w:pPr>
          </w:p>
        </w:tc>
      </w:tr>
      <w:tr w:rsidR="00183BD4" w:rsidRPr="00B96823" w14:paraId="7C5D8AE9" w14:textId="77777777" w:rsidTr="00B55329">
        <w:tc>
          <w:tcPr>
            <w:tcW w:w="840" w:type="dxa"/>
          </w:tcPr>
          <w:p w14:paraId="32AB42E2" w14:textId="77777777" w:rsidR="00183BD4" w:rsidRPr="00B96823" w:rsidRDefault="00183BD4">
            <w:pPr>
              <w:pStyle w:val="aa"/>
              <w:jc w:val="center"/>
            </w:pPr>
            <w:r w:rsidRPr="00B96823">
              <w:t>4.9</w:t>
            </w:r>
          </w:p>
        </w:tc>
        <w:tc>
          <w:tcPr>
            <w:tcW w:w="3500" w:type="dxa"/>
          </w:tcPr>
          <w:p w14:paraId="6F31A307" w14:textId="77777777" w:rsidR="00183BD4" w:rsidRPr="00B96823" w:rsidRDefault="00183BD4">
            <w:pPr>
              <w:pStyle w:val="ac"/>
            </w:pPr>
            <w:r w:rsidRPr="00B96823">
              <w:t>Физкультурно-спортивные сооружения, всего/1000 чел.</w:t>
            </w:r>
          </w:p>
        </w:tc>
        <w:tc>
          <w:tcPr>
            <w:tcW w:w="2714" w:type="dxa"/>
          </w:tcPr>
          <w:p w14:paraId="5E4835F5" w14:textId="77777777" w:rsidR="00183BD4" w:rsidRPr="00B96823" w:rsidRDefault="00183BD4">
            <w:pPr>
              <w:pStyle w:val="aa"/>
              <w:jc w:val="center"/>
            </w:pPr>
            <w:r w:rsidRPr="00B96823">
              <w:t>соответствующие единицы</w:t>
            </w:r>
          </w:p>
        </w:tc>
        <w:tc>
          <w:tcPr>
            <w:tcW w:w="786" w:type="dxa"/>
          </w:tcPr>
          <w:p w14:paraId="134ADFEF" w14:textId="77777777" w:rsidR="00183BD4" w:rsidRPr="00B96823" w:rsidRDefault="00183BD4">
            <w:pPr>
              <w:pStyle w:val="aa"/>
            </w:pPr>
          </w:p>
        </w:tc>
        <w:tc>
          <w:tcPr>
            <w:tcW w:w="2616" w:type="dxa"/>
          </w:tcPr>
          <w:p w14:paraId="3A7D84D4" w14:textId="77777777" w:rsidR="00183BD4" w:rsidRPr="00B96823" w:rsidRDefault="00183BD4">
            <w:pPr>
              <w:pStyle w:val="aa"/>
            </w:pPr>
          </w:p>
        </w:tc>
      </w:tr>
      <w:tr w:rsidR="00183BD4" w:rsidRPr="00B96823" w14:paraId="3177BF43" w14:textId="77777777" w:rsidTr="00B55329">
        <w:tc>
          <w:tcPr>
            <w:tcW w:w="840" w:type="dxa"/>
          </w:tcPr>
          <w:p w14:paraId="2BA6FAF1" w14:textId="77777777" w:rsidR="00183BD4" w:rsidRPr="00B96823" w:rsidRDefault="00183BD4">
            <w:pPr>
              <w:pStyle w:val="aa"/>
              <w:jc w:val="center"/>
            </w:pPr>
            <w:r w:rsidRPr="00B96823">
              <w:t>4.11</w:t>
            </w:r>
          </w:p>
        </w:tc>
        <w:tc>
          <w:tcPr>
            <w:tcW w:w="3500" w:type="dxa"/>
          </w:tcPr>
          <w:p w14:paraId="3FF5B16A" w14:textId="77777777" w:rsidR="00183BD4" w:rsidRPr="00B96823" w:rsidRDefault="00183BD4">
            <w:pPr>
              <w:pStyle w:val="ac"/>
            </w:pPr>
            <w:r w:rsidRPr="00B96823">
              <w:t>Учреждения социального обеспечения, всего/1000 чел.</w:t>
            </w:r>
          </w:p>
        </w:tc>
        <w:tc>
          <w:tcPr>
            <w:tcW w:w="2714" w:type="dxa"/>
          </w:tcPr>
          <w:p w14:paraId="4FA3FC62" w14:textId="77777777" w:rsidR="00183BD4" w:rsidRPr="00B96823" w:rsidRDefault="00183BD4">
            <w:pPr>
              <w:pStyle w:val="aa"/>
              <w:jc w:val="center"/>
            </w:pPr>
            <w:r w:rsidRPr="00B96823">
              <w:t>соответствующие единицы</w:t>
            </w:r>
          </w:p>
        </w:tc>
        <w:tc>
          <w:tcPr>
            <w:tcW w:w="786" w:type="dxa"/>
          </w:tcPr>
          <w:p w14:paraId="61162360" w14:textId="77777777" w:rsidR="00183BD4" w:rsidRPr="00B96823" w:rsidRDefault="00183BD4">
            <w:pPr>
              <w:pStyle w:val="aa"/>
            </w:pPr>
          </w:p>
        </w:tc>
        <w:tc>
          <w:tcPr>
            <w:tcW w:w="2616" w:type="dxa"/>
          </w:tcPr>
          <w:p w14:paraId="295809AB" w14:textId="77777777" w:rsidR="00183BD4" w:rsidRPr="00B96823" w:rsidRDefault="00183BD4">
            <w:pPr>
              <w:pStyle w:val="aa"/>
            </w:pPr>
          </w:p>
        </w:tc>
      </w:tr>
      <w:tr w:rsidR="00183BD4" w:rsidRPr="00B96823" w14:paraId="75CD8EE2" w14:textId="77777777" w:rsidTr="00B55329">
        <w:tc>
          <w:tcPr>
            <w:tcW w:w="840" w:type="dxa"/>
          </w:tcPr>
          <w:p w14:paraId="59F13485" w14:textId="77777777" w:rsidR="00183BD4" w:rsidRPr="00B96823" w:rsidRDefault="00183BD4">
            <w:pPr>
              <w:pStyle w:val="aa"/>
              <w:jc w:val="center"/>
            </w:pPr>
            <w:r w:rsidRPr="00B96823">
              <w:t>4.12</w:t>
            </w:r>
          </w:p>
        </w:tc>
        <w:tc>
          <w:tcPr>
            <w:tcW w:w="3500" w:type="dxa"/>
          </w:tcPr>
          <w:p w14:paraId="1578C196" w14:textId="77777777" w:rsidR="00183BD4" w:rsidRPr="00B96823" w:rsidRDefault="00183BD4">
            <w:pPr>
              <w:pStyle w:val="ac"/>
            </w:pPr>
            <w:r w:rsidRPr="00B96823">
              <w:t xml:space="preserve">Организации и учреждения управления, </w:t>
            </w:r>
            <w:proofErr w:type="spellStart"/>
            <w:r w:rsidRPr="00B96823">
              <w:t>кредитно</w:t>
            </w:r>
            <w:proofErr w:type="spellEnd"/>
            <w:r w:rsidRPr="00B96823">
              <w:t xml:space="preserve"> - финансовые учреждения</w:t>
            </w:r>
          </w:p>
        </w:tc>
        <w:tc>
          <w:tcPr>
            <w:tcW w:w="2714" w:type="dxa"/>
          </w:tcPr>
          <w:p w14:paraId="54A76737" w14:textId="77777777" w:rsidR="00183BD4" w:rsidRPr="00B96823" w:rsidRDefault="00183BD4">
            <w:pPr>
              <w:pStyle w:val="aa"/>
              <w:jc w:val="center"/>
            </w:pPr>
            <w:r w:rsidRPr="00B96823">
              <w:t>соответствующие единицы</w:t>
            </w:r>
          </w:p>
        </w:tc>
        <w:tc>
          <w:tcPr>
            <w:tcW w:w="786" w:type="dxa"/>
          </w:tcPr>
          <w:p w14:paraId="352F8D03" w14:textId="77777777" w:rsidR="00183BD4" w:rsidRPr="00B96823" w:rsidRDefault="00183BD4">
            <w:pPr>
              <w:pStyle w:val="aa"/>
            </w:pPr>
          </w:p>
        </w:tc>
        <w:tc>
          <w:tcPr>
            <w:tcW w:w="2616" w:type="dxa"/>
          </w:tcPr>
          <w:p w14:paraId="7C41725F" w14:textId="77777777" w:rsidR="00183BD4" w:rsidRPr="00B96823" w:rsidRDefault="00183BD4">
            <w:pPr>
              <w:pStyle w:val="aa"/>
            </w:pPr>
          </w:p>
        </w:tc>
      </w:tr>
      <w:tr w:rsidR="00183BD4" w:rsidRPr="00B96823" w14:paraId="20B06947" w14:textId="77777777" w:rsidTr="00B55329">
        <w:tc>
          <w:tcPr>
            <w:tcW w:w="840" w:type="dxa"/>
          </w:tcPr>
          <w:p w14:paraId="69EF755A" w14:textId="77777777" w:rsidR="00183BD4" w:rsidRPr="00B96823" w:rsidRDefault="00183BD4">
            <w:pPr>
              <w:pStyle w:val="aa"/>
              <w:jc w:val="center"/>
            </w:pPr>
            <w:r w:rsidRPr="00B96823">
              <w:t>4.13</w:t>
            </w:r>
          </w:p>
        </w:tc>
        <w:tc>
          <w:tcPr>
            <w:tcW w:w="3500" w:type="dxa"/>
          </w:tcPr>
          <w:p w14:paraId="2275E446" w14:textId="77777777" w:rsidR="00183BD4" w:rsidRPr="00B96823" w:rsidRDefault="00183BD4">
            <w:pPr>
              <w:pStyle w:val="ac"/>
            </w:pPr>
            <w:r w:rsidRPr="00B96823">
              <w:t>Прочие объекты социального и культурно-бытового обслуживания населения</w:t>
            </w:r>
          </w:p>
        </w:tc>
        <w:tc>
          <w:tcPr>
            <w:tcW w:w="2714" w:type="dxa"/>
          </w:tcPr>
          <w:p w14:paraId="1FC31E75" w14:textId="77777777" w:rsidR="00183BD4" w:rsidRPr="00B96823" w:rsidRDefault="00183BD4">
            <w:pPr>
              <w:pStyle w:val="aa"/>
              <w:jc w:val="center"/>
            </w:pPr>
            <w:r w:rsidRPr="00B96823">
              <w:t>соответствующие единицы</w:t>
            </w:r>
          </w:p>
        </w:tc>
        <w:tc>
          <w:tcPr>
            <w:tcW w:w="786" w:type="dxa"/>
          </w:tcPr>
          <w:p w14:paraId="1B743DDB" w14:textId="77777777" w:rsidR="00183BD4" w:rsidRPr="00B96823" w:rsidRDefault="00183BD4">
            <w:pPr>
              <w:pStyle w:val="aa"/>
            </w:pPr>
          </w:p>
        </w:tc>
        <w:tc>
          <w:tcPr>
            <w:tcW w:w="2616" w:type="dxa"/>
          </w:tcPr>
          <w:p w14:paraId="5575BBBF" w14:textId="77777777" w:rsidR="00183BD4" w:rsidRPr="00B96823" w:rsidRDefault="00183BD4">
            <w:pPr>
              <w:pStyle w:val="aa"/>
            </w:pPr>
          </w:p>
        </w:tc>
      </w:tr>
      <w:tr w:rsidR="00183BD4" w:rsidRPr="00B96823" w14:paraId="4B00D812" w14:textId="77777777" w:rsidTr="00B55329">
        <w:tc>
          <w:tcPr>
            <w:tcW w:w="840" w:type="dxa"/>
          </w:tcPr>
          <w:p w14:paraId="2AC388EF" w14:textId="77777777" w:rsidR="00183BD4" w:rsidRPr="00B96823" w:rsidRDefault="00183BD4">
            <w:pPr>
              <w:pStyle w:val="aa"/>
              <w:jc w:val="center"/>
            </w:pPr>
            <w:r w:rsidRPr="00B96823">
              <w:t>4.14</w:t>
            </w:r>
          </w:p>
        </w:tc>
        <w:tc>
          <w:tcPr>
            <w:tcW w:w="3500" w:type="dxa"/>
          </w:tcPr>
          <w:p w14:paraId="2A68FEE2" w14:textId="77777777" w:rsidR="00183BD4" w:rsidRPr="00B96823" w:rsidRDefault="00183BD4">
            <w:pPr>
              <w:pStyle w:val="ac"/>
            </w:pPr>
            <w:r w:rsidRPr="00B96823">
              <w:t xml:space="preserve">Пожарные депо, расчетное количество объектов и </w:t>
            </w:r>
            <w:proofErr w:type="spellStart"/>
            <w:r w:rsidRPr="00B96823">
              <w:t>машино</w:t>
            </w:r>
            <w:proofErr w:type="spellEnd"/>
            <w:r w:rsidRPr="00B96823">
              <w:t>-мест пожарных автомобилей</w:t>
            </w:r>
          </w:p>
        </w:tc>
        <w:tc>
          <w:tcPr>
            <w:tcW w:w="2714" w:type="dxa"/>
          </w:tcPr>
          <w:p w14:paraId="1906F793" w14:textId="77777777" w:rsidR="00183BD4" w:rsidRPr="00B96823" w:rsidRDefault="00183BD4">
            <w:pPr>
              <w:pStyle w:val="aa"/>
            </w:pPr>
          </w:p>
        </w:tc>
        <w:tc>
          <w:tcPr>
            <w:tcW w:w="786" w:type="dxa"/>
          </w:tcPr>
          <w:p w14:paraId="3B548337" w14:textId="77777777" w:rsidR="00183BD4" w:rsidRPr="00B96823" w:rsidRDefault="00183BD4">
            <w:pPr>
              <w:pStyle w:val="aa"/>
            </w:pPr>
          </w:p>
        </w:tc>
        <w:tc>
          <w:tcPr>
            <w:tcW w:w="2616" w:type="dxa"/>
          </w:tcPr>
          <w:p w14:paraId="343AB364" w14:textId="77777777" w:rsidR="00183BD4" w:rsidRPr="00B96823" w:rsidRDefault="00183BD4">
            <w:pPr>
              <w:pStyle w:val="aa"/>
            </w:pPr>
          </w:p>
        </w:tc>
      </w:tr>
      <w:tr w:rsidR="00183BD4" w:rsidRPr="00B96823" w14:paraId="1E02410A" w14:textId="77777777" w:rsidTr="00B55329">
        <w:tc>
          <w:tcPr>
            <w:tcW w:w="840" w:type="dxa"/>
          </w:tcPr>
          <w:p w14:paraId="7A6E1515" w14:textId="77777777" w:rsidR="00183BD4" w:rsidRPr="00B96823" w:rsidRDefault="00183BD4">
            <w:pPr>
              <w:pStyle w:val="aa"/>
              <w:jc w:val="center"/>
            </w:pPr>
            <w:r w:rsidRPr="00B96823">
              <w:t>5.</w:t>
            </w:r>
          </w:p>
        </w:tc>
        <w:tc>
          <w:tcPr>
            <w:tcW w:w="3500" w:type="dxa"/>
          </w:tcPr>
          <w:p w14:paraId="6C2BD211" w14:textId="77777777" w:rsidR="00183BD4" w:rsidRPr="00B96823" w:rsidRDefault="00183BD4">
            <w:pPr>
              <w:pStyle w:val="ac"/>
            </w:pPr>
            <w:r w:rsidRPr="00B96823">
              <w:t>Транспортная инфраструктура</w:t>
            </w:r>
          </w:p>
        </w:tc>
        <w:tc>
          <w:tcPr>
            <w:tcW w:w="2714" w:type="dxa"/>
          </w:tcPr>
          <w:p w14:paraId="6826D7BA" w14:textId="77777777" w:rsidR="00183BD4" w:rsidRPr="00B96823" w:rsidRDefault="00183BD4">
            <w:pPr>
              <w:pStyle w:val="aa"/>
            </w:pPr>
          </w:p>
        </w:tc>
        <w:tc>
          <w:tcPr>
            <w:tcW w:w="786" w:type="dxa"/>
          </w:tcPr>
          <w:p w14:paraId="352ED6A8" w14:textId="77777777" w:rsidR="00183BD4" w:rsidRPr="00B96823" w:rsidRDefault="00183BD4">
            <w:pPr>
              <w:pStyle w:val="aa"/>
            </w:pPr>
          </w:p>
        </w:tc>
        <w:tc>
          <w:tcPr>
            <w:tcW w:w="2616" w:type="dxa"/>
          </w:tcPr>
          <w:p w14:paraId="60EDCDEF" w14:textId="77777777" w:rsidR="00183BD4" w:rsidRPr="00B96823" w:rsidRDefault="00183BD4">
            <w:pPr>
              <w:pStyle w:val="aa"/>
            </w:pPr>
          </w:p>
        </w:tc>
      </w:tr>
      <w:tr w:rsidR="00183BD4" w:rsidRPr="00B96823" w14:paraId="4E1AF766" w14:textId="77777777" w:rsidTr="00B55329">
        <w:tc>
          <w:tcPr>
            <w:tcW w:w="840" w:type="dxa"/>
            <w:vMerge w:val="restart"/>
          </w:tcPr>
          <w:p w14:paraId="5785CFBC" w14:textId="77777777" w:rsidR="00183BD4" w:rsidRPr="00B96823" w:rsidRDefault="00183BD4">
            <w:pPr>
              <w:pStyle w:val="aa"/>
              <w:jc w:val="center"/>
            </w:pPr>
            <w:r w:rsidRPr="00B96823">
              <w:t>5.1</w:t>
            </w:r>
          </w:p>
        </w:tc>
        <w:tc>
          <w:tcPr>
            <w:tcW w:w="3500" w:type="dxa"/>
          </w:tcPr>
          <w:p w14:paraId="437F347E" w14:textId="77777777" w:rsidR="00183BD4" w:rsidRPr="00B96823" w:rsidRDefault="00183BD4">
            <w:pPr>
              <w:pStyle w:val="ac"/>
            </w:pPr>
            <w:r w:rsidRPr="00B96823">
              <w:t>Протяженность линий общественного транспорта</w:t>
            </w:r>
          </w:p>
        </w:tc>
        <w:tc>
          <w:tcPr>
            <w:tcW w:w="2714" w:type="dxa"/>
            <w:vMerge w:val="restart"/>
          </w:tcPr>
          <w:p w14:paraId="020D8D69" w14:textId="77777777" w:rsidR="00183BD4" w:rsidRPr="00B96823" w:rsidRDefault="00183BD4">
            <w:pPr>
              <w:pStyle w:val="aa"/>
            </w:pPr>
          </w:p>
        </w:tc>
        <w:tc>
          <w:tcPr>
            <w:tcW w:w="786" w:type="dxa"/>
            <w:vMerge w:val="restart"/>
          </w:tcPr>
          <w:p w14:paraId="5CF69B22" w14:textId="77777777" w:rsidR="00183BD4" w:rsidRPr="00B96823" w:rsidRDefault="00183BD4">
            <w:pPr>
              <w:pStyle w:val="aa"/>
            </w:pPr>
          </w:p>
        </w:tc>
        <w:tc>
          <w:tcPr>
            <w:tcW w:w="2616" w:type="dxa"/>
            <w:vMerge w:val="restart"/>
          </w:tcPr>
          <w:p w14:paraId="7BAA44B6" w14:textId="77777777" w:rsidR="00183BD4" w:rsidRPr="00B96823" w:rsidRDefault="00183BD4">
            <w:pPr>
              <w:pStyle w:val="aa"/>
            </w:pPr>
          </w:p>
        </w:tc>
      </w:tr>
      <w:tr w:rsidR="00183BD4" w:rsidRPr="00B96823" w14:paraId="62E174A2" w14:textId="77777777" w:rsidTr="00B55329">
        <w:tc>
          <w:tcPr>
            <w:tcW w:w="840" w:type="dxa"/>
            <w:vMerge/>
          </w:tcPr>
          <w:p w14:paraId="7B91D280" w14:textId="77777777" w:rsidR="00183BD4" w:rsidRPr="00B96823" w:rsidRDefault="00183BD4">
            <w:pPr>
              <w:pStyle w:val="aa"/>
            </w:pPr>
          </w:p>
        </w:tc>
        <w:tc>
          <w:tcPr>
            <w:tcW w:w="3500" w:type="dxa"/>
          </w:tcPr>
          <w:p w14:paraId="24457F86" w14:textId="77777777" w:rsidR="00183BD4" w:rsidRPr="00B96823" w:rsidRDefault="00183BD4">
            <w:pPr>
              <w:pStyle w:val="ac"/>
            </w:pPr>
            <w:r w:rsidRPr="00B96823">
              <w:t>в том числе:</w:t>
            </w:r>
          </w:p>
        </w:tc>
        <w:tc>
          <w:tcPr>
            <w:tcW w:w="2714" w:type="dxa"/>
            <w:vMerge/>
          </w:tcPr>
          <w:p w14:paraId="1939F772" w14:textId="77777777" w:rsidR="00183BD4" w:rsidRPr="00B96823" w:rsidRDefault="00183BD4">
            <w:pPr>
              <w:pStyle w:val="aa"/>
            </w:pPr>
          </w:p>
        </w:tc>
        <w:tc>
          <w:tcPr>
            <w:tcW w:w="786" w:type="dxa"/>
            <w:vMerge/>
          </w:tcPr>
          <w:p w14:paraId="5FD699FE" w14:textId="77777777" w:rsidR="00183BD4" w:rsidRPr="00B96823" w:rsidRDefault="00183BD4">
            <w:pPr>
              <w:pStyle w:val="aa"/>
            </w:pPr>
          </w:p>
        </w:tc>
        <w:tc>
          <w:tcPr>
            <w:tcW w:w="2616" w:type="dxa"/>
            <w:vMerge/>
          </w:tcPr>
          <w:p w14:paraId="46DE8D59" w14:textId="77777777" w:rsidR="00183BD4" w:rsidRPr="00B96823" w:rsidRDefault="00183BD4">
            <w:pPr>
              <w:pStyle w:val="aa"/>
            </w:pPr>
          </w:p>
        </w:tc>
      </w:tr>
      <w:tr w:rsidR="00183BD4" w:rsidRPr="00B96823" w14:paraId="43258594" w14:textId="77777777" w:rsidTr="00B55329">
        <w:tc>
          <w:tcPr>
            <w:tcW w:w="840" w:type="dxa"/>
            <w:vMerge/>
          </w:tcPr>
          <w:p w14:paraId="7E445ADE" w14:textId="77777777" w:rsidR="00183BD4" w:rsidRPr="00B96823" w:rsidRDefault="00183BD4">
            <w:pPr>
              <w:pStyle w:val="aa"/>
            </w:pPr>
          </w:p>
        </w:tc>
        <w:tc>
          <w:tcPr>
            <w:tcW w:w="3500" w:type="dxa"/>
          </w:tcPr>
          <w:p w14:paraId="1F5EE5B2" w14:textId="77777777" w:rsidR="00183BD4" w:rsidRPr="00B96823" w:rsidRDefault="00183BD4">
            <w:pPr>
              <w:pStyle w:val="ac"/>
            </w:pPr>
            <w:r w:rsidRPr="00B96823">
              <w:t>электрифицированная железная дорога</w:t>
            </w:r>
          </w:p>
        </w:tc>
        <w:tc>
          <w:tcPr>
            <w:tcW w:w="2714" w:type="dxa"/>
          </w:tcPr>
          <w:p w14:paraId="169E98A3" w14:textId="77777777" w:rsidR="00183BD4" w:rsidRPr="00B96823" w:rsidRDefault="00183BD4">
            <w:pPr>
              <w:pStyle w:val="aa"/>
              <w:jc w:val="center"/>
            </w:pPr>
            <w:r w:rsidRPr="00B96823">
              <w:t>км двойного пути</w:t>
            </w:r>
          </w:p>
        </w:tc>
        <w:tc>
          <w:tcPr>
            <w:tcW w:w="786" w:type="dxa"/>
          </w:tcPr>
          <w:p w14:paraId="5D5256D1" w14:textId="77777777" w:rsidR="00183BD4" w:rsidRPr="00B96823" w:rsidRDefault="00183BD4">
            <w:pPr>
              <w:pStyle w:val="aa"/>
            </w:pPr>
          </w:p>
        </w:tc>
        <w:tc>
          <w:tcPr>
            <w:tcW w:w="2616" w:type="dxa"/>
          </w:tcPr>
          <w:p w14:paraId="3AD97335" w14:textId="77777777" w:rsidR="00183BD4" w:rsidRPr="00B96823" w:rsidRDefault="00183BD4">
            <w:pPr>
              <w:pStyle w:val="aa"/>
            </w:pPr>
          </w:p>
        </w:tc>
      </w:tr>
      <w:tr w:rsidR="00183BD4" w:rsidRPr="00B96823" w14:paraId="7D2072CB" w14:textId="77777777" w:rsidTr="00B55329">
        <w:tc>
          <w:tcPr>
            <w:tcW w:w="840" w:type="dxa"/>
            <w:vMerge/>
          </w:tcPr>
          <w:p w14:paraId="118269FE" w14:textId="77777777" w:rsidR="00183BD4" w:rsidRPr="00B96823" w:rsidRDefault="00183BD4">
            <w:pPr>
              <w:pStyle w:val="aa"/>
            </w:pPr>
          </w:p>
        </w:tc>
        <w:tc>
          <w:tcPr>
            <w:tcW w:w="3500" w:type="dxa"/>
          </w:tcPr>
          <w:p w14:paraId="5328E5FA" w14:textId="77777777" w:rsidR="00183BD4" w:rsidRPr="00B96823" w:rsidRDefault="00183BD4">
            <w:pPr>
              <w:pStyle w:val="ac"/>
            </w:pPr>
            <w:r w:rsidRPr="00B96823">
              <w:t>автобус</w:t>
            </w:r>
          </w:p>
        </w:tc>
        <w:tc>
          <w:tcPr>
            <w:tcW w:w="2714" w:type="dxa"/>
          </w:tcPr>
          <w:p w14:paraId="630B8435" w14:textId="77777777" w:rsidR="00183BD4" w:rsidRPr="00B96823" w:rsidRDefault="00183BD4">
            <w:pPr>
              <w:pStyle w:val="aa"/>
              <w:jc w:val="center"/>
            </w:pPr>
            <w:r w:rsidRPr="00B96823">
              <w:t>-"-</w:t>
            </w:r>
          </w:p>
        </w:tc>
        <w:tc>
          <w:tcPr>
            <w:tcW w:w="786" w:type="dxa"/>
          </w:tcPr>
          <w:p w14:paraId="4BDBBDAB" w14:textId="77777777" w:rsidR="00183BD4" w:rsidRPr="00B96823" w:rsidRDefault="00183BD4">
            <w:pPr>
              <w:pStyle w:val="aa"/>
            </w:pPr>
          </w:p>
        </w:tc>
        <w:tc>
          <w:tcPr>
            <w:tcW w:w="2616" w:type="dxa"/>
          </w:tcPr>
          <w:p w14:paraId="48082FD9" w14:textId="77777777" w:rsidR="00183BD4" w:rsidRPr="00B96823" w:rsidRDefault="00183BD4">
            <w:pPr>
              <w:pStyle w:val="aa"/>
            </w:pPr>
          </w:p>
        </w:tc>
      </w:tr>
      <w:tr w:rsidR="00183BD4" w:rsidRPr="00B96823" w14:paraId="1B8DFBBB" w14:textId="77777777" w:rsidTr="00B55329">
        <w:tc>
          <w:tcPr>
            <w:tcW w:w="840" w:type="dxa"/>
            <w:vMerge w:val="restart"/>
          </w:tcPr>
          <w:p w14:paraId="60E0C337" w14:textId="77777777" w:rsidR="00183BD4" w:rsidRPr="00B96823" w:rsidRDefault="00183BD4">
            <w:pPr>
              <w:pStyle w:val="aa"/>
              <w:jc w:val="center"/>
            </w:pPr>
            <w:r w:rsidRPr="00B96823">
              <w:t>5.2</w:t>
            </w:r>
          </w:p>
        </w:tc>
        <w:tc>
          <w:tcPr>
            <w:tcW w:w="3500" w:type="dxa"/>
          </w:tcPr>
          <w:p w14:paraId="29ADFD5B" w14:textId="77777777" w:rsidR="00183BD4" w:rsidRPr="00B96823" w:rsidRDefault="00183BD4">
            <w:pPr>
              <w:pStyle w:val="ac"/>
            </w:pPr>
            <w:r w:rsidRPr="00B96823">
              <w:t>Протяженность магистральных улиц и дорог, всего</w:t>
            </w:r>
          </w:p>
        </w:tc>
        <w:tc>
          <w:tcPr>
            <w:tcW w:w="2714" w:type="dxa"/>
            <w:vMerge w:val="restart"/>
          </w:tcPr>
          <w:p w14:paraId="12DD66E0" w14:textId="77777777" w:rsidR="00183BD4" w:rsidRPr="00B96823" w:rsidRDefault="00183BD4">
            <w:pPr>
              <w:pStyle w:val="aa"/>
              <w:jc w:val="center"/>
            </w:pPr>
            <w:r w:rsidRPr="00B96823">
              <w:t>км</w:t>
            </w:r>
          </w:p>
        </w:tc>
        <w:tc>
          <w:tcPr>
            <w:tcW w:w="786" w:type="dxa"/>
            <w:vMerge w:val="restart"/>
          </w:tcPr>
          <w:p w14:paraId="52C0588B" w14:textId="77777777" w:rsidR="00183BD4" w:rsidRPr="00B96823" w:rsidRDefault="00183BD4">
            <w:pPr>
              <w:pStyle w:val="aa"/>
            </w:pPr>
          </w:p>
        </w:tc>
        <w:tc>
          <w:tcPr>
            <w:tcW w:w="2616" w:type="dxa"/>
            <w:vMerge w:val="restart"/>
          </w:tcPr>
          <w:p w14:paraId="3811BD0A" w14:textId="77777777" w:rsidR="00183BD4" w:rsidRPr="00B96823" w:rsidRDefault="00183BD4">
            <w:pPr>
              <w:pStyle w:val="aa"/>
            </w:pPr>
          </w:p>
        </w:tc>
      </w:tr>
      <w:tr w:rsidR="00183BD4" w:rsidRPr="00B96823" w14:paraId="2E45082A" w14:textId="77777777" w:rsidTr="00B55329">
        <w:tc>
          <w:tcPr>
            <w:tcW w:w="840" w:type="dxa"/>
            <w:vMerge/>
          </w:tcPr>
          <w:p w14:paraId="30FEF945" w14:textId="77777777" w:rsidR="00183BD4" w:rsidRPr="00B96823" w:rsidRDefault="00183BD4">
            <w:pPr>
              <w:pStyle w:val="aa"/>
            </w:pPr>
          </w:p>
        </w:tc>
        <w:tc>
          <w:tcPr>
            <w:tcW w:w="3500" w:type="dxa"/>
          </w:tcPr>
          <w:p w14:paraId="40AD98B8" w14:textId="77777777" w:rsidR="00183BD4" w:rsidRPr="00B96823" w:rsidRDefault="00183BD4">
            <w:pPr>
              <w:pStyle w:val="ac"/>
            </w:pPr>
            <w:r w:rsidRPr="00B96823">
              <w:t>в том числе:</w:t>
            </w:r>
          </w:p>
        </w:tc>
        <w:tc>
          <w:tcPr>
            <w:tcW w:w="2714" w:type="dxa"/>
            <w:vMerge/>
          </w:tcPr>
          <w:p w14:paraId="5EC89DB6" w14:textId="77777777" w:rsidR="00183BD4" w:rsidRPr="00B96823" w:rsidRDefault="00183BD4">
            <w:pPr>
              <w:pStyle w:val="aa"/>
            </w:pPr>
          </w:p>
        </w:tc>
        <w:tc>
          <w:tcPr>
            <w:tcW w:w="786" w:type="dxa"/>
            <w:vMerge/>
          </w:tcPr>
          <w:p w14:paraId="51574B46" w14:textId="77777777" w:rsidR="00183BD4" w:rsidRPr="00B96823" w:rsidRDefault="00183BD4">
            <w:pPr>
              <w:pStyle w:val="aa"/>
            </w:pPr>
          </w:p>
        </w:tc>
        <w:tc>
          <w:tcPr>
            <w:tcW w:w="2616" w:type="dxa"/>
            <w:vMerge/>
          </w:tcPr>
          <w:p w14:paraId="1CEF9572" w14:textId="77777777" w:rsidR="00183BD4" w:rsidRPr="00B96823" w:rsidRDefault="00183BD4">
            <w:pPr>
              <w:pStyle w:val="aa"/>
            </w:pPr>
          </w:p>
        </w:tc>
      </w:tr>
      <w:tr w:rsidR="00183BD4" w:rsidRPr="00B96823" w14:paraId="1ECA5DEA" w14:textId="77777777" w:rsidTr="00B55329">
        <w:tc>
          <w:tcPr>
            <w:tcW w:w="840" w:type="dxa"/>
            <w:vMerge/>
          </w:tcPr>
          <w:p w14:paraId="2956ED41" w14:textId="77777777" w:rsidR="00183BD4" w:rsidRPr="00B96823" w:rsidRDefault="00183BD4">
            <w:pPr>
              <w:pStyle w:val="aa"/>
            </w:pPr>
          </w:p>
        </w:tc>
        <w:tc>
          <w:tcPr>
            <w:tcW w:w="3500" w:type="dxa"/>
          </w:tcPr>
          <w:p w14:paraId="06D8A0B9" w14:textId="77777777" w:rsidR="00183BD4" w:rsidRPr="00B96823" w:rsidRDefault="00183BD4">
            <w:pPr>
              <w:pStyle w:val="ac"/>
            </w:pPr>
            <w:r w:rsidRPr="00B96823">
              <w:t>магистральных улиц районного значения</w:t>
            </w:r>
          </w:p>
        </w:tc>
        <w:tc>
          <w:tcPr>
            <w:tcW w:w="2714" w:type="dxa"/>
          </w:tcPr>
          <w:p w14:paraId="3F9A7EF9" w14:textId="77777777" w:rsidR="00183BD4" w:rsidRPr="00B96823" w:rsidRDefault="00183BD4">
            <w:pPr>
              <w:pStyle w:val="aa"/>
              <w:jc w:val="center"/>
            </w:pPr>
            <w:r w:rsidRPr="00B96823">
              <w:t>-"-</w:t>
            </w:r>
          </w:p>
        </w:tc>
        <w:tc>
          <w:tcPr>
            <w:tcW w:w="786" w:type="dxa"/>
          </w:tcPr>
          <w:p w14:paraId="2505DEEA" w14:textId="77777777" w:rsidR="00183BD4" w:rsidRPr="00B96823" w:rsidRDefault="00183BD4">
            <w:pPr>
              <w:pStyle w:val="aa"/>
            </w:pPr>
          </w:p>
        </w:tc>
        <w:tc>
          <w:tcPr>
            <w:tcW w:w="2616" w:type="dxa"/>
          </w:tcPr>
          <w:p w14:paraId="6D458348" w14:textId="77777777" w:rsidR="00183BD4" w:rsidRPr="00B96823" w:rsidRDefault="00183BD4">
            <w:pPr>
              <w:pStyle w:val="aa"/>
            </w:pPr>
          </w:p>
        </w:tc>
      </w:tr>
      <w:tr w:rsidR="00183BD4" w:rsidRPr="00B96823" w14:paraId="2C2EC5D9" w14:textId="77777777" w:rsidTr="00B55329">
        <w:tc>
          <w:tcPr>
            <w:tcW w:w="840" w:type="dxa"/>
            <w:vMerge w:val="restart"/>
          </w:tcPr>
          <w:p w14:paraId="54819E1E" w14:textId="77777777" w:rsidR="00183BD4" w:rsidRPr="00B96823" w:rsidRDefault="00183BD4">
            <w:pPr>
              <w:pStyle w:val="aa"/>
              <w:jc w:val="center"/>
            </w:pPr>
            <w:r w:rsidRPr="00B96823">
              <w:t>5.3</w:t>
            </w:r>
          </w:p>
        </w:tc>
        <w:tc>
          <w:tcPr>
            <w:tcW w:w="3500" w:type="dxa"/>
          </w:tcPr>
          <w:p w14:paraId="0B9BC303" w14:textId="77777777" w:rsidR="00183BD4" w:rsidRPr="00B96823" w:rsidRDefault="00183BD4">
            <w:pPr>
              <w:pStyle w:val="ac"/>
            </w:pPr>
            <w:r w:rsidRPr="00B96823">
              <w:t>Общая протяженность улично-дорожной сети</w:t>
            </w:r>
          </w:p>
        </w:tc>
        <w:tc>
          <w:tcPr>
            <w:tcW w:w="2714" w:type="dxa"/>
          </w:tcPr>
          <w:p w14:paraId="719502F5" w14:textId="77777777" w:rsidR="00183BD4" w:rsidRPr="00B96823" w:rsidRDefault="00183BD4">
            <w:pPr>
              <w:pStyle w:val="aa"/>
              <w:jc w:val="center"/>
            </w:pPr>
            <w:r w:rsidRPr="00B96823">
              <w:t>км</w:t>
            </w:r>
          </w:p>
        </w:tc>
        <w:tc>
          <w:tcPr>
            <w:tcW w:w="786" w:type="dxa"/>
          </w:tcPr>
          <w:p w14:paraId="7C9F6C08" w14:textId="77777777" w:rsidR="00183BD4" w:rsidRPr="00B96823" w:rsidRDefault="00183BD4">
            <w:pPr>
              <w:pStyle w:val="aa"/>
            </w:pPr>
          </w:p>
        </w:tc>
        <w:tc>
          <w:tcPr>
            <w:tcW w:w="2616" w:type="dxa"/>
          </w:tcPr>
          <w:p w14:paraId="0B007901" w14:textId="77777777" w:rsidR="00183BD4" w:rsidRPr="00B96823" w:rsidRDefault="00183BD4">
            <w:pPr>
              <w:pStyle w:val="aa"/>
            </w:pPr>
          </w:p>
        </w:tc>
      </w:tr>
      <w:tr w:rsidR="00183BD4" w:rsidRPr="00B96823" w14:paraId="1C6CD8B6" w14:textId="77777777" w:rsidTr="00B55329">
        <w:tc>
          <w:tcPr>
            <w:tcW w:w="840" w:type="dxa"/>
            <w:vMerge/>
          </w:tcPr>
          <w:p w14:paraId="1968EF4D" w14:textId="77777777" w:rsidR="00183BD4" w:rsidRPr="00B96823" w:rsidRDefault="00183BD4">
            <w:pPr>
              <w:pStyle w:val="aa"/>
            </w:pPr>
          </w:p>
        </w:tc>
        <w:tc>
          <w:tcPr>
            <w:tcW w:w="3500" w:type="dxa"/>
          </w:tcPr>
          <w:p w14:paraId="69B10BCD" w14:textId="77777777" w:rsidR="00183BD4" w:rsidRPr="00B96823" w:rsidRDefault="00183BD4">
            <w:pPr>
              <w:pStyle w:val="ac"/>
            </w:pPr>
            <w:r w:rsidRPr="00B96823">
              <w:t>в том числе с усовершенствованным покрытием</w:t>
            </w:r>
          </w:p>
        </w:tc>
        <w:tc>
          <w:tcPr>
            <w:tcW w:w="2714" w:type="dxa"/>
          </w:tcPr>
          <w:p w14:paraId="481EA578" w14:textId="77777777" w:rsidR="00183BD4" w:rsidRPr="00B96823" w:rsidRDefault="00183BD4">
            <w:pPr>
              <w:pStyle w:val="aa"/>
              <w:jc w:val="center"/>
            </w:pPr>
            <w:r w:rsidRPr="00B96823">
              <w:t>-"-</w:t>
            </w:r>
          </w:p>
        </w:tc>
        <w:tc>
          <w:tcPr>
            <w:tcW w:w="786" w:type="dxa"/>
          </w:tcPr>
          <w:p w14:paraId="5ABEB8F2" w14:textId="77777777" w:rsidR="00183BD4" w:rsidRPr="00B96823" w:rsidRDefault="00183BD4">
            <w:pPr>
              <w:pStyle w:val="aa"/>
            </w:pPr>
          </w:p>
        </w:tc>
        <w:tc>
          <w:tcPr>
            <w:tcW w:w="2616" w:type="dxa"/>
          </w:tcPr>
          <w:p w14:paraId="61C9F946" w14:textId="77777777" w:rsidR="00183BD4" w:rsidRPr="00B96823" w:rsidRDefault="00183BD4">
            <w:pPr>
              <w:pStyle w:val="aa"/>
            </w:pPr>
          </w:p>
        </w:tc>
      </w:tr>
      <w:tr w:rsidR="00183BD4" w:rsidRPr="00B96823" w14:paraId="43B8A4A0" w14:textId="77777777" w:rsidTr="00B55329">
        <w:tc>
          <w:tcPr>
            <w:tcW w:w="840" w:type="dxa"/>
          </w:tcPr>
          <w:p w14:paraId="16C26F46" w14:textId="77777777" w:rsidR="00183BD4" w:rsidRPr="00B96823" w:rsidRDefault="00183BD4">
            <w:pPr>
              <w:pStyle w:val="aa"/>
              <w:jc w:val="center"/>
            </w:pPr>
            <w:r w:rsidRPr="00B96823">
              <w:t>5.4</w:t>
            </w:r>
          </w:p>
        </w:tc>
        <w:tc>
          <w:tcPr>
            <w:tcW w:w="3500" w:type="dxa"/>
          </w:tcPr>
          <w:p w14:paraId="3C3389E6" w14:textId="77777777" w:rsidR="00183BD4" w:rsidRPr="00B96823" w:rsidRDefault="00183BD4">
            <w:pPr>
              <w:pStyle w:val="ac"/>
            </w:pPr>
            <w:r w:rsidRPr="00B96823">
              <w:t>Из общей протяженности улиц и дорог улицы и дороги, не удовлетворяющие пропускной способности</w:t>
            </w:r>
          </w:p>
        </w:tc>
        <w:tc>
          <w:tcPr>
            <w:tcW w:w="2714" w:type="dxa"/>
          </w:tcPr>
          <w:p w14:paraId="203E229C" w14:textId="77777777" w:rsidR="00183BD4" w:rsidRPr="00B96823" w:rsidRDefault="00183BD4">
            <w:pPr>
              <w:pStyle w:val="aa"/>
              <w:jc w:val="center"/>
            </w:pPr>
            <w:r w:rsidRPr="00B96823">
              <w:t>км/%</w:t>
            </w:r>
          </w:p>
        </w:tc>
        <w:tc>
          <w:tcPr>
            <w:tcW w:w="786" w:type="dxa"/>
          </w:tcPr>
          <w:p w14:paraId="0AC27D49" w14:textId="77777777" w:rsidR="00183BD4" w:rsidRPr="00B96823" w:rsidRDefault="00183BD4">
            <w:pPr>
              <w:pStyle w:val="aa"/>
            </w:pPr>
          </w:p>
        </w:tc>
        <w:tc>
          <w:tcPr>
            <w:tcW w:w="2616" w:type="dxa"/>
          </w:tcPr>
          <w:p w14:paraId="624D1F5A" w14:textId="77777777" w:rsidR="00183BD4" w:rsidRPr="00B96823" w:rsidRDefault="00183BD4">
            <w:pPr>
              <w:pStyle w:val="aa"/>
            </w:pPr>
          </w:p>
        </w:tc>
      </w:tr>
      <w:tr w:rsidR="00183BD4" w:rsidRPr="00B96823" w14:paraId="561FDB01" w14:textId="77777777" w:rsidTr="00B55329">
        <w:tc>
          <w:tcPr>
            <w:tcW w:w="840" w:type="dxa"/>
            <w:vMerge w:val="restart"/>
          </w:tcPr>
          <w:p w14:paraId="1D905B4E" w14:textId="77777777" w:rsidR="00183BD4" w:rsidRPr="00B96823" w:rsidRDefault="00183BD4">
            <w:pPr>
              <w:pStyle w:val="aa"/>
              <w:jc w:val="center"/>
            </w:pPr>
            <w:r w:rsidRPr="00B96823">
              <w:t>5.5</w:t>
            </w:r>
          </w:p>
          <w:p w14:paraId="460B7642" w14:textId="77777777" w:rsidR="0058574A" w:rsidRPr="00B96823" w:rsidRDefault="0058574A" w:rsidP="0058574A"/>
        </w:tc>
        <w:tc>
          <w:tcPr>
            <w:tcW w:w="3500" w:type="dxa"/>
          </w:tcPr>
          <w:p w14:paraId="40C4A149" w14:textId="77777777" w:rsidR="00183BD4" w:rsidRPr="00B96823" w:rsidRDefault="00183BD4">
            <w:pPr>
              <w:pStyle w:val="ac"/>
            </w:pPr>
            <w:r w:rsidRPr="00B96823">
              <w:t>Плотность сети линий наземного пассажирского транспорта:</w:t>
            </w:r>
          </w:p>
        </w:tc>
        <w:tc>
          <w:tcPr>
            <w:tcW w:w="2714" w:type="dxa"/>
          </w:tcPr>
          <w:p w14:paraId="526C4928" w14:textId="77777777" w:rsidR="00183BD4" w:rsidRPr="00B96823" w:rsidRDefault="00183BD4">
            <w:pPr>
              <w:pStyle w:val="aa"/>
            </w:pPr>
          </w:p>
        </w:tc>
        <w:tc>
          <w:tcPr>
            <w:tcW w:w="786" w:type="dxa"/>
            <w:vMerge w:val="restart"/>
          </w:tcPr>
          <w:p w14:paraId="1F3F62FE" w14:textId="77777777" w:rsidR="00183BD4" w:rsidRPr="00B96823" w:rsidRDefault="00183BD4">
            <w:pPr>
              <w:pStyle w:val="aa"/>
            </w:pPr>
          </w:p>
          <w:p w14:paraId="5DC56D7C" w14:textId="77777777" w:rsidR="0058574A" w:rsidRPr="00B96823" w:rsidRDefault="0058574A" w:rsidP="0058574A"/>
        </w:tc>
        <w:tc>
          <w:tcPr>
            <w:tcW w:w="2616" w:type="dxa"/>
            <w:vMerge w:val="restart"/>
          </w:tcPr>
          <w:p w14:paraId="7A060543" w14:textId="77777777" w:rsidR="00183BD4" w:rsidRPr="00B96823" w:rsidRDefault="00183BD4">
            <w:pPr>
              <w:pStyle w:val="aa"/>
            </w:pPr>
          </w:p>
          <w:p w14:paraId="5404C5AA" w14:textId="77777777" w:rsidR="0058574A" w:rsidRPr="00B96823" w:rsidRDefault="0058574A" w:rsidP="0058574A"/>
        </w:tc>
      </w:tr>
      <w:tr w:rsidR="00183BD4" w:rsidRPr="00B96823" w14:paraId="23C9976B" w14:textId="77777777" w:rsidTr="00B55329">
        <w:tc>
          <w:tcPr>
            <w:tcW w:w="840" w:type="dxa"/>
            <w:vMerge/>
          </w:tcPr>
          <w:p w14:paraId="1F21A3CF" w14:textId="77777777" w:rsidR="00183BD4" w:rsidRPr="00B96823" w:rsidRDefault="00183BD4">
            <w:pPr>
              <w:pStyle w:val="aa"/>
            </w:pPr>
          </w:p>
        </w:tc>
        <w:tc>
          <w:tcPr>
            <w:tcW w:w="3500" w:type="dxa"/>
          </w:tcPr>
          <w:p w14:paraId="68960BFF" w14:textId="77777777" w:rsidR="00183BD4" w:rsidRPr="00B96823" w:rsidRDefault="00183BD4">
            <w:pPr>
              <w:pStyle w:val="ac"/>
            </w:pPr>
            <w:r w:rsidRPr="00B96823">
              <w:t>в пределах застроенных территорий</w:t>
            </w:r>
          </w:p>
        </w:tc>
        <w:tc>
          <w:tcPr>
            <w:tcW w:w="2714" w:type="dxa"/>
          </w:tcPr>
          <w:p w14:paraId="5F5720A2" w14:textId="77777777" w:rsidR="00183BD4" w:rsidRPr="00B96823" w:rsidRDefault="00183BD4">
            <w:pPr>
              <w:pStyle w:val="aa"/>
              <w:jc w:val="center"/>
            </w:pPr>
            <w:r w:rsidRPr="00B96823">
              <w:t>км / 100 кв. м</w:t>
            </w:r>
          </w:p>
        </w:tc>
        <w:tc>
          <w:tcPr>
            <w:tcW w:w="786" w:type="dxa"/>
            <w:vMerge/>
          </w:tcPr>
          <w:p w14:paraId="2C8BCF61" w14:textId="77777777" w:rsidR="00183BD4" w:rsidRPr="00B96823" w:rsidRDefault="00183BD4">
            <w:pPr>
              <w:pStyle w:val="aa"/>
            </w:pPr>
          </w:p>
        </w:tc>
        <w:tc>
          <w:tcPr>
            <w:tcW w:w="2616" w:type="dxa"/>
            <w:vMerge/>
          </w:tcPr>
          <w:p w14:paraId="0A9F7EA1" w14:textId="77777777" w:rsidR="00183BD4" w:rsidRPr="00B96823" w:rsidRDefault="00183BD4">
            <w:pPr>
              <w:pStyle w:val="aa"/>
            </w:pPr>
          </w:p>
        </w:tc>
      </w:tr>
      <w:tr w:rsidR="00183BD4" w:rsidRPr="00B96823" w14:paraId="702D3C1D" w14:textId="77777777" w:rsidTr="00B55329">
        <w:tc>
          <w:tcPr>
            <w:tcW w:w="840" w:type="dxa"/>
          </w:tcPr>
          <w:p w14:paraId="07C2AECE" w14:textId="77777777" w:rsidR="00183BD4" w:rsidRPr="00B96823" w:rsidRDefault="00183BD4">
            <w:pPr>
              <w:pStyle w:val="aa"/>
              <w:jc w:val="center"/>
            </w:pPr>
            <w:r w:rsidRPr="00B96823">
              <w:t>5.7</w:t>
            </w:r>
          </w:p>
        </w:tc>
        <w:tc>
          <w:tcPr>
            <w:tcW w:w="3500" w:type="dxa"/>
          </w:tcPr>
          <w:p w14:paraId="52B8BA86" w14:textId="77777777" w:rsidR="00183BD4" w:rsidRPr="00B96823" w:rsidRDefault="00183BD4">
            <w:pPr>
              <w:pStyle w:val="ac"/>
            </w:pPr>
            <w:r w:rsidRPr="00B96823">
              <w:t>Средние затраты времени на трудовые передвижения в один конец</w:t>
            </w:r>
          </w:p>
        </w:tc>
        <w:tc>
          <w:tcPr>
            <w:tcW w:w="2714" w:type="dxa"/>
          </w:tcPr>
          <w:p w14:paraId="13D88E89" w14:textId="77777777" w:rsidR="00183BD4" w:rsidRPr="00B96823" w:rsidRDefault="00183BD4">
            <w:pPr>
              <w:pStyle w:val="aa"/>
              <w:jc w:val="center"/>
            </w:pPr>
            <w:r w:rsidRPr="00B96823">
              <w:t>мин.</w:t>
            </w:r>
          </w:p>
        </w:tc>
        <w:tc>
          <w:tcPr>
            <w:tcW w:w="786" w:type="dxa"/>
          </w:tcPr>
          <w:p w14:paraId="75E0C7CD" w14:textId="77777777" w:rsidR="00183BD4" w:rsidRPr="00B96823" w:rsidRDefault="00183BD4">
            <w:pPr>
              <w:pStyle w:val="aa"/>
            </w:pPr>
          </w:p>
        </w:tc>
        <w:tc>
          <w:tcPr>
            <w:tcW w:w="2616" w:type="dxa"/>
          </w:tcPr>
          <w:p w14:paraId="4B5DFFDA" w14:textId="77777777" w:rsidR="00183BD4" w:rsidRPr="00B96823" w:rsidRDefault="00183BD4">
            <w:pPr>
              <w:pStyle w:val="aa"/>
            </w:pPr>
          </w:p>
        </w:tc>
      </w:tr>
      <w:tr w:rsidR="00183BD4" w:rsidRPr="00B96823" w14:paraId="306B1942" w14:textId="77777777" w:rsidTr="00B55329">
        <w:tc>
          <w:tcPr>
            <w:tcW w:w="840" w:type="dxa"/>
          </w:tcPr>
          <w:p w14:paraId="12681049" w14:textId="77777777" w:rsidR="00183BD4" w:rsidRPr="00B96823" w:rsidRDefault="00183BD4">
            <w:pPr>
              <w:pStyle w:val="aa"/>
              <w:jc w:val="center"/>
            </w:pPr>
            <w:r w:rsidRPr="00B96823">
              <w:t>5.9</w:t>
            </w:r>
          </w:p>
        </w:tc>
        <w:tc>
          <w:tcPr>
            <w:tcW w:w="3500" w:type="dxa"/>
          </w:tcPr>
          <w:p w14:paraId="3D457BCA" w14:textId="77777777" w:rsidR="00183BD4" w:rsidRPr="00B96823" w:rsidRDefault="00183BD4">
            <w:pPr>
              <w:pStyle w:val="ac"/>
            </w:pPr>
            <w:r w:rsidRPr="00B96823">
              <w:t xml:space="preserve">Обеспеченность населения </w:t>
            </w:r>
            <w:r w:rsidRPr="00B96823">
              <w:lastRenderedPageBreak/>
              <w:t>индивидуальными автомобилями (на 1000 жителей)</w:t>
            </w:r>
          </w:p>
        </w:tc>
        <w:tc>
          <w:tcPr>
            <w:tcW w:w="2714" w:type="dxa"/>
          </w:tcPr>
          <w:p w14:paraId="2DAAC1DC" w14:textId="77777777" w:rsidR="00183BD4" w:rsidRPr="00B96823" w:rsidRDefault="00183BD4">
            <w:pPr>
              <w:pStyle w:val="aa"/>
              <w:jc w:val="center"/>
            </w:pPr>
            <w:r w:rsidRPr="00B96823">
              <w:lastRenderedPageBreak/>
              <w:t>автомобилей</w:t>
            </w:r>
          </w:p>
        </w:tc>
        <w:tc>
          <w:tcPr>
            <w:tcW w:w="786" w:type="dxa"/>
          </w:tcPr>
          <w:p w14:paraId="0ADBE7B9" w14:textId="77777777" w:rsidR="00183BD4" w:rsidRPr="00B96823" w:rsidRDefault="00183BD4">
            <w:pPr>
              <w:pStyle w:val="aa"/>
            </w:pPr>
          </w:p>
        </w:tc>
        <w:tc>
          <w:tcPr>
            <w:tcW w:w="2616" w:type="dxa"/>
          </w:tcPr>
          <w:p w14:paraId="31554CAB" w14:textId="77777777" w:rsidR="00183BD4" w:rsidRPr="00B96823" w:rsidRDefault="00183BD4">
            <w:pPr>
              <w:pStyle w:val="aa"/>
            </w:pPr>
          </w:p>
        </w:tc>
      </w:tr>
      <w:tr w:rsidR="00183BD4" w:rsidRPr="00B96823" w14:paraId="007F1412" w14:textId="77777777" w:rsidTr="00B55329">
        <w:tc>
          <w:tcPr>
            <w:tcW w:w="840" w:type="dxa"/>
          </w:tcPr>
          <w:p w14:paraId="17B4CA5A" w14:textId="77777777" w:rsidR="00183BD4" w:rsidRPr="00B96823" w:rsidRDefault="00183BD4">
            <w:pPr>
              <w:pStyle w:val="aa"/>
              <w:jc w:val="center"/>
            </w:pPr>
            <w:r w:rsidRPr="00B96823">
              <w:t>6.</w:t>
            </w:r>
          </w:p>
        </w:tc>
        <w:tc>
          <w:tcPr>
            <w:tcW w:w="3500" w:type="dxa"/>
          </w:tcPr>
          <w:p w14:paraId="0DC39C37" w14:textId="77777777" w:rsidR="00183BD4" w:rsidRPr="00B96823" w:rsidRDefault="00183BD4">
            <w:pPr>
              <w:pStyle w:val="ac"/>
            </w:pPr>
            <w:r w:rsidRPr="00B96823">
              <w:t>Инженерная инфраструктура и благоустройство территории</w:t>
            </w:r>
          </w:p>
        </w:tc>
        <w:tc>
          <w:tcPr>
            <w:tcW w:w="2714" w:type="dxa"/>
          </w:tcPr>
          <w:p w14:paraId="244CA254" w14:textId="77777777" w:rsidR="00183BD4" w:rsidRPr="00B96823" w:rsidRDefault="00183BD4">
            <w:pPr>
              <w:pStyle w:val="aa"/>
            </w:pPr>
          </w:p>
        </w:tc>
        <w:tc>
          <w:tcPr>
            <w:tcW w:w="786" w:type="dxa"/>
          </w:tcPr>
          <w:p w14:paraId="2AFC3AC5" w14:textId="77777777" w:rsidR="00183BD4" w:rsidRPr="00B96823" w:rsidRDefault="00183BD4">
            <w:pPr>
              <w:pStyle w:val="aa"/>
            </w:pPr>
          </w:p>
        </w:tc>
        <w:tc>
          <w:tcPr>
            <w:tcW w:w="2616" w:type="dxa"/>
          </w:tcPr>
          <w:p w14:paraId="296771A2" w14:textId="77777777" w:rsidR="00183BD4" w:rsidRPr="00B96823" w:rsidRDefault="00183BD4">
            <w:pPr>
              <w:pStyle w:val="aa"/>
            </w:pPr>
          </w:p>
        </w:tc>
      </w:tr>
      <w:tr w:rsidR="00183BD4" w:rsidRPr="00B96823" w14:paraId="6BB97BE2" w14:textId="77777777" w:rsidTr="00B55329">
        <w:tc>
          <w:tcPr>
            <w:tcW w:w="840" w:type="dxa"/>
          </w:tcPr>
          <w:p w14:paraId="26319D34" w14:textId="77777777" w:rsidR="00183BD4" w:rsidRPr="00B96823" w:rsidRDefault="00183BD4">
            <w:pPr>
              <w:pStyle w:val="aa"/>
              <w:jc w:val="center"/>
            </w:pPr>
            <w:r w:rsidRPr="00B96823">
              <w:t>6.1</w:t>
            </w:r>
          </w:p>
        </w:tc>
        <w:tc>
          <w:tcPr>
            <w:tcW w:w="3500" w:type="dxa"/>
          </w:tcPr>
          <w:p w14:paraId="5868A33D" w14:textId="77777777" w:rsidR="00183BD4" w:rsidRPr="00B96823" w:rsidRDefault="00183BD4">
            <w:pPr>
              <w:pStyle w:val="ac"/>
            </w:pPr>
            <w:r w:rsidRPr="00B96823">
              <w:t>Водоснабжение</w:t>
            </w:r>
          </w:p>
        </w:tc>
        <w:tc>
          <w:tcPr>
            <w:tcW w:w="2714" w:type="dxa"/>
          </w:tcPr>
          <w:p w14:paraId="414B4E36" w14:textId="77777777" w:rsidR="00183BD4" w:rsidRPr="00B96823" w:rsidRDefault="00183BD4">
            <w:pPr>
              <w:pStyle w:val="aa"/>
            </w:pPr>
          </w:p>
        </w:tc>
        <w:tc>
          <w:tcPr>
            <w:tcW w:w="786" w:type="dxa"/>
          </w:tcPr>
          <w:p w14:paraId="0104571F" w14:textId="77777777" w:rsidR="00183BD4" w:rsidRPr="00B96823" w:rsidRDefault="00183BD4">
            <w:pPr>
              <w:pStyle w:val="aa"/>
            </w:pPr>
          </w:p>
        </w:tc>
        <w:tc>
          <w:tcPr>
            <w:tcW w:w="2616" w:type="dxa"/>
          </w:tcPr>
          <w:p w14:paraId="1E8EEA26" w14:textId="77777777" w:rsidR="00183BD4" w:rsidRPr="00B96823" w:rsidRDefault="00183BD4">
            <w:pPr>
              <w:pStyle w:val="aa"/>
            </w:pPr>
          </w:p>
        </w:tc>
      </w:tr>
      <w:tr w:rsidR="00183BD4" w:rsidRPr="00B96823" w14:paraId="07D049E5" w14:textId="77777777" w:rsidTr="00B55329">
        <w:tc>
          <w:tcPr>
            <w:tcW w:w="840" w:type="dxa"/>
            <w:vMerge w:val="restart"/>
          </w:tcPr>
          <w:p w14:paraId="45D28EC4" w14:textId="77777777" w:rsidR="00183BD4" w:rsidRPr="00B96823" w:rsidRDefault="00183BD4">
            <w:pPr>
              <w:pStyle w:val="aa"/>
              <w:jc w:val="center"/>
            </w:pPr>
            <w:r w:rsidRPr="00B96823">
              <w:t>6.1.1</w:t>
            </w:r>
          </w:p>
        </w:tc>
        <w:tc>
          <w:tcPr>
            <w:tcW w:w="3500" w:type="dxa"/>
          </w:tcPr>
          <w:p w14:paraId="39BBC899" w14:textId="77777777" w:rsidR="00183BD4" w:rsidRPr="00B96823" w:rsidRDefault="00183BD4">
            <w:pPr>
              <w:pStyle w:val="ac"/>
            </w:pPr>
            <w:r w:rsidRPr="00B96823">
              <w:t>Водопотребление, всего</w:t>
            </w:r>
          </w:p>
        </w:tc>
        <w:tc>
          <w:tcPr>
            <w:tcW w:w="2714" w:type="dxa"/>
          </w:tcPr>
          <w:p w14:paraId="740B75C9" w14:textId="77777777" w:rsidR="00183BD4" w:rsidRPr="00B96823" w:rsidRDefault="00183BD4">
            <w:pPr>
              <w:pStyle w:val="aa"/>
              <w:jc w:val="center"/>
            </w:pPr>
            <w:r w:rsidRPr="00B96823">
              <w:t xml:space="preserve">тыс. куб. м / </w:t>
            </w:r>
            <w:proofErr w:type="spellStart"/>
            <w:r w:rsidRPr="00B96823">
              <w:t>сут</w:t>
            </w:r>
            <w:proofErr w:type="spellEnd"/>
            <w:r w:rsidRPr="00B96823">
              <w:t>.</w:t>
            </w:r>
          </w:p>
        </w:tc>
        <w:tc>
          <w:tcPr>
            <w:tcW w:w="786" w:type="dxa"/>
          </w:tcPr>
          <w:p w14:paraId="76B2A8E9" w14:textId="77777777" w:rsidR="00183BD4" w:rsidRPr="00B96823" w:rsidRDefault="00183BD4">
            <w:pPr>
              <w:pStyle w:val="aa"/>
            </w:pPr>
          </w:p>
        </w:tc>
        <w:tc>
          <w:tcPr>
            <w:tcW w:w="2616" w:type="dxa"/>
          </w:tcPr>
          <w:p w14:paraId="3F06ED74" w14:textId="77777777" w:rsidR="00183BD4" w:rsidRPr="00B96823" w:rsidRDefault="00183BD4">
            <w:pPr>
              <w:pStyle w:val="aa"/>
            </w:pPr>
          </w:p>
        </w:tc>
      </w:tr>
      <w:tr w:rsidR="00183BD4" w:rsidRPr="00B96823" w14:paraId="369F2DE6" w14:textId="77777777" w:rsidTr="00B55329">
        <w:tc>
          <w:tcPr>
            <w:tcW w:w="840" w:type="dxa"/>
            <w:vMerge/>
          </w:tcPr>
          <w:p w14:paraId="5CAF85FF" w14:textId="77777777" w:rsidR="00183BD4" w:rsidRPr="00B96823" w:rsidRDefault="00183BD4">
            <w:pPr>
              <w:pStyle w:val="aa"/>
            </w:pPr>
          </w:p>
        </w:tc>
        <w:tc>
          <w:tcPr>
            <w:tcW w:w="3500" w:type="dxa"/>
          </w:tcPr>
          <w:p w14:paraId="54B45D21" w14:textId="77777777" w:rsidR="00183BD4" w:rsidRPr="00B96823" w:rsidRDefault="00183BD4">
            <w:pPr>
              <w:pStyle w:val="ac"/>
            </w:pPr>
            <w:r w:rsidRPr="00B96823">
              <w:t>в том числе:</w:t>
            </w:r>
          </w:p>
        </w:tc>
        <w:tc>
          <w:tcPr>
            <w:tcW w:w="2714" w:type="dxa"/>
          </w:tcPr>
          <w:p w14:paraId="26659E7F" w14:textId="77777777" w:rsidR="00183BD4" w:rsidRPr="00B96823" w:rsidRDefault="00183BD4">
            <w:pPr>
              <w:pStyle w:val="aa"/>
            </w:pPr>
          </w:p>
        </w:tc>
        <w:tc>
          <w:tcPr>
            <w:tcW w:w="786" w:type="dxa"/>
            <w:vMerge w:val="restart"/>
          </w:tcPr>
          <w:p w14:paraId="237E2A02" w14:textId="77777777" w:rsidR="00183BD4" w:rsidRPr="00B96823" w:rsidRDefault="00183BD4">
            <w:pPr>
              <w:pStyle w:val="aa"/>
            </w:pPr>
          </w:p>
        </w:tc>
        <w:tc>
          <w:tcPr>
            <w:tcW w:w="2616" w:type="dxa"/>
            <w:vMerge w:val="restart"/>
          </w:tcPr>
          <w:p w14:paraId="3A1E4739" w14:textId="77777777" w:rsidR="00183BD4" w:rsidRPr="00B96823" w:rsidRDefault="00183BD4">
            <w:pPr>
              <w:pStyle w:val="aa"/>
            </w:pPr>
          </w:p>
        </w:tc>
      </w:tr>
      <w:tr w:rsidR="00183BD4" w:rsidRPr="00B96823" w14:paraId="6480BD4C" w14:textId="77777777" w:rsidTr="00B55329">
        <w:tc>
          <w:tcPr>
            <w:tcW w:w="840" w:type="dxa"/>
            <w:vMerge/>
          </w:tcPr>
          <w:p w14:paraId="13B0A261" w14:textId="77777777" w:rsidR="00183BD4" w:rsidRPr="00B96823" w:rsidRDefault="00183BD4">
            <w:pPr>
              <w:pStyle w:val="aa"/>
            </w:pPr>
          </w:p>
        </w:tc>
        <w:tc>
          <w:tcPr>
            <w:tcW w:w="3500" w:type="dxa"/>
          </w:tcPr>
          <w:p w14:paraId="7A522433" w14:textId="77777777" w:rsidR="00183BD4" w:rsidRPr="00B96823" w:rsidRDefault="00183BD4">
            <w:pPr>
              <w:pStyle w:val="ac"/>
            </w:pPr>
            <w:r w:rsidRPr="00B96823">
              <w:t>на хозяйственно-питьевые нужды</w:t>
            </w:r>
          </w:p>
        </w:tc>
        <w:tc>
          <w:tcPr>
            <w:tcW w:w="2714" w:type="dxa"/>
          </w:tcPr>
          <w:p w14:paraId="3C43A4E0" w14:textId="77777777" w:rsidR="00183BD4" w:rsidRPr="00B96823" w:rsidRDefault="00183BD4">
            <w:pPr>
              <w:pStyle w:val="aa"/>
              <w:jc w:val="center"/>
            </w:pPr>
            <w:r w:rsidRPr="00B96823">
              <w:t>-"-</w:t>
            </w:r>
          </w:p>
        </w:tc>
        <w:tc>
          <w:tcPr>
            <w:tcW w:w="786" w:type="dxa"/>
            <w:vMerge/>
          </w:tcPr>
          <w:p w14:paraId="0A18F208" w14:textId="77777777" w:rsidR="00183BD4" w:rsidRPr="00B96823" w:rsidRDefault="00183BD4">
            <w:pPr>
              <w:pStyle w:val="aa"/>
            </w:pPr>
          </w:p>
        </w:tc>
        <w:tc>
          <w:tcPr>
            <w:tcW w:w="2616" w:type="dxa"/>
            <w:vMerge/>
          </w:tcPr>
          <w:p w14:paraId="7A09C969" w14:textId="77777777" w:rsidR="00183BD4" w:rsidRPr="00B96823" w:rsidRDefault="00183BD4">
            <w:pPr>
              <w:pStyle w:val="aa"/>
            </w:pPr>
          </w:p>
        </w:tc>
      </w:tr>
      <w:tr w:rsidR="00183BD4" w:rsidRPr="00B96823" w14:paraId="4AC0F481" w14:textId="77777777" w:rsidTr="00B55329">
        <w:tc>
          <w:tcPr>
            <w:tcW w:w="840" w:type="dxa"/>
            <w:vMerge/>
          </w:tcPr>
          <w:p w14:paraId="39EB0C10" w14:textId="77777777" w:rsidR="00183BD4" w:rsidRPr="00B96823" w:rsidRDefault="00183BD4">
            <w:pPr>
              <w:pStyle w:val="aa"/>
            </w:pPr>
          </w:p>
        </w:tc>
        <w:tc>
          <w:tcPr>
            <w:tcW w:w="3500" w:type="dxa"/>
          </w:tcPr>
          <w:p w14:paraId="093A9A88" w14:textId="77777777" w:rsidR="00183BD4" w:rsidRPr="00B96823" w:rsidRDefault="00183BD4">
            <w:pPr>
              <w:pStyle w:val="ac"/>
            </w:pPr>
            <w:r w:rsidRPr="00B96823">
              <w:t>на производственные нужды</w:t>
            </w:r>
          </w:p>
        </w:tc>
        <w:tc>
          <w:tcPr>
            <w:tcW w:w="2714" w:type="dxa"/>
          </w:tcPr>
          <w:p w14:paraId="28470948" w14:textId="77777777" w:rsidR="00183BD4" w:rsidRPr="00B96823" w:rsidRDefault="00183BD4">
            <w:pPr>
              <w:pStyle w:val="aa"/>
              <w:jc w:val="center"/>
            </w:pPr>
            <w:r w:rsidRPr="00B96823">
              <w:t>-"-</w:t>
            </w:r>
          </w:p>
        </w:tc>
        <w:tc>
          <w:tcPr>
            <w:tcW w:w="786" w:type="dxa"/>
          </w:tcPr>
          <w:p w14:paraId="483BD9A3" w14:textId="77777777" w:rsidR="00183BD4" w:rsidRPr="00B96823" w:rsidRDefault="00183BD4">
            <w:pPr>
              <w:pStyle w:val="aa"/>
            </w:pPr>
          </w:p>
        </w:tc>
        <w:tc>
          <w:tcPr>
            <w:tcW w:w="2616" w:type="dxa"/>
          </w:tcPr>
          <w:p w14:paraId="3B190AD2" w14:textId="77777777" w:rsidR="00183BD4" w:rsidRPr="00B96823" w:rsidRDefault="00183BD4">
            <w:pPr>
              <w:pStyle w:val="aa"/>
            </w:pPr>
          </w:p>
        </w:tc>
      </w:tr>
      <w:tr w:rsidR="00183BD4" w:rsidRPr="00B96823" w14:paraId="35D8DA22" w14:textId="77777777" w:rsidTr="00B55329">
        <w:tc>
          <w:tcPr>
            <w:tcW w:w="840" w:type="dxa"/>
          </w:tcPr>
          <w:p w14:paraId="6770C703" w14:textId="77777777" w:rsidR="00183BD4" w:rsidRPr="00B96823" w:rsidRDefault="00183BD4">
            <w:pPr>
              <w:pStyle w:val="aa"/>
              <w:jc w:val="center"/>
            </w:pPr>
            <w:r w:rsidRPr="00B96823">
              <w:t>6.1.2</w:t>
            </w:r>
          </w:p>
        </w:tc>
        <w:tc>
          <w:tcPr>
            <w:tcW w:w="3500" w:type="dxa"/>
          </w:tcPr>
          <w:p w14:paraId="6C8FA93C" w14:textId="77777777" w:rsidR="00183BD4" w:rsidRPr="00B96823" w:rsidRDefault="00183BD4">
            <w:pPr>
              <w:pStyle w:val="ac"/>
            </w:pPr>
            <w:r w:rsidRPr="00B96823">
              <w:t>Вторичное использование воды</w:t>
            </w:r>
          </w:p>
        </w:tc>
        <w:tc>
          <w:tcPr>
            <w:tcW w:w="2714" w:type="dxa"/>
          </w:tcPr>
          <w:p w14:paraId="5E5C5942" w14:textId="77777777" w:rsidR="00183BD4" w:rsidRPr="00B96823" w:rsidRDefault="00183BD4">
            <w:pPr>
              <w:pStyle w:val="aa"/>
              <w:jc w:val="center"/>
            </w:pPr>
            <w:r w:rsidRPr="00B96823">
              <w:t>%</w:t>
            </w:r>
          </w:p>
        </w:tc>
        <w:tc>
          <w:tcPr>
            <w:tcW w:w="786" w:type="dxa"/>
          </w:tcPr>
          <w:p w14:paraId="17D91990" w14:textId="77777777" w:rsidR="00183BD4" w:rsidRPr="00B96823" w:rsidRDefault="00183BD4">
            <w:pPr>
              <w:pStyle w:val="aa"/>
            </w:pPr>
          </w:p>
        </w:tc>
        <w:tc>
          <w:tcPr>
            <w:tcW w:w="2616" w:type="dxa"/>
          </w:tcPr>
          <w:p w14:paraId="7EB661F4" w14:textId="77777777" w:rsidR="00183BD4" w:rsidRPr="00B96823" w:rsidRDefault="00183BD4">
            <w:pPr>
              <w:pStyle w:val="aa"/>
            </w:pPr>
          </w:p>
        </w:tc>
      </w:tr>
      <w:tr w:rsidR="00183BD4" w:rsidRPr="00B96823" w14:paraId="4827FEA7" w14:textId="77777777" w:rsidTr="00B55329">
        <w:tc>
          <w:tcPr>
            <w:tcW w:w="840" w:type="dxa"/>
            <w:vMerge w:val="restart"/>
          </w:tcPr>
          <w:p w14:paraId="5B351401" w14:textId="77777777" w:rsidR="00183BD4" w:rsidRPr="00B96823" w:rsidRDefault="00183BD4">
            <w:pPr>
              <w:pStyle w:val="aa"/>
              <w:jc w:val="center"/>
            </w:pPr>
            <w:r w:rsidRPr="00B96823">
              <w:t>6.1.3</w:t>
            </w:r>
          </w:p>
        </w:tc>
        <w:tc>
          <w:tcPr>
            <w:tcW w:w="3500" w:type="dxa"/>
          </w:tcPr>
          <w:p w14:paraId="1E4D5969" w14:textId="77777777" w:rsidR="00183BD4" w:rsidRPr="00B96823" w:rsidRDefault="00183BD4">
            <w:pPr>
              <w:pStyle w:val="ac"/>
            </w:pPr>
            <w:r w:rsidRPr="00B96823">
              <w:t>Производительность водозаборных сооружений</w:t>
            </w:r>
          </w:p>
        </w:tc>
        <w:tc>
          <w:tcPr>
            <w:tcW w:w="2714" w:type="dxa"/>
          </w:tcPr>
          <w:p w14:paraId="186BCBF7" w14:textId="77777777" w:rsidR="00183BD4" w:rsidRPr="00B96823" w:rsidRDefault="00183BD4">
            <w:pPr>
              <w:pStyle w:val="aa"/>
              <w:jc w:val="center"/>
            </w:pPr>
            <w:r w:rsidRPr="00B96823">
              <w:t xml:space="preserve">тыс. куб. м / </w:t>
            </w:r>
            <w:proofErr w:type="spellStart"/>
            <w:r w:rsidRPr="00B96823">
              <w:t>сут</w:t>
            </w:r>
            <w:proofErr w:type="spellEnd"/>
            <w:r w:rsidRPr="00B96823">
              <w:t>.</w:t>
            </w:r>
          </w:p>
        </w:tc>
        <w:tc>
          <w:tcPr>
            <w:tcW w:w="786" w:type="dxa"/>
          </w:tcPr>
          <w:p w14:paraId="7A7C8CC2" w14:textId="77777777" w:rsidR="00183BD4" w:rsidRPr="00B96823" w:rsidRDefault="00183BD4">
            <w:pPr>
              <w:pStyle w:val="aa"/>
            </w:pPr>
          </w:p>
        </w:tc>
        <w:tc>
          <w:tcPr>
            <w:tcW w:w="2616" w:type="dxa"/>
          </w:tcPr>
          <w:p w14:paraId="1730DA00" w14:textId="77777777" w:rsidR="00183BD4" w:rsidRPr="00B96823" w:rsidRDefault="00183BD4">
            <w:pPr>
              <w:pStyle w:val="aa"/>
            </w:pPr>
          </w:p>
        </w:tc>
      </w:tr>
      <w:tr w:rsidR="00183BD4" w:rsidRPr="00B96823" w14:paraId="1DC9C50F" w14:textId="77777777" w:rsidTr="00B55329">
        <w:tc>
          <w:tcPr>
            <w:tcW w:w="840" w:type="dxa"/>
            <w:vMerge/>
          </w:tcPr>
          <w:p w14:paraId="41611F8A" w14:textId="77777777" w:rsidR="00183BD4" w:rsidRPr="00B96823" w:rsidRDefault="00183BD4">
            <w:pPr>
              <w:pStyle w:val="aa"/>
            </w:pPr>
          </w:p>
        </w:tc>
        <w:tc>
          <w:tcPr>
            <w:tcW w:w="3500" w:type="dxa"/>
          </w:tcPr>
          <w:p w14:paraId="4603C6ED" w14:textId="77777777" w:rsidR="00183BD4" w:rsidRPr="00B96823" w:rsidRDefault="00183BD4">
            <w:pPr>
              <w:pStyle w:val="ac"/>
            </w:pPr>
            <w:r w:rsidRPr="00B96823">
              <w:t>в том числе</w:t>
            </w:r>
          </w:p>
        </w:tc>
        <w:tc>
          <w:tcPr>
            <w:tcW w:w="2714" w:type="dxa"/>
          </w:tcPr>
          <w:p w14:paraId="19F34B1D" w14:textId="77777777" w:rsidR="00183BD4" w:rsidRPr="00B96823" w:rsidRDefault="00183BD4">
            <w:pPr>
              <w:pStyle w:val="aa"/>
            </w:pPr>
          </w:p>
        </w:tc>
        <w:tc>
          <w:tcPr>
            <w:tcW w:w="786" w:type="dxa"/>
            <w:vMerge w:val="restart"/>
          </w:tcPr>
          <w:p w14:paraId="25956949" w14:textId="77777777" w:rsidR="00183BD4" w:rsidRPr="00B96823" w:rsidRDefault="00183BD4">
            <w:pPr>
              <w:pStyle w:val="aa"/>
            </w:pPr>
          </w:p>
        </w:tc>
        <w:tc>
          <w:tcPr>
            <w:tcW w:w="2616" w:type="dxa"/>
            <w:vMerge w:val="restart"/>
          </w:tcPr>
          <w:p w14:paraId="6FF4CF83" w14:textId="77777777" w:rsidR="00183BD4" w:rsidRPr="00B96823" w:rsidRDefault="00183BD4">
            <w:pPr>
              <w:pStyle w:val="aa"/>
            </w:pPr>
          </w:p>
        </w:tc>
      </w:tr>
      <w:tr w:rsidR="00183BD4" w:rsidRPr="00B96823" w14:paraId="366D49B6" w14:textId="77777777" w:rsidTr="00B55329">
        <w:tc>
          <w:tcPr>
            <w:tcW w:w="840" w:type="dxa"/>
            <w:vMerge/>
          </w:tcPr>
          <w:p w14:paraId="60999CA6" w14:textId="77777777" w:rsidR="00183BD4" w:rsidRPr="00B96823" w:rsidRDefault="00183BD4">
            <w:pPr>
              <w:pStyle w:val="aa"/>
            </w:pPr>
          </w:p>
        </w:tc>
        <w:tc>
          <w:tcPr>
            <w:tcW w:w="3500" w:type="dxa"/>
          </w:tcPr>
          <w:p w14:paraId="001B8219" w14:textId="77777777" w:rsidR="00183BD4" w:rsidRPr="00B96823" w:rsidRDefault="00183BD4">
            <w:pPr>
              <w:pStyle w:val="ac"/>
            </w:pPr>
            <w:r w:rsidRPr="00B96823">
              <w:t>водозаборов подземных вод</w:t>
            </w:r>
          </w:p>
        </w:tc>
        <w:tc>
          <w:tcPr>
            <w:tcW w:w="2714" w:type="dxa"/>
          </w:tcPr>
          <w:p w14:paraId="3A5A9AE0" w14:textId="77777777" w:rsidR="00183BD4" w:rsidRPr="00B96823" w:rsidRDefault="00183BD4">
            <w:pPr>
              <w:pStyle w:val="aa"/>
              <w:jc w:val="center"/>
            </w:pPr>
            <w:r w:rsidRPr="00B96823">
              <w:t>-"-</w:t>
            </w:r>
          </w:p>
        </w:tc>
        <w:tc>
          <w:tcPr>
            <w:tcW w:w="786" w:type="dxa"/>
            <w:vMerge/>
          </w:tcPr>
          <w:p w14:paraId="40F45A25" w14:textId="77777777" w:rsidR="00183BD4" w:rsidRPr="00B96823" w:rsidRDefault="00183BD4">
            <w:pPr>
              <w:pStyle w:val="aa"/>
            </w:pPr>
          </w:p>
        </w:tc>
        <w:tc>
          <w:tcPr>
            <w:tcW w:w="2616" w:type="dxa"/>
            <w:vMerge/>
          </w:tcPr>
          <w:p w14:paraId="79330C56" w14:textId="77777777" w:rsidR="00183BD4" w:rsidRPr="00B96823" w:rsidRDefault="00183BD4">
            <w:pPr>
              <w:pStyle w:val="aa"/>
            </w:pPr>
          </w:p>
        </w:tc>
      </w:tr>
      <w:tr w:rsidR="00183BD4" w:rsidRPr="00B96823" w14:paraId="6C5FAF89" w14:textId="77777777" w:rsidTr="00B55329">
        <w:tc>
          <w:tcPr>
            <w:tcW w:w="840" w:type="dxa"/>
            <w:vMerge w:val="restart"/>
          </w:tcPr>
          <w:p w14:paraId="19B1985F" w14:textId="77777777" w:rsidR="00183BD4" w:rsidRPr="00B96823" w:rsidRDefault="00183BD4">
            <w:pPr>
              <w:pStyle w:val="aa"/>
              <w:jc w:val="center"/>
            </w:pPr>
            <w:r w:rsidRPr="00B96823">
              <w:t>6.1.4</w:t>
            </w:r>
          </w:p>
        </w:tc>
        <w:tc>
          <w:tcPr>
            <w:tcW w:w="3500" w:type="dxa"/>
          </w:tcPr>
          <w:p w14:paraId="4D2F3267" w14:textId="77777777" w:rsidR="00183BD4" w:rsidRPr="00B96823" w:rsidRDefault="00183BD4">
            <w:pPr>
              <w:pStyle w:val="ac"/>
            </w:pPr>
            <w:r w:rsidRPr="00B96823">
              <w:t>Среднесуточное водопотребление на 1 человека</w:t>
            </w:r>
          </w:p>
        </w:tc>
        <w:tc>
          <w:tcPr>
            <w:tcW w:w="2714" w:type="dxa"/>
          </w:tcPr>
          <w:p w14:paraId="26AD749C" w14:textId="77777777" w:rsidR="00183BD4" w:rsidRPr="00B96823" w:rsidRDefault="00183BD4">
            <w:pPr>
              <w:pStyle w:val="aa"/>
              <w:jc w:val="center"/>
            </w:pPr>
            <w:r w:rsidRPr="00B96823">
              <w:t xml:space="preserve">л / </w:t>
            </w:r>
            <w:proofErr w:type="spellStart"/>
            <w:r w:rsidRPr="00B96823">
              <w:t>сут</w:t>
            </w:r>
            <w:proofErr w:type="spellEnd"/>
            <w:r w:rsidRPr="00B96823">
              <w:t>. на чел.</w:t>
            </w:r>
          </w:p>
        </w:tc>
        <w:tc>
          <w:tcPr>
            <w:tcW w:w="786" w:type="dxa"/>
          </w:tcPr>
          <w:p w14:paraId="675F3A52" w14:textId="77777777" w:rsidR="00183BD4" w:rsidRPr="00B96823" w:rsidRDefault="00183BD4">
            <w:pPr>
              <w:pStyle w:val="aa"/>
            </w:pPr>
          </w:p>
        </w:tc>
        <w:tc>
          <w:tcPr>
            <w:tcW w:w="2616" w:type="dxa"/>
          </w:tcPr>
          <w:p w14:paraId="4B4D37BA" w14:textId="77777777" w:rsidR="00183BD4" w:rsidRPr="00B96823" w:rsidRDefault="00183BD4">
            <w:pPr>
              <w:pStyle w:val="aa"/>
            </w:pPr>
          </w:p>
        </w:tc>
      </w:tr>
      <w:tr w:rsidR="00183BD4" w:rsidRPr="00B96823" w14:paraId="30AA0F5E" w14:textId="77777777" w:rsidTr="00B55329">
        <w:tc>
          <w:tcPr>
            <w:tcW w:w="840" w:type="dxa"/>
            <w:vMerge/>
          </w:tcPr>
          <w:p w14:paraId="2DDE1A39" w14:textId="77777777" w:rsidR="00183BD4" w:rsidRPr="00B96823" w:rsidRDefault="00183BD4">
            <w:pPr>
              <w:pStyle w:val="aa"/>
            </w:pPr>
          </w:p>
        </w:tc>
        <w:tc>
          <w:tcPr>
            <w:tcW w:w="3500" w:type="dxa"/>
          </w:tcPr>
          <w:p w14:paraId="3CA0D57F" w14:textId="77777777" w:rsidR="00183BD4" w:rsidRPr="00B96823" w:rsidRDefault="00183BD4">
            <w:pPr>
              <w:pStyle w:val="ac"/>
            </w:pPr>
            <w:r w:rsidRPr="00B96823">
              <w:t>в том числе на хозяйственно-питьевые нужды</w:t>
            </w:r>
          </w:p>
        </w:tc>
        <w:tc>
          <w:tcPr>
            <w:tcW w:w="2714" w:type="dxa"/>
          </w:tcPr>
          <w:p w14:paraId="012B4C59" w14:textId="77777777" w:rsidR="00183BD4" w:rsidRPr="00B96823" w:rsidRDefault="00183BD4">
            <w:pPr>
              <w:pStyle w:val="aa"/>
              <w:jc w:val="center"/>
            </w:pPr>
            <w:r w:rsidRPr="00B96823">
              <w:t>-"-</w:t>
            </w:r>
          </w:p>
        </w:tc>
        <w:tc>
          <w:tcPr>
            <w:tcW w:w="786" w:type="dxa"/>
          </w:tcPr>
          <w:p w14:paraId="751C9253" w14:textId="77777777" w:rsidR="00183BD4" w:rsidRPr="00B96823" w:rsidRDefault="00183BD4">
            <w:pPr>
              <w:pStyle w:val="aa"/>
            </w:pPr>
          </w:p>
        </w:tc>
        <w:tc>
          <w:tcPr>
            <w:tcW w:w="2616" w:type="dxa"/>
          </w:tcPr>
          <w:p w14:paraId="6426697F" w14:textId="77777777" w:rsidR="00183BD4" w:rsidRPr="00B96823" w:rsidRDefault="00183BD4">
            <w:pPr>
              <w:pStyle w:val="aa"/>
            </w:pPr>
          </w:p>
        </w:tc>
      </w:tr>
      <w:tr w:rsidR="00183BD4" w:rsidRPr="00B96823" w14:paraId="430EE81C" w14:textId="77777777" w:rsidTr="00B55329">
        <w:tc>
          <w:tcPr>
            <w:tcW w:w="840" w:type="dxa"/>
          </w:tcPr>
          <w:p w14:paraId="071C6803" w14:textId="77777777" w:rsidR="00183BD4" w:rsidRPr="00B96823" w:rsidRDefault="00183BD4">
            <w:pPr>
              <w:pStyle w:val="aa"/>
              <w:jc w:val="center"/>
            </w:pPr>
            <w:r w:rsidRPr="00B96823">
              <w:t>6.1.5</w:t>
            </w:r>
          </w:p>
        </w:tc>
        <w:tc>
          <w:tcPr>
            <w:tcW w:w="3500" w:type="dxa"/>
          </w:tcPr>
          <w:p w14:paraId="67CEECEA" w14:textId="77777777" w:rsidR="00183BD4" w:rsidRPr="00B96823" w:rsidRDefault="00183BD4">
            <w:pPr>
              <w:pStyle w:val="ac"/>
            </w:pPr>
            <w:r w:rsidRPr="00B96823">
              <w:t>Протяженность сетей</w:t>
            </w:r>
          </w:p>
        </w:tc>
        <w:tc>
          <w:tcPr>
            <w:tcW w:w="2714" w:type="dxa"/>
          </w:tcPr>
          <w:p w14:paraId="0863C532" w14:textId="77777777" w:rsidR="00183BD4" w:rsidRPr="00B96823" w:rsidRDefault="00183BD4">
            <w:pPr>
              <w:pStyle w:val="aa"/>
              <w:jc w:val="center"/>
            </w:pPr>
            <w:r w:rsidRPr="00B96823">
              <w:t>км</w:t>
            </w:r>
          </w:p>
        </w:tc>
        <w:tc>
          <w:tcPr>
            <w:tcW w:w="786" w:type="dxa"/>
          </w:tcPr>
          <w:p w14:paraId="7690D020" w14:textId="77777777" w:rsidR="00183BD4" w:rsidRPr="00B96823" w:rsidRDefault="00183BD4">
            <w:pPr>
              <w:pStyle w:val="aa"/>
            </w:pPr>
          </w:p>
        </w:tc>
        <w:tc>
          <w:tcPr>
            <w:tcW w:w="2616" w:type="dxa"/>
          </w:tcPr>
          <w:p w14:paraId="2C8D47F9" w14:textId="77777777" w:rsidR="00183BD4" w:rsidRPr="00B96823" w:rsidRDefault="00183BD4">
            <w:pPr>
              <w:pStyle w:val="aa"/>
            </w:pPr>
          </w:p>
        </w:tc>
      </w:tr>
      <w:tr w:rsidR="00183BD4" w:rsidRPr="00B96823" w14:paraId="41CEA17C" w14:textId="77777777" w:rsidTr="00B55329">
        <w:tc>
          <w:tcPr>
            <w:tcW w:w="840" w:type="dxa"/>
          </w:tcPr>
          <w:p w14:paraId="2DEB4D0B" w14:textId="77777777" w:rsidR="00183BD4" w:rsidRPr="00B96823" w:rsidRDefault="00183BD4">
            <w:pPr>
              <w:pStyle w:val="aa"/>
              <w:jc w:val="center"/>
            </w:pPr>
            <w:r w:rsidRPr="00B96823">
              <w:t>6.2</w:t>
            </w:r>
          </w:p>
        </w:tc>
        <w:tc>
          <w:tcPr>
            <w:tcW w:w="3500" w:type="dxa"/>
          </w:tcPr>
          <w:p w14:paraId="36F774CA" w14:textId="77777777" w:rsidR="00183BD4" w:rsidRPr="00B96823" w:rsidRDefault="00183BD4">
            <w:pPr>
              <w:pStyle w:val="ac"/>
            </w:pPr>
            <w:r w:rsidRPr="00B96823">
              <w:t>Канализация</w:t>
            </w:r>
          </w:p>
        </w:tc>
        <w:tc>
          <w:tcPr>
            <w:tcW w:w="2714" w:type="dxa"/>
          </w:tcPr>
          <w:p w14:paraId="4E484266" w14:textId="77777777" w:rsidR="00183BD4" w:rsidRPr="00B96823" w:rsidRDefault="00183BD4">
            <w:pPr>
              <w:pStyle w:val="aa"/>
            </w:pPr>
          </w:p>
        </w:tc>
        <w:tc>
          <w:tcPr>
            <w:tcW w:w="786" w:type="dxa"/>
          </w:tcPr>
          <w:p w14:paraId="452814CD" w14:textId="77777777" w:rsidR="00183BD4" w:rsidRPr="00B96823" w:rsidRDefault="00183BD4">
            <w:pPr>
              <w:pStyle w:val="aa"/>
            </w:pPr>
          </w:p>
        </w:tc>
        <w:tc>
          <w:tcPr>
            <w:tcW w:w="2616" w:type="dxa"/>
          </w:tcPr>
          <w:p w14:paraId="2DB2DCD5" w14:textId="77777777" w:rsidR="00183BD4" w:rsidRPr="00B96823" w:rsidRDefault="00183BD4">
            <w:pPr>
              <w:pStyle w:val="aa"/>
            </w:pPr>
          </w:p>
        </w:tc>
      </w:tr>
      <w:tr w:rsidR="00183BD4" w:rsidRPr="00B96823" w14:paraId="209F0A10" w14:textId="77777777" w:rsidTr="00B55329">
        <w:tc>
          <w:tcPr>
            <w:tcW w:w="840" w:type="dxa"/>
            <w:vMerge w:val="restart"/>
          </w:tcPr>
          <w:p w14:paraId="2F15DE2D" w14:textId="77777777" w:rsidR="00183BD4" w:rsidRPr="00B96823" w:rsidRDefault="00183BD4">
            <w:pPr>
              <w:pStyle w:val="aa"/>
              <w:jc w:val="center"/>
            </w:pPr>
            <w:r w:rsidRPr="00B96823">
              <w:t>6.2.1</w:t>
            </w:r>
          </w:p>
        </w:tc>
        <w:tc>
          <w:tcPr>
            <w:tcW w:w="3500" w:type="dxa"/>
          </w:tcPr>
          <w:p w14:paraId="74F92CCD" w14:textId="77777777" w:rsidR="00183BD4" w:rsidRPr="00B96823" w:rsidRDefault="00183BD4">
            <w:pPr>
              <w:pStyle w:val="ac"/>
            </w:pPr>
            <w:r w:rsidRPr="00B96823">
              <w:t>Общее поступление сточных вод, всего</w:t>
            </w:r>
          </w:p>
        </w:tc>
        <w:tc>
          <w:tcPr>
            <w:tcW w:w="2714" w:type="dxa"/>
            <w:vMerge w:val="restart"/>
          </w:tcPr>
          <w:p w14:paraId="1638A71E" w14:textId="77777777" w:rsidR="00183BD4" w:rsidRPr="00B96823" w:rsidRDefault="00183BD4">
            <w:pPr>
              <w:pStyle w:val="aa"/>
              <w:jc w:val="center"/>
            </w:pPr>
            <w:r w:rsidRPr="00B96823">
              <w:t xml:space="preserve">тыс. куб. м / </w:t>
            </w:r>
            <w:proofErr w:type="spellStart"/>
            <w:r w:rsidRPr="00B96823">
              <w:t>сут</w:t>
            </w:r>
            <w:proofErr w:type="spellEnd"/>
            <w:r w:rsidRPr="00B96823">
              <w:t>.</w:t>
            </w:r>
          </w:p>
        </w:tc>
        <w:tc>
          <w:tcPr>
            <w:tcW w:w="786" w:type="dxa"/>
            <w:vMerge w:val="restart"/>
          </w:tcPr>
          <w:p w14:paraId="166FDA15" w14:textId="77777777" w:rsidR="00183BD4" w:rsidRPr="00B96823" w:rsidRDefault="00183BD4">
            <w:pPr>
              <w:pStyle w:val="aa"/>
            </w:pPr>
          </w:p>
        </w:tc>
        <w:tc>
          <w:tcPr>
            <w:tcW w:w="2616" w:type="dxa"/>
            <w:vMerge w:val="restart"/>
          </w:tcPr>
          <w:p w14:paraId="5C0E033C" w14:textId="77777777" w:rsidR="00183BD4" w:rsidRPr="00B96823" w:rsidRDefault="00183BD4">
            <w:pPr>
              <w:pStyle w:val="aa"/>
            </w:pPr>
          </w:p>
        </w:tc>
      </w:tr>
      <w:tr w:rsidR="00183BD4" w:rsidRPr="00B96823" w14:paraId="53967EB2" w14:textId="77777777" w:rsidTr="00B55329">
        <w:tc>
          <w:tcPr>
            <w:tcW w:w="840" w:type="dxa"/>
            <w:vMerge/>
          </w:tcPr>
          <w:p w14:paraId="1051C58F" w14:textId="77777777" w:rsidR="00183BD4" w:rsidRPr="00B96823" w:rsidRDefault="00183BD4">
            <w:pPr>
              <w:pStyle w:val="aa"/>
            </w:pPr>
          </w:p>
        </w:tc>
        <w:tc>
          <w:tcPr>
            <w:tcW w:w="3500" w:type="dxa"/>
          </w:tcPr>
          <w:p w14:paraId="2C14A5D7" w14:textId="77777777" w:rsidR="00183BD4" w:rsidRPr="00B96823" w:rsidRDefault="00183BD4">
            <w:pPr>
              <w:pStyle w:val="ac"/>
            </w:pPr>
            <w:r w:rsidRPr="00B96823">
              <w:t>в том числе:</w:t>
            </w:r>
          </w:p>
        </w:tc>
        <w:tc>
          <w:tcPr>
            <w:tcW w:w="2714" w:type="dxa"/>
            <w:vMerge/>
          </w:tcPr>
          <w:p w14:paraId="2F2AE6FF" w14:textId="77777777" w:rsidR="00183BD4" w:rsidRPr="00B96823" w:rsidRDefault="00183BD4">
            <w:pPr>
              <w:pStyle w:val="aa"/>
            </w:pPr>
          </w:p>
        </w:tc>
        <w:tc>
          <w:tcPr>
            <w:tcW w:w="786" w:type="dxa"/>
            <w:vMerge/>
          </w:tcPr>
          <w:p w14:paraId="1BEC9FD4" w14:textId="77777777" w:rsidR="00183BD4" w:rsidRPr="00B96823" w:rsidRDefault="00183BD4">
            <w:pPr>
              <w:pStyle w:val="aa"/>
            </w:pPr>
          </w:p>
        </w:tc>
        <w:tc>
          <w:tcPr>
            <w:tcW w:w="2616" w:type="dxa"/>
            <w:vMerge/>
          </w:tcPr>
          <w:p w14:paraId="5FBC3DAA" w14:textId="77777777" w:rsidR="00183BD4" w:rsidRPr="00B96823" w:rsidRDefault="00183BD4">
            <w:pPr>
              <w:pStyle w:val="aa"/>
            </w:pPr>
          </w:p>
        </w:tc>
      </w:tr>
      <w:tr w:rsidR="00183BD4" w:rsidRPr="00B96823" w14:paraId="38838783" w14:textId="77777777" w:rsidTr="00B55329">
        <w:tc>
          <w:tcPr>
            <w:tcW w:w="840" w:type="dxa"/>
            <w:vMerge/>
          </w:tcPr>
          <w:p w14:paraId="4F8747A2" w14:textId="77777777" w:rsidR="00183BD4" w:rsidRPr="00B96823" w:rsidRDefault="00183BD4">
            <w:pPr>
              <w:pStyle w:val="aa"/>
            </w:pPr>
          </w:p>
        </w:tc>
        <w:tc>
          <w:tcPr>
            <w:tcW w:w="3500" w:type="dxa"/>
          </w:tcPr>
          <w:p w14:paraId="13D3EAF2" w14:textId="77777777" w:rsidR="00183BD4" w:rsidRPr="00B96823" w:rsidRDefault="00183BD4">
            <w:pPr>
              <w:pStyle w:val="ac"/>
            </w:pPr>
            <w:r w:rsidRPr="00B96823">
              <w:t>хозяйственно-бытовые сточные воды</w:t>
            </w:r>
          </w:p>
        </w:tc>
        <w:tc>
          <w:tcPr>
            <w:tcW w:w="2714" w:type="dxa"/>
          </w:tcPr>
          <w:p w14:paraId="43E8F844" w14:textId="77777777" w:rsidR="00183BD4" w:rsidRPr="00B96823" w:rsidRDefault="00183BD4">
            <w:pPr>
              <w:pStyle w:val="aa"/>
              <w:jc w:val="center"/>
            </w:pPr>
            <w:r w:rsidRPr="00B96823">
              <w:t>-"-</w:t>
            </w:r>
          </w:p>
        </w:tc>
        <w:tc>
          <w:tcPr>
            <w:tcW w:w="786" w:type="dxa"/>
          </w:tcPr>
          <w:p w14:paraId="5B8924F0" w14:textId="77777777" w:rsidR="00183BD4" w:rsidRPr="00B96823" w:rsidRDefault="00183BD4">
            <w:pPr>
              <w:pStyle w:val="aa"/>
            </w:pPr>
          </w:p>
        </w:tc>
        <w:tc>
          <w:tcPr>
            <w:tcW w:w="2616" w:type="dxa"/>
          </w:tcPr>
          <w:p w14:paraId="375AFC08" w14:textId="77777777" w:rsidR="00183BD4" w:rsidRPr="00B96823" w:rsidRDefault="00183BD4">
            <w:pPr>
              <w:pStyle w:val="aa"/>
            </w:pPr>
          </w:p>
        </w:tc>
      </w:tr>
      <w:tr w:rsidR="00183BD4" w:rsidRPr="00B96823" w14:paraId="73EB5327" w14:textId="77777777" w:rsidTr="00B55329">
        <w:tc>
          <w:tcPr>
            <w:tcW w:w="840" w:type="dxa"/>
            <w:vMerge/>
          </w:tcPr>
          <w:p w14:paraId="28F286CE" w14:textId="77777777" w:rsidR="00183BD4" w:rsidRPr="00B96823" w:rsidRDefault="00183BD4">
            <w:pPr>
              <w:pStyle w:val="aa"/>
            </w:pPr>
          </w:p>
        </w:tc>
        <w:tc>
          <w:tcPr>
            <w:tcW w:w="3500" w:type="dxa"/>
          </w:tcPr>
          <w:p w14:paraId="7B2A5AFC" w14:textId="77777777" w:rsidR="00183BD4" w:rsidRPr="00B96823" w:rsidRDefault="00183BD4">
            <w:pPr>
              <w:pStyle w:val="ac"/>
            </w:pPr>
            <w:r w:rsidRPr="00B96823">
              <w:t>производственные сточные воды</w:t>
            </w:r>
          </w:p>
        </w:tc>
        <w:tc>
          <w:tcPr>
            <w:tcW w:w="2714" w:type="dxa"/>
          </w:tcPr>
          <w:p w14:paraId="22F160B2" w14:textId="77777777" w:rsidR="00183BD4" w:rsidRPr="00B96823" w:rsidRDefault="00183BD4">
            <w:pPr>
              <w:pStyle w:val="aa"/>
              <w:jc w:val="center"/>
            </w:pPr>
            <w:r w:rsidRPr="00B96823">
              <w:t>-"-</w:t>
            </w:r>
          </w:p>
        </w:tc>
        <w:tc>
          <w:tcPr>
            <w:tcW w:w="786" w:type="dxa"/>
          </w:tcPr>
          <w:p w14:paraId="21175CEA" w14:textId="77777777" w:rsidR="00183BD4" w:rsidRPr="00B96823" w:rsidRDefault="00183BD4">
            <w:pPr>
              <w:pStyle w:val="aa"/>
            </w:pPr>
          </w:p>
        </w:tc>
        <w:tc>
          <w:tcPr>
            <w:tcW w:w="2616" w:type="dxa"/>
          </w:tcPr>
          <w:p w14:paraId="18544517" w14:textId="77777777" w:rsidR="00183BD4" w:rsidRPr="00B96823" w:rsidRDefault="00183BD4">
            <w:pPr>
              <w:pStyle w:val="aa"/>
            </w:pPr>
          </w:p>
        </w:tc>
      </w:tr>
      <w:tr w:rsidR="00183BD4" w:rsidRPr="00B96823" w14:paraId="0FA52D6F" w14:textId="77777777" w:rsidTr="00B55329">
        <w:tc>
          <w:tcPr>
            <w:tcW w:w="840" w:type="dxa"/>
          </w:tcPr>
          <w:p w14:paraId="25E1EA2B" w14:textId="77777777" w:rsidR="00183BD4" w:rsidRPr="00B96823" w:rsidRDefault="00183BD4">
            <w:pPr>
              <w:pStyle w:val="aa"/>
              <w:jc w:val="center"/>
            </w:pPr>
            <w:r w:rsidRPr="00B96823">
              <w:t>6.2.2</w:t>
            </w:r>
          </w:p>
        </w:tc>
        <w:tc>
          <w:tcPr>
            <w:tcW w:w="3500" w:type="dxa"/>
          </w:tcPr>
          <w:p w14:paraId="66E135C8" w14:textId="77777777" w:rsidR="00183BD4" w:rsidRPr="00B96823" w:rsidRDefault="00183BD4">
            <w:pPr>
              <w:pStyle w:val="ac"/>
            </w:pPr>
            <w:r w:rsidRPr="00B96823">
              <w:t>Производительность очистных сооружений канализации</w:t>
            </w:r>
          </w:p>
        </w:tc>
        <w:tc>
          <w:tcPr>
            <w:tcW w:w="2714" w:type="dxa"/>
          </w:tcPr>
          <w:p w14:paraId="68D92267" w14:textId="77777777" w:rsidR="00183BD4" w:rsidRPr="00B96823" w:rsidRDefault="00183BD4">
            <w:pPr>
              <w:pStyle w:val="aa"/>
              <w:jc w:val="center"/>
            </w:pPr>
            <w:r w:rsidRPr="00B96823">
              <w:t>-"-</w:t>
            </w:r>
          </w:p>
        </w:tc>
        <w:tc>
          <w:tcPr>
            <w:tcW w:w="786" w:type="dxa"/>
          </w:tcPr>
          <w:p w14:paraId="6D09C712" w14:textId="77777777" w:rsidR="00183BD4" w:rsidRPr="00B96823" w:rsidRDefault="00183BD4">
            <w:pPr>
              <w:pStyle w:val="aa"/>
            </w:pPr>
          </w:p>
        </w:tc>
        <w:tc>
          <w:tcPr>
            <w:tcW w:w="2616" w:type="dxa"/>
          </w:tcPr>
          <w:p w14:paraId="2B26EED5" w14:textId="77777777" w:rsidR="00183BD4" w:rsidRPr="00B96823" w:rsidRDefault="00183BD4">
            <w:pPr>
              <w:pStyle w:val="aa"/>
            </w:pPr>
          </w:p>
        </w:tc>
      </w:tr>
      <w:tr w:rsidR="00183BD4" w:rsidRPr="00B96823" w14:paraId="6041344B" w14:textId="77777777" w:rsidTr="00B55329">
        <w:tc>
          <w:tcPr>
            <w:tcW w:w="840" w:type="dxa"/>
          </w:tcPr>
          <w:p w14:paraId="4ECCBCD0" w14:textId="77777777" w:rsidR="00183BD4" w:rsidRPr="00B96823" w:rsidRDefault="00183BD4">
            <w:pPr>
              <w:pStyle w:val="aa"/>
              <w:jc w:val="center"/>
            </w:pPr>
            <w:r w:rsidRPr="00B96823">
              <w:t>6.2.3</w:t>
            </w:r>
          </w:p>
        </w:tc>
        <w:tc>
          <w:tcPr>
            <w:tcW w:w="3500" w:type="dxa"/>
          </w:tcPr>
          <w:p w14:paraId="1F7447F6" w14:textId="77777777" w:rsidR="00183BD4" w:rsidRPr="00B96823" w:rsidRDefault="00183BD4">
            <w:pPr>
              <w:pStyle w:val="ac"/>
            </w:pPr>
            <w:r w:rsidRPr="00B96823">
              <w:t>Протяженность сетей</w:t>
            </w:r>
          </w:p>
        </w:tc>
        <w:tc>
          <w:tcPr>
            <w:tcW w:w="2714" w:type="dxa"/>
          </w:tcPr>
          <w:p w14:paraId="4AF97E62" w14:textId="77777777" w:rsidR="00183BD4" w:rsidRPr="00B96823" w:rsidRDefault="00183BD4">
            <w:pPr>
              <w:pStyle w:val="aa"/>
              <w:jc w:val="center"/>
            </w:pPr>
            <w:r w:rsidRPr="00B96823">
              <w:t>км</w:t>
            </w:r>
          </w:p>
        </w:tc>
        <w:tc>
          <w:tcPr>
            <w:tcW w:w="786" w:type="dxa"/>
          </w:tcPr>
          <w:p w14:paraId="60726385" w14:textId="77777777" w:rsidR="00183BD4" w:rsidRPr="00B96823" w:rsidRDefault="00183BD4">
            <w:pPr>
              <w:pStyle w:val="aa"/>
            </w:pPr>
          </w:p>
        </w:tc>
        <w:tc>
          <w:tcPr>
            <w:tcW w:w="2616" w:type="dxa"/>
          </w:tcPr>
          <w:p w14:paraId="1F60D111" w14:textId="77777777" w:rsidR="00183BD4" w:rsidRPr="00B96823" w:rsidRDefault="00183BD4">
            <w:pPr>
              <w:pStyle w:val="aa"/>
            </w:pPr>
          </w:p>
        </w:tc>
      </w:tr>
      <w:tr w:rsidR="00183BD4" w:rsidRPr="00B96823" w14:paraId="577FA44F" w14:textId="77777777" w:rsidTr="00B55329">
        <w:tc>
          <w:tcPr>
            <w:tcW w:w="840" w:type="dxa"/>
          </w:tcPr>
          <w:p w14:paraId="40800726" w14:textId="77777777" w:rsidR="00183BD4" w:rsidRPr="00B96823" w:rsidRDefault="00183BD4">
            <w:pPr>
              <w:pStyle w:val="aa"/>
              <w:jc w:val="center"/>
            </w:pPr>
            <w:r w:rsidRPr="00B96823">
              <w:t>6.3</w:t>
            </w:r>
          </w:p>
        </w:tc>
        <w:tc>
          <w:tcPr>
            <w:tcW w:w="3500" w:type="dxa"/>
          </w:tcPr>
          <w:p w14:paraId="0A9F17D9" w14:textId="77777777" w:rsidR="00183BD4" w:rsidRPr="00B96823" w:rsidRDefault="00183BD4">
            <w:pPr>
              <w:pStyle w:val="ac"/>
            </w:pPr>
            <w:r w:rsidRPr="00B96823">
              <w:t>Электроснабжение</w:t>
            </w:r>
          </w:p>
        </w:tc>
        <w:tc>
          <w:tcPr>
            <w:tcW w:w="2714" w:type="dxa"/>
          </w:tcPr>
          <w:p w14:paraId="1462878C" w14:textId="77777777" w:rsidR="00183BD4" w:rsidRPr="00B96823" w:rsidRDefault="00183BD4">
            <w:pPr>
              <w:pStyle w:val="aa"/>
            </w:pPr>
          </w:p>
        </w:tc>
        <w:tc>
          <w:tcPr>
            <w:tcW w:w="786" w:type="dxa"/>
          </w:tcPr>
          <w:p w14:paraId="22F6C3AD" w14:textId="77777777" w:rsidR="00183BD4" w:rsidRPr="00B96823" w:rsidRDefault="00183BD4">
            <w:pPr>
              <w:pStyle w:val="aa"/>
            </w:pPr>
          </w:p>
        </w:tc>
        <w:tc>
          <w:tcPr>
            <w:tcW w:w="2616" w:type="dxa"/>
          </w:tcPr>
          <w:p w14:paraId="6FBD9811" w14:textId="77777777" w:rsidR="00183BD4" w:rsidRPr="00B96823" w:rsidRDefault="00183BD4">
            <w:pPr>
              <w:pStyle w:val="aa"/>
            </w:pPr>
          </w:p>
        </w:tc>
      </w:tr>
      <w:tr w:rsidR="00183BD4" w:rsidRPr="00B96823" w14:paraId="5AF60684" w14:textId="77777777" w:rsidTr="00B55329">
        <w:tc>
          <w:tcPr>
            <w:tcW w:w="840" w:type="dxa"/>
            <w:vMerge w:val="restart"/>
          </w:tcPr>
          <w:p w14:paraId="56CF4656" w14:textId="77777777" w:rsidR="00183BD4" w:rsidRPr="00B96823" w:rsidRDefault="00183BD4">
            <w:pPr>
              <w:pStyle w:val="aa"/>
              <w:jc w:val="center"/>
            </w:pPr>
            <w:r w:rsidRPr="00B96823">
              <w:t>6.3.1</w:t>
            </w:r>
          </w:p>
        </w:tc>
        <w:tc>
          <w:tcPr>
            <w:tcW w:w="3500" w:type="dxa"/>
          </w:tcPr>
          <w:p w14:paraId="68CA30B3" w14:textId="77777777" w:rsidR="00183BD4" w:rsidRPr="00B96823" w:rsidRDefault="00183BD4">
            <w:pPr>
              <w:pStyle w:val="ac"/>
            </w:pPr>
            <w:r w:rsidRPr="00B96823">
              <w:t>Потребность в электроэнергии, всего</w:t>
            </w:r>
          </w:p>
        </w:tc>
        <w:tc>
          <w:tcPr>
            <w:tcW w:w="2714" w:type="dxa"/>
            <w:vMerge w:val="restart"/>
          </w:tcPr>
          <w:p w14:paraId="2FBB2C9A" w14:textId="77777777" w:rsidR="00183BD4" w:rsidRPr="00B96823" w:rsidRDefault="00183BD4">
            <w:pPr>
              <w:pStyle w:val="aa"/>
              <w:jc w:val="center"/>
            </w:pPr>
            <w:r w:rsidRPr="00B96823">
              <w:t>млн. кВт. ч / год</w:t>
            </w:r>
          </w:p>
        </w:tc>
        <w:tc>
          <w:tcPr>
            <w:tcW w:w="786" w:type="dxa"/>
            <w:vMerge w:val="restart"/>
          </w:tcPr>
          <w:p w14:paraId="3AAAE72A" w14:textId="77777777" w:rsidR="00183BD4" w:rsidRPr="00B96823" w:rsidRDefault="00183BD4">
            <w:pPr>
              <w:pStyle w:val="aa"/>
            </w:pPr>
          </w:p>
        </w:tc>
        <w:tc>
          <w:tcPr>
            <w:tcW w:w="2616" w:type="dxa"/>
            <w:vMerge w:val="restart"/>
          </w:tcPr>
          <w:p w14:paraId="4972FA38" w14:textId="77777777" w:rsidR="00183BD4" w:rsidRPr="00B96823" w:rsidRDefault="00183BD4">
            <w:pPr>
              <w:pStyle w:val="aa"/>
            </w:pPr>
          </w:p>
        </w:tc>
      </w:tr>
      <w:tr w:rsidR="00183BD4" w:rsidRPr="00B96823" w14:paraId="51F6F8E9" w14:textId="77777777" w:rsidTr="00B55329">
        <w:tc>
          <w:tcPr>
            <w:tcW w:w="840" w:type="dxa"/>
            <w:vMerge/>
          </w:tcPr>
          <w:p w14:paraId="2B64DD6E" w14:textId="77777777" w:rsidR="00183BD4" w:rsidRPr="00B96823" w:rsidRDefault="00183BD4">
            <w:pPr>
              <w:pStyle w:val="aa"/>
            </w:pPr>
          </w:p>
        </w:tc>
        <w:tc>
          <w:tcPr>
            <w:tcW w:w="3500" w:type="dxa"/>
          </w:tcPr>
          <w:p w14:paraId="578F98E1" w14:textId="77777777" w:rsidR="00183BD4" w:rsidRPr="00B96823" w:rsidRDefault="00183BD4">
            <w:pPr>
              <w:pStyle w:val="ac"/>
            </w:pPr>
            <w:r w:rsidRPr="00B96823">
              <w:t>в том числе:</w:t>
            </w:r>
          </w:p>
        </w:tc>
        <w:tc>
          <w:tcPr>
            <w:tcW w:w="2714" w:type="dxa"/>
            <w:vMerge/>
          </w:tcPr>
          <w:p w14:paraId="3AE8DA5D" w14:textId="77777777" w:rsidR="00183BD4" w:rsidRPr="00B96823" w:rsidRDefault="00183BD4">
            <w:pPr>
              <w:pStyle w:val="aa"/>
            </w:pPr>
          </w:p>
        </w:tc>
        <w:tc>
          <w:tcPr>
            <w:tcW w:w="786" w:type="dxa"/>
            <w:vMerge/>
          </w:tcPr>
          <w:p w14:paraId="120DE779" w14:textId="77777777" w:rsidR="00183BD4" w:rsidRPr="00B96823" w:rsidRDefault="00183BD4">
            <w:pPr>
              <w:pStyle w:val="aa"/>
            </w:pPr>
          </w:p>
        </w:tc>
        <w:tc>
          <w:tcPr>
            <w:tcW w:w="2616" w:type="dxa"/>
            <w:vMerge/>
          </w:tcPr>
          <w:p w14:paraId="3A75BD96" w14:textId="77777777" w:rsidR="00183BD4" w:rsidRPr="00B96823" w:rsidRDefault="00183BD4">
            <w:pPr>
              <w:pStyle w:val="aa"/>
            </w:pPr>
          </w:p>
        </w:tc>
      </w:tr>
      <w:tr w:rsidR="00183BD4" w:rsidRPr="00B96823" w14:paraId="56278C6F" w14:textId="77777777" w:rsidTr="00B55329">
        <w:tc>
          <w:tcPr>
            <w:tcW w:w="840" w:type="dxa"/>
            <w:vMerge/>
          </w:tcPr>
          <w:p w14:paraId="0AB7DF2F" w14:textId="77777777" w:rsidR="00183BD4" w:rsidRPr="00B96823" w:rsidRDefault="00183BD4">
            <w:pPr>
              <w:pStyle w:val="aa"/>
            </w:pPr>
          </w:p>
        </w:tc>
        <w:tc>
          <w:tcPr>
            <w:tcW w:w="3500" w:type="dxa"/>
          </w:tcPr>
          <w:p w14:paraId="4AF9CE10" w14:textId="77777777" w:rsidR="00183BD4" w:rsidRPr="00B96823" w:rsidRDefault="00183BD4">
            <w:pPr>
              <w:pStyle w:val="ac"/>
            </w:pPr>
            <w:r w:rsidRPr="00B96823">
              <w:t>на производственные нужды</w:t>
            </w:r>
          </w:p>
        </w:tc>
        <w:tc>
          <w:tcPr>
            <w:tcW w:w="2714" w:type="dxa"/>
          </w:tcPr>
          <w:p w14:paraId="6C631A4B" w14:textId="77777777" w:rsidR="00183BD4" w:rsidRPr="00B96823" w:rsidRDefault="00183BD4">
            <w:pPr>
              <w:pStyle w:val="aa"/>
              <w:jc w:val="center"/>
            </w:pPr>
            <w:r w:rsidRPr="00B96823">
              <w:t>-"-</w:t>
            </w:r>
          </w:p>
        </w:tc>
        <w:tc>
          <w:tcPr>
            <w:tcW w:w="786" w:type="dxa"/>
          </w:tcPr>
          <w:p w14:paraId="30F4B153" w14:textId="77777777" w:rsidR="00183BD4" w:rsidRPr="00B96823" w:rsidRDefault="00183BD4">
            <w:pPr>
              <w:pStyle w:val="aa"/>
            </w:pPr>
          </w:p>
        </w:tc>
        <w:tc>
          <w:tcPr>
            <w:tcW w:w="2616" w:type="dxa"/>
          </w:tcPr>
          <w:p w14:paraId="36437D38" w14:textId="77777777" w:rsidR="00183BD4" w:rsidRPr="00B96823" w:rsidRDefault="00183BD4">
            <w:pPr>
              <w:pStyle w:val="aa"/>
            </w:pPr>
          </w:p>
        </w:tc>
      </w:tr>
      <w:tr w:rsidR="00183BD4" w:rsidRPr="00B96823" w14:paraId="790394B1" w14:textId="77777777" w:rsidTr="00B55329">
        <w:tc>
          <w:tcPr>
            <w:tcW w:w="840" w:type="dxa"/>
            <w:vMerge/>
          </w:tcPr>
          <w:p w14:paraId="464355EA" w14:textId="77777777" w:rsidR="00183BD4" w:rsidRPr="00B96823" w:rsidRDefault="00183BD4">
            <w:pPr>
              <w:pStyle w:val="aa"/>
            </w:pPr>
          </w:p>
        </w:tc>
        <w:tc>
          <w:tcPr>
            <w:tcW w:w="3500" w:type="dxa"/>
          </w:tcPr>
          <w:p w14:paraId="2043D8D0" w14:textId="77777777" w:rsidR="00183BD4" w:rsidRPr="00B96823" w:rsidRDefault="00183BD4">
            <w:pPr>
              <w:pStyle w:val="ac"/>
            </w:pPr>
            <w:r w:rsidRPr="00B96823">
              <w:t>на коммунально-бытовые нужды</w:t>
            </w:r>
          </w:p>
        </w:tc>
        <w:tc>
          <w:tcPr>
            <w:tcW w:w="2714" w:type="dxa"/>
          </w:tcPr>
          <w:p w14:paraId="65E15F21" w14:textId="77777777" w:rsidR="00183BD4" w:rsidRPr="00B96823" w:rsidRDefault="00183BD4">
            <w:pPr>
              <w:pStyle w:val="aa"/>
              <w:jc w:val="center"/>
            </w:pPr>
            <w:r w:rsidRPr="00B96823">
              <w:t>-"-</w:t>
            </w:r>
          </w:p>
        </w:tc>
        <w:tc>
          <w:tcPr>
            <w:tcW w:w="786" w:type="dxa"/>
          </w:tcPr>
          <w:p w14:paraId="120B5E57" w14:textId="77777777" w:rsidR="00183BD4" w:rsidRPr="00B96823" w:rsidRDefault="00183BD4">
            <w:pPr>
              <w:pStyle w:val="aa"/>
            </w:pPr>
          </w:p>
        </w:tc>
        <w:tc>
          <w:tcPr>
            <w:tcW w:w="2616" w:type="dxa"/>
          </w:tcPr>
          <w:p w14:paraId="592EF1EA" w14:textId="77777777" w:rsidR="00183BD4" w:rsidRPr="00B96823" w:rsidRDefault="00183BD4">
            <w:pPr>
              <w:pStyle w:val="aa"/>
            </w:pPr>
          </w:p>
        </w:tc>
      </w:tr>
      <w:tr w:rsidR="00183BD4" w:rsidRPr="00B96823" w14:paraId="1F1CDF46" w14:textId="77777777" w:rsidTr="00B55329">
        <w:tc>
          <w:tcPr>
            <w:tcW w:w="840" w:type="dxa"/>
            <w:vMerge w:val="restart"/>
          </w:tcPr>
          <w:p w14:paraId="196C3FB7" w14:textId="77777777" w:rsidR="00183BD4" w:rsidRPr="00B96823" w:rsidRDefault="00183BD4">
            <w:pPr>
              <w:pStyle w:val="aa"/>
              <w:jc w:val="center"/>
            </w:pPr>
            <w:r w:rsidRPr="00B96823">
              <w:t>6.3.2</w:t>
            </w:r>
          </w:p>
        </w:tc>
        <w:tc>
          <w:tcPr>
            <w:tcW w:w="3500" w:type="dxa"/>
          </w:tcPr>
          <w:p w14:paraId="68D51B3B" w14:textId="77777777" w:rsidR="00183BD4" w:rsidRPr="00B96823" w:rsidRDefault="00183BD4">
            <w:pPr>
              <w:pStyle w:val="ac"/>
            </w:pPr>
            <w:r w:rsidRPr="00B96823">
              <w:t>Потребление электроэнергии на 1 чел. в год</w:t>
            </w:r>
          </w:p>
        </w:tc>
        <w:tc>
          <w:tcPr>
            <w:tcW w:w="2714" w:type="dxa"/>
          </w:tcPr>
          <w:p w14:paraId="528298C6" w14:textId="77777777" w:rsidR="00183BD4" w:rsidRPr="00B96823" w:rsidRDefault="00183BD4">
            <w:pPr>
              <w:pStyle w:val="aa"/>
              <w:jc w:val="center"/>
            </w:pPr>
            <w:r w:rsidRPr="00B96823">
              <w:t>кВт. ч</w:t>
            </w:r>
          </w:p>
        </w:tc>
        <w:tc>
          <w:tcPr>
            <w:tcW w:w="786" w:type="dxa"/>
          </w:tcPr>
          <w:p w14:paraId="772BC4CF" w14:textId="77777777" w:rsidR="00183BD4" w:rsidRPr="00B96823" w:rsidRDefault="00183BD4">
            <w:pPr>
              <w:pStyle w:val="aa"/>
            </w:pPr>
          </w:p>
        </w:tc>
        <w:tc>
          <w:tcPr>
            <w:tcW w:w="2616" w:type="dxa"/>
          </w:tcPr>
          <w:p w14:paraId="652A3414" w14:textId="77777777" w:rsidR="00183BD4" w:rsidRPr="00B96823" w:rsidRDefault="00183BD4">
            <w:pPr>
              <w:pStyle w:val="aa"/>
            </w:pPr>
          </w:p>
        </w:tc>
      </w:tr>
      <w:tr w:rsidR="00183BD4" w:rsidRPr="00B96823" w14:paraId="0F44B651" w14:textId="77777777" w:rsidTr="00B55329">
        <w:tc>
          <w:tcPr>
            <w:tcW w:w="840" w:type="dxa"/>
            <w:vMerge/>
          </w:tcPr>
          <w:p w14:paraId="31AE4B82" w14:textId="77777777" w:rsidR="00183BD4" w:rsidRPr="00B96823" w:rsidRDefault="00183BD4">
            <w:pPr>
              <w:pStyle w:val="aa"/>
            </w:pPr>
          </w:p>
        </w:tc>
        <w:tc>
          <w:tcPr>
            <w:tcW w:w="3500" w:type="dxa"/>
          </w:tcPr>
          <w:p w14:paraId="06939438" w14:textId="77777777" w:rsidR="00183BD4" w:rsidRPr="00B96823" w:rsidRDefault="00183BD4">
            <w:pPr>
              <w:pStyle w:val="ac"/>
            </w:pPr>
            <w:r w:rsidRPr="00B96823">
              <w:t>в том числе на коммунально-бытовые нужды</w:t>
            </w:r>
          </w:p>
        </w:tc>
        <w:tc>
          <w:tcPr>
            <w:tcW w:w="2714" w:type="dxa"/>
          </w:tcPr>
          <w:p w14:paraId="66A9E196" w14:textId="77777777" w:rsidR="00183BD4" w:rsidRPr="00B96823" w:rsidRDefault="00183BD4">
            <w:pPr>
              <w:pStyle w:val="aa"/>
              <w:jc w:val="center"/>
            </w:pPr>
            <w:r w:rsidRPr="00B96823">
              <w:t>-"-</w:t>
            </w:r>
          </w:p>
        </w:tc>
        <w:tc>
          <w:tcPr>
            <w:tcW w:w="786" w:type="dxa"/>
          </w:tcPr>
          <w:p w14:paraId="1E402F01" w14:textId="77777777" w:rsidR="00183BD4" w:rsidRPr="00B96823" w:rsidRDefault="00183BD4">
            <w:pPr>
              <w:pStyle w:val="aa"/>
            </w:pPr>
          </w:p>
        </w:tc>
        <w:tc>
          <w:tcPr>
            <w:tcW w:w="2616" w:type="dxa"/>
          </w:tcPr>
          <w:p w14:paraId="1F580857" w14:textId="77777777" w:rsidR="00183BD4" w:rsidRPr="00B96823" w:rsidRDefault="00183BD4">
            <w:pPr>
              <w:pStyle w:val="aa"/>
            </w:pPr>
          </w:p>
        </w:tc>
      </w:tr>
      <w:tr w:rsidR="00183BD4" w:rsidRPr="00B96823" w14:paraId="0435DAD3" w14:textId="77777777" w:rsidTr="00B55329">
        <w:tc>
          <w:tcPr>
            <w:tcW w:w="840" w:type="dxa"/>
          </w:tcPr>
          <w:p w14:paraId="5A130A8E" w14:textId="77777777" w:rsidR="00183BD4" w:rsidRPr="00B96823" w:rsidRDefault="00183BD4">
            <w:pPr>
              <w:pStyle w:val="aa"/>
              <w:jc w:val="center"/>
            </w:pPr>
            <w:r w:rsidRPr="00B96823">
              <w:t>6.3.3</w:t>
            </w:r>
          </w:p>
        </w:tc>
        <w:tc>
          <w:tcPr>
            <w:tcW w:w="3500" w:type="dxa"/>
          </w:tcPr>
          <w:p w14:paraId="2788CE37" w14:textId="77777777" w:rsidR="00183BD4" w:rsidRPr="00B96823" w:rsidRDefault="00183BD4">
            <w:pPr>
              <w:pStyle w:val="ac"/>
            </w:pPr>
            <w:r w:rsidRPr="00B96823">
              <w:t xml:space="preserve">Источники покрытия </w:t>
            </w:r>
            <w:proofErr w:type="spellStart"/>
            <w:r w:rsidRPr="00B96823">
              <w:t>электронагрузок</w:t>
            </w:r>
            <w:proofErr w:type="spellEnd"/>
          </w:p>
        </w:tc>
        <w:tc>
          <w:tcPr>
            <w:tcW w:w="2714" w:type="dxa"/>
          </w:tcPr>
          <w:p w14:paraId="465BEBA6" w14:textId="77777777" w:rsidR="00183BD4" w:rsidRPr="00B96823" w:rsidRDefault="00183BD4">
            <w:pPr>
              <w:pStyle w:val="aa"/>
              <w:jc w:val="center"/>
            </w:pPr>
            <w:r w:rsidRPr="00B96823">
              <w:t>МВт</w:t>
            </w:r>
          </w:p>
        </w:tc>
        <w:tc>
          <w:tcPr>
            <w:tcW w:w="786" w:type="dxa"/>
          </w:tcPr>
          <w:p w14:paraId="4F6C06B6" w14:textId="77777777" w:rsidR="00183BD4" w:rsidRPr="00B96823" w:rsidRDefault="00183BD4">
            <w:pPr>
              <w:pStyle w:val="aa"/>
            </w:pPr>
          </w:p>
        </w:tc>
        <w:tc>
          <w:tcPr>
            <w:tcW w:w="2616" w:type="dxa"/>
          </w:tcPr>
          <w:p w14:paraId="7E4A51ED" w14:textId="77777777" w:rsidR="00183BD4" w:rsidRPr="00B96823" w:rsidRDefault="00183BD4">
            <w:pPr>
              <w:pStyle w:val="aa"/>
            </w:pPr>
          </w:p>
        </w:tc>
      </w:tr>
      <w:tr w:rsidR="00183BD4" w:rsidRPr="00B96823" w14:paraId="2E3C3D56" w14:textId="77777777" w:rsidTr="00B55329">
        <w:tc>
          <w:tcPr>
            <w:tcW w:w="840" w:type="dxa"/>
          </w:tcPr>
          <w:p w14:paraId="21188F85" w14:textId="77777777" w:rsidR="00183BD4" w:rsidRPr="00B96823" w:rsidRDefault="00183BD4">
            <w:pPr>
              <w:pStyle w:val="aa"/>
              <w:jc w:val="center"/>
            </w:pPr>
            <w:r w:rsidRPr="00B96823">
              <w:t>6.3.4</w:t>
            </w:r>
          </w:p>
        </w:tc>
        <w:tc>
          <w:tcPr>
            <w:tcW w:w="3500" w:type="dxa"/>
          </w:tcPr>
          <w:p w14:paraId="4646A401" w14:textId="77777777" w:rsidR="00183BD4" w:rsidRPr="00B96823" w:rsidRDefault="00183BD4">
            <w:pPr>
              <w:pStyle w:val="ac"/>
            </w:pPr>
            <w:r w:rsidRPr="00B96823">
              <w:t>Протяженность сетей</w:t>
            </w:r>
          </w:p>
        </w:tc>
        <w:tc>
          <w:tcPr>
            <w:tcW w:w="2714" w:type="dxa"/>
          </w:tcPr>
          <w:p w14:paraId="1F0E872B" w14:textId="77777777" w:rsidR="00183BD4" w:rsidRPr="00B96823" w:rsidRDefault="00183BD4">
            <w:pPr>
              <w:pStyle w:val="aa"/>
              <w:jc w:val="center"/>
            </w:pPr>
            <w:r w:rsidRPr="00B96823">
              <w:t>км</w:t>
            </w:r>
          </w:p>
        </w:tc>
        <w:tc>
          <w:tcPr>
            <w:tcW w:w="786" w:type="dxa"/>
          </w:tcPr>
          <w:p w14:paraId="0B643712" w14:textId="77777777" w:rsidR="00183BD4" w:rsidRPr="00B96823" w:rsidRDefault="00183BD4">
            <w:pPr>
              <w:pStyle w:val="aa"/>
            </w:pPr>
          </w:p>
        </w:tc>
        <w:tc>
          <w:tcPr>
            <w:tcW w:w="2616" w:type="dxa"/>
          </w:tcPr>
          <w:p w14:paraId="1EA154BB" w14:textId="77777777" w:rsidR="00183BD4" w:rsidRPr="00B96823" w:rsidRDefault="00183BD4">
            <w:pPr>
              <w:pStyle w:val="aa"/>
            </w:pPr>
          </w:p>
        </w:tc>
      </w:tr>
      <w:tr w:rsidR="00183BD4" w:rsidRPr="00B96823" w14:paraId="3A129758" w14:textId="77777777" w:rsidTr="00B55329">
        <w:tc>
          <w:tcPr>
            <w:tcW w:w="840" w:type="dxa"/>
          </w:tcPr>
          <w:p w14:paraId="5809D6F2" w14:textId="77777777" w:rsidR="00183BD4" w:rsidRPr="00B96823" w:rsidRDefault="00183BD4">
            <w:pPr>
              <w:pStyle w:val="aa"/>
              <w:jc w:val="center"/>
            </w:pPr>
            <w:r w:rsidRPr="00B96823">
              <w:t>6.4</w:t>
            </w:r>
          </w:p>
        </w:tc>
        <w:tc>
          <w:tcPr>
            <w:tcW w:w="3500" w:type="dxa"/>
          </w:tcPr>
          <w:p w14:paraId="0C87DF6E" w14:textId="77777777" w:rsidR="00183BD4" w:rsidRPr="00B96823" w:rsidRDefault="00183BD4">
            <w:pPr>
              <w:pStyle w:val="ac"/>
            </w:pPr>
            <w:r w:rsidRPr="00B96823">
              <w:t>Теплоснабжение</w:t>
            </w:r>
          </w:p>
        </w:tc>
        <w:tc>
          <w:tcPr>
            <w:tcW w:w="2714" w:type="dxa"/>
          </w:tcPr>
          <w:p w14:paraId="53932673" w14:textId="77777777" w:rsidR="00183BD4" w:rsidRPr="00B96823" w:rsidRDefault="00183BD4">
            <w:pPr>
              <w:pStyle w:val="aa"/>
            </w:pPr>
          </w:p>
        </w:tc>
        <w:tc>
          <w:tcPr>
            <w:tcW w:w="786" w:type="dxa"/>
          </w:tcPr>
          <w:p w14:paraId="4F36D90D" w14:textId="77777777" w:rsidR="00183BD4" w:rsidRPr="00B96823" w:rsidRDefault="00183BD4">
            <w:pPr>
              <w:pStyle w:val="aa"/>
            </w:pPr>
          </w:p>
        </w:tc>
        <w:tc>
          <w:tcPr>
            <w:tcW w:w="2616" w:type="dxa"/>
          </w:tcPr>
          <w:p w14:paraId="0631A84F" w14:textId="77777777" w:rsidR="00183BD4" w:rsidRPr="00B96823" w:rsidRDefault="00183BD4">
            <w:pPr>
              <w:pStyle w:val="aa"/>
            </w:pPr>
          </w:p>
        </w:tc>
      </w:tr>
      <w:tr w:rsidR="00183BD4" w:rsidRPr="00B96823" w14:paraId="6EFF0971" w14:textId="77777777" w:rsidTr="00B55329">
        <w:tc>
          <w:tcPr>
            <w:tcW w:w="840" w:type="dxa"/>
            <w:vMerge w:val="restart"/>
          </w:tcPr>
          <w:p w14:paraId="7644F118" w14:textId="77777777" w:rsidR="00183BD4" w:rsidRPr="00B96823" w:rsidRDefault="00183BD4">
            <w:pPr>
              <w:pStyle w:val="aa"/>
              <w:jc w:val="center"/>
            </w:pPr>
            <w:r w:rsidRPr="00B96823">
              <w:t>6.4.1</w:t>
            </w:r>
          </w:p>
        </w:tc>
        <w:tc>
          <w:tcPr>
            <w:tcW w:w="3500" w:type="dxa"/>
          </w:tcPr>
          <w:p w14:paraId="4DE215A9" w14:textId="77777777" w:rsidR="00183BD4" w:rsidRPr="00B96823" w:rsidRDefault="00183BD4">
            <w:pPr>
              <w:pStyle w:val="ac"/>
            </w:pPr>
            <w:r w:rsidRPr="00B96823">
              <w:t>Потребность тепла</w:t>
            </w:r>
          </w:p>
        </w:tc>
        <w:tc>
          <w:tcPr>
            <w:tcW w:w="2714" w:type="dxa"/>
          </w:tcPr>
          <w:p w14:paraId="7565DC9E" w14:textId="77777777" w:rsidR="00183BD4" w:rsidRPr="00B96823" w:rsidRDefault="00183BD4">
            <w:pPr>
              <w:pStyle w:val="aa"/>
              <w:jc w:val="center"/>
            </w:pPr>
            <w:r w:rsidRPr="00B96823">
              <w:t>млн. Гкал / год</w:t>
            </w:r>
          </w:p>
        </w:tc>
        <w:tc>
          <w:tcPr>
            <w:tcW w:w="786" w:type="dxa"/>
          </w:tcPr>
          <w:p w14:paraId="5FCD8CA3" w14:textId="77777777" w:rsidR="00183BD4" w:rsidRPr="00B96823" w:rsidRDefault="00183BD4">
            <w:pPr>
              <w:pStyle w:val="aa"/>
            </w:pPr>
          </w:p>
        </w:tc>
        <w:tc>
          <w:tcPr>
            <w:tcW w:w="2616" w:type="dxa"/>
          </w:tcPr>
          <w:p w14:paraId="6B993123" w14:textId="77777777" w:rsidR="00183BD4" w:rsidRPr="00B96823" w:rsidRDefault="00183BD4">
            <w:pPr>
              <w:pStyle w:val="aa"/>
            </w:pPr>
          </w:p>
        </w:tc>
      </w:tr>
      <w:tr w:rsidR="00183BD4" w:rsidRPr="00B96823" w14:paraId="6B41BA47" w14:textId="77777777" w:rsidTr="00B55329">
        <w:tc>
          <w:tcPr>
            <w:tcW w:w="840" w:type="dxa"/>
            <w:vMerge/>
          </w:tcPr>
          <w:p w14:paraId="491A2C76" w14:textId="77777777" w:rsidR="00183BD4" w:rsidRPr="00B96823" w:rsidRDefault="00183BD4">
            <w:pPr>
              <w:pStyle w:val="aa"/>
            </w:pPr>
          </w:p>
        </w:tc>
        <w:tc>
          <w:tcPr>
            <w:tcW w:w="3500" w:type="dxa"/>
          </w:tcPr>
          <w:p w14:paraId="0C2880D0" w14:textId="77777777" w:rsidR="00183BD4" w:rsidRPr="00B96823" w:rsidRDefault="00183BD4">
            <w:pPr>
              <w:pStyle w:val="ac"/>
            </w:pPr>
            <w:r w:rsidRPr="00B96823">
              <w:t>в том числе на коммунально-</w:t>
            </w:r>
            <w:r w:rsidRPr="00B96823">
              <w:lastRenderedPageBreak/>
              <w:t>бытовые нужды</w:t>
            </w:r>
          </w:p>
        </w:tc>
        <w:tc>
          <w:tcPr>
            <w:tcW w:w="2714" w:type="dxa"/>
          </w:tcPr>
          <w:p w14:paraId="08E26C28" w14:textId="77777777" w:rsidR="00183BD4" w:rsidRPr="00B96823" w:rsidRDefault="00183BD4">
            <w:pPr>
              <w:pStyle w:val="aa"/>
              <w:jc w:val="center"/>
            </w:pPr>
            <w:r w:rsidRPr="00B96823">
              <w:lastRenderedPageBreak/>
              <w:t>-"-</w:t>
            </w:r>
          </w:p>
        </w:tc>
        <w:tc>
          <w:tcPr>
            <w:tcW w:w="786" w:type="dxa"/>
          </w:tcPr>
          <w:p w14:paraId="715BDDAC" w14:textId="77777777" w:rsidR="00183BD4" w:rsidRPr="00B96823" w:rsidRDefault="00183BD4">
            <w:pPr>
              <w:pStyle w:val="aa"/>
            </w:pPr>
          </w:p>
        </w:tc>
        <w:tc>
          <w:tcPr>
            <w:tcW w:w="2616" w:type="dxa"/>
          </w:tcPr>
          <w:p w14:paraId="6C53F097" w14:textId="77777777" w:rsidR="00183BD4" w:rsidRPr="00B96823" w:rsidRDefault="00183BD4">
            <w:pPr>
              <w:pStyle w:val="aa"/>
            </w:pPr>
          </w:p>
        </w:tc>
      </w:tr>
      <w:tr w:rsidR="00183BD4" w:rsidRPr="00B96823" w14:paraId="32D761D0" w14:textId="77777777" w:rsidTr="00B55329">
        <w:tc>
          <w:tcPr>
            <w:tcW w:w="840" w:type="dxa"/>
            <w:vMerge w:val="restart"/>
          </w:tcPr>
          <w:p w14:paraId="53942583" w14:textId="77777777" w:rsidR="00183BD4" w:rsidRPr="00B96823" w:rsidRDefault="00183BD4">
            <w:pPr>
              <w:pStyle w:val="aa"/>
              <w:jc w:val="center"/>
            </w:pPr>
            <w:r w:rsidRPr="00B96823">
              <w:t>6.4.2</w:t>
            </w:r>
          </w:p>
        </w:tc>
        <w:tc>
          <w:tcPr>
            <w:tcW w:w="3500" w:type="dxa"/>
          </w:tcPr>
          <w:p w14:paraId="756FE5D5" w14:textId="77777777" w:rsidR="00183BD4" w:rsidRPr="00B96823" w:rsidRDefault="00183BD4">
            <w:pPr>
              <w:pStyle w:val="ac"/>
            </w:pPr>
            <w:r w:rsidRPr="00B96823">
              <w:t>Производительность централизованных источников теплоснабжения, всего</w:t>
            </w:r>
          </w:p>
        </w:tc>
        <w:tc>
          <w:tcPr>
            <w:tcW w:w="2714" w:type="dxa"/>
          </w:tcPr>
          <w:p w14:paraId="60D11503" w14:textId="77777777" w:rsidR="00183BD4" w:rsidRPr="00B96823" w:rsidRDefault="00183BD4">
            <w:pPr>
              <w:pStyle w:val="aa"/>
              <w:jc w:val="center"/>
            </w:pPr>
            <w:r w:rsidRPr="00B96823">
              <w:t>Гкал/час</w:t>
            </w:r>
          </w:p>
        </w:tc>
        <w:tc>
          <w:tcPr>
            <w:tcW w:w="786" w:type="dxa"/>
          </w:tcPr>
          <w:p w14:paraId="501FFF03" w14:textId="77777777" w:rsidR="00183BD4" w:rsidRPr="00B96823" w:rsidRDefault="00183BD4">
            <w:pPr>
              <w:pStyle w:val="aa"/>
            </w:pPr>
          </w:p>
        </w:tc>
        <w:tc>
          <w:tcPr>
            <w:tcW w:w="2616" w:type="dxa"/>
          </w:tcPr>
          <w:p w14:paraId="7686F7A5" w14:textId="77777777" w:rsidR="00183BD4" w:rsidRPr="00B96823" w:rsidRDefault="00183BD4">
            <w:pPr>
              <w:pStyle w:val="aa"/>
            </w:pPr>
          </w:p>
        </w:tc>
      </w:tr>
      <w:tr w:rsidR="00183BD4" w:rsidRPr="00B96823" w14:paraId="47C123EA" w14:textId="77777777" w:rsidTr="00B55329">
        <w:tc>
          <w:tcPr>
            <w:tcW w:w="840" w:type="dxa"/>
            <w:vMerge/>
          </w:tcPr>
          <w:p w14:paraId="0BD03F8F" w14:textId="77777777" w:rsidR="00183BD4" w:rsidRPr="00B96823" w:rsidRDefault="00183BD4">
            <w:pPr>
              <w:pStyle w:val="aa"/>
            </w:pPr>
          </w:p>
        </w:tc>
        <w:tc>
          <w:tcPr>
            <w:tcW w:w="3500" w:type="dxa"/>
          </w:tcPr>
          <w:p w14:paraId="4F230001" w14:textId="77777777" w:rsidR="00183BD4" w:rsidRPr="00B96823" w:rsidRDefault="00183BD4">
            <w:pPr>
              <w:pStyle w:val="ac"/>
            </w:pPr>
            <w:r w:rsidRPr="00B96823">
              <w:t>районные котельные</w:t>
            </w:r>
          </w:p>
        </w:tc>
        <w:tc>
          <w:tcPr>
            <w:tcW w:w="2714" w:type="dxa"/>
          </w:tcPr>
          <w:p w14:paraId="0CC402E7" w14:textId="77777777" w:rsidR="00183BD4" w:rsidRPr="00B96823" w:rsidRDefault="00183BD4">
            <w:pPr>
              <w:pStyle w:val="aa"/>
              <w:jc w:val="center"/>
            </w:pPr>
            <w:r w:rsidRPr="00B96823">
              <w:t>-"-</w:t>
            </w:r>
          </w:p>
        </w:tc>
        <w:tc>
          <w:tcPr>
            <w:tcW w:w="786" w:type="dxa"/>
          </w:tcPr>
          <w:p w14:paraId="56B017E8" w14:textId="77777777" w:rsidR="00183BD4" w:rsidRPr="00B96823" w:rsidRDefault="00183BD4">
            <w:pPr>
              <w:pStyle w:val="aa"/>
            </w:pPr>
          </w:p>
        </w:tc>
        <w:tc>
          <w:tcPr>
            <w:tcW w:w="2616" w:type="dxa"/>
          </w:tcPr>
          <w:p w14:paraId="3C91FDC4" w14:textId="77777777" w:rsidR="00183BD4" w:rsidRPr="00B96823" w:rsidRDefault="00183BD4">
            <w:pPr>
              <w:pStyle w:val="aa"/>
            </w:pPr>
          </w:p>
        </w:tc>
      </w:tr>
      <w:tr w:rsidR="00183BD4" w:rsidRPr="00B96823" w14:paraId="12160F2F" w14:textId="77777777" w:rsidTr="00B55329">
        <w:tc>
          <w:tcPr>
            <w:tcW w:w="840" w:type="dxa"/>
          </w:tcPr>
          <w:p w14:paraId="578BAE6F" w14:textId="77777777" w:rsidR="00183BD4" w:rsidRPr="00B96823" w:rsidRDefault="00183BD4">
            <w:pPr>
              <w:pStyle w:val="aa"/>
              <w:jc w:val="center"/>
            </w:pPr>
            <w:r w:rsidRPr="00B96823">
              <w:t>6.4.3</w:t>
            </w:r>
          </w:p>
        </w:tc>
        <w:tc>
          <w:tcPr>
            <w:tcW w:w="3500" w:type="dxa"/>
          </w:tcPr>
          <w:p w14:paraId="24AFBDC7" w14:textId="77777777" w:rsidR="00183BD4" w:rsidRPr="00B96823" w:rsidRDefault="00183BD4">
            <w:pPr>
              <w:pStyle w:val="ac"/>
            </w:pPr>
            <w:r w:rsidRPr="00B96823">
              <w:t>Производительность локальных источников теплоснабжения</w:t>
            </w:r>
          </w:p>
        </w:tc>
        <w:tc>
          <w:tcPr>
            <w:tcW w:w="2714" w:type="dxa"/>
          </w:tcPr>
          <w:p w14:paraId="051052E3" w14:textId="77777777" w:rsidR="00183BD4" w:rsidRPr="00B96823" w:rsidRDefault="00183BD4">
            <w:pPr>
              <w:pStyle w:val="aa"/>
              <w:jc w:val="center"/>
            </w:pPr>
            <w:r w:rsidRPr="00B96823">
              <w:t>Гкал/час</w:t>
            </w:r>
          </w:p>
        </w:tc>
        <w:tc>
          <w:tcPr>
            <w:tcW w:w="786" w:type="dxa"/>
          </w:tcPr>
          <w:p w14:paraId="5E488EE7" w14:textId="77777777" w:rsidR="00183BD4" w:rsidRPr="00B96823" w:rsidRDefault="00183BD4">
            <w:pPr>
              <w:pStyle w:val="aa"/>
            </w:pPr>
          </w:p>
        </w:tc>
        <w:tc>
          <w:tcPr>
            <w:tcW w:w="2616" w:type="dxa"/>
          </w:tcPr>
          <w:p w14:paraId="209F15DA" w14:textId="77777777" w:rsidR="00183BD4" w:rsidRPr="00B96823" w:rsidRDefault="00183BD4">
            <w:pPr>
              <w:pStyle w:val="aa"/>
            </w:pPr>
          </w:p>
        </w:tc>
      </w:tr>
      <w:tr w:rsidR="00183BD4" w:rsidRPr="00B96823" w14:paraId="39D82004" w14:textId="77777777" w:rsidTr="00B55329">
        <w:tc>
          <w:tcPr>
            <w:tcW w:w="840" w:type="dxa"/>
          </w:tcPr>
          <w:p w14:paraId="73514062" w14:textId="77777777" w:rsidR="00183BD4" w:rsidRPr="00B96823" w:rsidRDefault="00183BD4">
            <w:pPr>
              <w:pStyle w:val="aa"/>
              <w:jc w:val="center"/>
            </w:pPr>
            <w:r w:rsidRPr="00B96823">
              <w:t>6.4.4</w:t>
            </w:r>
          </w:p>
        </w:tc>
        <w:tc>
          <w:tcPr>
            <w:tcW w:w="3500" w:type="dxa"/>
          </w:tcPr>
          <w:p w14:paraId="0F1FE64B" w14:textId="77777777" w:rsidR="00183BD4" w:rsidRPr="00B96823" w:rsidRDefault="00183BD4">
            <w:pPr>
              <w:pStyle w:val="ac"/>
            </w:pPr>
            <w:r w:rsidRPr="00B96823">
              <w:t>Протяженность сетей</w:t>
            </w:r>
          </w:p>
        </w:tc>
        <w:tc>
          <w:tcPr>
            <w:tcW w:w="2714" w:type="dxa"/>
          </w:tcPr>
          <w:p w14:paraId="55D273EE" w14:textId="77777777" w:rsidR="00183BD4" w:rsidRPr="00B96823" w:rsidRDefault="00183BD4">
            <w:pPr>
              <w:pStyle w:val="aa"/>
              <w:jc w:val="center"/>
            </w:pPr>
            <w:r w:rsidRPr="00B96823">
              <w:t>км</w:t>
            </w:r>
          </w:p>
        </w:tc>
        <w:tc>
          <w:tcPr>
            <w:tcW w:w="786" w:type="dxa"/>
          </w:tcPr>
          <w:p w14:paraId="05B66381" w14:textId="77777777" w:rsidR="00183BD4" w:rsidRPr="00B96823" w:rsidRDefault="00183BD4">
            <w:pPr>
              <w:pStyle w:val="aa"/>
            </w:pPr>
          </w:p>
        </w:tc>
        <w:tc>
          <w:tcPr>
            <w:tcW w:w="2616" w:type="dxa"/>
          </w:tcPr>
          <w:p w14:paraId="411410DF" w14:textId="77777777" w:rsidR="00183BD4" w:rsidRPr="00B96823" w:rsidRDefault="00183BD4">
            <w:pPr>
              <w:pStyle w:val="aa"/>
            </w:pPr>
          </w:p>
        </w:tc>
      </w:tr>
      <w:tr w:rsidR="00183BD4" w:rsidRPr="00B96823" w14:paraId="1334088D" w14:textId="77777777" w:rsidTr="00B55329">
        <w:tc>
          <w:tcPr>
            <w:tcW w:w="840" w:type="dxa"/>
          </w:tcPr>
          <w:p w14:paraId="33510D99" w14:textId="77777777" w:rsidR="00183BD4" w:rsidRPr="00B96823" w:rsidRDefault="00183BD4">
            <w:pPr>
              <w:pStyle w:val="aa"/>
              <w:jc w:val="center"/>
            </w:pPr>
            <w:r w:rsidRPr="00B96823">
              <w:t>6.5</w:t>
            </w:r>
          </w:p>
        </w:tc>
        <w:tc>
          <w:tcPr>
            <w:tcW w:w="3500" w:type="dxa"/>
          </w:tcPr>
          <w:p w14:paraId="47837FBF" w14:textId="77777777" w:rsidR="00183BD4" w:rsidRPr="00B96823" w:rsidRDefault="00183BD4">
            <w:pPr>
              <w:pStyle w:val="ac"/>
            </w:pPr>
            <w:r w:rsidRPr="00B96823">
              <w:t>Газоснабжение</w:t>
            </w:r>
          </w:p>
        </w:tc>
        <w:tc>
          <w:tcPr>
            <w:tcW w:w="2714" w:type="dxa"/>
          </w:tcPr>
          <w:p w14:paraId="1AC8A213" w14:textId="77777777" w:rsidR="00183BD4" w:rsidRPr="00B96823" w:rsidRDefault="00183BD4">
            <w:pPr>
              <w:pStyle w:val="aa"/>
            </w:pPr>
          </w:p>
        </w:tc>
        <w:tc>
          <w:tcPr>
            <w:tcW w:w="786" w:type="dxa"/>
          </w:tcPr>
          <w:p w14:paraId="1DFE64A8" w14:textId="77777777" w:rsidR="00183BD4" w:rsidRPr="00B96823" w:rsidRDefault="00183BD4">
            <w:pPr>
              <w:pStyle w:val="aa"/>
            </w:pPr>
          </w:p>
        </w:tc>
        <w:tc>
          <w:tcPr>
            <w:tcW w:w="2616" w:type="dxa"/>
          </w:tcPr>
          <w:p w14:paraId="43684BE2" w14:textId="77777777" w:rsidR="00183BD4" w:rsidRPr="00B96823" w:rsidRDefault="00183BD4">
            <w:pPr>
              <w:pStyle w:val="aa"/>
            </w:pPr>
          </w:p>
        </w:tc>
      </w:tr>
      <w:tr w:rsidR="00183BD4" w:rsidRPr="00B96823" w14:paraId="0611C3F9" w14:textId="77777777" w:rsidTr="00B55329">
        <w:tc>
          <w:tcPr>
            <w:tcW w:w="840" w:type="dxa"/>
          </w:tcPr>
          <w:p w14:paraId="4E38CED5" w14:textId="77777777" w:rsidR="00183BD4" w:rsidRPr="00B96823" w:rsidRDefault="00183BD4">
            <w:pPr>
              <w:pStyle w:val="aa"/>
              <w:jc w:val="center"/>
            </w:pPr>
            <w:r w:rsidRPr="00B96823">
              <w:t>6.5.1</w:t>
            </w:r>
          </w:p>
        </w:tc>
        <w:tc>
          <w:tcPr>
            <w:tcW w:w="3500" w:type="dxa"/>
          </w:tcPr>
          <w:p w14:paraId="74639166" w14:textId="77777777" w:rsidR="00183BD4" w:rsidRPr="00B96823" w:rsidRDefault="00183BD4">
            <w:pPr>
              <w:pStyle w:val="ac"/>
            </w:pPr>
            <w:r w:rsidRPr="00B96823">
              <w:t>Удельный вес газа в топливном балансе города, другого поселения</w:t>
            </w:r>
          </w:p>
        </w:tc>
        <w:tc>
          <w:tcPr>
            <w:tcW w:w="2714" w:type="dxa"/>
          </w:tcPr>
          <w:p w14:paraId="2ACDF5F5" w14:textId="77777777" w:rsidR="00183BD4" w:rsidRPr="00B96823" w:rsidRDefault="00183BD4">
            <w:pPr>
              <w:pStyle w:val="aa"/>
              <w:jc w:val="center"/>
            </w:pPr>
            <w:r w:rsidRPr="00B96823">
              <w:t>%</w:t>
            </w:r>
          </w:p>
        </w:tc>
        <w:tc>
          <w:tcPr>
            <w:tcW w:w="786" w:type="dxa"/>
          </w:tcPr>
          <w:p w14:paraId="3A61943E" w14:textId="77777777" w:rsidR="00183BD4" w:rsidRPr="00B96823" w:rsidRDefault="00183BD4">
            <w:pPr>
              <w:pStyle w:val="aa"/>
            </w:pPr>
          </w:p>
        </w:tc>
        <w:tc>
          <w:tcPr>
            <w:tcW w:w="2616" w:type="dxa"/>
          </w:tcPr>
          <w:p w14:paraId="4C80D900" w14:textId="77777777" w:rsidR="00183BD4" w:rsidRPr="00B96823" w:rsidRDefault="00183BD4">
            <w:pPr>
              <w:pStyle w:val="aa"/>
            </w:pPr>
          </w:p>
        </w:tc>
      </w:tr>
      <w:tr w:rsidR="00183BD4" w:rsidRPr="00B96823" w14:paraId="6376C713" w14:textId="77777777" w:rsidTr="00B55329">
        <w:tc>
          <w:tcPr>
            <w:tcW w:w="840" w:type="dxa"/>
            <w:vMerge w:val="restart"/>
          </w:tcPr>
          <w:p w14:paraId="7297DB4E" w14:textId="77777777" w:rsidR="00183BD4" w:rsidRPr="00B96823" w:rsidRDefault="00183BD4">
            <w:pPr>
              <w:pStyle w:val="aa"/>
              <w:jc w:val="center"/>
            </w:pPr>
            <w:r w:rsidRPr="00B96823">
              <w:t>6.5.2</w:t>
            </w:r>
          </w:p>
        </w:tc>
        <w:tc>
          <w:tcPr>
            <w:tcW w:w="3500" w:type="dxa"/>
          </w:tcPr>
          <w:p w14:paraId="46C533D9" w14:textId="77777777" w:rsidR="00183BD4" w:rsidRPr="00B96823" w:rsidRDefault="00183BD4">
            <w:pPr>
              <w:pStyle w:val="ac"/>
            </w:pPr>
            <w:r w:rsidRPr="00B96823">
              <w:t>Потребление газа, всего</w:t>
            </w:r>
          </w:p>
        </w:tc>
        <w:tc>
          <w:tcPr>
            <w:tcW w:w="2714" w:type="dxa"/>
          </w:tcPr>
          <w:p w14:paraId="1662F70F" w14:textId="77777777" w:rsidR="00183BD4" w:rsidRPr="00B96823" w:rsidRDefault="00183BD4">
            <w:pPr>
              <w:pStyle w:val="aa"/>
              <w:jc w:val="center"/>
            </w:pPr>
            <w:r w:rsidRPr="00B96823">
              <w:t>млн. куб. м/год</w:t>
            </w:r>
          </w:p>
        </w:tc>
        <w:tc>
          <w:tcPr>
            <w:tcW w:w="786" w:type="dxa"/>
          </w:tcPr>
          <w:p w14:paraId="6DACAB26" w14:textId="77777777" w:rsidR="00183BD4" w:rsidRPr="00B96823" w:rsidRDefault="00183BD4">
            <w:pPr>
              <w:pStyle w:val="aa"/>
            </w:pPr>
          </w:p>
        </w:tc>
        <w:tc>
          <w:tcPr>
            <w:tcW w:w="2616" w:type="dxa"/>
          </w:tcPr>
          <w:p w14:paraId="142ED38F" w14:textId="77777777" w:rsidR="00183BD4" w:rsidRPr="00B96823" w:rsidRDefault="00183BD4">
            <w:pPr>
              <w:pStyle w:val="aa"/>
            </w:pPr>
          </w:p>
        </w:tc>
      </w:tr>
      <w:tr w:rsidR="00183BD4" w:rsidRPr="00B96823" w14:paraId="3A70A81C" w14:textId="77777777" w:rsidTr="00B55329">
        <w:tc>
          <w:tcPr>
            <w:tcW w:w="840" w:type="dxa"/>
            <w:vMerge/>
          </w:tcPr>
          <w:p w14:paraId="5EC01199" w14:textId="77777777" w:rsidR="00183BD4" w:rsidRPr="00B96823" w:rsidRDefault="00183BD4">
            <w:pPr>
              <w:pStyle w:val="aa"/>
            </w:pPr>
          </w:p>
        </w:tc>
        <w:tc>
          <w:tcPr>
            <w:tcW w:w="3500" w:type="dxa"/>
          </w:tcPr>
          <w:p w14:paraId="096FF16D" w14:textId="77777777" w:rsidR="00183BD4" w:rsidRPr="00B96823" w:rsidRDefault="00183BD4">
            <w:pPr>
              <w:pStyle w:val="ac"/>
            </w:pPr>
            <w:r w:rsidRPr="00B96823">
              <w:t>в том числе:</w:t>
            </w:r>
          </w:p>
        </w:tc>
        <w:tc>
          <w:tcPr>
            <w:tcW w:w="2714" w:type="dxa"/>
          </w:tcPr>
          <w:p w14:paraId="268DAA15" w14:textId="77777777" w:rsidR="00183BD4" w:rsidRPr="00B96823" w:rsidRDefault="00183BD4">
            <w:pPr>
              <w:pStyle w:val="aa"/>
            </w:pPr>
          </w:p>
        </w:tc>
        <w:tc>
          <w:tcPr>
            <w:tcW w:w="786" w:type="dxa"/>
            <w:vMerge w:val="restart"/>
          </w:tcPr>
          <w:p w14:paraId="23C2A60C" w14:textId="77777777" w:rsidR="00183BD4" w:rsidRPr="00B96823" w:rsidRDefault="00183BD4">
            <w:pPr>
              <w:pStyle w:val="aa"/>
            </w:pPr>
          </w:p>
        </w:tc>
        <w:tc>
          <w:tcPr>
            <w:tcW w:w="2616" w:type="dxa"/>
            <w:vMerge w:val="restart"/>
          </w:tcPr>
          <w:p w14:paraId="7D68D998" w14:textId="77777777" w:rsidR="00183BD4" w:rsidRPr="00B96823" w:rsidRDefault="00183BD4">
            <w:pPr>
              <w:pStyle w:val="aa"/>
            </w:pPr>
          </w:p>
        </w:tc>
      </w:tr>
      <w:tr w:rsidR="00183BD4" w:rsidRPr="00B96823" w14:paraId="7D1169CA" w14:textId="77777777" w:rsidTr="00B55329">
        <w:tc>
          <w:tcPr>
            <w:tcW w:w="840" w:type="dxa"/>
            <w:vMerge/>
          </w:tcPr>
          <w:p w14:paraId="0EEE18CF" w14:textId="77777777" w:rsidR="00183BD4" w:rsidRPr="00B96823" w:rsidRDefault="00183BD4">
            <w:pPr>
              <w:pStyle w:val="aa"/>
            </w:pPr>
          </w:p>
        </w:tc>
        <w:tc>
          <w:tcPr>
            <w:tcW w:w="3500" w:type="dxa"/>
          </w:tcPr>
          <w:p w14:paraId="5F3A807C" w14:textId="77777777" w:rsidR="00183BD4" w:rsidRPr="00B96823" w:rsidRDefault="00183BD4">
            <w:pPr>
              <w:pStyle w:val="ac"/>
            </w:pPr>
            <w:r w:rsidRPr="00B96823">
              <w:t>коммунально-бытовые нужды</w:t>
            </w:r>
          </w:p>
        </w:tc>
        <w:tc>
          <w:tcPr>
            <w:tcW w:w="2714" w:type="dxa"/>
          </w:tcPr>
          <w:p w14:paraId="625FF33B" w14:textId="77777777" w:rsidR="00183BD4" w:rsidRPr="00B96823" w:rsidRDefault="00183BD4">
            <w:pPr>
              <w:pStyle w:val="aa"/>
              <w:jc w:val="center"/>
            </w:pPr>
            <w:r w:rsidRPr="00B96823">
              <w:t>-"-</w:t>
            </w:r>
          </w:p>
        </w:tc>
        <w:tc>
          <w:tcPr>
            <w:tcW w:w="786" w:type="dxa"/>
            <w:vMerge/>
          </w:tcPr>
          <w:p w14:paraId="160304A3" w14:textId="77777777" w:rsidR="00183BD4" w:rsidRPr="00B96823" w:rsidRDefault="00183BD4">
            <w:pPr>
              <w:pStyle w:val="aa"/>
            </w:pPr>
          </w:p>
        </w:tc>
        <w:tc>
          <w:tcPr>
            <w:tcW w:w="2616" w:type="dxa"/>
            <w:vMerge/>
          </w:tcPr>
          <w:p w14:paraId="0CD5B1C4" w14:textId="77777777" w:rsidR="00183BD4" w:rsidRPr="00B96823" w:rsidRDefault="00183BD4">
            <w:pPr>
              <w:pStyle w:val="aa"/>
            </w:pPr>
          </w:p>
        </w:tc>
      </w:tr>
      <w:tr w:rsidR="00183BD4" w:rsidRPr="00B96823" w14:paraId="4C3AEC75" w14:textId="77777777" w:rsidTr="00B55329">
        <w:tc>
          <w:tcPr>
            <w:tcW w:w="840" w:type="dxa"/>
            <w:vMerge/>
          </w:tcPr>
          <w:p w14:paraId="2014766D" w14:textId="77777777" w:rsidR="00183BD4" w:rsidRPr="00B96823" w:rsidRDefault="00183BD4">
            <w:pPr>
              <w:pStyle w:val="aa"/>
            </w:pPr>
          </w:p>
        </w:tc>
        <w:tc>
          <w:tcPr>
            <w:tcW w:w="3500" w:type="dxa"/>
          </w:tcPr>
          <w:p w14:paraId="4C0FF9CE" w14:textId="77777777" w:rsidR="00183BD4" w:rsidRPr="00B96823" w:rsidRDefault="00183BD4">
            <w:pPr>
              <w:pStyle w:val="ac"/>
            </w:pPr>
            <w:r w:rsidRPr="00B96823">
              <w:t>на производственные нужды</w:t>
            </w:r>
          </w:p>
        </w:tc>
        <w:tc>
          <w:tcPr>
            <w:tcW w:w="2714" w:type="dxa"/>
          </w:tcPr>
          <w:p w14:paraId="1BEF353F" w14:textId="77777777" w:rsidR="00183BD4" w:rsidRPr="00B96823" w:rsidRDefault="00183BD4">
            <w:pPr>
              <w:pStyle w:val="aa"/>
              <w:jc w:val="center"/>
            </w:pPr>
            <w:r w:rsidRPr="00B96823">
              <w:t>-"-</w:t>
            </w:r>
          </w:p>
        </w:tc>
        <w:tc>
          <w:tcPr>
            <w:tcW w:w="786" w:type="dxa"/>
          </w:tcPr>
          <w:p w14:paraId="42DA6A75" w14:textId="77777777" w:rsidR="00183BD4" w:rsidRPr="00B96823" w:rsidRDefault="00183BD4">
            <w:pPr>
              <w:pStyle w:val="aa"/>
            </w:pPr>
          </w:p>
        </w:tc>
        <w:tc>
          <w:tcPr>
            <w:tcW w:w="2616" w:type="dxa"/>
          </w:tcPr>
          <w:p w14:paraId="5032E9AA" w14:textId="77777777" w:rsidR="00183BD4" w:rsidRPr="00B96823" w:rsidRDefault="00183BD4">
            <w:pPr>
              <w:pStyle w:val="aa"/>
            </w:pPr>
          </w:p>
        </w:tc>
      </w:tr>
      <w:tr w:rsidR="00183BD4" w:rsidRPr="00B96823" w14:paraId="37ED062A" w14:textId="77777777" w:rsidTr="00B55329">
        <w:tc>
          <w:tcPr>
            <w:tcW w:w="840" w:type="dxa"/>
          </w:tcPr>
          <w:p w14:paraId="0B8E2C35" w14:textId="77777777" w:rsidR="00183BD4" w:rsidRPr="00B96823" w:rsidRDefault="00183BD4">
            <w:pPr>
              <w:pStyle w:val="aa"/>
              <w:jc w:val="center"/>
            </w:pPr>
            <w:r w:rsidRPr="00B96823">
              <w:t>6.5.3</w:t>
            </w:r>
          </w:p>
        </w:tc>
        <w:tc>
          <w:tcPr>
            <w:tcW w:w="3500" w:type="dxa"/>
          </w:tcPr>
          <w:p w14:paraId="6842AFB7" w14:textId="77777777" w:rsidR="00183BD4" w:rsidRPr="00B96823" w:rsidRDefault="00183BD4">
            <w:pPr>
              <w:pStyle w:val="ac"/>
            </w:pPr>
            <w:r w:rsidRPr="00B96823">
              <w:t>Источники подачи газа</w:t>
            </w:r>
          </w:p>
        </w:tc>
        <w:tc>
          <w:tcPr>
            <w:tcW w:w="2714" w:type="dxa"/>
          </w:tcPr>
          <w:p w14:paraId="615BDDBD" w14:textId="77777777" w:rsidR="00183BD4" w:rsidRPr="00B96823" w:rsidRDefault="00183BD4">
            <w:pPr>
              <w:pStyle w:val="aa"/>
              <w:jc w:val="center"/>
            </w:pPr>
            <w:r w:rsidRPr="00B96823">
              <w:t>млн. куб. м / год</w:t>
            </w:r>
          </w:p>
        </w:tc>
        <w:tc>
          <w:tcPr>
            <w:tcW w:w="786" w:type="dxa"/>
          </w:tcPr>
          <w:p w14:paraId="1C5688D5" w14:textId="77777777" w:rsidR="00183BD4" w:rsidRPr="00B96823" w:rsidRDefault="00183BD4">
            <w:pPr>
              <w:pStyle w:val="aa"/>
            </w:pPr>
          </w:p>
        </w:tc>
        <w:tc>
          <w:tcPr>
            <w:tcW w:w="2616" w:type="dxa"/>
          </w:tcPr>
          <w:p w14:paraId="3ECC1FCE" w14:textId="77777777" w:rsidR="00183BD4" w:rsidRPr="00B96823" w:rsidRDefault="00183BD4">
            <w:pPr>
              <w:pStyle w:val="aa"/>
            </w:pPr>
          </w:p>
        </w:tc>
      </w:tr>
      <w:tr w:rsidR="00183BD4" w:rsidRPr="00B96823" w14:paraId="1AB121A3" w14:textId="77777777" w:rsidTr="00B55329">
        <w:tc>
          <w:tcPr>
            <w:tcW w:w="840" w:type="dxa"/>
          </w:tcPr>
          <w:p w14:paraId="1B125B6B" w14:textId="77777777" w:rsidR="00183BD4" w:rsidRPr="00B96823" w:rsidRDefault="00183BD4">
            <w:pPr>
              <w:pStyle w:val="aa"/>
              <w:jc w:val="center"/>
            </w:pPr>
            <w:r w:rsidRPr="00B96823">
              <w:t>6.5.4</w:t>
            </w:r>
          </w:p>
        </w:tc>
        <w:tc>
          <w:tcPr>
            <w:tcW w:w="3500" w:type="dxa"/>
          </w:tcPr>
          <w:p w14:paraId="2A49C966" w14:textId="77777777" w:rsidR="00183BD4" w:rsidRPr="00B96823" w:rsidRDefault="00183BD4">
            <w:pPr>
              <w:pStyle w:val="ac"/>
            </w:pPr>
            <w:r w:rsidRPr="00B96823">
              <w:t>Протяженность сетей</w:t>
            </w:r>
          </w:p>
        </w:tc>
        <w:tc>
          <w:tcPr>
            <w:tcW w:w="2714" w:type="dxa"/>
          </w:tcPr>
          <w:p w14:paraId="6BC02A5D" w14:textId="77777777" w:rsidR="00183BD4" w:rsidRPr="00B96823" w:rsidRDefault="00183BD4">
            <w:pPr>
              <w:pStyle w:val="aa"/>
              <w:jc w:val="center"/>
            </w:pPr>
            <w:r w:rsidRPr="00B96823">
              <w:t>км</w:t>
            </w:r>
          </w:p>
        </w:tc>
        <w:tc>
          <w:tcPr>
            <w:tcW w:w="786" w:type="dxa"/>
          </w:tcPr>
          <w:p w14:paraId="46262998" w14:textId="77777777" w:rsidR="00183BD4" w:rsidRPr="00B96823" w:rsidRDefault="00183BD4">
            <w:pPr>
              <w:pStyle w:val="aa"/>
            </w:pPr>
          </w:p>
        </w:tc>
        <w:tc>
          <w:tcPr>
            <w:tcW w:w="2616" w:type="dxa"/>
          </w:tcPr>
          <w:p w14:paraId="41169724" w14:textId="77777777" w:rsidR="00183BD4" w:rsidRPr="00B96823" w:rsidRDefault="00183BD4">
            <w:pPr>
              <w:pStyle w:val="aa"/>
            </w:pPr>
          </w:p>
        </w:tc>
      </w:tr>
      <w:tr w:rsidR="00183BD4" w:rsidRPr="00B96823" w14:paraId="6CA38FD8" w14:textId="77777777" w:rsidTr="00B55329">
        <w:tc>
          <w:tcPr>
            <w:tcW w:w="840" w:type="dxa"/>
          </w:tcPr>
          <w:p w14:paraId="186430BA" w14:textId="77777777" w:rsidR="00183BD4" w:rsidRPr="00B96823" w:rsidRDefault="00183BD4">
            <w:pPr>
              <w:pStyle w:val="aa"/>
              <w:jc w:val="center"/>
            </w:pPr>
            <w:r w:rsidRPr="00B96823">
              <w:t>6.6</w:t>
            </w:r>
          </w:p>
        </w:tc>
        <w:tc>
          <w:tcPr>
            <w:tcW w:w="3500" w:type="dxa"/>
          </w:tcPr>
          <w:p w14:paraId="56AE001F" w14:textId="77777777" w:rsidR="00183BD4" w:rsidRPr="00B96823" w:rsidRDefault="00183BD4">
            <w:pPr>
              <w:pStyle w:val="ac"/>
            </w:pPr>
            <w:r w:rsidRPr="00B96823">
              <w:t>Связь</w:t>
            </w:r>
          </w:p>
        </w:tc>
        <w:tc>
          <w:tcPr>
            <w:tcW w:w="2714" w:type="dxa"/>
          </w:tcPr>
          <w:p w14:paraId="6C479A13" w14:textId="77777777" w:rsidR="00183BD4" w:rsidRPr="00B96823" w:rsidRDefault="00183BD4">
            <w:pPr>
              <w:pStyle w:val="aa"/>
            </w:pPr>
          </w:p>
        </w:tc>
        <w:tc>
          <w:tcPr>
            <w:tcW w:w="786" w:type="dxa"/>
          </w:tcPr>
          <w:p w14:paraId="11EEAB90" w14:textId="77777777" w:rsidR="00183BD4" w:rsidRPr="00B96823" w:rsidRDefault="00183BD4">
            <w:pPr>
              <w:pStyle w:val="aa"/>
            </w:pPr>
          </w:p>
        </w:tc>
        <w:tc>
          <w:tcPr>
            <w:tcW w:w="2616" w:type="dxa"/>
          </w:tcPr>
          <w:p w14:paraId="0C387314" w14:textId="77777777" w:rsidR="00183BD4" w:rsidRPr="00B96823" w:rsidRDefault="00183BD4">
            <w:pPr>
              <w:pStyle w:val="aa"/>
            </w:pPr>
          </w:p>
        </w:tc>
      </w:tr>
      <w:tr w:rsidR="00183BD4" w:rsidRPr="00B96823" w14:paraId="1DF490BD" w14:textId="77777777" w:rsidTr="00B55329">
        <w:tc>
          <w:tcPr>
            <w:tcW w:w="840" w:type="dxa"/>
          </w:tcPr>
          <w:p w14:paraId="59D2398B" w14:textId="77777777" w:rsidR="00183BD4" w:rsidRPr="00B96823" w:rsidRDefault="00183BD4">
            <w:pPr>
              <w:pStyle w:val="aa"/>
              <w:jc w:val="center"/>
            </w:pPr>
            <w:r w:rsidRPr="00B96823">
              <w:t>6.6.1</w:t>
            </w:r>
          </w:p>
        </w:tc>
        <w:tc>
          <w:tcPr>
            <w:tcW w:w="3500" w:type="dxa"/>
          </w:tcPr>
          <w:p w14:paraId="70F66EDF" w14:textId="77777777" w:rsidR="00183BD4" w:rsidRPr="00B96823" w:rsidRDefault="00183BD4">
            <w:pPr>
              <w:pStyle w:val="ac"/>
            </w:pPr>
            <w:r w:rsidRPr="00B96823">
              <w:t>Охват населения телевизионным вещанием</w:t>
            </w:r>
          </w:p>
        </w:tc>
        <w:tc>
          <w:tcPr>
            <w:tcW w:w="2714" w:type="dxa"/>
          </w:tcPr>
          <w:p w14:paraId="39085800" w14:textId="77777777" w:rsidR="00183BD4" w:rsidRPr="00B96823" w:rsidRDefault="00183BD4">
            <w:pPr>
              <w:pStyle w:val="aa"/>
              <w:jc w:val="center"/>
            </w:pPr>
            <w:r w:rsidRPr="00B96823">
              <w:t>% от населения</w:t>
            </w:r>
          </w:p>
        </w:tc>
        <w:tc>
          <w:tcPr>
            <w:tcW w:w="786" w:type="dxa"/>
          </w:tcPr>
          <w:p w14:paraId="1024BC90" w14:textId="77777777" w:rsidR="00183BD4" w:rsidRPr="00B96823" w:rsidRDefault="00183BD4">
            <w:pPr>
              <w:pStyle w:val="aa"/>
            </w:pPr>
          </w:p>
        </w:tc>
        <w:tc>
          <w:tcPr>
            <w:tcW w:w="2616" w:type="dxa"/>
          </w:tcPr>
          <w:p w14:paraId="6C629B81" w14:textId="77777777" w:rsidR="00183BD4" w:rsidRPr="00B96823" w:rsidRDefault="00183BD4">
            <w:pPr>
              <w:pStyle w:val="aa"/>
            </w:pPr>
          </w:p>
        </w:tc>
      </w:tr>
      <w:tr w:rsidR="00183BD4" w:rsidRPr="00B96823" w14:paraId="64567909" w14:textId="77777777" w:rsidTr="00B55329">
        <w:tc>
          <w:tcPr>
            <w:tcW w:w="840" w:type="dxa"/>
          </w:tcPr>
          <w:p w14:paraId="4A61534A" w14:textId="77777777" w:rsidR="00183BD4" w:rsidRPr="00B96823" w:rsidRDefault="00183BD4">
            <w:pPr>
              <w:pStyle w:val="aa"/>
              <w:jc w:val="center"/>
            </w:pPr>
            <w:r w:rsidRPr="00B96823">
              <w:t>6.6.2</w:t>
            </w:r>
          </w:p>
        </w:tc>
        <w:tc>
          <w:tcPr>
            <w:tcW w:w="3500" w:type="dxa"/>
          </w:tcPr>
          <w:p w14:paraId="12C5134E" w14:textId="77777777" w:rsidR="00183BD4" w:rsidRPr="00B96823" w:rsidRDefault="00183BD4">
            <w:pPr>
              <w:pStyle w:val="ac"/>
            </w:pPr>
            <w:r w:rsidRPr="00B96823">
              <w:t>Обеспеченность населения телефонной сетью общего пользования</w:t>
            </w:r>
          </w:p>
        </w:tc>
        <w:tc>
          <w:tcPr>
            <w:tcW w:w="2714" w:type="dxa"/>
          </w:tcPr>
          <w:p w14:paraId="2D824D83" w14:textId="77777777" w:rsidR="00183BD4" w:rsidRPr="00B96823" w:rsidRDefault="00183BD4">
            <w:pPr>
              <w:pStyle w:val="aa"/>
              <w:jc w:val="center"/>
            </w:pPr>
            <w:r w:rsidRPr="00B96823">
              <w:t>номеров на 100 семей</w:t>
            </w:r>
          </w:p>
        </w:tc>
        <w:tc>
          <w:tcPr>
            <w:tcW w:w="786" w:type="dxa"/>
          </w:tcPr>
          <w:p w14:paraId="7AE45A93" w14:textId="77777777" w:rsidR="00183BD4" w:rsidRPr="00B96823" w:rsidRDefault="00183BD4">
            <w:pPr>
              <w:pStyle w:val="aa"/>
            </w:pPr>
          </w:p>
        </w:tc>
        <w:tc>
          <w:tcPr>
            <w:tcW w:w="2616" w:type="dxa"/>
          </w:tcPr>
          <w:p w14:paraId="2573BE41" w14:textId="77777777" w:rsidR="00183BD4" w:rsidRPr="00B96823" w:rsidRDefault="00183BD4">
            <w:pPr>
              <w:pStyle w:val="aa"/>
            </w:pPr>
          </w:p>
        </w:tc>
      </w:tr>
      <w:tr w:rsidR="00183BD4" w:rsidRPr="00B96823" w14:paraId="48A2B14A" w14:textId="77777777" w:rsidTr="00B55329">
        <w:tc>
          <w:tcPr>
            <w:tcW w:w="840" w:type="dxa"/>
          </w:tcPr>
          <w:p w14:paraId="646E3BAA" w14:textId="77777777" w:rsidR="00183BD4" w:rsidRPr="00B96823" w:rsidRDefault="00183BD4">
            <w:pPr>
              <w:pStyle w:val="aa"/>
              <w:jc w:val="center"/>
            </w:pPr>
            <w:r w:rsidRPr="00B96823">
              <w:t>6.7</w:t>
            </w:r>
          </w:p>
        </w:tc>
        <w:tc>
          <w:tcPr>
            <w:tcW w:w="3500" w:type="dxa"/>
          </w:tcPr>
          <w:p w14:paraId="73F3CA16" w14:textId="77777777" w:rsidR="00183BD4" w:rsidRPr="00B96823" w:rsidRDefault="00183BD4">
            <w:pPr>
              <w:pStyle w:val="ac"/>
            </w:pPr>
            <w:r w:rsidRPr="00B96823">
              <w:t>Инженерная подготовка территории</w:t>
            </w:r>
          </w:p>
        </w:tc>
        <w:tc>
          <w:tcPr>
            <w:tcW w:w="2714" w:type="dxa"/>
          </w:tcPr>
          <w:p w14:paraId="6A9CAC52" w14:textId="77777777" w:rsidR="00183BD4" w:rsidRPr="00B96823" w:rsidRDefault="00183BD4">
            <w:pPr>
              <w:pStyle w:val="aa"/>
            </w:pPr>
          </w:p>
        </w:tc>
        <w:tc>
          <w:tcPr>
            <w:tcW w:w="786" w:type="dxa"/>
          </w:tcPr>
          <w:p w14:paraId="178BA939" w14:textId="77777777" w:rsidR="00183BD4" w:rsidRPr="00B96823" w:rsidRDefault="00183BD4">
            <w:pPr>
              <w:pStyle w:val="aa"/>
            </w:pPr>
          </w:p>
        </w:tc>
        <w:tc>
          <w:tcPr>
            <w:tcW w:w="2616" w:type="dxa"/>
          </w:tcPr>
          <w:p w14:paraId="63E7A49B" w14:textId="77777777" w:rsidR="00183BD4" w:rsidRPr="00B96823" w:rsidRDefault="00183BD4">
            <w:pPr>
              <w:pStyle w:val="aa"/>
            </w:pPr>
          </w:p>
        </w:tc>
      </w:tr>
      <w:tr w:rsidR="00183BD4" w:rsidRPr="00B96823" w14:paraId="37F5E6CD" w14:textId="77777777" w:rsidTr="00B55329">
        <w:tc>
          <w:tcPr>
            <w:tcW w:w="840" w:type="dxa"/>
            <w:vMerge w:val="restart"/>
          </w:tcPr>
          <w:p w14:paraId="24783BB3" w14:textId="77777777" w:rsidR="00183BD4" w:rsidRPr="00B96823" w:rsidRDefault="00183BD4">
            <w:pPr>
              <w:pStyle w:val="aa"/>
              <w:jc w:val="center"/>
            </w:pPr>
            <w:r w:rsidRPr="00B96823">
              <w:t>6.7.1</w:t>
            </w:r>
          </w:p>
        </w:tc>
        <w:tc>
          <w:tcPr>
            <w:tcW w:w="3500" w:type="dxa"/>
          </w:tcPr>
          <w:p w14:paraId="3397175F" w14:textId="77777777" w:rsidR="00183BD4" w:rsidRPr="00B96823" w:rsidRDefault="00183BD4">
            <w:pPr>
              <w:pStyle w:val="ac"/>
            </w:pPr>
            <w:r w:rsidRPr="00B96823">
              <w:t>Защита территории от затопления:</w:t>
            </w:r>
          </w:p>
        </w:tc>
        <w:tc>
          <w:tcPr>
            <w:tcW w:w="2714" w:type="dxa"/>
          </w:tcPr>
          <w:p w14:paraId="46686D14" w14:textId="77777777" w:rsidR="00183BD4" w:rsidRPr="00B96823" w:rsidRDefault="00183BD4">
            <w:pPr>
              <w:pStyle w:val="aa"/>
            </w:pPr>
          </w:p>
        </w:tc>
        <w:tc>
          <w:tcPr>
            <w:tcW w:w="786" w:type="dxa"/>
          </w:tcPr>
          <w:p w14:paraId="2F2D82BD" w14:textId="77777777" w:rsidR="00183BD4" w:rsidRPr="00B96823" w:rsidRDefault="00183BD4">
            <w:pPr>
              <w:pStyle w:val="aa"/>
            </w:pPr>
          </w:p>
        </w:tc>
        <w:tc>
          <w:tcPr>
            <w:tcW w:w="2616" w:type="dxa"/>
          </w:tcPr>
          <w:p w14:paraId="7FFD6AC4" w14:textId="77777777" w:rsidR="00183BD4" w:rsidRPr="00B96823" w:rsidRDefault="00183BD4">
            <w:pPr>
              <w:pStyle w:val="aa"/>
            </w:pPr>
          </w:p>
        </w:tc>
      </w:tr>
      <w:tr w:rsidR="00183BD4" w:rsidRPr="00B96823" w14:paraId="51D779D5" w14:textId="77777777" w:rsidTr="00B55329">
        <w:tc>
          <w:tcPr>
            <w:tcW w:w="840" w:type="dxa"/>
            <w:vMerge/>
          </w:tcPr>
          <w:p w14:paraId="6FA41B37" w14:textId="77777777" w:rsidR="00183BD4" w:rsidRPr="00B96823" w:rsidRDefault="00183BD4">
            <w:pPr>
              <w:pStyle w:val="aa"/>
            </w:pPr>
          </w:p>
        </w:tc>
        <w:tc>
          <w:tcPr>
            <w:tcW w:w="3500" w:type="dxa"/>
          </w:tcPr>
          <w:p w14:paraId="05B4F788" w14:textId="77777777" w:rsidR="00183BD4" w:rsidRPr="00B96823" w:rsidRDefault="00183BD4">
            <w:pPr>
              <w:pStyle w:val="ac"/>
            </w:pPr>
            <w:r w:rsidRPr="00B96823">
              <w:t>площадь</w:t>
            </w:r>
          </w:p>
        </w:tc>
        <w:tc>
          <w:tcPr>
            <w:tcW w:w="2714" w:type="dxa"/>
          </w:tcPr>
          <w:p w14:paraId="0A88DB46" w14:textId="77777777" w:rsidR="00183BD4" w:rsidRPr="00B96823" w:rsidRDefault="00183BD4">
            <w:pPr>
              <w:pStyle w:val="aa"/>
              <w:jc w:val="center"/>
            </w:pPr>
            <w:r w:rsidRPr="00B96823">
              <w:t>га</w:t>
            </w:r>
          </w:p>
        </w:tc>
        <w:tc>
          <w:tcPr>
            <w:tcW w:w="786" w:type="dxa"/>
          </w:tcPr>
          <w:p w14:paraId="3F50CF1E" w14:textId="77777777" w:rsidR="00183BD4" w:rsidRPr="00B96823" w:rsidRDefault="00183BD4">
            <w:pPr>
              <w:pStyle w:val="aa"/>
            </w:pPr>
          </w:p>
        </w:tc>
        <w:tc>
          <w:tcPr>
            <w:tcW w:w="2616" w:type="dxa"/>
          </w:tcPr>
          <w:p w14:paraId="1A267EB4" w14:textId="77777777" w:rsidR="00183BD4" w:rsidRPr="00B96823" w:rsidRDefault="00183BD4">
            <w:pPr>
              <w:pStyle w:val="aa"/>
            </w:pPr>
          </w:p>
        </w:tc>
      </w:tr>
      <w:tr w:rsidR="00183BD4" w:rsidRPr="00B96823" w14:paraId="03116E4B" w14:textId="77777777" w:rsidTr="00B55329">
        <w:tc>
          <w:tcPr>
            <w:tcW w:w="840" w:type="dxa"/>
            <w:vMerge/>
          </w:tcPr>
          <w:p w14:paraId="5269D44B" w14:textId="77777777" w:rsidR="00183BD4" w:rsidRPr="00B96823" w:rsidRDefault="00183BD4">
            <w:pPr>
              <w:pStyle w:val="aa"/>
            </w:pPr>
          </w:p>
        </w:tc>
        <w:tc>
          <w:tcPr>
            <w:tcW w:w="3500" w:type="dxa"/>
          </w:tcPr>
          <w:p w14:paraId="41021B03" w14:textId="77777777" w:rsidR="00183BD4" w:rsidRPr="00B96823" w:rsidRDefault="00183BD4">
            <w:pPr>
              <w:pStyle w:val="ac"/>
            </w:pPr>
            <w:r w:rsidRPr="00B96823">
              <w:t>протяженность защитных сооружений</w:t>
            </w:r>
          </w:p>
        </w:tc>
        <w:tc>
          <w:tcPr>
            <w:tcW w:w="2714" w:type="dxa"/>
          </w:tcPr>
          <w:p w14:paraId="08D30CCC" w14:textId="77777777" w:rsidR="00183BD4" w:rsidRPr="00B96823" w:rsidRDefault="00183BD4">
            <w:pPr>
              <w:pStyle w:val="aa"/>
              <w:jc w:val="center"/>
            </w:pPr>
            <w:r w:rsidRPr="00B96823">
              <w:t>км</w:t>
            </w:r>
          </w:p>
        </w:tc>
        <w:tc>
          <w:tcPr>
            <w:tcW w:w="786" w:type="dxa"/>
          </w:tcPr>
          <w:p w14:paraId="239EA542" w14:textId="77777777" w:rsidR="00183BD4" w:rsidRPr="00B96823" w:rsidRDefault="00183BD4">
            <w:pPr>
              <w:pStyle w:val="aa"/>
            </w:pPr>
          </w:p>
        </w:tc>
        <w:tc>
          <w:tcPr>
            <w:tcW w:w="2616" w:type="dxa"/>
          </w:tcPr>
          <w:p w14:paraId="1836A2D4" w14:textId="77777777" w:rsidR="00183BD4" w:rsidRPr="00B96823" w:rsidRDefault="00183BD4">
            <w:pPr>
              <w:pStyle w:val="aa"/>
            </w:pPr>
          </w:p>
        </w:tc>
      </w:tr>
      <w:tr w:rsidR="00183BD4" w:rsidRPr="00B96823" w14:paraId="22971E1B" w14:textId="77777777" w:rsidTr="00B55329">
        <w:tc>
          <w:tcPr>
            <w:tcW w:w="840" w:type="dxa"/>
            <w:vMerge/>
          </w:tcPr>
          <w:p w14:paraId="4EC0ED77" w14:textId="77777777" w:rsidR="00183BD4" w:rsidRPr="00B96823" w:rsidRDefault="00183BD4">
            <w:pPr>
              <w:pStyle w:val="aa"/>
            </w:pPr>
          </w:p>
        </w:tc>
        <w:tc>
          <w:tcPr>
            <w:tcW w:w="3500" w:type="dxa"/>
          </w:tcPr>
          <w:p w14:paraId="5A62CD3E" w14:textId="77777777" w:rsidR="00183BD4" w:rsidRPr="00B96823" w:rsidRDefault="00183BD4">
            <w:pPr>
              <w:pStyle w:val="ac"/>
            </w:pPr>
            <w:r w:rsidRPr="00B96823">
              <w:t>намыв и подсыпка</w:t>
            </w:r>
          </w:p>
        </w:tc>
        <w:tc>
          <w:tcPr>
            <w:tcW w:w="2714" w:type="dxa"/>
          </w:tcPr>
          <w:p w14:paraId="1B689A4B" w14:textId="77777777" w:rsidR="00183BD4" w:rsidRPr="00B96823" w:rsidRDefault="00183BD4">
            <w:pPr>
              <w:pStyle w:val="aa"/>
              <w:jc w:val="center"/>
            </w:pPr>
            <w:r w:rsidRPr="00B96823">
              <w:t>млн. куб. м</w:t>
            </w:r>
          </w:p>
        </w:tc>
        <w:tc>
          <w:tcPr>
            <w:tcW w:w="786" w:type="dxa"/>
          </w:tcPr>
          <w:p w14:paraId="16F3EFC3" w14:textId="77777777" w:rsidR="00183BD4" w:rsidRPr="00B96823" w:rsidRDefault="00183BD4">
            <w:pPr>
              <w:pStyle w:val="aa"/>
            </w:pPr>
          </w:p>
        </w:tc>
        <w:tc>
          <w:tcPr>
            <w:tcW w:w="2616" w:type="dxa"/>
          </w:tcPr>
          <w:p w14:paraId="2741CE61" w14:textId="77777777" w:rsidR="00183BD4" w:rsidRPr="00B96823" w:rsidRDefault="00183BD4">
            <w:pPr>
              <w:pStyle w:val="aa"/>
            </w:pPr>
          </w:p>
        </w:tc>
      </w:tr>
      <w:tr w:rsidR="00183BD4" w:rsidRPr="00B96823" w14:paraId="6D30838A" w14:textId="77777777" w:rsidTr="00B55329">
        <w:tc>
          <w:tcPr>
            <w:tcW w:w="840" w:type="dxa"/>
          </w:tcPr>
          <w:p w14:paraId="1A6AB47F" w14:textId="77777777" w:rsidR="00183BD4" w:rsidRPr="00B96823" w:rsidRDefault="00183BD4">
            <w:pPr>
              <w:pStyle w:val="aa"/>
              <w:jc w:val="center"/>
            </w:pPr>
            <w:r w:rsidRPr="00B96823">
              <w:t>6.7.2</w:t>
            </w:r>
          </w:p>
        </w:tc>
        <w:tc>
          <w:tcPr>
            <w:tcW w:w="3500" w:type="dxa"/>
          </w:tcPr>
          <w:p w14:paraId="0A9B38F1" w14:textId="77777777" w:rsidR="00183BD4" w:rsidRPr="00B96823" w:rsidRDefault="00183BD4">
            <w:pPr>
              <w:pStyle w:val="ac"/>
            </w:pPr>
            <w:r w:rsidRPr="00B96823">
              <w:t>Другие специальные мероприятия по инженерной подготовке территории</w:t>
            </w:r>
          </w:p>
        </w:tc>
        <w:tc>
          <w:tcPr>
            <w:tcW w:w="2714" w:type="dxa"/>
          </w:tcPr>
          <w:p w14:paraId="7FE42FFE" w14:textId="77777777" w:rsidR="00183BD4" w:rsidRPr="00B96823" w:rsidRDefault="00183BD4">
            <w:pPr>
              <w:pStyle w:val="aa"/>
              <w:jc w:val="center"/>
            </w:pPr>
            <w:r w:rsidRPr="00B96823">
              <w:t>соответствующие единицы</w:t>
            </w:r>
          </w:p>
        </w:tc>
        <w:tc>
          <w:tcPr>
            <w:tcW w:w="786" w:type="dxa"/>
          </w:tcPr>
          <w:p w14:paraId="7012172F" w14:textId="77777777" w:rsidR="00183BD4" w:rsidRPr="00B96823" w:rsidRDefault="00183BD4">
            <w:pPr>
              <w:pStyle w:val="aa"/>
            </w:pPr>
          </w:p>
        </w:tc>
        <w:tc>
          <w:tcPr>
            <w:tcW w:w="2616" w:type="dxa"/>
          </w:tcPr>
          <w:p w14:paraId="01106648" w14:textId="77777777" w:rsidR="00183BD4" w:rsidRPr="00B96823" w:rsidRDefault="00183BD4">
            <w:pPr>
              <w:pStyle w:val="aa"/>
            </w:pPr>
          </w:p>
        </w:tc>
      </w:tr>
      <w:tr w:rsidR="00183BD4" w:rsidRPr="00B96823" w14:paraId="7D7B1969" w14:textId="77777777" w:rsidTr="00B55329">
        <w:tc>
          <w:tcPr>
            <w:tcW w:w="840" w:type="dxa"/>
          </w:tcPr>
          <w:p w14:paraId="7933257D" w14:textId="77777777" w:rsidR="00183BD4" w:rsidRPr="00B96823" w:rsidRDefault="00183BD4">
            <w:pPr>
              <w:pStyle w:val="aa"/>
              <w:jc w:val="center"/>
            </w:pPr>
            <w:r w:rsidRPr="00B96823">
              <w:t>6.8</w:t>
            </w:r>
          </w:p>
        </w:tc>
        <w:tc>
          <w:tcPr>
            <w:tcW w:w="3500" w:type="dxa"/>
          </w:tcPr>
          <w:p w14:paraId="3A32286B" w14:textId="77777777" w:rsidR="00183BD4" w:rsidRPr="00B96823" w:rsidRDefault="00183BD4">
            <w:pPr>
              <w:pStyle w:val="ac"/>
            </w:pPr>
            <w:r w:rsidRPr="00B96823">
              <w:t>Санитарная очистка территории</w:t>
            </w:r>
          </w:p>
        </w:tc>
        <w:tc>
          <w:tcPr>
            <w:tcW w:w="2714" w:type="dxa"/>
          </w:tcPr>
          <w:p w14:paraId="31455C07" w14:textId="77777777" w:rsidR="00183BD4" w:rsidRPr="00B96823" w:rsidRDefault="00183BD4">
            <w:pPr>
              <w:pStyle w:val="aa"/>
            </w:pPr>
          </w:p>
        </w:tc>
        <w:tc>
          <w:tcPr>
            <w:tcW w:w="786" w:type="dxa"/>
          </w:tcPr>
          <w:p w14:paraId="4CE83323" w14:textId="77777777" w:rsidR="00183BD4" w:rsidRPr="00B96823" w:rsidRDefault="00183BD4">
            <w:pPr>
              <w:pStyle w:val="aa"/>
            </w:pPr>
          </w:p>
        </w:tc>
        <w:tc>
          <w:tcPr>
            <w:tcW w:w="2616" w:type="dxa"/>
          </w:tcPr>
          <w:p w14:paraId="02FEA135" w14:textId="77777777" w:rsidR="00183BD4" w:rsidRPr="00B96823" w:rsidRDefault="00183BD4">
            <w:pPr>
              <w:pStyle w:val="aa"/>
            </w:pPr>
          </w:p>
        </w:tc>
      </w:tr>
      <w:tr w:rsidR="00183BD4" w:rsidRPr="00B96823" w14:paraId="1A9788D9" w14:textId="77777777" w:rsidTr="00B55329">
        <w:tc>
          <w:tcPr>
            <w:tcW w:w="840" w:type="dxa"/>
            <w:vMerge w:val="restart"/>
          </w:tcPr>
          <w:p w14:paraId="768AC2F6" w14:textId="77777777" w:rsidR="00183BD4" w:rsidRPr="00B96823" w:rsidRDefault="00183BD4">
            <w:pPr>
              <w:pStyle w:val="aa"/>
              <w:jc w:val="center"/>
            </w:pPr>
            <w:r w:rsidRPr="00B96823">
              <w:t>6.8.1</w:t>
            </w:r>
          </w:p>
        </w:tc>
        <w:tc>
          <w:tcPr>
            <w:tcW w:w="3500" w:type="dxa"/>
          </w:tcPr>
          <w:p w14:paraId="446644D6" w14:textId="77777777" w:rsidR="00183BD4" w:rsidRPr="00B96823" w:rsidRDefault="00183BD4">
            <w:pPr>
              <w:pStyle w:val="ac"/>
            </w:pPr>
            <w:r w:rsidRPr="00B96823">
              <w:t>Объем бытовых отходов</w:t>
            </w:r>
          </w:p>
        </w:tc>
        <w:tc>
          <w:tcPr>
            <w:tcW w:w="2714" w:type="dxa"/>
            <w:vMerge w:val="restart"/>
          </w:tcPr>
          <w:p w14:paraId="226BAE1F" w14:textId="77777777" w:rsidR="00183BD4" w:rsidRPr="00B96823" w:rsidRDefault="00183BD4">
            <w:pPr>
              <w:pStyle w:val="aa"/>
              <w:jc w:val="center"/>
            </w:pPr>
            <w:r w:rsidRPr="00B96823">
              <w:t>тыс. т / год %</w:t>
            </w:r>
          </w:p>
        </w:tc>
        <w:tc>
          <w:tcPr>
            <w:tcW w:w="786" w:type="dxa"/>
            <w:vMerge w:val="restart"/>
          </w:tcPr>
          <w:p w14:paraId="18038FB7" w14:textId="77777777" w:rsidR="00183BD4" w:rsidRPr="00B96823" w:rsidRDefault="00183BD4">
            <w:pPr>
              <w:pStyle w:val="aa"/>
            </w:pPr>
          </w:p>
        </w:tc>
        <w:tc>
          <w:tcPr>
            <w:tcW w:w="2616" w:type="dxa"/>
            <w:vMerge w:val="restart"/>
          </w:tcPr>
          <w:p w14:paraId="5BAD18A6" w14:textId="77777777" w:rsidR="00183BD4" w:rsidRPr="00B96823" w:rsidRDefault="00183BD4">
            <w:pPr>
              <w:pStyle w:val="aa"/>
            </w:pPr>
          </w:p>
        </w:tc>
      </w:tr>
      <w:tr w:rsidR="00183BD4" w:rsidRPr="00B96823" w14:paraId="366A16B3" w14:textId="77777777" w:rsidTr="00B55329">
        <w:tc>
          <w:tcPr>
            <w:tcW w:w="840" w:type="dxa"/>
            <w:vMerge/>
          </w:tcPr>
          <w:p w14:paraId="4269BFED" w14:textId="77777777" w:rsidR="00183BD4" w:rsidRPr="00B96823" w:rsidRDefault="00183BD4">
            <w:pPr>
              <w:pStyle w:val="aa"/>
            </w:pPr>
          </w:p>
        </w:tc>
        <w:tc>
          <w:tcPr>
            <w:tcW w:w="3500" w:type="dxa"/>
          </w:tcPr>
          <w:p w14:paraId="6DF4D1CB" w14:textId="77777777" w:rsidR="00183BD4" w:rsidRPr="00B96823" w:rsidRDefault="00183BD4">
            <w:pPr>
              <w:pStyle w:val="ac"/>
            </w:pPr>
            <w:r w:rsidRPr="00B96823">
              <w:t>в том числе дифференцированного сбора отходов</w:t>
            </w:r>
          </w:p>
        </w:tc>
        <w:tc>
          <w:tcPr>
            <w:tcW w:w="2714" w:type="dxa"/>
            <w:vMerge/>
          </w:tcPr>
          <w:p w14:paraId="64214BC2" w14:textId="77777777" w:rsidR="00183BD4" w:rsidRPr="00B96823" w:rsidRDefault="00183BD4">
            <w:pPr>
              <w:pStyle w:val="aa"/>
            </w:pPr>
          </w:p>
        </w:tc>
        <w:tc>
          <w:tcPr>
            <w:tcW w:w="786" w:type="dxa"/>
            <w:vMerge/>
          </w:tcPr>
          <w:p w14:paraId="6C644AC8" w14:textId="77777777" w:rsidR="00183BD4" w:rsidRPr="00B96823" w:rsidRDefault="00183BD4">
            <w:pPr>
              <w:pStyle w:val="aa"/>
            </w:pPr>
          </w:p>
        </w:tc>
        <w:tc>
          <w:tcPr>
            <w:tcW w:w="2616" w:type="dxa"/>
            <w:vMerge/>
          </w:tcPr>
          <w:p w14:paraId="5E95DDC7" w14:textId="77777777" w:rsidR="00183BD4" w:rsidRPr="00B96823" w:rsidRDefault="00183BD4">
            <w:pPr>
              <w:pStyle w:val="aa"/>
            </w:pPr>
          </w:p>
        </w:tc>
      </w:tr>
      <w:tr w:rsidR="00183BD4" w:rsidRPr="00B96823" w14:paraId="6A51DDC3" w14:textId="77777777" w:rsidTr="00B55329">
        <w:tc>
          <w:tcPr>
            <w:tcW w:w="840" w:type="dxa"/>
          </w:tcPr>
          <w:p w14:paraId="1EF5B116" w14:textId="77777777" w:rsidR="00183BD4" w:rsidRPr="00B96823" w:rsidRDefault="00183BD4">
            <w:pPr>
              <w:pStyle w:val="aa"/>
              <w:jc w:val="center"/>
            </w:pPr>
            <w:r w:rsidRPr="00B96823">
              <w:t>6.8.2</w:t>
            </w:r>
          </w:p>
        </w:tc>
        <w:tc>
          <w:tcPr>
            <w:tcW w:w="3500" w:type="dxa"/>
          </w:tcPr>
          <w:p w14:paraId="52976D96" w14:textId="77777777" w:rsidR="00183BD4" w:rsidRPr="00B96823" w:rsidRDefault="00183BD4">
            <w:pPr>
              <w:pStyle w:val="ac"/>
            </w:pPr>
            <w:r w:rsidRPr="00B96823">
              <w:t>Мусороперерабатывающие заводы</w:t>
            </w:r>
          </w:p>
        </w:tc>
        <w:tc>
          <w:tcPr>
            <w:tcW w:w="2714" w:type="dxa"/>
          </w:tcPr>
          <w:p w14:paraId="1653F01B" w14:textId="77777777" w:rsidR="00183BD4" w:rsidRPr="00B96823" w:rsidRDefault="00183BD4">
            <w:pPr>
              <w:pStyle w:val="aa"/>
              <w:jc w:val="center"/>
            </w:pPr>
            <w:r w:rsidRPr="00B96823">
              <w:t>единицы, тыс. т / год</w:t>
            </w:r>
          </w:p>
        </w:tc>
        <w:tc>
          <w:tcPr>
            <w:tcW w:w="786" w:type="dxa"/>
          </w:tcPr>
          <w:p w14:paraId="2D2F02C4" w14:textId="77777777" w:rsidR="00183BD4" w:rsidRPr="00B96823" w:rsidRDefault="00183BD4">
            <w:pPr>
              <w:pStyle w:val="aa"/>
            </w:pPr>
          </w:p>
        </w:tc>
        <w:tc>
          <w:tcPr>
            <w:tcW w:w="2616" w:type="dxa"/>
          </w:tcPr>
          <w:p w14:paraId="7F89F390" w14:textId="77777777" w:rsidR="00183BD4" w:rsidRPr="00B96823" w:rsidRDefault="00183BD4">
            <w:pPr>
              <w:pStyle w:val="aa"/>
            </w:pPr>
          </w:p>
        </w:tc>
      </w:tr>
      <w:tr w:rsidR="00183BD4" w:rsidRPr="00B96823" w14:paraId="00957FAE" w14:textId="77777777" w:rsidTr="00B55329">
        <w:tc>
          <w:tcPr>
            <w:tcW w:w="840" w:type="dxa"/>
          </w:tcPr>
          <w:p w14:paraId="61B564D2" w14:textId="77777777" w:rsidR="00183BD4" w:rsidRPr="00B96823" w:rsidRDefault="00183BD4">
            <w:pPr>
              <w:pStyle w:val="aa"/>
              <w:jc w:val="center"/>
            </w:pPr>
            <w:r w:rsidRPr="00B96823">
              <w:t>6.8.3</w:t>
            </w:r>
          </w:p>
        </w:tc>
        <w:tc>
          <w:tcPr>
            <w:tcW w:w="3500" w:type="dxa"/>
          </w:tcPr>
          <w:p w14:paraId="06E9A41C" w14:textId="77777777" w:rsidR="00183BD4" w:rsidRPr="00B96823" w:rsidRDefault="00183BD4">
            <w:pPr>
              <w:pStyle w:val="ac"/>
            </w:pPr>
            <w:r w:rsidRPr="00B96823">
              <w:t>Мусоросжигательные заводы</w:t>
            </w:r>
          </w:p>
        </w:tc>
        <w:tc>
          <w:tcPr>
            <w:tcW w:w="2714" w:type="dxa"/>
          </w:tcPr>
          <w:p w14:paraId="4C497527" w14:textId="77777777" w:rsidR="00183BD4" w:rsidRPr="00B96823" w:rsidRDefault="00183BD4">
            <w:pPr>
              <w:pStyle w:val="aa"/>
              <w:jc w:val="center"/>
            </w:pPr>
            <w:r w:rsidRPr="00B96823">
              <w:t>-"-</w:t>
            </w:r>
          </w:p>
        </w:tc>
        <w:tc>
          <w:tcPr>
            <w:tcW w:w="786" w:type="dxa"/>
          </w:tcPr>
          <w:p w14:paraId="39202EBD" w14:textId="77777777" w:rsidR="00183BD4" w:rsidRPr="00B96823" w:rsidRDefault="00183BD4">
            <w:pPr>
              <w:pStyle w:val="aa"/>
            </w:pPr>
          </w:p>
        </w:tc>
        <w:tc>
          <w:tcPr>
            <w:tcW w:w="2616" w:type="dxa"/>
          </w:tcPr>
          <w:p w14:paraId="22ADCCC6" w14:textId="77777777" w:rsidR="00183BD4" w:rsidRPr="00B96823" w:rsidRDefault="00183BD4">
            <w:pPr>
              <w:pStyle w:val="aa"/>
            </w:pPr>
          </w:p>
        </w:tc>
      </w:tr>
      <w:tr w:rsidR="00183BD4" w:rsidRPr="00B96823" w14:paraId="464E8DB6" w14:textId="77777777" w:rsidTr="00B55329">
        <w:tc>
          <w:tcPr>
            <w:tcW w:w="840" w:type="dxa"/>
          </w:tcPr>
          <w:p w14:paraId="024FEF16" w14:textId="77777777" w:rsidR="00183BD4" w:rsidRPr="00B96823" w:rsidRDefault="00183BD4">
            <w:pPr>
              <w:pStyle w:val="aa"/>
              <w:jc w:val="center"/>
            </w:pPr>
            <w:r w:rsidRPr="00B96823">
              <w:t>6.8.4</w:t>
            </w:r>
          </w:p>
        </w:tc>
        <w:tc>
          <w:tcPr>
            <w:tcW w:w="3500" w:type="dxa"/>
          </w:tcPr>
          <w:p w14:paraId="4F93CD4C" w14:textId="77777777" w:rsidR="00183BD4" w:rsidRPr="00B96823" w:rsidRDefault="00183BD4">
            <w:pPr>
              <w:pStyle w:val="ac"/>
            </w:pPr>
            <w:r w:rsidRPr="00B96823">
              <w:t>Мусороперегрузочные станции</w:t>
            </w:r>
          </w:p>
        </w:tc>
        <w:tc>
          <w:tcPr>
            <w:tcW w:w="2714" w:type="dxa"/>
          </w:tcPr>
          <w:p w14:paraId="7437CBAF" w14:textId="77777777" w:rsidR="00183BD4" w:rsidRPr="00B96823" w:rsidRDefault="00183BD4">
            <w:pPr>
              <w:pStyle w:val="aa"/>
              <w:jc w:val="center"/>
            </w:pPr>
            <w:r w:rsidRPr="00B96823">
              <w:t>-"-</w:t>
            </w:r>
          </w:p>
        </w:tc>
        <w:tc>
          <w:tcPr>
            <w:tcW w:w="786" w:type="dxa"/>
          </w:tcPr>
          <w:p w14:paraId="1B8DFFD3" w14:textId="77777777" w:rsidR="00183BD4" w:rsidRPr="00B96823" w:rsidRDefault="00183BD4">
            <w:pPr>
              <w:pStyle w:val="aa"/>
            </w:pPr>
          </w:p>
        </w:tc>
        <w:tc>
          <w:tcPr>
            <w:tcW w:w="2616" w:type="dxa"/>
          </w:tcPr>
          <w:p w14:paraId="319BEFE2" w14:textId="77777777" w:rsidR="00183BD4" w:rsidRPr="00B96823" w:rsidRDefault="00183BD4">
            <w:pPr>
              <w:pStyle w:val="aa"/>
            </w:pPr>
          </w:p>
        </w:tc>
      </w:tr>
      <w:tr w:rsidR="00183BD4" w:rsidRPr="00B96823" w14:paraId="5F972F7E" w14:textId="77777777" w:rsidTr="00B55329">
        <w:tc>
          <w:tcPr>
            <w:tcW w:w="840" w:type="dxa"/>
          </w:tcPr>
          <w:p w14:paraId="4E9F6C70" w14:textId="77777777" w:rsidR="00183BD4" w:rsidRPr="00B96823" w:rsidRDefault="00183BD4">
            <w:pPr>
              <w:pStyle w:val="aa"/>
              <w:jc w:val="center"/>
            </w:pPr>
            <w:r w:rsidRPr="00B96823">
              <w:t>6.8.5</w:t>
            </w:r>
          </w:p>
        </w:tc>
        <w:tc>
          <w:tcPr>
            <w:tcW w:w="3500" w:type="dxa"/>
          </w:tcPr>
          <w:p w14:paraId="550FDF0D" w14:textId="77777777" w:rsidR="00183BD4" w:rsidRPr="00B96823" w:rsidRDefault="00183BD4">
            <w:pPr>
              <w:pStyle w:val="ac"/>
            </w:pPr>
            <w:r w:rsidRPr="00B96823">
              <w:t>Усовершенствованные свалки (полигоны)</w:t>
            </w:r>
          </w:p>
        </w:tc>
        <w:tc>
          <w:tcPr>
            <w:tcW w:w="2714" w:type="dxa"/>
          </w:tcPr>
          <w:p w14:paraId="5CECD1CF" w14:textId="77777777" w:rsidR="00183BD4" w:rsidRPr="00B96823" w:rsidRDefault="00183BD4">
            <w:pPr>
              <w:pStyle w:val="aa"/>
              <w:jc w:val="center"/>
            </w:pPr>
            <w:r w:rsidRPr="00B96823">
              <w:t>единиц / га</w:t>
            </w:r>
          </w:p>
        </w:tc>
        <w:tc>
          <w:tcPr>
            <w:tcW w:w="786" w:type="dxa"/>
          </w:tcPr>
          <w:p w14:paraId="0439D51C" w14:textId="77777777" w:rsidR="00183BD4" w:rsidRPr="00B96823" w:rsidRDefault="00183BD4">
            <w:pPr>
              <w:pStyle w:val="aa"/>
            </w:pPr>
          </w:p>
        </w:tc>
        <w:tc>
          <w:tcPr>
            <w:tcW w:w="2616" w:type="dxa"/>
          </w:tcPr>
          <w:p w14:paraId="39B13DA8" w14:textId="77777777" w:rsidR="00183BD4" w:rsidRPr="00B96823" w:rsidRDefault="00183BD4">
            <w:pPr>
              <w:pStyle w:val="aa"/>
            </w:pPr>
          </w:p>
        </w:tc>
      </w:tr>
      <w:tr w:rsidR="00183BD4" w:rsidRPr="00B96823" w14:paraId="72358E23" w14:textId="77777777" w:rsidTr="00B55329">
        <w:tc>
          <w:tcPr>
            <w:tcW w:w="840" w:type="dxa"/>
            <w:vMerge w:val="restart"/>
          </w:tcPr>
          <w:p w14:paraId="4605F055" w14:textId="77777777" w:rsidR="00183BD4" w:rsidRPr="00B96823" w:rsidRDefault="00183BD4">
            <w:pPr>
              <w:pStyle w:val="aa"/>
              <w:jc w:val="center"/>
            </w:pPr>
            <w:r w:rsidRPr="00B96823">
              <w:t>6.8.6</w:t>
            </w:r>
          </w:p>
        </w:tc>
        <w:tc>
          <w:tcPr>
            <w:tcW w:w="3500" w:type="dxa"/>
          </w:tcPr>
          <w:p w14:paraId="6CE1B482" w14:textId="77777777" w:rsidR="00183BD4" w:rsidRPr="00B96823" w:rsidRDefault="00183BD4">
            <w:pPr>
              <w:pStyle w:val="ac"/>
            </w:pPr>
            <w:r w:rsidRPr="00B96823">
              <w:t>Общая площадь свалок</w:t>
            </w:r>
          </w:p>
        </w:tc>
        <w:tc>
          <w:tcPr>
            <w:tcW w:w="2714" w:type="dxa"/>
          </w:tcPr>
          <w:p w14:paraId="29D6D1F2" w14:textId="77777777" w:rsidR="00183BD4" w:rsidRPr="00B96823" w:rsidRDefault="00183BD4">
            <w:pPr>
              <w:pStyle w:val="aa"/>
              <w:jc w:val="center"/>
            </w:pPr>
            <w:r w:rsidRPr="00B96823">
              <w:t>га</w:t>
            </w:r>
          </w:p>
        </w:tc>
        <w:tc>
          <w:tcPr>
            <w:tcW w:w="786" w:type="dxa"/>
            <w:vMerge w:val="restart"/>
          </w:tcPr>
          <w:p w14:paraId="3140E7FD" w14:textId="77777777" w:rsidR="00183BD4" w:rsidRPr="00B96823" w:rsidRDefault="00183BD4">
            <w:pPr>
              <w:pStyle w:val="aa"/>
            </w:pPr>
          </w:p>
        </w:tc>
        <w:tc>
          <w:tcPr>
            <w:tcW w:w="2616" w:type="dxa"/>
            <w:vMerge w:val="restart"/>
          </w:tcPr>
          <w:p w14:paraId="22109BCB" w14:textId="77777777" w:rsidR="00183BD4" w:rsidRPr="00B96823" w:rsidRDefault="00183BD4">
            <w:pPr>
              <w:pStyle w:val="aa"/>
            </w:pPr>
          </w:p>
        </w:tc>
      </w:tr>
      <w:tr w:rsidR="00183BD4" w:rsidRPr="00B96823" w14:paraId="3CBDDD9C" w14:textId="77777777" w:rsidTr="00B55329">
        <w:tc>
          <w:tcPr>
            <w:tcW w:w="840" w:type="dxa"/>
            <w:vMerge/>
          </w:tcPr>
          <w:p w14:paraId="0B9ADB4A" w14:textId="77777777" w:rsidR="00183BD4" w:rsidRPr="00B96823" w:rsidRDefault="00183BD4">
            <w:pPr>
              <w:pStyle w:val="aa"/>
            </w:pPr>
          </w:p>
        </w:tc>
        <w:tc>
          <w:tcPr>
            <w:tcW w:w="3500" w:type="dxa"/>
          </w:tcPr>
          <w:p w14:paraId="4EDB620D" w14:textId="77777777" w:rsidR="00183BD4" w:rsidRPr="00B96823" w:rsidRDefault="00183BD4">
            <w:pPr>
              <w:pStyle w:val="ac"/>
            </w:pPr>
            <w:r w:rsidRPr="00B96823">
              <w:t>в том числе стихийных</w:t>
            </w:r>
          </w:p>
        </w:tc>
        <w:tc>
          <w:tcPr>
            <w:tcW w:w="2714" w:type="dxa"/>
          </w:tcPr>
          <w:p w14:paraId="514D6117" w14:textId="77777777" w:rsidR="00183BD4" w:rsidRPr="00B96823" w:rsidRDefault="00183BD4">
            <w:pPr>
              <w:pStyle w:val="aa"/>
              <w:jc w:val="center"/>
            </w:pPr>
            <w:r w:rsidRPr="00B96823">
              <w:t>-"-</w:t>
            </w:r>
          </w:p>
        </w:tc>
        <w:tc>
          <w:tcPr>
            <w:tcW w:w="786" w:type="dxa"/>
            <w:vMerge/>
          </w:tcPr>
          <w:p w14:paraId="20929D6D" w14:textId="77777777" w:rsidR="00183BD4" w:rsidRPr="00B96823" w:rsidRDefault="00183BD4">
            <w:pPr>
              <w:pStyle w:val="aa"/>
            </w:pPr>
          </w:p>
        </w:tc>
        <w:tc>
          <w:tcPr>
            <w:tcW w:w="2616" w:type="dxa"/>
            <w:vMerge/>
          </w:tcPr>
          <w:p w14:paraId="33AE31EB" w14:textId="77777777" w:rsidR="00183BD4" w:rsidRPr="00B96823" w:rsidRDefault="00183BD4">
            <w:pPr>
              <w:pStyle w:val="aa"/>
            </w:pPr>
          </w:p>
        </w:tc>
      </w:tr>
      <w:tr w:rsidR="00183BD4" w:rsidRPr="00B96823" w14:paraId="00547A29" w14:textId="77777777" w:rsidTr="00B55329">
        <w:tc>
          <w:tcPr>
            <w:tcW w:w="840" w:type="dxa"/>
          </w:tcPr>
          <w:p w14:paraId="5AEB9053" w14:textId="77777777" w:rsidR="00183BD4" w:rsidRPr="00B96823" w:rsidRDefault="00183BD4">
            <w:pPr>
              <w:pStyle w:val="aa"/>
              <w:jc w:val="center"/>
            </w:pPr>
            <w:r w:rsidRPr="00B96823">
              <w:t>6.9</w:t>
            </w:r>
          </w:p>
        </w:tc>
        <w:tc>
          <w:tcPr>
            <w:tcW w:w="3500" w:type="dxa"/>
          </w:tcPr>
          <w:p w14:paraId="1A0C9426" w14:textId="77777777" w:rsidR="00183BD4" w:rsidRPr="00B96823" w:rsidRDefault="00183BD4">
            <w:pPr>
              <w:pStyle w:val="ac"/>
            </w:pPr>
            <w:r w:rsidRPr="00B96823">
              <w:t>Иные виды инженерного оборудования территории</w:t>
            </w:r>
          </w:p>
        </w:tc>
        <w:tc>
          <w:tcPr>
            <w:tcW w:w="2714" w:type="dxa"/>
          </w:tcPr>
          <w:p w14:paraId="6F9C4108" w14:textId="77777777" w:rsidR="00183BD4" w:rsidRPr="00B96823" w:rsidRDefault="00183BD4">
            <w:pPr>
              <w:pStyle w:val="aa"/>
              <w:jc w:val="center"/>
            </w:pPr>
            <w:r w:rsidRPr="00B96823">
              <w:t>соответствующие единицы</w:t>
            </w:r>
          </w:p>
        </w:tc>
        <w:tc>
          <w:tcPr>
            <w:tcW w:w="786" w:type="dxa"/>
          </w:tcPr>
          <w:p w14:paraId="5877B7D5" w14:textId="77777777" w:rsidR="00183BD4" w:rsidRPr="00B96823" w:rsidRDefault="00183BD4">
            <w:pPr>
              <w:pStyle w:val="aa"/>
            </w:pPr>
          </w:p>
        </w:tc>
        <w:tc>
          <w:tcPr>
            <w:tcW w:w="2616" w:type="dxa"/>
          </w:tcPr>
          <w:p w14:paraId="03D43DD3" w14:textId="77777777" w:rsidR="00183BD4" w:rsidRPr="00B96823" w:rsidRDefault="00183BD4">
            <w:pPr>
              <w:pStyle w:val="aa"/>
            </w:pPr>
          </w:p>
        </w:tc>
      </w:tr>
      <w:tr w:rsidR="00183BD4" w:rsidRPr="00B96823" w14:paraId="55714364" w14:textId="77777777" w:rsidTr="00B55329">
        <w:tc>
          <w:tcPr>
            <w:tcW w:w="840" w:type="dxa"/>
          </w:tcPr>
          <w:p w14:paraId="43DF1457" w14:textId="77777777" w:rsidR="00183BD4" w:rsidRPr="00B96823" w:rsidRDefault="00183BD4">
            <w:pPr>
              <w:pStyle w:val="aa"/>
              <w:jc w:val="center"/>
            </w:pPr>
            <w:r w:rsidRPr="00B96823">
              <w:t>7.</w:t>
            </w:r>
          </w:p>
        </w:tc>
        <w:tc>
          <w:tcPr>
            <w:tcW w:w="3500" w:type="dxa"/>
          </w:tcPr>
          <w:p w14:paraId="601C3635" w14:textId="77777777" w:rsidR="00183BD4" w:rsidRPr="00B96823" w:rsidRDefault="00183BD4">
            <w:pPr>
              <w:pStyle w:val="ac"/>
            </w:pPr>
            <w:r w:rsidRPr="00B96823">
              <w:t>Ритуальное обслуживание населения</w:t>
            </w:r>
          </w:p>
        </w:tc>
        <w:tc>
          <w:tcPr>
            <w:tcW w:w="2714" w:type="dxa"/>
          </w:tcPr>
          <w:p w14:paraId="355866FF" w14:textId="77777777" w:rsidR="00183BD4" w:rsidRPr="00B96823" w:rsidRDefault="00183BD4">
            <w:pPr>
              <w:pStyle w:val="aa"/>
            </w:pPr>
          </w:p>
        </w:tc>
        <w:tc>
          <w:tcPr>
            <w:tcW w:w="786" w:type="dxa"/>
          </w:tcPr>
          <w:p w14:paraId="1B741304" w14:textId="77777777" w:rsidR="00183BD4" w:rsidRPr="00B96823" w:rsidRDefault="00183BD4">
            <w:pPr>
              <w:pStyle w:val="aa"/>
            </w:pPr>
          </w:p>
        </w:tc>
        <w:tc>
          <w:tcPr>
            <w:tcW w:w="2616" w:type="dxa"/>
          </w:tcPr>
          <w:p w14:paraId="4F0A33C7" w14:textId="77777777" w:rsidR="00183BD4" w:rsidRPr="00B96823" w:rsidRDefault="00183BD4">
            <w:pPr>
              <w:pStyle w:val="aa"/>
            </w:pPr>
          </w:p>
        </w:tc>
      </w:tr>
      <w:tr w:rsidR="00183BD4" w:rsidRPr="00B96823" w14:paraId="014BE83C" w14:textId="77777777" w:rsidTr="00B55329">
        <w:tc>
          <w:tcPr>
            <w:tcW w:w="840" w:type="dxa"/>
          </w:tcPr>
          <w:p w14:paraId="753334F5" w14:textId="77777777" w:rsidR="00183BD4" w:rsidRPr="00B96823" w:rsidRDefault="00183BD4">
            <w:pPr>
              <w:pStyle w:val="aa"/>
              <w:jc w:val="center"/>
            </w:pPr>
            <w:r w:rsidRPr="00B96823">
              <w:t>7.1</w:t>
            </w:r>
          </w:p>
        </w:tc>
        <w:tc>
          <w:tcPr>
            <w:tcW w:w="3500" w:type="dxa"/>
          </w:tcPr>
          <w:p w14:paraId="48838ED8" w14:textId="77777777" w:rsidR="00183BD4" w:rsidRPr="00B96823" w:rsidRDefault="00183BD4">
            <w:pPr>
              <w:pStyle w:val="ac"/>
            </w:pPr>
            <w:r w:rsidRPr="00B96823">
              <w:t>Общее количество кладбищ</w:t>
            </w:r>
          </w:p>
        </w:tc>
        <w:tc>
          <w:tcPr>
            <w:tcW w:w="2714" w:type="dxa"/>
          </w:tcPr>
          <w:p w14:paraId="7A0BC769" w14:textId="77777777" w:rsidR="00183BD4" w:rsidRPr="00B96823" w:rsidRDefault="00183BD4">
            <w:pPr>
              <w:pStyle w:val="aa"/>
              <w:jc w:val="center"/>
            </w:pPr>
            <w:r w:rsidRPr="00B96823">
              <w:t>га</w:t>
            </w:r>
          </w:p>
        </w:tc>
        <w:tc>
          <w:tcPr>
            <w:tcW w:w="786" w:type="dxa"/>
          </w:tcPr>
          <w:p w14:paraId="30EE0A45" w14:textId="77777777" w:rsidR="00183BD4" w:rsidRPr="00B96823" w:rsidRDefault="00183BD4">
            <w:pPr>
              <w:pStyle w:val="aa"/>
            </w:pPr>
          </w:p>
        </w:tc>
        <w:tc>
          <w:tcPr>
            <w:tcW w:w="2616" w:type="dxa"/>
          </w:tcPr>
          <w:p w14:paraId="370CCE1C" w14:textId="77777777" w:rsidR="00183BD4" w:rsidRPr="00B96823" w:rsidRDefault="00183BD4">
            <w:pPr>
              <w:pStyle w:val="aa"/>
            </w:pPr>
          </w:p>
        </w:tc>
      </w:tr>
      <w:tr w:rsidR="00183BD4" w:rsidRPr="00B96823" w14:paraId="23C3C662" w14:textId="77777777" w:rsidTr="00B55329">
        <w:tc>
          <w:tcPr>
            <w:tcW w:w="840" w:type="dxa"/>
          </w:tcPr>
          <w:p w14:paraId="5818F407" w14:textId="77777777" w:rsidR="00183BD4" w:rsidRPr="00B96823" w:rsidRDefault="00183BD4">
            <w:pPr>
              <w:pStyle w:val="aa"/>
              <w:jc w:val="center"/>
            </w:pPr>
            <w:r w:rsidRPr="00B96823">
              <w:t>8.</w:t>
            </w:r>
          </w:p>
        </w:tc>
        <w:tc>
          <w:tcPr>
            <w:tcW w:w="3500" w:type="dxa"/>
          </w:tcPr>
          <w:p w14:paraId="50568D28" w14:textId="77777777" w:rsidR="00183BD4" w:rsidRPr="00B96823" w:rsidRDefault="00183BD4">
            <w:pPr>
              <w:pStyle w:val="ac"/>
            </w:pPr>
            <w:r w:rsidRPr="00B96823">
              <w:t>Охрана природы и рациональное природопользование</w:t>
            </w:r>
          </w:p>
        </w:tc>
        <w:tc>
          <w:tcPr>
            <w:tcW w:w="2714" w:type="dxa"/>
          </w:tcPr>
          <w:p w14:paraId="237209F4" w14:textId="77777777" w:rsidR="00183BD4" w:rsidRPr="00B96823" w:rsidRDefault="00183BD4">
            <w:pPr>
              <w:pStyle w:val="aa"/>
            </w:pPr>
          </w:p>
        </w:tc>
        <w:tc>
          <w:tcPr>
            <w:tcW w:w="786" w:type="dxa"/>
          </w:tcPr>
          <w:p w14:paraId="68F4A7FC" w14:textId="77777777" w:rsidR="00183BD4" w:rsidRPr="00B96823" w:rsidRDefault="00183BD4">
            <w:pPr>
              <w:pStyle w:val="aa"/>
            </w:pPr>
          </w:p>
        </w:tc>
        <w:tc>
          <w:tcPr>
            <w:tcW w:w="2616" w:type="dxa"/>
          </w:tcPr>
          <w:p w14:paraId="0CDD604B" w14:textId="77777777" w:rsidR="00183BD4" w:rsidRPr="00B96823" w:rsidRDefault="00183BD4">
            <w:pPr>
              <w:pStyle w:val="aa"/>
            </w:pPr>
          </w:p>
        </w:tc>
      </w:tr>
      <w:tr w:rsidR="00183BD4" w:rsidRPr="00B96823" w14:paraId="467904DE" w14:textId="77777777" w:rsidTr="00B55329">
        <w:tc>
          <w:tcPr>
            <w:tcW w:w="840" w:type="dxa"/>
          </w:tcPr>
          <w:p w14:paraId="289E6CBA" w14:textId="77777777" w:rsidR="00183BD4" w:rsidRPr="00B96823" w:rsidRDefault="00183BD4">
            <w:pPr>
              <w:pStyle w:val="aa"/>
              <w:jc w:val="center"/>
            </w:pPr>
            <w:r w:rsidRPr="00B96823">
              <w:t>8.1</w:t>
            </w:r>
          </w:p>
        </w:tc>
        <w:tc>
          <w:tcPr>
            <w:tcW w:w="3500" w:type="dxa"/>
          </w:tcPr>
          <w:p w14:paraId="60BDEE37" w14:textId="77777777" w:rsidR="00183BD4" w:rsidRPr="00B96823" w:rsidRDefault="00183BD4">
            <w:pPr>
              <w:pStyle w:val="ac"/>
            </w:pPr>
            <w:r w:rsidRPr="00B96823">
              <w:t>Объем выбросов вредных веществ в атмосферный воздух</w:t>
            </w:r>
          </w:p>
        </w:tc>
        <w:tc>
          <w:tcPr>
            <w:tcW w:w="2714" w:type="dxa"/>
          </w:tcPr>
          <w:p w14:paraId="71689B3B" w14:textId="77777777" w:rsidR="00183BD4" w:rsidRPr="00B96823" w:rsidRDefault="00183BD4">
            <w:pPr>
              <w:pStyle w:val="aa"/>
              <w:jc w:val="center"/>
            </w:pPr>
            <w:r w:rsidRPr="00B96823">
              <w:t>тыс. т / год</w:t>
            </w:r>
          </w:p>
        </w:tc>
        <w:tc>
          <w:tcPr>
            <w:tcW w:w="786" w:type="dxa"/>
          </w:tcPr>
          <w:p w14:paraId="55180BD0" w14:textId="77777777" w:rsidR="00183BD4" w:rsidRPr="00B96823" w:rsidRDefault="00183BD4">
            <w:pPr>
              <w:pStyle w:val="aa"/>
            </w:pPr>
          </w:p>
        </w:tc>
        <w:tc>
          <w:tcPr>
            <w:tcW w:w="2616" w:type="dxa"/>
          </w:tcPr>
          <w:p w14:paraId="1689FB43" w14:textId="77777777" w:rsidR="00183BD4" w:rsidRPr="00B96823" w:rsidRDefault="00183BD4">
            <w:pPr>
              <w:pStyle w:val="aa"/>
            </w:pPr>
          </w:p>
        </w:tc>
      </w:tr>
      <w:tr w:rsidR="00183BD4" w:rsidRPr="00B96823" w14:paraId="25EC5421" w14:textId="77777777" w:rsidTr="00B55329">
        <w:tc>
          <w:tcPr>
            <w:tcW w:w="840" w:type="dxa"/>
          </w:tcPr>
          <w:p w14:paraId="2BBC9616" w14:textId="77777777" w:rsidR="00183BD4" w:rsidRPr="00B96823" w:rsidRDefault="00183BD4">
            <w:pPr>
              <w:pStyle w:val="aa"/>
              <w:jc w:val="center"/>
            </w:pPr>
            <w:r w:rsidRPr="00B96823">
              <w:t>8.2</w:t>
            </w:r>
          </w:p>
        </w:tc>
        <w:tc>
          <w:tcPr>
            <w:tcW w:w="3500" w:type="dxa"/>
          </w:tcPr>
          <w:p w14:paraId="7CD690DF" w14:textId="77777777" w:rsidR="00183BD4" w:rsidRPr="00B96823" w:rsidRDefault="00183BD4">
            <w:pPr>
              <w:pStyle w:val="ac"/>
            </w:pPr>
            <w:r w:rsidRPr="00B96823">
              <w:t>Общий объем сброса загрязненных вод</w:t>
            </w:r>
          </w:p>
        </w:tc>
        <w:tc>
          <w:tcPr>
            <w:tcW w:w="2714" w:type="dxa"/>
          </w:tcPr>
          <w:p w14:paraId="4E80B4C5" w14:textId="77777777" w:rsidR="00183BD4" w:rsidRPr="00B96823" w:rsidRDefault="00183BD4">
            <w:pPr>
              <w:pStyle w:val="aa"/>
              <w:jc w:val="center"/>
            </w:pPr>
            <w:r w:rsidRPr="00B96823">
              <w:t>млн. куб. м / год</w:t>
            </w:r>
          </w:p>
        </w:tc>
        <w:tc>
          <w:tcPr>
            <w:tcW w:w="786" w:type="dxa"/>
          </w:tcPr>
          <w:p w14:paraId="3AA3C9DA" w14:textId="77777777" w:rsidR="00183BD4" w:rsidRPr="00B96823" w:rsidRDefault="00183BD4">
            <w:pPr>
              <w:pStyle w:val="aa"/>
            </w:pPr>
          </w:p>
        </w:tc>
        <w:tc>
          <w:tcPr>
            <w:tcW w:w="2616" w:type="dxa"/>
          </w:tcPr>
          <w:p w14:paraId="38837355" w14:textId="77777777" w:rsidR="00183BD4" w:rsidRPr="00B96823" w:rsidRDefault="00183BD4">
            <w:pPr>
              <w:pStyle w:val="aa"/>
            </w:pPr>
          </w:p>
        </w:tc>
      </w:tr>
      <w:tr w:rsidR="00183BD4" w:rsidRPr="00B96823" w14:paraId="23DB3569" w14:textId="77777777" w:rsidTr="00B55329">
        <w:tc>
          <w:tcPr>
            <w:tcW w:w="840" w:type="dxa"/>
          </w:tcPr>
          <w:p w14:paraId="76643E11" w14:textId="77777777" w:rsidR="00183BD4" w:rsidRPr="00B96823" w:rsidRDefault="00183BD4">
            <w:pPr>
              <w:pStyle w:val="aa"/>
              <w:jc w:val="center"/>
            </w:pPr>
            <w:r w:rsidRPr="00B96823">
              <w:t>8.3</w:t>
            </w:r>
          </w:p>
        </w:tc>
        <w:tc>
          <w:tcPr>
            <w:tcW w:w="3500" w:type="dxa"/>
          </w:tcPr>
          <w:p w14:paraId="7EAE0856" w14:textId="77777777" w:rsidR="00183BD4" w:rsidRPr="00B96823" w:rsidRDefault="00183BD4">
            <w:pPr>
              <w:pStyle w:val="ac"/>
            </w:pPr>
            <w:r w:rsidRPr="00B96823">
              <w:t>Рекультивация нарушенных территорий</w:t>
            </w:r>
          </w:p>
        </w:tc>
        <w:tc>
          <w:tcPr>
            <w:tcW w:w="2714" w:type="dxa"/>
          </w:tcPr>
          <w:p w14:paraId="7582B650" w14:textId="77777777" w:rsidR="00183BD4" w:rsidRPr="00B96823" w:rsidRDefault="00183BD4">
            <w:pPr>
              <w:pStyle w:val="aa"/>
              <w:jc w:val="center"/>
            </w:pPr>
            <w:r w:rsidRPr="00B96823">
              <w:t>га</w:t>
            </w:r>
          </w:p>
        </w:tc>
        <w:tc>
          <w:tcPr>
            <w:tcW w:w="786" w:type="dxa"/>
          </w:tcPr>
          <w:p w14:paraId="32990AA2" w14:textId="77777777" w:rsidR="00183BD4" w:rsidRPr="00B96823" w:rsidRDefault="00183BD4">
            <w:pPr>
              <w:pStyle w:val="aa"/>
            </w:pPr>
          </w:p>
        </w:tc>
        <w:tc>
          <w:tcPr>
            <w:tcW w:w="2616" w:type="dxa"/>
          </w:tcPr>
          <w:p w14:paraId="3439AE29" w14:textId="77777777" w:rsidR="00183BD4" w:rsidRPr="00B96823" w:rsidRDefault="00183BD4">
            <w:pPr>
              <w:pStyle w:val="aa"/>
            </w:pPr>
          </w:p>
        </w:tc>
      </w:tr>
      <w:tr w:rsidR="00183BD4" w:rsidRPr="00B96823" w14:paraId="507AAFFF" w14:textId="77777777" w:rsidTr="00B55329">
        <w:tc>
          <w:tcPr>
            <w:tcW w:w="840" w:type="dxa"/>
          </w:tcPr>
          <w:p w14:paraId="2B9CC0CE" w14:textId="77777777" w:rsidR="00183BD4" w:rsidRPr="00B96823" w:rsidRDefault="00183BD4">
            <w:pPr>
              <w:pStyle w:val="aa"/>
              <w:jc w:val="center"/>
            </w:pPr>
            <w:r w:rsidRPr="00B96823">
              <w:t>8.4</w:t>
            </w:r>
          </w:p>
        </w:tc>
        <w:tc>
          <w:tcPr>
            <w:tcW w:w="3500" w:type="dxa"/>
          </w:tcPr>
          <w:p w14:paraId="379D7980" w14:textId="77777777" w:rsidR="00183BD4" w:rsidRPr="00B96823" w:rsidRDefault="00183BD4">
            <w:pPr>
              <w:pStyle w:val="ac"/>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2F4AF519" w14:textId="77777777" w:rsidR="00183BD4" w:rsidRPr="00B96823" w:rsidRDefault="00183BD4">
            <w:pPr>
              <w:pStyle w:val="aa"/>
              <w:jc w:val="center"/>
            </w:pPr>
            <w:r w:rsidRPr="00B96823">
              <w:t>га</w:t>
            </w:r>
          </w:p>
        </w:tc>
        <w:tc>
          <w:tcPr>
            <w:tcW w:w="786" w:type="dxa"/>
          </w:tcPr>
          <w:p w14:paraId="69A99280" w14:textId="77777777" w:rsidR="00183BD4" w:rsidRPr="00B96823" w:rsidRDefault="00183BD4">
            <w:pPr>
              <w:pStyle w:val="aa"/>
            </w:pPr>
          </w:p>
        </w:tc>
        <w:tc>
          <w:tcPr>
            <w:tcW w:w="2616" w:type="dxa"/>
          </w:tcPr>
          <w:p w14:paraId="29663136" w14:textId="77777777" w:rsidR="00183BD4" w:rsidRPr="00B96823" w:rsidRDefault="00183BD4">
            <w:pPr>
              <w:pStyle w:val="aa"/>
            </w:pPr>
          </w:p>
        </w:tc>
      </w:tr>
      <w:tr w:rsidR="00183BD4" w:rsidRPr="00B96823" w14:paraId="26B2D3DD" w14:textId="77777777" w:rsidTr="00B55329">
        <w:tc>
          <w:tcPr>
            <w:tcW w:w="840" w:type="dxa"/>
          </w:tcPr>
          <w:p w14:paraId="0DBE9924" w14:textId="77777777" w:rsidR="00183BD4" w:rsidRPr="00B96823" w:rsidRDefault="00183BD4">
            <w:pPr>
              <w:pStyle w:val="aa"/>
              <w:jc w:val="center"/>
            </w:pPr>
            <w:r w:rsidRPr="00B96823">
              <w:t>8.5</w:t>
            </w:r>
          </w:p>
        </w:tc>
        <w:tc>
          <w:tcPr>
            <w:tcW w:w="3500" w:type="dxa"/>
          </w:tcPr>
          <w:p w14:paraId="6405A2D6" w14:textId="77777777" w:rsidR="00183BD4" w:rsidRPr="00B96823" w:rsidRDefault="00183BD4">
            <w:pPr>
              <w:pStyle w:val="ac"/>
            </w:pPr>
            <w:r w:rsidRPr="00B96823">
              <w:t xml:space="preserve">Территории с уровнем шума свыше 65 </w:t>
            </w:r>
            <w:proofErr w:type="spellStart"/>
            <w:r w:rsidRPr="00B96823">
              <w:t>Дб</w:t>
            </w:r>
            <w:proofErr w:type="spellEnd"/>
          </w:p>
        </w:tc>
        <w:tc>
          <w:tcPr>
            <w:tcW w:w="2714" w:type="dxa"/>
          </w:tcPr>
          <w:p w14:paraId="4744E4C0" w14:textId="77777777" w:rsidR="00183BD4" w:rsidRPr="00B96823" w:rsidRDefault="00183BD4">
            <w:pPr>
              <w:pStyle w:val="aa"/>
              <w:jc w:val="center"/>
            </w:pPr>
            <w:r w:rsidRPr="00B96823">
              <w:t>га</w:t>
            </w:r>
          </w:p>
        </w:tc>
        <w:tc>
          <w:tcPr>
            <w:tcW w:w="786" w:type="dxa"/>
          </w:tcPr>
          <w:p w14:paraId="39088100" w14:textId="77777777" w:rsidR="00183BD4" w:rsidRPr="00B96823" w:rsidRDefault="00183BD4">
            <w:pPr>
              <w:pStyle w:val="aa"/>
            </w:pPr>
          </w:p>
        </w:tc>
        <w:tc>
          <w:tcPr>
            <w:tcW w:w="2616" w:type="dxa"/>
          </w:tcPr>
          <w:p w14:paraId="1649C261" w14:textId="77777777" w:rsidR="00183BD4" w:rsidRPr="00B96823" w:rsidRDefault="00183BD4">
            <w:pPr>
              <w:pStyle w:val="aa"/>
            </w:pPr>
          </w:p>
        </w:tc>
      </w:tr>
      <w:tr w:rsidR="00183BD4" w:rsidRPr="00B96823" w14:paraId="6F568C33" w14:textId="77777777" w:rsidTr="00B55329">
        <w:tc>
          <w:tcPr>
            <w:tcW w:w="840" w:type="dxa"/>
          </w:tcPr>
          <w:p w14:paraId="357689D8" w14:textId="77777777" w:rsidR="00183BD4" w:rsidRPr="00B96823" w:rsidRDefault="00183BD4">
            <w:pPr>
              <w:pStyle w:val="aa"/>
              <w:jc w:val="center"/>
            </w:pPr>
            <w:r w:rsidRPr="00B96823">
              <w:t>8.6</w:t>
            </w:r>
          </w:p>
        </w:tc>
        <w:tc>
          <w:tcPr>
            <w:tcW w:w="3500" w:type="dxa"/>
          </w:tcPr>
          <w:p w14:paraId="1F930507" w14:textId="77777777" w:rsidR="00183BD4" w:rsidRPr="00B96823" w:rsidRDefault="00183BD4">
            <w:pPr>
              <w:pStyle w:val="ac"/>
            </w:pPr>
            <w:r w:rsidRPr="00B96823">
              <w:t>Население, проживающее в санитарно-защитных зонах</w:t>
            </w:r>
          </w:p>
        </w:tc>
        <w:tc>
          <w:tcPr>
            <w:tcW w:w="2714" w:type="dxa"/>
          </w:tcPr>
          <w:p w14:paraId="6634A40C" w14:textId="77777777" w:rsidR="00183BD4" w:rsidRPr="00B96823" w:rsidRDefault="00183BD4">
            <w:pPr>
              <w:pStyle w:val="aa"/>
              <w:jc w:val="center"/>
            </w:pPr>
            <w:r w:rsidRPr="00B96823">
              <w:t>тыс. чел.</w:t>
            </w:r>
          </w:p>
        </w:tc>
        <w:tc>
          <w:tcPr>
            <w:tcW w:w="786" w:type="dxa"/>
          </w:tcPr>
          <w:p w14:paraId="0C865DA5" w14:textId="77777777" w:rsidR="00183BD4" w:rsidRPr="00B96823" w:rsidRDefault="00183BD4">
            <w:pPr>
              <w:pStyle w:val="aa"/>
            </w:pPr>
          </w:p>
        </w:tc>
        <w:tc>
          <w:tcPr>
            <w:tcW w:w="2616" w:type="dxa"/>
          </w:tcPr>
          <w:p w14:paraId="19C32B08" w14:textId="77777777" w:rsidR="00183BD4" w:rsidRPr="00B96823" w:rsidRDefault="00183BD4">
            <w:pPr>
              <w:pStyle w:val="aa"/>
            </w:pPr>
          </w:p>
        </w:tc>
      </w:tr>
      <w:tr w:rsidR="00183BD4" w:rsidRPr="00B96823" w14:paraId="0290D43F" w14:textId="77777777" w:rsidTr="00B55329">
        <w:tc>
          <w:tcPr>
            <w:tcW w:w="840" w:type="dxa"/>
          </w:tcPr>
          <w:p w14:paraId="664D6681" w14:textId="77777777" w:rsidR="00183BD4" w:rsidRPr="00B96823" w:rsidRDefault="00183BD4">
            <w:pPr>
              <w:pStyle w:val="aa"/>
              <w:jc w:val="center"/>
            </w:pPr>
            <w:r w:rsidRPr="00B96823">
              <w:t>8.7</w:t>
            </w:r>
          </w:p>
        </w:tc>
        <w:tc>
          <w:tcPr>
            <w:tcW w:w="3500" w:type="dxa"/>
          </w:tcPr>
          <w:p w14:paraId="426244F2" w14:textId="77777777" w:rsidR="00183BD4" w:rsidRPr="00B96823" w:rsidRDefault="00183BD4">
            <w:pPr>
              <w:pStyle w:val="ac"/>
            </w:pPr>
            <w:r w:rsidRPr="00B96823">
              <w:t>Озеленение санитарно-защитных и водоохранных зон</w:t>
            </w:r>
          </w:p>
        </w:tc>
        <w:tc>
          <w:tcPr>
            <w:tcW w:w="2714" w:type="dxa"/>
          </w:tcPr>
          <w:p w14:paraId="4EFBC8D6" w14:textId="77777777" w:rsidR="00183BD4" w:rsidRPr="00B96823" w:rsidRDefault="00183BD4">
            <w:pPr>
              <w:pStyle w:val="aa"/>
              <w:jc w:val="center"/>
            </w:pPr>
            <w:r w:rsidRPr="00B96823">
              <w:t>-"-</w:t>
            </w:r>
          </w:p>
        </w:tc>
        <w:tc>
          <w:tcPr>
            <w:tcW w:w="786" w:type="dxa"/>
          </w:tcPr>
          <w:p w14:paraId="2C549A2D" w14:textId="77777777" w:rsidR="00183BD4" w:rsidRPr="00B96823" w:rsidRDefault="00183BD4">
            <w:pPr>
              <w:pStyle w:val="aa"/>
            </w:pPr>
          </w:p>
        </w:tc>
        <w:tc>
          <w:tcPr>
            <w:tcW w:w="2616" w:type="dxa"/>
          </w:tcPr>
          <w:p w14:paraId="44AB816C" w14:textId="77777777" w:rsidR="00183BD4" w:rsidRPr="00B96823" w:rsidRDefault="00183BD4">
            <w:pPr>
              <w:pStyle w:val="aa"/>
            </w:pPr>
          </w:p>
        </w:tc>
      </w:tr>
      <w:tr w:rsidR="00183BD4" w:rsidRPr="00B96823" w14:paraId="603D87EE" w14:textId="77777777" w:rsidTr="00B55329">
        <w:tc>
          <w:tcPr>
            <w:tcW w:w="840" w:type="dxa"/>
          </w:tcPr>
          <w:p w14:paraId="092B175B" w14:textId="77777777" w:rsidR="00183BD4" w:rsidRPr="00B96823" w:rsidRDefault="00183BD4">
            <w:pPr>
              <w:pStyle w:val="aa"/>
              <w:jc w:val="center"/>
            </w:pPr>
            <w:r w:rsidRPr="00B96823">
              <w:t>8.8</w:t>
            </w:r>
          </w:p>
        </w:tc>
        <w:tc>
          <w:tcPr>
            <w:tcW w:w="3500" w:type="dxa"/>
          </w:tcPr>
          <w:p w14:paraId="552BC6D1" w14:textId="77777777" w:rsidR="00183BD4" w:rsidRPr="00B96823" w:rsidRDefault="00183BD4">
            <w:pPr>
              <w:pStyle w:val="ac"/>
            </w:pPr>
            <w:r w:rsidRPr="00B96823">
              <w:t>Защита почв и недр</w:t>
            </w:r>
          </w:p>
        </w:tc>
        <w:tc>
          <w:tcPr>
            <w:tcW w:w="2714" w:type="dxa"/>
          </w:tcPr>
          <w:p w14:paraId="0B7718B6" w14:textId="77777777" w:rsidR="00183BD4" w:rsidRPr="00B96823" w:rsidRDefault="00183BD4">
            <w:pPr>
              <w:pStyle w:val="aa"/>
              <w:jc w:val="center"/>
            </w:pPr>
            <w:r w:rsidRPr="00B96823">
              <w:t>-"-</w:t>
            </w:r>
          </w:p>
        </w:tc>
        <w:tc>
          <w:tcPr>
            <w:tcW w:w="786" w:type="dxa"/>
          </w:tcPr>
          <w:p w14:paraId="72FBABAC" w14:textId="77777777" w:rsidR="00183BD4" w:rsidRPr="00B96823" w:rsidRDefault="00183BD4">
            <w:pPr>
              <w:pStyle w:val="aa"/>
            </w:pPr>
          </w:p>
        </w:tc>
        <w:tc>
          <w:tcPr>
            <w:tcW w:w="2616" w:type="dxa"/>
          </w:tcPr>
          <w:p w14:paraId="3BF5D01C" w14:textId="77777777" w:rsidR="00183BD4" w:rsidRPr="00B96823" w:rsidRDefault="00183BD4">
            <w:pPr>
              <w:pStyle w:val="aa"/>
            </w:pPr>
          </w:p>
        </w:tc>
      </w:tr>
      <w:tr w:rsidR="00183BD4" w:rsidRPr="00B96823" w14:paraId="386F8B25" w14:textId="77777777" w:rsidTr="00B55329">
        <w:tc>
          <w:tcPr>
            <w:tcW w:w="840" w:type="dxa"/>
          </w:tcPr>
          <w:p w14:paraId="3394936C" w14:textId="77777777" w:rsidR="00183BD4" w:rsidRPr="00B96823" w:rsidRDefault="00183BD4">
            <w:pPr>
              <w:pStyle w:val="aa"/>
              <w:jc w:val="center"/>
            </w:pPr>
            <w:r w:rsidRPr="00B96823">
              <w:t>8.9</w:t>
            </w:r>
          </w:p>
        </w:tc>
        <w:tc>
          <w:tcPr>
            <w:tcW w:w="3500" w:type="dxa"/>
          </w:tcPr>
          <w:p w14:paraId="65E86788" w14:textId="77777777" w:rsidR="00183BD4" w:rsidRPr="00B96823" w:rsidRDefault="00183BD4">
            <w:pPr>
              <w:pStyle w:val="ac"/>
            </w:pPr>
            <w:r w:rsidRPr="00B96823">
              <w:t>Иные мероприятия по охране природы и рациональному природопользованию</w:t>
            </w:r>
          </w:p>
        </w:tc>
        <w:tc>
          <w:tcPr>
            <w:tcW w:w="2714" w:type="dxa"/>
          </w:tcPr>
          <w:p w14:paraId="1FD8A952" w14:textId="77777777" w:rsidR="00183BD4" w:rsidRPr="00B96823" w:rsidRDefault="00183BD4">
            <w:pPr>
              <w:pStyle w:val="aa"/>
              <w:jc w:val="center"/>
            </w:pPr>
            <w:r w:rsidRPr="00B96823">
              <w:t>соответствующих единиц</w:t>
            </w:r>
          </w:p>
        </w:tc>
        <w:tc>
          <w:tcPr>
            <w:tcW w:w="786" w:type="dxa"/>
          </w:tcPr>
          <w:p w14:paraId="55E46B41" w14:textId="77777777" w:rsidR="00183BD4" w:rsidRPr="00B96823" w:rsidRDefault="00183BD4">
            <w:pPr>
              <w:pStyle w:val="aa"/>
            </w:pPr>
          </w:p>
        </w:tc>
        <w:tc>
          <w:tcPr>
            <w:tcW w:w="2616" w:type="dxa"/>
          </w:tcPr>
          <w:p w14:paraId="36F38CDB" w14:textId="77777777" w:rsidR="00183BD4" w:rsidRPr="00B96823" w:rsidRDefault="00183BD4">
            <w:pPr>
              <w:pStyle w:val="aa"/>
            </w:pPr>
          </w:p>
        </w:tc>
      </w:tr>
      <w:tr w:rsidR="00183BD4" w:rsidRPr="00B96823" w14:paraId="76C5A8ED" w14:textId="77777777" w:rsidTr="00B55329">
        <w:tc>
          <w:tcPr>
            <w:tcW w:w="840" w:type="dxa"/>
          </w:tcPr>
          <w:p w14:paraId="2A39DF43" w14:textId="77777777" w:rsidR="00183BD4" w:rsidRPr="00B96823" w:rsidRDefault="00183BD4">
            <w:pPr>
              <w:pStyle w:val="aa"/>
              <w:jc w:val="center"/>
            </w:pPr>
            <w:r w:rsidRPr="00B96823">
              <w:t>9.</w:t>
            </w:r>
          </w:p>
        </w:tc>
        <w:tc>
          <w:tcPr>
            <w:tcW w:w="3500" w:type="dxa"/>
          </w:tcPr>
          <w:p w14:paraId="0936D87F" w14:textId="77777777" w:rsidR="00183BD4" w:rsidRPr="00B96823" w:rsidRDefault="00183BD4">
            <w:pPr>
              <w:pStyle w:val="ac"/>
            </w:pPr>
            <w:r w:rsidRPr="00B96823">
              <w:t>Ориентировочный объем инвестиций по I-</w:t>
            </w:r>
            <w:proofErr w:type="spellStart"/>
            <w:r w:rsidRPr="00B96823">
              <w:t>му</w:t>
            </w:r>
            <w:proofErr w:type="spellEnd"/>
            <w:r w:rsidRPr="00B96823">
              <w:t xml:space="preserve"> этапу реализации проектных решений</w:t>
            </w:r>
          </w:p>
        </w:tc>
        <w:tc>
          <w:tcPr>
            <w:tcW w:w="2714" w:type="dxa"/>
          </w:tcPr>
          <w:p w14:paraId="181C3ABC" w14:textId="77777777" w:rsidR="00183BD4" w:rsidRPr="00B96823" w:rsidRDefault="00183BD4">
            <w:pPr>
              <w:pStyle w:val="aa"/>
              <w:jc w:val="center"/>
            </w:pPr>
            <w:r w:rsidRPr="00B96823">
              <w:t>млн. руб.</w:t>
            </w:r>
          </w:p>
        </w:tc>
        <w:tc>
          <w:tcPr>
            <w:tcW w:w="786" w:type="dxa"/>
          </w:tcPr>
          <w:p w14:paraId="0E05F36D" w14:textId="77777777" w:rsidR="00183BD4" w:rsidRPr="00B96823" w:rsidRDefault="00183BD4">
            <w:pPr>
              <w:pStyle w:val="aa"/>
            </w:pPr>
          </w:p>
        </w:tc>
        <w:tc>
          <w:tcPr>
            <w:tcW w:w="2616" w:type="dxa"/>
          </w:tcPr>
          <w:p w14:paraId="155847C2" w14:textId="77777777" w:rsidR="00183BD4" w:rsidRPr="00B96823" w:rsidRDefault="00183BD4">
            <w:pPr>
              <w:pStyle w:val="aa"/>
            </w:pPr>
          </w:p>
        </w:tc>
      </w:tr>
    </w:tbl>
    <w:p w14:paraId="17EE88EE" w14:textId="77777777" w:rsidR="00183BD4" w:rsidRPr="00B96823" w:rsidRDefault="00183BD4"/>
    <w:p w14:paraId="3507DD9D" w14:textId="77777777" w:rsidR="00183BD4" w:rsidRPr="00B96823" w:rsidRDefault="00183BD4">
      <w:pPr>
        <w:pStyle w:val="1"/>
        <w:rPr>
          <w:color w:val="auto"/>
        </w:rPr>
      </w:pPr>
      <w:bookmarkStart w:id="52" w:name="sub_1116"/>
      <w:r w:rsidRPr="00B96823">
        <w:rPr>
          <w:color w:val="auto"/>
        </w:rPr>
        <w:t>17. Основные технико-экономические показатели проекта планировки:</w:t>
      </w:r>
    </w:p>
    <w:p w14:paraId="09CDB0FF" w14:textId="77777777" w:rsidR="00183BD4" w:rsidRPr="00B96823" w:rsidRDefault="00183BD4">
      <w:pPr>
        <w:ind w:firstLine="698"/>
        <w:jc w:val="right"/>
      </w:pPr>
      <w:bookmarkStart w:id="53" w:name="sub_230"/>
      <w:bookmarkEnd w:id="52"/>
      <w:r w:rsidRPr="00B96823">
        <w:rPr>
          <w:rStyle w:val="a3"/>
          <w:bCs/>
          <w:color w:val="auto"/>
        </w:rPr>
        <w:t>Таблица 2</w:t>
      </w:r>
      <w:r w:rsidR="00ED4FDA" w:rsidRPr="00B96823">
        <w:rPr>
          <w:rStyle w:val="a3"/>
          <w:bCs/>
          <w:color w:val="auto"/>
        </w:rPr>
        <w:t>2</w:t>
      </w:r>
    </w:p>
    <w:bookmarkEnd w:id="53"/>
    <w:p w14:paraId="330BDBC3" w14:textId="77777777" w:rsidR="00183BD4" w:rsidRPr="00B96823" w:rsidRDefault="00183BD4"/>
    <w:tbl>
      <w:tblPr>
        <w:tblStyle w:val="af4"/>
        <w:tblW w:w="0" w:type="auto"/>
        <w:tblLayout w:type="fixed"/>
        <w:tblLook w:val="0000" w:firstRow="0" w:lastRow="0" w:firstColumn="0" w:lastColumn="0" w:noHBand="0" w:noVBand="0"/>
      </w:tblPr>
      <w:tblGrid>
        <w:gridCol w:w="840"/>
        <w:gridCol w:w="3500"/>
        <w:gridCol w:w="1960"/>
        <w:gridCol w:w="1540"/>
        <w:gridCol w:w="2616"/>
      </w:tblGrid>
      <w:tr w:rsidR="00183BD4" w:rsidRPr="00B96823" w14:paraId="26995343" w14:textId="77777777" w:rsidTr="00662461">
        <w:tc>
          <w:tcPr>
            <w:tcW w:w="840" w:type="dxa"/>
          </w:tcPr>
          <w:p w14:paraId="68FA995C" w14:textId="77777777" w:rsidR="00183BD4" w:rsidRPr="00B96823" w:rsidRDefault="00183BD4">
            <w:pPr>
              <w:pStyle w:val="aa"/>
              <w:jc w:val="center"/>
            </w:pPr>
            <w:r w:rsidRPr="00B96823">
              <w:t>N</w:t>
            </w:r>
            <w:r w:rsidRPr="00B96823">
              <w:rPr>
                <w:sz w:val="22"/>
                <w:szCs w:val="22"/>
              </w:rPr>
              <w:br/>
            </w:r>
            <w:r w:rsidRPr="00B96823">
              <w:t>п/п</w:t>
            </w:r>
          </w:p>
        </w:tc>
        <w:tc>
          <w:tcPr>
            <w:tcW w:w="3500" w:type="dxa"/>
          </w:tcPr>
          <w:p w14:paraId="70DA503C" w14:textId="77777777" w:rsidR="00183BD4" w:rsidRPr="00B96823" w:rsidRDefault="00183BD4">
            <w:pPr>
              <w:pStyle w:val="aa"/>
              <w:jc w:val="center"/>
            </w:pPr>
            <w:r w:rsidRPr="00B96823">
              <w:t>Показатели</w:t>
            </w:r>
          </w:p>
        </w:tc>
        <w:tc>
          <w:tcPr>
            <w:tcW w:w="1960" w:type="dxa"/>
          </w:tcPr>
          <w:p w14:paraId="02450AA2" w14:textId="77777777" w:rsidR="00183BD4" w:rsidRPr="00B96823" w:rsidRDefault="00183BD4">
            <w:pPr>
              <w:pStyle w:val="aa"/>
              <w:jc w:val="center"/>
            </w:pPr>
            <w:r w:rsidRPr="00B96823">
              <w:t>Единицы измерения</w:t>
            </w:r>
          </w:p>
        </w:tc>
        <w:tc>
          <w:tcPr>
            <w:tcW w:w="1540" w:type="dxa"/>
          </w:tcPr>
          <w:p w14:paraId="2DB58DA5" w14:textId="77777777" w:rsidR="00183BD4" w:rsidRPr="00B96823" w:rsidRDefault="00183BD4">
            <w:pPr>
              <w:pStyle w:val="aa"/>
              <w:jc w:val="center"/>
            </w:pPr>
            <w:r w:rsidRPr="00B96823">
              <w:t>Современное состояние на ____ г.</w:t>
            </w:r>
          </w:p>
        </w:tc>
        <w:tc>
          <w:tcPr>
            <w:tcW w:w="2616" w:type="dxa"/>
          </w:tcPr>
          <w:p w14:paraId="2907AD8A" w14:textId="77777777" w:rsidR="00183BD4" w:rsidRPr="00B96823" w:rsidRDefault="00183BD4">
            <w:pPr>
              <w:pStyle w:val="aa"/>
              <w:jc w:val="center"/>
            </w:pPr>
            <w:r w:rsidRPr="00B96823">
              <w:t>Расчетный срок</w:t>
            </w:r>
          </w:p>
        </w:tc>
      </w:tr>
      <w:tr w:rsidR="00183BD4" w:rsidRPr="00B96823" w14:paraId="611F744B" w14:textId="77777777" w:rsidTr="00662461">
        <w:tc>
          <w:tcPr>
            <w:tcW w:w="840" w:type="dxa"/>
          </w:tcPr>
          <w:p w14:paraId="631BF9CB" w14:textId="77777777" w:rsidR="00183BD4" w:rsidRPr="00B96823" w:rsidRDefault="00183BD4">
            <w:pPr>
              <w:pStyle w:val="aa"/>
              <w:jc w:val="center"/>
            </w:pPr>
            <w:r w:rsidRPr="00B96823">
              <w:t>1</w:t>
            </w:r>
          </w:p>
        </w:tc>
        <w:tc>
          <w:tcPr>
            <w:tcW w:w="3500" w:type="dxa"/>
          </w:tcPr>
          <w:p w14:paraId="434AD363" w14:textId="77777777" w:rsidR="00183BD4" w:rsidRPr="00B96823" w:rsidRDefault="00183BD4">
            <w:pPr>
              <w:pStyle w:val="aa"/>
              <w:jc w:val="center"/>
            </w:pPr>
            <w:r w:rsidRPr="00B96823">
              <w:t>2</w:t>
            </w:r>
          </w:p>
        </w:tc>
        <w:tc>
          <w:tcPr>
            <w:tcW w:w="1960" w:type="dxa"/>
          </w:tcPr>
          <w:p w14:paraId="289C535C" w14:textId="77777777" w:rsidR="00183BD4" w:rsidRPr="00B96823" w:rsidRDefault="00183BD4">
            <w:pPr>
              <w:pStyle w:val="aa"/>
              <w:jc w:val="center"/>
            </w:pPr>
            <w:r w:rsidRPr="00B96823">
              <w:t>3</w:t>
            </w:r>
          </w:p>
        </w:tc>
        <w:tc>
          <w:tcPr>
            <w:tcW w:w="1540" w:type="dxa"/>
          </w:tcPr>
          <w:p w14:paraId="1036B476" w14:textId="77777777" w:rsidR="00183BD4" w:rsidRPr="00B96823" w:rsidRDefault="00183BD4">
            <w:pPr>
              <w:pStyle w:val="aa"/>
              <w:jc w:val="center"/>
            </w:pPr>
            <w:r w:rsidRPr="00B96823">
              <w:t>4</w:t>
            </w:r>
          </w:p>
        </w:tc>
        <w:tc>
          <w:tcPr>
            <w:tcW w:w="2616" w:type="dxa"/>
          </w:tcPr>
          <w:p w14:paraId="1DB5C3A6" w14:textId="77777777" w:rsidR="00183BD4" w:rsidRPr="00B96823" w:rsidRDefault="00183BD4">
            <w:pPr>
              <w:pStyle w:val="aa"/>
              <w:jc w:val="center"/>
            </w:pPr>
            <w:r w:rsidRPr="00B96823">
              <w:t>5</w:t>
            </w:r>
          </w:p>
        </w:tc>
      </w:tr>
      <w:tr w:rsidR="00183BD4" w:rsidRPr="00B96823" w14:paraId="117B9406" w14:textId="77777777" w:rsidTr="00662461">
        <w:tc>
          <w:tcPr>
            <w:tcW w:w="10456" w:type="dxa"/>
            <w:gridSpan w:val="5"/>
          </w:tcPr>
          <w:p w14:paraId="0EBD5BE8" w14:textId="77777777" w:rsidR="00183BD4" w:rsidRPr="00B96823" w:rsidRDefault="00183BD4">
            <w:pPr>
              <w:pStyle w:val="1"/>
              <w:outlineLvl w:val="0"/>
              <w:rPr>
                <w:color w:val="auto"/>
              </w:rPr>
            </w:pPr>
            <w:r w:rsidRPr="00B96823">
              <w:rPr>
                <w:color w:val="auto"/>
              </w:rPr>
              <w:lastRenderedPageBreak/>
              <w:t>Обязательные</w:t>
            </w:r>
          </w:p>
        </w:tc>
      </w:tr>
      <w:tr w:rsidR="00183BD4" w:rsidRPr="00B96823" w14:paraId="7283AC87" w14:textId="77777777" w:rsidTr="00662461">
        <w:tc>
          <w:tcPr>
            <w:tcW w:w="840" w:type="dxa"/>
          </w:tcPr>
          <w:p w14:paraId="4CEA5B42" w14:textId="77777777" w:rsidR="00183BD4" w:rsidRPr="00B96823" w:rsidRDefault="00183BD4">
            <w:pPr>
              <w:pStyle w:val="aa"/>
              <w:jc w:val="center"/>
            </w:pPr>
            <w:r w:rsidRPr="00B96823">
              <w:t>1.</w:t>
            </w:r>
          </w:p>
        </w:tc>
        <w:tc>
          <w:tcPr>
            <w:tcW w:w="3500" w:type="dxa"/>
          </w:tcPr>
          <w:p w14:paraId="55BBCBD7" w14:textId="77777777" w:rsidR="00183BD4" w:rsidRPr="00B96823" w:rsidRDefault="00183BD4">
            <w:pPr>
              <w:pStyle w:val="ac"/>
            </w:pPr>
            <w:r w:rsidRPr="00B96823">
              <w:t>Территория</w:t>
            </w:r>
          </w:p>
        </w:tc>
        <w:tc>
          <w:tcPr>
            <w:tcW w:w="1960" w:type="dxa"/>
          </w:tcPr>
          <w:p w14:paraId="2087E148" w14:textId="77777777" w:rsidR="00183BD4" w:rsidRPr="00B96823" w:rsidRDefault="00183BD4">
            <w:pPr>
              <w:pStyle w:val="aa"/>
            </w:pPr>
          </w:p>
        </w:tc>
        <w:tc>
          <w:tcPr>
            <w:tcW w:w="1540" w:type="dxa"/>
          </w:tcPr>
          <w:p w14:paraId="17DA4965" w14:textId="77777777" w:rsidR="00183BD4" w:rsidRPr="00B96823" w:rsidRDefault="00183BD4">
            <w:pPr>
              <w:pStyle w:val="aa"/>
            </w:pPr>
          </w:p>
        </w:tc>
        <w:tc>
          <w:tcPr>
            <w:tcW w:w="2616" w:type="dxa"/>
          </w:tcPr>
          <w:p w14:paraId="2C3E710C" w14:textId="77777777" w:rsidR="00183BD4" w:rsidRPr="00B96823" w:rsidRDefault="00183BD4">
            <w:pPr>
              <w:pStyle w:val="aa"/>
            </w:pPr>
          </w:p>
        </w:tc>
      </w:tr>
      <w:tr w:rsidR="00183BD4" w:rsidRPr="00B96823" w14:paraId="563201DA" w14:textId="77777777" w:rsidTr="00662461">
        <w:tc>
          <w:tcPr>
            <w:tcW w:w="840" w:type="dxa"/>
            <w:vMerge w:val="restart"/>
          </w:tcPr>
          <w:p w14:paraId="407EA8B6" w14:textId="77777777" w:rsidR="00183BD4" w:rsidRPr="00B96823" w:rsidRDefault="00183BD4">
            <w:pPr>
              <w:pStyle w:val="aa"/>
              <w:jc w:val="center"/>
            </w:pPr>
            <w:r w:rsidRPr="00B96823">
              <w:t>1.1</w:t>
            </w:r>
          </w:p>
        </w:tc>
        <w:tc>
          <w:tcPr>
            <w:tcW w:w="3500" w:type="dxa"/>
          </w:tcPr>
          <w:p w14:paraId="561B16B9" w14:textId="77777777" w:rsidR="00183BD4" w:rsidRPr="00B96823" w:rsidRDefault="00183BD4">
            <w:pPr>
              <w:pStyle w:val="ac"/>
            </w:pPr>
            <w:r w:rsidRPr="00B96823">
              <w:t>Площадь проектируемой территории, всего</w:t>
            </w:r>
          </w:p>
        </w:tc>
        <w:tc>
          <w:tcPr>
            <w:tcW w:w="1960" w:type="dxa"/>
          </w:tcPr>
          <w:p w14:paraId="6843916B" w14:textId="77777777" w:rsidR="00183BD4" w:rsidRPr="00B96823" w:rsidRDefault="00183BD4">
            <w:pPr>
              <w:pStyle w:val="aa"/>
              <w:jc w:val="center"/>
            </w:pPr>
            <w:r w:rsidRPr="00B96823">
              <w:t>га</w:t>
            </w:r>
          </w:p>
        </w:tc>
        <w:tc>
          <w:tcPr>
            <w:tcW w:w="1540" w:type="dxa"/>
          </w:tcPr>
          <w:p w14:paraId="032EAA63" w14:textId="77777777" w:rsidR="00183BD4" w:rsidRPr="00B96823" w:rsidRDefault="00183BD4">
            <w:pPr>
              <w:pStyle w:val="aa"/>
            </w:pPr>
          </w:p>
        </w:tc>
        <w:tc>
          <w:tcPr>
            <w:tcW w:w="2616" w:type="dxa"/>
          </w:tcPr>
          <w:p w14:paraId="304B5CC0" w14:textId="77777777" w:rsidR="00183BD4" w:rsidRPr="00B96823" w:rsidRDefault="00183BD4">
            <w:pPr>
              <w:pStyle w:val="aa"/>
            </w:pPr>
          </w:p>
        </w:tc>
      </w:tr>
      <w:tr w:rsidR="00183BD4" w:rsidRPr="00B96823" w14:paraId="6BAC8230" w14:textId="77777777" w:rsidTr="00662461">
        <w:tc>
          <w:tcPr>
            <w:tcW w:w="840" w:type="dxa"/>
            <w:vMerge/>
          </w:tcPr>
          <w:p w14:paraId="577DD957" w14:textId="77777777" w:rsidR="00183BD4" w:rsidRPr="00B96823" w:rsidRDefault="00183BD4">
            <w:pPr>
              <w:pStyle w:val="aa"/>
            </w:pPr>
          </w:p>
        </w:tc>
        <w:tc>
          <w:tcPr>
            <w:tcW w:w="3500" w:type="dxa"/>
          </w:tcPr>
          <w:p w14:paraId="1207D3F2" w14:textId="77777777" w:rsidR="00183BD4" w:rsidRPr="00B96823" w:rsidRDefault="00183BD4">
            <w:pPr>
              <w:pStyle w:val="ac"/>
            </w:pPr>
            <w:r w:rsidRPr="00B96823">
              <w:t>в том числе территории:</w:t>
            </w:r>
          </w:p>
        </w:tc>
        <w:tc>
          <w:tcPr>
            <w:tcW w:w="1960" w:type="dxa"/>
          </w:tcPr>
          <w:p w14:paraId="515AAF9F" w14:textId="77777777" w:rsidR="00183BD4" w:rsidRPr="00B96823" w:rsidRDefault="00183BD4">
            <w:pPr>
              <w:pStyle w:val="aa"/>
              <w:jc w:val="center"/>
            </w:pPr>
            <w:r w:rsidRPr="00B96823">
              <w:t>га/%</w:t>
            </w:r>
          </w:p>
        </w:tc>
        <w:tc>
          <w:tcPr>
            <w:tcW w:w="1540" w:type="dxa"/>
          </w:tcPr>
          <w:p w14:paraId="1F105642" w14:textId="77777777" w:rsidR="00183BD4" w:rsidRPr="00B96823" w:rsidRDefault="00183BD4">
            <w:pPr>
              <w:pStyle w:val="aa"/>
            </w:pPr>
          </w:p>
        </w:tc>
        <w:tc>
          <w:tcPr>
            <w:tcW w:w="2616" w:type="dxa"/>
          </w:tcPr>
          <w:p w14:paraId="50C9E03E" w14:textId="77777777" w:rsidR="00183BD4" w:rsidRPr="00B96823" w:rsidRDefault="00183BD4">
            <w:pPr>
              <w:pStyle w:val="aa"/>
            </w:pPr>
          </w:p>
        </w:tc>
      </w:tr>
      <w:tr w:rsidR="00183BD4" w:rsidRPr="00B96823" w14:paraId="50CF9837" w14:textId="77777777" w:rsidTr="00662461">
        <w:tc>
          <w:tcPr>
            <w:tcW w:w="840" w:type="dxa"/>
            <w:vMerge/>
          </w:tcPr>
          <w:p w14:paraId="540B5935" w14:textId="77777777" w:rsidR="00183BD4" w:rsidRPr="00B96823" w:rsidRDefault="00183BD4">
            <w:pPr>
              <w:pStyle w:val="aa"/>
            </w:pPr>
          </w:p>
        </w:tc>
        <w:tc>
          <w:tcPr>
            <w:tcW w:w="3500" w:type="dxa"/>
          </w:tcPr>
          <w:p w14:paraId="526A2423" w14:textId="77777777" w:rsidR="00183BD4" w:rsidRPr="00B96823" w:rsidRDefault="00183BD4">
            <w:pPr>
              <w:pStyle w:val="ac"/>
            </w:pPr>
            <w:r w:rsidRPr="00B96823">
              <w:t>жилых зон (кварталы, микрорайоны и другие)</w:t>
            </w:r>
          </w:p>
        </w:tc>
        <w:tc>
          <w:tcPr>
            <w:tcW w:w="1960" w:type="dxa"/>
            <w:vMerge w:val="restart"/>
          </w:tcPr>
          <w:p w14:paraId="4CF94368" w14:textId="77777777" w:rsidR="00183BD4" w:rsidRPr="00B96823" w:rsidRDefault="00183BD4">
            <w:pPr>
              <w:pStyle w:val="aa"/>
              <w:jc w:val="center"/>
            </w:pPr>
            <w:r w:rsidRPr="00B96823">
              <w:t>-"-</w:t>
            </w:r>
          </w:p>
        </w:tc>
        <w:tc>
          <w:tcPr>
            <w:tcW w:w="1540" w:type="dxa"/>
            <w:vMerge w:val="restart"/>
          </w:tcPr>
          <w:p w14:paraId="119BCDD1" w14:textId="77777777" w:rsidR="00183BD4" w:rsidRPr="00B96823" w:rsidRDefault="00183BD4">
            <w:pPr>
              <w:pStyle w:val="aa"/>
            </w:pPr>
          </w:p>
        </w:tc>
        <w:tc>
          <w:tcPr>
            <w:tcW w:w="2616" w:type="dxa"/>
            <w:vMerge w:val="restart"/>
          </w:tcPr>
          <w:p w14:paraId="21338705" w14:textId="77777777" w:rsidR="00183BD4" w:rsidRPr="00B96823" w:rsidRDefault="00183BD4">
            <w:pPr>
              <w:pStyle w:val="aa"/>
            </w:pPr>
          </w:p>
        </w:tc>
      </w:tr>
      <w:tr w:rsidR="00183BD4" w:rsidRPr="00B96823" w14:paraId="61B60303" w14:textId="77777777" w:rsidTr="00662461">
        <w:tc>
          <w:tcPr>
            <w:tcW w:w="840" w:type="dxa"/>
            <w:vMerge/>
          </w:tcPr>
          <w:p w14:paraId="470F682C" w14:textId="77777777" w:rsidR="00183BD4" w:rsidRPr="00B96823" w:rsidRDefault="00183BD4">
            <w:pPr>
              <w:pStyle w:val="aa"/>
            </w:pPr>
          </w:p>
        </w:tc>
        <w:tc>
          <w:tcPr>
            <w:tcW w:w="3500" w:type="dxa"/>
          </w:tcPr>
          <w:p w14:paraId="351C32EE" w14:textId="77777777" w:rsidR="00183BD4" w:rsidRPr="00B96823" w:rsidRDefault="00183BD4">
            <w:pPr>
              <w:pStyle w:val="ac"/>
            </w:pPr>
            <w:r w:rsidRPr="00B96823">
              <w:t>из них:</w:t>
            </w:r>
          </w:p>
        </w:tc>
        <w:tc>
          <w:tcPr>
            <w:tcW w:w="1960" w:type="dxa"/>
            <w:vMerge/>
          </w:tcPr>
          <w:p w14:paraId="15DAB13A" w14:textId="77777777" w:rsidR="00183BD4" w:rsidRPr="00B96823" w:rsidRDefault="00183BD4">
            <w:pPr>
              <w:pStyle w:val="aa"/>
            </w:pPr>
          </w:p>
        </w:tc>
        <w:tc>
          <w:tcPr>
            <w:tcW w:w="1540" w:type="dxa"/>
            <w:vMerge/>
          </w:tcPr>
          <w:p w14:paraId="01CDAC9B" w14:textId="77777777" w:rsidR="00183BD4" w:rsidRPr="00B96823" w:rsidRDefault="00183BD4">
            <w:pPr>
              <w:pStyle w:val="aa"/>
            </w:pPr>
          </w:p>
        </w:tc>
        <w:tc>
          <w:tcPr>
            <w:tcW w:w="2616" w:type="dxa"/>
            <w:vMerge/>
          </w:tcPr>
          <w:p w14:paraId="4A636211" w14:textId="77777777" w:rsidR="00183BD4" w:rsidRPr="00B96823" w:rsidRDefault="00183BD4">
            <w:pPr>
              <w:pStyle w:val="aa"/>
            </w:pPr>
          </w:p>
        </w:tc>
      </w:tr>
      <w:tr w:rsidR="00183BD4" w:rsidRPr="00B96823" w14:paraId="56908B18" w14:textId="77777777" w:rsidTr="00662461">
        <w:tc>
          <w:tcPr>
            <w:tcW w:w="840" w:type="dxa"/>
            <w:vMerge/>
          </w:tcPr>
          <w:p w14:paraId="1E9E7CF5" w14:textId="77777777" w:rsidR="00183BD4" w:rsidRPr="00B96823" w:rsidRDefault="00183BD4">
            <w:pPr>
              <w:pStyle w:val="aa"/>
            </w:pPr>
          </w:p>
        </w:tc>
        <w:tc>
          <w:tcPr>
            <w:tcW w:w="3500" w:type="dxa"/>
          </w:tcPr>
          <w:p w14:paraId="412C87F0" w14:textId="77777777" w:rsidR="00183BD4" w:rsidRPr="00B96823" w:rsidRDefault="00183BD4">
            <w:pPr>
              <w:pStyle w:val="ac"/>
            </w:pPr>
            <w:r w:rsidRPr="00B96823">
              <w:t>многоэтажная застройка</w:t>
            </w:r>
          </w:p>
        </w:tc>
        <w:tc>
          <w:tcPr>
            <w:tcW w:w="1960" w:type="dxa"/>
          </w:tcPr>
          <w:p w14:paraId="6467E038" w14:textId="77777777" w:rsidR="00183BD4" w:rsidRPr="00B96823" w:rsidRDefault="00183BD4">
            <w:pPr>
              <w:pStyle w:val="aa"/>
              <w:jc w:val="center"/>
            </w:pPr>
            <w:r w:rsidRPr="00B96823">
              <w:t>-"-</w:t>
            </w:r>
          </w:p>
        </w:tc>
        <w:tc>
          <w:tcPr>
            <w:tcW w:w="1540" w:type="dxa"/>
          </w:tcPr>
          <w:p w14:paraId="0011C2FA" w14:textId="77777777" w:rsidR="00183BD4" w:rsidRPr="00B96823" w:rsidRDefault="00183BD4">
            <w:pPr>
              <w:pStyle w:val="aa"/>
            </w:pPr>
          </w:p>
        </w:tc>
        <w:tc>
          <w:tcPr>
            <w:tcW w:w="2616" w:type="dxa"/>
          </w:tcPr>
          <w:p w14:paraId="4471A33F" w14:textId="77777777" w:rsidR="00183BD4" w:rsidRPr="00B96823" w:rsidRDefault="00183BD4">
            <w:pPr>
              <w:pStyle w:val="aa"/>
            </w:pPr>
          </w:p>
        </w:tc>
      </w:tr>
      <w:tr w:rsidR="00183BD4" w:rsidRPr="00B96823" w14:paraId="773F341F" w14:textId="77777777" w:rsidTr="00662461">
        <w:tc>
          <w:tcPr>
            <w:tcW w:w="840" w:type="dxa"/>
            <w:vMerge/>
          </w:tcPr>
          <w:p w14:paraId="0234EBB8" w14:textId="77777777" w:rsidR="00183BD4" w:rsidRPr="00B96823" w:rsidRDefault="00183BD4">
            <w:pPr>
              <w:pStyle w:val="aa"/>
            </w:pPr>
          </w:p>
        </w:tc>
        <w:tc>
          <w:tcPr>
            <w:tcW w:w="3500" w:type="dxa"/>
          </w:tcPr>
          <w:p w14:paraId="434396B5" w14:textId="77777777" w:rsidR="00183BD4" w:rsidRPr="00B96823" w:rsidRDefault="00183BD4">
            <w:pPr>
              <w:pStyle w:val="ac"/>
            </w:pPr>
            <w:r w:rsidRPr="00B96823">
              <w:t>4 - 5-этажная застройка</w:t>
            </w:r>
          </w:p>
        </w:tc>
        <w:tc>
          <w:tcPr>
            <w:tcW w:w="1960" w:type="dxa"/>
          </w:tcPr>
          <w:p w14:paraId="12F985AF" w14:textId="77777777" w:rsidR="00183BD4" w:rsidRPr="00B96823" w:rsidRDefault="00183BD4">
            <w:pPr>
              <w:pStyle w:val="aa"/>
              <w:jc w:val="center"/>
            </w:pPr>
            <w:r w:rsidRPr="00B96823">
              <w:t>-"-</w:t>
            </w:r>
          </w:p>
        </w:tc>
        <w:tc>
          <w:tcPr>
            <w:tcW w:w="1540" w:type="dxa"/>
          </w:tcPr>
          <w:p w14:paraId="098A5295" w14:textId="77777777" w:rsidR="00183BD4" w:rsidRPr="00B96823" w:rsidRDefault="00183BD4">
            <w:pPr>
              <w:pStyle w:val="aa"/>
            </w:pPr>
          </w:p>
        </w:tc>
        <w:tc>
          <w:tcPr>
            <w:tcW w:w="2616" w:type="dxa"/>
          </w:tcPr>
          <w:p w14:paraId="1A8EE6F6" w14:textId="77777777" w:rsidR="00183BD4" w:rsidRPr="00B96823" w:rsidRDefault="00183BD4">
            <w:pPr>
              <w:pStyle w:val="aa"/>
            </w:pPr>
          </w:p>
        </w:tc>
      </w:tr>
      <w:tr w:rsidR="00183BD4" w:rsidRPr="00B96823" w14:paraId="588B65F1" w14:textId="77777777" w:rsidTr="00662461">
        <w:tc>
          <w:tcPr>
            <w:tcW w:w="840" w:type="dxa"/>
            <w:vMerge/>
          </w:tcPr>
          <w:p w14:paraId="4EBF7169" w14:textId="77777777" w:rsidR="00183BD4" w:rsidRPr="00B96823" w:rsidRDefault="00183BD4">
            <w:pPr>
              <w:pStyle w:val="aa"/>
            </w:pPr>
          </w:p>
        </w:tc>
        <w:tc>
          <w:tcPr>
            <w:tcW w:w="3500" w:type="dxa"/>
          </w:tcPr>
          <w:p w14:paraId="216EB591" w14:textId="77777777" w:rsidR="00183BD4" w:rsidRPr="00B96823" w:rsidRDefault="00183BD4">
            <w:pPr>
              <w:pStyle w:val="ac"/>
            </w:pPr>
            <w:r w:rsidRPr="00B96823">
              <w:t>малоэтажная застройка</w:t>
            </w:r>
          </w:p>
        </w:tc>
        <w:tc>
          <w:tcPr>
            <w:tcW w:w="1960" w:type="dxa"/>
          </w:tcPr>
          <w:p w14:paraId="2F384F26" w14:textId="77777777" w:rsidR="00183BD4" w:rsidRPr="00B96823" w:rsidRDefault="00183BD4">
            <w:pPr>
              <w:pStyle w:val="aa"/>
              <w:jc w:val="center"/>
            </w:pPr>
            <w:r w:rsidRPr="00B96823">
              <w:t>-"-</w:t>
            </w:r>
          </w:p>
        </w:tc>
        <w:tc>
          <w:tcPr>
            <w:tcW w:w="1540" w:type="dxa"/>
          </w:tcPr>
          <w:p w14:paraId="1E41259F" w14:textId="77777777" w:rsidR="00183BD4" w:rsidRPr="00B96823" w:rsidRDefault="00183BD4">
            <w:pPr>
              <w:pStyle w:val="aa"/>
            </w:pPr>
          </w:p>
        </w:tc>
        <w:tc>
          <w:tcPr>
            <w:tcW w:w="2616" w:type="dxa"/>
          </w:tcPr>
          <w:p w14:paraId="444CFCCF" w14:textId="77777777" w:rsidR="00183BD4" w:rsidRPr="00B96823" w:rsidRDefault="00183BD4">
            <w:pPr>
              <w:pStyle w:val="aa"/>
            </w:pPr>
          </w:p>
        </w:tc>
      </w:tr>
      <w:tr w:rsidR="00183BD4" w:rsidRPr="00B96823" w14:paraId="7E63E1EB" w14:textId="77777777" w:rsidTr="00662461">
        <w:tc>
          <w:tcPr>
            <w:tcW w:w="840" w:type="dxa"/>
            <w:vMerge/>
          </w:tcPr>
          <w:p w14:paraId="76D2B919" w14:textId="77777777" w:rsidR="00183BD4" w:rsidRPr="00B96823" w:rsidRDefault="00183BD4">
            <w:pPr>
              <w:pStyle w:val="aa"/>
            </w:pPr>
          </w:p>
        </w:tc>
        <w:tc>
          <w:tcPr>
            <w:tcW w:w="3500" w:type="dxa"/>
          </w:tcPr>
          <w:p w14:paraId="0D13D92A" w14:textId="77777777" w:rsidR="00183BD4" w:rsidRPr="00B96823" w:rsidRDefault="00183BD4">
            <w:pPr>
              <w:pStyle w:val="ac"/>
            </w:pPr>
            <w:r w:rsidRPr="00B96823">
              <w:t>в том числе:</w:t>
            </w:r>
          </w:p>
        </w:tc>
        <w:tc>
          <w:tcPr>
            <w:tcW w:w="1960" w:type="dxa"/>
          </w:tcPr>
          <w:p w14:paraId="4D7ED515" w14:textId="77777777" w:rsidR="00183BD4" w:rsidRPr="00B96823" w:rsidRDefault="00183BD4">
            <w:pPr>
              <w:pStyle w:val="aa"/>
            </w:pPr>
          </w:p>
        </w:tc>
        <w:tc>
          <w:tcPr>
            <w:tcW w:w="1540" w:type="dxa"/>
            <w:vMerge w:val="restart"/>
          </w:tcPr>
          <w:p w14:paraId="15C162A5" w14:textId="77777777" w:rsidR="00183BD4" w:rsidRPr="00B96823" w:rsidRDefault="00183BD4">
            <w:pPr>
              <w:pStyle w:val="aa"/>
            </w:pPr>
          </w:p>
        </w:tc>
        <w:tc>
          <w:tcPr>
            <w:tcW w:w="2616" w:type="dxa"/>
            <w:vMerge w:val="restart"/>
          </w:tcPr>
          <w:p w14:paraId="36F20984" w14:textId="77777777" w:rsidR="00183BD4" w:rsidRPr="00B96823" w:rsidRDefault="00183BD4">
            <w:pPr>
              <w:pStyle w:val="aa"/>
            </w:pPr>
          </w:p>
        </w:tc>
      </w:tr>
      <w:tr w:rsidR="00183BD4" w:rsidRPr="00B96823" w14:paraId="20EC8F67" w14:textId="77777777" w:rsidTr="00662461">
        <w:tc>
          <w:tcPr>
            <w:tcW w:w="840" w:type="dxa"/>
            <w:vMerge/>
          </w:tcPr>
          <w:p w14:paraId="58DEF3D3" w14:textId="77777777" w:rsidR="00183BD4" w:rsidRPr="00B96823" w:rsidRDefault="00183BD4">
            <w:pPr>
              <w:pStyle w:val="aa"/>
            </w:pPr>
          </w:p>
        </w:tc>
        <w:tc>
          <w:tcPr>
            <w:tcW w:w="3500" w:type="dxa"/>
          </w:tcPr>
          <w:p w14:paraId="7C3CBE70" w14:textId="77777777" w:rsidR="00183BD4" w:rsidRPr="00B96823" w:rsidRDefault="00183BD4">
            <w:pPr>
              <w:pStyle w:val="ac"/>
            </w:pPr>
            <w:r w:rsidRPr="00B96823">
              <w:t xml:space="preserve">малоэтажные жилые дома с </w:t>
            </w:r>
            <w:proofErr w:type="spellStart"/>
            <w:r w:rsidRPr="00B96823">
              <w:t>приквартирными</w:t>
            </w:r>
            <w:proofErr w:type="spellEnd"/>
            <w:r w:rsidRPr="00B96823">
              <w:t xml:space="preserve"> земельными участками</w:t>
            </w:r>
          </w:p>
        </w:tc>
        <w:tc>
          <w:tcPr>
            <w:tcW w:w="1960" w:type="dxa"/>
          </w:tcPr>
          <w:p w14:paraId="4162D842" w14:textId="77777777" w:rsidR="00183BD4" w:rsidRPr="00B96823" w:rsidRDefault="00183BD4">
            <w:pPr>
              <w:pStyle w:val="aa"/>
              <w:jc w:val="center"/>
            </w:pPr>
            <w:r w:rsidRPr="00B96823">
              <w:t>-"-</w:t>
            </w:r>
          </w:p>
        </w:tc>
        <w:tc>
          <w:tcPr>
            <w:tcW w:w="1540" w:type="dxa"/>
            <w:vMerge/>
          </w:tcPr>
          <w:p w14:paraId="080F2257" w14:textId="77777777" w:rsidR="00183BD4" w:rsidRPr="00B96823" w:rsidRDefault="00183BD4">
            <w:pPr>
              <w:pStyle w:val="aa"/>
            </w:pPr>
          </w:p>
        </w:tc>
        <w:tc>
          <w:tcPr>
            <w:tcW w:w="2616" w:type="dxa"/>
            <w:vMerge/>
          </w:tcPr>
          <w:p w14:paraId="47A50639" w14:textId="77777777" w:rsidR="00183BD4" w:rsidRPr="00B96823" w:rsidRDefault="00183BD4">
            <w:pPr>
              <w:pStyle w:val="aa"/>
            </w:pPr>
          </w:p>
        </w:tc>
      </w:tr>
      <w:tr w:rsidR="00183BD4" w:rsidRPr="00B96823" w14:paraId="1B53916F" w14:textId="77777777" w:rsidTr="00662461">
        <w:tc>
          <w:tcPr>
            <w:tcW w:w="840" w:type="dxa"/>
            <w:vMerge/>
          </w:tcPr>
          <w:p w14:paraId="2E461BF7" w14:textId="77777777" w:rsidR="00183BD4" w:rsidRPr="00B96823" w:rsidRDefault="00183BD4">
            <w:pPr>
              <w:pStyle w:val="aa"/>
            </w:pPr>
          </w:p>
        </w:tc>
        <w:tc>
          <w:tcPr>
            <w:tcW w:w="3500" w:type="dxa"/>
          </w:tcPr>
          <w:p w14:paraId="52AB9963" w14:textId="77777777" w:rsidR="00183BD4" w:rsidRPr="00B96823" w:rsidRDefault="00183BD4">
            <w:pPr>
              <w:pStyle w:val="ac"/>
            </w:pPr>
            <w:r w:rsidRPr="00B96823">
              <w:t>индивидуальные жилые дома с приусадебными земельными участками</w:t>
            </w:r>
          </w:p>
        </w:tc>
        <w:tc>
          <w:tcPr>
            <w:tcW w:w="1960" w:type="dxa"/>
          </w:tcPr>
          <w:p w14:paraId="1C284FD2" w14:textId="77777777" w:rsidR="00183BD4" w:rsidRPr="00B96823" w:rsidRDefault="00183BD4">
            <w:pPr>
              <w:pStyle w:val="aa"/>
              <w:jc w:val="center"/>
            </w:pPr>
            <w:r w:rsidRPr="00B96823">
              <w:t>-"-</w:t>
            </w:r>
          </w:p>
        </w:tc>
        <w:tc>
          <w:tcPr>
            <w:tcW w:w="1540" w:type="dxa"/>
          </w:tcPr>
          <w:p w14:paraId="518AF17F" w14:textId="77777777" w:rsidR="00183BD4" w:rsidRPr="00B96823" w:rsidRDefault="00183BD4">
            <w:pPr>
              <w:pStyle w:val="aa"/>
            </w:pPr>
          </w:p>
        </w:tc>
        <w:tc>
          <w:tcPr>
            <w:tcW w:w="2616" w:type="dxa"/>
          </w:tcPr>
          <w:p w14:paraId="5A5F768B" w14:textId="77777777" w:rsidR="00183BD4" w:rsidRPr="00B96823" w:rsidRDefault="00183BD4">
            <w:pPr>
              <w:pStyle w:val="aa"/>
            </w:pPr>
          </w:p>
        </w:tc>
      </w:tr>
      <w:tr w:rsidR="00183BD4" w:rsidRPr="00B96823" w14:paraId="5E7EF759" w14:textId="77777777" w:rsidTr="00662461">
        <w:tc>
          <w:tcPr>
            <w:tcW w:w="840" w:type="dxa"/>
            <w:vMerge/>
          </w:tcPr>
          <w:p w14:paraId="6FFF081E" w14:textId="77777777" w:rsidR="00183BD4" w:rsidRPr="00B96823" w:rsidRDefault="00183BD4">
            <w:pPr>
              <w:pStyle w:val="aa"/>
            </w:pPr>
          </w:p>
        </w:tc>
        <w:tc>
          <w:tcPr>
            <w:tcW w:w="3500" w:type="dxa"/>
          </w:tcPr>
          <w:p w14:paraId="25E75AF7" w14:textId="77777777" w:rsidR="00183BD4" w:rsidRPr="00B96823" w:rsidRDefault="00183BD4">
            <w:pPr>
              <w:pStyle w:val="ac"/>
            </w:pPr>
            <w:r w:rsidRPr="00B96823">
              <w:t>объектов социального и культурно-бытового обслуживания населения (кроме микрорайонного значения)</w:t>
            </w:r>
          </w:p>
        </w:tc>
        <w:tc>
          <w:tcPr>
            <w:tcW w:w="1960" w:type="dxa"/>
          </w:tcPr>
          <w:p w14:paraId="37997725" w14:textId="77777777" w:rsidR="00183BD4" w:rsidRPr="00B96823" w:rsidRDefault="00183BD4">
            <w:pPr>
              <w:pStyle w:val="aa"/>
              <w:jc w:val="center"/>
            </w:pPr>
            <w:r w:rsidRPr="00B96823">
              <w:t>-"-</w:t>
            </w:r>
          </w:p>
        </w:tc>
        <w:tc>
          <w:tcPr>
            <w:tcW w:w="1540" w:type="dxa"/>
          </w:tcPr>
          <w:p w14:paraId="157C8FE0" w14:textId="77777777" w:rsidR="00183BD4" w:rsidRPr="00B96823" w:rsidRDefault="00183BD4">
            <w:pPr>
              <w:pStyle w:val="aa"/>
            </w:pPr>
          </w:p>
        </w:tc>
        <w:tc>
          <w:tcPr>
            <w:tcW w:w="2616" w:type="dxa"/>
          </w:tcPr>
          <w:p w14:paraId="66A83826" w14:textId="77777777" w:rsidR="00183BD4" w:rsidRPr="00B96823" w:rsidRDefault="00183BD4">
            <w:pPr>
              <w:pStyle w:val="aa"/>
            </w:pPr>
          </w:p>
        </w:tc>
      </w:tr>
      <w:tr w:rsidR="00183BD4" w:rsidRPr="00B96823" w14:paraId="3237BBFB" w14:textId="77777777" w:rsidTr="00662461">
        <w:tc>
          <w:tcPr>
            <w:tcW w:w="840" w:type="dxa"/>
            <w:vMerge/>
          </w:tcPr>
          <w:p w14:paraId="47E4009A" w14:textId="77777777" w:rsidR="00183BD4" w:rsidRPr="00B96823" w:rsidRDefault="00183BD4">
            <w:pPr>
              <w:pStyle w:val="aa"/>
            </w:pPr>
          </w:p>
        </w:tc>
        <w:tc>
          <w:tcPr>
            <w:tcW w:w="3500" w:type="dxa"/>
          </w:tcPr>
          <w:p w14:paraId="10F7E3AC" w14:textId="77777777" w:rsidR="00183BD4" w:rsidRPr="00B96823" w:rsidRDefault="00183BD4">
            <w:pPr>
              <w:pStyle w:val="ac"/>
            </w:pPr>
            <w:r w:rsidRPr="00B96823">
              <w:t>рекреационных зон</w:t>
            </w:r>
          </w:p>
        </w:tc>
        <w:tc>
          <w:tcPr>
            <w:tcW w:w="1960" w:type="dxa"/>
          </w:tcPr>
          <w:p w14:paraId="10E5FB27" w14:textId="77777777" w:rsidR="00183BD4" w:rsidRPr="00B96823" w:rsidRDefault="00183BD4">
            <w:pPr>
              <w:pStyle w:val="aa"/>
              <w:jc w:val="center"/>
            </w:pPr>
            <w:r w:rsidRPr="00B96823">
              <w:t>-"-</w:t>
            </w:r>
          </w:p>
        </w:tc>
        <w:tc>
          <w:tcPr>
            <w:tcW w:w="1540" w:type="dxa"/>
          </w:tcPr>
          <w:p w14:paraId="61E0CD73" w14:textId="77777777" w:rsidR="00183BD4" w:rsidRPr="00B96823" w:rsidRDefault="00183BD4">
            <w:pPr>
              <w:pStyle w:val="aa"/>
            </w:pPr>
          </w:p>
        </w:tc>
        <w:tc>
          <w:tcPr>
            <w:tcW w:w="2616" w:type="dxa"/>
          </w:tcPr>
          <w:p w14:paraId="08369D28" w14:textId="77777777" w:rsidR="00183BD4" w:rsidRPr="00B96823" w:rsidRDefault="00183BD4">
            <w:pPr>
              <w:pStyle w:val="aa"/>
            </w:pPr>
          </w:p>
        </w:tc>
      </w:tr>
      <w:tr w:rsidR="00183BD4" w:rsidRPr="00B96823" w14:paraId="5B4DAD86" w14:textId="77777777" w:rsidTr="00662461">
        <w:tc>
          <w:tcPr>
            <w:tcW w:w="840" w:type="dxa"/>
            <w:vMerge/>
          </w:tcPr>
          <w:p w14:paraId="1F336BB8" w14:textId="77777777" w:rsidR="00183BD4" w:rsidRPr="00B96823" w:rsidRDefault="00183BD4">
            <w:pPr>
              <w:pStyle w:val="aa"/>
            </w:pPr>
          </w:p>
        </w:tc>
        <w:tc>
          <w:tcPr>
            <w:tcW w:w="3500" w:type="dxa"/>
          </w:tcPr>
          <w:p w14:paraId="12B83C07" w14:textId="77777777" w:rsidR="00183BD4" w:rsidRPr="00B96823" w:rsidRDefault="00183BD4">
            <w:pPr>
              <w:pStyle w:val="ac"/>
            </w:pPr>
            <w:r w:rsidRPr="00B96823">
              <w:t>зон инженерной и транспортной инфраструктуры</w:t>
            </w:r>
          </w:p>
        </w:tc>
        <w:tc>
          <w:tcPr>
            <w:tcW w:w="1960" w:type="dxa"/>
          </w:tcPr>
          <w:p w14:paraId="40E38547" w14:textId="77777777" w:rsidR="00183BD4" w:rsidRPr="00B96823" w:rsidRDefault="00183BD4">
            <w:pPr>
              <w:pStyle w:val="aa"/>
              <w:jc w:val="center"/>
            </w:pPr>
            <w:r w:rsidRPr="00B96823">
              <w:t>-"-</w:t>
            </w:r>
          </w:p>
        </w:tc>
        <w:tc>
          <w:tcPr>
            <w:tcW w:w="1540" w:type="dxa"/>
          </w:tcPr>
          <w:p w14:paraId="737CB920" w14:textId="77777777" w:rsidR="00183BD4" w:rsidRPr="00B96823" w:rsidRDefault="00183BD4">
            <w:pPr>
              <w:pStyle w:val="aa"/>
            </w:pPr>
          </w:p>
        </w:tc>
        <w:tc>
          <w:tcPr>
            <w:tcW w:w="2616" w:type="dxa"/>
          </w:tcPr>
          <w:p w14:paraId="12D6F3A5" w14:textId="77777777" w:rsidR="00183BD4" w:rsidRPr="00B96823" w:rsidRDefault="00183BD4">
            <w:pPr>
              <w:pStyle w:val="aa"/>
            </w:pPr>
          </w:p>
        </w:tc>
      </w:tr>
      <w:tr w:rsidR="00183BD4" w:rsidRPr="00B96823" w14:paraId="7D22887B" w14:textId="77777777" w:rsidTr="00662461">
        <w:tc>
          <w:tcPr>
            <w:tcW w:w="840" w:type="dxa"/>
            <w:vMerge/>
          </w:tcPr>
          <w:p w14:paraId="4E06CA71" w14:textId="77777777" w:rsidR="00183BD4" w:rsidRPr="00B96823" w:rsidRDefault="00183BD4">
            <w:pPr>
              <w:pStyle w:val="aa"/>
            </w:pPr>
          </w:p>
        </w:tc>
        <w:tc>
          <w:tcPr>
            <w:tcW w:w="3500" w:type="dxa"/>
          </w:tcPr>
          <w:p w14:paraId="759125F1" w14:textId="77777777" w:rsidR="00183BD4" w:rsidRPr="00B96823" w:rsidRDefault="00183BD4">
            <w:pPr>
              <w:pStyle w:val="ac"/>
            </w:pPr>
            <w:r w:rsidRPr="00B96823">
              <w:t>производственных зон</w:t>
            </w:r>
          </w:p>
        </w:tc>
        <w:tc>
          <w:tcPr>
            <w:tcW w:w="1960" w:type="dxa"/>
          </w:tcPr>
          <w:p w14:paraId="5C698709" w14:textId="77777777" w:rsidR="00183BD4" w:rsidRPr="00B96823" w:rsidRDefault="00183BD4">
            <w:pPr>
              <w:pStyle w:val="aa"/>
              <w:jc w:val="center"/>
            </w:pPr>
            <w:r w:rsidRPr="00B96823">
              <w:t>-"-</w:t>
            </w:r>
          </w:p>
        </w:tc>
        <w:tc>
          <w:tcPr>
            <w:tcW w:w="1540" w:type="dxa"/>
          </w:tcPr>
          <w:p w14:paraId="576E411B" w14:textId="77777777" w:rsidR="00183BD4" w:rsidRPr="00B96823" w:rsidRDefault="00183BD4">
            <w:pPr>
              <w:pStyle w:val="aa"/>
            </w:pPr>
          </w:p>
        </w:tc>
        <w:tc>
          <w:tcPr>
            <w:tcW w:w="2616" w:type="dxa"/>
          </w:tcPr>
          <w:p w14:paraId="3BC484AC" w14:textId="77777777" w:rsidR="00183BD4" w:rsidRPr="00B96823" w:rsidRDefault="00183BD4">
            <w:pPr>
              <w:pStyle w:val="aa"/>
            </w:pPr>
          </w:p>
        </w:tc>
      </w:tr>
      <w:tr w:rsidR="00183BD4" w:rsidRPr="00B96823" w14:paraId="39075BF3" w14:textId="77777777" w:rsidTr="00662461">
        <w:tc>
          <w:tcPr>
            <w:tcW w:w="840" w:type="dxa"/>
            <w:vMerge/>
          </w:tcPr>
          <w:p w14:paraId="30DADA42" w14:textId="77777777" w:rsidR="00183BD4" w:rsidRPr="00B96823" w:rsidRDefault="00183BD4">
            <w:pPr>
              <w:pStyle w:val="aa"/>
            </w:pPr>
          </w:p>
        </w:tc>
        <w:tc>
          <w:tcPr>
            <w:tcW w:w="3500" w:type="dxa"/>
          </w:tcPr>
          <w:p w14:paraId="56F3EE51" w14:textId="77777777" w:rsidR="00183BD4" w:rsidRPr="00B96823" w:rsidRDefault="00183BD4">
            <w:pPr>
              <w:pStyle w:val="ac"/>
            </w:pPr>
            <w:r w:rsidRPr="00B96823">
              <w:t>иных зон</w:t>
            </w:r>
          </w:p>
        </w:tc>
        <w:tc>
          <w:tcPr>
            <w:tcW w:w="1960" w:type="dxa"/>
          </w:tcPr>
          <w:p w14:paraId="670A792F" w14:textId="77777777" w:rsidR="00183BD4" w:rsidRPr="00B96823" w:rsidRDefault="00183BD4">
            <w:pPr>
              <w:pStyle w:val="aa"/>
              <w:jc w:val="center"/>
            </w:pPr>
            <w:r w:rsidRPr="00B96823">
              <w:t>-"-</w:t>
            </w:r>
          </w:p>
        </w:tc>
        <w:tc>
          <w:tcPr>
            <w:tcW w:w="1540" w:type="dxa"/>
          </w:tcPr>
          <w:p w14:paraId="17D7DF29" w14:textId="77777777" w:rsidR="00183BD4" w:rsidRPr="00B96823" w:rsidRDefault="00183BD4">
            <w:pPr>
              <w:pStyle w:val="aa"/>
            </w:pPr>
          </w:p>
        </w:tc>
        <w:tc>
          <w:tcPr>
            <w:tcW w:w="2616" w:type="dxa"/>
          </w:tcPr>
          <w:p w14:paraId="4F98EEA0" w14:textId="77777777" w:rsidR="00183BD4" w:rsidRPr="00B96823" w:rsidRDefault="00183BD4">
            <w:pPr>
              <w:pStyle w:val="aa"/>
            </w:pPr>
          </w:p>
        </w:tc>
      </w:tr>
      <w:tr w:rsidR="00183BD4" w:rsidRPr="00B96823" w14:paraId="4E691670" w14:textId="77777777" w:rsidTr="00662461">
        <w:tc>
          <w:tcPr>
            <w:tcW w:w="840" w:type="dxa"/>
          </w:tcPr>
          <w:p w14:paraId="6A5F3B5D" w14:textId="77777777" w:rsidR="00183BD4" w:rsidRPr="00B96823" w:rsidRDefault="00183BD4">
            <w:pPr>
              <w:pStyle w:val="aa"/>
              <w:jc w:val="center"/>
            </w:pPr>
            <w:r w:rsidRPr="00B96823">
              <w:t>1.2</w:t>
            </w:r>
          </w:p>
        </w:tc>
        <w:tc>
          <w:tcPr>
            <w:tcW w:w="3500" w:type="dxa"/>
          </w:tcPr>
          <w:p w14:paraId="62754091" w14:textId="77777777" w:rsidR="00183BD4" w:rsidRPr="00B96823" w:rsidRDefault="00183BD4">
            <w:pPr>
              <w:pStyle w:val="ac"/>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73AD617" w14:textId="77777777" w:rsidR="00183BD4" w:rsidRPr="00B96823" w:rsidRDefault="00183BD4">
            <w:pPr>
              <w:pStyle w:val="aa"/>
              <w:jc w:val="center"/>
            </w:pPr>
            <w:r w:rsidRPr="00B96823">
              <w:t>га</w:t>
            </w:r>
          </w:p>
        </w:tc>
        <w:tc>
          <w:tcPr>
            <w:tcW w:w="1540" w:type="dxa"/>
          </w:tcPr>
          <w:p w14:paraId="3733FAE9" w14:textId="77777777" w:rsidR="00183BD4" w:rsidRPr="00B96823" w:rsidRDefault="00183BD4">
            <w:pPr>
              <w:pStyle w:val="aa"/>
            </w:pPr>
          </w:p>
        </w:tc>
        <w:tc>
          <w:tcPr>
            <w:tcW w:w="2616" w:type="dxa"/>
          </w:tcPr>
          <w:p w14:paraId="602D8C37" w14:textId="77777777" w:rsidR="00183BD4" w:rsidRPr="00B96823" w:rsidRDefault="00183BD4">
            <w:pPr>
              <w:pStyle w:val="aa"/>
            </w:pPr>
          </w:p>
        </w:tc>
      </w:tr>
      <w:tr w:rsidR="00183BD4" w:rsidRPr="00B96823" w14:paraId="3DBA3F1D" w14:textId="77777777" w:rsidTr="00662461">
        <w:tc>
          <w:tcPr>
            <w:tcW w:w="840" w:type="dxa"/>
            <w:vMerge w:val="restart"/>
          </w:tcPr>
          <w:p w14:paraId="308E9537" w14:textId="77777777" w:rsidR="00183BD4" w:rsidRPr="00B96823" w:rsidRDefault="00183BD4">
            <w:pPr>
              <w:pStyle w:val="aa"/>
              <w:jc w:val="center"/>
            </w:pPr>
            <w:r w:rsidRPr="00B96823">
              <w:t>1.3</w:t>
            </w:r>
          </w:p>
        </w:tc>
        <w:tc>
          <w:tcPr>
            <w:tcW w:w="3500" w:type="dxa"/>
          </w:tcPr>
          <w:p w14:paraId="68FF203E" w14:textId="77777777" w:rsidR="00183BD4" w:rsidRPr="00B96823" w:rsidRDefault="00183BD4">
            <w:pPr>
              <w:pStyle w:val="ac"/>
            </w:pPr>
            <w:r w:rsidRPr="00B96823">
              <w:t>Из общей площади проектируемого района территории общего пользования, всего</w:t>
            </w:r>
          </w:p>
        </w:tc>
        <w:tc>
          <w:tcPr>
            <w:tcW w:w="1960" w:type="dxa"/>
            <w:vMerge w:val="restart"/>
          </w:tcPr>
          <w:p w14:paraId="1E84CC62" w14:textId="77777777" w:rsidR="00183BD4" w:rsidRPr="00B96823" w:rsidRDefault="00183BD4">
            <w:pPr>
              <w:pStyle w:val="aa"/>
              <w:jc w:val="center"/>
            </w:pPr>
            <w:r w:rsidRPr="00B96823">
              <w:t>га</w:t>
            </w:r>
          </w:p>
        </w:tc>
        <w:tc>
          <w:tcPr>
            <w:tcW w:w="1540" w:type="dxa"/>
            <w:vMerge w:val="restart"/>
          </w:tcPr>
          <w:p w14:paraId="67A1879E" w14:textId="77777777" w:rsidR="00183BD4" w:rsidRPr="00B96823" w:rsidRDefault="00183BD4">
            <w:pPr>
              <w:pStyle w:val="aa"/>
            </w:pPr>
          </w:p>
        </w:tc>
        <w:tc>
          <w:tcPr>
            <w:tcW w:w="2616" w:type="dxa"/>
            <w:vMerge w:val="restart"/>
          </w:tcPr>
          <w:p w14:paraId="3ADCA532" w14:textId="77777777" w:rsidR="00183BD4" w:rsidRPr="00B96823" w:rsidRDefault="00183BD4">
            <w:pPr>
              <w:pStyle w:val="aa"/>
            </w:pPr>
          </w:p>
        </w:tc>
      </w:tr>
      <w:tr w:rsidR="00183BD4" w:rsidRPr="00B96823" w14:paraId="5126E4F4" w14:textId="77777777" w:rsidTr="00662461">
        <w:tc>
          <w:tcPr>
            <w:tcW w:w="840" w:type="dxa"/>
            <w:vMerge/>
          </w:tcPr>
          <w:p w14:paraId="2D140E1C" w14:textId="77777777" w:rsidR="00183BD4" w:rsidRPr="00B96823" w:rsidRDefault="00183BD4">
            <w:pPr>
              <w:pStyle w:val="aa"/>
            </w:pPr>
          </w:p>
        </w:tc>
        <w:tc>
          <w:tcPr>
            <w:tcW w:w="3500" w:type="dxa"/>
          </w:tcPr>
          <w:p w14:paraId="756E0217" w14:textId="77777777" w:rsidR="00183BD4" w:rsidRPr="00B96823" w:rsidRDefault="00183BD4">
            <w:pPr>
              <w:pStyle w:val="ac"/>
            </w:pPr>
            <w:r w:rsidRPr="00B96823">
              <w:t>из них:</w:t>
            </w:r>
          </w:p>
        </w:tc>
        <w:tc>
          <w:tcPr>
            <w:tcW w:w="1960" w:type="dxa"/>
            <w:vMerge/>
          </w:tcPr>
          <w:p w14:paraId="185315DB" w14:textId="77777777" w:rsidR="00183BD4" w:rsidRPr="00B96823" w:rsidRDefault="00183BD4">
            <w:pPr>
              <w:pStyle w:val="aa"/>
            </w:pPr>
          </w:p>
        </w:tc>
        <w:tc>
          <w:tcPr>
            <w:tcW w:w="1540" w:type="dxa"/>
            <w:vMerge/>
          </w:tcPr>
          <w:p w14:paraId="467A42CF" w14:textId="77777777" w:rsidR="00183BD4" w:rsidRPr="00B96823" w:rsidRDefault="00183BD4">
            <w:pPr>
              <w:pStyle w:val="aa"/>
            </w:pPr>
          </w:p>
        </w:tc>
        <w:tc>
          <w:tcPr>
            <w:tcW w:w="2616" w:type="dxa"/>
            <w:vMerge/>
          </w:tcPr>
          <w:p w14:paraId="5B61C747" w14:textId="77777777" w:rsidR="00183BD4" w:rsidRPr="00B96823" w:rsidRDefault="00183BD4">
            <w:pPr>
              <w:pStyle w:val="aa"/>
            </w:pPr>
          </w:p>
        </w:tc>
      </w:tr>
      <w:tr w:rsidR="00183BD4" w:rsidRPr="00B96823" w14:paraId="2C6DFA74" w14:textId="77777777" w:rsidTr="00662461">
        <w:tc>
          <w:tcPr>
            <w:tcW w:w="840" w:type="dxa"/>
            <w:vMerge/>
          </w:tcPr>
          <w:p w14:paraId="5C2A4FA3" w14:textId="77777777" w:rsidR="00183BD4" w:rsidRPr="00B96823" w:rsidRDefault="00183BD4">
            <w:pPr>
              <w:pStyle w:val="aa"/>
            </w:pPr>
          </w:p>
        </w:tc>
        <w:tc>
          <w:tcPr>
            <w:tcW w:w="3500" w:type="dxa"/>
          </w:tcPr>
          <w:p w14:paraId="5E3E08BD" w14:textId="77777777" w:rsidR="00183BD4" w:rsidRPr="00B96823" w:rsidRDefault="00183BD4">
            <w:pPr>
              <w:pStyle w:val="ac"/>
            </w:pPr>
            <w:r w:rsidRPr="00B96823">
              <w:t>зеленые насаждения общего пользования</w:t>
            </w:r>
          </w:p>
        </w:tc>
        <w:tc>
          <w:tcPr>
            <w:tcW w:w="1960" w:type="dxa"/>
          </w:tcPr>
          <w:p w14:paraId="0CE2236A" w14:textId="77777777" w:rsidR="00183BD4" w:rsidRPr="00B96823" w:rsidRDefault="00183BD4">
            <w:pPr>
              <w:pStyle w:val="aa"/>
              <w:jc w:val="center"/>
            </w:pPr>
            <w:r w:rsidRPr="00B96823">
              <w:t>-"-</w:t>
            </w:r>
          </w:p>
        </w:tc>
        <w:tc>
          <w:tcPr>
            <w:tcW w:w="1540" w:type="dxa"/>
          </w:tcPr>
          <w:p w14:paraId="5A754A6F" w14:textId="77777777" w:rsidR="00183BD4" w:rsidRPr="00B96823" w:rsidRDefault="00183BD4">
            <w:pPr>
              <w:pStyle w:val="aa"/>
            </w:pPr>
          </w:p>
        </w:tc>
        <w:tc>
          <w:tcPr>
            <w:tcW w:w="2616" w:type="dxa"/>
          </w:tcPr>
          <w:p w14:paraId="60B5759D" w14:textId="77777777" w:rsidR="00183BD4" w:rsidRPr="00B96823" w:rsidRDefault="00183BD4">
            <w:pPr>
              <w:pStyle w:val="aa"/>
            </w:pPr>
          </w:p>
        </w:tc>
      </w:tr>
      <w:tr w:rsidR="00183BD4" w:rsidRPr="00B96823" w14:paraId="560D29A7" w14:textId="77777777" w:rsidTr="00662461">
        <w:tc>
          <w:tcPr>
            <w:tcW w:w="840" w:type="dxa"/>
            <w:vMerge/>
          </w:tcPr>
          <w:p w14:paraId="122DF5A2" w14:textId="77777777" w:rsidR="00183BD4" w:rsidRPr="00B96823" w:rsidRDefault="00183BD4">
            <w:pPr>
              <w:pStyle w:val="aa"/>
            </w:pPr>
          </w:p>
        </w:tc>
        <w:tc>
          <w:tcPr>
            <w:tcW w:w="3500" w:type="dxa"/>
          </w:tcPr>
          <w:p w14:paraId="0834F1E4" w14:textId="77777777" w:rsidR="00183BD4" w:rsidRPr="00B96823" w:rsidRDefault="00183BD4">
            <w:pPr>
              <w:pStyle w:val="ac"/>
            </w:pPr>
            <w:r w:rsidRPr="00B96823">
              <w:t>улицы, дороги, проезды, площади</w:t>
            </w:r>
          </w:p>
        </w:tc>
        <w:tc>
          <w:tcPr>
            <w:tcW w:w="1960" w:type="dxa"/>
          </w:tcPr>
          <w:p w14:paraId="7230677B" w14:textId="77777777" w:rsidR="00183BD4" w:rsidRPr="00B96823" w:rsidRDefault="00183BD4">
            <w:pPr>
              <w:pStyle w:val="aa"/>
              <w:jc w:val="center"/>
            </w:pPr>
            <w:r w:rsidRPr="00B96823">
              <w:t>-"-</w:t>
            </w:r>
          </w:p>
        </w:tc>
        <w:tc>
          <w:tcPr>
            <w:tcW w:w="1540" w:type="dxa"/>
          </w:tcPr>
          <w:p w14:paraId="45FEC79A" w14:textId="77777777" w:rsidR="00183BD4" w:rsidRPr="00B96823" w:rsidRDefault="00183BD4">
            <w:pPr>
              <w:pStyle w:val="aa"/>
            </w:pPr>
          </w:p>
        </w:tc>
        <w:tc>
          <w:tcPr>
            <w:tcW w:w="2616" w:type="dxa"/>
          </w:tcPr>
          <w:p w14:paraId="5A3C4AC4" w14:textId="77777777" w:rsidR="00183BD4" w:rsidRPr="00B96823" w:rsidRDefault="00183BD4">
            <w:pPr>
              <w:pStyle w:val="aa"/>
            </w:pPr>
          </w:p>
        </w:tc>
      </w:tr>
      <w:tr w:rsidR="00183BD4" w:rsidRPr="00B96823" w14:paraId="38DF6455" w14:textId="77777777" w:rsidTr="00662461">
        <w:tc>
          <w:tcPr>
            <w:tcW w:w="840" w:type="dxa"/>
            <w:vMerge/>
          </w:tcPr>
          <w:p w14:paraId="5203CD73" w14:textId="77777777" w:rsidR="00183BD4" w:rsidRPr="00B96823" w:rsidRDefault="00183BD4">
            <w:pPr>
              <w:pStyle w:val="aa"/>
            </w:pPr>
          </w:p>
        </w:tc>
        <w:tc>
          <w:tcPr>
            <w:tcW w:w="3500" w:type="dxa"/>
          </w:tcPr>
          <w:p w14:paraId="76ED9030" w14:textId="77777777" w:rsidR="00183BD4" w:rsidRPr="00B96823" w:rsidRDefault="00183BD4">
            <w:pPr>
              <w:pStyle w:val="ac"/>
            </w:pPr>
            <w:r w:rsidRPr="00B96823">
              <w:t>прочие территории общего пользования</w:t>
            </w:r>
          </w:p>
        </w:tc>
        <w:tc>
          <w:tcPr>
            <w:tcW w:w="1960" w:type="dxa"/>
          </w:tcPr>
          <w:p w14:paraId="12C1725C" w14:textId="77777777" w:rsidR="00183BD4" w:rsidRPr="00B96823" w:rsidRDefault="00183BD4">
            <w:pPr>
              <w:pStyle w:val="aa"/>
              <w:jc w:val="center"/>
            </w:pPr>
            <w:r w:rsidRPr="00B96823">
              <w:t>-"-</w:t>
            </w:r>
          </w:p>
        </w:tc>
        <w:tc>
          <w:tcPr>
            <w:tcW w:w="1540" w:type="dxa"/>
          </w:tcPr>
          <w:p w14:paraId="224CDCB6" w14:textId="77777777" w:rsidR="00183BD4" w:rsidRPr="00B96823" w:rsidRDefault="00183BD4">
            <w:pPr>
              <w:pStyle w:val="aa"/>
            </w:pPr>
          </w:p>
        </w:tc>
        <w:tc>
          <w:tcPr>
            <w:tcW w:w="2616" w:type="dxa"/>
          </w:tcPr>
          <w:p w14:paraId="79BBE8D0" w14:textId="77777777" w:rsidR="00183BD4" w:rsidRPr="00B96823" w:rsidRDefault="00183BD4">
            <w:pPr>
              <w:pStyle w:val="aa"/>
            </w:pPr>
          </w:p>
        </w:tc>
      </w:tr>
      <w:tr w:rsidR="00183BD4" w:rsidRPr="00B96823" w14:paraId="4882A35D" w14:textId="77777777" w:rsidTr="00662461">
        <w:tc>
          <w:tcPr>
            <w:tcW w:w="840" w:type="dxa"/>
          </w:tcPr>
          <w:p w14:paraId="6D18D297" w14:textId="77777777" w:rsidR="00183BD4" w:rsidRPr="00B96823" w:rsidRDefault="00183BD4">
            <w:pPr>
              <w:pStyle w:val="aa"/>
              <w:jc w:val="center"/>
            </w:pPr>
            <w:r w:rsidRPr="00B96823">
              <w:t>1.4</w:t>
            </w:r>
          </w:p>
        </w:tc>
        <w:tc>
          <w:tcPr>
            <w:tcW w:w="3500" w:type="dxa"/>
          </w:tcPr>
          <w:p w14:paraId="6C53D028" w14:textId="77777777" w:rsidR="00183BD4" w:rsidRPr="00B96823" w:rsidRDefault="00183BD4">
            <w:pPr>
              <w:pStyle w:val="ac"/>
            </w:pPr>
            <w:r w:rsidRPr="00B96823">
              <w:t>Коэффициент застройки</w:t>
            </w:r>
          </w:p>
        </w:tc>
        <w:tc>
          <w:tcPr>
            <w:tcW w:w="1960" w:type="dxa"/>
          </w:tcPr>
          <w:p w14:paraId="66657E8C" w14:textId="77777777" w:rsidR="00183BD4" w:rsidRPr="00B96823" w:rsidRDefault="00183BD4">
            <w:pPr>
              <w:pStyle w:val="aa"/>
              <w:jc w:val="center"/>
            </w:pPr>
            <w:r w:rsidRPr="00B96823">
              <w:t>%</w:t>
            </w:r>
          </w:p>
        </w:tc>
        <w:tc>
          <w:tcPr>
            <w:tcW w:w="1540" w:type="dxa"/>
          </w:tcPr>
          <w:p w14:paraId="5EB4AFFA" w14:textId="77777777" w:rsidR="00183BD4" w:rsidRPr="00B96823" w:rsidRDefault="00183BD4">
            <w:pPr>
              <w:pStyle w:val="aa"/>
            </w:pPr>
          </w:p>
        </w:tc>
        <w:tc>
          <w:tcPr>
            <w:tcW w:w="2616" w:type="dxa"/>
          </w:tcPr>
          <w:p w14:paraId="54CFF1F8" w14:textId="77777777" w:rsidR="00183BD4" w:rsidRPr="00B96823" w:rsidRDefault="00183BD4">
            <w:pPr>
              <w:pStyle w:val="aa"/>
            </w:pPr>
          </w:p>
        </w:tc>
      </w:tr>
      <w:tr w:rsidR="00183BD4" w:rsidRPr="00B96823" w14:paraId="38FDD95D" w14:textId="77777777" w:rsidTr="00662461">
        <w:tc>
          <w:tcPr>
            <w:tcW w:w="840" w:type="dxa"/>
          </w:tcPr>
          <w:p w14:paraId="56C212AE" w14:textId="77777777" w:rsidR="00183BD4" w:rsidRPr="00B96823" w:rsidRDefault="00183BD4">
            <w:pPr>
              <w:pStyle w:val="aa"/>
              <w:jc w:val="center"/>
            </w:pPr>
            <w:r w:rsidRPr="00B96823">
              <w:t>1.5</w:t>
            </w:r>
          </w:p>
        </w:tc>
        <w:tc>
          <w:tcPr>
            <w:tcW w:w="3500" w:type="dxa"/>
          </w:tcPr>
          <w:p w14:paraId="6E538CA0" w14:textId="77777777" w:rsidR="00183BD4" w:rsidRPr="00B96823" w:rsidRDefault="00183BD4">
            <w:pPr>
              <w:pStyle w:val="ac"/>
            </w:pPr>
            <w:r w:rsidRPr="00B96823">
              <w:t>Коэффициент плотности</w:t>
            </w:r>
          </w:p>
        </w:tc>
        <w:tc>
          <w:tcPr>
            <w:tcW w:w="1960" w:type="dxa"/>
          </w:tcPr>
          <w:p w14:paraId="1646DA27" w14:textId="77777777" w:rsidR="00183BD4" w:rsidRPr="00B96823" w:rsidRDefault="00183BD4">
            <w:pPr>
              <w:pStyle w:val="aa"/>
              <w:jc w:val="center"/>
            </w:pPr>
            <w:r w:rsidRPr="00B96823">
              <w:t>%</w:t>
            </w:r>
          </w:p>
        </w:tc>
        <w:tc>
          <w:tcPr>
            <w:tcW w:w="1540" w:type="dxa"/>
          </w:tcPr>
          <w:p w14:paraId="372BBFBE" w14:textId="77777777" w:rsidR="00183BD4" w:rsidRPr="00B96823" w:rsidRDefault="00183BD4">
            <w:pPr>
              <w:pStyle w:val="aa"/>
            </w:pPr>
          </w:p>
        </w:tc>
        <w:tc>
          <w:tcPr>
            <w:tcW w:w="2616" w:type="dxa"/>
          </w:tcPr>
          <w:p w14:paraId="2467B0FE" w14:textId="77777777" w:rsidR="00183BD4" w:rsidRPr="00B96823" w:rsidRDefault="00183BD4">
            <w:pPr>
              <w:pStyle w:val="aa"/>
            </w:pPr>
          </w:p>
        </w:tc>
      </w:tr>
      <w:tr w:rsidR="00183BD4" w:rsidRPr="00B96823" w14:paraId="0DA91DA1" w14:textId="77777777" w:rsidTr="00662461">
        <w:tc>
          <w:tcPr>
            <w:tcW w:w="840" w:type="dxa"/>
            <w:vMerge w:val="restart"/>
          </w:tcPr>
          <w:p w14:paraId="7D889D7F" w14:textId="77777777" w:rsidR="00183BD4" w:rsidRPr="00B96823" w:rsidRDefault="00183BD4">
            <w:pPr>
              <w:pStyle w:val="aa"/>
              <w:jc w:val="center"/>
            </w:pPr>
            <w:r w:rsidRPr="00B96823">
              <w:t>1.6</w:t>
            </w:r>
          </w:p>
        </w:tc>
        <w:tc>
          <w:tcPr>
            <w:tcW w:w="3500" w:type="dxa"/>
          </w:tcPr>
          <w:p w14:paraId="7D0F13BC" w14:textId="77777777" w:rsidR="00183BD4" w:rsidRPr="00B96823" w:rsidRDefault="00183BD4">
            <w:pPr>
              <w:pStyle w:val="ac"/>
            </w:pPr>
            <w:r w:rsidRPr="00B96823">
              <w:t>Из общей территории:</w:t>
            </w:r>
          </w:p>
        </w:tc>
        <w:tc>
          <w:tcPr>
            <w:tcW w:w="1960" w:type="dxa"/>
          </w:tcPr>
          <w:p w14:paraId="46750437" w14:textId="77777777" w:rsidR="00183BD4" w:rsidRPr="00B96823" w:rsidRDefault="00183BD4">
            <w:pPr>
              <w:pStyle w:val="aa"/>
            </w:pPr>
          </w:p>
        </w:tc>
        <w:tc>
          <w:tcPr>
            <w:tcW w:w="1540" w:type="dxa"/>
          </w:tcPr>
          <w:p w14:paraId="122F81A2" w14:textId="77777777" w:rsidR="00183BD4" w:rsidRPr="00B96823" w:rsidRDefault="00183BD4">
            <w:pPr>
              <w:pStyle w:val="aa"/>
            </w:pPr>
          </w:p>
        </w:tc>
        <w:tc>
          <w:tcPr>
            <w:tcW w:w="2616" w:type="dxa"/>
          </w:tcPr>
          <w:p w14:paraId="438CDA8D" w14:textId="77777777" w:rsidR="00183BD4" w:rsidRPr="00B96823" w:rsidRDefault="00183BD4">
            <w:pPr>
              <w:pStyle w:val="aa"/>
            </w:pPr>
          </w:p>
        </w:tc>
      </w:tr>
      <w:tr w:rsidR="00183BD4" w:rsidRPr="00B96823" w14:paraId="1492E5FF" w14:textId="77777777" w:rsidTr="00662461">
        <w:tc>
          <w:tcPr>
            <w:tcW w:w="840" w:type="dxa"/>
            <w:vMerge/>
          </w:tcPr>
          <w:p w14:paraId="2BE26B21" w14:textId="77777777" w:rsidR="00183BD4" w:rsidRPr="00B96823" w:rsidRDefault="00183BD4">
            <w:pPr>
              <w:pStyle w:val="aa"/>
            </w:pPr>
          </w:p>
        </w:tc>
        <w:tc>
          <w:tcPr>
            <w:tcW w:w="3500" w:type="dxa"/>
          </w:tcPr>
          <w:p w14:paraId="283488F6" w14:textId="77777777" w:rsidR="00183BD4" w:rsidRPr="00B96823" w:rsidRDefault="00183BD4">
            <w:pPr>
              <w:pStyle w:val="ac"/>
            </w:pPr>
            <w:r w:rsidRPr="00B96823">
              <w:t>земли, находящиеся в федеральной собственности</w:t>
            </w:r>
          </w:p>
        </w:tc>
        <w:tc>
          <w:tcPr>
            <w:tcW w:w="1960" w:type="dxa"/>
          </w:tcPr>
          <w:p w14:paraId="02771326" w14:textId="77777777" w:rsidR="00183BD4" w:rsidRPr="00B96823" w:rsidRDefault="00183BD4">
            <w:pPr>
              <w:pStyle w:val="aa"/>
              <w:jc w:val="center"/>
            </w:pPr>
            <w:r w:rsidRPr="00B96823">
              <w:t>га</w:t>
            </w:r>
          </w:p>
        </w:tc>
        <w:tc>
          <w:tcPr>
            <w:tcW w:w="1540" w:type="dxa"/>
          </w:tcPr>
          <w:p w14:paraId="2D263AC0" w14:textId="77777777" w:rsidR="00183BD4" w:rsidRPr="00B96823" w:rsidRDefault="00183BD4">
            <w:pPr>
              <w:pStyle w:val="aa"/>
            </w:pPr>
          </w:p>
        </w:tc>
        <w:tc>
          <w:tcPr>
            <w:tcW w:w="2616" w:type="dxa"/>
          </w:tcPr>
          <w:p w14:paraId="2EA89618" w14:textId="77777777" w:rsidR="00183BD4" w:rsidRPr="00B96823" w:rsidRDefault="00183BD4">
            <w:pPr>
              <w:pStyle w:val="aa"/>
            </w:pPr>
          </w:p>
        </w:tc>
      </w:tr>
      <w:tr w:rsidR="00183BD4" w:rsidRPr="00B96823" w14:paraId="38F058BB" w14:textId="77777777" w:rsidTr="00662461">
        <w:tc>
          <w:tcPr>
            <w:tcW w:w="840" w:type="dxa"/>
            <w:vMerge/>
          </w:tcPr>
          <w:p w14:paraId="628E21DB" w14:textId="77777777" w:rsidR="00183BD4" w:rsidRPr="00B96823" w:rsidRDefault="00183BD4">
            <w:pPr>
              <w:pStyle w:val="aa"/>
            </w:pPr>
          </w:p>
        </w:tc>
        <w:tc>
          <w:tcPr>
            <w:tcW w:w="3500" w:type="dxa"/>
          </w:tcPr>
          <w:p w14:paraId="01B5AD92" w14:textId="77777777" w:rsidR="00183BD4" w:rsidRPr="00B96823" w:rsidRDefault="00183BD4">
            <w:pPr>
              <w:pStyle w:val="ac"/>
            </w:pPr>
            <w:r w:rsidRPr="00B96823">
              <w:t>земли, находящиеся в собственности Краснодарского края</w:t>
            </w:r>
          </w:p>
        </w:tc>
        <w:tc>
          <w:tcPr>
            <w:tcW w:w="1960" w:type="dxa"/>
          </w:tcPr>
          <w:p w14:paraId="31D079CE" w14:textId="77777777" w:rsidR="00183BD4" w:rsidRPr="00B96823" w:rsidRDefault="00183BD4">
            <w:pPr>
              <w:pStyle w:val="aa"/>
              <w:jc w:val="center"/>
            </w:pPr>
            <w:r w:rsidRPr="00B96823">
              <w:t>-"-</w:t>
            </w:r>
          </w:p>
        </w:tc>
        <w:tc>
          <w:tcPr>
            <w:tcW w:w="1540" w:type="dxa"/>
          </w:tcPr>
          <w:p w14:paraId="25DD9D6B" w14:textId="77777777" w:rsidR="00183BD4" w:rsidRPr="00B96823" w:rsidRDefault="00183BD4">
            <w:pPr>
              <w:pStyle w:val="aa"/>
            </w:pPr>
          </w:p>
        </w:tc>
        <w:tc>
          <w:tcPr>
            <w:tcW w:w="2616" w:type="dxa"/>
          </w:tcPr>
          <w:p w14:paraId="41ECEA96" w14:textId="77777777" w:rsidR="00183BD4" w:rsidRPr="00B96823" w:rsidRDefault="00183BD4">
            <w:pPr>
              <w:pStyle w:val="aa"/>
            </w:pPr>
          </w:p>
        </w:tc>
      </w:tr>
      <w:tr w:rsidR="00183BD4" w:rsidRPr="00B96823" w14:paraId="7D7DDBB0" w14:textId="77777777" w:rsidTr="00662461">
        <w:tc>
          <w:tcPr>
            <w:tcW w:w="840" w:type="dxa"/>
            <w:vMerge/>
          </w:tcPr>
          <w:p w14:paraId="7788C869" w14:textId="77777777" w:rsidR="00183BD4" w:rsidRPr="00B96823" w:rsidRDefault="00183BD4">
            <w:pPr>
              <w:pStyle w:val="aa"/>
            </w:pPr>
          </w:p>
        </w:tc>
        <w:tc>
          <w:tcPr>
            <w:tcW w:w="3500" w:type="dxa"/>
          </w:tcPr>
          <w:p w14:paraId="557D531D" w14:textId="77777777" w:rsidR="00183BD4" w:rsidRPr="00B96823" w:rsidRDefault="00183BD4">
            <w:pPr>
              <w:pStyle w:val="ac"/>
            </w:pPr>
            <w:r w:rsidRPr="00B96823">
              <w:t>земли, находящиеся в муниципальной собственности</w:t>
            </w:r>
          </w:p>
        </w:tc>
        <w:tc>
          <w:tcPr>
            <w:tcW w:w="1960" w:type="dxa"/>
          </w:tcPr>
          <w:p w14:paraId="43EA59D3" w14:textId="77777777" w:rsidR="00183BD4" w:rsidRPr="00B96823" w:rsidRDefault="00183BD4">
            <w:pPr>
              <w:pStyle w:val="aa"/>
              <w:jc w:val="center"/>
            </w:pPr>
            <w:r w:rsidRPr="00B96823">
              <w:t>-"-</w:t>
            </w:r>
          </w:p>
        </w:tc>
        <w:tc>
          <w:tcPr>
            <w:tcW w:w="1540" w:type="dxa"/>
          </w:tcPr>
          <w:p w14:paraId="1084C8C6" w14:textId="77777777" w:rsidR="00183BD4" w:rsidRPr="00B96823" w:rsidRDefault="00183BD4">
            <w:pPr>
              <w:pStyle w:val="aa"/>
            </w:pPr>
          </w:p>
        </w:tc>
        <w:tc>
          <w:tcPr>
            <w:tcW w:w="2616" w:type="dxa"/>
          </w:tcPr>
          <w:p w14:paraId="51171498" w14:textId="77777777" w:rsidR="00183BD4" w:rsidRPr="00B96823" w:rsidRDefault="00183BD4">
            <w:pPr>
              <w:pStyle w:val="aa"/>
            </w:pPr>
          </w:p>
        </w:tc>
      </w:tr>
      <w:tr w:rsidR="00183BD4" w:rsidRPr="00B96823" w14:paraId="19849AED" w14:textId="77777777" w:rsidTr="00662461">
        <w:tc>
          <w:tcPr>
            <w:tcW w:w="840" w:type="dxa"/>
            <w:vMerge/>
          </w:tcPr>
          <w:p w14:paraId="6061F249" w14:textId="77777777" w:rsidR="00183BD4" w:rsidRPr="00B96823" w:rsidRDefault="00183BD4">
            <w:pPr>
              <w:pStyle w:val="aa"/>
            </w:pPr>
          </w:p>
        </w:tc>
        <w:tc>
          <w:tcPr>
            <w:tcW w:w="3500" w:type="dxa"/>
          </w:tcPr>
          <w:p w14:paraId="2898C465" w14:textId="77777777" w:rsidR="00183BD4" w:rsidRPr="00B96823" w:rsidRDefault="00183BD4">
            <w:pPr>
              <w:pStyle w:val="ac"/>
            </w:pPr>
            <w:r w:rsidRPr="00B96823">
              <w:t>земли, находящиеся в частной собственности</w:t>
            </w:r>
          </w:p>
        </w:tc>
        <w:tc>
          <w:tcPr>
            <w:tcW w:w="1960" w:type="dxa"/>
          </w:tcPr>
          <w:p w14:paraId="07B3236C" w14:textId="77777777" w:rsidR="00183BD4" w:rsidRPr="00B96823" w:rsidRDefault="00183BD4">
            <w:pPr>
              <w:pStyle w:val="aa"/>
              <w:jc w:val="center"/>
            </w:pPr>
            <w:r w:rsidRPr="00B96823">
              <w:t>-"-</w:t>
            </w:r>
          </w:p>
        </w:tc>
        <w:tc>
          <w:tcPr>
            <w:tcW w:w="1540" w:type="dxa"/>
          </w:tcPr>
          <w:p w14:paraId="7E6299B5" w14:textId="77777777" w:rsidR="00183BD4" w:rsidRPr="00B96823" w:rsidRDefault="00183BD4">
            <w:pPr>
              <w:pStyle w:val="aa"/>
            </w:pPr>
          </w:p>
        </w:tc>
        <w:tc>
          <w:tcPr>
            <w:tcW w:w="2616" w:type="dxa"/>
          </w:tcPr>
          <w:p w14:paraId="27AFACCA" w14:textId="77777777" w:rsidR="00183BD4" w:rsidRPr="00B96823" w:rsidRDefault="00183BD4">
            <w:pPr>
              <w:pStyle w:val="aa"/>
            </w:pPr>
          </w:p>
        </w:tc>
      </w:tr>
      <w:tr w:rsidR="00183BD4" w:rsidRPr="00B96823" w14:paraId="0C316011" w14:textId="77777777" w:rsidTr="00662461">
        <w:tc>
          <w:tcPr>
            <w:tcW w:w="840" w:type="dxa"/>
          </w:tcPr>
          <w:p w14:paraId="0F382BE6" w14:textId="77777777" w:rsidR="00183BD4" w:rsidRPr="00B96823" w:rsidRDefault="00183BD4">
            <w:pPr>
              <w:pStyle w:val="aa"/>
              <w:jc w:val="center"/>
            </w:pPr>
            <w:r w:rsidRPr="00B96823">
              <w:t>2.</w:t>
            </w:r>
          </w:p>
        </w:tc>
        <w:tc>
          <w:tcPr>
            <w:tcW w:w="3500" w:type="dxa"/>
          </w:tcPr>
          <w:p w14:paraId="78F8DA10" w14:textId="77777777" w:rsidR="00183BD4" w:rsidRPr="00B96823" w:rsidRDefault="00183BD4">
            <w:pPr>
              <w:pStyle w:val="ac"/>
            </w:pPr>
            <w:r w:rsidRPr="00B96823">
              <w:t>Население</w:t>
            </w:r>
          </w:p>
        </w:tc>
        <w:tc>
          <w:tcPr>
            <w:tcW w:w="1960" w:type="dxa"/>
          </w:tcPr>
          <w:p w14:paraId="7DD28AE6" w14:textId="77777777" w:rsidR="00183BD4" w:rsidRPr="00B96823" w:rsidRDefault="00183BD4">
            <w:pPr>
              <w:pStyle w:val="aa"/>
            </w:pPr>
          </w:p>
        </w:tc>
        <w:tc>
          <w:tcPr>
            <w:tcW w:w="1540" w:type="dxa"/>
          </w:tcPr>
          <w:p w14:paraId="112799C3" w14:textId="77777777" w:rsidR="00183BD4" w:rsidRPr="00B96823" w:rsidRDefault="00183BD4">
            <w:pPr>
              <w:pStyle w:val="aa"/>
            </w:pPr>
          </w:p>
        </w:tc>
        <w:tc>
          <w:tcPr>
            <w:tcW w:w="2616" w:type="dxa"/>
          </w:tcPr>
          <w:p w14:paraId="37427939" w14:textId="77777777" w:rsidR="00183BD4" w:rsidRPr="00B96823" w:rsidRDefault="00183BD4">
            <w:pPr>
              <w:pStyle w:val="aa"/>
            </w:pPr>
          </w:p>
        </w:tc>
      </w:tr>
      <w:tr w:rsidR="00183BD4" w:rsidRPr="00B96823" w14:paraId="5F2FD45B" w14:textId="77777777" w:rsidTr="00662461">
        <w:tc>
          <w:tcPr>
            <w:tcW w:w="840" w:type="dxa"/>
          </w:tcPr>
          <w:p w14:paraId="5D3F3647" w14:textId="77777777" w:rsidR="00183BD4" w:rsidRPr="00B96823" w:rsidRDefault="00183BD4">
            <w:pPr>
              <w:pStyle w:val="aa"/>
              <w:jc w:val="center"/>
            </w:pPr>
            <w:r w:rsidRPr="00B96823">
              <w:t>2.1</w:t>
            </w:r>
          </w:p>
        </w:tc>
        <w:tc>
          <w:tcPr>
            <w:tcW w:w="3500" w:type="dxa"/>
          </w:tcPr>
          <w:p w14:paraId="5D123448" w14:textId="77777777" w:rsidR="00183BD4" w:rsidRPr="00B96823" w:rsidRDefault="00183BD4">
            <w:pPr>
              <w:pStyle w:val="ac"/>
            </w:pPr>
            <w:r w:rsidRPr="00B96823">
              <w:t>Численность населения</w:t>
            </w:r>
          </w:p>
        </w:tc>
        <w:tc>
          <w:tcPr>
            <w:tcW w:w="1960" w:type="dxa"/>
          </w:tcPr>
          <w:p w14:paraId="1E6C9CFA" w14:textId="77777777" w:rsidR="00183BD4" w:rsidRPr="00B96823" w:rsidRDefault="00183BD4">
            <w:pPr>
              <w:pStyle w:val="aa"/>
              <w:jc w:val="center"/>
            </w:pPr>
            <w:r w:rsidRPr="00B96823">
              <w:t>тыс. чел.</w:t>
            </w:r>
          </w:p>
        </w:tc>
        <w:tc>
          <w:tcPr>
            <w:tcW w:w="1540" w:type="dxa"/>
          </w:tcPr>
          <w:p w14:paraId="47CEEF19" w14:textId="77777777" w:rsidR="00183BD4" w:rsidRPr="00B96823" w:rsidRDefault="00183BD4">
            <w:pPr>
              <w:pStyle w:val="aa"/>
            </w:pPr>
          </w:p>
        </w:tc>
        <w:tc>
          <w:tcPr>
            <w:tcW w:w="2616" w:type="dxa"/>
          </w:tcPr>
          <w:p w14:paraId="68B76879" w14:textId="77777777" w:rsidR="00183BD4" w:rsidRPr="00B96823" w:rsidRDefault="00183BD4">
            <w:pPr>
              <w:pStyle w:val="aa"/>
            </w:pPr>
          </w:p>
        </w:tc>
      </w:tr>
      <w:tr w:rsidR="00183BD4" w:rsidRPr="00B96823" w14:paraId="5078C94D" w14:textId="77777777" w:rsidTr="00662461">
        <w:tc>
          <w:tcPr>
            <w:tcW w:w="840" w:type="dxa"/>
          </w:tcPr>
          <w:p w14:paraId="48F27E33" w14:textId="77777777" w:rsidR="00183BD4" w:rsidRPr="00B96823" w:rsidRDefault="00183BD4">
            <w:pPr>
              <w:pStyle w:val="aa"/>
              <w:jc w:val="center"/>
            </w:pPr>
            <w:r w:rsidRPr="00B96823">
              <w:t>2.2</w:t>
            </w:r>
          </w:p>
        </w:tc>
        <w:tc>
          <w:tcPr>
            <w:tcW w:w="3500" w:type="dxa"/>
          </w:tcPr>
          <w:p w14:paraId="19E04DE3" w14:textId="77777777" w:rsidR="00183BD4" w:rsidRPr="00B96823" w:rsidRDefault="00183BD4">
            <w:pPr>
              <w:pStyle w:val="ac"/>
            </w:pPr>
            <w:r w:rsidRPr="00B96823">
              <w:t>Плотность населения</w:t>
            </w:r>
          </w:p>
        </w:tc>
        <w:tc>
          <w:tcPr>
            <w:tcW w:w="1960" w:type="dxa"/>
          </w:tcPr>
          <w:p w14:paraId="4D18AB65" w14:textId="77777777" w:rsidR="00183BD4" w:rsidRPr="00B96823" w:rsidRDefault="00183BD4">
            <w:pPr>
              <w:pStyle w:val="aa"/>
              <w:jc w:val="center"/>
            </w:pPr>
            <w:r w:rsidRPr="00B96823">
              <w:t>чел. / га</w:t>
            </w:r>
          </w:p>
        </w:tc>
        <w:tc>
          <w:tcPr>
            <w:tcW w:w="1540" w:type="dxa"/>
          </w:tcPr>
          <w:p w14:paraId="467428CB" w14:textId="77777777" w:rsidR="00183BD4" w:rsidRPr="00B96823" w:rsidRDefault="00183BD4">
            <w:pPr>
              <w:pStyle w:val="aa"/>
            </w:pPr>
          </w:p>
        </w:tc>
        <w:tc>
          <w:tcPr>
            <w:tcW w:w="2616" w:type="dxa"/>
          </w:tcPr>
          <w:p w14:paraId="714DCB2F" w14:textId="77777777" w:rsidR="00183BD4" w:rsidRPr="00B96823" w:rsidRDefault="00183BD4">
            <w:pPr>
              <w:pStyle w:val="aa"/>
            </w:pPr>
          </w:p>
        </w:tc>
      </w:tr>
      <w:tr w:rsidR="00183BD4" w:rsidRPr="00B96823" w14:paraId="279A3CFC" w14:textId="77777777" w:rsidTr="00662461">
        <w:tc>
          <w:tcPr>
            <w:tcW w:w="840" w:type="dxa"/>
          </w:tcPr>
          <w:p w14:paraId="44CF794C" w14:textId="77777777" w:rsidR="00183BD4" w:rsidRPr="00B96823" w:rsidRDefault="00183BD4">
            <w:pPr>
              <w:pStyle w:val="aa"/>
              <w:jc w:val="center"/>
            </w:pPr>
            <w:r w:rsidRPr="00B96823">
              <w:t>3.</w:t>
            </w:r>
          </w:p>
        </w:tc>
        <w:tc>
          <w:tcPr>
            <w:tcW w:w="3500" w:type="dxa"/>
          </w:tcPr>
          <w:p w14:paraId="666D28C8" w14:textId="77777777" w:rsidR="00183BD4" w:rsidRPr="00B96823" w:rsidRDefault="00183BD4">
            <w:pPr>
              <w:pStyle w:val="ac"/>
            </w:pPr>
            <w:r w:rsidRPr="00B96823">
              <w:t>Жилищный фонд</w:t>
            </w:r>
          </w:p>
        </w:tc>
        <w:tc>
          <w:tcPr>
            <w:tcW w:w="1960" w:type="dxa"/>
          </w:tcPr>
          <w:p w14:paraId="04C26823" w14:textId="77777777" w:rsidR="00183BD4" w:rsidRPr="00B96823" w:rsidRDefault="00183BD4">
            <w:pPr>
              <w:pStyle w:val="aa"/>
            </w:pPr>
          </w:p>
        </w:tc>
        <w:tc>
          <w:tcPr>
            <w:tcW w:w="1540" w:type="dxa"/>
          </w:tcPr>
          <w:p w14:paraId="3121B446" w14:textId="77777777" w:rsidR="00183BD4" w:rsidRPr="00B96823" w:rsidRDefault="00183BD4">
            <w:pPr>
              <w:pStyle w:val="aa"/>
            </w:pPr>
          </w:p>
        </w:tc>
        <w:tc>
          <w:tcPr>
            <w:tcW w:w="2616" w:type="dxa"/>
          </w:tcPr>
          <w:p w14:paraId="750DA5B0" w14:textId="77777777" w:rsidR="00183BD4" w:rsidRPr="00B96823" w:rsidRDefault="00183BD4">
            <w:pPr>
              <w:pStyle w:val="aa"/>
            </w:pPr>
          </w:p>
        </w:tc>
      </w:tr>
      <w:tr w:rsidR="00183BD4" w:rsidRPr="00B96823" w14:paraId="7F84D106" w14:textId="77777777" w:rsidTr="00662461">
        <w:tc>
          <w:tcPr>
            <w:tcW w:w="840" w:type="dxa"/>
          </w:tcPr>
          <w:p w14:paraId="632266B0" w14:textId="77777777" w:rsidR="00183BD4" w:rsidRPr="00B96823" w:rsidRDefault="00183BD4">
            <w:pPr>
              <w:pStyle w:val="aa"/>
              <w:jc w:val="center"/>
            </w:pPr>
            <w:r w:rsidRPr="00B96823">
              <w:t>3.1</w:t>
            </w:r>
          </w:p>
        </w:tc>
        <w:tc>
          <w:tcPr>
            <w:tcW w:w="3500" w:type="dxa"/>
          </w:tcPr>
          <w:p w14:paraId="39CA514B" w14:textId="77777777" w:rsidR="00183BD4" w:rsidRPr="00B96823" w:rsidRDefault="00183BD4">
            <w:pPr>
              <w:pStyle w:val="ac"/>
            </w:pPr>
            <w:r w:rsidRPr="00B96823">
              <w:t>Общая площадь жилых домов</w:t>
            </w:r>
          </w:p>
        </w:tc>
        <w:tc>
          <w:tcPr>
            <w:tcW w:w="1960" w:type="dxa"/>
          </w:tcPr>
          <w:p w14:paraId="219D7E8B" w14:textId="77777777" w:rsidR="00183BD4" w:rsidRPr="00B96823" w:rsidRDefault="00183BD4">
            <w:pPr>
              <w:pStyle w:val="aa"/>
              <w:jc w:val="center"/>
            </w:pPr>
            <w:r w:rsidRPr="00B96823">
              <w:t>тыс. кв. м общей площади квартир</w:t>
            </w:r>
          </w:p>
        </w:tc>
        <w:tc>
          <w:tcPr>
            <w:tcW w:w="1540" w:type="dxa"/>
          </w:tcPr>
          <w:p w14:paraId="320C5B3C" w14:textId="77777777" w:rsidR="00183BD4" w:rsidRPr="00B96823" w:rsidRDefault="00183BD4">
            <w:pPr>
              <w:pStyle w:val="aa"/>
            </w:pPr>
          </w:p>
        </w:tc>
        <w:tc>
          <w:tcPr>
            <w:tcW w:w="2616" w:type="dxa"/>
          </w:tcPr>
          <w:p w14:paraId="1F14E43E" w14:textId="77777777" w:rsidR="00183BD4" w:rsidRPr="00B96823" w:rsidRDefault="00183BD4">
            <w:pPr>
              <w:pStyle w:val="aa"/>
            </w:pPr>
          </w:p>
        </w:tc>
      </w:tr>
      <w:tr w:rsidR="00183BD4" w:rsidRPr="00B96823" w14:paraId="6AFEB699" w14:textId="77777777" w:rsidTr="00662461">
        <w:tc>
          <w:tcPr>
            <w:tcW w:w="840" w:type="dxa"/>
          </w:tcPr>
          <w:p w14:paraId="2553BD5B" w14:textId="77777777" w:rsidR="00183BD4" w:rsidRPr="00B96823" w:rsidRDefault="00183BD4">
            <w:pPr>
              <w:pStyle w:val="aa"/>
              <w:jc w:val="center"/>
            </w:pPr>
            <w:r w:rsidRPr="00B96823">
              <w:t>3.2</w:t>
            </w:r>
          </w:p>
        </w:tc>
        <w:tc>
          <w:tcPr>
            <w:tcW w:w="3500" w:type="dxa"/>
          </w:tcPr>
          <w:p w14:paraId="18940E5F" w14:textId="77777777" w:rsidR="00183BD4" w:rsidRPr="00B96823" w:rsidRDefault="00183BD4">
            <w:pPr>
              <w:pStyle w:val="ac"/>
            </w:pPr>
            <w:r w:rsidRPr="00B96823">
              <w:t>Средняя этажность застройки</w:t>
            </w:r>
          </w:p>
        </w:tc>
        <w:tc>
          <w:tcPr>
            <w:tcW w:w="1960" w:type="dxa"/>
          </w:tcPr>
          <w:p w14:paraId="02F822D7" w14:textId="77777777" w:rsidR="00183BD4" w:rsidRPr="00B96823" w:rsidRDefault="00183BD4">
            <w:pPr>
              <w:pStyle w:val="aa"/>
              <w:jc w:val="center"/>
            </w:pPr>
            <w:r w:rsidRPr="00B96823">
              <w:t>этаж</w:t>
            </w:r>
          </w:p>
        </w:tc>
        <w:tc>
          <w:tcPr>
            <w:tcW w:w="1540" w:type="dxa"/>
          </w:tcPr>
          <w:p w14:paraId="045D3ACC" w14:textId="77777777" w:rsidR="00183BD4" w:rsidRPr="00B96823" w:rsidRDefault="00183BD4">
            <w:pPr>
              <w:pStyle w:val="aa"/>
            </w:pPr>
          </w:p>
        </w:tc>
        <w:tc>
          <w:tcPr>
            <w:tcW w:w="2616" w:type="dxa"/>
          </w:tcPr>
          <w:p w14:paraId="07A5496E" w14:textId="77777777" w:rsidR="00183BD4" w:rsidRPr="00B96823" w:rsidRDefault="00183BD4">
            <w:pPr>
              <w:pStyle w:val="aa"/>
            </w:pPr>
          </w:p>
        </w:tc>
      </w:tr>
      <w:tr w:rsidR="00183BD4" w:rsidRPr="00B96823" w14:paraId="124BCE70" w14:textId="77777777" w:rsidTr="00662461">
        <w:tc>
          <w:tcPr>
            <w:tcW w:w="840" w:type="dxa"/>
          </w:tcPr>
          <w:p w14:paraId="48AFFEA0" w14:textId="77777777" w:rsidR="00183BD4" w:rsidRPr="00B96823" w:rsidRDefault="00183BD4">
            <w:pPr>
              <w:pStyle w:val="aa"/>
              <w:jc w:val="center"/>
            </w:pPr>
            <w:r w:rsidRPr="00B96823">
              <w:t>3.3</w:t>
            </w:r>
          </w:p>
        </w:tc>
        <w:tc>
          <w:tcPr>
            <w:tcW w:w="3500" w:type="dxa"/>
          </w:tcPr>
          <w:p w14:paraId="22C81A6A" w14:textId="77777777" w:rsidR="00183BD4" w:rsidRPr="00B96823" w:rsidRDefault="00183BD4">
            <w:pPr>
              <w:pStyle w:val="ac"/>
            </w:pPr>
            <w:r w:rsidRPr="00B96823">
              <w:t>Существующий сохраняемый жилищный фонд</w:t>
            </w:r>
          </w:p>
        </w:tc>
        <w:tc>
          <w:tcPr>
            <w:tcW w:w="1960" w:type="dxa"/>
          </w:tcPr>
          <w:p w14:paraId="71AA29A0" w14:textId="77777777" w:rsidR="00183BD4" w:rsidRPr="00B96823" w:rsidRDefault="00183BD4">
            <w:pPr>
              <w:pStyle w:val="aa"/>
              <w:jc w:val="center"/>
            </w:pPr>
            <w:r w:rsidRPr="00B96823">
              <w:t>тыс. кв. м общей площади квартир</w:t>
            </w:r>
          </w:p>
        </w:tc>
        <w:tc>
          <w:tcPr>
            <w:tcW w:w="1540" w:type="dxa"/>
          </w:tcPr>
          <w:p w14:paraId="280BC627" w14:textId="77777777" w:rsidR="00183BD4" w:rsidRPr="00B96823" w:rsidRDefault="00183BD4">
            <w:pPr>
              <w:pStyle w:val="aa"/>
            </w:pPr>
          </w:p>
        </w:tc>
        <w:tc>
          <w:tcPr>
            <w:tcW w:w="2616" w:type="dxa"/>
          </w:tcPr>
          <w:p w14:paraId="66BD96B7" w14:textId="77777777" w:rsidR="00183BD4" w:rsidRPr="00B96823" w:rsidRDefault="00183BD4">
            <w:pPr>
              <w:pStyle w:val="aa"/>
            </w:pPr>
          </w:p>
        </w:tc>
      </w:tr>
      <w:tr w:rsidR="00183BD4" w:rsidRPr="00B96823" w14:paraId="2B5C7287" w14:textId="77777777" w:rsidTr="00662461">
        <w:tc>
          <w:tcPr>
            <w:tcW w:w="840" w:type="dxa"/>
            <w:vMerge w:val="restart"/>
          </w:tcPr>
          <w:p w14:paraId="013B5E02" w14:textId="77777777" w:rsidR="00183BD4" w:rsidRPr="00B96823" w:rsidRDefault="00183BD4">
            <w:pPr>
              <w:pStyle w:val="aa"/>
              <w:jc w:val="center"/>
            </w:pPr>
            <w:r w:rsidRPr="00B96823">
              <w:t>3.4</w:t>
            </w:r>
          </w:p>
        </w:tc>
        <w:tc>
          <w:tcPr>
            <w:tcW w:w="3500" w:type="dxa"/>
          </w:tcPr>
          <w:p w14:paraId="5D92127F" w14:textId="77777777" w:rsidR="00183BD4" w:rsidRPr="00B96823" w:rsidRDefault="00183BD4">
            <w:pPr>
              <w:pStyle w:val="ac"/>
            </w:pPr>
            <w:r w:rsidRPr="00B96823">
              <w:t>Убыль жилищного фонда, всего</w:t>
            </w:r>
          </w:p>
        </w:tc>
        <w:tc>
          <w:tcPr>
            <w:tcW w:w="1960" w:type="dxa"/>
          </w:tcPr>
          <w:p w14:paraId="47DC6C94" w14:textId="77777777" w:rsidR="00183BD4" w:rsidRPr="00B96823" w:rsidRDefault="00183BD4">
            <w:pPr>
              <w:pStyle w:val="aa"/>
              <w:jc w:val="center"/>
            </w:pPr>
            <w:r w:rsidRPr="00B96823">
              <w:t>тыс. кв. м общей площади квартир</w:t>
            </w:r>
          </w:p>
        </w:tc>
        <w:tc>
          <w:tcPr>
            <w:tcW w:w="1540" w:type="dxa"/>
            <w:vMerge w:val="restart"/>
          </w:tcPr>
          <w:p w14:paraId="6E3E31EB" w14:textId="77777777" w:rsidR="00183BD4" w:rsidRPr="00B96823" w:rsidRDefault="00183BD4">
            <w:pPr>
              <w:pStyle w:val="aa"/>
            </w:pPr>
          </w:p>
        </w:tc>
        <w:tc>
          <w:tcPr>
            <w:tcW w:w="2616" w:type="dxa"/>
            <w:vMerge w:val="restart"/>
          </w:tcPr>
          <w:p w14:paraId="630E0180" w14:textId="77777777" w:rsidR="00183BD4" w:rsidRPr="00B96823" w:rsidRDefault="00183BD4">
            <w:pPr>
              <w:pStyle w:val="aa"/>
            </w:pPr>
          </w:p>
        </w:tc>
      </w:tr>
      <w:tr w:rsidR="00183BD4" w:rsidRPr="00B96823" w14:paraId="12A6B8EE" w14:textId="77777777" w:rsidTr="00662461">
        <w:tc>
          <w:tcPr>
            <w:tcW w:w="840" w:type="dxa"/>
            <w:vMerge/>
          </w:tcPr>
          <w:p w14:paraId="14A27585" w14:textId="77777777" w:rsidR="00183BD4" w:rsidRPr="00B96823" w:rsidRDefault="00183BD4">
            <w:pPr>
              <w:pStyle w:val="aa"/>
            </w:pPr>
          </w:p>
        </w:tc>
        <w:tc>
          <w:tcPr>
            <w:tcW w:w="3500" w:type="dxa"/>
          </w:tcPr>
          <w:p w14:paraId="378325F1" w14:textId="77777777" w:rsidR="00183BD4" w:rsidRPr="00B96823" w:rsidRDefault="00183BD4">
            <w:pPr>
              <w:pStyle w:val="ac"/>
            </w:pPr>
            <w:r w:rsidRPr="00B96823">
              <w:t>в том числе:</w:t>
            </w:r>
          </w:p>
        </w:tc>
        <w:tc>
          <w:tcPr>
            <w:tcW w:w="1960" w:type="dxa"/>
          </w:tcPr>
          <w:p w14:paraId="3D5351FD" w14:textId="77777777" w:rsidR="00183BD4" w:rsidRPr="00B96823" w:rsidRDefault="00183BD4">
            <w:pPr>
              <w:pStyle w:val="aa"/>
            </w:pPr>
          </w:p>
        </w:tc>
        <w:tc>
          <w:tcPr>
            <w:tcW w:w="1540" w:type="dxa"/>
            <w:vMerge/>
          </w:tcPr>
          <w:p w14:paraId="407D1CAB" w14:textId="77777777" w:rsidR="00183BD4" w:rsidRPr="00B96823" w:rsidRDefault="00183BD4">
            <w:pPr>
              <w:pStyle w:val="aa"/>
            </w:pPr>
          </w:p>
        </w:tc>
        <w:tc>
          <w:tcPr>
            <w:tcW w:w="2616" w:type="dxa"/>
            <w:vMerge/>
          </w:tcPr>
          <w:p w14:paraId="1AC1AA15" w14:textId="77777777" w:rsidR="00183BD4" w:rsidRPr="00B96823" w:rsidRDefault="00183BD4">
            <w:pPr>
              <w:pStyle w:val="aa"/>
            </w:pPr>
          </w:p>
        </w:tc>
      </w:tr>
      <w:tr w:rsidR="00183BD4" w:rsidRPr="00B96823" w14:paraId="4F67DB5B" w14:textId="77777777" w:rsidTr="00662461">
        <w:tc>
          <w:tcPr>
            <w:tcW w:w="840" w:type="dxa"/>
            <w:vMerge/>
          </w:tcPr>
          <w:p w14:paraId="21113903" w14:textId="77777777" w:rsidR="00183BD4" w:rsidRPr="00B96823" w:rsidRDefault="00183BD4">
            <w:pPr>
              <w:pStyle w:val="aa"/>
            </w:pPr>
          </w:p>
        </w:tc>
        <w:tc>
          <w:tcPr>
            <w:tcW w:w="3500" w:type="dxa"/>
          </w:tcPr>
          <w:p w14:paraId="2CC4E48F" w14:textId="77777777" w:rsidR="00183BD4" w:rsidRPr="00B96823" w:rsidRDefault="00183BD4">
            <w:pPr>
              <w:pStyle w:val="ac"/>
            </w:pPr>
            <w:r w:rsidRPr="00B96823">
              <w:t>государственного и муниципального</w:t>
            </w:r>
          </w:p>
        </w:tc>
        <w:tc>
          <w:tcPr>
            <w:tcW w:w="1960" w:type="dxa"/>
          </w:tcPr>
          <w:p w14:paraId="18810BD5" w14:textId="77777777" w:rsidR="00183BD4" w:rsidRPr="00B96823" w:rsidRDefault="00183BD4">
            <w:pPr>
              <w:pStyle w:val="aa"/>
              <w:jc w:val="center"/>
            </w:pPr>
            <w:r w:rsidRPr="00B96823">
              <w:t>-"-</w:t>
            </w:r>
          </w:p>
        </w:tc>
        <w:tc>
          <w:tcPr>
            <w:tcW w:w="1540" w:type="dxa"/>
          </w:tcPr>
          <w:p w14:paraId="29AFA19A" w14:textId="77777777" w:rsidR="00183BD4" w:rsidRPr="00B96823" w:rsidRDefault="00183BD4">
            <w:pPr>
              <w:pStyle w:val="aa"/>
            </w:pPr>
          </w:p>
        </w:tc>
        <w:tc>
          <w:tcPr>
            <w:tcW w:w="2616" w:type="dxa"/>
          </w:tcPr>
          <w:p w14:paraId="51D765C3" w14:textId="77777777" w:rsidR="00183BD4" w:rsidRPr="00B96823" w:rsidRDefault="00183BD4">
            <w:pPr>
              <w:pStyle w:val="aa"/>
            </w:pPr>
          </w:p>
        </w:tc>
      </w:tr>
      <w:tr w:rsidR="00183BD4" w:rsidRPr="00B96823" w14:paraId="7AF894FD" w14:textId="77777777" w:rsidTr="00662461">
        <w:tc>
          <w:tcPr>
            <w:tcW w:w="840" w:type="dxa"/>
            <w:vMerge/>
          </w:tcPr>
          <w:p w14:paraId="5E571304" w14:textId="77777777" w:rsidR="00183BD4" w:rsidRPr="00B96823" w:rsidRDefault="00183BD4">
            <w:pPr>
              <w:pStyle w:val="aa"/>
            </w:pPr>
          </w:p>
        </w:tc>
        <w:tc>
          <w:tcPr>
            <w:tcW w:w="3500" w:type="dxa"/>
          </w:tcPr>
          <w:p w14:paraId="4D815BF1" w14:textId="77777777" w:rsidR="00183BD4" w:rsidRPr="00B96823" w:rsidRDefault="00183BD4">
            <w:pPr>
              <w:pStyle w:val="ac"/>
            </w:pPr>
            <w:r w:rsidRPr="00B96823">
              <w:t>частного</w:t>
            </w:r>
          </w:p>
        </w:tc>
        <w:tc>
          <w:tcPr>
            <w:tcW w:w="1960" w:type="dxa"/>
          </w:tcPr>
          <w:p w14:paraId="76B0FE12" w14:textId="77777777" w:rsidR="00183BD4" w:rsidRPr="00B96823" w:rsidRDefault="00183BD4">
            <w:pPr>
              <w:pStyle w:val="aa"/>
              <w:jc w:val="center"/>
            </w:pPr>
            <w:r w:rsidRPr="00B96823">
              <w:t>-"-</w:t>
            </w:r>
          </w:p>
        </w:tc>
        <w:tc>
          <w:tcPr>
            <w:tcW w:w="1540" w:type="dxa"/>
          </w:tcPr>
          <w:p w14:paraId="7F0FEA5A" w14:textId="77777777" w:rsidR="00183BD4" w:rsidRPr="00B96823" w:rsidRDefault="00183BD4">
            <w:pPr>
              <w:pStyle w:val="aa"/>
            </w:pPr>
          </w:p>
        </w:tc>
        <w:tc>
          <w:tcPr>
            <w:tcW w:w="2616" w:type="dxa"/>
          </w:tcPr>
          <w:p w14:paraId="209E7B9A" w14:textId="77777777" w:rsidR="00183BD4" w:rsidRPr="00B96823" w:rsidRDefault="00183BD4">
            <w:pPr>
              <w:pStyle w:val="aa"/>
            </w:pPr>
          </w:p>
        </w:tc>
      </w:tr>
      <w:tr w:rsidR="00183BD4" w:rsidRPr="00B96823" w14:paraId="5E17ED1D" w14:textId="77777777" w:rsidTr="00662461">
        <w:tc>
          <w:tcPr>
            <w:tcW w:w="840" w:type="dxa"/>
            <w:vMerge w:val="restart"/>
          </w:tcPr>
          <w:p w14:paraId="2D78AA25" w14:textId="77777777" w:rsidR="00183BD4" w:rsidRDefault="00183BD4">
            <w:pPr>
              <w:pStyle w:val="aa"/>
              <w:jc w:val="center"/>
            </w:pPr>
            <w:r w:rsidRPr="00B96823">
              <w:t>3.5</w:t>
            </w:r>
          </w:p>
          <w:p w14:paraId="09240737" w14:textId="77777777" w:rsidR="00662461" w:rsidRDefault="00662461" w:rsidP="00662461"/>
          <w:p w14:paraId="46357E2E" w14:textId="77777777" w:rsidR="00662461" w:rsidRDefault="00662461" w:rsidP="00662461"/>
          <w:p w14:paraId="0D368334" w14:textId="77777777" w:rsidR="00662461" w:rsidRPr="00662461" w:rsidRDefault="00662461" w:rsidP="00662461"/>
        </w:tc>
        <w:tc>
          <w:tcPr>
            <w:tcW w:w="3500" w:type="dxa"/>
          </w:tcPr>
          <w:p w14:paraId="7F542938" w14:textId="77777777" w:rsidR="00183BD4" w:rsidRPr="00B96823" w:rsidRDefault="00183BD4">
            <w:pPr>
              <w:pStyle w:val="ac"/>
            </w:pPr>
            <w:r w:rsidRPr="00B96823">
              <w:t>Из общего объема убыли жилищного фонда убыль:</w:t>
            </w:r>
          </w:p>
        </w:tc>
        <w:tc>
          <w:tcPr>
            <w:tcW w:w="1960" w:type="dxa"/>
          </w:tcPr>
          <w:p w14:paraId="5ABE468C" w14:textId="77777777" w:rsidR="00183BD4" w:rsidRPr="00B96823" w:rsidRDefault="00183BD4">
            <w:pPr>
              <w:pStyle w:val="aa"/>
            </w:pPr>
          </w:p>
        </w:tc>
        <w:tc>
          <w:tcPr>
            <w:tcW w:w="1540" w:type="dxa"/>
          </w:tcPr>
          <w:p w14:paraId="50A556C7" w14:textId="77777777" w:rsidR="00183BD4" w:rsidRPr="00B96823" w:rsidRDefault="00183BD4">
            <w:pPr>
              <w:pStyle w:val="aa"/>
            </w:pPr>
          </w:p>
        </w:tc>
        <w:tc>
          <w:tcPr>
            <w:tcW w:w="2616" w:type="dxa"/>
          </w:tcPr>
          <w:p w14:paraId="71FEFC0A" w14:textId="77777777" w:rsidR="00183BD4" w:rsidRPr="00B96823" w:rsidRDefault="00183BD4">
            <w:pPr>
              <w:pStyle w:val="aa"/>
            </w:pPr>
          </w:p>
        </w:tc>
      </w:tr>
      <w:tr w:rsidR="00183BD4" w:rsidRPr="00B96823" w14:paraId="3D2293CC" w14:textId="77777777" w:rsidTr="00662461">
        <w:tc>
          <w:tcPr>
            <w:tcW w:w="840" w:type="dxa"/>
            <w:vMerge/>
          </w:tcPr>
          <w:p w14:paraId="56F05783" w14:textId="77777777" w:rsidR="00183BD4" w:rsidRPr="00B96823" w:rsidRDefault="00183BD4">
            <w:pPr>
              <w:pStyle w:val="aa"/>
            </w:pPr>
          </w:p>
        </w:tc>
        <w:tc>
          <w:tcPr>
            <w:tcW w:w="3500" w:type="dxa"/>
          </w:tcPr>
          <w:p w14:paraId="5D5A1E98" w14:textId="77777777" w:rsidR="00183BD4" w:rsidRPr="00B96823" w:rsidRDefault="00183BD4">
            <w:pPr>
              <w:pStyle w:val="ac"/>
            </w:pPr>
            <w:r w:rsidRPr="00B96823">
              <w:t>по техническому состоянию</w:t>
            </w:r>
          </w:p>
        </w:tc>
        <w:tc>
          <w:tcPr>
            <w:tcW w:w="1960" w:type="dxa"/>
          </w:tcPr>
          <w:p w14:paraId="65549D89" w14:textId="77777777" w:rsidR="00183BD4" w:rsidRPr="00B96823" w:rsidRDefault="00183BD4">
            <w:pPr>
              <w:pStyle w:val="aa"/>
              <w:jc w:val="center"/>
            </w:pPr>
            <w:r w:rsidRPr="00B96823">
              <w:t>-"-</w:t>
            </w:r>
          </w:p>
        </w:tc>
        <w:tc>
          <w:tcPr>
            <w:tcW w:w="1540" w:type="dxa"/>
          </w:tcPr>
          <w:p w14:paraId="7A2C7552" w14:textId="77777777" w:rsidR="00183BD4" w:rsidRPr="00B96823" w:rsidRDefault="00183BD4">
            <w:pPr>
              <w:pStyle w:val="aa"/>
            </w:pPr>
          </w:p>
        </w:tc>
        <w:tc>
          <w:tcPr>
            <w:tcW w:w="2616" w:type="dxa"/>
          </w:tcPr>
          <w:p w14:paraId="169DC1DA" w14:textId="77777777" w:rsidR="00183BD4" w:rsidRPr="00B96823" w:rsidRDefault="00183BD4">
            <w:pPr>
              <w:pStyle w:val="aa"/>
            </w:pPr>
          </w:p>
        </w:tc>
      </w:tr>
      <w:tr w:rsidR="00183BD4" w:rsidRPr="00B96823" w14:paraId="4C6EDDFB" w14:textId="77777777" w:rsidTr="00662461">
        <w:tc>
          <w:tcPr>
            <w:tcW w:w="840" w:type="dxa"/>
            <w:vMerge/>
          </w:tcPr>
          <w:p w14:paraId="728CDD83" w14:textId="77777777" w:rsidR="00183BD4" w:rsidRPr="00B96823" w:rsidRDefault="00183BD4">
            <w:pPr>
              <w:pStyle w:val="aa"/>
            </w:pPr>
          </w:p>
        </w:tc>
        <w:tc>
          <w:tcPr>
            <w:tcW w:w="3500" w:type="dxa"/>
          </w:tcPr>
          <w:p w14:paraId="211AD3B7" w14:textId="77777777" w:rsidR="00183BD4" w:rsidRPr="00B96823" w:rsidRDefault="00183BD4">
            <w:pPr>
              <w:pStyle w:val="ac"/>
            </w:pPr>
            <w:r w:rsidRPr="00B96823">
              <w:t>по реконструкции</w:t>
            </w:r>
          </w:p>
        </w:tc>
        <w:tc>
          <w:tcPr>
            <w:tcW w:w="1960" w:type="dxa"/>
          </w:tcPr>
          <w:p w14:paraId="1D38E754" w14:textId="77777777" w:rsidR="00183BD4" w:rsidRPr="00B96823" w:rsidRDefault="00183BD4">
            <w:pPr>
              <w:pStyle w:val="aa"/>
              <w:jc w:val="center"/>
            </w:pPr>
            <w:r w:rsidRPr="00B96823">
              <w:t>-"-</w:t>
            </w:r>
          </w:p>
        </w:tc>
        <w:tc>
          <w:tcPr>
            <w:tcW w:w="1540" w:type="dxa"/>
          </w:tcPr>
          <w:p w14:paraId="2B0F3ECF" w14:textId="77777777" w:rsidR="00183BD4" w:rsidRPr="00B96823" w:rsidRDefault="00183BD4">
            <w:pPr>
              <w:pStyle w:val="aa"/>
            </w:pPr>
          </w:p>
        </w:tc>
        <w:tc>
          <w:tcPr>
            <w:tcW w:w="2616" w:type="dxa"/>
          </w:tcPr>
          <w:p w14:paraId="02E95502" w14:textId="77777777" w:rsidR="00183BD4" w:rsidRPr="00B96823" w:rsidRDefault="00183BD4">
            <w:pPr>
              <w:pStyle w:val="aa"/>
            </w:pPr>
          </w:p>
        </w:tc>
      </w:tr>
      <w:tr w:rsidR="00183BD4" w:rsidRPr="00B96823" w14:paraId="700E25D5" w14:textId="77777777" w:rsidTr="00662461">
        <w:tc>
          <w:tcPr>
            <w:tcW w:w="840" w:type="dxa"/>
            <w:vMerge/>
          </w:tcPr>
          <w:p w14:paraId="5446BF20" w14:textId="77777777" w:rsidR="00183BD4" w:rsidRPr="00B96823" w:rsidRDefault="00183BD4">
            <w:pPr>
              <w:pStyle w:val="aa"/>
            </w:pPr>
          </w:p>
        </w:tc>
        <w:tc>
          <w:tcPr>
            <w:tcW w:w="3500" w:type="dxa"/>
          </w:tcPr>
          <w:p w14:paraId="391F1068" w14:textId="77777777" w:rsidR="00183BD4" w:rsidRPr="00B96823" w:rsidRDefault="00183BD4">
            <w:pPr>
              <w:pStyle w:val="ac"/>
            </w:pPr>
            <w:r w:rsidRPr="00B96823">
              <w:t>по другим причинам (организация санитарно-защитных зон, переоборудование и пр.)</w:t>
            </w:r>
          </w:p>
        </w:tc>
        <w:tc>
          <w:tcPr>
            <w:tcW w:w="1960" w:type="dxa"/>
          </w:tcPr>
          <w:p w14:paraId="77C54131" w14:textId="77777777" w:rsidR="00183BD4" w:rsidRPr="00B96823" w:rsidRDefault="00183BD4">
            <w:pPr>
              <w:pStyle w:val="aa"/>
              <w:jc w:val="center"/>
            </w:pPr>
            <w:r w:rsidRPr="00B96823">
              <w:t>-"-</w:t>
            </w:r>
          </w:p>
        </w:tc>
        <w:tc>
          <w:tcPr>
            <w:tcW w:w="1540" w:type="dxa"/>
          </w:tcPr>
          <w:p w14:paraId="6562E5B7" w14:textId="77777777" w:rsidR="00183BD4" w:rsidRPr="00B96823" w:rsidRDefault="00183BD4">
            <w:pPr>
              <w:pStyle w:val="aa"/>
            </w:pPr>
          </w:p>
        </w:tc>
        <w:tc>
          <w:tcPr>
            <w:tcW w:w="2616" w:type="dxa"/>
          </w:tcPr>
          <w:p w14:paraId="1E13937F" w14:textId="77777777" w:rsidR="00183BD4" w:rsidRPr="00B96823" w:rsidRDefault="00183BD4">
            <w:pPr>
              <w:pStyle w:val="aa"/>
            </w:pPr>
          </w:p>
        </w:tc>
      </w:tr>
      <w:tr w:rsidR="00183BD4" w:rsidRPr="00B96823" w14:paraId="64022E97" w14:textId="77777777" w:rsidTr="00662461">
        <w:tc>
          <w:tcPr>
            <w:tcW w:w="840" w:type="dxa"/>
            <w:vMerge w:val="restart"/>
          </w:tcPr>
          <w:p w14:paraId="69CE4D25" w14:textId="77777777" w:rsidR="00183BD4" w:rsidRPr="00B96823" w:rsidRDefault="00183BD4">
            <w:pPr>
              <w:pStyle w:val="aa"/>
              <w:jc w:val="center"/>
            </w:pPr>
            <w:r w:rsidRPr="00B96823">
              <w:t>3.6</w:t>
            </w:r>
          </w:p>
        </w:tc>
        <w:tc>
          <w:tcPr>
            <w:tcW w:w="3500" w:type="dxa"/>
          </w:tcPr>
          <w:p w14:paraId="2A726C85" w14:textId="77777777" w:rsidR="00183BD4" w:rsidRPr="00B96823" w:rsidRDefault="00183BD4">
            <w:pPr>
              <w:pStyle w:val="ac"/>
            </w:pPr>
            <w:r w:rsidRPr="00B96823">
              <w:t>Новое жилищное строительство, всего</w:t>
            </w:r>
          </w:p>
        </w:tc>
        <w:tc>
          <w:tcPr>
            <w:tcW w:w="1960" w:type="dxa"/>
          </w:tcPr>
          <w:p w14:paraId="02B9E943" w14:textId="77777777" w:rsidR="00183BD4" w:rsidRPr="00B96823" w:rsidRDefault="00183BD4">
            <w:pPr>
              <w:pStyle w:val="aa"/>
              <w:jc w:val="center"/>
            </w:pPr>
            <w:r w:rsidRPr="00B96823">
              <w:t>тыс. кв. м общей площади квартир</w:t>
            </w:r>
          </w:p>
        </w:tc>
        <w:tc>
          <w:tcPr>
            <w:tcW w:w="1540" w:type="dxa"/>
            <w:vMerge w:val="restart"/>
          </w:tcPr>
          <w:p w14:paraId="313652A2" w14:textId="77777777" w:rsidR="00183BD4" w:rsidRPr="00B96823" w:rsidRDefault="00183BD4">
            <w:pPr>
              <w:pStyle w:val="aa"/>
            </w:pPr>
          </w:p>
        </w:tc>
        <w:tc>
          <w:tcPr>
            <w:tcW w:w="2616" w:type="dxa"/>
            <w:vMerge w:val="restart"/>
          </w:tcPr>
          <w:p w14:paraId="0C0CD98A" w14:textId="77777777" w:rsidR="00183BD4" w:rsidRPr="00B96823" w:rsidRDefault="00183BD4">
            <w:pPr>
              <w:pStyle w:val="aa"/>
            </w:pPr>
          </w:p>
        </w:tc>
      </w:tr>
      <w:tr w:rsidR="00183BD4" w:rsidRPr="00B96823" w14:paraId="79C8CCF3" w14:textId="77777777" w:rsidTr="00662461">
        <w:tc>
          <w:tcPr>
            <w:tcW w:w="840" w:type="dxa"/>
            <w:vMerge/>
          </w:tcPr>
          <w:p w14:paraId="42C23E2F" w14:textId="77777777" w:rsidR="00183BD4" w:rsidRPr="00B96823" w:rsidRDefault="00183BD4">
            <w:pPr>
              <w:pStyle w:val="aa"/>
            </w:pPr>
          </w:p>
        </w:tc>
        <w:tc>
          <w:tcPr>
            <w:tcW w:w="3500" w:type="dxa"/>
          </w:tcPr>
          <w:p w14:paraId="30D8570F" w14:textId="77777777" w:rsidR="00183BD4" w:rsidRPr="00B96823" w:rsidRDefault="00183BD4">
            <w:pPr>
              <w:pStyle w:val="ac"/>
            </w:pPr>
            <w:r w:rsidRPr="00B96823">
              <w:t>в том числе:</w:t>
            </w:r>
          </w:p>
        </w:tc>
        <w:tc>
          <w:tcPr>
            <w:tcW w:w="1960" w:type="dxa"/>
          </w:tcPr>
          <w:p w14:paraId="7690A6F3" w14:textId="77777777" w:rsidR="00183BD4" w:rsidRPr="00B96823" w:rsidRDefault="00183BD4">
            <w:pPr>
              <w:pStyle w:val="aa"/>
            </w:pPr>
          </w:p>
        </w:tc>
        <w:tc>
          <w:tcPr>
            <w:tcW w:w="1540" w:type="dxa"/>
            <w:vMerge/>
          </w:tcPr>
          <w:p w14:paraId="2661A394" w14:textId="77777777" w:rsidR="00183BD4" w:rsidRPr="00B96823" w:rsidRDefault="00183BD4">
            <w:pPr>
              <w:pStyle w:val="aa"/>
            </w:pPr>
          </w:p>
        </w:tc>
        <w:tc>
          <w:tcPr>
            <w:tcW w:w="2616" w:type="dxa"/>
            <w:vMerge/>
          </w:tcPr>
          <w:p w14:paraId="0ACD1C71" w14:textId="77777777" w:rsidR="00183BD4" w:rsidRPr="00B96823" w:rsidRDefault="00183BD4">
            <w:pPr>
              <w:pStyle w:val="aa"/>
            </w:pPr>
          </w:p>
        </w:tc>
      </w:tr>
      <w:tr w:rsidR="00183BD4" w:rsidRPr="00B96823" w14:paraId="064CF7B5" w14:textId="77777777" w:rsidTr="00662461">
        <w:tc>
          <w:tcPr>
            <w:tcW w:w="840" w:type="dxa"/>
            <w:vMerge/>
          </w:tcPr>
          <w:p w14:paraId="276B856F" w14:textId="77777777" w:rsidR="00183BD4" w:rsidRPr="00B96823" w:rsidRDefault="00183BD4">
            <w:pPr>
              <w:pStyle w:val="aa"/>
            </w:pPr>
          </w:p>
        </w:tc>
        <w:tc>
          <w:tcPr>
            <w:tcW w:w="3500" w:type="dxa"/>
          </w:tcPr>
          <w:p w14:paraId="62EAB03D" w14:textId="77777777" w:rsidR="00183BD4" w:rsidRPr="00B96823" w:rsidRDefault="00183BD4">
            <w:pPr>
              <w:pStyle w:val="ac"/>
            </w:pPr>
            <w:r w:rsidRPr="00B96823">
              <w:t>малоэтажное</w:t>
            </w:r>
          </w:p>
        </w:tc>
        <w:tc>
          <w:tcPr>
            <w:tcW w:w="1960" w:type="dxa"/>
          </w:tcPr>
          <w:p w14:paraId="607807D9" w14:textId="77777777" w:rsidR="00183BD4" w:rsidRPr="00B96823" w:rsidRDefault="00183BD4">
            <w:pPr>
              <w:pStyle w:val="aa"/>
              <w:jc w:val="center"/>
            </w:pPr>
            <w:r w:rsidRPr="00B96823">
              <w:t>-"-</w:t>
            </w:r>
          </w:p>
        </w:tc>
        <w:tc>
          <w:tcPr>
            <w:tcW w:w="1540" w:type="dxa"/>
            <w:vMerge w:val="restart"/>
          </w:tcPr>
          <w:p w14:paraId="77D1FB0D" w14:textId="77777777" w:rsidR="00183BD4" w:rsidRPr="00B96823" w:rsidRDefault="00183BD4">
            <w:pPr>
              <w:pStyle w:val="aa"/>
            </w:pPr>
          </w:p>
        </w:tc>
        <w:tc>
          <w:tcPr>
            <w:tcW w:w="2616" w:type="dxa"/>
            <w:vMerge w:val="restart"/>
          </w:tcPr>
          <w:p w14:paraId="4D991F27" w14:textId="77777777" w:rsidR="00183BD4" w:rsidRPr="00B96823" w:rsidRDefault="00183BD4">
            <w:pPr>
              <w:pStyle w:val="aa"/>
            </w:pPr>
          </w:p>
        </w:tc>
      </w:tr>
      <w:tr w:rsidR="00183BD4" w:rsidRPr="00B96823" w14:paraId="015D9B28" w14:textId="77777777" w:rsidTr="00662461">
        <w:tc>
          <w:tcPr>
            <w:tcW w:w="840" w:type="dxa"/>
            <w:vMerge/>
          </w:tcPr>
          <w:p w14:paraId="51C79ABE" w14:textId="77777777" w:rsidR="00183BD4" w:rsidRPr="00B96823" w:rsidRDefault="00183BD4">
            <w:pPr>
              <w:pStyle w:val="aa"/>
            </w:pPr>
          </w:p>
        </w:tc>
        <w:tc>
          <w:tcPr>
            <w:tcW w:w="3500" w:type="dxa"/>
          </w:tcPr>
          <w:p w14:paraId="71884981" w14:textId="77777777" w:rsidR="00183BD4" w:rsidRPr="00B96823" w:rsidRDefault="00183BD4">
            <w:pPr>
              <w:pStyle w:val="ac"/>
            </w:pPr>
            <w:r w:rsidRPr="00B96823">
              <w:t>из них:</w:t>
            </w:r>
          </w:p>
        </w:tc>
        <w:tc>
          <w:tcPr>
            <w:tcW w:w="1960" w:type="dxa"/>
          </w:tcPr>
          <w:p w14:paraId="1478DBF1" w14:textId="77777777" w:rsidR="00183BD4" w:rsidRPr="00B96823" w:rsidRDefault="00183BD4">
            <w:pPr>
              <w:pStyle w:val="aa"/>
            </w:pPr>
          </w:p>
        </w:tc>
        <w:tc>
          <w:tcPr>
            <w:tcW w:w="1540" w:type="dxa"/>
            <w:vMerge/>
          </w:tcPr>
          <w:p w14:paraId="7B9A6C9C" w14:textId="77777777" w:rsidR="00183BD4" w:rsidRPr="00B96823" w:rsidRDefault="00183BD4">
            <w:pPr>
              <w:pStyle w:val="aa"/>
            </w:pPr>
          </w:p>
        </w:tc>
        <w:tc>
          <w:tcPr>
            <w:tcW w:w="2616" w:type="dxa"/>
            <w:vMerge/>
          </w:tcPr>
          <w:p w14:paraId="6E45A87C" w14:textId="77777777" w:rsidR="00183BD4" w:rsidRPr="00B96823" w:rsidRDefault="00183BD4">
            <w:pPr>
              <w:pStyle w:val="aa"/>
            </w:pPr>
          </w:p>
        </w:tc>
      </w:tr>
      <w:tr w:rsidR="00183BD4" w:rsidRPr="00B96823" w14:paraId="5E04E160" w14:textId="77777777" w:rsidTr="00662461">
        <w:tc>
          <w:tcPr>
            <w:tcW w:w="840" w:type="dxa"/>
            <w:vMerge/>
          </w:tcPr>
          <w:p w14:paraId="7F15F59D" w14:textId="77777777" w:rsidR="00183BD4" w:rsidRPr="00B96823" w:rsidRDefault="00183BD4">
            <w:pPr>
              <w:pStyle w:val="aa"/>
            </w:pPr>
          </w:p>
        </w:tc>
        <w:tc>
          <w:tcPr>
            <w:tcW w:w="3500" w:type="dxa"/>
          </w:tcPr>
          <w:p w14:paraId="087C8F10" w14:textId="77777777" w:rsidR="00183BD4" w:rsidRPr="00B96823" w:rsidRDefault="00183BD4">
            <w:pPr>
              <w:pStyle w:val="ac"/>
            </w:pPr>
            <w:r w:rsidRPr="00B96823">
              <w:t xml:space="preserve">малоэтажные жилые дома с </w:t>
            </w:r>
            <w:proofErr w:type="spellStart"/>
            <w:r w:rsidRPr="00B96823">
              <w:t>приквартирными</w:t>
            </w:r>
            <w:proofErr w:type="spellEnd"/>
            <w:r w:rsidRPr="00B96823">
              <w:t xml:space="preserve"> земельными участками</w:t>
            </w:r>
          </w:p>
        </w:tc>
        <w:tc>
          <w:tcPr>
            <w:tcW w:w="1960" w:type="dxa"/>
          </w:tcPr>
          <w:p w14:paraId="2D88FD9B" w14:textId="77777777" w:rsidR="00183BD4" w:rsidRPr="00B96823" w:rsidRDefault="00183BD4">
            <w:pPr>
              <w:pStyle w:val="aa"/>
              <w:jc w:val="center"/>
            </w:pPr>
            <w:r w:rsidRPr="00B96823">
              <w:t>тыс. кв. м общей площади квартир / %</w:t>
            </w:r>
          </w:p>
        </w:tc>
        <w:tc>
          <w:tcPr>
            <w:tcW w:w="1540" w:type="dxa"/>
          </w:tcPr>
          <w:p w14:paraId="7B75DDE6" w14:textId="77777777" w:rsidR="00183BD4" w:rsidRPr="00B96823" w:rsidRDefault="00183BD4">
            <w:pPr>
              <w:pStyle w:val="aa"/>
            </w:pPr>
          </w:p>
        </w:tc>
        <w:tc>
          <w:tcPr>
            <w:tcW w:w="2616" w:type="dxa"/>
          </w:tcPr>
          <w:p w14:paraId="73CEC267" w14:textId="77777777" w:rsidR="00183BD4" w:rsidRPr="00B96823" w:rsidRDefault="00183BD4">
            <w:pPr>
              <w:pStyle w:val="aa"/>
            </w:pPr>
          </w:p>
        </w:tc>
      </w:tr>
      <w:tr w:rsidR="00183BD4" w:rsidRPr="00B96823" w14:paraId="5135BAC3" w14:textId="77777777" w:rsidTr="00662461">
        <w:tc>
          <w:tcPr>
            <w:tcW w:w="840" w:type="dxa"/>
            <w:vMerge/>
          </w:tcPr>
          <w:p w14:paraId="7C4718BB" w14:textId="77777777" w:rsidR="00183BD4" w:rsidRPr="00B96823" w:rsidRDefault="00183BD4">
            <w:pPr>
              <w:pStyle w:val="aa"/>
            </w:pPr>
          </w:p>
        </w:tc>
        <w:tc>
          <w:tcPr>
            <w:tcW w:w="3500" w:type="dxa"/>
          </w:tcPr>
          <w:p w14:paraId="4E8CBD9C" w14:textId="77777777" w:rsidR="00183BD4" w:rsidRPr="00B96823" w:rsidRDefault="00183BD4">
            <w:pPr>
              <w:pStyle w:val="ac"/>
            </w:pPr>
            <w:r w:rsidRPr="00B96823">
              <w:t>индивидуальные жилые дома с приусадебными земельными участками</w:t>
            </w:r>
          </w:p>
        </w:tc>
        <w:tc>
          <w:tcPr>
            <w:tcW w:w="1960" w:type="dxa"/>
          </w:tcPr>
          <w:p w14:paraId="0852F74C" w14:textId="77777777" w:rsidR="00183BD4" w:rsidRPr="00B96823" w:rsidRDefault="00183BD4">
            <w:pPr>
              <w:pStyle w:val="aa"/>
              <w:jc w:val="center"/>
            </w:pPr>
            <w:r w:rsidRPr="00B96823">
              <w:t>-"-</w:t>
            </w:r>
          </w:p>
        </w:tc>
        <w:tc>
          <w:tcPr>
            <w:tcW w:w="1540" w:type="dxa"/>
          </w:tcPr>
          <w:p w14:paraId="71E5C81E" w14:textId="77777777" w:rsidR="00183BD4" w:rsidRPr="00B96823" w:rsidRDefault="00183BD4">
            <w:pPr>
              <w:pStyle w:val="aa"/>
            </w:pPr>
          </w:p>
        </w:tc>
        <w:tc>
          <w:tcPr>
            <w:tcW w:w="2616" w:type="dxa"/>
          </w:tcPr>
          <w:p w14:paraId="173B18DE" w14:textId="77777777" w:rsidR="00183BD4" w:rsidRPr="00B96823" w:rsidRDefault="00183BD4">
            <w:pPr>
              <w:pStyle w:val="aa"/>
            </w:pPr>
          </w:p>
        </w:tc>
      </w:tr>
      <w:tr w:rsidR="00183BD4" w:rsidRPr="00B96823" w14:paraId="5BDAA515" w14:textId="77777777" w:rsidTr="00662461">
        <w:tc>
          <w:tcPr>
            <w:tcW w:w="840" w:type="dxa"/>
            <w:vMerge/>
          </w:tcPr>
          <w:p w14:paraId="154ABAEF" w14:textId="77777777" w:rsidR="00183BD4" w:rsidRPr="00B96823" w:rsidRDefault="00183BD4">
            <w:pPr>
              <w:pStyle w:val="aa"/>
            </w:pPr>
          </w:p>
        </w:tc>
        <w:tc>
          <w:tcPr>
            <w:tcW w:w="3500" w:type="dxa"/>
          </w:tcPr>
          <w:p w14:paraId="6EF23278" w14:textId="77777777" w:rsidR="00183BD4" w:rsidRPr="00B96823" w:rsidRDefault="00183BD4">
            <w:pPr>
              <w:pStyle w:val="ac"/>
            </w:pPr>
            <w:r w:rsidRPr="00B96823">
              <w:t>4 - 5-этажная застройка</w:t>
            </w:r>
          </w:p>
        </w:tc>
        <w:tc>
          <w:tcPr>
            <w:tcW w:w="1960" w:type="dxa"/>
          </w:tcPr>
          <w:p w14:paraId="5C872904" w14:textId="77777777" w:rsidR="00183BD4" w:rsidRPr="00B96823" w:rsidRDefault="00183BD4">
            <w:pPr>
              <w:pStyle w:val="aa"/>
              <w:jc w:val="center"/>
            </w:pPr>
            <w:r w:rsidRPr="00B96823">
              <w:t>-"-</w:t>
            </w:r>
          </w:p>
        </w:tc>
        <w:tc>
          <w:tcPr>
            <w:tcW w:w="1540" w:type="dxa"/>
          </w:tcPr>
          <w:p w14:paraId="483D6F5F" w14:textId="77777777" w:rsidR="00183BD4" w:rsidRPr="00B96823" w:rsidRDefault="00183BD4">
            <w:pPr>
              <w:pStyle w:val="aa"/>
            </w:pPr>
          </w:p>
        </w:tc>
        <w:tc>
          <w:tcPr>
            <w:tcW w:w="2616" w:type="dxa"/>
          </w:tcPr>
          <w:p w14:paraId="77E65F15" w14:textId="77777777" w:rsidR="00183BD4" w:rsidRPr="00B96823" w:rsidRDefault="00183BD4">
            <w:pPr>
              <w:pStyle w:val="aa"/>
            </w:pPr>
          </w:p>
        </w:tc>
      </w:tr>
      <w:tr w:rsidR="00183BD4" w:rsidRPr="00B96823" w14:paraId="6CA2BA1E" w14:textId="77777777" w:rsidTr="00662461">
        <w:tc>
          <w:tcPr>
            <w:tcW w:w="840" w:type="dxa"/>
            <w:vMerge/>
          </w:tcPr>
          <w:p w14:paraId="6DFC0B97" w14:textId="77777777" w:rsidR="00183BD4" w:rsidRPr="00B96823" w:rsidRDefault="00183BD4">
            <w:pPr>
              <w:pStyle w:val="aa"/>
            </w:pPr>
          </w:p>
        </w:tc>
        <w:tc>
          <w:tcPr>
            <w:tcW w:w="3500" w:type="dxa"/>
          </w:tcPr>
          <w:p w14:paraId="79558E72" w14:textId="77777777" w:rsidR="00183BD4" w:rsidRPr="00B96823" w:rsidRDefault="00183BD4">
            <w:pPr>
              <w:pStyle w:val="ac"/>
            </w:pPr>
            <w:r w:rsidRPr="00B96823">
              <w:t>многоэтажная застройка</w:t>
            </w:r>
          </w:p>
        </w:tc>
        <w:tc>
          <w:tcPr>
            <w:tcW w:w="1960" w:type="dxa"/>
          </w:tcPr>
          <w:p w14:paraId="6246AF83" w14:textId="77777777" w:rsidR="00183BD4" w:rsidRPr="00B96823" w:rsidRDefault="00183BD4">
            <w:pPr>
              <w:pStyle w:val="aa"/>
              <w:jc w:val="center"/>
            </w:pPr>
            <w:r w:rsidRPr="00B96823">
              <w:t>-"-</w:t>
            </w:r>
          </w:p>
        </w:tc>
        <w:tc>
          <w:tcPr>
            <w:tcW w:w="1540" w:type="dxa"/>
          </w:tcPr>
          <w:p w14:paraId="4CC8176B" w14:textId="77777777" w:rsidR="00183BD4" w:rsidRPr="00B96823" w:rsidRDefault="00183BD4">
            <w:pPr>
              <w:pStyle w:val="aa"/>
            </w:pPr>
          </w:p>
        </w:tc>
        <w:tc>
          <w:tcPr>
            <w:tcW w:w="2616" w:type="dxa"/>
          </w:tcPr>
          <w:p w14:paraId="3337541D" w14:textId="77777777" w:rsidR="00183BD4" w:rsidRPr="00B96823" w:rsidRDefault="00183BD4">
            <w:pPr>
              <w:pStyle w:val="aa"/>
            </w:pPr>
          </w:p>
        </w:tc>
      </w:tr>
      <w:tr w:rsidR="00183BD4" w:rsidRPr="00B96823" w14:paraId="3D9B4CC8" w14:textId="77777777" w:rsidTr="00662461">
        <w:tc>
          <w:tcPr>
            <w:tcW w:w="10456" w:type="dxa"/>
            <w:gridSpan w:val="5"/>
          </w:tcPr>
          <w:p w14:paraId="39CB0C15" w14:textId="77777777" w:rsidR="00183BD4" w:rsidRPr="00B96823" w:rsidRDefault="00183BD4">
            <w:pPr>
              <w:pStyle w:val="1"/>
              <w:outlineLvl w:val="0"/>
              <w:rPr>
                <w:color w:val="auto"/>
              </w:rPr>
            </w:pPr>
            <w:r w:rsidRPr="00B96823">
              <w:rPr>
                <w:color w:val="auto"/>
              </w:rPr>
              <w:lastRenderedPageBreak/>
              <w:t>Рекомендуемые</w:t>
            </w:r>
          </w:p>
        </w:tc>
      </w:tr>
      <w:tr w:rsidR="00183BD4" w:rsidRPr="00B96823" w14:paraId="53C558B1" w14:textId="77777777" w:rsidTr="00662461">
        <w:tc>
          <w:tcPr>
            <w:tcW w:w="840" w:type="dxa"/>
          </w:tcPr>
          <w:p w14:paraId="09DD759E" w14:textId="77777777" w:rsidR="00183BD4" w:rsidRPr="00B96823" w:rsidRDefault="00183BD4">
            <w:pPr>
              <w:pStyle w:val="aa"/>
              <w:jc w:val="center"/>
            </w:pPr>
            <w:r w:rsidRPr="00B96823">
              <w:t>4.</w:t>
            </w:r>
          </w:p>
        </w:tc>
        <w:tc>
          <w:tcPr>
            <w:tcW w:w="3500" w:type="dxa"/>
          </w:tcPr>
          <w:p w14:paraId="0FF5E387" w14:textId="77777777" w:rsidR="00183BD4" w:rsidRPr="00B96823" w:rsidRDefault="00183BD4">
            <w:pPr>
              <w:pStyle w:val="ac"/>
            </w:pPr>
            <w:r w:rsidRPr="00B96823">
              <w:t>Объекты социального и культурно-бытового обслуживания населения</w:t>
            </w:r>
          </w:p>
        </w:tc>
        <w:tc>
          <w:tcPr>
            <w:tcW w:w="1960" w:type="dxa"/>
          </w:tcPr>
          <w:p w14:paraId="67265D33" w14:textId="77777777" w:rsidR="00183BD4" w:rsidRPr="00B96823" w:rsidRDefault="00183BD4">
            <w:pPr>
              <w:pStyle w:val="aa"/>
            </w:pPr>
          </w:p>
        </w:tc>
        <w:tc>
          <w:tcPr>
            <w:tcW w:w="1540" w:type="dxa"/>
          </w:tcPr>
          <w:p w14:paraId="45D25F58" w14:textId="77777777" w:rsidR="00183BD4" w:rsidRPr="00B96823" w:rsidRDefault="00183BD4">
            <w:pPr>
              <w:pStyle w:val="aa"/>
            </w:pPr>
          </w:p>
        </w:tc>
        <w:tc>
          <w:tcPr>
            <w:tcW w:w="2616" w:type="dxa"/>
          </w:tcPr>
          <w:p w14:paraId="32A08970" w14:textId="77777777" w:rsidR="00183BD4" w:rsidRPr="00B96823" w:rsidRDefault="00183BD4">
            <w:pPr>
              <w:pStyle w:val="aa"/>
            </w:pPr>
          </w:p>
        </w:tc>
      </w:tr>
      <w:tr w:rsidR="00183BD4" w:rsidRPr="00B96823" w14:paraId="45DB09A1" w14:textId="77777777" w:rsidTr="00662461">
        <w:tc>
          <w:tcPr>
            <w:tcW w:w="840" w:type="dxa"/>
          </w:tcPr>
          <w:p w14:paraId="54E85152" w14:textId="77777777" w:rsidR="00183BD4" w:rsidRPr="00B96823" w:rsidRDefault="00183BD4">
            <w:pPr>
              <w:pStyle w:val="aa"/>
              <w:jc w:val="center"/>
            </w:pPr>
            <w:r w:rsidRPr="00B96823">
              <w:t>4.1</w:t>
            </w:r>
          </w:p>
        </w:tc>
        <w:tc>
          <w:tcPr>
            <w:tcW w:w="3500" w:type="dxa"/>
          </w:tcPr>
          <w:p w14:paraId="6F849A84" w14:textId="77777777" w:rsidR="00183BD4" w:rsidRPr="00B96823" w:rsidRDefault="00183BD4">
            <w:pPr>
              <w:pStyle w:val="ac"/>
            </w:pPr>
            <w:r w:rsidRPr="00B96823">
              <w:t>Детские и дошкольные учреждения, всего / 1000 чел.</w:t>
            </w:r>
          </w:p>
        </w:tc>
        <w:tc>
          <w:tcPr>
            <w:tcW w:w="1960" w:type="dxa"/>
          </w:tcPr>
          <w:p w14:paraId="4D28B117" w14:textId="77777777" w:rsidR="00183BD4" w:rsidRPr="00B96823" w:rsidRDefault="00183BD4">
            <w:pPr>
              <w:pStyle w:val="aa"/>
              <w:jc w:val="center"/>
            </w:pPr>
            <w:r w:rsidRPr="00B96823">
              <w:t>мест</w:t>
            </w:r>
          </w:p>
        </w:tc>
        <w:tc>
          <w:tcPr>
            <w:tcW w:w="1540" w:type="dxa"/>
          </w:tcPr>
          <w:p w14:paraId="2D1E9201" w14:textId="77777777" w:rsidR="00183BD4" w:rsidRPr="00B96823" w:rsidRDefault="00183BD4">
            <w:pPr>
              <w:pStyle w:val="aa"/>
            </w:pPr>
          </w:p>
        </w:tc>
        <w:tc>
          <w:tcPr>
            <w:tcW w:w="2616" w:type="dxa"/>
          </w:tcPr>
          <w:p w14:paraId="08D3F141" w14:textId="77777777" w:rsidR="00183BD4" w:rsidRPr="00B96823" w:rsidRDefault="00183BD4">
            <w:pPr>
              <w:pStyle w:val="aa"/>
            </w:pPr>
          </w:p>
        </w:tc>
      </w:tr>
      <w:tr w:rsidR="00183BD4" w:rsidRPr="00B96823" w14:paraId="5063707B" w14:textId="77777777" w:rsidTr="00662461">
        <w:tc>
          <w:tcPr>
            <w:tcW w:w="840" w:type="dxa"/>
          </w:tcPr>
          <w:p w14:paraId="7F0D361C" w14:textId="77777777" w:rsidR="00183BD4" w:rsidRPr="00B96823" w:rsidRDefault="00183BD4">
            <w:pPr>
              <w:pStyle w:val="aa"/>
              <w:jc w:val="center"/>
            </w:pPr>
            <w:r w:rsidRPr="00B96823">
              <w:t>4.2</w:t>
            </w:r>
          </w:p>
        </w:tc>
        <w:tc>
          <w:tcPr>
            <w:tcW w:w="3500" w:type="dxa"/>
          </w:tcPr>
          <w:p w14:paraId="38E1BB18" w14:textId="77777777" w:rsidR="00183BD4" w:rsidRPr="00B96823" w:rsidRDefault="00183BD4">
            <w:pPr>
              <w:pStyle w:val="ac"/>
            </w:pPr>
            <w:r w:rsidRPr="00B96823">
              <w:t>Общеобразовательные школы, всего / 1000 чел.</w:t>
            </w:r>
          </w:p>
        </w:tc>
        <w:tc>
          <w:tcPr>
            <w:tcW w:w="1960" w:type="dxa"/>
          </w:tcPr>
          <w:p w14:paraId="46D3695A" w14:textId="77777777" w:rsidR="00183BD4" w:rsidRPr="00B96823" w:rsidRDefault="00183BD4">
            <w:pPr>
              <w:pStyle w:val="aa"/>
              <w:jc w:val="center"/>
            </w:pPr>
            <w:r w:rsidRPr="00B96823">
              <w:t>мест</w:t>
            </w:r>
          </w:p>
        </w:tc>
        <w:tc>
          <w:tcPr>
            <w:tcW w:w="1540" w:type="dxa"/>
          </w:tcPr>
          <w:p w14:paraId="377D6F2C" w14:textId="77777777" w:rsidR="00183BD4" w:rsidRPr="00B96823" w:rsidRDefault="00183BD4">
            <w:pPr>
              <w:pStyle w:val="aa"/>
            </w:pPr>
          </w:p>
        </w:tc>
        <w:tc>
          <w:tcPr>
            <w:tcW w:w="2616" w:type="dxa"/>
          </w:tcPr>
          <w:p w14:paraId="621EBDC7" w14:textId="77777777" w:rsidR="00183BD4" w:rsidRPr="00B96823" w:rsidRDefault="00183BD4">
            <w:pPr>
              <w:pStyle w:val="aa"/>
            </w:pPr>
          </w:p>
        </w:tc>
      </w:tr>
      <w:tr w:rsidR="00183BD4" w:rsidRPr="00B96823" w14:paraId="09F1F0F2" w14:textId="77777777" w:rsidTr="00662461">
        <w:tc>
          <w:tcPr>
            <w:tcW w:w="840" w:type="dxa"/>
          </w:tcPr>
          <w:p w14:paraId="11DEFBD3" w14:textId="77777777" w:rsidR="00183BD4" w:rsidRPr="00B96823" w:rsidRDefault="00183BD4">
            <w:pPr>
              <w:pStyle w:val="aa"/>
              <w:jc w:val="center"/>
            </w:pPr>
            <w:r w:rsidRPr="00B96823">
              <w:t>4.4</w:t>
            </w:r>
          </w:p>
        </w:tc>
        <w:tc>
          <w:tcPr>
            <w:tcW w:w="3500" w:type="dxa"/>
          </w:tcPr>
          <w:p w14:paraId="326F78AA" w14:textId="77777777" w:rsidR="00183BD4" w:rsidRPr="00B96823" w:rsidRDefault="00183BD4">
            <w:pPr>
              <w:pStyle w:val="ac"/>
            </w:pPr>
            <w:r w:rsidRPr="00B96823">
              <w:t>Аптеки</w:t>
            </w:r>
          </w:p>
        </w:tc>
        <w:tc>
          <w:tcPr>
            <w:tcW w:w="1960" w:type="dxa"/>
          </w:tcPr>
          <w:p w14:paraId="7974CF45" w14:textId="77777777" w:rsidR="00183BD4" w:rsidRPr="00B96823" w:rsidRDefault="00183BD4">
            <w:pPr>
              <w:pStyle w:val="aa"/>
              <w:jc w:val="center"/>
            </w:pPr>
            <w:r w:rsidRPr="00B96823">
              <w:t>объектов</w:t>
            </w:r>
          </w:p>
        </w:tc>
        <w:tc>
          <w:tcPr>
            <w:tcW w:w="1540" w:type="dxa"/>
          </w:tcPr>
          <w:p w14:paraId="11408F24" w14:textId="77777777" w:rsidR="00183BD4" w:rsidRPr="00B96823" w:rsidRDefault="00183BD4">
            <w:pPr>
              <w:pStyle w:val="aa"/>
            </w:pPr>
          </w:p>
        </w:tc>
        <w:tc>
          <w:tcPr>
            <w:tcW w:w="2616" w:type="dxa"/>
          </w:tcPr>
          <w:p w14:paraId="74C02254" w14:textId="77777777" w:rsidR="00183BD4" w:rsidRPr="00B96823" w:rsidRDefault="00183BD4">
            <w:pPr>
              <w:pStyle w:val="aa"/>
            </w:pPr>
          </w:p>
        </w:tc>
      </w:tr>
      <w:tr w:rsidR="00183BD4" w:rsidRPr="00B96823" w14:paraId="69ABD07D" w14:textId="77777777" w:rsidTr="00662461">
        <w:tc>
          <w:tcPr>
            <w:tcW w:w="840" w:type="dxa"/>
          </w:tcPr>
          <w:p w14:paraId="21B53448" w14:textId="77777777" w:rsidR="00183BD4" w:rsidRPr="00B96823" w:rsidRDefault="00183BD4">
            <w:pPr>
              <w:pStyle w:val="aa"/>
              <w:jc w:val="center"/>
            </w:pPr>
            <w:r w:rsidRPr="00B96823">
              <w:t>4.5</w:t>
            </w:r>
          </w:p>
        </w:tc>
        <w:tc>
          <w:tcPr>
            <w:tcW w:w="3500" w:type="dxa"/>
          </w:tcPr>
          <w:p w14:paraId="3FA362C2" w14:textId="77777777" w:rsidR="00183BD4" w:rsidRPr="00B96823" w:rsidRDefault="00183BD4">
            <w:pPr>
              <w:pStyle w:val="ac"/>
            </w:pPr>
            <w:r w:rsidRPr="00B96823">
              <w:t>Раздаточные пункты детской молочной кухни</w:t>
            </w:r>
          </w:p>
        </w:tc>
        <w:tc>
          <w:tcPr>
            <w:tcW w:w="1960" w:type="dxa"/>
          </w:tcPr>
          <w:p w14:paraId="7A107395" w14:textId="77777777" w:rsidR="00183BD4" w:rsidRPr="00B96823" w:rsidRDefault="00183BD4">
            <w:pPr>
              <w:pStyle w:val="aa"/>
              <w:jc w:val="center"/>
            </w:pPr>
            <w:r w:rsidRPr="00B96823">
              <w:t>порций в смену</w:t>
            </w:r>
          </w:p>
        </w:tc>
        <w:tc>
          <w:tcPr>
            <w:tcW w:w="1540" w:type="dxa"/>
          </w:tcPr>
          <w:p w14:paraId="642F036D" w14:textId="77777777" w:rsidR="00183BD4" w:rsidRPr="00B96823" w:rsidRDefault="00183BD4">
            <w:pPr>
              <w:pStyle w:val="aa"/>
            </w:pPr>
          </w:p>
        </w:tc>
        <w:tc>
          <w:tcPr>
            <w:tcW w:w="2616" w:type="dxa"/>
          </w:tcPr>
          <w:p w14:paraId="7AA366CD" w14:textId="77777777" w:rsidR="00183BD4" w:rsidRPr="00B96823" w:rsidRDefault="00183BD4">
            <w:pPr>
              <w:pStyle w:val="aa"/>
            </w:pPr>
          </w:p>
        </w:tc>
      </w:tr>
      <w:tr w:rsidR="00183BD4" w:rsidRPr="00B96823" w14:paraId="35EA9099" w14:textId="77777777" w:rsidTr="00662461">
        <w:tc>
          <w:tcPr>
            <w:tcW w:w="840" w:type="dxa"/>
          </w:tcPr>
          <w:p w14:paraId="7F6A3BB9" w14:textId="77777777" w:rsidR="00183BD4" w:rsidRPr="00B96823" w:rsidRDefault="00183BD4">
            <w:pPr>
              <w:pStyle w:val="aa"/>
              <w:jc w:val="center"/>
            </w:pPr>
            <w:r w:rsidRPr="00B96823">
              <w:t>4.6</w:t>
            </w:r>
          </w:p>
        </w:tc>
        <w:tc>
          <w:tcPr>
            <w:tcW w:w="3500" w:type="dxa"/>
          </w:tcPr>
          <w:p w14:paraId="29823320" w14:textId="77777777" w:rsidR="00183BD4" w:rsidRPr="00B96823" w:rsidRDefault="00183BD4">
            <w:pPr>
              <w:pStyle w:val="ac"/>
            </w:pPr>
            <w:r w:rsidRPr="00B96823">
              <w:t>Предприятия розничной торговли, питания и бытового обслуживания населения, всего / 1000 чел.</w:t>
            </w:r>
          </w:p>
        </w:tc>
        <w:tc>
          <w:tcPr>
            <w:tcW w:w="1960" w:type="dxa"/>
          </w:tcPr>
          <w:p w14:paraId="02F0237A" w14:textId="77777777" w:rsidR="00183BD4" w:rsidRPr="00B96823" w:rsidRDefault="00183BD4">
            <w:pPr>
              <w:pStyle w:val="aa"/>
              <w:jc w:val="center"/>
            </w:pPr>
            <w:r w:rsidRPr="00B96823">
              <w:t>соответствующие единицы</w:t>
            </w:r>
          </w:p>
        </w:tc>
        <w:tc>
          <w:tcPr>
            <w:tcW w:w="1540" w:type="dxa"/>
          </w:tcPr>
          <w:p w14:paraId="518DB26C" w14:textId="77777777" w:rsidR="00183BD4" w:rsidRPr="00B96823" w:rsidRDefault="00183BD4">
            <w:pPr>
              <w:pStyle w:val="aa"/>
            </w:pPr>
          </w:p>
        </w:tc>
        <w:tc>
          <w:tcPr>
            <w:tcW w:w="2616" w:type="dxa"/>
          </w:tcPr>
          <w:p w14:paraId="4402AE6E" w14:textId="77777777" w:rsidR="00183BD4" w:rsidRPr="00B96823" w:rsidRDefault="00183BD4">
            <w:pPr>
              <w:pStyle w:val="aa"/>
            </w:pPr>
          </w:p>
        </w:tc>
      </w:tr>
      <w:tr w:rsidR="00183BD4" w:rsidRPr="00B96823" w14:paraId="02734597" w14:textId="77777777" w:rsidTr="00662461">
        <w:tc>
          <w:tcPr>
            <w:tcW w:w="840" w:type="dxa"/>
          </w:tcPr>
          <w:p w14:paraId="02BA00DF" w14:textId="77777777" w:rsidR="00183BD4" w:rsidRPr="00B96823" w:rsidRDefault="00183BD4">
            <w:pPr>
              <w:pStyle w:val="aa"/>
              <w:jc w:val="center"/>
            </w:pPr>
            <w:r w:rsidRPr="00B96823">
              <w:t>4.7</w:t>
            </w:r>
          </w:p>
        </w:tc>
        <w:tc>
          <w:tcPr>
            <w:tcW w:w="3500" w:type="dxa"/>
          </w:tcPr>
          <w:p w14:paraId="34C022D6" w14:textId="77777777" w:rsidR="00183BD4" w:rsidRPr="00B96823" w:rsidRDefault="00183BD4">
            <w:pPr>
              <w:pStyle w:val="ac"/>
            </w:pPr>
            <w:r w:rsidRPr="00B96823">
              <w:t>Учреждения культуры и искусства, всего / 1000 чел.</w:t>
            </w:r>
          </w:p>
        </w:tc>
        <w:tc>
          <w:tcPr>
            <w:tcW w:w="1960" w:type="dxa"/>
          </w:tcPr>
          <w:p w14:paraId="4A052B95" w14:textId="77777777" w:rsidR="00183BD4" w:rsidRPr="00B96823" w:rsidRDefault="00183BD4">
            <w:pPr>
              <w:pStyle w:val="aa"/>
              <w:jc w:val="center"/>
            </w:pPr>
            <w:r w:rsidRPr="00B96823">
              <w:t>соответствующие единицы</w:t>
            </w:r>
          </w:p>
        </w:tc>
        <w:tc>
          <w:tcPr>
            <w:tcW w:w="1540" w:type="dxa"/>
          </w:tcPr>
          <w:p w14:paraId="4365DAAE" w14:textId="77777777" w:rsidR="00183BD4" w:rsidRPr="00B96823" w:rsidRDefault="00183BD4">
            <w:pPr>
              <w:pStyle w:val="aa"/>
            </w:pPr>
          </w:p>
        </w:tc>
        <w:tc>
          <w:tcPr>
            <w:tcW w:w="2616" w:type="dxa"/>
          </w:tcPr>
          <w:p w14:paraId="3583201A" w14:textId="77777777" w:rsidR="00183BD4" w:rsidRPr="00B96823" w:rsidRDefault="00183BD4">
            <w:pPr>
              <w:pStyle w:val="aa"/>
            </w:pPr>
          </w:p>
        </w:tc>
      </w:tr>
      <w:tr w:rsidR="00183BD4" w:rsidRPr="00B96823" w14:paraId="5F265FA5" w14:textId="77777777" w:rsidTr="00662461">
        <w:tc>
          <w:tcPr>
            <w:tcW w:w="840" w:type="dxa"/>
          </w:tcPr>
          <w:p w14:paraId="1B41518D" w14:textId="77777777" w:rsidR="00183BD4" w:rsidRPr="00B96823" w:rsidRDefault="00183BD4">
            <w:pPr>
              <w:pStyle w:val="aa"/>
              <w:jc w:val="center"/>
            </w:pPr>
            <w:r w:rsidRPr="00B96823">
              <w:t>4.8</w:t>
            </w:r>
          </w:p>
        </w:tc>
        <w:tc>
          <w:tcPr>
            <w:tcW w:w="3500" w:type="dxa"/>
          </w:tcPr>
          <w:p w14:paraId="33E261B2" w14:textId="77777777" w:rsidR="00183BD4" w:rsidRPr="00B96823" w:rsidRDefault="00183BD4">
            <w:pPr>
              <w:pStyle w:val="ac"/>
            </w:pPr>
            <w:r w:rsidRPr="00B96823">
              <w:t>Физкультурно-спортивные сооружения, всего / 1000 чел.</w:t>
            </w:r>
          </w:p>
        </w:tc>
        <w:tc>
          <w:tcPr>
            <w:tcW w:w="1960" w:type="dxa"/>
          </w:tcPr>
          <w:p w14:paraId="0ECAC17C" w14:textId="77777777" w:rsidR="00183BD4" w:rsidRPr="00B96823" w:rsidRDefault="00183BD4">
            <w:pPr>
              <w:pStyle w:val="aa"/>
              <w:jc w:val="center"/>
            </w:pPr>
            <w:r w:rsidRPr="00B96823">
              <w:t>соответствующие единицы</w:t>
            </w:r>
          </w:p>
        </w:tc>
        <w:tc>
          <w:tcPr>
            <w:tcW w:w="1540" w:type="dxa"/>
          </w:tcPr>
          <w:p w14:paraId="136D6108" w14:textId="77777777" w:rsidR="00183BD4" w:rsidRPr="00B96823" w:rsidRDefault="00183BD4">
            <w:pPr>
              <w:pStyle w:val="aa"/>
            </w:pPr>
          </w:p>
        </w:tc>
        <w:tc>
          <w:tcPr>
            <w:tcW w:w="2616" w:type="dxa"/>
          </w:tcPr>
          <w:p w14:paraId="66301F1C" w14:textId="77777777" w:rsidR="00183BD4" w:rsidRPr="00B96823" w:rsidRDefault="00183BD4">
            <w:pPr>
              <w:pStyle w:val="aa"/>
            </w:pPr>
          </w:p>
        </w:tc>
      </w:tr>
      <w:tr w:rsidR="00183BD4" w:rsidRPr="00B96823" w14:paraId="1FDDA59D" w14:textId="77777777" w:rsidTr="00662461">
        <w:tc>
          <w:tcPr>
            <w:tcW w:w="840" w:type="dxa"/>
          </w:tcPr>
          <w:p w14:paraId="5E301B0D" w14:textId="77777777" w:rsidR="00183BD4" w:rsidRPr="00B96823" w:rsidRDefault="00183BD4">
            <w:pPr>
              <w:pStyle w:val="aa"/>
              <w:jc w:val="center"/>
            </w:pPr>
            <w:r w:rsidRPr="00B96823">
              <w:t>4.9</w:t>
            </w:r>
          </w:p>
        </w:tc>
        <w:tc>
          <w:tcPr>
            <w:tcW w:w="3500" w:type="dxa"/>
          </w:tcPr>
          <w:p w14:paraId="768AA0F4" w14:textId="77777777" w:rsidR="00183BD4" w:rsidRPr="00B96823" w:rsidRDefault="00183BD4">
            <w:pPr>
              <w:pStyle w:val="ac"/>
            </w:pPr>
            <w:r w:rsidRPr="00B96823">
              <w:t>Учреждения жилищно-коммунального хозяйства</w:t>
            </w:r>
          </w:p>
        </w:tc>
        <w:tc>
          <w:tcPr>
            <w:tcW w:w="1960" w:type="dxa"/>
          </w:tcPr>
          <w:p w14:paraId="3F4DABAC" w14:textId="77777777" w:rsidR="00183BD4" w:rsidRPr="00B96823" w:rsidRDefault="00183BD4">
            <w:pPr>
              <w:pStyle w:val="aa"/>
              <w:jc w:val="center"/>
            </w:pPr>
            <w:r w:rsidRPr="00B96823">
              <w:t>соответствующие единицы</w:t>
            </w:r>
          </w:p>
        </w:tc>
        <w:tc>
          <w:tcPr>
            <w:tcW w:w="1540" w:type="dxa"/>
          </w:tcPr>
          <w:p w14:paraId="21BFC937" w14:textId="77777777" w:rsidR="00183BD4" w:rsidRPr="00B96823" w:rsidRDefault="00183BD4">
            <w:pPr>
              <w:pStyle w:val="aa"/>
            </w:pPr>
          </w:p>
        </w:tc>
        <w:tc>
          <w:tcPr>
            <w:tcW w:w="2616" w:type="dxa"/>
          </w:tcPr>
          <w:p w14:paraId="559713C1" w14:textId="77777777" w:rsidR="00183BD4" w:rsidRPr="00B96823" w:rsidRDefault="00183BD4">
            <w:pPr>
              <w:pStyle w:val="aa"/>
            </w:pPr>
          </w:p>
        </w:tc>
      </w:tr>
      <w:tr w:rsidR="00183BD4" w:rsidRPr="00B96823" w14:paraId="11D19CF1" w14:textId="77777777" w:rsidTr="00662461">
        <w:tc>
          <w:tcPr>
            <w:tcW w:w="840" w:type="dxa"/>
          </w:tcPr>
          <w:p w14:paraId="15272AFD" w14:textId="77777777" w:rsidR="00183BD4" w:rsidRPr="00B96823" w:rsidRDefault="00183BD4">
            <w:pPr>
              <w:pStyle w:val="aa"/>
              <w:jc w:val="center"/>
            </w:pPr>
            <w:r w:rsidRPr="00B96823">
              <w:t>4.10</w:t>
            </w:r>
          </w:p>
        </w:tc>
        <w:tc>
          <w:tcPr>
            <w:tcW w:w="3500" w:type="dxa"/>
          </w:tcPr>
          <w:p w14:paraId="1AA8F32B" w14:textId="77777777" w:rsidR="00183BD4" w:rsidRPr="00B96823" w:rsidRDefault="00183BD4">
            <w:pPr>
              <w:pStyle w:val="ac"/>
            </w:pPr>
            <w:r w:rsidRPr="00B96823">
              <w:t>Организации и учреждения управления, кредитно-финансовые учреждения и предприятия связи</w:t>
            </w:r>
          </w:p>
        </w:tc>
        <w:tc>
          <w:tcPr>
            <w:tcW w:w="1960" w:type="dxa"/>
          </w:tcPr>
          <w:p w14:paraId="5E85887E" w14:textId="77777777" w:rsidR="00183BD4" w:rsidRPr="00B96823" w:rsidRDefault="00183BD4">
            <w:pPr>
              <w:pStyle w:val="aa"/>
              <w:jc w:val="center"/>
            </w:pPr>
            <w:r w:rsidRPr="00B96823">
              <w:t>соответствующие единицы</w:t>
            </w:r>
          </w:p>
        </w:tc>
        <w:tc>
          <w:tcPr>
            <w:tcW w:w="1540" w:type="dxa"/>
          </w:tcPr>
          <w:p w14:paraId="43D23BBD" w14:textId="77777777" w:rsidR="00183BD4" w:rsidRPr="00B96823" w:rsidRDefault="00183BD4">
            <w:pPr>
              <w:pStyle w:val="aa"/>
            </w:pPr>
          </w:p>
        </w:tc>
        <w:tc>
          <w:tcPr>
            <w:tcW w:w="2616" w:type="dxa"/>
          </w:tcPr>
          <w:p w14:paraId="734AA610" w14:textId="77777777" w:rsidR="00183BD4" w:rsidRPr="00B96823" w:rsidRDefault="00183BD4">
            <w:pPr>
              <w:pStyle w:val="aa"/>
            </w:pPr>
          </w:p>
        </w:tc>
      </w:tr>
      <w:tr w:rsidR="00183BD4" w:rsidRPr="00B96823" w14:paraId="3513F00C" w14:textId="77777777" w:rsidTr="00662461">
        <w:tc>
          <w:tcPr>
            <w:tcW w:w="840" w:type="dxa"/>
          </w:tcPr>
          <w:p w14:paraId="317E7709" w14:textId="77777777" w:rsidR="00183BD4" w:rsidRPr="00B96823" w:rsidRDefault="00183BD4">
            <w:pPr>
              <w:pStyle w:val="aa"/>
              <w:jc w:val="center"/>
            </w:pPr>
            <w:r w:rsidRPr="00B96823">
              <w:t>4.11</w:t>
            </w:r>
          </w:p>
        </w:tc>
        <w:tc>
          <w:tcPr>
            <w:tcW w:w="3500" w:type="dxa"/>
          </w:tcPr>
          <w:p w14:paraId="5BA9518F" w14:textId="77777777" w:rsidR="00183BD4" w:rsidRPr="00B96823" w:rsidRDefault="00183BD4">
            <w:pPr>
              <w:pStyle w:val="ac"/>
            </w:pPr>
            <w:r w:rsidRPr="00B96823">
              <w:t>Прочие объекты социального и культурно-бытового обслуживания населения</w:t>
            </w:r>
          </w:p>
        </w:tc>
        <w:tc>
          <w:tcPr>
            <w:tcW w:w="1960" w:type="dxa"/>
          </w:tcPr>
          <w:p w14:paraId="09AACB1F" w14:textId="77777777" w:rsidR="00183BD4" w:rsidRPr="00B96823" w:rsidRDefault="00183BD4">
            <w:pPr>
              <w:pStyle w:val="aa"/>
              <w:jc w:val="center"/>
            </w:pPr>
            <w:r w:rsidRPr="00B96823">
              <w:t>соответствующие единицы</w:t>
            </w:r>
          </w:p>
        </w:tc>
        <w:tc>
          <w:tcPr>
            <w:tcW w:w="1540" w:type="dxa"/>
          </w:tcPr>
          <w:p w14:paraId="783F1483" w14:textId="77777777" w:rsidR="00183BD4" w:rsidRPr="00B96823" w:rsidRDefault="00183BD4">
            <w:pPr>
              <w:pStyle w:val="aa"/>
            </w:pPr>
          </w:p>
        </w:tc>
        <w:tc>
          <w:tcPr>
            <w:tcW w:w="2616" w:type="dxa"/>
          </w:tcPr>
          <w:p w14:paraId="2702E4E5" w14:textId="77777777" w:rsidR="00183BD4" w:rsidRPr="00B96823" w:rsidRDefault="00183BD4">
            <w:pPr>
              <w:pStyle w:val="aa"/>
            </w:pPr>
          </w:p>
        </w:tc>
      </w:tr>
      <w:tr w:rsidR="00183BD4" w:rsidRPr="00B96823" w14:paraId="50F23115" w14:textId="77777777" w:rsidTr="00662461">
        <w:tc>
          <w:tcPr>
            <w:tcW w:w="840" w:type="dxa"/>
          </w:tcPr>
          <w:p w14:paraId="58ECC171" w14:textId="77777777" w:rsidR="00183BD4" w:rsidRPr="00B96823" w:rsidRDefault="00183BD4">
            <w:pPr>
              <w:pStyle w:val="aa"/>
              <w:jc w:val="center"/>
            </w:pPr>
            <w:r w:rsidRPr="00B96823">
              <w:t>4.12</w:t>
            </w:r>
          </w:p>
        </w:tc>
        <w:tc>
          <w:tcPr>
            <w:tcW w:w="3500" w:type="dxa"/>
          </w:tcPr>
          <w:p w14:paraId="0DC5F807" w14:textId="77777777" w:rsidR="00183BD4" w:rsidRPr="00B96823" w:rsidRDefault="00183BD4">
            <w:pPr>
              <w:pStyle w:val="ac"/>
            </w:pPr>
            <w:r w:rsidRPr="00B96823">
              <w:t xml:space="preserve">Пожарные депо, расчетное количество объектов и </w:t>
            </w:r>
            <w:proofErr w:type="spellStart"/>
            <w:r w:rsidRPr="00B96823">
              <w:t>машино</w:t>
            </w:r>
            <w:proofErr w:type="spellEnd"/>
            <w:r w:rsidRPr="00B96823">
              <w:t>-мест пожарных автомобилей</w:t>
            </w:r>
          </w:p>
        </w:tc>
        <w:tc>
          <w:tcPr>
            <w:tcW w:w="1960" w:type="dxa"/>
          </w:tcPr>
          <w:p w14:paraId="7EC8CE33" w14:textId="77777777" w:rsidR="00183BD4" w:rsidRPr="00B96823" w:rsidRDefault="00183BD4">
            <w:pPr>
              <w:pStyle w:val="aa"/>
            </w:pPr>
          </w:p>
        </w:tc>
        <w:tc>
          <w:tcPr>
            <w:tcW w:w="1540" w:type="dxa"/>
          </w:tcPr>
          <w:p w14:paraId="789B7A6D" w14:textId="77777777" w:rsidR="00183BD4" w:rsidRPr="00B96823" w:rsidRDefault="00183BD4">
            <w:pPr>
              <w:pStyle w:val="aa"/>
            </w:pPr>
          </w:p>
        </w:tc>
        <w:tc>
          <w:tcPr>
            <w:tcW w:w="2616" w:type="dxa"/>
          </w:tcPr>
          <w:p w14:paraId="7FB4AA32" w14:textId="77777777" w:rsidR="00183BD4" w:rsidRPr="00B96823" w:rsidRDefault="00183BD4">
            <w:pPr>
              <w:pStyle w:val="aa"/>
            </w:pPr>
          </w:p>
        </w:tc>
      </w:tr>
      <w:tr w:rsidR="00183BD4" w:rsidRPr="00B96823" w14:paraId="7B19350A" w14:textId="77777777" w:rsidTr="00662461">
        <w:tc>
          <w:tcPr>
            <w:tcW w:w="840" w:type="dxa"/>
          </w:tcPr>
          <w:p w14:paraId="7651C246" w14:textId="77777777" w:rsidR="00183BD4" w:rsidRPr="00B96823" w:rsidRDefault="00183BD4">
            <w:pPr>
              <w:pStyle w:val="aa"/>
              <w:jc w:val="center"/>
            </w:pPr>
            <w:r w:rsidRPr="00B96823">
              <w:t>5.</w:t>
            </w:r>
          </w:p>
        </w:tc>
        <w:tc>
          <w:tcPr>
            <w:tcW w:w="3500" w:type="dxa"/>
          </w:tcPr>
          <w:p w14:paraId="3996FADB" w14:textId="77777777" w:rsidR="00183BD4" w:rsidRPr="00B96823" w:rsidRDefault="00183BD4">
            <w:pPr>
              <w:pStyle w:val="ac"/>
            </w:pPr>
            <w:r w:rsidRPr="00B96823">
              <w:t>Транспортная инфраструктура</w:t>
            </w:r>
          </w:p>
        </w:tc>
        <w:tc>
          <w:tcPr>
            <w:tcW w:w="1960" w:type="dxa"/>
          </w:tcPr>
          <w:p w14:paraId="70226E1C" w14:textId="77777777" w:rsidR="00183BD4" w:rsidRPr="00B96823" w:rsidRDefault="00183BD4">
            <w:pPr>
              <w:pStyle w:val="aa"/>
            </w:pPr>
          </w:p>
        </w:tc>
        <w:tc>
          <w:tcPr>
            <w:tcW w:w="1540" w:type="dxa"/>
          </w:tcPr>
          <w:p w14:paraId="73E71E1B" w14:textId="77777777" w:rsidR="00183BD4" w:rsidRPr="00B96823" w:rsidRDefault="00183BD4">
            <w:pPr>
              <w:pStyle w:val="aa"/>
            </w:pPr>
          </w:p>
        </w:tc>
        <w:tc>
          <w:tcPr>
            <w:tcW w:w="2616" w:type="dxa"/>
          </w:tcPr>
          <w:p w14:paraId="047AEE6B" w14:textId="77777777" w:rsidR="00183BD4" w:rsidRPr="00B96823" w:rsidRDefault="00183BD4">
            <w:pPr>
              <w:pStyle w:val="aa"/>
            </w:pPr>
          </w:p>
        </w:tc>
      </w:tr>
      <w:tr w:rsidR="00183BD4" w:rsidRPr="00B96823" w14:paraId="7C8DBC27" w14:textId="77777777" w:rsidTr="00662461">
        <w:tc>
          <w:tcPr>
            <w:tcW w:w="840" w:type="dxa"/>
            <w:vMerge w:val="restart"/>
          </w:tcPr>
          <w:p w14:paraId="1114CD5A" w14:textId="77777777" w:rsidR="00183BD4" w:rsidRDefault="00183BD4">
            <w:pPr>
              <w:pStyle w:val="aa"/>
              <w:jc w:val="center"/>
            </w:pPr>
            <w:r w:rsidRPr="00B96823">
              <w:t>5.1</w:t>
            </w:r>
          </w:p>
          <w:p w14:paraId="6616ADF7" w14:textId="77777777" w:rsidR="00662461" w:rsidRPr="00662461" w:rsidRDefault="00662461" w:rsidP="00662461"/>
        </w:tc>
        <w:tc>
          <w:tcPr>
            <w:tcW w:w="3500" w:type="dxa"/>
          </w:tcPr>
          <w:p w14:paraId="0F1CC662" w14:textId="77777777" w:rsidR="00183BD4" w:rsidRPr="00B96823" w:rsidRDefault="00183BD4">
            <w:pPr>
              <w:pStyle w:val="ac"/>
            </w:pPr>
            <w:r w:rsidRPr="00B96823">
              <w:t>Протяженность улично-дорожной сети, всего</w:t>
            </w:r>
          </w:p>
        </w:tc>
        <w:tc>
          <w:tcPr>
            <w:tcW w:w="1960" w:type="dxa"/>
            <w:vMerge w:val="restart"/>
          </w:tcPr>
          <w:p w14:paraId="5DF3556C" w14:textId="77777777" w:rsidR="00183BD4" w:rsidRDefault="00662461">
            <w:pPr>
              <w:pStyle w:val="aa"/>
              <w:jc w:val="center"/>
            </w:pPr>
            <w:r w:rsidRPr="00B96823">
              <w:t>К</w:t>
            </w:r>
            <w:r w:rsidR="00183BD4" w:rsidRPr="00B96823">
              <w:t>м</w:t>
            </w:r>
          </w:p>
          <w:p w14:paraId="5B20F66F" w14:textId="77777777" w:rsidR="00662461" w:rsidRPr="00662461" w:rsidRDefault="00662461" w:rsidP="00662461"/>
        </w:tc>
        <w:tc>
          <w:tcPr>
            <w:tcW w:w="1540" w:type="dxa"/>
            <w:vMerge w:val="restart"/>
          </w:tcPr>
          <w:p w14:paraId="1A9AF73D" w14:textId="77777777" w:rsidR="00183BD4" w:rsidRDefault="00183BD4">
            <w:pPr>
              <w:pStyle w:val="aa"/>
            </w:pPr>
          </w:p>
          <w:p w14:paraId="460B9CC0" w14:textId="77777777" w:rsidR="00662461" w:rsidRPr="00662461" w:rsidRDefault="00662461" w:rsidP="00662461"/>
        </w:tc>
        <w:tc>
          <w:tcPr>
            <w:tcW w:w="2616" w:type="dxa"/>
            <w:vMerge w:val="restart"/>
          </w:tcPr>
          <w:p w14:paraId="4689576D" w14:textId="77777777" w:rsidR="00183BD4" w:rsidRDefault="00183BD4">
            <w:pPr>
              <w:pStyle w:val="aa"/>
            </w:pPr>
          </w:p>
          <w:p w14:paraId="1DEBDD19" w14:textId="77777777" w:rsidR="00662461" w:rsidRPr="00662461" w:rsidRDefault="00662461" w:rsidP="00662461"/>
        </w:tc>
      </w:tr>
      <w:tr w:rsidR="00183BD4" w:rsidRPr="00B96823" w14:paraId="25CE0CF8" w14:textId="77777777" w:rsidTr="00662461">
        <w:tc>
          <w:tcPr>
            <w:tcW w:w="840" w:type="dxa"/>
            <w:vMerge/>
          </w:tcPr>
          <w:p w14:paraId="64782D96" w14:textId="77777777" w:rsidR="00183BD4" w:rsidRPr="00B96823" w:rsidRDefault="00183BD4">
            <w:pPr>
              <w:pStyle w:val="aa"/>
            </w:pPr>
          </w:p>
        </w:tc>
        <w:tc>
          <w:tcPr>
            <w:tcW w:w="3500" w:type="dxa"/>
          </w:tcPr>
          <w:p w14:paraId="7179B26C" w14:textId="77777777" w:rsidR="00183BD4" w:rsidRPr="00B96823" w:rsidRDefault="00183BD4">
            <w:pPr>
              <w:pStyle w:val="ac"/>
            </w:pPr>
            <w:r w:rsidRPr="00B96823">
              <w:t>в том числе:</w:t>
            </w:r>
          </w:p>
        </w:tc>
        <w:tc>
          <w:tcPr>
            <w:tcW w:w="1960" w:type="dxa"/>
            <w:vMerge/>
          </w:tcPr>
          <w:p w14:paraId="64BEDEC1" w14:textId="77777777" w:rsidR="00183BD4" w:rsidRPr="00B96823" w:rsidRDefault="00183BD4">
            <w:pPr>
              <w:pStyle w:val="aa"/>
            </w:pPr>
          </w:p>
        </w:tc>
        <w:tc>
          <w:tcPr>
            <w:tcW w:w="1540" w:type="dxa"/>
            <w:vMerge/>
          </w:tcPr>
          <w:p w14:paraId="09748655" w14:textId="77777777" w:rsidR="00183BD4" w:rsidRPr="00B96823" w:rsidRDefault="00183BD4">
            <w:pPr>
              <w:pStyle w:val="aa"/>
            </w:pPr>
          </w:p>
        </w:tc>
        <w:tc>
          <w:tcPr>
            <w:tcW w:w="2616" w:type="dxa"/>
            <w:vMerge/>
          </w:tcPr>
          <w:p w14:paraId="565213CA" w14:textId="77777777" w:rsidR="00183BD4" w:rsidRPr="00B96823" w:rsidRDefault="00183BD4">
            <w:pPr>
              <w:pStyle w:val="aa"/>
            </w:pPr>
          </w:p>
        </w:tc>
      </w:tr>
      <w:tr w:rsidR="00183BD4" w:rsidRPr="00B96823" w14:paraId="323A91BC" w14:textId="77777777" w:rsidTr="00662461">
        <w:tc>
          <w:tcPr>
            <w:tcW w:w="840" w:type="dxa"/>
            <w:vMerge/>
          </w:tcPr>
          <w:p w14:paraId="6CD43EBD" w14:textId="77777777" w:rsidR="00183BD4" w:rsidRPr="00B96823" w:rsidRDefault="00183BD4">
            <w:pPr>
              <w:pStyle w:val="aa"/>
            </w:pPr>
          </w:p>
        </w:tc>
        <w:tc>
          <w:tcPr>
            <w:tcW w:w="3500" w:type="dxa"/>
          </w:tcPr>
          <w:p w14:paraId="2577BECA" w14:textId="77777777" w:rsidR="00183BD4" w:rsidRPr="00B96823" w:rsidRDefault="00183BD4">
            <w:pPr>
              <w:pStyle w:val="ac"/>
            </w:pPr>
            <w:r w:rsidRPr="00B96823">
              <w:t>магистральные дороги</w:t>
            </w:r>
          </w:p>
        </w:tc>
        <w:tc>
          <w:tcPr>
            <w:tcW w:w="1960" w:type="dxa"/>
            <w:vMerge w:val="restart"/>
          </w:tcPr>
          <w:p w14:paraId="7DDF1509" w14:textId="77777777" w:rsidR="00183BD4" w:rsidRPr="00B96823" w:rsidRDefault="00183BD4">
            <w:pPr>
              <w:pStyle w:val="aa"/>
              <w:jc w:val="center"/>
            </w:pPr>
            <w:r w:rsidRPr="00B96823">
              <w:t>-"-</w:t>
            </w:r>
          </w:p>
        </w:tc>
        <w:tc>
          <w:tcPr>
            <w:tcW w:w="1540" w:type="dxa"/>
            <w:vMerge w:val="restart"/>
          </w:tcPr>
          <w:p w14:paraId="7236E94F" w14:textId="77777777" w:rsidR="00183BD4" w:rsidRPr="00B96823" w:rsidRDefault="00183BD4">
            <w:pPr>
              <w:pStyle w:val="aa"/>
            </w:pPr>
          </w:p>
        </w:tc>
        <w:tc>
          <w:tcPr>
            <w:tcW w:w="2616" w:type="dxa"/>
            <w:vMerge w:val="restart"/>
          </w:tcPr>
          <w:p w14:paraId="3FA18365" w14:textId="77777777" w:rsidR="00183BD4" w:rsidRPr="00B96823" w:rsidRDefault="00183BD4">
            <w:pPr>
              <w:pStyle w:val="aa"/>
            </w:pPr>
          </w:p>
        </w:tc>
      </w:tr>
      <w:tr w:rsidR="00183BD4" w:rsidRPr="00B96823" w14:paraId="271FECD2" w14:textId="77777777" w:rsidTr="00662461">
        <w:tc>
          <w:tcPr>
            <w:tcW w:w="840" w:type="dxa"/>
            <w:vMerge/>
          </w:tcPr>
          <w:p w14:paraId="0BF59D2F" w14:textId="77777777" w:rsidR="00183BD4" w:rsidRPr="00B96823" w:rsidRDefault="00183BD4">
            <w:pPr>
              <w:pStyle w:val="aa"/>
            </w:pPr>
          </w:p>
        </w:tc>
        <w:tc>
          <w:tcPr>
            <w:tcW w:w="3500" w:type="dxa"/>
          </w:tcPr>
          <w:p w14:paraId="689BDD47" w14:textId="77777777" w:rsidR="00183BD4" w:rsidRPr="00B96823" w:rsidRDefault="00183BD4">
            <w:pPr>
              <w:pStyle w:val="ac"/>
            </w:pPr>
            <w:r w:rsidRPr="00B96823">
              <w:t>из них:</w:t>
            </w:r>
          </w:p>
        </w:tc>
        <w:tc>
          <w:tcPr>
            <w:tcW w:w="1960" w:type="dxa"/>
            <w:vMerge/>
          </w:tcPr>
          <w:p w14:paraId="3E84D864" w14:textId="77777777" w:rsidR="00183BD4" w:rsidRPr="00B96823" w:rsidRDefault="00183BD4">
            <w:pPr>
              <w:pStyle w:val="aa"/>
            </w:pPr>
          </w:p>
        </w:tc>
        <w:tc>
          <w:tcPr>
            <w:tcW w:w="1540" w:type="dxa"/>
            <w:vMerge/>
          </w:tcPr>
          <w:p w14:paraId="096E47E0" w14:textId="77777777" w:rsidR="00183BD4" w:rsidRPr="00B96823" w:rsidRDefault="00183BD4">
            <w:pPr>
              <w:pStyle w:val="aa"/>
            </w:pPr>
          </w:p>
        </w:tc>
        <w:tc>
          <w:tcPr>
            <w:tcW w:w="2616" w:type="dxa"/>
            <w:vMerge/>
          </w:tcPr>
          <w:p w14:paraId="66C82427" w14:textId="77777777" w:rsidR="00183BD4" w:rsidRPr="00B96823" w:rsidRDefault="00183BD4">
            <w:pPr>
              <w:pStyle w:val="aa"/>
            </w:pPr>
          </w:p>
        </w:tc>
      </w:tr>
      <w:tr w:rsidR="00183BD4" w:rsidRPr="00B96823" w14:paraId="2E62A23B" w14:textId="77777777" w:rsidTr="00662461">
        <w:tc>
          <w:tcPr>
            <w:tcW w:w="840" w:type="dxa"/>
            <w:vMerge/>
          </w:tcPr>
          <w:p w14:paraId="0ECD0969" w14:textId="77777777" w:rsidR="00183BD4" w:rsidRPr="00B96823" w:rsidRDefault="00183BD4">
            <w:pPr>
              <w:pStyle w:val="aa"/>
            </w:pPr>
          </w:p>
        </w:tc>
        <w:tc>
          <w:tcPr>
            <w:tcW w:w="3500" w:type="dxa"/>
          </w:tcPr>
          <w:p w14:paraId="6AEEC1CE" w14:textId="77777777" w:rsidR="00183BD4" w:rsidRPr="00B96823" w:rsidRDefault="00183BD4">
            <w:pPr>
              <w:pStyle w:val="ac"/>
            </w:pPr>
            <w:r w:rsidRPr="00B96823">
              <w:t>скоростного движения</w:t>
            </w:r>
          </w:p>
        </w:tc>
        <w:tc>
          <w:tcPr>
            <w:tcW w:w="1960" w:type="dxa"/>
          </w:tcPr>
          <w:p w14:paraId="648DF2AC" w14:textId="77777777" w:rsidR="00183BD4" w:rsidRPr="00B96823" w:rsidRDefault="00183BD4">
            <w:pPr>
              <w:pStyle w:val="aa"/>
              <w:jc w:val="center"/>
            </w:pPr>
            <w:r w:rsidRPr="00B96823">
              <w:t>-"-</w:t>
            </w:r>
          </w:p>
        </w:tc>
        <w:tc>
          <w:tcPr>
            <w:tcW w:w="1540" w:type="dxa"/>
          </w:tcPr>
          <w:p w14:paraId="34A38D9F" w14:textId="77777777" w:rsidR="00183BD4" w:rsidRPr="00B96823" w:rsidRDefault="00183BD4">
            <w:pPr>
              <w:pStyle w:val="aa"/>
            </w:pPr>
          </w:p>
        </w:tc>
        <w:tc>
          <w:tcPr>
            <w:tcW w:w="2616" w:type="dxa"/>
          </w:tcPr>
          <w:p w14:paraId="017CDE23" w14:textId="77777777" w:rsidR="00183BD4" w:rsidRPr="00B96823" w:rsidRDefault="00183BD4">
            <w:pPr>
              <w:pStyle w:val="aa"/>
            </w:pPr>
          </w:p>
        </w:tc>
      </w:tr>
      <w:tr w:rsidR="00183BD4" w:rsidRPr="00B96823" w14:paraId="1BBB3800" w14:textId="77777777" w:rsidTr="00662461">
        <w:tc>
          <w:tcPr>
            <w:tcW w:w="840" w:type="dxa"/>
            <w:vMerge/>
          </w:tcPr>
          <w:p w14:paraId="18F69026" w14:textId="77777777" w:rsidR="00183BD4" w:rsidRPr="00B96823" w:rsidRDefault="00183BD4">
            <w:pPr>
              <w:pStyle w:val="aa"/>
            </w:pPr>
          </w:p>
        </w:tc>
        <w:tc>
          <w:tcPr>
            <w:tcW w:w="3500" w:type="dxa"/>
          </w:tcPr>
          <w:p w14:paraId="4604B132" w14:textId="77777777" w:rsidR="00183BD4" w:rsidRPr="00B96823" w:rsidRDefault="00183BD4">
            <w:pPr>
              <w:pStyle w:val="ac"/>
            </w:pPr>
            <w:r w:rsidRPr="00B96823">
              <w:t>регулируемого движения</w:t>
            </w:r>
          </w:p>
        </w:tc>
        <w:tc>
          <w:tcPr>
            <w:tcW w:w="1960" w:type="dxa"/>
          </w:tcPr>
          <w:p w14:paraId="3D0EB3E0" w14:textId="77777777" w:rsidR="00183BD4" w:rsidRPr="00B96823" w:rsidRDefault="00183BD4">
            <w:pPr>
              <w:pStyle w:val="aa"/>
              <w:jc w:val="center"/>
            </w:pPr>
            <w:r w:rsidRPr="00B96823">
              <w:t>-"-</w:t>
            </w:r>
          </w:p>
        </w:tc>
        <w:tc>
          <w:tcPr>
            <w:tcW w:w="1540" w:type="dxa"/>
          </w:tcPr>
          <w:p w14:paraId="78177F53" w14:textId="77777777" w:rsidR="00183BD4" w:rsidRPr="00B96823" w:rsidRDefault="00183BD4">
            <w:pPr>
              <w:pStyle w:val="aa"/>
            </w:pPr>
          </w:p>
        </w:tc>
        <w:tc>
          <w:tcPr>
            <w:tcW w:w="2616" w:type="dxa"/>
          </w:tcPr>
          <w:p w14:paraId="387C8305" w14:textId="77777777" w:rsidR="00183BD4" w:rsidRPr="00B96823" w:rsidRDefault="00183BD4">
            <w:pPr>
              <w:pStyle w:val="aa"/>
            </w:pPr>
          </w:p>
        </w:tc>
      </w:tr>
      <w:tr w:rsidR="00183BD4" w:rsidRPr="00B96823" w14:paraId="412927FE" w14:textId="77777777" w:rsidTr="00662461">
        <w:tc>
          <w:tcPr>
            <w:tcW w:w="840" w:type="dxa"/>
            <w:vMerge/>
          </w:tcPr>
          <w:p w14:paraId="78602207" w14:textId="77777777" w:rsidR="00183BD4" w:rsidRPr="00B96823" w:rsidRDefault="00183BD4">
            <w:pPr>
              <w:pStyle w:val="aa"/>
            </w:pPr>
          </w:p>
        </w:tc>
        <w:tc>
          <w:tcPr>
            <w:tcW w:w="3500" w:type="dxa"/>
          </w:tcPr>
          <w:p w14:paraId="1B065211" w14:textId="77777777" w:rsidR="00183BD4" w:rsidRPr="00B96823" w:rsidRDefault="00183BD4">
            <w:pPr>
              <w:pStyle w:val="ac"/>
            </w:pPr>
            <w:r w:rsidRPr="00B96823">
              <w:t>магистральные улицы</w:t>
            </w:r>
          </w:p>
        </w:tc>
        <w:tc>
          <w:tcPr>
            <w:tcW w:w="1960" w:type="dxa"/>
            <w:vMerge w:val="restart"/>
          </w:tcPr>
          <w:p w14:paraId="5C8722D3" w14:textId="77777777" w:rsidR="00183BD4" w:rsidRPr="00B96823" w:rsidRDefault="00183BD4">
            <w:pPr>
              <w:pStyle w:val="aa"/>
              <w:jc w:val="center"/>
            </w:pPr>
            <w:r w:rsidRPr="00B96823">
              <w:t>-"-</w:t>
            </w:r>
          </w:p>
        </w:tc>
        <w:tc>
          <w:tcPr>
            <w:tcW w:w="1540" w:type="dxa"/>
            <w:vMerge w:val="restart"/>
          </w:tcPr>
          <w:p w14:paraId="474FF1E3" w14:textId="77777777" w:rsidR="00183BD4" w:rsidRPr="00B96823" w:rsidRDefault="00183BD4">
            <w:pPr>
              <w:pStyle w:val="aa"/>
            </w:pPr>
          </w:p>
        </w:tc>
        <w:tc>
          <w:tcPr>
            <w:tcW w:w="2616" w:type="dxa"/>
            <w:vMerge w:val="restart"/>
          </w:tcPr>
          <w:p w14:paraId="60FF6742" w14:textId="77777777" w:rsidR="00183BD4" w:rsidRPr="00B96823" w:rsidRDefault="00183BD4">
            <w:pPr>
              <w:pStyle w:val="aa"/>
            </w:pPr>
          </w:p>
        </w:tc>
      </w:tr>
      <w:tr w:rsidR="00183BD4" w:rsidRPr="00B96823" w14:paraId="70B292F4" w14:textId="77777777" w:rsidTr="00662461">
        <w:tc>
          <w:tcPr>
            <w:tcW w:w="840" w:type="dxa"/>
            <w:vMerge/>
          </w:tcPr>
          <w:p w14:paraId="62F00D05" w14:textId="77777777" w:rsidR="00183BD4" w:rsidRPr="00B96823" w:rsidRDefault="00183BD4">
            <w:pPr>
              <w:pStyle w:val="aa"/>
            </w:pPr>
          </w:p>
        </w:tc>
        <w:tc>
          <w:tcPr>
            <w:tcW w:w="3500" w:type="dxa"/>
          </w:tcPr>
          <w:p w14:paraId="2E30592D" w14:textId="77777777" w:rsidR="00183BD4" w:rsidRPr="00B96823" w:rsidRDefault="00183BD4">
            <w:pPr>
              <w:pStyle w:val="ac"/>
            </w:pPr>
            <w:r w:rsidRPr="00B96823">
              <w:t>из них:</w:t>
            </w:r>
          </w:p>
        </w:tc>
        <w:tc>
          <w:tcPr>
            <w:tcW w:w="1960" w:type="dxa"/>
            <w:vMerge/>
          </w:tcPr>
          <w:p w14:paraId="0FD9DD74" w14:textId="77777777" w:rsidR="00183BD4" w:rsidRPr="00B96823" w:rsidRDefault="00183BD4">
            <w:pPr>
              <w:pStyle w:val="aa"/>
            </w:pPr>
          </w:p>
        </w:tc>
        <w:tc>
          <w:tcPr>
            <w:tcW w:w="1540" w:type="dxa"/>
            <w:vMerge/>
          </w:tcPr>
          <w:p w14:paraId="34117745" w14:textId="77777777" w:rsidR="00183BD4" w:rsidRPr="00B96823" w:rsidRDefault="00183BD4">
            <w:pPr>
              <w:pStyle w:val="aa"/>
            </w:pPr>
          </w:p>
        </w:tc>
        <w:tc>
          <w:tcPr>
            <w:tcW w:w="2616" w:type="dxa"/>
            <w:vMerge/>
          </w:tcPr>
          <w:p w14:paraId="1D195A86" w14:textId="77777777" w:rsidR="00183BD4" w:rsidRPr="00B96823" w:rsidRDefault="00183BD4">
            <w:pPr>
              <w:pStyle w:val="aa"/>
            </w:pPr>
          </w:p>
        </w:tc>
      </w:tr>
      <w:tr w:rsidR="00183BD4" w:rsidRPr="00B96823" w14:paraId="31BEC0A6" w14:textId="77777777" w:rsidTr="00662461">
        <w:tc>
          <w:tcPr>
            <w:tcW w:w="840" w:type="dxa"/>
            <w:vMerge/>
          </w:tcPr>
          <w:p w14:paraId="0DBC9766" w14:textId="77777777" w:rsidR="00183BD4" w:rsidRPr="00B96823" w:rsidRDefault="00183BD4">
            <w:pPr>
              <w:pStyle w:val="aa"/>
            </w:pPr>
          </w:p>
        </w:tc>
        <w:tc>
          <w:tcPr>
            <w:tcW w:w="3500" w:type="dxa"/>
          </w:tcPr>
          <w:p w14:paraId="1708E82B" w14:textId="77777777" w:rsidR="00183BD4" w:rsidRPr="00B96823" w:rsidRDefault="00183BD4">
            <w:pPr>
              <w:pStyle w:val="ac"/>
            </w:pPr>
            <w:r w:rsidRPr="00B96823">
              <w:t>общегородского значения:</w:t>
            </w:r>
          </w:p>
        </w:tc>
        <w:tc>
          <w:tcPr>
            <w:tcW w:w="1960" w:type="dxa"/>
          </w:tcPr>
          <w:p w14:paraId="4BBF715E" w14:textId="77777777" w:rsidR="00183BD4" w:rsidRPr="00B96823" w:rsidRDefault="00183BD4">
            <w:pPr>
              <w:pStyle w:val="aa"/>
              <w:jc w:val="center"/>
            </w:pPr>
            <w:r w:rsidRPr="00B96823">
              <w:t>-"-</w:t>
            </w:r>
          </w:p>
        </w:tc>
        <w:tc>
          <w:tcPr>
            <w:tcW w:w="1540" w:type="dxa"/>
          </w:tcPr>
          <w:p w14:paraId="0A6D0263" w14:textId="77777777" w:rsidR="00183BD4" w:rsidRPr="00B96823" w:rsidRDefault="00183BD4">
            <w:pPr>
              <w:pStyle w:val="aa"/>
            </w:pPr>
          </w:p>
        </w:tc>
        <w:tc>
          <w:tcPr>
            <w:tcW w:w="2616" w:type="dxa"/>
          </w:tcPr>
          <w:p w14:paraId="13013E46" w14:textId="77777777" w:rsidR="00183BD4" w:rsidRPr="00B96823" w:rsidRDefault="00183BD4">
            <w:pPr>
              <w:pStyle w:val="aa"/>
            </w:pPr>
          </w:p>
        </w:tc>
      </w:tr>
      <w:tr w:rsidR="00183BD4" w:rsidRPr="00B96823" w14:paraId="666D492F" w14:textId="77777777" w:rsidTr="00662461">
        <w:tc>
          <w:tcPr>
            <w:tcW w:w="840" w:type="dxa"/>
            <w:vMerge/>
          </w:tcPr>
          <w:p w14:paraId="7DF16323" w14:textId="77777777" w:rsidR="00183BD4" w:rsidRPr="00B96823" w:rsidRDefault="00183BD4">
            <w:pPr>
              <w:pStyle w:val="aa"/>
            </w:pPr>
          </w:p>
        </w:tc>
        <w:tc>
          <w:tcPr>
            <w:tcW w:w="3500" w:type="dxa"/>
          </w:tcPr>
          <w:p w14:paraId="307536D1" w14:textId="77777777" w:rsidR="00183BD4" w:rsidRPr="00B96823" w:rsidRDefault="00183BD4">
            <w:pPr>
              <w:pStyle w:val="ac"/>
            </w:pPr>
            <w:r w:rsidRPr="00B96823">
              <w:t>непрерывного движения</w:t>
            </w:r>
          </w:p>
        </w:tc>
        <w:tc>
          <w:tcPr>
            <w:tcW w:w="1960" w:type="dxa"/>
          </w:tcPr>
          <w:p w14:paraId="1BC4C892" w14:textId="77777777" w:rsidR="00183BD4" w:rsidRPr="00B96823" w:rsidRDefault="00183BD4">
            <w:pPr>
              <w:pStyle w:val="aa"/>
              <w:jc w:val="center"/>
            </w:pPr>
            <w:r w:rsidRPr="00B96823">
              <w:t>-"-</w:t>
            </w:r>
          </w:p>
        </w:tc>
        <w:tc>
          <w:tcPr>
            <w:tcW w:w="1540" w:type="dxa"/>
          </w:tcPr>
          <w:p w14:paraId="674F37F1" w14:textId="77777777" w:rsidR="00183BD4" w:rsidRPr="00B96823" w:rsidRDefault="00183BD4">
            <w:pPr>
              <w:pStyle w:val="aa"/>
            </w:pPr>
          </w:p>
        </w:tc>
        <w:tc>
          <w:tcPr>
            <w:tcW w:w="2616" w:type="dxa"/>
          </w:tcPr>
          <w:p w14:paraId="65220D83" w14:textId="77777777" w:rsidR="00183BD4" w:rsidRPr="00B96823" w:rsidRDefault="00183BD4">
            <w:pPr>
              <w:pStyle w:val="aa"/>
            </w:pPr>
          </w:p>
        </w:tc>
      </w:tr>
      <w:tr w:rsidR="00183BD4" w:rsidRPr="00B96823" w14:paraId="67F6DBA9" w14:textId="77777777" w:rsidTr="00662461">
        <w:tc>
          <w:tcPr>
            <w:tcW w:w="840" w:type="dxa"/>
            <w:vMerge/>
          </w:tcPr>
          <w:p w14:paraId="099D6DD0" w14:textId="77777777" w:rsidR="00183BD4" w:rsidRPr="00B96823" w:rsidRDefault="00183BD4">
            <w:pPr>
              <w:pStyle w:val="aa"/>
            </w:pPr>
          </w:p>
        </w:tc>
        <w:tc>
          <w:tcPr>
            <w:tcW w:w="3500" w:type="dxa"/>
          </w:tcPr>
          <w:p w14:paraId="778A80F4" w14:textId="77777777" w:rsidR="00183BD4" w:rsidRPr="00B96823" w:rsidRDefault="00183BD4">
            <w:pPr>
              <w:pStyle w:val="ac"/>
            </w:pPr>
            <w:r w:rsidRPr="00B96823">
              <w:t>регулируемого движения</w:t>
            </w:r>
          </w:p>
        </w:tc>
        <w:tc>
          <w:tcPr>
            <w:tcW w:w="1960" w:type="dxa"/>
          </w:tcPr>
          <w:p w14:paraId="1781F9EB" w14:textId="77777777" w:rsidR="00183BD4" w:rsidRPr="00B96823" w:rsidRDefault="00183BD4">
            <w:pPr>
              <w:pStyle w:val="aa"/>
              <w:jc w:val="center"/>
            </w:pPr>
            <w:r w:rsidRPr="00B96823">
              <w:t>-"-</w:t>
            </w:r>
          </w:p>
        </w:tc>
        <w:tc>
          <w:tcPr>
            <w:tcW w:w="1540" w:type="dxa"/>
          </w:tcPr>
          <w:p w14:paraId="705D67C9" w14:textId="77777777" w:rsidR="00183BD4" w:rsidRPr="00B96823" w:rsidRDefault="00183BD4">
            <w:pPr>
              <w:pStyle w:val="aa"/>
            </w:pPr>
          </w:p>
        </w:tc>
        <w:tc>
          <w:tcPr>
            <w:tcW w:w="2616" w:type="dxa"/>
          </w:tcPr>
          <w:p w14:paraId="4A638BCC" w14:textId="77777777" w:rsidR="00183BD4" w:rsidRPr="00B96823" w:rsidRDefault="00183BD4">
            <w:pPr>
              <w:pStyle w:val="aa"/>
            </w:pPr>
          </w:p>
        </w:tc>
      </w:tr>
      <w:tr w:rsidR="00183BD4" w:rsidRPr="00B96823" w14:paraId="118B4A78" w14:textId="77777777" w:rsidTr="00662461">
        <w:tc>
          <w:tcPr>
            <w:tcW w:w="840" w:type="dxa"/>
            <w:vMerge/>
          </w:tcPr>
          <w:p w14:paraId="0455D856" w14:textId="77777777" w:rsidR="00183BD4" w:rsidRPr="00B96823" w:rsidRDefault="00183BD4">
            <w:pPr>
              <w:pStyle w:val="aa"/>
            </w:pPr>
          </w:p>
        </w:tc>
        <w:tc>
          <w:tcPr>
            <w:tcW w:w="3500" w:type="dxa"/>
          </w:tcPr>
          <w:p w14:paraId="6C590AF8" w14:textId="77777777" w:rsidR="00183BD4" w:rsidRPr="00B96823" w:rsidRDefault="00183BD4">
            <w:pPr>
              <w:pStyle w:val="ac"/>
            </w:pPr>
            <w:r w:rsidRPr="00B96823">
              <w:t>районного значения</w:t>
            </w:r>
          </w:p>
        </w:tc>
        <w:tc>
          <w:tcPr>
            <w:tcW w:w="1960" w:type="dxa"/>
          </w:tcPr>
          <w:p w14:paraId="2F06C0FC" w14:textId="77777777" w:rsidR="00183BD4" w:rsidRPr="00B96823" w:rsidRDefault="00183BD4">
            <w:pPr>
              <w:pStyle w:val="aa"/>
              <w:jc w:val="center"/>
            </w:pPr>
            <w:r w:rsidRPr="00B96823">
              <w:t>-"-</w:t>
            </w:r>
          </w:p>
        </w:tc>
        <w:tc>
          <w:tcPr>
            <w:tcW w:w="1540" w:type="dxa"/>
          </w:tcPr>
          <w:p w14:paraId="312644D0" w14:textId="77777777" w:rsidR="00183BD4" w:rsidRPr="00B96823" w:rsidRDefault="00183BD4">
            <w:pPr>
              <w:pStyle w:val="aa"/>
            </w:pPr>
          </w:p>
        </w:tc>
        <w:tc>
          <w:tcPr>
            <w:tcW w:w="2616" w:type="dxa"/>
          </w:tcPr>
          <w:p w14:paraId="242A9B0F" w14:textId="77777777" w:rsidR="00183BD4" w:rsidRPr="00B96823" w:rsidRDefault="00183BD4">
            <w:pPr>
              <w:pStyle w:val="aa"/>
            </w:pPr>
          </w:p>
        </w:tc>
      </w:tr>
      <w:tr w:rsidR="00183BD4" w:rsidRPr="00B96823" w14:paraId="735B99FF" w14:textId="77777777" w:rsidTr="00662461">
        <w:tc>
          <w:tcPr>
            <w:tcW w:w="840" w:type="dxa"/>
            <w:vMerge/>
          </w:tcPr>
          <w:p w14:paraId="27B4A407" w14:textId="77777777" w:rsidR="00183BD4" w:rsidRPr="00B96823" w:rsidRDefault="00183BD4">
            <w:pPr>
              <w:pStyle w:val="aa"/>
            </w:pPr>
          </w:p>
        </w:tc>
        <w:tc>
          <w:tcPr>
            <w:tcW w:w="3500" w:type="dxa"/>
          </w:tcPr>
          <w:p w14:paraId="5805707E" w14:textId="77777777" w:rsidR="00183BD4" w:rsidRPr="00B96823" w:rsidRDefault="00183BD4">
            <w:pPr>
              <w:pStyle w:val="ac"/>
            </w:pPr>
            <w:r w:rsidRPr="00B96823">
              <w:t>улицы и проезды местного значения</w:t>
            </w:r>
          </w:p>
        </w:tc>
        <w:tc>
          <w:tcPr>
            <w:tcW w:w="1960" w:type="dxa"/>
          </w:tcPr>
          <w:p w14:paraId="63B96458" w14:textId="77777777" w:rsidR="00183BD4" w:rsidRPr="00B96823" w:rsidRDefault="00183BD4">
            <w:pPr>
              <w:pStyle w:val="aa"/>
              <w:jc w:val="center"/>
            </w:pPr>
            <w:r w:rsidRPr="00B96823">
              <w:t>-"-</w:t>
            </w:r>
          </w:p>
        </w:tc>
        <w:tc>
          <w:tcPr>
            <w:tcW w:w="1540" w:type="dxa"/>
          </w:tcPr>
          <w:p w14:paraId="5A4B6440" w14:textId="77777777" w:rsidR="00183BD4" w:rsidRPr="00B96823" w:rsidRDefault="00183BD4">
            <w:pPr>
              <w:pStyle w:val="aa"/>
            </w:pPr>
          </w:p>
        </w:tc>
        <w:tc>
          <w:tcPr>
            <w:tcW w:w="2616" w:type="dxa"/>
          </w:tcPr>
          <w:p w14:paraId="1951D4C0" w14:textId="77777777" w:rsidR="00183BD4" w:rsidRPr="00B96823" w:rsidRDefault="00183BD4">
            <w:pPr>
              <w:pStyle w:val="aa"/>
            </w:pPr>
          </w:p>
        </w:tc>
      </w:tr>
      <w:tr w:rsidR="00183BD4" w:rsidRPr="00B96823" w14:paraId="1595009D" w14:textId="77777777" w:rsidTr="00662461">
        <w:tc>
          <w:tcPr>
            <w:tcW w:w="840" w:type="dxa"/>
            <w:vMerge w:val="restart"/>
          </w:tcPr>
          <w:p w14:paraId="1C2FBA15" w14:textId="77777777" w:rsidR="00183BD4" w:rsidRPr="00B96823" w:rsidRDefault="00183BD4">
            <w:pPr>
              <w:pStyle w:val="aa"/>
              <w:jc w:val="center"/>
            </w:pPr>
            <w:r w:rsidRPr="00B96823">
              <w:lastRenderedPageBreak/>
              <w:t>5.2</w:t>
            </w:r>
          </w:p>
        </w:tc>
        <w:tc>
          <w:tcPr>
            <w:tcW w:w="3500" w:type="dxa"/>
          </w:tcPr>
          <w:p w14:paraId="6E028793" w14:textId="77777777" w:rsidR="00183BD4" w:rsidRPr="00B96823" w:rsidRDefault="00183BD4">
            <w:pPr>
              <w:pStyle w:val="ac"/>
            </w:pPr>
            <w:r w:rsidRPr="00B96823">
              <w:t>Протяженность линий общественного пассажирского транспорта</w:t>
            </w:r>
          </w:p>
        </w:tc>
        <w:tc>
          <w:tcPr>
            <w:tcW w:w="1960" w:type="dxa"/>
          </w:tcPr>
          <w:p w14:paraId="72180B55" w14:textId="77777777" w:rsidR="00183BD4" w:rsidRPr="00B96823" w:rsidRDefault="00183BD4">
            <w:pPr>
              <w:pStyle w:val="aa"/>
              <w:jc w:val="center"/>
            </w:pPr>
            <w:r w:rsidRPr="00B96823">
              <w:t>км</w:t>
            </w:r>
          </w:p>
        </w:tc>
        <w:tc>
          <w:tcPr>
            <w:tcW w:w="1540" w:type="dxa"/>
          </w:tcPr>
          <w:p w14:paraId="1F77C2AD" w14:textId="77777777" w:rsidR="00183BD4" w:rsidRPr="00B96823" w:rsidRDefault="00183BD4">
            <w:pPr>
              <w:pStyle w:val="aa"/>
            </w:pPr>
          </w:p>
        </w:tc>
        <w:tc>
          <w:tcPr>
            <w:tcW w:w="2616" w:type="dxa"/>
          </w:tcPr>
          <w:p w14:paraId="507437FF" w14:textId="77777777" w:rsidR="00183BD4" w:rsidRPr="00B96823" w:rsidRDefault="00183BD4">
            <w:pPr>
              <w:pStyle w:val="aa"/>
            </w:pPr>
          </w:p>
        </w:tc>
      </w:tr>
      <w:tr w:rsidR="00183BD4" w:rsidRPr="00B96823" w14:paraId="585587C4" w14:textId="77777777" w:rsidTr="00662461">
        <w:tc>
          <w:tcPr>
            <w:tcW w:w="840" w:type="dxa"/>
            <w:vMerge/>
          </w:tcPr>
          <w:p w14:paraId="10454BBF" w14:textId="77777777" w:rsidR="00183BD4" w:rsidRPr="00B96823" w:rsidRDefault="00183BD4">
            <w:pPr>
              <w:pStyle w:val="aa"/>
            </w:pPr>
          </w:p>
        </w:tc>
        <w:tc>
          <w:tcPr>
            <w:tcW w:w="3500" w:type="dxa"/>
          </w:tcPr>
          <w:p w14:paraId="4D77A784" w14:textId="77777777" w:rsidR="00183BD4" w:rsidRPr="00B96823" w:rsidRDefault="00183BD4">
            <w:pPr>
              <w:pStyle w:val="ac"/>
            </w:pPr>
            <w:r w:rsidRPr="00B96823">
              <w:t>автобус</w:t>
            </w:r>
          </w:p>
        </w:tc>
        <w:tc>
          <w:tcPr>
            <w:tcW w:w="1960" w:type="dxa"/>
          </w:tcPr>
          <w:p w14:paraId="02625796" w14:textId="77777777" w:rsidR="00183BD4" w:rsidRPr="00B96823" w:rsidRDefault="00183BD4">
            <w:pPr>
              <w:pStyle w:val="aa"/>
              <w:jc w:val="center"/>
            </w:pPr>
            <w:r w:rsidRPr="00B96823">
              <w:t>-"-</w:t>
            </w:r>
          </w:p>
        </w:tc>
        <w:tc>
          <w:tcPr>
            <w:tcW w:w="1540" w:type="dxa"/>
          </w:tcPr>
          <w:p w14:paraId="11C6C6CC" w14:textId="77777777" w:rsidR="00183BD4" w:rsidRPr="00B96823" w:rsidRDefault="00183BD4">
            <w:pPr>
              <w:pStyle w:val="aa"/>
            </w:pPr>
          </w:p>
        </w:tc>
        <w:tc>
          <w:tcPr>
            <w:tcW w:w="2616" w:type="dxa"/>
          </w:tcPr>
          <w:p w14:paraId="11C54786" w14:textId="77777777" w:rsidR="00183BD4" w:rsidRPr="00B96823" w:rsidRDefault="00183BD4">
            <w:pPr>
              <w:pStyle w:val="aa"/>
            </w:pPr>
          </w:p>
        </w:tc>
      </w:tr>
      <w:tr w:rsidR="00183BD4" w:rsidRPr="00B96823" w14:paraId="1334CFD4" w14:textId="77777777" w:rsidTr="00662461">
        <w:tc>
          <w:tcPr>
            <w:tcW w:w="840" w:type="dxa"/>
            <w:vMerge w:val="restart"/>
          </w:tcPr>
          <w:p w14:paraId="64464ADC" w14:textId="77777777" w:rsidR="00183BD4" w:rsidRPr="00B96823" w:rsidRDefault="00183BD4">
            <w:pPr>
              <w:pStyle w:val="aa"/>
              <w:jc w:val="center"/>
            </w:pPr>
            <w:r w:rsidRPr="00B96823">
              <w:t>5.3</w:t>
            </w:r>
          </w:p>
        </w:tc>
        <w:tc>
          <w:tcPr>
            <w:tcW w:w="3500" w:type="dxa"/>
          </w:tcPr>
          <w:p w14:paraId="77B2BFE5" w14:textId="77777777" w:rsidR="00183BD4" w:rsidRPr="00B96823" w:rsidRDefault="00183BD4">
            <w:pPr>
              <w:pStyle w:val="ac"/>
            </w:pPr>
            <w:r w:rsidRPr="00B96823">
              <w:t>Гаражи и стоянки для хранения легковых автомобилей</w:t>
            </w:r>
          </w:p>
        </w:tc>
        <w:tc>
          <w:tcPr>
            <w:tcW w:w="1960" w:type="dxa"/>
            <w:vMerge w:val="restart"/>
          </w:tcPr>
          <w:p w14:paraId="1F78BC90" w14:textId="77777777" w:rsidR="00183BD4" w:rsidRPr="00B96823" w:rsidRDefault="00183BD4">
            <w:pPr>
              <w:pStyle w:val="aa"/>
              <w:jc w:val="center"/>
            </w:pPr>
            <w:proofErr w:type="spellStart"/>
            <w:r w:rsidRPr="00B96823">
              <w:t>маш</w:t>
            </w:r>
            <w:proofErr w:type="spellEnd"/>
            <w:r w:rsidRPr="00B96823">
              <w:t>. мест</w:t>
            </w:r>
          </w:p>
        </w:tc>
        <w:tc>
          <w:tcPr>
            <w:tcW w:w="1540" w:type="dxa"/>
            <w:vMerge w:val="restart"/>
          </w:tcPr>
          <w:p w14:paraId="75E6AA44" w14:textId="77777777" w:rsidR="00183BD4" w:rsidRPr="00B96823" w:rsidRDefault="00183BD4">
            <w:pPr>
              <w:pStyle w:val="aa"/>
            </w:pPr>
          </w:p>
        </w:tc>
        <w:tc>
          <w:tcPr>
            <w:tcW w:w="2616" w:type="dxa"/>
            <w:vMerge w:val="restart"/>
          </w:tcPr>
          <w:p w14:paraId="2D1ED742" w14:textId="77777777" w:rsidR="00183BD4" w:rsidRPr="00B96823" w:rsidRDefault="00183BD4">
            <w:pPr>
              <w:pStyle w:val="aa"/>
            </w:pPr>
          </w:p>
        </w:tc>
      </w:tr>
      <w:tr w:rsidR="00183BD4" w:rsidRPr="00B96823" w14:paraId="7E4D4252" w14:textId="77777777" w:rsidTr="00662461">
        <w:tc>
          <w:tcPr>
            <w:tcW w:w="840" w:type="dxa"/>
            <w:vMerge/>
          </w:tcPr>
          <w:p w14:paraId="6C15AB1D" w14:textId="77777777" w:rsidR="00183BD4" w:rsidRPr="00B96823" w:rsidRDefault="00183BD4">
            <w:pPr>
              <w:pStyle w:val="aa"/>
            </w:pPr>
          </w:p>
        </w:tc>
        <w:tc>
          <w:tcPr>
            <w:tcW w:w="3500" w:type="dxa"/>
          </w:tcPr>
          <w:p w14:paraId="16527318" w14:textId="77777777" w:rsidR="00183BD4" w:rsidRPr="00B96823" w:rsidRDefault="00183BD4">
            <w:pPr>
              <w:pStyle w:val="ac"/>
            </w:pPr>
            <w:r w:rsidRPr="00B96823">
              <w:t>в том числе:</w:t>
            </w:r>
          </w:p>
        </w:tc>
        <w:tc>
          <w:tcPr>
            <w:tcW w:w="1960" w:type="dxa"/>
            <w:vMerge/>
          </w:tcPr>
          <w:p w14:paraId="7416276C" w14:textId="77777777" w:rsidR="00183BD4" w:rsidRPr="00B96823" w:rsidRDefault="00183BD4">
            <w:pPr>
              <w:pStyle w:val="aa"/>
            </w:pPr>
          </w:p>
        </w:tc>
        <w:tc>
          <w:tcPr>
            <w:tcW w:w="1540" w:type="dxa"/>
            <w:vMerge/>
          </w:tcPr>
          <w:p w14:paraId="10F353EC" w14:textId="77777777" w:rsidR="00183BD4" w:rsidRPr="00B96823" w:rsidRDefault="00183BD4">
            <w:pPr>
              <w:pStyle w:val="aa"/>
            </w:pPr>
          </w:p>
        </w:tc>
        <w:tc>
          <w:tcPr>
            <w:tcW w:w="2616" w:type="dxa"/>
            <w:vMerge/>
          </w:tcPr>
          <w:p w14:paraId="61E7379C" w14:textId="77777777" w:rsidR="00183BD4" w:rsidRPr="00B96823" w:rsidRDefault="00183BD4">
            <w:pPr>
              <w:pStyle w:val="aa"/>
            </w:pPr>
          </w:p>
        </w:tc>
      </w:tr>
      <w:tr w:rsidR="00183BD4" w:rsidRPr="00B96823" w14:paraId="2EB03406" w14:textId="77777777" w:rsidTr="00662461">
        <w:tc>
          <w:tcPr>
            <w:tcW w:w="840" w:type="dxa"/>
            <w:vMerge/>
          </w:tcPr>
          <w:p w14:paraId="74F63E25" w14:textId="77777777" w:rsidR="00183BD4" w:rsidRPr="00B96823" w:rsidRDefault="00183BD4">
            <w:pPr>
              <w:pStyle w:val="aa"/>
            </w:pPr>
          </w:p>
        </w:tc>
        <w:tc>
          <w:tcPr>
            <w:tcW w:w="3500" w:type="dxa"/>
          </w:tcPr>
          <w:p w14:paraId="25BB031C" w14:textId="77777777" w:rsidR="00183BD4" w:rsidRPr="00B96823" w:rsidRDefault="00183BD4">
            <w:pPr>
              <w:pStyle w:val="ac"/>
            </w:pPr>
            <w:r w:rsidRPr="00B96823">
              <w:t>постоянного хранения</w:t>
            </w:r>
          </w:p>
        </w:tc>
        <w:tc>
          <w:tcPr>
            <w:tcW w:w="1960" w:type="dxa"/>
          </w:tcPr>
          <w:p w14:paraId="127311C8" w14:textId="77777777" w:rsidR="00183BD4" w:rsidRPr="00B96823" w:rsidRDefault="00183BD4">
            <w:pPr>
              <w:pStyle w:val="aa"/>
              <w:jc w:val="center"/>
            </w:pPr>
            <w:r w:rsidRPr="00B96823">
              <w:t>-"-</w:t>
            </w:r>
          </w:p>
        </w:tc>
        <w:tc>
          <w:tcPr>
            <w:tcW w:w="1540" w:type="dxa"/>
          </w:tcPr>
          <w:p w14:paraId="637DD981" w14:textId="77777777" w:rsidR="00183BD4" w:rsidRPr="00B96823" w:rsidRDefault="00183BD4">
            <w:pPr>
              <w:pStyle w:val="aa"/>
            </w:pPr>
          </w:p>
        </w:tc>
        <w:tc>
          <w:tcPr>
            <w:tcW w:w="2616" w:type="dxa"/>
          </w:tcPr>
          <w:p w14:paraId="6E0E1E60" w14:textId="77777777" w:rsidR="00183BD4" w:rsidRPr="00B96823" w:rsidRDefault="00183BD4">
            <w:pPr>
              <w:pStyle w:val="aa"/>
            </w:pPr>
          </w:p>
        </w:tc>
      </w:tr>
      <w:tr w:rsidR="00183BD4" w:rsidRPr="00B96823" w14:paraId="58467E0E" w14:textId="77777777" w:rsidTr="00662461">
        <w:tc>
          <w:tcPr>
            <w:tcW w:w="840" w:type="dxa"/>
            <w:vMerge/>
          </w:tcPr>
          <w:p w14:paraId="38C89A6E" w14:textId="77777777" w:rsidR="00183BD4" w:rsidRPr="00B96823" w:rsidRDefault="00183BD4">
            <w:pPr>
              <w:pStyle w:val="aa"/>
            </w:pPr>
          </w:p>
        </w:tc>
        <w:tc>
          <w:tcPr>
            <w:tcW w:w="3500" w:type="dxa"/>
          </w:tcPr>
          <w:p w14:paraId="02D9360C" w14:textId="77777777" w:rsidR="00183BD4" w:rsidRPr="00B96823" w:rsidRDefault="00183BD4">
            <w:pPr>
              <w:pStyle w:val="ac"/>
            </w:pPr>
            <w:r w:rsidRPr="00B96823">
              <w:t>временного хранения</w:t>
            </w:r>
          </w:p>
        </w:tc>
        <w:tc>
          <w:tcPr>
            <w:tcW w:w="1960" w:type="dxa"/>
          </w:tcPr>
          <w:p w14:paraId="61FB13CB" w14:textId="77777777" w:rsidR="00183BD4" w:rsidRPr="00B96823" w:rsidRDefault="00183BD4">
            <w:pPr>
              <w:pStyle w:val="aa"/>
              <w:jc w:val="center"/>
            </w:pPr>
            <w:r w:rsidRPr="00B96823">
              <w:t>-"-</w:t>
            </w:r>
          </w:p>
        </w:tc>
        <w:tc>
          <w:tcPr>
            <w:tcW w:w="1540" w:type="dxa"/>
          </w:tcPr>
          <w:p w14:paraId="78333DBE" w14:textId="77777777" w:rsidR="00183BD4" w:rsidRPr="00B96823" w:rsidRDefault="00183BD4">
            <w:pPr>
              <w:pStyle w:val="aa"/>
            </w:pPr>
          </w:p>
        </w:tc>
        <w:tc>
          <w:tcPr>
            <w:tcW w:w="2616" w:type="dxa"/>
          </w:tcPr>
          <w:p w14:paraId="60D4A18D" w14:textId="77777777" w:rsidR="00183BD4" w:rsidRPr="00B96823" w:rsidRDefault="00183BD4">
            <w:pPr>
              <w:pStyle w:val="aa"/>
            </w:pPr>
          </w:p>
        </w:tc>
      </w:tr>
      <w:tr w:rsidR="00183BD4" w:rsidRPr="00B96823" w14:paraId="230DCE2B" w14:textId="77777777" w:rsidTr="00662461">
        <w:tc>
          <w:tcPr>
            <w:tcW w:w="840" w:type="dxa"/>
          </w:tcPr>
          <w:p w14:paraId="235EC524" w14:textId="77777777" w:rsidR="00183BD4" w:rsidRPr="00B96823" w:rsidRDefault="00183BD4">
            <w:pPr>
              <w:pStyle w:val="aa"/>
              <w:jc w:val="center"/>
            </w:pPr>
            <w:r w:rsidRPr="00B96823">
              <w:t>6.</w:t>
            </w:r>
          </w:p>
        </w:tc>
        <w:tc>
          <w:tcPr>
            <w:tcW w:w="3500" w:type="dxa"/>
          </w:tcPr>
          <w:p w14:paraId="05BDB8B1" w14:textId="77777777" w:rsidR="00183BD4" w:rsidRPr="00B96823" w:rsidRDefault="00183BD4">
            <w:pPr>
              <w:pStyle w:val="ac"/>
            </w:pPr>
            <w:r w:rsidRPr="00B96823">
              <w:t>Инженерное оборудование и благоустройство территории</w:t>
            </w:r>
          </w:p>
        </w:tc>
        <w:tc>
          <w:tcPr>
            <w:tcW w:w="1960" w:type="dxa"/>
          </w:tcPr>
          <w:p w14:paraId="5A632422" w14:textId="77777777" w:rsidR="00183BD4" w:rsidRPr="00B96823" w:rsidRDefault="00183BD4">
            <w:pPr>
              <w:pStyle w:val="aa"/>
            </w:pPr>
          </w:p>
        </w:tc>
        <w:tc>
          <w:tcPr>
            <w:tcW w:w="1540" w:type="dxa"/>
          </w:tcPr>
          <w:p w14:paraId="286E1148" w14:textId="77777777" w:rsidR="00183BD4" w:rsidRPr="00B96823" w:rsidRDefault="00183BD4">
            <w:pPr>
              <w:pStyle w:val="aa"/>
            </w:pPr>
          </w:p>
        </w:tc>
        <w:tc>
          <w:tcPr>
            <w:tcW w:w="2616" w:type="dxa"/>
          </w:tcPr>
          <w:p w14:paraId="2199C456" w14:textId="77777777" w:rsidR="00183BD4" w:rsidRPr="00B96823" w:rsidRDefault="00183BD4">
            <w:pPr>
              <w:pStyle w:val="aa"/>
            </w:pPr>
          </w:p>
        </w:tc>
      </w:tr>
      <w:tr w:rsidR="00183BD4" w:rsidRPr="00B96823" w14:paraId="5C33DB51" w14:textId="77777777" w:rsidTr="00662461">
        <w:tc>
          <w:tcPr>
            <w:tcW w:w="840" w:type="dxa"/>
          </w:tcPr>
          <w:p w14:paraId="63AB0091" w14:textId="77777777" w:rsidR="00183BD4" w:rsidRPr="00B96823" w:rsidRDefault="00183BD4">
            <w:pPr>
              <w:pStyle w:val="aa"/>
              <w:jc w:val="center"/>
            </w:pPr>
            <w:r w:rsidRPr="00B96823">
              <w:t>6.1</w:t>
            </w:r>
          </w:p>
        </w:tc>
        <w:tc>
          <w:tcPr>
            <w:tcW w:w="3500" w:type="dxa"/>
          </w:tcPr>
          <w:p w14:paraId="32419650" w14:textId="77777777" w:rsidR="00183BD4" w:rsidRPr="00B96823" w:rsidRDefault="00183BD4">
            <w:pPr>
              <w:pStyle w:val="ac"/>
            </w:pPr>
            <w:r w:rsidRPr="00B96823">
              <w:t>Водопотребление, всего</w:t>
            </w:r>
          </w:p>
        </w:tc>
        <w:tc>
          <w:tcPr>
            <w:tcW w:w="1960" w:type="dxa"/>
          </w:tcPr>
          <w:p w14:paraId="19305A86" w14:textId="77777777" w:rsidR="00183BD4" w:rsidRPr="00B96823" w:rsidRDefault="00183BD4">
            <w:pPr>
              <w:pStyle w:val="aa"/>
              <w:jc w:val="center"/>
            </w:pPr>
            <w:r w:rsidRPr="00B96823">
              <w:t xml:space="preserve">тыс. куб. м / </w:t>
            </w:r>
            <w:proofErr w:type="spellStart"/>
            <w:r w:rsidRPr="00B96823">
              <w:t>сут</w:t>
            </w:r>
            <w:proofErr w:type="spellEnd"/>
            <w:r w:rsidRPr="00B96823">
              <w:t>.</w:t>
            </w:r>
          </w:p>
        </w:tc>
        <w:tc>
          <w:tcPr>
            <w:tcW w:w="1540" w:type="dxa"/>
          </w:tcPr>
          <w:p w14:paraId="6F0D89E3" w14:textId="77777777" w:rsidR="00183BD4" w:rsidRPr="00B96823" w:rsidRDefault="00183BD4">
            <w:pPr>
              <w:pStyle w:val="aa"/>
            </w:pPr>
          </w:p>
        </w:tc>
        <w:tc>
          <w:tcPr>
            <w:tcW w:w="2616" w:type="dxa"/>
          </w:tcPr>
          <w:p w14:paraId="756FC70B" w14:textId="77777777" w:rsidR="00183BD4" w:rsidRPr="00B96823" w:rsidRDefault="00183BD4">
            <w:pPr>
              <w:pStyle w:val="aa"/>
            </w:pPr>
          </w:p>
        </w:tc>
      </w:tr>
      <w:tr w:rsidR="00183BD4" w:rsidRPr="00B96823" w14:paraId="39191C08" w14:textId="77777777" w:rsidTr="00662461">
        <w:tc>
          <w:tcPr>
            <w:tcW w:w="840" w:type="dxa"/>
          </w:tcPr>
          <w:p w14:paraId="4C71A909" w14:textId="77777777" w:rsidR="00183BD4" w:rsidRPr="00B96823" w:rsidRDefault="00183BD4">
            <w:pPr>
              <w:pStyle w:val="aa"/>
              <w:jc w:val="center"/>
            </w:pPr>
            <w:r w:rsidRPr="00B96823">
              <w:t>6.2</w:t>
            </w:r>
          </w:p>
        </w:tc>
        <w:tc>
          <w:tcPr>
            <w:tcW w:w="3500" w:type="dxa"/>
          </w:tcPr>
          <w:p w14:paraId="3F6EACB7" w14:textId="77777777" w:rsidR="00183BD4" w:rsidRPr="00B96823" w:rsidRDefault="00183BD4">
            <w:pPr>
              <w:pStyle w:val="ac"/>
            </w:pPr>
            <w:r w:rsidRPr="00B96823">
              <w:t>Водоотведение</w:t>
            </w:r>
          </w:p>
        </w:tc>
        <w:tc>
          <w:tcPr>
            <w:tcW w:w="1960" w:type="dxa"/>
          </w:tcPr>
          <w:p w14:paraId="13E4B848" w14:textId="77777777" w:rsidR="00183BD4" w:rsidRPr="00B96823" w:rsidRDefault="00183BD4">
            <w:pPr>
              <w:pStyle w:val="aa"/>
              <w:jc w:val="center"/>
            </w:pPr>
            <w:r w:rsidRPr="00B96823">
              <w:t xml:space="preserve">тыс. куб. м / </w:t>
            </w:r>
            <w:proofErr w:type="spellStart"/>
            <w:r w:rsidRPr="00B96823">
              <w:t>сут</w:t>
            </w:r>
            <w:proofErr w:type="spellEnd"/>
            <w:r w:rsidRPr="00B96823">
              <w:t>.</w:t>
            </w:r>
          </w:p>
        </w:tc>
        <w:tc>
          <w:tcPr>
            <w:tcW w:w="1540" w:type="dxa"/>
          </w:tcPr>
          <w:p w14:paraId="487E66CA" w14:textId="77777777" w:rsidR="00183BD4" w:rsidRPr="00B96823" w:rsidRDefault="00183BD4">
            <w:pPr>
              <w:pStyle w:val="aa"/>
            </w:pPr>
          </w:p>
        </w:tc>
        <w:tc>
          <w:tcPr>
            <w:tcW w:w="2616" w:type="dxa"/>
          </w:tcPr>
          <w:p w14:paraId="343A3BE9" w14:textId="77777777" w:rsidR="00183BD4" w:rsidRPr="00B96823" w:rsidRDefault="00183BD4">
            <w:pPr>
              <w:pStyle w:val="aa"/>
            </w:pPr>
          </w:p>
        </w:tc>
      </w:tr>
      <w:tr w:rsidR="00183BD4" w:rsidRPr="00B96823" w14:paraId="4C2ADF02" w14:textId="77777777" w:rsidTr="00662461">
        <w:tc>
          <w:tcPr>
            <w:tcW w:w="840" w:type="dxa"/>
          </w:tcPr>
          <w:p w14:paraId="13553633" w14:textId="77777777" w:rsidR="00183BD4" w:rsidRPr="00B96823" w:rsidRDefault="00183BD4">
            <w:pPr>
              <w:pStyle w:val="aa"/>
              <w:jc w:val="center"/>
            </w:pPr>
            <w:r w:rsidRPr="00B96823">
              <w:t>6.3</w:t>
            </w:r>
          </w:p>
        </w:tc>
        <w:tc>
          <w:tcPr>
            <w:tcW w:w="3500" w:type="dxa"/>
          </w:tcPr>
          <w:p w14:paraId="470D0D75" w14:textId="77777777" w:rsidR="00183BD4" w:rsidRPr="00B96823" w:rsidRDefault="00183BD4">
            <w:pPr>
              <w:pStyle w:val="ac"/>
            </w:pPr>
            <w:r w:rsidRPr="00B96823">
              <w:t>Электропотребление</w:t>
            </w:r>
          </w:p>
        </w:tc>
        <w:tc>
          <w:tcPr>
            <w:tcW w:w="1960" w:type="dxa"/>
          </w:tcPr>
          <w:p w14:paraId="5ACA0D8E" w14:textId="77777777" w:rsidR="00183BD4" w:rsidRPr="00B96823" w:rsidRDefault="00183BD4">
            <w:pPr>
              <w:pStyle w:val="aa"/>
              <w:jc w:val="center"/>
            </w:pPr>
            <w:r w:rsidRPr="00B96823">
              <w:t>кВт. ч / год</w:t>
            </w:r>
          </w:p>
        </w:tc>
        <w:tc>
          <w:tcPr>
            <w:tcW w:w="1540" w:type="dxa"/>
          </w:tcPr>
          <w:p w14:paraId="1476E871" w14:textId="77777777" w:rsidR="00183BD4" w:rsidRPr="00B96823" w:rsidRDefault="00183BD4">
            <w:pPr>
              <w:pStyle w:val="aa"/>
            </w:pPr>
          </w:p>
        </w:tc>
        <w:tc>
          <w:tcPr>
            <w:tcW w:w="2616" w:type="dxa"/>
          </w:tcPr>
          <w:p w14:paraId="30BFE116" w14:textId="77777777" w:rsidR="00183BD4" w:rsidRPr="00B96823" w:rsidRDefault="00183BD4">
            <w:pPr>
              <w:pStyle w:val="aa"/>
            </w:pPr>
          </w:p>
        </w:tc>
      </w:tr>
      <w:tr w:rsidR="00183BD4" w:rsidRPr="00B96823" w14:paraId="03D6F73F" w14:textId="77777777" w:rsidTr="00662461">
        <w:tc>
          <w:tcPr>
            <w:tcW w:w="840" w:type="dxa"/>
          </w:tcPr>
          <w:p w14:paraId="23BA3DA6" w14:textId="77777777" w:rsidR="00183BD4" w:rsidRPr="00B96823" w:rsidRDefault="00183BD4">
            <w:pPr>
              <w:pStyle w:val="aa"/>
              <w:jc w:val="center"/>
            </w:pPr>
            <w:r w:rsidRPr="00B96823">
              <w:t>6.4</w:t>
            </w:r>
          </w:p>
        </w:tc>
        <w:tc>
          <w:tcPr>
            <w:tcW w:w="3500" w:type="dxa"/>
          </w:tcPr>
          <w:p w14:paraId="3ADBCEB0" w14:textId="77777777" w:rsidR="00183BD4" w:rsidRPr="00B96823" w:rsidRDefault="00183BD4">
            <w:pPr>
              <w:pStyle w:val="ac"/>
            </w:pPr>
            <w:r w:rsidRPr="00B96823">
              <w:t>Расход газа</w:t>
            </w:r>
          </w:p>
        </w:tc>
        <w:tc>
          <w:tcPr>
            <w:tcW w:w="1960" w:type="dxa"/>
          </w:tcPr>
          <w:p w14:paraId="1D95176C" w14:textId="77777777" w:rsidR="00183BD4" w:rsidRPr="00B96823" w:rsidRDefault="00183BD4">
            <w:pPr>
              <w:pStyle w:val="aa"/>
              <w:jc w:val="center"/>
            </w:pPr>
            <w:r w:rsidRPr="00B96823">
              <w:t>млн. куб. м / год</w:t>
            </w:r>
          </w:p>
        </w:tc>
        <w:tc>
          <w:tcPr>
            <w:tcW w:w="1540" w:type="dxa"/>
          </w:tcPr>
          <w:p w14:paraId="7BB049C5" w14:textId="77777777" w:rsidR="00183BD4" w:rsidRPr="00B96823" w:rsidRDefault="00183BD4">
            <w:pPr>
              <w:pStyle w:val="aa"/>
            </w:pPr>
          </w:p>
        </w:tc>
        <w:tc>
          <w:tcPr>
            <w:tcW w:w="2616" w:type="dxa"/>
          </w:tcPr>
          <w:p w14:paraId="350B0BF8" w14:textId="77777777" w:rsidR="00183BD4" w:rsidRPr="00B96823" w:rsidRDefault="00183BD4">
            <w:pPr>
              <w:pStyle w:val="aa"/>
            </w:pPr>
          </w:p>
        </w:tc>
      </w:tr>
      <w:tr w:rsidR="00183BD4" w:rsidRPr="00B96823" w14:paraId="37BA77E1" w14:textId="77777777" w:rsidTr="00662461">
        <w:tc>
          <w:tcPr>
            <w:tcW w:w="840" w:type="dxa"/>
          </w:tcPr>
          <w:p w14:paraId="68D7F0AB" w14:textId="77777777" w:rsidR="00183BD4" w:rsidRPr="00B96823" w:rsidRDefault="00183BD4">
            <w:pPr>
              <w:pStyle w:val="aa"/>
              <w:jc w:val="center"/>
            </w:pPr>
            <w:r w:rsidRPr="00B96823">
              <w:t>6.5</w:t>
            </w:r>
          </w:p>
        </w:tc>
        <w:tc>
          <w:tcPr>
            <w:tcW w:w="3500" w:type="dxa"/>
          </w:tcPr>
          <w:p w14:paraId="3F38C695" w14:textId="77777777" w:rsidR="00183BD4" w:rsidRPr="00B96823" w:rsidRDefault="00183BD4">
            <w:pPr>
              <w:pStyle w:val="ac"/>
            </w:pPr>
            <w:r w:rsidRPr="00B96823">
              <w:t>Общее потребление тепла на отопление, вентиляцию, горячее водоснабжение</w:t>
            </w:r>
          </w:p>
        </w:tc>
        <w:tc>
          <w:tcPr>
            <w:tcW w:w="1960" w:type="dxa"/>
          </w:tcPr>
          <w:p w14:paraId="002722A4" w14:textId="77777777" w:rsidR="00183BD4" w:rsidRPr="00B96823" w:rsidRDefault="00183BD4">
            <w:pPr>
              <w:pStyle w:val="aa"/>
              <w:jc w:val="center"/>
            </w:pPr>
            <w:r w:rsidRPr="00B96823">
              <w:t>млн. Гкал / год</w:t>
            </w:r>
          </w:p>
        </w:tc>
        <w:tc>
          <w:tcPr>
            <w:tcW w:w="1540" w:type="dxa"/>
          </w:tcPr>
          <w:p w14:paraId="78689F41" w14:textId="77777777" w:rsidR="00183BD4" w:rsidRPr="00B96823" w:rsidRDefault="00183BD4">
            <w:pPr>
              <w:pStyle w:val="aa"/>
            </w:pPr>
          </w:p>
        </w:tc>
        <w:tc>
          <w:tcPr>
            <w:tcW w:w="2616" w:type="dxa"/>
          </w:tcPr>
          <w:p w14:paraId="60B26ADD" w14:textId="77777777" w:rsidR="00183BD4" w:rsidRPr="00B96823" w:rsidRDefault="00183BD4">
            <w:pPr>
              <w:pStyle w:val="aa"/>
            </w:pPr>
          </w:p>
        </w:tc>
      </w:tr>
      <w:tr w:rsidR="00183BD4" w:rsidRPr="00B96823" w14:paraId="267470BD" w14:textId="77777777" w:rsidTr="00662461">
        <w:tc>
          <w:tcPr>
            <w:tcW w:w="840" w:type="dxa"/>
            <w:vMerge w:val="restart"/>
          </w:tcPr>
          <w:p w14:paraId="0795B32E" w14:textId="77777777" w:rsidR="00183BD4" w:rsidRPr="00B96823" w:rsidRDefault="00183BD4">
            <w:pPr>
              <w:pStyle w:val="aa"/>
              <w:jc w:val="center"/>
            </w:pPr>
            <w:r w:rsidRPr="00B96823">
              <w:t>6.6</w:t>
            </w:r>
          </w:p>
        </w:tc>
        <w:tc>
          <w:tcPr>
            <w:tcW w:w="3500" w:type="dxa"/>
          </w:tcPr>
          <w:p w14:paraId="1507A748" w14:textId="77777777" w:rsidR="00183BD4" w:rsidRPr="00B96823" w:rsidRDefault="00183BD4">
            <w:pPr>
              <w:pStyle w:val="ac"/>
            </w:pPr>
            <w:r w:rsidRPr="00B96823">
              <w:t>Количество твердых бытовых отходов</w:t>
            </w:r>
          </w:p>
        </w:tc>
        <w:tc>
          <w:tcPr>
            <w:tcW w:w="1960" w:type="dxa"/>
          </w:tcPr>
          <w:p w14:paraId="61A93824" w14:textId="77777777" w:rsidR="00183BD4" w:rsidRPr="00B96823" w:rsidRDefault="00183BD4">
            <w:pPr>
              <w:pStyle w:val="aa"/>
              <w:jc w:val="center"/>
            </w:pPr>
            <w:r w:rsidRPr="00B96823">
              <w:t>тыс. куб. м/</w:t>
            </w:r>
            <w:proofErr w:type="spellStart"/>
            <w:r w:rsidRPr="00B96823">
              <w:t>сут</w:t>
            </w:r>
            <w:proofErr w:type="spellEnd"/>
            <w:r w:rsidRPr="00B96823">
              <w:t>.</w:t>
            </w:r>
          </w:p>
        </w:tc>
        <w:tc>
          <w:tcPr>
            <w:tcW w:w="1540" w:type="dxa"/>
            <w:vMerge w:val="restart"/>
          </w:tcPr>
          <w:p w14:paraId="33DBA5C1" w14:textId="77777777" w:rsidR="00183BD4" w:rsidRPr="00B96823" w:rsidRDefault="00183BD4">
            <w:pPr>
              <w:pStyle w:val="aa"/>
            </w:pPr>
          </w:p>
        </w:tc>
        <w:tc>
          <w:tcPr>
            <w:tcW w:w="2616" w:type="dxa"/>
            <w:vMerge w:val="restart"/>
          </w:tcPr>
          <w:p w14:paraId="0C72AD71" w14:textId="77777777" w:rsidR="00183BD4" w:rsidRPr="00B96823" w:rsidRDefault="00183BD4">
            <w:pPr>
              <w:pStyle w:val="aa"/>
            </w:pPr>
          </w:p>
        </w:tc>
      </w:tr>
      <w:tr w:rsidR="00183BD4" w:rsidRPr="00B96823" w14:paraId="1707B231" w14:textId="77777777" w:rsidTr="00662461">
        <w:tc>
          <w:tcPr>
            <w:tcW w:w="840" w:type="dxa"/>
            <w:vMerge/>
          </w:tcPr>
          <w:p w14:paraId="5C15CE56" w14:textId="77777777" w:rsidR="00183BD4" w:rsidRPr="00B96823" w:rsidRDefault="00183BD4">
            <w:pPr>
              <w:pStyle w:val="aa"/>
            </w:pPr>
          </w:p>
        </w:tc>
        <w:tc>
          <w:tcPr>
            <w:tcW w:w="3500" w:type="dxa"/>
          </w:tcPr>
          <w:p w14:paraId="4B99A49D" w14:textId="77777777" w:rsidR="00183BD4" w:rsidRPr="00B96823" w:rsidRDefault="00183BD4">
            <w:pPr>
              <w:pStyle w:val="ac"/>
            </w:pPr>
            <w:r w:rsidRPr="00B96823">
              <w:t>в том числе утилизируемых</w:t>
            </w:r>
          </w:p>
        </w:tc>
        <w:tc>
          <w:tcPr>
            <w:tcW w:w="1960" w:type="dxa"/>
          </w:tcPr>
          <w:p w14:paraId="604D0009" w14:textId="77777777" w:rsidR="00183BD4" w:rsidRPr="00B96823" w:rsidRDefault="00183BD4">
            <w:pPr>
              <w:pStyle w:val="aa"/>
              <w:jc w:val="center"/>
            </w:pPr>
            <w:r w:rsidRPr="00B96823">
              <w:t>-"-</w:t>
            </w:r>
          </w:p>
        </w:tc>
        <w:tc>
          <w:tcPr>
            <w:tcW w:w="1540" w:type="dxa"/>
            <w:vMerge/>
          </w:tcPr>
          <w:p w14:paraId="050753C8" w14:textId="77777777" w:rsidR="00183BD4" w:rsidRPr="00B96823" w:rsidRDefault="00183BD4">
            <w:pPr>
              <w:pStyle w:val="aa"/>
            </w:pPr>
          </w:p>
        </w:tc>
        <w:tc>
          <w:tcPr>
            <w:tcW w:w="2616" w:type="dxa"/>
            <w:vMerge/>
          </w:tcPr>
          <w:p w14:paraId="0525D276" w14:textId="77777777" w:rsidR="00183BD4" w:rsidRPr="00B96823" w:rsidRDefault="00183BD4">
            <w:pPr>
              <w:pStyle w:val="aa"/>
            </w:pPr>
          </w:p>
        </w:tc>
      </w:tr>
      <w:tr w:rsidR="00183BD4" w:rsidRPr="00B96823" w14:paraId="2E349C9E" w14:textId="77777777" w:rsidTr="00662461">
        <w:tc>
          <w:tcPr>
            <w:tcW w:w="840" w:type="dxa"/>
          </w:tcPr>
          <w:p w14:paraId="1D4BB38E" w14:textId="77777777" w:rsidR="00183BD4" w:rsidRPr="00B96823" w:rsidRDefault="00183BD4">
            <w:pPr>
              <w:pStyle w:val="aa"/>
              <w:jc w:val="center"/>
            </w:pPr>
            <w:r w:rsidRPr="00B96823">
              <w:t>6.7</w:t>
            </w:r>
          </w:p>
        </w:tc>
        <w:tc>
          <w:tcPr>
            <w:tcW w:w="3500" w:type="dxa"/>
          </w:tcPr>
          <w:p w14:paraId="7C341970" w14:textId="77777777" w:rsidR="00183BD4" w:rsidRPr="00B96823" w:rsidRDefault="00183BD4">
            <w:pPr>
              <w:pStyle w:val="ac"/>
            </w:pPr>
            <w:r w:rsidRPr="00B96823">
              <w:t>Территории, требующие проведения специальных мероприятий по инженерной подготовке</w:t>
            </w:r>
          </w:p>
        </w:tc>
        <w:tc>
          <w:tcPr>
            <w:tcW w:w="1960" w:type="dxa"/>
          </w:tcPr>
          <w:p w14:paraId="75C0C922" w14:textId="77777777" w:rsidR="00183BD4" w:rsidRPr="00B96823" w:rsidRDefault="00183BD4">
            <w:pPr>
              <w:pStyle w:val="aa"/>
              <w:jc w:val="center"/>
            </w:pPr>
            <w:r w:rsidRPr="00B96823">
              <w:t>га</w:t>
            </w:r>
          </w:p>
        </w:tc>
        <w:tc>
          <w:tcPr>
            <w:tcW w:w="1540" w:type="dxa"/>
          </w:tcPr>
          <w:p w14:paraId="7FF10978" w14:textId="77777777" w:rsidR="00183BD4" w:rsidRPr="00B96823" w:rsidRDefault="00183BD4">
            <w:pPr>
              <w:pStyle w:val="aa"/>
            </w:pPr>
          </w:p>
        </w:tc>
        <w:tc>
          <w:tcPr>
            <w:tcW w:w="2616" w:type="dxa"/>
          </w:tcPr>
          <w:p w14:paraId="5D0544FE" w14:textId="77777777" w:rsidR="00183BD4" w:rsidRPr="00B96823" w:rsidRDefault="00183BD4">
            <w:pPr>
              <w:pStyle w:val="aa"/>
            </w:pPr>
          </w:p>
        </w:tc>
      </w:tr>
      <w:tr w:rsidR="00183BD4" w:rsidRPr="00B96823" w14:paraId="12E005FE" w14:textId="77777777" w:rsidTr="00662461">
        <w:tc>
          <w:tcPr>
            <w:tcW w:w="840" w:type="dxa"/>
          </w:tcPr>
          <w:p w14:paraId="336912CB" w14:textId="77777777" w:rsidR="00183BD4" w:rsidRPr="00B96823" w:rsidRDefault="00183BD4">
            <w:pPr>
              <w:pStyle w:val="aa"/>
              <w:jc w:val="center"/>
            </w:pPr>
            <w:r w:rsidRPr="00B96823">
              <w:t>6.8</w:t>
            </w:r>
          </w:p>
        </w:tc>
        <w:tc>
          <w:tcPr>
            <w:tcW w:w="3500" w:type="dxa"/>
          </w:tcPr>
          <w:p w14:paraId="6102D4D4" w14:textId="77777777" w:rsidR="00183BD4" w:rsidRPr="00B96823" w:rsidRDefault="00183BD4">
            <w:pPr>
              <w:pStyle w:val="ac"/>
            </w:pPr>
            <w:r w:rsidRPr="00B96823">
              <w:t>Потребность в иных видах инженерного оборудования</w:t>
            </w:r>
          </w:p>
        </w:tc>
        <w:tc>
          <w:tcPr>
            <w:tcW w:w="1960" w:type="dxa"/>
          </w:tcPr>
          <w:p w14:paraId="44ABB61C" w14:textId="77777777" w:rsidR="00183BD4" w:rsidRPr="00B96823" w:rsidRDefault="00183BD4">
            <w:pPr>
              <w:pStyle w:val="aa"/>
              <w:jc w:val="center"/>
            </w:pPr>
            <w:r w:rsidRPr="00B96823">
              <w:t>соответствующие единицы</w:t>
            </w:r>
          </w:p>
        </w:tc>
        <w:tc>
          <w:tcPr>
            <w:tcW w:w="1540" w:type="dxa"/>
          </w:tcPr>
          <w:p w14:paraId="0A763BFF" w14:textId="77777777" w:rsidR="00183BD4" w:rsidRPr="00B96823" w:rsidRDefault="00183BD4">
            <w:pPr>
              <w:pStyle w:val="aa"/>
            </w:pPr>
          </w:p>
        </w:tc>
        <w:tc>
          <w:tcPr>
            <w:tcW w:w="2616" w:type="dxa"/>
          </w:tcPr>
          <w:p w14:paraId="74E867B8" w14:textId="77777777" w:rsidR="00183BD4" w:rsidRPr="00B96823" w:rsidRDefault="00183BD4">
            <w:pPr>
              <w:pStyle w:val="aa"/>
            </w:pPr>
          </w:p>
        </w:tc>
      </w:tr>
      <w:tr w:rsidR="00183BD4" w:rsidRPr="00B96823" w14:paraId="3B9FB475" w14:textId="77777777" w:rsidTr="00662461">
        <w:tc>
          <w:tcPr>
            <w:tcW w:w="840" w:type="dxa"/>
          </w:tcPr>
          <w:p w14:paraId="37529666" w14:textId="77777777" w:rsidR="00183BD4" w:rsidRPr="00B96823" w:rsidRDefault="00183BD4">
            <w:pPr>
              <w:pStyle w:val="aa"/>
              <w:jc w:val="center"/>
            </w:pPr>
            <w:r w:rsidRPr="00B96823">
              <w:t>7.</w:t>
            </w:r>
          </w:p>
        </w:tc>
        <w:tc>
          <w:tcPr>
            <w:tcW w:w="3500" w:type="dxa"/>
          </w:tcPr>
          <w:p w14:paraId="76609893" w14:textId="77777777" w:rsidR="00183BD4" w:rsidRPr="00B96823" w:rsidRDefault="00183BD4">
            <w:pPr>
              <w:pStyle w:val="ac"/>
            </w:pPr>
            <w:r w:rsidRPr="00B96823">
              <w:t>Охрана окружающей среды</w:t>
            </w:r>
          </w:p>
        </w:tc>
        <w:tc>
          <w:tcPr>
            <w:tcW w:w="1960" w:type="dxa"/>
          </w:tcPr>
          <w:p w14:paraId="72CA3137" w14:textId="77777777" w:rsidR="00183BD4" w:rsidRPr="00B96823" w:rsidRDefault="00183BD4">
            <w:pPr>
              <w:pStyle w:val="aa"/>
            </w:pPr>
          </w:p>
        </w:tc>
        <w:tc>
          <w:tcPr>
            <w:tcW w:w="1540" w:type="dxa"/>
          </w:tcPr>
          <w:p w14:paraId="51CF07E3" w14:textId="77777777" w:rsidR="00183BD4" w:rsidRPr="00B96823" w:rsidRDefault="00183BD4">
            <w:pPr>
              <w:pStyle w:val="aa"/>
            </w:pPr>
          </w:p>
        </w:tc>
        <w:tc>
          <w:tcPr>
            <w:tcW w:w="2616" w:type="dxa"/>
          </w:tcPr>
          <w:p w14:paraId="0E6E6184" w14:textId="77777777" w:rsidR="00183BD4" w:rsidRPr="00B96823" w:rsidRDefault="00183BD4">
            <w:pPr>
              <w:pStyle w:val="aa"/>
            </w:pPr>
          </w:p>
        </w:tc>
      </w:tr>
      <w:tr w:rsidR="00183BD4" w:rsidRPr="00B96823" w14:paraId="30660CB2" w14:textId="77777777" w:rsidTr="00662461">
        <w:tc>
          <w:tcPr>
            <w:tcW w:w="840" w:type="dxa"/>
          </w:tcPr>
          <w:p w14:paraId="78DACC7C" w14:textId="77777777" w:rsidR="00183BD4" w:rsidRPr="00B96823" w:rsidRDefault="00183BD4">
            <w:pPr>
              <w:pStyle w:val="aa"/>
              <w:jc w:val="center"/>
            </w:pPr>
            <w:r w:rsidRPr="00B96823">
              <w:t>7.1</w:t>
            </w:r>
          </w:p>
        </w:tc>
        <w:tc>
          <w:tcPr>
            <w:tcW w:w="3500" w:type="dxa"/>
          </w:tcPr>
          <w:p w14:paraId="7CE3A508" w14:textId="77777777" w:rsidR="00183BD4" w:rsidRPr="00B96823" w:rsidRDefault="00183BD4">
            <w:pPr>
              <w:pStyle w:val="ac"/>
            </w:pPr>
            <w:r w:rsidRPr="00B96823">
              <w:t>Озеленение санитарно-защитных зон</w:t>
            </w:r>
          </w:p>
        </w:tc>
        <w:tc>
          <w:tcPr>
            <w:tcW w:w="1960" w:type="dxa"/>
          </w:tcPr>
          <w:p w14:paraId="443F2B01" w14:textId="77777777" w:rsidR="00183BD4" w:rsidRPr="00B96823" w:rsidRDefault="00183BD4">
            <w:pPr>
              <w:pStyle w:val="aa"/>
            </w:pPr>
          </w:p>
        </w:tc>
        <w:tc>
          <w:tcPr>
            <w:tcW w:w="1540" w:type="dxa"/>
          </w:tcPr>
          <w:p w14:paraId="46618C05" w14:textId="77777777" w:rsidR="00183BD4" w:rsidRPr="00B96823" w:rsidRDefault="00183BD4">
            <w:pPr>
              <w:pStyle w:val="aa"/>
            </w:pPr>
          </w:p>
        </w:tc>
        <w:tc>
          <w:tcPr>
            <w:tcW w:w="2616" w:type="dxa"/>
          </w:tcPr>
          <w:p w14:paraId="274580AC" w14:textId="77777777" w:rsidR="00183BD4" w:rsidRPr="00B96823" w:rsidRDefault="00183BD4">
            <w:pPr>
              <w:pStyle w:val="aa"/>
            </w:pPr>
          </w:p>
        </w:tc>
      </w:tr>
      <w:tr w:rsidR="00183BD4" w:rsidRPr="00B96823" w14:paraId="57F1F7E2" w14:textId="77777777" w:rsidTr="00662461">
        <w:tc>
          <w:tcPr>
            <w:tcW w:w="840" w:type="dxa"/>
          </w:tcPr>
          <w:p w14:paraId="5601C3B5" w14:textId="77777777" w:rsidR="00183BD4" w:rsidRPr="00B96823" w:rsidRDefault="00183BD4">
            <w:pPr>
              <w:pStyle w:val="aa"/>
              <w:jc w:val="center"/>
            </w:pPr>
            <w:r w:rsidRPr="00B96823">
              <w:t>7.2</w:t>
            </w:r>
          </w:p>
        </w:tc>
        <w:tc>
          <w:tcPr>
            <w:tcW w:w="3500" w:type="dxa"/>
          </w:tcPr>
          <w:p w14:paraId="1CBDD5B1" w14:textId="77777777" w:rsidR="00183BD4" w:rsidRPr="00B96823" w:rsidRDefault="00183BD4">
            <w:pPr>
              <w:pStyle w:val="ac"/>
            </w:pPr>
            <w:r w:rsidRPr="00B96823">
              <w:t>Уровень загрязнения атмосферного воздуха</w:t>
            </w:r>
          </w:p>
        </w:tc>
        <w:tc>
          <w:tcPr>
            <w:tcW w:w="1960" w:type="dxa"/>
          </w:tcPr>
          <w:p w14:paraId="39BBA019" w14:textId="77777777" w:rsidR="00183BD4" w:rsidRPr="00B96823" w:rsidRDefault="00183BD4">
            <w:pPr>
              <w:pStyle w:val="aa"/>
            </w:pPr>
          </w:p>
        </w:tc>
        <w:tc>
          <w:tcPr>
            <w:tcW w:w="1540" w:type="dxa"/>
          </w:tcPr>
          <w:p w14:paraId="6DF9ACC8" w14:textId="77777777" w:rsidR="00183BD4" w:rsidRPr="00B96823" w:rsidRDefault="00183BD4">
            <w:pPr>
              <w:pStyle w:val="aa"/>
            </w:pPr>
          </w:p>
        </w:tc>
        <w:tc>
          <w:tcPr>
            <w:tcW w:w="2616" w:type="dxa"/>
          </w:tcPr>
          <w:p w14:paraId="1E665C5C" w14:textId="77777777" w:rsidR="00183BD4" w:rsidRPr="00B96823" w:rsidRDefault="00183BD4">
            <w:pPr>
              <w:pStyle w:val="aa"/>
            </w:pPr>
          </w:p>
        </w:tc>
      </w:tr>
      <w:tr w:rsidR="00183BD4" w:rsidRPr="00B96823" w14:paraId="42AE15CD" w14:textId="77777777" w:rsidTr="00662461">
        <w:tc>
          <w:tcPr>
            <w:tcW w:w="840" w:type="dxa"/>
          </w:tcPr>
          <w:p w14:paraId="78BF775C" w14:textId="77777777" w:rsidR="00183BD4" w:rsidRPr="00B96823" w:rsidRDefault="00183BD4">
            <w:pPr>
              <w:pStyle w:val="aa"/>
              <w:jc w:val="center"/>
            </w:pPr>
            <w:r w:rsidRPr="00B96823">
              <w:t>7.3</w:t>
            </w:r>
          </w:p>
        </w:tc>
        <w:tc>
          <w:tcPr>
            <w:tcW w:w="3500" w:type="dxa"/>
          </w:tcPr>
          <w:p w14:paraId="6452F197" w14:textId="77777777" w:rsidR="00183BD4" w:rsidRPr="00B96823" w:rsidRDefault="00183BD4">
            <w:pPr>
              <w:pStyle w:val="ac"/>
            </w:pPr>
            <w:r w:rsidRPr="00B96823">
              <w:t>Уровень шумового воздействия</w:t>
            </w:r>
          </w:p>
        </w:tc>
        <w:tc>
          <w:tcPr>
            <w:tcW w:w="1960" w:type="dxa"/>
          </w:tcPr>
          <w:p w14:paraId="5D0B20B8" w14:textId="77777777" w:rsidR="00183BD4" w:rsidRPr="00B96823" w:rsidRDefault="00183BD4">
            <w:pPr>
              <w:pStyle w:val="aa"/>
              <w:jc w:val="center"/>
            </w:pPr>
            <w:proofErr w:type="spellStart"/>
            <w:r w:rsidRPr="00B96823">
              <w:t>Дб</w:t>
            </w:r>
            <w:proofErr w:type="spellEnd"/>
          </w:p>
        </w:tc>
        <w:tc>
          <w:tcPr>
            <w:tcW w:w="1540" w:type="dxa"/>
          </w:tcPr>
          <w:p w14:paraId="0EF31E25" w14:textId="77777777" w:rsidR="00183BD4" w:rsidRPr="00B96823" w:rsidRDefault="00183BD4">
            <w:pPr>
              <w:pStyle w:val="aa"/>
            </w:pPr>
          </w:p>
        </w:tc>
        <w:tc>
          <w:tcPr>
            <w:tcW w:w="2616" w:type="dxa"/>
          </w:tcPr>
          <w:p w14:paraId="1FD8291E" w14:textId="77777777" w:rsidR="00183BD4" w:rsidRPr="00B96823" w:rsidRDefault="00183BD4">
            <w:pPr>
              <w:pStyle w:val="aa"/>
            </w:pPr>
          </w:p>
        </w:tc>
      </w:tr>
      <w:tr w:rsidR="00183BD4" w:rsidRPr="00B96823" w14:paraId="1C43F745" w14:textId="77777777" w:rsidTr="00662461">
        <w:tc>
          <w:tcPr>
            <w:tcW w:w="840" w:type="dxa"/>
          </w:tcPr>
          <w:p w14:paraId="2B873244" w14:textId="77777777" w:rsidR="00183BD4" w:rsidRPr="00B96823" w:rsidRDefault="00183BD4">
            <w:pPr>
              <w:pStyle w:val="aa"/>
              <w:jc w:val="center"/>
            </w:pPr>
            <w:r w:rsidRPr="00B96823">
              <w:t>7.4</w:t>
            </w:r>
          </w:p>
        </w:tc>
        <w:tc>
          <w:tcPr>
            <w:tcW w:w="3500" w:type="dxa"/>
          </w:tcPr>
          <w:p w14:paraId="7CA0178B" w14:textId="77777777" w:rsidR="00183BD4" w:rsidRPr="00B96823" w:rsidRDefault="00183BD4">
            <w:pPr>
              <w:pStyle w:val="ac"/>
            </w:pPr>
            <w:r w:rsidRPr="00B96823">
              <w:t>Территории, требующие проведения специальных мероприятий по охране окружающей среды</w:t>
            </w:r>
          </w:p>
        </w:tc>
        <w:tc>
          <w:tcPr>
            <w:tcW w:w="1960" w:type="dxa"/>
          </w:tcPr>
          <w:p w14:paraId="24B41C38" w14:textId="77777777" w:rsidR="00183BD4" w:rsidRPr="00B96823" w:rsidRDefault="00183BD4">
            <w:pPr>
              <w:pStyle w:val="aa"/>
              <w:jc w:val="center"/>
            </w:pPr>
            <w:r w:rsidRPr="00B96823">
              <w:t>га</w:t>
            </w:r>
          </w:p>
        </w:tc>
        <w:tc>
          <w:tcPr>
            <w:tcW w:w="1540" w:type="dxa"/>
          </w:tcPr>
          <w:p w14:paraId="2CAB5966" w14:textId="77777777" w:rsidR="00183BD4" w:rsidRPr="00B96823" w:rsidRDefault="00183BD4">
            <w:pPr>
              <w:pStyle w:val="aa"/>
            </w:pPr>
          </w:p>
        </w:tc>
        <w:tc>
          <w:tcPr>
            <w:tcW w:w="2616" w:type="dxa"/>
          </w:tcPr>
          <w:p w14:paraId="44917BB7" w14:textId="77777777" w:rsidR="00183BD4" w:rsidRPr="00B96823" w:rsidRDefault="00183BD4">
            <w:pPr>
              <w:pStyle w:val="aa"/>
            </w:pPr>
          </w:p>
        </w:tc>
      </w:tr>
      <w:tr w:rsidR="00183BD4" w:rsidRPr="00B96823" w14:paraId="74CA7178" w14:textId="77777777" w:rsidTr="00662461">
        <w:tc>
          <w:tcPr>
            <w:tcW w:w="840" w:type="dxa"/>
          </w:tcPr>
          <w:p w14:paraId="7671D918" w14:textId="77777777" w:rsidR="00183BD4" w:rsidRPr="00B96823" w:rsidRDefault="00183BD4">
            <w:pPr>
              <w:pStyle w:val="aa"/>
              <w:jc w:val="center"/>
            </w:pPr>
            <w:r w:rsidRPr="00B96823">
              <w:t>8.</w:t>
            </w:r>
          </w:p>
        </w:tc>
        <w:tc>
          <w:tcPr>
            <w:tcW w:w="3500" w:type="dxa"/>
          </w:tcPr>
          <w:p w14:paraId="08A2756B" w14:textId="77777777" w:rsidR="00183BD4" w:rsidRPr="00B96823" w:rsidRDefault="00183BD4">
            <w:pPr>
              <w:pStyle w:val="ac"/>
            </w:pPr>
            <w:r w:rsidRPr="00B96823">
              <w:t>Ориентировочная стоимость строительства по первоочередным мероприятиям реализации проекта, всего</w:t>
            </w:r>
          </w:p>
        </w:tc>
        <w:tc>
          <w:tcPr>
            <w:tcW w:w="1960" w:type="dxa"/>
          </w:tcPr>
          <w:p w14:paraId="5B7F3B8C" w14:textId="77777777" w:rsidR="00183BD4" w:rsidRPr="00B96823" w:rsidRDefault="00183BD4">
            <w:pPr>
              <w:pStyle w:val="aa"/>
              <w:jc w:val="center"/>
            </w:pPr>
            <w:r w:rsidRPr="00B96823">
              <w:t>млн. руб.</w:t>
            </w:r>
          </w:p>
        </w:tc>
        <w:tc>
          <w:tcPr>
            <w:tcW w:w="1540" w:type="dxa"/>
          </w:tcPr>
          <w:p w14:paraId="3B1C541C" w14:textId="77777777" w:rsidR="00183BD4" w:rsidRPr="00B96823" w:rsidRDefault="00183BD4">
            <w:pPr>
              <w:pStyle w:val="aa"/>
            </w:pPr>
          </w:p>
        </w:tc>
        <w:tc>
          <w:tcPr>
            <w:tcW w:w="2616" w:type="dxa"/>
          </w:tcPr>
          <w:p w14:paraId="48D37F60" w14:textId="77777777" w:rsidR="00183BD4" w:rsidRPr="00B96823" w:rsidRDefault="00183BD4">
            <w:pPr>
              <w:pStyle w:val="aa"/>
            </w:pPr>
          </w:p>
        </w:tc>
      </w:tr>
      <w:tr w:rsidR="00183BD4" w:rsidRPr="00B96823" w14:paraId="0844CD19" w14:textId="77777777" w:rsidTr="00662461">
        <w:tc>
          <w:tcPr>
            <w:tcW w:w="840" w:type="dxa"/>
            <w:vMerge w:val="restart"/>
          </w:tcPr>
          <w:p w14:paraId="15700281" w14:textId="77777777" w:rsidR="00183BD4" w:rsidRPr="00B96823" w:rsidRDefault="00183BD4">
            <w:pPr>
              <w:pStyle w:val="aa"/>
              <w:jc w:val="center"/>
            </w:pPr>
            <w:r w:rsidRPr="00B96823">
              <w:t>8.1</w:t>
            </w:r>
          </w:p>
        </w:tc>
        <w:tc>
          <w:tcPr>
            <w:tcW w:w="3500" w:type="dxa"/>
          </w:tcPr>
          <w:p w14:paraId="051CD6B9" w14:textId="77777777" w:rsidR="00183BD4" w:rsidRPr="00B96823" w:rsidRDefault="00183BD4">
            <w:pPr>
              <w:pStyle w:val="ac"/>
            </w:pPr>
            <w:r w:rsidRPr="00B96823">
              <w:t>в том числе:</w:t>
            </w:r>
          </w:p>
        </w:tc>
        <w:tc>
          <w:tcPr>
            <w:tcW w:w="1960" w:type="dxa"/>
          </w:tcPr>
          <w:p w14:paraId="3E66321A" w14:textId="77777777" w:rsidR="00183BD4" w:rsidRPr="00B96823" w:rsidRDefault="00183BD4">
            <w:pPr>
              <w:pStyle w:val="aa"/>
            </w:pPr>
          </w:p>
        </w:tc>
        <w:tc>
          <w:tcPr>
            <w:tcW w:w="1540" w:type="dxa"/>
          </w:tcPr>
          <w:p w14:paraId="719CE071" w14:textId="77777777" w:rsidR="00183BD4" w:rsidRPr="00B96823" w:rsidRDefault="00183BD4">
            <w:pPr>
              <w:pStyle w:val="aa"/>
            </w:pPr>
          </w:p>
        </w:tc>
        <w:tc>
          <w:tcPr>
            <w:tcW w:w="2616" w:type="dxa"/>
          </w:tcPr>
          <w:p w14:paraId="2A5B3674" w14:textId="77777777" w:rsidR="00183BD4" w:rsidRPr="00B96823" w:rsidRDefault="00183BD4">
            <w:pPr>
              <w:pStyle w:val="aa"/>
            </w:pPr>
          </w:p>
        </w:tc>
      </w:tr>
      <w:tr w:rsidR="00183BD4" w:rsidRPr="00B96823" w14:paraId="7D1E32A7" w14:textId="77777777" w:rsidTr="00662461">
        <w:tc>
          <w:tcPr>
            <w:tcW w:w="840" w:type="dxa"/>
            <w:vMerge/>
          </w:tcPr>
          <w:p w14:paraId="527CDA19" w14:textId="77777777" w:rsidR="00183BD4" w:rsidRPr="00B96823" w:rsidRDefault="00183BD4">
            <w:pPr>
              <w:pStyle w:val="aa"/>
            </w:pPr>
          </w:p>
        </w:tc>
        <w:tc>
          <w:tcPr>
            <w:tcW w:w="3500" w:type="dxa"/>
          </w:tcPr>
          <w:p w14:paraId="1AC7DCC2" w14:textId="77777777" w:rsidR="00183BD4" w:rsidRPr="00B96823" w:rsidRDefault="00183BD4">
            <w:pPr>
              <w:pStyle w:val="ac"/>
            </w:pPr>
            <w:r w:rsidRPr="00B96823">
              <w:t>жилищное строительство</w:t>
            </w:r>
          </w:p>
        </w:tc>
        <w:tc>
          <w:tcPr>
            <w:tcW w:w="1960" w:type="dxa"/>
          </w:tcPr>
          <w:p w14:paraId="006CB2A2" w14:textId="77777777" w:rsidR="00183BD4" w:rsidRPr="00B96823" w:rsidRDefault="00183BD4">
            <w:pPr>
              <w:pStyle w:val="aa"/>
              <w:jc w:val="center"/>
            </w:pPr>
            <w:r w:rsidRPr="00B96823">
              <w:t>-"-</w:t>
            </w:r>
          </w:p>
        </w:tc>
        <w:tc>
          <w:tcPr>
            <w:tcW w:w="1540" w:type="dxa"/>
          </w:tcPr>
          <w:p w14:paraId="650D8E26" w14:textId="77777777" w:rsidR="00183BD4" w:rsidRPr="00B96823" w:rsidRDefault="00183BD4">
            <w:pPr>
              <w:pStyle w:val="aa"/>
            </w:pPr>
          </w:p>
        </w:tc>
        <w:tc>
          <w:tcPr>
            <w:tcW w:w="2616" w:type="dxa"/>
          </w:tcPr>
          <w:p w14:paraId="54132278" w14:textId="77777777" w:rsidR="00183BD4" w:rsidRPr="00B96823" w:rsidRDefault="00183BD4">
            <w:pPr>
              <w:pStyle w:val="aa"/>
            </w:pPr>
          </w:p>
        </w:tc>
      </w:tr>
      <w:tr w:rsidR="00183BD4" w:rsidRPr="00B96823" w14:paraId="3617F819" w14:textId="77777777" w:rsidTr="00662461">
        <w:tc>
          <w:tcPr>
            <w:tcW w:w="840" w:type="dxa"/>
            <w:vMerge/>
          </w:tcPr>
          <w:p w14:paraId="0A8A2170" w14:textId="77777777" w:rsidR="00183BD4" w:rsidRPr="00B96823" w:rsidRDefault="00183BD4">
            <w:pPr>
              <w:pStyle w:val="aa"/>
            </w:pPr>
          </w:p>
        </w:tc>
        <w:tc>
          <w:tcPr>
            <w:tcW w:w="3500" w:type="dxa"/>
          </w:tcPr>
          <w:p w14:paraId="70318766" w14:textId="77777777" w:rsidR="00183BD4" w:rsidRPr="00B96823" w:rsidRDefault="00183BD4">
            <w:pPr>
              <w:pStyle w:val="ac"/>
            </w:pPr>
            <w:r w:rsidRPr="00B96823">
              <w:t>социальная инфраструктура</w:t>
            </w:r>
          </w:p>
        </w:tc>
        <w:tc>
          <w:tcPr>
            <w:tcW w:w="1960" w:type="dxa"/>
          </w:tcPr>
          <w:p w14:paraId="3724395C" w14:textId="77777777" w:rsidR="00183BD4" w:rsidRPr="00B96823" w:rsidRDefault="00183BD4">
            <w:pPr>
              <w:pStyle w:val="aa"/>
              <w:jc w:val="center"/>
            </w:pPr>
            <w:r w:rsidRPr="00B96823">
              <w:t>-"-</w:t>
            </w:r>
          </w:p>
        </w:tc>
        <w:tc>
          <w:tcPr>
            <w:tcW w:w="1540" w:type="dxa"/>
          </w:tcPr>
          <w:p w14:paraId="03B94815" w14:textId="77777777" w:rsidR="00183BD4" w:rsidRPr="00B96823" w:rsidRDefault="00183BD4">
            <w:pPr>
              <w:pStyle w:val="aa"/>
            </w:pPr>
          </w:p>
        </w:tc>
        <w:tc>
          <w:tcPr>
            <w:tcW w:w="2616" w:type="dxa"/>
          </w:tcPr>
          <w:p w14:paraId="760EEFF1" w14:textId="77777777" w:rsidR="00183BD4" w:rsidRPr="00B96823" w:rsidRDefault="00183BD4">
            <w:pPr>
              <w:pStyle w:val="aa"/>
            </w:pPr>
          </w:p>
        </w:tc>
      </w:tr>
      <w:tr w:rsidR="00183BD4" w:rsidRPr="00B96823" w14:paraId="2E632D23" w14:textId="77777777" w:rsidTr="00662461">
        <w:tc>
          <w:tcPr>
            <w:tcW w:w="840" w:type="dxa"/>
            <w:vMerge/>
          </w:tcPr>
          <w:p w14:paraId="5095A12F" w14:textId="77777777" w:rsidR="00183BD4" w:rsidRPr="00B96823" w:rsidRDefault="00183BD4">
            <w:pPr>
              <w:pStyle w:val="aa"/>
            </w:pPr>
          </w:p>
        </w:tc>
        <w:tc>
          <w:tcPr>
            <w:tcW w:w="3500" w:type="dxa"/>
          </w:tcPr>
          <w:p w14:paraId="17557A91" w14:textId="77777777" w:rsidR="00183BD4" w:rsidRPr="00B96823" w:rsidRDefault="00183BD4">
            <w:pPr>
              <w:pStyle w:val="ac"/>
            </w:pPr>
            <w:r w:rsidRPr="00B96823">
              <w:t>улично-дорожная сеть и общественный пассажирский транспорт</w:t>
            </w:r>
          </w:p>
        </w:tc>
        <w:tc>
          <w:tcPr>
            <w:tcW w:w="1960" w:type="dxa"/>
          </w:tcPr>
          <w:p w14:paraId="454BD522" w14:textId="77777777" w:rsidR="00183BD4" w:rsidRPr="00B96823" w:rsidRDefault="00183BD4">
            <w:pPr>
              <w:pStyle w:val="aa"/>
              <w:jc w:val="center"/>
            </w:pPr>
            <w:r w:rsidRPr="00B96823">
              <w:t>-"-</w:t>
            </w:r>
          </w:p>
        </w:tc>
        <w:tc>
          <w:tcPr>
            <w:tcW w:w="1540" w:type="dxa"/>
          </w:tcPr>
          <w:p w14:paraId="093C45A2" w14:textId="77777777" w:rsidR="00183BD4" w:rsidRPr="00B96823" w:rsidRDefault="00183BD4">
            <w:pPr>
              <w:pStyle w:val="aa"/>
            </w:pPr>
          </w:p>
        </w:tc>
        <w:tc>
          <w:tcPr>
            <w:tcW w:w="2616" w:type="dxa"/>
          </w:tcPr>
          <w:p w14:paraId="684807E1" w14:textId="77777777" w:rsidR="00183BD4" w:rsidRPr="00B96823" w:rsidRDefault="00183BD4">
            <w:pPr>
              <w:pStyle w:val="aa"/>
            </w:pPr>
          </w:p>
        </w:tc>
      </w:tr>
      <w:tr w:rsidR="00183BD4" w:rsidRPr="00B96823" w14:paraId="44870BD6" w14:textId="77777777" w:rsidTr="00662461">
        <w:tc>
          <w:tcPr>
            <w:tcW w:w="840" w:type="dxa"/>
            <w:vMerge/>
          </w:tcPr>
          <w:p w14:paraId="2DC76EDC" w14:textId="77777777" w:rsidR="00183BD4" w:rsidRPr="00B96823" w:rsidRDefault="00183BD4">
            <w:pPr>
              <w:pStyle w:val="aa"/>
            </w:pPr>
          </w:p>
        </w:tc>
        <w:tc>
          <w:tcPr>
            <w:tcW w:w="3500" w:type="dxa"/>
          </w:tcPr>
          <w:p w14:paraId="56F4AAEA" w14:textId="77777777" w:rsidR="00183BD4" w:rsidRPr="00B96823" w:rsidRDefault="00183BD4">
            <w:pPr>
              <w:pStyle w:val="ac"/>
            </w:pPr>
            <w:r w:rsidRPr="00B96823">
              <w:t>инженерное оборудование и благоустройство территории</w:t>
            </w:r>
          </w:p>
        </w:tc>
        <w:tc>
          <w:tcPr>
            <w:tcW w:w="1960" w:type="dxa"/>
          </w:tcPr>
          <w:p w14:paraId="034DA74E" w14:textId="77777777" w:rsidR="00183BD4" w:rsidRPr="00B96823" w:rsidRDefault="00183BD4">
            <w:pPr>
              <w:pStyle w:val="aa"/>
              <w:jc w:val="center"/>
            </w:pPr>
            <w:r w:rsidRPr="00B96823">
              <w:t>-"-</w:t>
            </w:r>
          </w:p>
        </w:tc>
        <w:tc>
          <w:tcPr>
            <w:tcW w:w="1540" w:type="dxa"/>
          </w:tcPr>
          <w:p w14:paraId="55181C13" w14:textId="77777777" w:rsidR="00183BD4" w:rsidRPr="00B96823" w:rsidRDefault="00183BD4">
            <w:pPr>
              <w:pStyle w:val="aa"/>
            </w:pPr>
          </w:p>
        </w:tc>
        <w:tc>
          <w:tcPr>
            <w:tcW w:w="2616" w:type="dxa"/>
          </w:tcPr>
          <w:p w14:paraId="18F9DC59" w14:textId="77777777" w:rsidR="00183BD4" w:rsidRPr="00B96823" w:rsidRDefault="00183BD4">
            <w:pPr>
              <w:pStyle w:val="aa"/>
            </w:pPr>
          </w:p>
        </w:tc>
      </w:tr>
      <w:tr w:rsidR="00183BD4" w:rsidRPr="00B96823" w14:paraId="0718E6E0" w14:textId="77777777" w:rsidTr="00662461">
        <w:tc>
          <w:tcPr>
            <w:tcW w:w="840" w:type="dxa"/>
            <w:vMerge/>
          </w:tcPr>
          <w:p w14:paraId="0BDDF1DA" w14:textId="77777777" w:rsidR="00183BD4" w:rsidRPr="00B96823" w:rsidRDefault="00183BD4">
            <w:pPr>
              <w:pStyle w:val="aa"/>
            </w:pPr>
          </w:p>
        </w:tc>
        <w:tc>
          <w:tcPr>
            <w:tcW w:w="3500" w:type="dxa"/>
          </w:tcPr>
          <w:p w14:paraId="5C93FB41" w14:textId="77777777" w:rsidR="00183BD4" w:rsidRPr="00B96823" w:rsidRDefault="00183BD4">
            <w:pPr>
              <w:pStyle w:val="ac"/>
            </w:pPr>
            <w:r w:rsidRPr="00B96823">
              <w:t>прочие</w:t>
            </w:r>
          </w:p>
        </w:tc>
        <w:tc>
          <w:tcPr>
            <w:tcW w:w="1960" w:type="dxa"/>
          </w:tcPr>
          <w:p w14:paraId="341ADC42" w14:textId="77777777" w:rsidR="00183BD4" w:rsidRPr="00B96823" w:rsidRDefault="00183BD4">
            <w:pPr>
              <w:pStyle w:val="aa"/>
              <w:jc w:val="center"/>
            </w:pPr>
            <w:r w:rsidRPr="00B96823">
              <w:t>-"-</w:t>
            </w:r>
          </w:p>
        </w:tc>
        <w:tc>
          <w:tcPr>
            <w:tcW w:w="1540" w:type="dxa"/>
          </w:tcPr>
          <w:p w14:paraId="05809C2F" w14:textId="77777777" w:rsidR="00183BD4" w:rsidRPr="00B96823" w:rsidRDefault="00183BD4">
            <w:pPr>
              <w:pStyle w:val="aa"/>
            </w:pPr>
          </w:p>
        </w:tc>
        <w:tc>
          <w:tcPr>
            <w:tcW w:w="2616" w:type="dxa"/>
          </w:tcPr>
          <w:p w14:paraId="31F46023" w14:textId="77777777" w:rsidR="00183BD4" w:rsidRPr="00B96823" w:rsidRDefault="00183BD4">
            <w:pPr>
              <w:pStyle w:val="aa"/>
            </w:pPr>
          </w:p>
        </w:tc>
      </w:tr>
      <w:tr w:rsidR="00183BD4" w:rsidRPr="00B96823" w14:paraId="79DE6987" w14:textId="77777777" w:rsidTr="00662461">
        <w:tc>
          <w:tcPr>
            <w:tcW w:w="840" w:type="dxa"/>
            <w:vMerge w:val="restart"/>
          </w:tcPr>
          <w:p w14:paraId="615DCFC7" w14:textId="77777777" w:rsidR="00183BD4" w:rsidRPr="00B96823" w:rsidRDefault="00183BD4">
            <w:pPr>
              <w:pStyle w:val="aa"/>
              <w:jc w:val="center"/>
            </w:pPr>
            <w:r w:rsidRPr="00B96823">
              <w:t>8.2</w:t>
            </w:r>
          </w:p>
        </w:tc>
        <w:tc>
          <w:tcPr>
            <w:tcW w:w="3500" w:type="dxa"/>
          </w:tcPr>
          <w:p w14:paraId="66F8EC2B" w14:textId="77777777" w:rsidR="00183BD4" w:rsidRPr="00B96823" w:rsidRDefault="00183BD4">
            <w:pPr>
              <w:pStyle w:val="ac"/>
            </w:pPr>
            <w:r w:rsidRPr="00B96823">
              <w:t>Удельные затраты на 1 жителя</w:t>
            </w:r>
          </w:p>
        </w:tc>
        <w:tc>
          <w:tcPr>
            <w:tcW w:w="1960" w:type="dxa"/>
          </w:tcPr>
          <w:p w14:paraId="76891685" w14:textId="77777777" w:rsidR="00183BD4" w:rsidRPr="00B96823" w:rsidRDefault="00183BD4">
            <w:pPr>
              <w:pStyle w:val="aa"/>
              <w:jc w:val="center"/>
            </w:pPr>
            <w:r w:rsidRPr="00B96823">
              <w:t>тыс. руб.</w:t>
            </w:r>
          </w:p>
        </w:tc>
        <w:tc>
          <w:tcPr>
            <w:tcW w:w="1540" w:type="dxa"/>
          </w:tcPr>
          <w:p w14:paraId="0431D18C" w14:textId="77777777" w:rsidR="00183BD4" w:rsidRPr="00B96823" w:rsidRDefault="00183BD4">
            <w:pPr>
              <w:pStyle w:val="aa"/>
            </w:pPr>
          </w:p>
        </w:tc>
        <w:tc>
          <w:tcPr>
            <w:tcW w:w="2616" w:type="dxa"/>
          </w:tcPr>
          <w:p w14:paraId="0640AAA0" w14:textId="77777777" w:rsidR="00183BD4" w:rsidRPr="00B96823" w:rsidRDefault="00183BD4">
            <w:pPr>
              <w:pStyle w:val="aa"/>
            </w:pPr>
          </w:p>
        </w:tc>
      </w:tr>
      <w:tr w:rsidR="00183BD4" w:rsidRPr="00B96823" w14:paraId="154B1925" w14:textId="77777777" w:rsidTr="00662461">
        <w:tc>
          <w:tcPr>
            <w:tcW w:w="840" w:type="dxa"/>
            <w:vMerge/>
          </w:tcPr>
          <w:p w14:paraId="64836317" w14:textId="77777777" w:rsidR="00183BD4" w:rsidRPr="00B96823" w:rsidRDefault="00183BD4">
            <w:pPr>
              <w:pStyle w:val="aa"/>
            </w:pPr>
          </w:p>
        </w:tc>
        <w:tc>
          <w:tcPr>
            <w:tcW w:w="3500" w:type="dxa"/>
          </w:tcPr>
          <w:p w14:paraId="1F7D5DB9" w14:textId="77777777" w:rsidR="00183BD4" w:rsidRPr="00B96823" w:rsidRDefault="00183BD4">
            <w:pPr>
              <w:pStyle w:val="ac"/>
            </w:pPr>
            <w:r w:rsidRPr="00B96823">
              <w:t>на 1 кв. м общей площади квартир жилых домов нового строительства</w:t>
            </w:r>
          </w:p>
        </w:tc>
        <w:tc>
          <w:tcPr>
            <w:tcW w:w="1960" w:type="dxa"/>
          </w:tcPr>
          <w:p w14:paraId="2781390E" w14:textId="77777777" w:rsidR="00183BD4" w:rsidRPr="00B96823" w:rsidRDefault="00183BD4">
            <w:pPr>
              <w:pStyle w:val="aa"/>
              <w:jc w:val="center"/>
            </w:pPr>
            <w:r w:rsidRPr="00B96823">
              <w:t>-"-</w:t>
            </w:r>
          </w:p>
        </w:tc>
        <w:tc>
          <w:tcPr>
            <w:tcW w:w="1540" w:type="dxa"/>
          </w:tcPr>
          <w:p w14:paraId="2376A66E" w14:textId="77777777" w:rsidR="00183BD4" w:rsidRPr="00B96823" w:rsidRDefault="00183BD4">
            <w:pPr>
              <w:pStyle w:val="aa"/>
            </w:pPr>
          </w:p>
        </w:tc>
        <w:tc>
          <w:tcPr>
            <w:tcW w:w="2616" w:type="dxa"/>
            <w:vMerge w:val="restart"/>
          </w:tcPr>
          <w:p w14:paraId="19DB835C" w14:textId="77777777" w:rsidR="00183BD4" w:rsidRPr="00B96823" w:rsidRDefault="00183BD4">
            <w:pPr>
              <w:pStyle w:val="aa"/>
            </w:pPr>
          </w:p>
        </w:tc>
      </w:tr>
      <w:tr w:rsidR="00183BD4" w:rsidRPr="00B96823" w14:paraId="7812FE7B" w14:textId="77777777" w:rsidTr="00662461">
        <w:tc>
          <w:tcPr>
            <w:tcW w:w="840" w:type="dxa"/>
            <w:vMerge/>
          </w:tcPr>
          <w:p w14:paraId="7D10672C" w14:textId="77777777" w:rsidR="00183BD4" w:rsidRPr="00B96823" w:rsidRDefault="00183BD4">
            <w:pPr>
              <w:pStyle w:val="aa"/>
            </w:pPr>
          </w:p>
        </w:tc>
        <w:tc>
          <w:tcPr>
            <w:tcW w:w="3500" w:type="dxa"/>
          </w:tcPr>
          <w:p w14:paraId="7952EECE" w14:textId="77777777" w:rsidR="00183BD4" w:rsidRPr="00B96823" w:rsidRDefault="00183BD4">
            <w:pPr>
              <w:pStyle w:val="ac"/>
            </w:pPr>
            <w:r w:rsidRPr="00B96823">
              <w:t>на 1 га территории</w:t>
            </w:r>
          </w:p>
        </w:tc>
        <w:tc>
          <w:tcPr>
            <w:tcW w:w="1960" w:type="dxa"/>
          </w:tcPr>
          <w:p w14:paraId="7DA03D5C" w14:textId="77777777" w:rsidR="00183BD4" w:rsidRPr="00B96823" w:rsidRDefault="00183BD4">
            <w:pPr>
              <w:pStyle w:val="aa"/>
              <w:jc w:val="center"/>
            </w:pPr>
            <w:r w:rsidRPr="00B96823">
              <w:t>-"-</w:t>
            </w:r>
          </w:p>
        </w:tc>
        <w:tc>
          <w:tcPr>
            <w:tcW w:w="1540" w:type="dxa"/>
          </w:tcPr>
          <w:p w14:paraId="075EDB40" w14:textId="77777777" w:rsidR="00183BD4" w:rsidRPr="00B96823" w:rsidRDefault="00183BD4">
            <w:pPr>
              <w:pStyle w:val="aa"/>
            </w:pPr>
          </w:p>
        </w:tc>
        <w:tc>
          <w:tcPr>
            <w:tcW w:w="2616" w:type="dxa"/>
            <w:vMerge/>
          </w:tcPr>
          <w:p w14:paraId="5D0DDE38" w14:textId="77777777" w:rsidR="00183BD4" w:rsidRPr="00B96823" w:rsidRDefault="00183BD4">
            <w:pPr>
              <w:pStyle w:val="aa"/>
            </w:pPr>
          </w:p>
        </w:tc>
      </w:tr>
    </w:tbl>
    <w:p w14:paraId="0BB9A35B" w14:textId="77777777" w:rsidR="00183BD4" w:rsidRPr="00B96823" w:rsidRDefault="00183BD4"/>
    <w:p w14:paraId="6BBC9879" w14:textId="77777777" w:rsidR="00183BD4" w:rsidRPr="00B96823" w:rsidRDefault="00183BD4">
      <w:pPr>
        <w:pStyle w:val="1"/>
        <w:rPr>
          <w:color w:val="auto"/>
        </w:rPr>
      </w:pPr>
      <w:bookmarkStart w:id="54" w:name="sub_1117"/>
      <w:r w:rsidRPr="00B96823">
        <w:rPr>
          <w:color w:val="auto"/>
        </w:rPr>
        <w:t xml:space="preserve">18. Сведения о количестве памятников истории и культуры, расположенных на территории </w:t>
      </w:r>
      <w:r w:rsidR="00995188" w:rsidRPr="00B96823">
        <w:rPr>
          <w:color w:val="auto"/>
        </w:rPr>
        <w:t xml:space="preserve">Ленинградского района </w:t>
      </w:r>
      <w:r w:rsidRPr="00B96823">
        <w:rPr>
          <w:color w:val="auto"/>
        </w:rPr>
        <w:t>Краснодарского края:</w:t>
      </w:r>
    </w:p>
    <w:p w14:paraId="3D323F8F" w14:textId="77777777" w:rsidR="00183BD4" w:rsidRPr="00B96823" w:rsidRDefault="00183BD4">
      <w:pPr>
        <w:ind w:firstLine="698"/>
        <w:jc w:val="right"/>
      </w:pPr>
      <w:bookmarkStart w:id="55" w:name="sub_240"/>
      <w:bookmarkEnd w:id="54"/>
      <w:r w:rsidRPr="00B96823">
        <w:rPr>
          <w:rStyle w:val="a3"/>
          <w:bCs/>
          <w:color w:val="auto"/>
        </w:rPr>
        <w:t>Таблица 2</w:t>
      </w:r>
      <w:r w:rsidR="00ED4FDA" w:rsidRPr="00B96823">
        <w:rPr>
          <w:rStyle w:val="a3"/>
          <w:bCs/>
          <w:color w:val="auto"/>
        </w:rPr>
        <w:t>3</w:t>
      </w:r>
    </w:p>
    <w:bookmarkEnd w:id="55"/>
    <w:p w14:paraId="4BBD367A" w14:textId="77777777" w:rsidR="00183BD4" w:rsidRPr="00B96823" w:rsidRDefault="00183BD4">
      <w:pPr>
        <w:pStyle w:val="1"/>
        <w:rPr>
          <w:color w:val="auto"/>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73"/>
        <w:gridCol w:w="3113"/>
        <w:gridCol w:w="2256"/>
        <w:gridCol w:w="3403"/>
        <w:gridCol w:w="28"/>
        <w:gridCol w:w="984"/>
      </w:tblGrid>
      <w:tr w:rsidR="0014554A" w:rsidRPr="00B96823" w14:paraId="0790CE6C" w14:textId="77777777" w:rsidTr="00B56BBA">
        <w:tc>
          <w:tcPr>
            <w:tcW w:w="10456" w:type="dxa"/>
            <w:gridSpan w:val="7"/>
            <w:tcBorders>
              <w:top w:val="single" w:sz="4" w:space="0" w:color="auto"/>
              <w:bottom w:val="single" w:sz="4" w:space="0" w:color="auto"/>
            </w:tcBorders>
          </w:tcPr>
          <w:p w14:paraId="34DFC4E1" w14:textId="77777777" w:rsidR="0014554A" w:rsidRPr="00B96823" w:rsidRDefault="00463469" w:rsidP="00234F8D">
            <w:pPr>
              <w:pStyle w:val="1"/>
              <w:rPr>
                <w:color w:val="auto"/>
              </w:rPr>
            </w:pPr>
            <w:hyperlink r:id="rId31" w:history="1">
              <w:r w:rsidR="0014554A" w:rsidRPr="00B96823">
                <w:rPr>
                  <w:rStyle w:val="a4"/>
                  <w:rFonts w:cs="Times New Roman CYR"/>
                  <w:b w:val="0"/>
                  <w:bCs w:val="0"/>
                  <w:color w:val="auto"/>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hyperlink>
            <w:bookmarkStart w:id="56" w:name="sub_1251"/>
            <w:r w:rsidR="0014554A" w:rsidRPr="00B96823">
              <w:rPr>
                <w:color w:val="auto"/>
              </w:rPr>
              <w:t>Памятники</w:t>
            </w:r>
            <w:bookmarkEnd w:id="56"/>
          </w:p>
        </w:tc>
      </w:tr>
      <w:tr w:rsidR="0014554A" w:rsidRPr="00B96823" w14:paraId="5AF325EC" w14:textId="77777777" w:rsidTr="00B56BBA">
        <w:tc>
          <w:tcPr>
            <w:tcW w:w="599" w:type="dxa"/>
            <w:tcBorders>
              <w:top w:val="single" w:sz="4" w:space="0" w:color="auto"/>
              <w:bottom w:val="single" w:sz="4" w:space="0" w:color="auto"/>
              <w:right w:val="single" w:sz="4" w:space="0" w:color="auto"/>
            </w:tcBorders>
          </w:tcPr>
          <w:p w14:paraId="594BC12D" w14:textId="77777777" w:rsidR="0014554A" w:rsidRPr="00B96823" w:rsidRDefault="0014554A" w:rsidP="00234F8D">
            <w:pPr>
              <w:pStyle w:val="aa"/>
              <w:jc w:val="center"/>
            </w:pPr>
            <w:r w:rsidRPr="00B96823">
              <w:t>1</w:t>
            </w:r>
          </w:p>
        </w:tc>
        <w:tc>
          <w:tcPr>
            <w:tcW w:w="3186" w:type="dxa"/>
            <w:gridSpan w:val="2"/>
            <w:tcBorders>
              <w:top w:val="single" w:sz="4" w:space="0" w:color="auto"/>
              <w:left w:val="single" w:sz="4" w:space="0" w:color="auto"/>
              <w:bottom w:val="single" w:sz="4" w:space="0" w:color="auto"/>
              <w:right w:val="single" w:sz="4" w:space="0" w:color="auto"/>
            </w:tcBorders>
          </w:tcPr>
          <w:p w14:paraId="4A3EC12D" w14:textId="77777777" w:rsidR="0014554A" w:rsidRPr="00B96823" w:rsidRDefault="0014554A" w:rsidP="00234F8D">
            <w:pPr>
              <w:pStyle w:val="ac"/>
            </w:pPr>
            <w:r w:rsidRPr="00B96823">
              <w:t>Дом, в котором жил дважды Герой Социалистического Труда Д.И. Гонтарь</w:t>
            </w:r>
          </w:p>
        </w:tc>
        <w:tc>
          <w:tcPr>
            <w:tcW w:w="5659" w:type="dxa"/>
            <w:gridSpan w:val="2"/>
            <w:tcBorders>
              <w:top w:val="single" w:sz="4" w:space="0" w:color="auto"/>
              <w:left w:val="single" w:sz="4" w:space="0" w:color="auto"/>
              <w:bottom w:val="single" w:sz="4" w:space="0" w:color="auto"/>
              <w:right w:val="single" w:sz="4" w:space="0" w:color="auto"/>
            </w:tcBorders>
          </w:tcPr>
          <w:p w14:paraId="6485AF6A"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77A76E10" w14:textId="77777777" w:rsidR="0014554A" w:rsidRPr="00B96823" w:rsidRDefault="0014554A" w:rsidP="00234F8D">
            <w:pPr>
              <w:pStyle w:val="ac"/>
            </w:pPr>
            <w:r w:rsidRPr="00B96823">
              <w:t>ул. Кооперативная, 185</w:t>
            </w:r>
          </w:p>
        </w:tc>
        <w:tc>
          <w:tcPr>
            <w:tcW w:w="1012" w:type="dxa"/>
            <w:gridSpan w:val="2"/>
            <w:tcBorders>
              <w:top w:val="single" w:sz="4" w:space="0" w:color="auto"/>
              <w:left w:val="single" w:sz="4" w:space="0" w:color="auto"/>
              <w:bottom w:val="single" w:sz="4" w:space="0" w:color="auto"/>
            </w:tcBorders>
          </w:tcPr>
          <w:p w14:paraId="6D3665FA" w14:textId="77777777" w:rsidR="0014554A" w:rsidRPr="00B96823" w:rsidRDefault="0014554A" w:rsidP="00234F8D">
            <w:pPr>
              <w:pStyle w:val="aa"/>
              <w:jc w:val="center"/>
            </w:pPr>
            <w:r w:rsidRPr="00B96823">
              <w:t>2109</w:t>
            </w:r>
          </w:p>
        </w:tc>
      </w:tr>
      <w:tr w:rsidR="0014554A" w:rsidRPr="00B96823" w14:paraId="03560F6B" w14:textId="77777777" w:rsidTr="00B56BBA">
        <w:tc>
          <w:tcPr>
            <w:tcW w:w="599" w:type="dxa"/>
            <w:tcBorders>
              <w:top w:val="single" w:sz="4" w:space="0" w:color="auto"/>
              <w:bottom w:val="single" w:sz="4" w:space="0" w:color="auto"/>
              <w:right w:val="single" w:sz="4" w:space="0" w:color="auto"/>
            </w:tcBorders>
          </w:tcPr>
          <w:p w14:paraId="3D02C38C" w14:textId="77777777" w:rsidR="0014554A" w:rsidRPr="00B96823" w:rsidRDefault="0014554A" w:rsidP="00234F8D">
            <w:pPr>
              <w:pStyle w:val="aa"/>
              <w:jc w:val="center"/>
            </w:pPr>
            <w:r w:rsidRPr="00B96823">
              <w:t>2</w:t>
            </w:r>
          </w:p>
        </w:tc>
        <w:tc>
          <w:tcPr>
            <w:tcW w:w="3186" w:type="dxa"/>
            <w:gridSpan w:val="2"/>
            <w:tcBorders>
              <w:top w:val="single" w:sz="4" w:space="0" w:color="auto"/>
              <w:left w:val="single" w:sz="4" w:space="0" w:color="auto"/>
              <w:bottom w:val="single" w:sz="4" w:space="0" w:color="auto"/>
              <w:right w:val="single" w:sz="4" w:space="0" w:color="auto"/>
            </w:tcBorders>
          </w:tcPr>
          <w:p w14:paraId="2E14B285" w14:textId="77777777" w:rsidR="0014554A" w:rsidRPr="00B96823" w:rsidRDefault="0014554A" w:rsidP="00234F8D">
            <w:pPr>
              <w:pStyle w:val="ac"/>
            </w:pPr>
            <w:r w:rsidRPr="00B96823">
              <w:t>Дом жилой, 1911 г.</w:t>
            </w:r>
          </w:p>
        </w:tc>
        <w:tc>
          <w:tcPr>
            <w:tcW w:w="5659" w:type="dxa"/>
            <w:gridSpan w:val="2"/>
            <w:tcBorders>
              <w:top w:val="single" w:sz="4" w:space="0" w:color="auto"/>
              <w:left w:val="single" w:sz="4" w:space="0" w:color="auto"/>
              <w:bottom w:val="single" w:sz="4" w:space="0" w:color="auto"/>
              <w:right w:val="single" w:sz="4" w:space="0" w:color="auto"/>
            </w:tcBorders>
          </w:tcPr>
          <w:p w14:paraId="6B1157EE"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13672778" w14:textId="77777777" w:rsidR="0014554A" w:rsidRPr="00B96823" w:rsidRDefault="0014554A" w:rsidP="00234F8D">
            <w:pPr>
              <w:pStyle w:val="ac"/>
            </w:pPr>
            <w:r w:rsidRPr="00B96823">
              <w:t>ул. 417-й дивизии, 7</w:t>
            </w:r>
          </w:p>
        </w:tc>
        <w:tc>
          <w:tcPr>
            <w:tcW w:w="1012" w:type="dxa"/>
            <w:gridSpan w:val="2"/>
            <w:tcBorders>
              <w:top w:val="single" w:sz="4" w:space="0" w:color="auto"/>
              <w:left w:val="single" w:sz="4" w:space="0" w:color="auto"/>
              <w:bottom w:val="single" w:sz="4" w:space="0" w:color="auto"/>
            </w:tcBorders>
          </w:tcPr>
          <w:p w14:paraId="7761F08B" w14:textId="77777777" w:rsidR="0014554A" w:rsidRPr="00B96823" w:rsidRDefault="0014554A" w:rsidP="00234F8D">
            <w:pPr>
              <w:pStyle w:val="aa"/>
              <w:jc w:val="center"/>
            </w:pPr>
            <w:r w:rsidRPr="00B96823">
              <w:t>8993</w:t>
            </w:r>
          </w:p>
        </w:tc>
      </w:tr>
      <w:tr w:rsidR="0014554A" w:rsidRPr="00B96823" w14:paraId="496DC9A0" w14:textId="77777777" w:rsidTr="00B56BBA">
        <w:tc>
          <w:tcPr>
            <w:tcW w:w="599" w:type="dxa"/>
            <w:tcBorders>
              <w:top w:val="single" w:sz="4" w:space="0" w:color="auto"/>
              <w:bottom w:val="single" w:sz="4" w:space="0" w:color="auto"/>
              <w:right w:val="single" w:sz="4" w:space="0" w:color="auto"/>
            </w:tcBorders>
          </w:tcPr>
          <w:p w14:paraId="179A265C" w14:textId="77777777" w:rsidR="0014554A" w:rsidRPr="00B96823" w:rsidRDefault="0014554A" w:rsidP="00234F8D">
            <w:pPr>
              <w:pStyle w:val="aa"/>
              <w:jc w:val="center"/>
            </w:pPr>
            <w:r w:rsidRPr="00B96823">
              <w:t>3</w:t>
            </w:r>
          </w:p>
        </w:tc>
        <w:tc>
          <w:tcPr>
            <w:tcW w:w="3186" w:type="dxa"/>
            <w:gridSpan w:val="2"/>
            <w:tcBorders>
              <w:top w:val="single" w:sz="4" w:space="0" w:color="auto"/>
              <w:left w:val="single" w:sz="4" w:space="0" w:color="auto"/>
              <w:bottom w:val="single" w:sz="4" w:space="0" w:color="auto"/>
              <w:right w:val="single" w:sz="4" w:space="0" w:color="auto"/>
            </w:tcBorders>
          </w:tcPr>
          <w:p w14:paraId="0FBE4A87" w14:textId="77777777" w:rsidR="0014554A" w:rsidRPr="00B96823" w:rsidRDefault="0014554A" w:rsidP="00234F8D">
            <w:pPr>
              <w:pStyle w:val="ac"/>
            </w:pPr>
            <w:r w:rsidRPr="00B96823">
              <w:t>Войсковой отдел Уманского округа</w:t>
            </w:r>
          </w:p>
        </w:tc>
        <w:tc>
          <w:tcPr>
            <w:tcW w:w="5659" w:type="dxa"/>
            <w:gridSpan w:val="2"/>
            <w:tcBorders>
              <w:top w:val="single" w:sz="4" w:space="0" w:color="auto"/>
              <w:left w:val="single" w:sz="4" w:space="0" w:color="auto"/>
              <w:bottom w:val="single" w:sz="4" w:space="0" w:color="auto"/>
              <w:right w:val="single" w:sz="4" w:space="0" w:color="auto"/>
            </w:tcBorders>
          </w:tcPr>
          <w:p w14:paraId="123DCBE0"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67C31801" w14:textId="77777777" w:rsidR="0014554A" w:rsidRPr="00B96823" w:rsidRDefault="0014554A" w:rsidP="00234F8D">
            <w:pPr>
              <w:pStyle w:val="ac"/>
            </w:pPr>
            <w:r w:rsidRPr="00B96823">
              <w:t>ул. 417-й дивизии, 17</w:t>
            </w:r>
          </w:p>
        </w:tc>
        <w:tc>
          <w:tcPr>
            <w:tcW w:w="1012" w:type="dxa"/>
            <w:gridSpan w:val="2"/>
            <w:tcBorders>
              <w:top w:val="single" w:sz="4" w:space="0" w:color="auto"/>
              <w:left w:val="single" w:sz="4" w:space="0" w:color="auto"/>
              <w:bottom w:val="single" w:sz="4" w:space="0" w:color="auto"/>
            </w:tcBorders>
          </w:tcPr>
          <w:p w14:paraId="427CD114" w14:textId="77777777" w:rsidR="0014554A" w:rsidRPr="00B96823" w:rsidRDefault="0014554A" w:rsidP="00234F8D">
            <w:pPr>
              <w:pStyle w:val="aa"/>
              <w:jc w:val="center"/>
            </w:pPr>
            <w:r w:rsidRPr="00B96823">
              <w:t>8994</w:t>
            </w:r>
          </w:p>
        </w:tc>
      </w:tr>
      <w:tr w:rsidR="0014554A" w:rsidRPr="00B96823" w14:paraId="11579825" w14:textId="77777777" w:rsidTr="00B56BBA">
        <w:tc>
          <w:tcPr>
            <w:tcW w:w="599" w:type="dxa"/>
            <w:tcBorders>
              <w:top w:val="single" w:sz="4" w:space="0" w:color="auto"/>
              <w:bottom w:val="single" w:sz="4" w:space="0" w:color="auto"/>
              <w:right w:val="single" w:sz="4" w:space="0" w:color="auto"/>
            </w:tcBorders>
          </w:tcPr>
          <w:p w14:paraId="13DCE568" w14:textId="77777777" w:rsidR="0014554A" w:rsidRPr="00B96823" w:rsidRDefault="0014554A" w:rsidP="00234F8D">
            <w:pPr>
              <w:pStyle w:val="aa"/>
              <w:jc w:val="center"/>
            </w:pPr>
            <w:r w:rsidRPr="00B96823">
              <w:t>4</w:t>
            </w:r>
          </w:p>
        </w:tc>
        <w:tc>
          <w:tcPr>
            <w:tcW w:w="3186" w:type="dxa"/>
            <w:gridSpan w:val="2"/>
            <w:tcBorders>
              <w:top w:val="single" w:sz="4" w:space="0" w:color="auto"/>
              <w:left w:val="single" w:sz="4" w:space="0" w:color="auto"/>
              <w:bottom w:val="single" w:sz="4" w:space="0" w:color="auto"/>
              <w:right w:val="single" w:sz="4" w:space="0" w:color="auto"/>
            </w:tcBorders>
          </w:tcPr>
          <w:p w14:paraId="1C5977F0" w14:textId="77777777" w:rsidR="0014554A" w:rsidRPr="00B96823" w:rsidRDefault="0014554A" w:rsidP="00234F8D">
            <w:pPr>
              <w:pStyle w:val="ac"/>
            </w:pPr>
            <w:r w:rsidRPr="00B96823">
              <w:t>Дом жилой атамана Назаренко, 1902 г.</w:t>
            </w:r>
          </w:p>
        </w:tc>
        <w:tc>
          <w:tcPr>
            <w:tcW w:w="5659" w:type="dxa"/>
            <w:gridSpan w:val="2"/>
            <w:tcBorders>
              <w:top w:val="single" w:sz="4" w:space="0" w:color="auto"/>
              <w:left w:val="single" w:sz="4" w:space="0" w:color="auto"/>
              <w:bottom w:val="single" w:sz="4" w:space="0" w:color="auto"/>
              <w:right w:val="single" w:sz="4" w:space="0" w:color="auto"/>
            </w:tcBorders>
          </w:tcPr>
          <w:p w14:paraId="2F5AEBA9"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4E0F7215" w14:textId="77777777" w:rsidR="0014554A" w:rsidRPr="00B96823" w:rsidRDefault="0014554A" w:rsidP="00234F8D">
            <w:pPr>
              <w:pStyle w:val="ac"/>
            </w:pPr>
            <w:r w:rsidRPr="00B96823">
              <w:t>ул. 417-й дивизии, 24</w:t>
            </w:r>
          </w:p>
        </w:tc>
        <w:tc>
          <w:tcPr>
            <w:tcW w:w="1012" w:type="dxa"/>
            <w:gridSpan w:val="2"/>
            <w:tcBorders>
              <w:top w:val="single" w:sz="4" w:space="0" w:color="auto"/>
              <w:left w:val="single" w:sz="4" w:space="0" w:color="auto"/>
              <w:bottom w:val="single" w:sz="4" w:space="0" w:color="auto"/>
            </w:tcBorders>
          </w:tcPr>
          <w:p w14:paraId="4198789B" w14:textId="77777777" w:rsidR="0014554A" w:rsidRPr="00B96823" w:rsidRDefault="0014554A" w:rsidP="00234F8D">
            <w:pPr>
              <w:pStyle w:val="aa"/>
              <w:jc w:val="center"/>
            </w:pPr>
            <w:r w:rsidRPr="00B96823">
              <w:t>8995</w:t>
            </w:r>
          </w:p>
        </w:tc>
      </w:tr>
      <w:tr w:rsidR="0014554A" w:rsidRPr="00B96823" w14:paraId="725B4EB7" w14:textId="77777777" w:rsidTr="00B56BBA">
        <w:tc>
          <w:tcPr>
            <w:tcW w:w="599" w:type="dxa"/>
            <w:tcBorders>
              <w:top w:val="single" w:sz="4" w:space="0" w:color="auto"/>
              <w:bottom w:val="single" w:sz="4" w:space="0" w:color="auto"/>
              <w:right w:val="single" w:sz="4" w:space="0" w:color="auto"/>
            </w:tcBorders>
          </w:tcPr>
          <w:p w14:paraId="68748201" w14:textId="77777777" w:rsidR="0014554A" w:rsidRPr="00B96823" w:rsidRDefault="0014554A" w:rsidP="00234F8D">
            <w:pPr>
              <w:pStyle w:val="aa"/>
              <w:jc w:val="center"/>
            </w:pPr>
            <w:r w:rsidRPr="00B96823">
              <w:t>5</w:t>
            </w:r>
          </w:p>
        </w:tc>
        <w:tc>
          <w:tcPr>
            <w:tcW w:w="3186" w:type="dxa"/>
            <w:gridSpan w:val="2"/>
            <w:tcBorders>
              <w:top w:val="single" w:sz="4" w:space="0" w:color="auto"/>
              <w:left w:val="single" w:sz="4" w:space="0" w:color="auto"/>
              <w:bottom w:val="single" w:sz="4" w:space="0" w:color="auto"/>
              <w:right w:val="single" w:sz="4" w:space="0" w:color="auto"/>
            </w:tcBorders>
          </w:tcPr>
          <w:p w14:paraId="58AC53E7" w14:textId="77777777" w:rsidR="0014554A" w:rsidRPr="00B96823" w:rsidRDefault="0014554A" w:rsidP="00234F8D">
            <w:pPr>
              <w:pStyle w:val="ac"/>
            </w:pPr>
            <w:r w:rsidRPr="00B96823">
              <w:t>Дом жилой атамана Архипенко, 1909 г.</w:t>
            </w:r>
          </w:p>
        </w:tc>
        <w:tc>
          <w:tcPr>
            <w:tcW w:w="5659" w:type="dxa"/>
            <w:gridSpan w:val="2"/>
            <w:tcBorders>
              <w:top w:val="single" w:sz="4" w:space="0" w:color="auto"/>
              <w:left w:val="single" w:sz="4" w:space="0" w:color="auto"/>
              <w:bottom w:val="single" w:sz="4" w:space="0" w:color="auto"/>
              <w:right w:val="single" w:sz="4" w:space="0" w:color="auto"/>
            </w:tcBorders>
          </w:tcPr>
          <w:p w14:paraId="661BA234"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4D2A8433" w14:textId="77777777" w:rsidR="0014554A" w:rsidRPr="00B96823" w:rsidRDefault="0014554A" w:rsidP="00234F8D">
            <w:pPr>
              <w:pStyle w:val="ac"/>
            </w:pPr>
            <w:r w:rsidRPr="00B96823">
              <w:t>ул. 417-й дивизии, 26</w:t>
            </w:r>
          </w:p>
        </w:tc>
        <w:tc>
          <w:tcPr>
            <w:tcW w:w="1012" w:type="dxa"/>
            <w:gridSpan w:val="2"/>
            <w:tcBorders>
              <w:top w:val="single" w:sz="4" w:space="0" w:color="auto"/>
              <w:left w:val="single" w:sz="4" w:space="0" w:color="auto"/>
              <w:bottom w:val="single" w:sz="4" w:space="0" w:color="auto"/>
            </w:tcBorders>
          </w:tcPr>
          <w:p w14:paraId="731E7429" w14:textId="77777777" w:rsidR="0014554A" w:rsidRPr="00B96823" w:rsidRDefault="0014554A" w:rsidP="00234F8D">
            <w:pPr>
              <w:pStyle w:val="aa"/>
              <w:jc w:val="center"/>
            </w:pPr>
            <w:r w:rsidRPr="00B96823">
              <w:t>8996</w:t>
            </w:r>
          </w:p>
        </w:tc>
      </w:tr>
      <w:tr w:rsidR="0014554A" w:rsidRPr="00B96823" w14:paraId="0EA02475" w14:textId="77777777" w:rsidTr="00B56BBA">
        <w:tc>
          <w:tcPr>
            <w:tcW w:w="599" w:type="dxa"/>
            <w:tcBorders>
              <w:top w:val="single" w:sz="4" w:space="0" w:color="auto"/>
              <w:bottom w:val="single" w:sz="4" w:space="0" w:color="auto"/>
              <w:right w:val="single" w:sz="4" w:space="0" w:color="auto"/>
            </w:tcBorders>
          </w:tcPr>
          <w:p w14:paraId="33E7AC35" w14:textId="77777777" w:rsidR="0014554A" w:rsidRPr="00B96823" w:rsidRDefault="0014554A" w:rsidP="00234F8D">
            <w:pPr>
              <w:pStyle w:val="aa"/>
              <w:jc w:val="center"/>
            </w:pPr>
            <w:r w:rsidRPr="00B96823">
              <w:t>6</w:t>
            </w:r>
          </w:p>
        </w:tc>
        <w:tc>
          <w:tcPr>
            <w:tcW w:w="3186" w:type="dxa"/>
            <w:gridSpan w:val="2"/>
            <w:tcBorders>
              <w:top w:val="single" w:sz="4" w:space="0" w:color="auto"/>
              <w:left w:val="single" w:sz="4" w:space="0" w:color="auto"/>
              <w:bottom w:val="single" w:sz="4" w:space="0" w:color="auto"/>
              <w:right w:val="single" w:sz="4" w:space="0" w:color="auto"/>
            </w:tcBorders>
          </w:tcPr>
          <w:p w14:paraId="59C62C1E" w14:textId="77777777" w:rsidR="0014554A" w:rsidRPr="00B96823" w:rsidRDefault="0014554A" w:rsidP="00234F8D">
            <w:pPr>
              <w:pStyle w:val="ac"/>
            </w:pPr>
            <w:r w:rsidRPr="00B96823">
              <w:t xml:space="preserve">Дом жилой купца </w:t>
            </w:r>
            <w:proofErr w:type="spellStart"/>
            <w:r w:rsidRPr="00B96823">
              <w:t>Шпитуля</w:t>
            </w:r>
            <w:proofErr w:type="spellEnd"/>
            <w:r w:rsidRPr="00B96823">
              <w:t>, 1909 г.</w:t>
            </w:r>
          </w:p>
        </w:tc>
        <w:tc>
          <w:tcPr>
            <w:tcW w:w="5659" w:type="dxa"/>
            <w:gridSpan w:val="2"/>
            <w:tcBorders>
              <w:top w:val="single" w:sz="4" w:space="0" w:color="auto"/>
              <w:left w:val="single" w:sz="4" w:space="0" w:color="auto"/>
              <w:bottom w:val="single" w:sz="4" w:space="0" w:color="auto"/>
              <w:right w:val="single" w:sz="4" w:space="0" w:color="auto"/>
            </w:tcBorders>
          </w:tcPr>
          <w:p w14:paraId="229763F3"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24E22E15" w14:textId="77777777" w:rsidR="0014554A" w:rsidRPr="00B96823" w:rsidRDefault="0014554A" w:rsidP="00234F8D">
            <w:pPr>
              <w:pStyle w:val="ac"/>
            </w:pPr>
            <w:r w:rsidRPr="00B96823">
              <w:t>ул. Жлобы, 70</w:t>
            </w:r>
          </w:p>
        </w:tc>
        <w:tc>
          <w:tcPr>
            <w:tcW w:w="1012" w:type="dxa"/>
            <w:gridSpan w:val="2"/>
            <w:tcBorders>
              <w:top w:val="single" w:sz="4" w:space="0" w:color="auto"/>
              <w:left w:val="single" w:sz="4" w:space="0" w:color="auto"/>
              <w:bottom w:val="single" w:sz="4" w:space="0" w:color="auto"/>
            </w:tcBorders>
          </w:tcPr>
          <w:p w14:paraId="140E9613" w14:textId="77777777" w:rsidR="0014554A" w:rsidRPr="00B96823" w:rsidRDefault="0014554A" w:rsidP="00234F8D">
            <w:pPr>
              <w:pStyle w:val="aa"/>
              <w:jc w:val="center"/>
            </w:pPr>
            <w:r w:rsidRPr="00B96823">
              <w:t>8997</w:t>
            </w:r>
          </w:p>
        </w:tc>
      </w:tr>
      <w:tr w:rsidR="0014554A" w:rsidRPr="00B96823" w14:paraId="227D1179" w14:textId="77777777" w:rsidTr="00B56BBA">
        <w:tc>
          <w:tcPr>
            <w:tcW w:w="599" w:type="dxa"/>
            <w:tcBorders>
              <w:top w:val="single" w:sz="4" w:space="0" w:color="auto"/>
              <w:bottom w:val="single" w:sz="4" w:space="0" w:color="auto"/>
              <w:right w:val="single" w:sz="4" w:space="0" w:color="auto"/>
            </w:tcBorders>
          </w:tcPr>
          <w:p w14:paraId="30A34FE8" w14:textId="77777777" w:rsidR="0014554A" w:rsidRPr="00B96823" w:rsidRDefault="0014554A" w:rsidP="00234F8D">
            <w:pPr>
              <w:pStyle w:val="aa"/>
              <w:jc w:val="center"/>
            </w:pPr>
            <w:r w:rsidRPr="00B96823">
              <w:t>7</w:t>
            </w:r>
          </w:p>
        </w:tc>
        <w:tc>
          <w:tcPr>
            <w:tcW w:w="3186" w:type="dxa"/>
            <w:gridSpan w:val="2"/>
            <w:tcBorders>
              <w:top w:val="single" w:sz="4" w:space="0" w:color="auto"/>
              <w:left w:val="single" w:sz="4" w:space="0" w:color="auto"/>
              <w:bottom w:val="single" w:sz="4" w:space="0" w:color="auto"/>
              <w:right w:val="single" w:sz="4" w:space="0" w:color="auto"/>
            </w:tcBorders>
          </w:tcPr>
          <w:p w14:paraId="043D41FD" w14:textId="77777777" w:rsidR="0014554A" w:rsidRPr="00B96823" w:rsidRDefault="0014554A" w:rsidP="00234F8D">
            <w:pPr>
              <w:pStyle w:val="ac"/>
            </w:pPr>
            <w:r w:rsidRPr="00B96823">
              <w:t>Женская гимназия, 1865 г.</w:t>
            </w:r>
          </w:p>
        </w:tc>
        <w:tc>
          <w:tcPr>
            <w:tcW w:w="5659" w:type="dxa"/>
            <w:gridSpan w:val="2"/>
            <w:tcBorders>
              <w:top w:val="single" w:sz="4" w:space="0" w:color="auto"/>
              <w:left w:val="single" w:sz="4" w:space="0" w:color="auto"/>
              <w:bottom w:val="single" w:sz="4" w:space="0" w:color="auto"/>
              <w:right w:val="single" w:sz="4" w:space="0" w:color="auto"/>
            </w:tcBorders>
          </w:tcPr>
          <w:p w14:paraId="3D193E0F"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0C6E934E" w14:textId="77777777" w:rsidR="0014554A" w:rsidRPr="00B96823" w:rsidRDefault="0014554A" w:rsidP="00234F8D">
            <w:pPr>
              <w:pStyle w:val="ac"/>
            </w:pPr>
            <w:r w:rsidRPr="00B96823">
              <w:t>ул. Кооперации, 159</w:t>
            </w:r>
          </w:p>
        </w:tc>
        <w:tc>
          <w:tcPr>
            <w:tcW w:w="1012" w:type="dxa"/>
            <w:gridSpan w:val="2"/>
            <w:tcBorders>
              <w:top w:val="single" w:sz="4" w:space="0" w:color="auto"/>
              <w:left w:val="single" w:sz="4" w:space="0" w:color="auto"/>
              <w:bottom w:val="single" w:sz="4" w:space="0" w:color="auto"/>
            </w:tcBorders>
          </w:tcPr>
          <w:p w14:paraId="0915C040" w14:textId="77777777" w:rsidR="0014554A" w:rsidRPr="00B96823" w:rsidRDefault="0014554A" w:rsidP="00234F8D">
            <w:pPr>
              <w:pStyle w:val="aa"/>
              <w:jc w:val="center"/>
            </w:pPr>
            <w:r w:rsidRPr="00B96823">
              <w:t>8998</w:t>
            </w:r>
          </w:p>
        </w:tc>
      </w:tr>
      <w:tr w:rsidR="0014554A" w:rsidRPr="00B96823" w14:paraId="32B0A22F" w14:textId="77777777" w:rsidTr="00B56BBA">
        <w:tc>
          <w:tcPr>
            <w:tcW w:w="599" w:type="dxa"/>
            <w:tcBorders>
              <w:top w:val="single" w:sz="4" w:space="0" w:color="auto"/>
              <w:bottom w:val="single" w:sz="4" w:space="0" w:color="auto"/>
              <w:right w:val="single" w:sz="4" w:space="0" w:color="auto"/>
            </w:tcBorders>
          </w:tcPr>
          <w:p w14:paraId="3314079B" w14:textId="77777777" w:rsidR="0014554A" w:rsidRPr="00B96823" w:rsidRDefault="0014554A" w:rsidP="00234F8D">
            <w:pPr>
              <w:pStyle w:val="aa"/>
              <w:jc w:val="center"/>
            </w:pPr>
            <w:r w:rsidRPr="00B96823">
              <w:t>8</w:t>
            </w:r>
          </w:p>
        </w:tc>
        <w:tc>
          <w:tcPr>
            <w:tcW w:w="3186" w:type="dxa"/>
            <w:gridSpan w:val="2"/>
            <w:tcBorders>
              <w:top w:val="single" w:sz="4" w:space="0" w:color="auto"/>
              <w:left w:val="single" w:sz="4" w:space="0" w:color="auto"/>
              <w:bottom w:val="single" w:sz="4" w:space="0" w:color="auto"/>
              <w:right w:val="single" w:sz="4" w:space="0" w:color="auto"/>
            </w:tcBorders>
          </w:tcPr>
          <w:p w14:paraId="22748513" w14:textId="77777777" w:rsidR="0014554A" w:rsidRPr="00B96823" w:rsidRDefault="0014554A" w:rsidP="00234F8D">
            <w:pPr>
              <w:pStyle w:val="ac"/>
            </w:pPr>
            <w:r w:rsidRPr="00B96823">
              <w:t>Банк, 1908 г.</w:t>
            </w:r>
          </w:p>
        </w:tc>
        <w:tc>
          <w:tcPr>
            <w:tcW w:w="5659" w:type="dxa"/>
            <w:gridSpan w:val="2"/>
            <w:tcBorders>
              <w:top w:val="single" w:sz="4" w:space="0" w:color="auto"/>
              <w:left w:val="single" w:sz="4" w:space="0" w:color="auto"/>
              <w:bottom w:val="single" w:sz="4" w:space="0" w:color="auto"/>
              <w:right w:val="single" w:sz="4" w:space="0" w:color="auto"/>
            </w:tcBorders>
          </w:tcPr>
          <w:p w14:paraId="6B21F37B"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10869DC3" w14:textId="77777777" w:rsidR="0014554A" w:rsidRPr="00B96823" w:rsidRDefault="0014554A" w:rsidP="00234F8D">
            <w:pPr>
              <w:pStyle w:val="ac"/>
            </w:pPr>
            <w:r w:rsidRPr="00B96823">
              <w:t>ул. Кооперации, 177</w:t>
            </w:r>
          </w:p>
        </w:tc>
        <w:tc>
          <w:tcPr>
            <w:tcW w:w="1012" w:type="dxa"/>
            <w:gridSpan w:val="2"/>
            <w:tcBorders>
              <w:top w:val="single" w:sz="4" w:space="0" w:color="auto"/>
              <w:left w:val="single" w:sz="4" w:space="0" w:color="auto"/>
              <w:bottom w:val="single" w:sz="4" w:space="0" w:color="auto"/>
            </w:tcBorders>
          </w:tcPr>
          <w:p w14:paraId="175F00DB" w14:textId="77777777" w:rsidR="0014554A" w:rsidRPr="00B96823" w:rsidRDefault="0014554A" w:rsidP="00234F8D">
            <w:pPr>
              <w:pStyle w:val="aa"/>
              <w:jc w:val="center"/>
            </w:pPr>
            <w:r w:rsidRPr="00B96823">
              <w:t>8999</w:t>
            </w:r>
          </w:p>
        </w:tc>
      </w:tr>
      <w:tr w:rsidR="0014554A" w:rsidRPr="00B96823" w14:paraId="49A2BC19" w14:textId="77777777" w:rsidTr="00B56BBA">
        <w:tc>
          <w:tcPr>
            <w:tcW w:w="599" w:type="dxa"/>
            <w:tcBorders>
              <w:top w:val="single" w:sz="4" w:space="0" w:color="auto"/>
              <w:bottom w:val="single" w:sz="4" w:space="0" w:color="auto"/>
              <w:right w:val="single" w:sz="4" w:space="0" w:color="auto"/>
            </w:tcBorders>
          </w:tcPr>
          <w:p w14:paraId="3D4AA9A2" w14:textId="77777777" w:rsidR="0014554A" w:rsidRPr="00B96823" w:rsidRDefault="0014554A" w:rsidP="00234F8D">
            <w:pPr>
              <w:pStyle w:val="aa"/>
              <w:jc w:val="center"/>
            </w:pPr>
            <w:bookmarkStart w:id="57" w:name="sub_12519"/>
            <w:r w:rsidRPr="00B96823">
              <w:t>9</w:t>
            </w:r>
            <w:bookmarkEnd w:id="57"/>
          </w:p>
        </w:tc>
        <w:tc>
          <w:tcPr>
            <w:tcW w:w="3186" w:type="dxa"/>
            <w:gridSpan w:val="2"/>
            <w:tcBorders>
              <w:top w:val="single" w:sz="4" w:space="0" w:color="auto"/>
              <w:left w:val="single" w:sz="4" w:space="0" w:color="auto"/>
              <w:bottom w:val="single" w:sz="4" w:space="0" w:color="auto"/>
              <w:right w:val="single" w:sz="4" w:space="0" w:color="auto"/>
            </w:tcBorders>
          </w:tcPr>
          <w:p w14:paraId="745A8D68" w14:textId="77777777" w:rsidR="0014554A" w:rsidRPr="00B96823" w:rsidRDefault="0014554A" w:rsidP="00234F8D">
            <w:pPr>
              <w:pStyle w:val="ac"/>
            </w:pPr>
            <w:r w:rsidRPr="00B96823">
              <w:t>Школа казачья для мальчиков, 1907 г.</w:t>
            </w:r>
          </w:p>
        </w:tc>
        <w:tc>
          <w:tcPr>
            <w:tcW w:w="5659" w:type="dxa"/>
            <w:gridSpan w:val="2"/>
            <w:tcBorders>
              <w:top w:val="single" w:sz="4" w:space="0" w:color="auto"/>
              <w:left w:val="single" w:sz="4" w:space="0" w:color="auto"/>
              <w:bottom w:val="single" w:sz="4" w:space="0" w:color="auto"/>
              <w:right w:val="single" w:sz="4" w:space="0" w:color="auto"/>
            </w:tcBorders>
          </w:tcPr>
          <w:p w14:paraId="50EFBBA7"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17FECCAA" w14:textId="77777777" w:rsidR="0014554A" w:rsidRPr="00B96823" w:rsidRDefault="0014554A" w:rsidP="00234F8D">
            <w:pPr>
              <w:pStyle w:val="aa"/>
            </w:pPr>
            <w:r w:rsidRPr="00B96823">
              <w:t>ул. Кооперации, 177а, лит. A, A1, А2, а</w:t>
            </w:r>
          </w:p>
        </w:tc>
        <w:tc>
          <w:tcPr>
            <w:tcW w:w="1012" w:type="dxa"/>
            <w:gridSpan w:val="2"/>
            <w:tcBorders>
              <w:top w:val="single" w:sz="4" w:space="0" w:color="auto"/>
              <w:left w:val="single" w:sz="4" w:space="0" w:color="auto"/>
              <w:bottom w:val="single" w:sz="4" w:space="0" w:color="auto"/>
            </w:tcBorders>
          </w:tcPr>
          <w:p w14:paraId="24FE44D1" w14:textId="77777777" w:rsidR="0014554A" w:rsidRPr="00B96823" w:rsidRDefault="0014554A" w:rsidP="00234F8D">
            <w:pPr>
              <w:pStyle w:val="aa"/>
              <w:jc w:val="center"/>
            </w:pPr>
            <w:r w:rsidRPr="00B96823">
              <w:t>9000</w:t>
            </w:r>
          </w:p>
        </w:tc>
      </w:tr>
      <w:tr w:rsidR="0014554A" w:rsidRPr="00B96823" w14:paraId="0739EC4E" w14:textId="77777777" w:rsidTr="00B56BBA">
        <w:tc>
          <w:tcPr>
            <w:tcW w:w="599" w:type="dxa"/>
            <w:tcBorders>
              <w:top w:val="single" w:sz="4" w:space="0" w:color="auto"/>
              <w:bottom w:val="single" w:sz="4" w:space="0" w:color="auto"/>
              <w:right w:val="single" w:sz="4" w:space="0" w:color="auto"/>
            </w:tcBorders>
          </w:tcPr>
          <w:p w14:paraId="0316F170" w14:textId="77777777" w:rsidR="0014554A" w:rsidRPr="00B96823" w:rsidRDefault="0014554A" w:rsidP="00234F8D">
            <w:pPr>
              <w:pStyle w:val="aa"/>
              <w:jc w:val="center"/>
            </w:pPr>
            <w:r w:rsidRPr="00B96823">
              <w:t>10</w:t>
            </w:r>
          </w:p>
        </w:tc>
        <w:tc>
          <w:tcPr>
            <w:tcW w:w="3186" w:type="dxa"/>
            <w:gridSpan w:val="2"/>
            <w:tcBorders>
              <w:top w:val="single" w:sz="4" w:space="0" w:color="auto"/>
              <w:left w:val="single" w:sz="4" w:space="0" w:color="auto"/>
              <w:bottom w:val="single" w:sz="4" w:space="0" w:color="auto"/>
              <w:right w:val="single" w:sz="4" w:space="0" w:color="auto"/>
            </w:tcBorders>
          </w:tcPr>
          <w:p w14:paraId="22390DD0" w14:textId="77777777" w:rsidR="0014554A" w:rsidRPr="00B96823" w:rsidRDefault="0014554A" w:rsidP="00234F8D">
            <w:pPr>
              <w:pStyle w:val="ac"/>
            </w:pPr>
            <w:r w:rsidRPr="00B96823">
              <w:t>Особняк зубного врача Шрамко, 1914 г.</w:t>
            </w:r>
          </w:p>
        </w:tc>
        <w:tc>
          <w:tcPr>
            <w:tcW w:w="5659" w:type="dxa"/>
            <w:gridSpan w:val="2"/>
            <w:tcBorders>
              <w:top w:val="single" w:sz="4" w:space="0" w:color="auto"/>
              <w:left w:val="single" w:sz="4" w:space="0" w:color="auto"/>
              <w:bottom w:val="single" w:sz="4" w:space="0" w:color="auto"/>
              <w:right w:val="single" w:sz="4" w:space="0" w:color="auto"/>
            </w:tcBorders>
          </w:tcPr>
          <w:p w14:paraId="01D399EB"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2DC47D13" w14:textId="77777777" w:rsidR="0014554A" w:rsidRPr="00B96823" w:rsidRDefault="0014554A" w:rsidP="00234F8D">
            <w:pPr>
              <w:pStyle w:val="ac"/>
            </w:pPr>
            <w:r w:rsidRPr="00B96823">
              <w:t>ул. Ленина, 47</w:t>
            </w:r>
          </w:p>
        </w:tc>
        <w:tc>
          <w:tcPr>
            <w:tcW w:w="1012" w:type="dxa"/>
            <w:gridSpan w:val="2"/>
            <w:tcBorders>
              <w:top w:val="single" w:sz="4" w:space="0" w:color="auto"/>
              <w:left w:val="single" w:sz="4" w:space="0" w:color="auto"/>
              <w:bottom w:val="single" w:sz="4" w:space="0" w:color="auto"/>
            </w:tcBorders>
          </w:tcPr>
          <w:p w14:paraId="65FF1E4A" w14:textId="77777777" w:rsidR="0014554A" w:rsidRPr="00B96823" w:rsidRDefault="0014554A" w:rsidP="00234F8D">
            <w:pPr>
              <w:pStyle w:val="aa"/>
              <w:jc w:val="center"/>
            </w:pPr>
            <w:r w:rsidRPr="00B96823">
              <w:t>9001</w:t>
            </w:r>
          </w:p>
        </w:tc>
      </w:tr>
      <w:tr w:rsidR="0014554A" w:rsidRPr="00B96823" w14:paraId="50647CCC" w14:textId="77777777" w:rsidTr="00B56BBA">
        <w:tc>
          <w:tcPr>
            <w:tcW w:w="599" w:type="dxa"/>
            <w:tcBorders>
              <w:top w:val="single" w:sz="4" w:space="0" w:color="auto"/>
              <w:bottom w:val="single" w:sz="4" w:space="0" w:color="auto"/>
              <w:right w:val="single" w:sz="4" w:space="0" w:color="auto"/>
            </w:tcBorders>
          </w:tcPr>
          <w:p w14:paraId="542B23A2" w14:textId="77777777" w:rsidR="0014554A" w:rsidRPr="00B96823" w:rsidRDefault="0014554A" w:rsidP="00234F8D">
            <w:pPr>
              <w:pStyle w:val="aa"/>
              <w:jc w:val="center"/>
            </w:pPr>
            <w:r w:rsidRPr="00B96823">
              <w:t>11</w:t>
            </w:r>
          </w:p>
        </w:tc>
        <w:tc>
          <w:tcPr>
            <w:tcW w:w="3186" w:type="dxa"/>
            <w:gridSpan w:val="2"/>
            <w:tcBorders>
              <w:top w:val="single" w:sz="4" w:space="0" w:color="auto"/>
              <w:left w:val="single" w:sz="4" w:space="0" w:color="auto"/>
              <w:bottom w:val="single" w:sz="4" w:space="0" w:color="auto"/>
              <w:right w:val="single" w:sz="4" w:space="0" w:color="auto"/>
            </w:tcBorders>
          </w:tcPr>
          <w:p w14:paraId="1602D9A4" w14:textId="77777777" w:rsidR="0014554A" w:rsidRPr="00B96823" w:rsidRDefault="0014554A" w:rsidP="00234F8D">
            <w:pPr>
              <w:pStyle w:val="ac"/>
            </w:pPr>
            <w:r w:rsidRPr="00B96823">
              <w:t>Дом жилой Богомолова, 1911 г.</w:t>
            </w:r>
          </w:p>
        </w:tc>
        <w:tc>
          <w:tcPr>
            <w:tcW w:w="5659" w:type="dxa"/>
            <w:gridSpan w:val="2"/>
            <w:tcBorders>
              <w:top w:val="single" w:sz="4" w:space="0" w:color="auto"/>
              <w:left w:val="single" w:sz="4" w:space="0" w:color="auto"/>
              <w:bottom w:val="single" w:sz="4" w:space="0" w:color="auto"/>
              <w:right w:val="single" w:sz="4" w:space="0" w:color="auto"/>
            </w:tcBorders>
          </w:tcPr>
          <w:p w14:paraId="06642F9D"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4C835501" w14:textId="77777777" w:rsidR="0014554A" w:rsidRPr="00B96823" w:rsidRDefault="0014554A" w:rsidP="00234F8D">
            <w:pPr>
              <w:pStyle w:val="ac"/>
            </w:pPr>
            <w:r w:rsidRPr="00B96823">
              <w:t>ул. Советов, 34</w:t>
            </w:r>
          </w:p>
        </w:tc>
        <w:tc>
          <w:tcPr>
            <w:tcW w:w="1012" w:type="dxa"/>
            <w:gridSpan w:val="2"/>
            <w:tcBorders>
              <w:top w:val="single" w:sz="4" w:space="0" w:color="auto"/>
              <w:left w:val="single" w:sz="4" w:space="0" w:color="auto"/>
              <w:bottom w:val="single" w:sz="4" w:space="0" w:color="auto"/>
            </w:tcBorders>
          </w:tcPr>
          <w:p w14:paraId="6560DF54" w14:textId="77777777" w:rsidR="0014554A" w:rsidRPr="00B96823" w:rsidRDefault="0014554A" w:rsidP="00234F8D">
            <w:pPr>
              <w:pStyle w:val="aa"/>
              <w:jc w:val="center"/>
            </w:pPr>
            <w:r w:rsidRPr="00B96823">
              <w:t>9002</w:t>
            </w:r>
          </w:p>
        </w:tc>
      </w:tr>
      <w:tr w:rsidR="0014554A" w:rsidRPr="00B96823" w14:paraId="29D9CF98" w14:textId="77777777" w:rsidTr="00B56BBA">
        <w:tc>
          <w:tcPr>
            <w:tcW w:w="599" w:type="dxa"/>
            <w:tcBorders>
              <w:top w:val="single" w:sz="4" w:space="0" w:color="auto"/>
              <w:bottom w:val="single" w:sz="4" w:space="0" w:color="auto"/>
              <w:right w:val="single" w:sz="4" w:space="0" w:color="auto"/>
            </w:tcBorders>
          </w:tcPr>
          <w:p w14:paraId="3A146B70" w14:textId="77777777" w:rsidR="0014554A" w:rsidRPr="00B96823" w:rsidRDefault="0014554A" w:rsidP="00234F8D">
            <w:pPr>
              <w:pStyle w:val="aa"/>
              <w:jc w:val="center"/>
            </w:pPr>
            <w:r w:rsidRPr="00B96823">
              <w:t>12</w:t>
            </w:r>
          </w:p>
        </w:tc>
        <w:tc>
          <w:tcPr>
            <w:tcW w:w="3186" w:type="dxa"/>
            <w:gridSpan w:val="2"/>
            <w:tcBorders>
              <w:top w:val="single" w:sz="4" w:space="0" w:color="auto"/>
              <w:left w:val="single" w:sz="4" w:space="0" w:color="auto"/>
              <w:bottom w:val="single" w:sz="4" w:space="0" w:color="auto"/>
              <w:right w:val="single" w:sz="4" w:space="0" w:color="auto"/>
            </w:tcBorders>
          </w:tcPr>
          <w:p w14:paraId="3C6A6C8C" w14:textId="77777777" w:rsidR="0014554A" w:rsidRPr="00B96823" w:rsidRDefault="0014554A" w:rsidP="00234F8D">
            <w:pPr>
              <w:pStyle w:val="ac"/>
            </w:pPr>
            <w:r w:rsidRPr="00B96823">
              <w:t xml:space="preserve">Кинотеатр </w:t>
            </w:r>
            <w:proofErr w:type="spellStart"/>
            <w:r w:rsidRPr="00B96823">
              <w:t>Смыслова</w:t>
            </w:r>
            <w:proofErr w:type="spellEnd"/>
            <w:r w:rsidRPr="00B96823">
              <w:t>, 1897 г.</w:t>
            </w:r>
          </w:p>
        </w:tc>
        <w:tc>
          <w:tcPr>
            <w:tcW w:w="5659" w:type="dxa"/>
            <w:gridSpan w:val="2"/>
            <w:tcBorders>
              <w:top w:val="single" w:sz="4" w:space="0" w:color="auto"/>
              <w:left w:val="single" w:sz="4" w:space="0" w:color="auto"/>
              <w:bottom w:val="single" w:sz="4" w:space="0" w:color="auto"/>
              <w:right w:val="single" w:sz="4" w:space="0" w:color="auto"/>
            </w:tcBorders>
          </w:tcPr>
          <w:p w14:paraId="59D30DED"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10CA197D" w14:textId="77777777" w:rsidR="0014554A" w:rsidRPr="00B96823" w:rsidRDefault="0014554A" w:rsidP="00234F8D">
            <w:pPr>
              <w:pStyle w:val="ac"/>
            </w:pPr>
            <w:r w:rsidRPr="00B96823">
              <w:t>ул. Советов, 49, кинотеатр "Горн"</w:t>
            </w:r>
          </w:p>
        </w:tc>
        <w:tc>
          <w:tcPr>
            <w:tcW w:w="1012" w:type="dxa"/>
            <w:gridSpan w:val="2"/>
            <w:tcBorders>
              <w:top w:val="single" w:sz="4" w:space="0" w:color="auto"/>
              <w:left w:val="single" w:sz="4" w:space="0" w:color="auto"/>
              <w:bottom w:val="single" w:sz="4" w:space="0" w:color="auto"/>
            </w:tcBorders>
          </w:tcPr>
          <w:p w14:paraId="34408277" w14:textId="77777777" w:rsidR="0014554A" w:rsidRPr="00B96823" w:rsidRDefault="0014554A" w:rsidP="00234F8D">
            <w:pPr>
              <w:pStyle w:val="aa"/>
              <w:jc w:val="center"/>
            </w:pPr>
            <w:r w:rsidRPr="00B96823">
              <w:t>9003</w:t>
            </w:r>
          </w:p>
        </w:tc>
      </w:tr>
      <w:tr w:rsidR="0014554A" w:rsidRPr="00B96823" w14:paraId="4647165C" w14:textId="77777777" w:rsidTr="00B56BBA">
        <w:tc>
          <w:tcPr>
            <w:tcW w:w="599" w:type="dxa"/>
            <w:tcBorders>
              <w:top w:val="single" w:sz="4" w:space="0" w:color="auto"/>
              <w:bottom w:val="single" w:sz="4" w:space="0" w:color="auto"/>
              <w:right w:val="single" w:sz="4" w:space="0" w:color="auto"/>
            </w:tcBorders>
          </w:tcPr>
          <w:p w14:paraId="23FDD52F" w14:textId="77777777" w:rsidR="0014554A" w:rsidRPr="00B96823" w:rsidRDefault="0014554A" w:rsidP="00234F8D">
            <w:pPr>
              <w:pStyle w:val="aa"/>
              <w:jc w:val="center"/>
            </w:pPr>
            <w:r w:rsidRPr="00B96823">
              <w:t>13</w:t>
            </w:r>
          </w:p>
        </w:tc>
        <w:tc>
          <w:tcPr>
            <w:tcW w:w="3186" w:type="dxa"/>
            <w:gridSpan w:val="2"/>
            <w:tcBorders>
              <w:top w:val="single" w:sz="4" w:space="0" w:color="auto"/>
              <w:left w:val="single" w:sz="4" w:space="0" w:color="auto"/>
              <w:bottom w:val="single" w:sz="4" w:space="0" w:color="auto"/>
              <w:right w:val="single" w:sz="4" w:space="0" w:color="auto"/>
            </w:tcBorders>
          </w:tcPr>
          <w:p w14:paraId="5BE8332E" w14:textId="77777777" w:rsidR="0014554A" w:rsidRPr="00B96823" w:rsidRDefault="0014554A" w:rsidP="00234F8D">
            <w:pPr>
              <w:pStyle w:val="ac"/>
            </w:pPr>
            <w:r w:rsidRPr="00B96823">
              <w:t>Управа станичная, 1865 г.</w:t>
            </w:r>
          </w:p>
        </w:tc>
        <w:tc>
          <w:tcPr>
            <w:tcW w:w="5659" w:type="dxa"/>
            <w:gridSpan w:val="2"/>
            <w:tcBorders>
              <w:top w:val="single" w:sz="4" w:space="0" w:color="auto"/>
              <w:left w:val="single" w:sz="4" w:space="0" w:color="auto"/>
              <w:bottom w:val="single" w:sz="4" w:space="0" w:color="auto"/>
              <w:right w:val="single" w:sz="4" w:space="0" w:color="auto"/>
            </w:tcBorders>
          </w:tcPr>
          <w:p w14:paraId="76005402"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05A3CAF0" w14:textId="77777777" w:rsidR="0014554A" w:rsidRPr="00B96823" w:rsidRDefault="0014554A" w:rsidP="00234F8D">
            <w:pPr>
              <w:pStyle w:val="ac"/>
            </w:pPr>
            <w:r w:rsidRPr="00B96823">
              <w:t>ул. Советов, 40</w:t>
            </w:r>
          </w:p>
        </w:tc>
        <w:tc>
          <w:tcPr>
            <w:tcW w:w="1012" w:type="dxa"/>
            <w:gridSpan w:val="2"/>
            <w:tcBorders>
              <w:top w:val="single" w:sz="4" w:space="0" w:color="auto"/>
              <w:left w:val="single" w:sz="4" w:space="0" w:color="auto"/>
              <w:bottom w:val="single" w:sz="4" w:space="0" w:color="auto"/>
            </w:tcBorders>
          </w:tcPr>
          <w:p w14:paraId="77AD168D" w14:textId="77777777" w:rsidR="0014554A" w:rsidRPr="00B96823" w:rsidRDefault="0014554A" w:rsidP="00234F8D">
            <w:pPr>
              <w:pStyle w:val="aa"/>
              <w:jc w:val="center"/>
            </w:pPr>
            <w:r w:rsidRPr="00B96823">
              <w:t>9004</w:t>
            </w:r>
          </w:p>
        </w:tc>
      </w:tr>
      <w:tr w:rsidR="0014554A" w:rsidRPr="00B96823" w14:paraId="5432C6E7" w14:textId="77777777" w:rsidTr="00B56BBA">
        <w:tc>
          <w:tcPr>
            <w:tcW w:w="599" w:type="dxa"/>
            <w:tcBorders>
              <w:top w:val="single" w:sz="4" w:space="0" w:color="auto"/>
              <w:bottom w:val="single" w:sz="4" w:space="0" w:color="auto"/>
              <w:right w:val="single" w:sz="4" w:space="0" w:color="auto"/>
            </w:tcBorders>
          </w:tcPr>
          <w:p w14:paraId="30319A12" w14:textId="77777777" w:rsidR="0014554A" w:rsidRPr="00B96823" w:rsidRDefault="0014554A" w:rsidP="00234F8D">
            <w:pPr>
              <w:pStyle w:val="aa"/>
              <w:jc w:val="center"/>
            </w:pPr>
            <w:r w:rsidRPr="00B96823">
              <w:t>14</w:t>
            </w:r>
          </w:p>
        </w:tc>
        <w:tc>
          <w:tcPr>
            <w:tcW w:w="3186" w:type="dxa"/>
            <w:gridSpan w:val="2"/>
            <w:tcBorders>
              <w:top w:val="single" w:sz="4" w:space="0" w:color="auto"/>
              <w:left w:val="single" w:sz="4" w:space="0" w:color="auto"/>
              <w:bottom w:val="single" w:sz="4" w:space="0" w:color="auto"/>
              <w:right w:val="single" w:sz="4" w:space="0" w:color="auto"/>
            </w:tcBorders>
          </w:tcPr>
          <w:p w14:paraId="79F0656C" w14:textId="77777777" w:rsidR="0014554A" w:rsidRPr="00B96823" w:rsidRDefault="0014554A" w:rsidP="00234F8D">
            <w:pPr>
              <w:pStyle w:val="ac"/>
            </w:pPr>
            <w:r w:rsidRPr="00B96823">
              <w:t>Дом жилой купца Арутюнова, 1896 г.</w:t>
            </w:r>
          </w:p>
        </w:tc>
        <w:tc>
          <w:tcPr>
            <w:tcW w:w="5659" w:type="dxa"/>
            <w:gridSpan w:val="2"/>
            <w:tcBorders>
              <w:top w:val="single" w:sz="4" w:space="0" w:color="auto"/>
              <w:left w:val="single" w:sz="4" w:space="0" w:color="auto"/>
              <w:bottom w:val="single" w:sz="4" w:space="0" w:color="auto"/>
              <w:right w:val="single" w:sz="4" w:space="0" w:color="auto"/>
            </w:tcBorders>
          </w:tcPr>
          <w:p w14:paraId="166FEBFA"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5EBCA684" w14:textId="77777777" w:rsidR="0014554A" w:rsidRPr="00B96823" w:rsidRDefault="0014554A" w:rsidP="00234F8D">
            <w:pPr>
              <w:pStyle w:val="ac"/>
            </w:pPr>
            <w:r w:rsidRPr="00B96823">
              <w:t>ул. Советов, 45</w:t>
            </w:r>
          </w:p>
        </w:tc>
        <w:tc>
          <w:tcPr>
            <w:tcW w:w="1012" w:type="dxa"/>
            <w:gridSpan w:val="2"/>
            <w:tcBorders>
              <w:top w:val="single" w:sz="4" w:space="0" w:color="auto"/>
              <w:left w:val="single" w:sz="4" w:space="0" w:color="auto"/>
              <w:bottom w:val="single" w:sz="4" w:space="0" w:color="auto"/>
            </w:tcBorders>
          </w:tcPr>
          <w:p w14:paraId="064D07D9" w14:textId="77777777" w:rsidR="0014554A" w:rsidRPr="00B96823" w:rsidRDefault="0014554A" w:rsidP="00234F8D">
            <w:pPr>
              <w:pStyle w:val="aa"/>
              <w:jc w:val="center"/>
            </w:pPr>
            <w:r w:rsidRPr="00B96823">
              <w:t>9005</w:t>
            </w:r>
          </w:p>
        </w:tc>
      </w:tr>
      <w:tr w:rsidR="0014554A" w:rsidRPr="00B96823" w14:paraId="236A3240" w14:textId="77777777" w:rsidTr="00B56BBA">
        <w:tc>
          <w:tcPr>
            <w:tcW w:w="599" w:type="dxa"/>
            <w:tcBorders>
              <w:top w:val="single" w:sz="4" w:space="0" w:color="auto"/>
              <w:bottom w:val="single" w:sz="4" w:space="0" w:color="auto"/>
              <w:right w:val="single" w:sz="4" w:space="0" w:color="auto"/>
            </w:tcBorders>
          </w:tcPr>
          <w:p w14:paraId="3B05792A" w14:textId="77777777" w:rsidR="0014554A" w:rsidRPr="00B96823" w:rsidRDefault="0014554A" w:rsidP="00234F8D">
            <w:pPr>
              <w:pStyle w:val="aa"/>
              <w:jc w:val="center"/>
            </w:pPr>
            <w:r w:rsidRPr="00B96823">
              <w:t>15</w:t>
            </w:r>
          </w:p>
        </w:tc>
        <w:tc>
          <w:tcPr>
            <w:tcW w:w="3186" w:type="dxa"/>
            <w:gridSpan w:val="2"/>
            <w:tcBorders>
              <w:top w:val="single" w:sz="4" w:space="0" w:color="auto"/>
              <w:left w:val="single" w:sz="4" w:space="0" w:color="auto"/>
              <w:bottom w:val="single" w:sz="4" w:space="0" w:color="auto"/>
              <w:right w:val="single" w:sz="4" w:space="0" w:color="auto"/>
            </w:tcBorders>
          </w:tcPr>
          <w:p w14:paraId="5C0613A7" w14:textId="77777777" w:rsidR="0014554A" w:rsidRPr="00B96823" w:rsidRDefault="0014554A" w:rsidP="00234F8D">
            <w:pPr>
              <w:pStyle w:val="ac"/>
            </w:pPr>
            <w:r w:rsidRPr="00B96823">
              <w:t>Начальная казачья школа, до 1917 г.</w:t>
            </w:r>
          </w:p>
        </w:tc>
        <w:tc>
          <w:tcPr>
            <w:tcW w:w="5659" w:type="dxa"/>
            <w:gridSpan w:val="2"/>
            <w:tcBorders>
              <w:top w:val="single" w:sz="4" w:space="0" w:color="auto"/>
              <w:left w:val="single" w:sz="4" w:space="0" w:color="auto"/>
              <w:bottom w:val="single" w:sz="4" w:space="0" w:color="auto"/>
              <w:right w:val="single" w:sz="4" w:space="0" w:color="auto"/>
            </w:tcBorders>
          </w:tcPr>
          <w:p w14:paraId="702CCDE0"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01E2ECE9" w14:textId="77777777" w:rsidR="0014554A" w:rsidRPr="00B96823" w:rsidRDefault="0014554A" w:rsidP="00234F8D">
            <w:pPr>
              <w:pStyle w:val="ac"/>
            </w:pPr>
            <w:r w:rsidRPr="00B96823">
              <w:t>ул. Школьная, 14б</w:t>
            </w:r>
          </w:p>
        </w:tc>
        <w:tc>
          <w:tcPr>
            <w:tcW w:w="1012" w:type="dxa"/>
            <w:gridSpan w:val="2"/>
            <w:tcBorders>
              <w:top w:val="single" w:sz="4" w:space="0" w:color="auto"/>
              <w:left w:val="single" w:sz="4" w:space="0" w:color="auto"/>
              <w:bottom w:val="single" w:sz="4" w:space="0" w:color="auto"/>
            </w:tcBorders>
          </w:tcPr>
          <w:p w14:paraId="79A754B9" w14:textId="77777777" w:rsidR="0014554A" w:rsidRPr="00B96823" w:rsidRDefault="0014554A" w:rsidP="00234F8D">
            <w:pPr>
              <w:pStyle w:val="aa"/>
              <w:jc w:val="center"/>
            </w:pPr>
            <w:r w:rsidRPr="00B96823">
              <w:t>9006</w:t>
            </w:r>
          </w:p>
        </w:tc>
      </w:tr>
      <w:tr w:rsidR="0014554A" w:rsidRPr="00B96823" w14:paraId="7E99FFAA" w14:textId="77777777" w:rsidTr="00B56BBA">
        <w:tc>
          <w:tcPr>
            <w:tcW w:w="599" w:type="dxa"/>
            <w:tcBorders>
              <w:top w:val="single" w:sz="4" w:space="0" w:color="auto"/>
              <w:bottom w:val="single" w:sz="4" w:space="0" w:color="auto"/>
              <w:right w:val="single" w:sz="4" w:space="0" w:color="auto"/>
            </w:tcBorders>
          </w:tcPr>
          <w:p w14:paraId="3C16812A" w14:textId="77777777" w:rsidR="0014554A" w:rsidRPr="00B96823" w:rsidRDefault="0014554A" w:rsidP="00234F8D">
            <w:pPr>
              <w:pStyle w:val="aa"/>
              <w:jc w:val="center"/>
            </w:pPr>
            <w:r w:rsidRPr="00B96823">
              <w:t>16</w:t>
            </w:r>
          </w:p>
        </w:tc>
        <w:tc>
          <w:tcPr>
            <w:tcW w:w="3186" w:type="dxa"/>
            <w:gridSpan w:val="2"/>
            <w:tcBorders>
              <w:top w:val="single" w:sz="4" w:space="0" w:color="auto"/>
              <w:left w:val="single" w:sz="4" w:space="0" w:color="auto"/>
              <w:bottom w:val="single" w:sz="4" w:space="0" w:color="auto"/>
              <w:right w:val="single" w:sz="4" w:space="0" w:color="auto"/>
            </w:tcBorders>
          </w:tcPr>
          <w:p w14:paraId="4665FFC6" w14:textId="77777777" w:rsidR="0014554A" w:rsidRPr="00B96823" w:rsidRDefault="0014554A" w:rsidP="00234F8D">
            <w:pPr>
              <w:pStyle w:val="ac"/>
            </w:pPr>
            <w:r w:rsidRPr="00B96823">
              <w:t>Дом жилой, 1905 г.</w:t>
            </w:r>
          </w:p>
        </w:tc>
        <w:tc>
          <w:tcPr>
            <w:tcW w:w="5659" w:type="dxa"/>
            <w:gridSpan w:val="2"/>
            <w:tcBorders>
              <w:top w:val="single" w:sz="4" w:space="0" w:color="auto"/>
              <w:left w:val="single" w:sz="4" w:space="0" w:color="auto"/>
              <w:bottom w:val="single" w:sz="4" w:space="0" w:color="auto"/>
              <w:right w:val="single" w:sz="4" w:space="0" w:color="auto"/>
            </w:tcBorders>
          </w:tcPr>
          <w:p w14:paraId="52122EC3"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1E98D4E5" w14:textId="77777777" w:rsidR="0014554A" w:rsidRPr="00B96823" w:rsidRDefault="0014554A" w:rsidP="00234F8D">
            <w:pPr>
              <w:pStyle w:val="ac"/>
            </w:pPr>
            <w:r w:rsidRPr="00B96823">
              <w:t>ул. Ленина, 51</w:t>
            </w:r>
          </w:p>
        </w:tc>
        <w:tc>
          <w:tcPr>
            <w:tcW w:w="1012" w:type="dxa"/>
            <w:gridSpan w:val="2"/>
            <w:tcBorders>
              <w:top w:val="single" w:sz="4" w:space="0" w:color="auto"/>
              <w:left w:val="single" w:sz="4" w:space="0" w:color="auto"/>
              <w:bottom w:val="single" w:sz="4" w:space="0" w:color="auto"/>
            </w:tcBorders>
          </w:tcPr>
          <w:p w14:paraId="682C17CD" w14:textId="77777777" w:rsidR="0014554A" w:rsidRPr="00B96823" w:rsidRDefault="0014554A" w:rsidP="00234F8D">
            <w:pPr>
              <w:pStyle w:val="aa"/>
              <w:jc w:val="center"/>
            </w:pPr>
            <w:r w:rsidRPr="00B96823">
              <w:t>9007</w:t>
            </w:r>
          </w:p>
        </w:tc>
      </w:tr>
      <w:tr w:rsidR="0014554A" w:rsidRPr="00B96823" w14:paraId="79054279" w14:textId="77777777" w:rsidTr="00B56BBA">
        <w:tc>
          <w:tcPr>
            <w:tcW w:w="599" w:type="dxa"/>
            <w:tcBorders>
              <w:top w:val="single" w:sz="4" w:space="0" w:color="auto"/>
              <w:bottom w:val="single" w:sz="4" w:space="0" w:color="auto"/>
              <w:right w:val="single" w:sz="4" w:space="0" w:color="auto"/>
            </w:tcBorders>
          </w:tcPr>
          <w:p w14:paraId="74F2280C" w14:textId="77777777" w:rsidR="0014554A" w:rsidRPr="00B96823" w:rsidRDefault="0014554A" w:rsidP="00234F8D">
            <w:pPr>
              <w:pStyle w:val="aa"/>
              <w:jc w:val="center"/>
            </w:pPr>
            <w:r w:rsidRPr="00B96823">
              <w:lastRenderedPageBreak/>
              <w:t>17</w:t>
            </w:r>
          </w:p>
        </w:tc>
        <w:tc>
          <w:tcPr>
            <w:tcW w:w="3186" w:type="dxa"/>
            <w:gridSpan w:val="2"/>
            <w:tcBorders>
              <w:top w:val="single" w:sz="4" w:space="0" w:color="auto"/>
              <w:left w:val="single" w:sz="4" w:space="0" w:color="auto"/>
              <w:bottom w:val="single" w:sz="4" w:space="0" w:color="auto"/>
              <w:right w:val="single" w:sz="4" w:space="0" w:color="auto"/>
            </w:tcBorders>
          </w:tcPr>
          <w:p w14:paraId="08F747FA" w14:textId="77777777" w:rsidR="0014554A" w:rsidRPr="00B96823" w:rsidRDefault="0014554A" w:rsidP="00234F8D">
            <w:pPr>
              <w:pStyle w:val="ac"/>
            </w:pPr>
            <w:r w:rsidRPr="00B96823">
              <w:t>Дом жилой станичного атамана Павлоградского, 1900 г.</w:t>
            </w:r>
          </w:p>
        </w:tc>
        <w:tc>
          <w:tcPr>
            <w:tcW w:w="5659" w:type="dxa"/>
            <w:gridSpan w:val="2"/>
            <w:tcBorders>
              <w:top w:val="single" w:sz="4" w:space="0" w:color="auto"/>
              <w:left w:val="single" w:sz="4" w:space="0" w:color="auto"/>
              <w:bottom w:val="single" w:sz="4" w:space="0" w:color="auto"/>
              <w:right w:val="single" w:sz="4" w:space="0" w:color="auto"/>
            </w:tcBorders>
          </w:tcPr>
          <w:p w14:paraId="1190FFCA"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02B1A42E" w14:textId="77777777" w:rsidR="0014554A" w:rsidRPr="00B96823" w:rsidRDefault="0014554A" w:rsidP="00234F8D">
            <w:pPr>
              <w:pStyle w:val="ac"/>
            </w:pPr>
            <w:r w:rsidRPr="00B96823">
              <w:t>ул. Красная, 149</w:t>
            </w:r>
          </w:p>
        </w:tc>
        <w:tc>
          <w:tcPr>
            <w:tcW w:w="1012" w:type="dxa"/>
            <w:gridSpan w:val="2"/>
            <w:tcBorders>
              <w:top w:val="single" w:sz="4" w:space="0" w:color="auto"/>
              <w:left w:val="single" w:sz="4" w:space="0" w:color="auto"/>
              <w:bottom w:val="single" w:sz="4" w:space="0" w:color="auto"/>
            </w:tcBorders>
          </w:tcPr>
          <w:p w14:paraId="73F42A3C" w14:textId="77777777" w:rsidR="0014554A" w:rsidRPr="00B96823" w:rsidRDefault="0014554A" w:rsidP="00234F8D">
            <w:pPr>
              <w:pStyle w:val="aa"/>
              <w:jc w:val="center"/>
            </w:pPr>
            <w:r w:rsidRPr="00B96823">
              <w:t>9008</w:t>
            </w:r>
          </w:p>
        </w:tc>
      </w:tr>
      <w:tr w:rsidR="0014554A" w:rsidRPr="00B96823" w14:paraId="00AC63E6" w14:textId="77777777" w:rsidTr="00B56BBA">
        <w:tc>
          <w:tcPr>
            <w:tcW w:w="599" w:type="dxa"/>
            <w:tcBorders>
              <w:top w:val="single" w:sz="4" w:space="0" w:color="auto"/>
              <w:bottom w:val="single" w:sz="4" w:space="0" w:color="auto"/>
              <w:right w:val="single" w:sz="4" w:space="0" w:color="auto"/>
            </w:tcBorders>
          </w:tcPr>
          <w:p w14:paraId="59D4047B" w14:textId="77777777" w:rsidR="0014554A" w:rsidRPr="00B96823" w:rsidRDefault="0014554A" w:rsidP="00234F8D">
            <w:pPr>
              <w:pStyle w:val="aa"/>
              <w:jc w:val="center"/>
            </w:pPr>
            <w:r w:rsidRPr="00B96823">
              <w:t>18</w:t>
            </w:r>
          </w:p>
        </w:tc>
        <w:tc>
          <w:tcPr>
            <w:tcW w:w="3186" w:type="dxa"/>
            <w:gridSpan w:val="2"/>
            <w:tcBorders>
              <w:top w:val="single" w:sz="4" w:space="0" w:color="auto"/>
              <w:left w:val="single" w:sz="4" w:space="0" w:color="auto"/>
              <w:bottom w:val="single" w:sz="4" w:space="0" w:color="auto"/>
              <w:right w:val="single" w:sz="4" w:space="0" w:color="auto"/>
            </w:tcBorders>
          </w:tcPr>
          <w:p w14:paraId="35BCCB82" w14:textId="77777777" w:rsidR="0014554A" w:rsidRPr="00B96823" w:rsidRDefault="0014554A" w:rsidP="00234F8D">
            <w:pPr>
              <w:pStyle w:val="ac"/>
            </w:pPr>
            <w:r w:rsidRPr="00B96823">
              <w:t>Торговый дом купца Арутюнова, 1898 г.</w:t>
            </w:r>
          </w:p>
        </w:tc>
        <w:tc>
          <w:tcPr>
            <w:tcW w:w="5659" w:type="dxa"/>
            <w:gridSpan w:val="2"/>
            <w:tcBorders>
              <w:top w:val="single" w:sz="4" w:space="0" w:color="auto"/>
              <w:left w:val="single" w:sz="4" w:space="0" w:color="auto"/>
              <w:bottom w:val="single" w:sz="4" w:space="0" w:color="auto"/>
              <w:right w:val="single" w:sz="4" w:space="0" w:color="auto"/>
            </w:tcBorders>
          </w:tcPr>
          <w:p w14:paraId="26D8187D"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4B303A38" w14:textId="77777777" w:rsidR="0014554A" w:rsidRPr="00B96823" w:rsidRDefault="0014554A" w:rsidP="00234F8D">
            <w:pPr>
              <w:pStyle w:val="ac"/>
            </w:pPr>
            <w:r w:rsidRPr="00B96823">
              <w:t>ул. Кооперации, 90</w:t>
            </w:r>
          </w:p>
        </w:tc>
        <w:tc>
          <w:tcPr>
            <w:tcW w:w="1012" w:type="dxa"/>
            <w:gridSpan w:val="2"/>
            <w:tcBorders>
              <w:top w:val="single" w:sz="4" w:space="0" w:color="auto"/>
              <w:left w:val="single" w:sz="4" w:space="0" w:color="auto"/>
              <w:bottom w:val="single" w:sz="4" w:space="0" w:color="auto"/>
            </w:tcBorders>
          </w:tcPr>
          <w:p w14:paraId="143642C6" w14:textId="77777777" w:rsidR="0014554A" w:rsidRPr="00B96823" w:rsidRDefault="0014554A" w:rsidP="00234F8D">
            <w:pPr>
              <w:pStyle w:val="aa"/>
              <w:jc w:val="center"/>
            </w:pPr>
            <w:r w:rsidRPr="00B96823">
              <w:t>9009</w:t>
            </w:r>
          </w:p>
        </w:tc>
      </w:tr>
      <w:tr w:rsidR="0014554A" w:rsidRPr="00B96823" w14:paraId="66E1E874" w14:textId="77777777" w:rsidTr="00B56BBA">
        <w:tc>
          <w:tcPr>
            <w:tcW w:w="599" w:type="dxa"/>
            <w:tcBorders>
              <w:top w:val="single" w:sz="4" w:space="0" w:color="auto"/>
              <w:bottom w:val="single" w:sz="4" w:space="0" w:color="auto"/>
              <w:right w:val="single" w:sz="4" w:space="0" w:color="auto"/>
            </w:tcBorders>
          </w:tcPr>
          <w:p w14:paraId="70812A58" w14:textId="77777777" w:rsidR="0014554A" w:rsidRPr="00B96823" w:rsidRDefault="0014554A" w:rsidP="00234F8D">
            <w:pPr>
              <w:pStyle w:val="aa"/>
              <w:jc w:val="center"/>
            </w:pPr>
            <w:r w:rsidRPr="00B96823">
              <w:t>19</w:t>
            </w:r>
          </w:p>
        </w:tc>
        <w:tc>
          <w:tcPr>
            <w:tcW w:w="3186" w:type="dxa"/>
            <w:gridSpan w:val="2"/>
            <w:tcBorders>
              <w:top w:val="single" w:sz="4" w:space="0" w:color="auto"/>
              <w:left w:val="single" w:sz="4" w:space="0" w:color="auto"/>
              <w:bottom w:val="single" w:sz="4" w:space="0" w:color="auto"/>
              <w:right w:val="single" w:sz="4" w:space="0" w:color="auto"/>
            </w:tcBorders>
          </w:tcPr>
          <w:p w14:paraId="2642703A" w14:textId="77777777" w:rsidR="0014554A" w:rsidRPr="00B96823" w:rsidRDefault="0014554A" w:rsidP="00234F8D">
            <w:pPr>
              <w:pStyle w:val="ac"/>
            </w:pPr>
            <w:r w:rsidRPr="00B96823">
              <w:t xml:space="preserve">Торговый дом купцов </w:t>
            </w:r>
            <w:proofErr w:type="spellStart"/>
            <w:r w:rsidRPr="00B96823">
              <w:t>Ставицких</w:t>
            </w:r>
            <w:proofErr w:type="spellEnd"/>
            <w:r w:rsidRPr="00B96823">
              <w:t>, 1908 г.</w:t>
            </w:r>
          </w:p>
        </w:tc>
        <w:tc>
          <w:tcPr>
            <w:tcW w:w="5659" w:type="dxa"/>
            <w:gridSpan w:val="2"/>
            <w:tcBorders>
              <w:top w:val="single" w:sz="4" w:space="0" w:color="auto"/>
              <w:left w:val="single" w:sz="4" w:space="0" w:color="auto"/>
              <w:bottom w:val="single" w:sz="4" w:space="0" w:color="auto"/>
              <w:right w:val="single" w:sz="4" w:space="0" w:color="auto"/>
            </w:tcBorders>
          </w:tcPr>
          <w:p w14:paraId="5DD822A2"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47B57838" w14:textId="77777777" w:rsidR="0014554A" w:rsidRPr="00B96823" w:rsidRDefault="0014554A" w:rsidP="00234F8D">
            <w:pPr>
              <w:pStyle w:val="ac"/>
            </w:pPr>
            <w:r w:rsidRPr="00B96823">
              <w:t>ул. Кооперации, 84</w:t>
            </w:r>
          </w:p>
        </w:tc>
        <w:tc>
          <w:tcPr>
            <w:tcW w:w="1012" w:type="dxa"/>
            <w:gridSpan w:val="2"/>
            <w:tcBorders>
              <w:top w:val="single" w:sz="4" w:space="0" w:color="auto"/>
              <w:left w:val="single" w:sz="4" w:space="0" w:color="auto"/>
              <w:bottom w:val="single" w:sz="4" w:space="0" w:color="auto"/>
            </w:tcBorders>
          </w:tcPr>
          <w:p w14:paraId="17D1CE3E" w14:textId="77777777" w:rsidR="0014554A" w:rsidRPr="00B96823" w:rsidRDefault="0014554A" w:rsidP="00234F8D">
            <w:pPr>
              <w:pStyle w:val="aa"/>
              <w:jc w:val="center"/>
            </w:pPr>
            <w:r w:rsidRPr="00B96823">
              <w:t>9010</w:t>
            </w:r>
          </w:p>
        </w:tc>
      </w:tr>
      <w:tr w:rsidR="0014554A" w:rsidRPr="00B96823" w14:paraId="1941A66A" w14:textId="77777777" w:rsidTr="00B56BBA">
        <w:tc>
          <w:tcPr>
            <w:tcW w:w="599" w:type="dxa"/>
            <w:tcBorders>
              <w:top w:val="single" w:sz="4" w:space="0" w:color="auto"/>
              <w:bottom w:val="single" w:sz="4" w:space="0" w:color="auto"/>
              <w:right w:val="single" w:sz="4" w:space="0" w:color="auto"/>
            </w:tcBorders>
          </w:tcPr>
          <w:p w14:paraId="039F925F" w14:textId="77777777" w:rsidR="0014554A" w:rsidRPr="00B96823" w:rsidRDefault="0014554A" w:rsidP="00234F8D">
            <w:pPr>
              <w:pStyle w:val="aa"/>
              <w:jc w:val="center"/>
            </w:pPr>
            <w:r w:rsidRPr="00B96823">
              <w:t>20</w:t>
            </w:r>
          </w:p>
        </w:tc>
        <w:tc>
          <w:tcPr>
            <w:tcW w:w="3186" w:type="dxa"/>
            <w:gridSpan w:val="2"/>
            <w:tcBorders>
              <w:top w:val="single" w:sz="4" w:space="0" w:color="auto"/>
              <w:left w:val="single" w:sz="4" w:space="0" w:color="auto"/>
              <w:bottom w:val="single" w:sz="4" w:space="0" w:color="auto"/>
              <w:right w:val="single" w:sz="4" w:space="0" w:color="auto"/>
            </w:tcBorders>
          </w:tcPr>
          <w:p w14:paraId="1BBEED07" w14:textId="77777777" w:rsidR="0014554A" w:rsidRPr="00B96823" w:rsidRDefault="0014554A" w:rsidP="00234F8D">
            <w:pPr>
              <w:pStyle w:val="ac"/>
            </w:pPr>
            <w:r w:rsidRPr="00B96823">
              <w:t>Дом жилой купца Панасенко, 1908 г.</w:t>
            </w:r>
          </w:p>
        </w:tc>
        <w:tc>
          <w:tcPr>
            <w:tcW w:w="5659" w:type="dxa"/>
            <w:gridSpan w:val="2"/>
            <w:tcBorders>
              <w:top w:val="single" w:sz="4" w:space="0" w:color="auto"/>
              <w:left w:val="single" w:sz="4" w:space="0" w:color="auto"/>
              <w:bottom w:val="single" w:sz="4" w:space="0" w:color="auto"/>
              <w:right w:val="single" w:sz="4" w:space="0" w:color="auto"/>
            </w:tcBorders>
          </w:tcPr>
          <w:p w14:paraId="0697E6F6" w14:textId="77777777" w:rsidR="0014554A" w:rsidRPr="00B96823" w:rsidRDefault="0014554A" w:rsidP="00234F8D">
            <w:pPr>
              <w:pStyle w:val="ac"/>
            </w:pPr>
            <w:proofErr w:type="spellStart"/>
            <w:r w:rsidRPr="00B96823">
              <w:t>ст-ца</w:t>
            </w:r>
            <w:proofErr w:type="spellEnd"/>
            <w:r w:rsidRPr="00B96823">
              <w:t xml:space="preserve"> Крыловская,</w:t>
            </w:r>
          </w:p>
          <w:p w14:paraId="0C840E70" w14:textId="77777777" w:rsidR="0014554A" w:rsidRPr="00B96823" w:rsidRDefault="0014554A" w:rsidP="00234F8D">
            <w:pPr>
              <w:pStyle w:val="ac"/>
            </w:pPr>
            <w:r w:rsidRPr="00B96823">
              <w:t>ул. Ленина, 5</w:t>
            </w:r>
          </w:p>
        </w:tc>
        <w:tc>
          <w:tcPr>
            <w:tcW w:w="1012" w:type="dxa"/>
            <w:gridSpan w:val="2"/>
            <w:tcBorders>
              <w:top w:val="single" w:sz="4" w:space="0" w:color="auto"/>
              <w:left w:val="single" w:sz="4" w:space="0" w:color="auto"/>
              <w:bottom w:val="single" w:sz="4" w:space="0" w:color="auto"/>
            </w:tcBorders>
          </w:tcPr>
          <w:p w14:paraId="412A9277" w14:textId="77777777" w:rsidR="0014554A" w:rsidRPr="00B96823" w:rsidRDefault="0014554A" w:rsidP="00234F8D">
            <w:pPr>
              <w:pStyle w:val="aa"/>
              <w:jc w:val="center"/>
            </w:pPr>
            <w:r w:rsidRPr="00B96823">
              <w:t>9011</w:t>
            </w:r>
          </w:p>
        </w:tc>
      </w:tr>
      <w:tr w:rsidR="0014554A" w:rsidRPr="00B96823" w14:paraId="50C7D48B" w14:textId="77777777" w:rsidTr="00B56BBA">
        <w:tc>
          <w:tcPr>
            <w:tcW w:w="599" w:type="dxa"/>
            <w:tcBorders>
              <w:top w:val="single" w:sz="4" w:space="0" w:color="auto"/>
              <w:bottom w:val="single" w:sz="4" w:space="0" w:color="auto"/>
              <w:right w:val="single" w:sz="4" w:space="0" w:color="auto"/>
            </w:tcBorders>
          </w:tcPr>
          <w:p w14:paraId="0699F96B" w14:textId="77777777" w:rsidR="0014554A" w:rsidRPr="00B96823" w:rsidRDefault="0014554A" w:rsidP="00234F8D">
            <w:pPr>
              <w:pStyle w:val="aa"/>
              <w:jc w:val="center"/>
            </w:pPr>
            <w:bookmarkStart w:id="58" w:name="sub_125121"/>
            <w:r w:rsidRPr="00B96823">
              <w:t>21</w:t>
            </w:r>
            <w:bookmarkEnd w:id="58"/>
          </w:p>
        </w:tc>
        <w:tc>
          <w:tcPr>
            <w:tcW w:w="3186" w:type="dxa"/>
            <w:gridSpan w:val="2"/>
            <w:tcBorders>
              <w:top w:val="single" w:sz="4" w:space="0" w:color="auto"/>
              <w:left w:val="single" w:sz="4" w:space="0" w:color="auto"/>
              <w:bottom w:val="single" w:sz="4" w:space="0" w:color="auto"/>
              <w:right w:val="single" w:sz="4" w:space="0" w:color="auto"/>
            </w:tcBorders>
          </w:tcPr>
          <w:p w14:paraId="5C02273B" w14:textId="77777777" w:rsidR="0014554A" w:rsidRPr="00B96823" w:rsidRDefault="0014554A" w:rsidP="00234F8D">
            <w:pPr>
              <w:pStyle w:val="ac"/>
            </w:pPr>
            <w:r w:rsidRPr="00B96823">
              <w:t>Станичное правление, 1913 г.</w:t>
            </w:r>
          </w:p>
        </w:tc>
        <w:tc>
          <w:tcPr>
            <w:tcW w:w="5659" w:type="dxa"/>
            <w:gridSpan w:val="2"/>
            <w:tcBorders>
              <w:top w:val="single" w:sz="4" w:space="0" w:color="auto"/>
              <w:left w:val="single" w:sz="4" w:space="0" w:color="auto"/>
              <w:bottom w:val="single" w:sz="4" w:space="0" w:color="auto"/>
              <w:right w:val="single" w:sz="4" w:space="0" w:color="auto"/>
            </w:tcBorders>
          </w:tcPr>
          <w:p w14:paraId="59A7E676" w14:textId="77777777" w:rsidR="0014554A" w:rsidRPr="00B96823" w:rsidRDefault="0014554A" w:rsidP="00234F8D">
            <w:pPr>
              <w:pStyle w:val="ac"/>
            </w:pPr>
            <w:proofErr w:type="spellStart"/>
            <w:r w:rsidRPr="00B96823">
              <w:t>ст-ца</w:t>
            </w:r>
            <w:proofErr w:type="spellEnd"/>
            <w:r w:rsidRPr="00B96823">
              <w:t xml:space="preserve"> Крыловская,</w:t>
            </w:r>
          </w:p>
          <w:p w14:paraId="19412984" w14:textId="77777777" w:rsidR="0014554A" w:rsidRPr="00B96823" w:rsidRDefault="0014554A" w:rsidP="00234F8D">
            <w:pPr>
              <w:pStyle w:val="aa"/>
            </w:pPr>
            <w:r w:rsidRPr="00B96823">
              <w:t>ул. Ленина, 9</w:t>
            </w:r>
          </w:p>
        </w:tc>
        <w:tc>
          <w:tcPr>
            <w:tcW w:w="1012" w:type="dxa"/>
            <w:gridSpan w:val="2"/>
            <w:tcBorders>
              <w:top w:val="single" w:sz="4" w:space="0" w:color="auto"/>
              <w:left w:val="single" w:sz="4" w:space="0" w:color="auto"/>
              <w:bottom w:val="single" w:sz="4" w:space="0" w:color="auto"/>
            </w:tcBorders>
          </w:tcPr>
          <w:p w14:paraId="73E26EF6" w14:textId="77777777" w:rsidR="0014554A" w:rsidRPr="00B96823" w:rsidRDefault="0014554A" w:rsidP="00234F8D">
            <w:pPr>
              <w:pStyle w:val="aa"/>
              <w:jc w:val="center"/>
            </w:pPr>
            <w:r w:rsidRPr="00B96823">
              <w:t>9012</w:t>
            </w:r>
          </w:p>
        </w:tc>
      </w:tr>
      <w:tr w:rsidR="0014554A" w:rsidRPr="00B96823" w14:paraId="6E251382" w14:textId="77777777" w:rsidTr="00B56BBA">
        <w:tc>
          <w:tcPr>
            <w:tcW w:w="599" w:type="dxa"/>
            <w:tcBorders>
              <w:top w:val="single" w:sz="4" w:space="0" w:color="auto"/>
              <w:bottom w:val="single" w:sz="4" w:space="0" w:color="auto"/>
              <w:right w:val="single" w:sz="4" w:space="0" w:color="auto"/>
            </w:tcBorders>
          </w:tcPr>
          <w:p w14:paraId="1D31B808" w14:textId="77777777" w:rsidR="0014554A" w:rsidRPr="00B96823" w:rsidRDefault="0014554A" w:rsidP="00234F8D">
            <w:pPr>
              <w:pStyle w:val="aa"/>
              <w:jc w:val="center"/>
            </w:pPr>
            <w:r w:rsidRPr="00B96823">
              <w:t>22</w:t>
            </w:r>
          </w:p>
        </w:tc>
        <w:tc>
          <w:tcPr>
            <w:tcW w:w="3186" w:type="dxa"/>
            <w:gridSpan w:val="2"/>
            <w:tcBorders>
              <w:top w:val="single" w:sz="4" w:space="0" w:color="auto"/>
              <w:left w:val="single" w:sz="4" w:space="0" w:color="auto"/>
              <w:bottom w:val="single" w:sz="4" w:space="0" w:color="auto"/>
              <w:right w:val="single" w:sz="4" w:space="0" w:color="auto"/>
            </w:tcBorders>
          </w:tcPr>
          <w:p w14:paraId="176DD517" w14:textId="77777777" w:rsidR="0014554A" w:rsidRPr="00B96823" w:rsidRDefault="0014554A" w:rsidP="00234F8D">
            <w:pPr>
              <w:pStyle w:val="ac"/>
            </w:pPr>
            <w:r w:rsidRPr="00B96823">
              <w:t>Казачья школа для мальчиков, 1900 г.</w:t>
            </w:r>
          </w:p>
        </w:tc>
        <w:tc>
          <w:tcPr>
            <w:tcW w:w="5659" w:type="dxa"/>
            <w:gridSpan w:val="2"/>
            <w:tcBorders>
              <w:top w:val="single" w:sz="4" w:space="0" w:color="auto"/>
              <w:left w:val="single" w:sz="4" w:space="0" w:color="auto"/>
              <w:bottom w:val="single" w:sz="4" w:space="0" w:color="auto"/>
              <w:right w:val="single" w:sz="4" w:space="0" w:color="auto"/>
            </w:tcBorders>
          </w:tcPr>
          <w:p w14:paraId="6B948016" w14:textId="77777777" w:rsidR="0014554A" w:rsidRPr="00B96823" w:rsidRDefault="0014554A" w:rsidP="00234F8D">
            <w:pPr>
              <w:pStyle w:val="ac"/>
            </w:pPr>
            <w:proofErr w:type="spellStart"/>
            <w:r w:rsidRPr="00B96823">
              <w:t>ст-ца</w:t>
            </w:r>
            <w:proofErr w:type="spellEnd"/>
            <w:r w:rsidRPr="00B96823">
              <w:t xml:space="preserve"> Крыловская,</w:t>
            </w:r>
          </w:p>
          <w:p w14:paraId="3B02B6B1" w14:textId="77777777" w:rsidR="0014554A" w:rsidRPr="00B96823" w:rsidRDefault="0014554A" w:rsidP="00234F8D">
            <w:pPr>
              <w:pStyle w:val="ac"/>
            </w:pPr>
            <w:r w:rsidRPr="00B96823">
              <w:t>ул. Энгельса, 100</w:t>
            </w:r>
          </w:p>
        </w:tc>
        <w:tc>
          <w:tcPr>
            <w:tcW w:w="1012" w:type="dxa"/>
            <w:gridSpan w:val="2"/>
            <w:tcBorders>
              <w:top w:val="single" w:sz="4" w:space="0" w:color="auto"/>
              <w:left w:val="single" w:sz="4" w:space="0" w:color="auto"/>
              <w:bottom w:val="single" w:sz="4" w:space="0" w:color="auto"/>
            </w:tcBorders>
          </w:tcPr>
          <w:p w14:paraId="722770F3" w14:textId="77777777" w:rsidR="0014554A" w:rsidRPr="00B96823" w:rsidRDefault="0014554A" w:rsidP="00234F8D">
            <w:pPr>
              <w:pStyle w:val="aa"/>
              <w:jc w:val="center"/>
            </w:pPr>
            <w:r w:rsidRPr="00B96823">
              <w:t>9013</w:t>
            </w:r>
          </w:p>
        </w:tc>
      </w:tr>
      <w:tr w:rsidR="0014554A" w:rsidRPr="00B96823" w14:paraId="39C11D13" w14:textId="77777777" w:rsidTr="00B56BBA">
        <w:tc>
          <w:tcPr>
            <w:tcW w:w="599" w:type="dxa"/>
            <w:tcBorders>
              <w:top w:val="single" w:sz="4" w:space="0" w:color="auto"/>
              <w:bottom w:val="single" w:sz="4" w:space="0" w:color="auto"/>
              <w:right w:val="single" w:sz="4" w:space="0" w:color="auto"/>
            </w:tcBorders>
          </w:tcPr>
          <w:p w14:paraId="1F6A5E89" w14:textId="77777777" w:rsidR="0014554A" w:rsidRPr="00B96823" w:rsidRDefault="0014554A" w:rsidP="00234F8D">
            <w:pPr>
              <w:pStyle w:val="aa"/>
              <w:jc w:val="center"/>
            </w:pPr>
            <w:r w:rsidRPr="00B96823">
              <w:t>23</w:t>
            </w:r>
          </w:p>
        </w:tc>
        <w:tc>
          <w:tcPr>
            <w:tcW w:w="3186" w:type="dxa"/>
            <w:gridSpan w:val="2"/>
            <w:tcBorders>
              <w:top w:val="single" w:sz="4" w:space="0" w:color="auto"/>
              <w:left w:val="single" w:sz="4" w:space="0" w:color="auto"/>
              <w:bottom w:val="single" w:sz="4" w:space="0" w:color="auto"/>
              <w:right w:val="single" w:sz="4" w:space="0" w:color="auto"/>
            </w:tcBorders>
          </w:tcPr>
          <w:p w14:paraId="4EB96E6F" w14:textId="77777777" w:rsidR="0014554A" w:rsidRPr="00B96823" w:rsidRDefault="0014554A" w:rsidP="00234F8D">
            <w:pPr>
              <w:pStyle w:val="ac"/>
            </w:pPr>
            <w:r w:rsidRPr="00B96823">
              <w:t>Казачья школа для девочек, 1906 г.</w:t>
            </w:r>
          </w:p>
        </w:tc>
        <w:tc>
          <w:tcPr>
            <w:tcW w:w="5659" w:type="dxa"/>
            <w:gridSpan w:val="2"/>
            <w:tcBorders>
              <w:top w:val="single" w:sz="4" w:space="0" w:color="auto"/>
              <w:left w:val="single" w:sz="4" w:space="0" w:color="auto"/>
              <w:bottom w:val="single" w:sz="4" w:space="0" w:color="auto"/>
              <w:right w:val="single" w:sz="4" w:space="0" w:color="auto"/>
            </w:tcBorders>
          </w:tcPr>
          <w:p w14:paraId="3ACE68CC" w14:textId="77777777" w:rsidR="0014554A" w:rsidRPr="00B96823" w:rsidRDefault="0014554A" w:rsidP="00234F8D">
            <w:pPr>
              <w:pStyle w:val="ac"/>
            </w:pPr>
            <w:proofErr w:type="spellStart"/>
            <w:r w:rsidRPr="00B96823">
              <w:t>ст-ца</w:t>
            </w:r>
            <w:proofErr w:type="spellEnd"/>
            <w:r w:rsidRPr="00B96823">
              <w:t xml:space="preserve"> Крыловская,</w:t>
            </w:r>
          </w:p>
          <w:p w14:paraId="1B973719" w14:textId="77777777" w:rsidR="0014554A" w:rsidRPr="00B96823" w:rsidRDefault="0014554A" w:rsidP="00234F8D">
            <w:pPr>
              <w:pStyle w:val="ac"/>
            </w:pPr>
            <w:r w:rsidRPr="00B96823">
              <w:t>ул. Крупской, 82</w:t>
            </w:r>
          </w:p>
        </w:tc>
        <w:tc>
          <w:tcPr>
            <w:tcW w:w="1012" w:type="dxa"/>
            <w:gridSpan w:val="2"/>
            <w:tcBorders>
              <w:top w:val="single" w:sz="4" w:space="0" w:color="auto"/>
              <w:left w:val="single" w:sz="4" w:space="0" w:color="auto"/>
              <w:bottom w:val="single" w:sz="4" w:space="0" w:color="auto"/>
            </w:tcBorders>
          </w:tcPr>
          <w:p w14:paraId="13297D85" w14:textId="77777777" w:rsidR="0014554A" w:rsidRPr="00B96823" w:rsidRDefault="0014554A" w:rsidP="00234F8D">
            <w:pPr>
              <w:pStyle w:val="aa"/>
              <w:jc w:val="center"/>
            </w:pPr>
            <w:r w:rsidRPr="00B96823">
              <w:t>9014</w:t>
            </w:r>
          </w:p>
        </w:tc>
      </w:tr>
      <w:tr w:rsidR="0014554A" w:rsidRPr="00B96823" w14:paraId="57B02BC2" w14:textId="77777777" w:rsidTr="00B56BBA">
        <w:tc>
          <w:tcPr>
            <w:tcW w:w="599" w:type="dxa"/>
            <w:tcBorders>
              <w:top w:val="single" w:sz="4" w:space="0" w:color="auto"/>
              <w:bottom w:val="single" w:sz="4" w:space="0" w:color="auto"/>
              <w:right w:val="single" w:sz="4" w:space="0" w:color="auto"/>
            </w:tcBorders>
          </w:tcPr>
          <w:p w14:paraId="40853FDD" w14:textId="77777777" w:rsidR="0014554A" w:rsidRPr="00B96823" w:rsidRDefault="0014554A" w:rsidP="00234F8D">
            <w:pPr>
              <w:pStyle w:val="aa"/>
              <w:jc w:val="center"/>
            </w:pPr>
            <w:r w:rsidRPr="00B96823">
              <w:t>24</w:t>
            </w:r>
          </w:p>
        </w:tc>
        <w:tc>
          <w:tcPr>
            <w:tcW w:w="3186" w:type="dxa"/>
            <w:gridSpan w:val="2"/>
            <w:tcBorders>
              <w:top w:val="single" w:sz="4" w:space="0" w:color="auto"/>
              <w:left w:val="single" w:sz="4" w:space="0" w:color="auto"/>
              <w:bottom w:val="single" w:sz="4" w:space="0" w:color="auto"/>
              <w:right w:val="single" w:sz="4" w:space="0" w:color="auto"/>
            </w:tcBorders>
          </w:tcPr>
          <w:p w14:paraId="52EFD295" w14:textId="77777777" w:rsidR="0014554A" w:rsidRPr="00B96823" w:rsidRDefault="0014554A" w:rsidP="00234F8D">
            <w:pPr>
              <w:pStyle w:val="ac"/>
            </w:pPr>
            <w:r w:rsidRPr="00B96823">
              <w:t>Мельница, до 1917 г.</w:t>
            </w:r>
          </w:p>
        </w:tc>
        <w:tc>
          <w:tcPr>
            <w:tcW w:w="5659" w:type="dxa"/>
            <w:gridSpan w:val="2"/>
            <w:tcBorders>
              <w:top w:val="single" w:sz="4" w:space="0" w:color="auto"/>
              <w:left w:val="single" w:sz="4" w:space="0" w:color="auto"/>
              <w:bottom w:val="single" w:sz="4" w:space="0" w:color="auto"/>
              <w:right w:val="single" w:sz="4" w:space="0" w:color="auto"/>
            </w:tcBorders>
          </w:tcPr>
          <w:p w14:paraId="556E7B0A" w14:textId="77777777" w:rsidR="0014554A" w:rsidRPr="00B96823" w:rsidRDefault="0014554A" w:rsidP="00234F8D">
            <w:pPr>
              <w:pStyle w:val="ac"/>
            </w:pPr>
            <w:proofErr w:type="spellStart"/>
            <w:r w:rsidRPr="00B96823">
              <w:t>ст-ца</w:t>
            </w:r>
            <w:proofErr w:type="spellEnd"/>
            <w:r w:rsidRPr="00B96823">
              <w:t xml:space="preserve"> Крыловская,</w:t>
            </w:r>
          </w:p>
          <w:p w14:paraId="0A731178" w14:textId="77777777" w:rsidR="0014554A" w:rsidRPr="00B96823" w:rsidRDefault="0014554A" w:rsidP="00234F8D">
            <w:pPr>
              <w:pStyle w:val="ac"/>
            </w:pPr>
            <w:r w:rsidRPr="00B96823">
              <w:t>ул. Октябрьская, 47</w:t>
            </w:r>
          </w:p>
        </w:tc>
        <w:tc>
          <w:tcPr>
            <w:tcW w:w="1012" w:type="dxa"/>
            <w:gridSpan w:val="2"/>
            <w:tcBorders>
              <w:top w:val="single" w:sz="4" w:space="0" w:color="auto"/>
              <w:left w:val="single" w:sz="4" w:space="0" w:color="auto"/>
              <w:bottom w:val="single" w:sz="4" w:space="0" w:color="auto"/>
            </w:tcBorders>
          </w:tcPr>
          <w:p w14:paraId="7B71CC1B" w14:textId="77777777" w:rsidR="0014554A" w:rsidRPr="00B96823" w:rsidRDefault="0014554A" w:rsidP="00234F8D">
            <w:pPr>
              <w:pStyle w:val="aa"/>
              <w:jc w:val="center"/>
            </w:pPr>
            <w:r w:rsidRPr="00B96823">
              <w:t>9015</w:t>
            </w:r>
          </w:p>
        </w:tc>
      </w:tr>
      <w:tr w:rsidR="0014554A" w:rsidRPr="00B96823" w14:paraId="5C8C2B2B" w14:textId="77777777" w:rsidTr="00B56BBA">
        <w:tc>
          <w:tcPr>
            <w:tcW w:w="599" w:type="dxa"/>
            <w:tcBorders>
              <w:top w:val="single" w:sz="4" w:space="0" w:color="auto"/>
              <w:bottom w:val="single" w:sz="4" w:space="0" w:color="auto"/>
              <w:right w:val="single" w:sz="4" w:space="0" w:color="auto"/>
            </w:tcBorders>
          </w:tcPr>
          <w:p w14:paraId="1C8B865F" w14:textId="77777777" w:rsidR="0014554A" w:rsidRPr="00B96823" w:rsidRDefault="0014554A" w:rsidP="00234F8D">
            <w:pPr>
              <w:pStyle w:val="aa"/>
              <w:jc w:val="center"/>
            </w:pPr>
            <w:r w:rsidRPr="00B96823">
              <w:t>25</w:t>
            </w:r>
          </w:p>
        </w:tc>
        <w:tc>
          <w:tcPr>
            <w:tcW w:w="3186" w:type="dxa"/>
            <w:gridSpan w:val="2"/>
            <w:tcBorders>
              <w:top w:val="single" w:sz="4" w:space="0" w:color="auto"/>
              <w:left w:val="single" w:sz="4" w:space="0" w:color="auto"/>
              <w:bottom w:val="single" w:sz="4" w:space="0" w:color="auto"/>
              <w:right w:val="single" w:sz="4" w:space="0" w:color="auto"/>
            </w:tcBorders>
          </w:tcPr>
          <w:p w14:paraId="2FAEBCA2" w14:textId="77777777" w:rsidR="0014554A" w:rsidRPr="00B96823" w:rsidRDefault="0014554A" w:rsidP="00234F8D">
            <w:pPr>
              <w:pStyle w:val="ac"/>
            </w:pPr>
            <w:r w:rsidRPr="00B96823">
              <w:t>Станичная больница, конец XIX в.</w:t>
            </w:r>
          </w:p>
        </w:tc>
        <w:tc>
          <w:tcPr>
            <w:tcW w:w="5659" w:type="dxa"/>
            <w:gridSpan w:val="2"/>
            <w:tcBorders>
              <w:top w:val="single" w:sz="4" w:space="0" w:color="auto"/>
              <w:left w:val="single" w:sz="4" w:space="0" w:color="auto"/>
              <w:bottom w:val="single" w:sz="4" w:space="0" w:color="auto"/>
              <w:right w:val="single" w:sz="4" w:space="0" w:color="auto"/>
            </w:tcBorders>
          </w:tcPr>
          <w:p w14:paraId="5D876FB0" w14:textId="77777777" w:rsidR="0014554A" w:rsidRPr="00B96823" w:rsidRDefault="0014554A" w:rsidP="00234F8D">
            <w:pPr>
              <w:pStyle w:val="ac"/>
            </w:pPr>
            <w:proofErr w:type="spellStart"/>
            <w:r w:rsidRPr="00B96823">
              <w:t>ст-ца</w:t>
            </w:r>
            <w:proofErr w:type="spellEnd"/>
            <w:r w:rsidRPr="00B96823">
              <w:t xml:space="preserve"> </w:t>
            </w:r>
            <w:proofErr w:type="spellStart"/>
            <w:r w:rsidRPr="00B96823">
              <w:t>Новоплатнировская</w:t>
            </w:r>
            <w:proofErr w:type="spellEnd"/>
            <w:r w:rsidRPr="00B96823">
              <w:t>,</w:t>
            </w:r>
          </w:p>
          <w:p w14:paraId="2FD48ECD" w14:textId="77777777" w:rsidR="0014554A" w:rsidRPr="00B96823" w:rsidRDefault="0014554A" w:rsidP="00234F8D">
            <w:pPr>
              <w:pStyle w:val="ac"/>
            </w:pPr>
            <w:r w:rsidRPr="00B96823">
              <w:t>ул. Ленина, 67</w:t>
            </w:r>
          </w:p>
        </w:tc>
        <w:tc>
          <w:tcPr>
            <w:tcW w:w="1012" w:type="dxa"/>
            <w:gridSpan w:val="2"/>
            <w:tcBorders>
              <w:top w:val="single" w:sz="4" w:space="0" w:color="auto"/>
              <w:left w:val="single" w:sz="4" w:space="0" w:color="auto"/>
              <w:bottom w:val="single" w:sz="4" w:space="0" w:color="auto"/>
            </w:tcBorders>
          </w:tcPr>
          <w:p w14:paraId="08771C7A" w14:textId="77777777" w:rsidR="0014554A" w:rsidRPr="00B96823" w:rsidRDefault="0014554A" w:rsidP="00234F8D">
            <w:pPr>
              <w:pStyle w:val="aa"/>
              <w:jc w:val="center"/>
            </w:pPr>
            <w:r w:rsidRPr="00B96823">
              <w:t>9016</w:t>
            </w:r>
          </w:p>
        </w:tc>
      </w:tr>
      <w:tr w:rsidR="0014554A" w:rsidRPr="00B96823" w14:paraId="757A721D" w14:textId="77777777" w:rsidTr="00B56BBA">
        <w:tc>
          <w:tcPr>
            <w:tcW w:w="599" w:type="dxa"/>
            <w:tcBorders>
              <w:top w:val="single" w:sz="4" w:space="0" w:color="auto"/>
              <w:bottom w:val="single" w:sz="4" w:space="0" w:color="auto"/>
              <w:right w:val="single" w:sz="4" w:space="0" w:color="auto"/>
            </w:tcBorders>
          </w:tcPr>
          <w:p w14:paraId="0860E8F7" w14:textId="77777777" w:rsidR="0014554A" w:rsidRPr="00B96823" w:rsidRDefault="0014554A" w:rsidP="00234F8D">
            <w:pPr>
              <w:pStyle w:val="aa"/>
              <w:jc w:val="center"/>
            </w:pPr>
            <w:r w:rsidRPr="00B96823">
              <w:t>26</w:t>
            </w:r>
          </w:p>
        </w:tc>
        <w:tc>
          <w:tcPr>
            <w:tcW w:w="3186" w:type="dxa"/>
            <w:gridSpan w:val="2"/>
            <w:tcBorders>
              <w:top w:val="single" w:sz="4" w:space="0" w:color="auto"/>
              <w:left w:val="single" w:sz="4" w:space="0" w:color="auto"/>
              <w:bottom w:val="single" w:sz="4" w:space="0" w:color="auto"/>
              <w:right w:val="single" w:sz="4" w:space="0" w:color="auto"/>
            </w:tcBorders>
          </w:tcPr>
          <w:p w14:paraId="08D60521" w14:textId="77777777" w:rsidR="0014554A" w:rsidRPr="00B96823" w:rsidRDefault="0014554A" w:rsidP="00234F8D">
            <w:pPr>
              <w:pStyle w:val="ac"/>
            </w:pPr>
            <w:r w:rsidRPr="00B96823">
              <w:t>Дом жилой, конец XIX в.</w:t>
            </w:r>
          </w:p>
        </w:tc>
        <w:tc>
          <w:tcPr>
            <w:tcW w:w="5659" w:type="dxa"/>
            <w:gridSpan w:val="2"/>
            <w:tcBorders>
              <w:top w:val="single" w:sz="4" w:space="0" w:color="auto"/>
              <w:left w:val="single" w:sz="4" w:space="0" w:color="auto"/>
              <w:bottom w:val="single" w:sz="4" w:space="0" w:color="auto"/>
              <w:right w:val="single" w:sz="4" w:space="0" w:color="auto"/>
            </w:tcBorders>
          </w:tcPr>
          <w:p w14:paraId="158F7BB6" w14:textId="77777777" w:rsidR="0014554A" w:rsidRPr="00B96823" w:rsidRDefault="0014554A" w:rsidP="00234F8D">
            <w:pPr>
              <w:pStyle w:val="ac"/>
            </w:pPr>
            <w:proofErr w:type="spellStart"/>
            <w:r w:rsidRPr="00B96823">
              <w:t>ст-ца</w:t>
            </w:r>
            <w:proofErr w:type="spellEnd"/>
            <w:r w:rsidRPr="00B96823">
              <w:t xml:space="preserve"> </w:t>
            </w:r>
            <w:proofErr w:type="spellStart"/>
            <w:r w:rsidRPr="00B96823">
              <w:t>Новоплатнировская</w:t>
            </w:r>
            <w:proofErr w:type="spellEnd"/>
            <w:r w:rsidRPr="00B96823">
              <w:t>,</w:t>
            </w:r>
          </w:p>
          <w:p w14:paraId="3C89BBDA" w14:textId="77777777" w:rsidR="0014554A" w:rsidRPr="00B96823" w:rsidRDefault="0014554A" w:rsidP="00234F8D">
            <w:pPr>
              <w:pStyle w:val="ac"/>
            </w:pPr>
            <w:r w:rsidRPr="00B96823">
              <w:t>ул. Октябрьская, 24</w:t>
            </w:r>
          </w:p>
        </w:tc>
        <w:tc>
          <w:tcPr>
            <w:tcW w:w="1012" w:type="dxa"/>
            <w:gridSpan w:val="2"/>
            <w:tcBorders>
              <w:top w:val="single" w:sz="4" w:space="0" w:color="auto"/>
              <w:left w:val="single" w:sz="4" w:space="0" w:color="auto"/>
              <w:bottom w:val="single" w:sz="4" w:space="0" w:color="auto"/>
            </w:tcBorders>
          </w:tcPr>
          <w:p w14:paraId="0AF85FA8" w14:textId="77777777" w:rsidR="0014554A" w:rsidRPr="00B96823" w:rsidRDefault="0014554A" w:rsidP="00234F8D">
            <w:pPr>
              <w:pStyle w:val="aa"/>
              <w:jc w:val="center"/>
            </w:pPr>
            <w:r w:rsidRPr="00B96823">
              <w:t>9017</w:t>
            </w:r>
          </w:p>
        </w:tc>
      </w:tr>
      <w:tr w:rsidR="0014554A" w:rsidRPr="00B96823" w14:paraId="2AE5E5A2" w14:textId="77777777" w:rsidTr="00B56BBA">
        <w:tc>
          <w:tcPr>
            <w:tcW w:w="599" w:type="dxa"/>
            <w:tcBorders>
              <w:top w:val="single" w:sz="4" w:space="0" w:color="auto"/>
              <w:bottom w:val="single" w:sz="4" w:space="0" w:color="auto"/>
              <w:right w:val="single" w:sz="4" w:space="0" w:color="auto"/>
            </w:tcBorders>
          </w:tcPr>
          <w:p w14:paraId="7578CAAD" w14:textId="77777777" w:rsidR="0014554A" w:rsidRPr="00B96823" w:rsidRDefault="0014554A" w:rsidP="00234F8D">
            <w:pPr>
              <w:pStyle w:val="aa"/>
              <w:jc w:val="center"/>
            </w:pPr>
            <w:r w:rsidRPr="00B96823">
              <w:t>27</w:t>
            </w:r>
          </w:p>
        </w:tc>
        <w:tc>
          <w:tcPr>
            <w:tcW w:w="3186" w:type="dxa"/>
            <w:gridSpan w:val="2"/>
            <w:tcBorders>
              <w:top w:val="single" w:sz="4" w:space="0" w:color="auto"/>
              <w:left w:val="single" w:sz="4" w:space="0" w:color="auto"/>
              <w:bottom w:val="single" w:sz="4" w:space="0" w:color="auto"/>
              <w:right w:val="single" w:sz="4" w:space="0" w:color="auto"/>
            </w:tcBorders>
          </w:tcPr>
          <w:p w14:paraId="360450B3" w14:textId="77777777" w:rsidR="0014554A" w:rsidRPr="00B96823" w:rsidRDefault="0014554A" w:rsidP="00234F8D">
            <w:pPr>
              <w:pStyle w:val="ac"/>
            </w:pPr>
            <w:r w:rsidRPr="00B96823">
              <w:t>Братская могила советских воинов, погибших в боях с фашистскими захватчиками, 1943 г.</w:t>
            </w:r>
          </w:p>
        </w:tc>
        <w:tc>
          <w:tcPr>
            <w:tcW w:w="5659" w:type="dxa"/>
            <w:gridSpan w:val="2"/>
            <w:tcBorders>
              <w:top w:val="single" w:sz="4" w:space="0" w:color="auto"/>
              <w:left w:val="single" w:sz="4" w:space="0" w:color="auto"/>
              <w:bottom w:val="single" w:sz="4" w:space="0" w:color="auto"/>
              <w:right w:val="single" w:sz="4" w:space="0" w:color="auto"/>
            </w:tcBorders>
          </w:tcPr>
          <w:p w14:paraId="5E98B49F" w14:textId="77777777" w:rsidR="0014554A" w:rsidRPr="00B96823" w:rsidRDefault="0014554A" w:rsidP="00234F8D">
            <w:pPr>
              <w:pStyle w:val="ac"/>
            </w:pPr>
            <w:r w:rsidRPr="00B96823">
              <w:t>х. Белый,</w:t>
            </w:r>
          </w:p>
          <w:p w14:paraId="2356308C" w14:textId="77777777" w:rsidR="0014554A" w:rsidRPr="00B96823" w:rsidRDefault="0014554A" w:rsidP="00234F8D">
            <w:pPr>
              <w:pStyle w:val="ac"/>
            </w:pPr>
            <w:r w:rsidRPr="00B96823">
              <w:t>ул. Горького, 234, у здания Дома культуры</w:t>
            </w:r>
          </w:p>
        </w:tc>
        <w:tc>
          <w:tcPr>
            <w:tcW w:w="1012" w:type="dxa"/>
            <w:gridSpan w:val="2"/>
            <w:tcBorders>
              <w:top w:val="single" w:sz="4" w:space="0" w:color="auto"/>
              <w:left w:val="single" w:sz="4" w:space="0" w:color="auto"/>
              <w:bottom w:val="single" w:sz="4" w:space="0" w:color="auto"/>
            </w:tcBorders>
          </w:tcPr>
          <w:p w14:paraId="3C913D35" w14:textId="77777777" w:rsidR="0014554A" w:rsidRPr="00B96823" w:rsidRDefault="0014554A" w:rsidP="00234F8D">
            <w:pPr>
              <w:pStyle w:val="aa"/>
              <w:jc w:val="center"/>
            </w:pPr>
            <w:r w:rsidRPr="00B96823">
              <w:t>2111</w:t>
            </w:r>
          </w:p>
        </w:tc>
      </w:tr>
      <w:tr w:rsidR="0014554A" w:rsidRPr="00B96823" w14:paraId="586E80DA" w14:textId="77777777" w:rsidTr="00B56BBA">
        <w:tc>
          <w:tcPr>
            <w:tcW w:w="599" w:type="dxa"/>
            <w:tcBorders>
              <w:top w:val="single" w:sz="4" w:space="0" w:color="auto"/>
              <w:bottom w:val="single" w:sz="4" w:space="0" w:color="auto"/>
              <w:right w:val="single" w:sz="4" w:space="0" w:color="auto"/>
            </w:tcBorders>
          </w:tcPr>
          <w:p w14:paraId="50A7475A" w14:textId="77777777" w:rsidR="0014554A" w:rsidRPr="00B96823" w:rsidRDefault="0014554A" w:rsidP="00234F8D">
            <w:pPr>
              <w:pStyle w:val="aa"/>
              <w:jc w:val="center"/>
            </w:pPr>
            <w:r w:rsidRPr="00B96823">
              <w:t>28</w:t>
            </w:r>
          </w:p>
        </w:tc>
        <w:tc>
          <w:tcPr>
            <w:tcW w:w="3186" w:type="dxa"/>
            <w:gridSpan w:val="2"/>
            <w:tcBorders>
              <w:top w:val="single" w:sz="4" w:space="0" w:color="auto"/>
              <w:left w:val="single" w:sz="4" w:space="0" w:color="auto"/>
              <w:bottom w:val="single" w:sz="4" w:space="0" w:color="auto"/>
              <w:right w:val="single" w:sz="4" w:space="0" w:color="auto"/>
            </w:tcBorders>
          </w:tcPr>
          <w:p w14:paraId="3C6916D2" w14:textId="77777777" w:rsidR="0014554A" w:rsidRPr="00B96823" w:rsidRDefault="0014554A" w:rsidP="00234F8D">
            <w:pPr>
              <w:pStyle w:val="ac"/>
            </w:pPr>
            <w:r w:rsidRPr="00B96823">
              <w:t>Братская могила советских воинов, погибших в боях с фашистскими захватчиками, 1942 г.</w:t>
            </w:r>
          </w:p>
        </w:tc>
        <w:tc>
          <w:tcPr>
            <w:tcW w:w="5659" w:type="dxa"/>
            <w:gridSpan w:val="2"/>
            <w:tcBorders>
              <w:top w:val="single" w:sz="4" w:space="0" w:color="auto"/>
              <w:left w:val="single" w:sz="4" w:space="0" w:color="auto"/>
              <w:bottom w:val="single" w:sz="4" w:space="0" w:color="auto"/>
              <w:right w:val="single" w:sz="4" w:space="0" w:color="auto"/>
            </w:tcBorders>
          </w:tcPr>
          <w:p w14:paraId="269D48F0" w14:textId="77777777" w:rsidR="0014554A" w:rsidRPr="00B96823" w:rsidRDefault="0014554A" w:rsidP="00234F8D">
            <w:pPr>
              <w:pStyle w:val="ac"/>
            </w:pPr>
            <w:r w:rsidRPr="00B96823">
              <w:t>пос. Октябрьский,</w:t>
            </w:r>
          </w:p>
          <w:p w14:paraId="7B03E012" w14:textId="77777777" w:rsidR="0014554A" w:rsidRPr="00B96823" w:rsidRDefault="0014554A" w:rsidP="00234F8D">
            <w:pPr>
              <w:pStyle w:val="ac"/>
            </w:pPr>
            <w:r w:rsidRPr="00B96823">
              <w:t>трасса Ленинградская - Каневская, у поворота на пос. Октябрьский</w:t>
            </w:r>
          </w:p>
        </w:tc>
        <w:tc>
          <w:tcPr>
            <w:tcW w:w="1012" w:type="dxa"/>
            <w:gridSpan w:val="2"/>
            <w:tcBorders>
              <w:top w:val="single" w:sz="4" w:space="0" w:color="auto"/>
              <w:left w:val="single" w:sz="4" w:space="0" w:color="auto"/>
              <w:bottom w:val="single" w:sz="4" w:space="0" w:color="auto"/>
            </w:tcBorders>
          </w:tcPr>
          <w:p w14:paraId="5EB81E47" w14:textId="77777777" w:rsidR="0014554A" w:rsidRPr="00B96823" w:rsidRDefault="0014554A" w:rsidP="00234F8D">
            <w:pPr>
              <w:pStyle w:val="aa"/>
              <w:jc w:val="center"/>
            </w:pPr>
            <w:r w:rsidRPr="00B96823">
              <w:t>2112</w:t>
            </w:r>
          </w:p>
        </w:tc>
      </w:tr>
      <w:tr w:rsidR="0014554A" w:rsidRPr="00B96823" w14:paraId="5C551F4E" w14:textId="77777777" w:rsidTr="00B56BBA">
        <w:tc>
          <w:tcPr>
            <w:tcW w:w="599" w:type="dxa"/>
            <w:tcBorders>
              <w:top w:val="single" w:sz="4" w:space="0" w:color="auto"/>
              <w:bottom w:val="single" w:sz="4" w:space="0" w:color="auto"/>
              <w:right w:val="single" w:sz="4" w:space="0" w:color="auto"/>
            </w:tcBorders>
          </w:tcPr>
          <w:p w14:paraId="22521D17" w14:textId="77777777" w:rsidR="0014554A" w:rsidRPr="00B96823" w:rsidRDefault="0014554A" w:rsidP="00234F8D">
            <w:pPr>
              <w:pStyle w:val="aa"/>
              <w:jc w:val="center"/>
            </w:pPr>
            <w:r w:rsidRPr="00B96823">
              <w:t>29</w:t>
            </w:r>
          </w:p>
        </w:tc>
        <w:tc>
          <w:tcPr>
            <w:tcW w:w="3186" w:type="dxa"/>
            <w:gridSpan w:val="2"/>
            <w:tcBorders>
              <w:top w:val="single" w:sz="4" w:space="0" w:color="auto"/>
              <w:left w:val="single" w:sz="4" w:space="0" w:color="auto"/>
              <w:bottom w:val="single" w:sz="4" w:space="0" w:color="auto"/>
              <w:right w:val="single" w:sz="4" w:space="0" w:color="auto"/>
            </w:tcBorders>
          </w:tcPr>
          <w:p w14:paraId="4332B26E" w14:textId="77777777" w:rsidR="0014554A" w:rsidRPr="00B96823" w:rsidRDefault="0014554A" w:rsidP="00234F8D">
            <w:pPr>
              <w:pStyle w:val="ac"/>
            </w:pPr>
            <w:r w:rsidRPr="00B96823">
              <w:t>Обелиск воинам, погибшим в годы Великой Отечественной войны, 1966 г.</w:t>
            </w:r>
          </w:p>
        </w:tc>
        <w:tc>
          <w:tcPr>
            <w:tcW w:w="5659" w:type="dxa"/>
            <w:gridSpan w:val="2"/>
            <w:tcBorders>
              <w:top w:val="single" w:sz="4" w:space="0" w:color="auto"/>
              <w:left w:val="single" w:sz="4" w:space="0" w:color="auto"/>
              <w:bottom w:val="single" w:sz="4" w:space="0" w:color="auto"/>
              <w:right w:val="single" w:sz="4" w:space="0" w:color="auto"/>
            </w:tcBorders>
          </w:tcPr>
          <w:p w14:paraId="0AF3ECD9" w14:textId="77777777" w:rsidR="0014554A" w:rsidRPr="00B96823" w:rsidRDefault="0014554A" w:rsidP="00234F8D">
            <w:pPr>
              <w:pStyle w:val="ac"/>
            </w:pPr>
            <w:r w:rsidRPr="00B96823">
              <w:t>пос. Октябрьский,</w:t>
            </w:r>
          </w:p>
          <w:p w14:paraId="4AD1EDDD" w14:textId="77777777" w:rsidR="0014554A" w:rsidRPr="00B96823" w:rsidRDefault="0014554A" w:rsidP="00234F8D">
            <w:pPr>
              <w:pStyle w:val="ac"/>
            </w:pPr>
            <w:r w:rsidRPr="00B96823">
              <w:t>ул. Мира, 13, у клуба</w:t>
            </w:r>
          </w:p>
        </w:tc>
        <w:tc>
          <w:tcPr>
            <w:tcW w:w="1012" w:type="dxa"/>
            <w:gridSpan w:val="2"/>
            <w:tcBorders>
              <w:top w:val="single" w:sz="4" w:space="0" w:color="auto"/>
              <w:left w:val="single" w:sz="4" w:space="0" w:color="auto"/>
              <w:bottom w:val="single" w:sz="4" w:space="0" w:color="auto"/>
            </w:tcBorders>
          </w:tcPr>
          <w:p w14:paraId="729F177E" w14:textId="77777777" w:rsidR="0014554A" w:rsidRPr="00B96823" w:rsidRDefault="0014554A" w:rsidP="00234F8D">
            <w:pPr>
              <w:pStyle w:val="aa"/>
              <w:jc w:val="center"/>
            </w:pPr>
            <w:r w:rsidRPr="00B96823">
              <w:t>2113</w:t>
            </w:r>
          </w:p>
        </w:tc>
      </w:tr>
      <w:tr w:rsidR="0014554A" w:rsidRPr="00B96823" w14:paraId="20949685" w14:textId="77777777" w:rsidTr="00B56BBA">
        <w:tc>
          <w:tcPr>
            <w:tcW w:w="599" w:type="dxa"/>
            <w:tcBorders>
              <w:top w:val="single" w:sz="4" w:space="0" w:color="auto"/>
              <w:bottom w:val="single" w:sz="4" w:space="0" w:color="auto"/>
              <w:right w:val="single" w:sz="4" w:space="0" w:color="auto"/>
            </w:tcBorders>
          </w:tcPr>
          <w:p w14:paraId="489EC7C8" w14:textId="77777777" w:rsidR="0014554A" w:rsidRPr="00B96823" w:rsidRDefault="0014554A" w:rsidP="00234F8D">
            <w:pPr>
              <w:pStyle w:val="aa"/>
              <w:jc w:val="center"/>
            </w:pPr>
            <w:r w:rsidRPr="00B96823">
              <w:t>30</w:t>
            </w:r>
          </w:p>
        </w:tc>
        <w:tc>
          <w:tcPr>
            <w:tcW w:w="3186" w:type="dxa"/>
            <w:gridSpan w:val="2"/>
            <w:tcBorders>
              <w:top w:val="single" w:sz="4" w:space="0" w:color="auto"/>
              <w:left w:val="single" w:sz="4" w:space="0" w:color="auto"/>
              <w:bottom w:val="single" w:sz="4" w:space="0" w:color="auto"/>
              <w:right w:val="single" w:sz="4" w:space="0" w:color="auto"/>
            </w:tcBorders>
          </w:tcPr>
          <w:p w14:paraId="0E631256" w14:textId="77777777" w:rsidR="0014554A" w:rsidRPr="00B96823" w:rsidRDefault="0014554A" w:rsidP="00234F8D">
            <w:pPr>
              <w:pStyle w:val="ac"/>
            </w:pPr>
            <w:r w:rsidRPr="00B96823">
              <w:t>Памятный знак в честь советских воинов, погибших в боях с фашистскими захватчиками, 1942 - 1943 годы</w:t>
            </w:r>
          </w:p>
        </w:tc>
        <w:tc>
          <w:tcPr>
            <w:tcW w:w="5659" w:type="dxa"/>
            <w:gridSpan w:val="2"/>
            <w:tcBorders>
              <w:top w:val="single" w:sz="4" w:space="0" w:color="auto"/>
              <w:left w:val="single" w:sz="4" w:space="0" w:color="auto"/>
              <w:bottom w:val="single" w:sz="4" w:space="0" w:color="auto"/>
              <w:right w:val="single" w:sz="4" w:space="0" w:color="auto"/>
            </w:tcBorders>
          </w:tcPr>
          <w:p w14:paraId="09C31615" w14:textId="77777777" w:rsidR="0014554A" w:rsidRPr="00B96823" w:rsidRDefault="0014554A" w:rsidP="00234F8D">
            <w:pPr>
              <w:pStyle w:val="ac"/>
            </w:pPr>
            <w:r w:rsidRPr="00B96823">
              <w:t>пос. Образцовый,</w:t>
            </w:r>
          </w:p>
          <w:p w14:paraId="1C32D6E2" w14:textId="77777777" w:rsidR="0014554A" w:rsidRPr="00B96823" w:rsidRDefault="0014554A" w:rsidP="00234F8D">
            <w:pPr>
              <w:pStyle w:val="ac"/>
            </w:pPr>
            <w:r w:rsidRPr="00B96823">
              <w:t>ул. Октябрьская, парк, у дома N 8</w:t>
            </w:r>
          </w:p>
        </w:tc>
        <w:tc>
          <w:tcPr>
            <w:tcW w:w="1012" w:type="dxa"/>
            <w:gridSpan w:val="2"/>
            <w:tcBorders>
              <w:top w:val="single" w:sz="4" w:space="0" w:color="auto"/>
              <w:left w:val="single" w:sz="4" w:space="0" w:color="auto"/>
              <w:bottom w:val="single" w:sz="4" w:space="0" w:color="auto"/>
            </w:tcBorders>
          </w:tcPr>
          <w:p w14:paraId="656A58DE" w14:textId="77777777" w:rsidR="0014554A" w:rsidRPr="00B96823" w:rsidRDefault="0014554A" w:rsidP="00234F8D">
            <w:pPr>
              <w:pStyle w:val="aa"/>
              <w:jc w:val="center"/>
            </w:pPr>
            <w:r w:rsidRPr="00B96823">
              <w:t>2114,</w:t>
            </w:r>
          </w:p>
          <w:p w14:paraId="3BE02267" w14:textId="77777777" w:rsidR="0014554A" w:rsidRPr="00B96823" w:rsidRDefault="0014554A" w:rsidP="00234F8D">
            <w:pPr>
              <w:pStyle w:val="aa"/>
              <w:jc w:val="center"/>
            </w:pPr>
            <w:r w:rsidRPr="00B96823">
              <w:t>2115</w:t>
            </w:r>
          </w:p>
        </w:tc>
      </w:tr>
      <w:tr w:rsidR="0014554A" w:rsidRPr="00B96823" w14:paraId="45BAF243" w14:textId="77777777" w:rsidTr="00B56BBA">
        <w:tc>
          <w:tcPr>
            <w:tcW w:w="599" w:type="dxa"/>
            <w:tcBorders>
              <w:top w:val="single" w:sz="4" w:space="0" w:color="auto"/>
              <w:bottom w:val="single" w:sz="4" w:space="0" w:color="auto"/>
              <w:right w:val="single" w:sz="4" w:space="0" w:color="auto"/>
            </w:tcBorders>
          </w:tcPr>
          <w:p w14:paraId="7F5F42A1" w14:textId="77777777" w:rsidR="0014554A" w:rsidRPr="00B96823" w:rsidRDefault="0014554A" w:rsidP="00234F8D">
            <w:pPr>
              <w:pStyle w:val="aa"/>
              <w:jc w:val="center"/>
            </w:pPr>
            <w:r w:rsidRPr="00B96823">
              <w:t>31</w:t>
            </w:r>
          </w:p>
        </w:tc>
        <w:tc>
          <w:tcPr>
            <w:tcW w:w="3186" w:type="dxa"/>
            <w:gridSpan w:val="2"/>
            <w:tcBorders>
              <w:top w:val="single" w:sz="4" w:space="0" w:color="auto"/>
              <w:left w:val="single" w:sz="4" w:space="0" w:color="auto"/>
              <w:bottom w:val="single" w:sz="4" w:space="0" w:color="auto"/>
              <w:right w:val="single" w:sz="4" w:space="0" w:color="auto"/>
            </w:tcBorders>
          </w:tcPr>
          <w:p w14:paraId="048C2449" w14:textId="77777777" w:rsidR="0014554A" w:rsidRPr="00B96823" w:rsidRDefault="0014554A" w:rsidP="00234F8D">
            <w:pPr>
              <w:pStyle w:val="ac"/>
            </w:pPr>
            <w:r w:rsidRPr="00B96823">
              <w:t>Братская могила советских воинов, погибших в боях с фашистскими захватчиками, 1943 г., перезахоронение 1968 г.</w:t>
            </w:r>
          </w:p>
        </w:tc>
        <w:tc>
          <w:tcPr>
            <w:tcW w:w="5659" w:type="dxa"/>
            <w:gridSpan w:val="2"/>
            <w:tcBorders>
              <w:top w:val="single" w:sz="4" w:space="0" w:color="auto"/>
              <w:left w:val="single" w:sz="4" w:space="0" w:color="auto"/>
              <w:bottom w:val="single" w:sz="4" w:space="0" w:color="auto"/>
              <w:right w:val="single" w:sz="4" w:space="0" w:color="auto"/>
            </w:tcBorders>
          </w:tcPr>
          <w:p w14:paraId="0F58B97F" w14:textId="77777777" w:rsidR="0014554A" w:rsidRPr="00B96823" w:rsidRDefault="0014554A" w:rsidP="00234F8D">
            <w:pPr>
              <w:pStyle w:val="ac"/>
            </w:pPr>
            <w:r w:rsidRPr="00B96823">
              <w:t>пос. Бичевой,</w:t>
            </w:r>
          </w:p>
          <w:p w14:paraId="59D100B9" w14:textId="77777777" w:rsidR="0014554A" w:rsidRPr="00B96823" w:rsidRDefault="0014554A" w:rsidP="00234F8D">
            <w:pPr>
              <w:pStyle w:val="ac"/>
            </w:pPr>
            <w:r w:rsidRPr="00B96823">
              <w:t>парк у здания Дома культуры, ул. Красная, 3</w:t>
            </w:r>
          </w:p>
        </w:tc>
        <w:tc>
          <w:tcPr>
            <w:tcW w:w="1012" w:type="dxa"/>
            <w:gridSpan w:val="2"/>
            <w:tcBorders>
              <w:top w:val="single" w:sz="4" w:space="0" w:color="auto"/>
              <w:left w:val="single" w:sz="4" w:space="0" w:color="auto"/>
              <w:bottom w:val="single" w:sz="4" w:space="0" w:color="auto"/>
            </w:tcBorders>
          </w:tcPr>
          <w:p w14:paraId="42158CE7" w14:textId="77777777" w:rsidR="0014554A" w:rsidRPr="00B96823" w:rsidRDefault="0014554A" w:rsidP="00234F8D">
            <w:pPr>
              <w:pStyle w:val="aa"/>
              <w:jc w:val="center"/>
            </w:pPr>
            <w:r w:rsidRPr="00B96823">
              <w:t>2116,</w:t>
            </w:r>
          </w:p>
          <w:p w14:paraId="4FCB4FA3" w14:textId="77777777" w:rsidR="0014554A" w:rsidRPr="00B96823" w:rsidRDefault="0014554A" w:rsidP="00234F8D">
            <w:pPr>
              <w:pStyle w:val="aa"/>
              <w:jc w:val="center"/>
            </w:pPr>
            <w:r w:rsidRPr="00B96823">
              <w:t>8611</w:t>
            </w:r>
          </w:p>
        </w:tc>
      </w:tr>
      <w:tr w:rsidR="0014554A" w:rsidRPr="00B96823" w14:paraId="7718C38C" w14:textId="77777777" w:rsidTr="00B56BBA">
        <w:tc>
          <w:tcPr>
            <w:tcW w:w="599" w:type="dxa"/>
            <w:tcBorders>
              <w:top w:val="single" w:sz="4" w:space="0" w:color="auto"/>
              <w:bottom w:val="single" w:sz="4" w:space="0" w:color="auto"/>
              <w:right w:val="single" w:sz="4" w:space="0" w:color="auto"/>
            </w:tcBorders>
          </w:tcPr>
          <w:p w14:paraId="2FECCA35" w14:textId="77777777" w:rsidR="0014554A" w:rsidRPr="00B96823" w:rsidRDefault="0014554A" w:rsidP="00234F8D">
            <w:pPr>
              <w:pStyle w:val="aa"/>
              <w:jc w:val="center"/>
            </w:pPr>
            <w:r w:rsidRPr="00B96823">
              <w:t>32</w:t>
            </w:r>
          </w:p>
        </w:tc>
        <w:tc>
          <w:tcPr>
            <w:tcW w:w="3186" w:type="dxa"/>
            <w:gridSpan w:val="2"/>
            <w:tcBorders>
              <w:top w:val="single" w:sz="4" w:space="0" w:color="auto"/>
              <w:left w:val="single" w:sz="4" w:space="0" w:color="auto"/>
              <w:bottom w:val="single" w:sz="4" w:space="0" w:color="auto"/>
              <w:right w:val="single" w:sz="4" w:space="0" w:color="auto"/>
            </w:tcBorders>
          </w:tcPr>
          <w:p w14:paraId="2A16333D" w14:textId="77777777" w:rsidR="0014554A" w:rsidRPr="00B96823" w:rsidRDefault="0014554A" w:rsidP="00234F8D">
            <w:pPr>
              <w:pStyle w:val="ac"/>
            </w:pPr>
            <w:r w:rsidRPr="00B96823">
              <w:t>Обелиск воинам, погибшим в годы Великой Отечественной войны, 1967 г.</w:t>
            </w:r>
          </w:p>
        </w:tc>
        <w:tc>
          <w:tcPr>
            <w:tcW w:w="5659" w:type="dxa"/>
            <w:gridSpan w:val="2"/>
            <w:tcBorders>
              <w:top w:val="single" w:sz="4" w:space="0" w:color="auto"/>
              <w:left w:val="single" w:sz="4" w:space="0" w:color="auto"/>
              <w:bottom w:val="single" w:sz="4" w:space="0" w:color="auto"/>
              <w:right w:val="single" w:sz="4" w:space="0" w:color="auto"/>
            </w:tcBorders>
          </w:tcPr>
          <w:p w14:paraId="30B878CA" w14:textId="77777777" w:rsidR="0014554A" w:rsidRPr="00B96823" w:rsidRDefault="0014554A" w:rsidP="00234F8D">
            <w:pPr>
              <w:pStyle w:val="ac"/>
            </w:pPr>
            <w:r w:rsidRPr="00B96823">
              <w:t>пос. Бичевой,</w:t>
            </w:r>
          </w:p>
          <w:p w14:paraId="2FFE97C1" w14:textId="77777777" w:rsidR="0014554A" w:rsidRPr="00B96823" w:rsidRDefault="0014554A" w:rsidP="00234F8D">
            <w:pPr>
              <w:pStyle w:val="ac"/>
            </w:pPr>
            <w:r w:rsidRPr="00B96823">
              <w:t>парк у здания Дома культуры, ул. Красная, 3,</w:t>
            </w:r>
          </w:p>
        </w:tc>
        <w:tc>
          <w:tcPr>
            <w:tcW w:w="1012" w:type="dxa"/>
            <w:gridSpan w:val="2"/>
            <w:tcBorders>
              <w:top w:val="single" w:sz="4" w:space="0" w:color="auto"/>
              <w:left w:val="single" w:sz="4" w:space="0" w:color="auto"/>
              <w:bottom w:val="single" w:sz="4" w:space="0" w:color="auto"/>
            </w:tcBorders>
          </w:tcPr>
          <w:p w14:paraId="55108DB2" w14:textId="77777777" w:rsidR="0014554A" w:rsidRPr="00B96823" w:rsidRDefault="0014554A" w:rsidP="00234F8D">
            <w:pPr>
              <w:pStyle w:val="aa"/>
              <w:jc w:val="center"/>
            </w:pPr>
            <w:r w:rsidRPr="00B96823">
              <w:t>2117</w:t>
            </w:r>
          </w:p>
        </w:tc>
      </w:tr>
      <w:tr w:rsidR="0014554A" w:rsidRPr="00B96823" w14:paraId="293C1430" w14:textId="77777777" w:rsidTr="00B56BBA">
        <w:tc>
          <w:tcPr>
            <w:tcW w:w="599" w:type="dxa"/>
            <w:tcBorders>
              <w:top w:val="single" w:sz="4" w:space="0" w:color="auto"/>
              <w:bottom w:val="single" w:sz="4" w:space="0" w:color="auto"/>
              <w:right w:val="single" w:sz="4" w:space="0" w:color="auto"/>
            </w:tcBorders>
          </w:tcPr>
          <w:p w14:paraId="0C12C28E" w14:textId="77777777" w:rsidR="0014554A" w:rsidRPr="00B96823" w:rsidRDefault="0014554A" w:rsidP="00234F8D">
            <w:pPr>
              <w:pStyle w:val="aa"/>
              <w:jc w:val="center"/>
            </w:pPr>
            <w:r w:rsidRPr="00B96823">
              <w:t>33</w:t>
            </w:r>
          </w:p>
        </w:tc>
        <w:tc>
          <w:tcPr>
            <w:tcW w:w="3186" w:type="dxa"/>
            <w:gridSpan w:val="2"/>
            <w:tcBorders>
              <w:top w:val="single" w:sz="4" w:space="0" w:color="auto"/>
              <w:left w:val="single" w:sz="4" w:space="0" w:color="auto"/>
              <w:bottom w:val="single" w:sz="4" w:space="0" w:color="auto"/>
              <w:right w:val="single" w:sz="4" w:space="0" w:color="auto"/>
            </w:tcBorders>
          </w:tcPr>
          <w:p w14:paraId="46BE7C41" w14:textId="77777777" w:rsidR="0014554A" w:rsidRPr="00B96823" w:rsidRDefault="0014554A" w:rsidP="00234F8D">
            <w:pPr>
              <w:pStyle w:val="ac"/>
            </w:pPr>
            <w:r w:rsidRPr="00B96823">
              <w:t xml:space="preserve">Обелиск воинам, погибшим в годы Великой </w:t>
            </w:r>
            <w:r w:rsidRPr="00B96823">
              <w:lastRenderedPageBreak/>
              <w:t>Отечественной войны, 1965 г.</w:t>
            </w:r>
          </w:p>
        </w:tc>
        <w:tc>
          <w:tcPr>
            <w:tcW w:w="5659" w:type="dxa"/>
            <w:gridSpan w:val="2"/>
            <w:tcBorders>
              <w:top w:val="single" w:sz="4" w:space="0" w:color="auto"/>
              <w:left w:val="single" w:sz="4" w:space="0" w:color="auto"/>
              <w:bottom w:val="single" w:sz="4" w:space="0" w:color="auto"/>
              <w:right w:val="single" w:sz="4" w:space="0" w:color="auto"/>
            </w:tcBorders>
          </w:tcPr>
          <w:p w14:paraId="14B1AC12" w14:textId="77777777" w:rsidR="0014554A" w:rsidRPr="00B96823" w:rsidRDefault="0014554A" w:rsidP="00234F8D">
            <w:pPr>
              <w:pStyle w:val="ac"/>
            </w:pPr>
            <w:r w:rsidRPr="00B96823">
              <w:lastRenderedPageBreak/>
              <w:t>х. Куликовский,</w:t>
            </w:r>
          </w:p>
          <w:p w14:paraId="7F22FBF0" w14:textId="77777777" w:rsidR="0014554A" w:rsidRPr="00B96823" w:rsidRDefault="0014554A" w:rsidP="00234F8D">
            <w:pPr>
              <w:pStyle w:val="ac"/>
            </w:pPr>
            <w:r w:rsidRPr="00B96823">
              <w:t>сквер Победы</w:t>
            </w:r>
          </w:p>
        </w:tc>
        <w:tc>
          <w:tcPr>
            <w:tcW w:w="1012" w:type="dxa"/>
            <w:gridSpan w:val="2"/>
            <w:tcBorders>
              <w:top w:val="single" w:sz="4" w:space="0" w:color="auto"/>
              <w:left w:val="single" w:sz="4" w:space="0" w:color="auto"/>
              <w:bottom w:val="single" w:sz="4" w:space="0" w:color="auto"/>
            </w:tcBorders>
          </w:tcPr>
          <w:p w14:paraId="7C281860" w14:textId="77777777" w:rsidR="0014554A" w:rsidRPr="00B96823" w:rsidRDefault="0014554A" w:rsidP="00234F8D">
            <w:pPr>
              <w:pStyle w:val="aa"/>
              <w:jc w:val="center"/>
            </w:pPr>
            <w:r w:rsidRPr="00B96823">
              <w:t>2122</w:t>
            </w:r>
          </w:p>
        </w:tc>
      </w:tr>
      <w:tr w:rsidR="0014554A" w:rsidRPr="00B96823" w14:paraId="363FA026" w14:textId="77777777" w:rsidTr="00B56BBA">
        <w:tc>
          <w:tcPr>
            <w:tcW w:w="599" w:type="dxa"/>
            <w:tcBorders>
              <w:top w:val="single" w:sz="4" w:space="0" w:color="auto"/>
              <w:bottom w:val="single" w:sz="4" w:space="0" w:color="auto"/>
              <w:right w:val="single" w:sz="4" w:space="0" w:color="auto"/>
            </w:tcBorders>
          </w:tcPr>
          <w:p w14:paraId="00DF2BEA" w14:textId="77777777" w:rsidR="0014554A" w:rsidRPr="00B96823" w:rsidRDefault="0014554A" w:rsidP="00234F8D">
            <w:pPr>
              <w:pStyle w:val="aa"/>
              <w:jc w:val="center"/>
            </w:pPr>
            <w:r w:rsidRPr="00B96823">
              <w:t>34</w:t>
            </w:r>
          </w:p>
        </w:tc>
        <w:tc>
          <w:tcPr>
            <w:tcW w:w="3186" w:type="dxa"/>
            <w:gridSpan w:val="2"/>
            <w:tcBorders>
              <w:top w:val="single" w:sz="4" w:space="0" w:color="auto"/>
              <w:left w:val="single" w:sz="4" w:space="0" w:color="auto"/>
              <w:bottom w:val="single" w:sz="4" w:space="0" w:color="auto"/>
              <w:right w:val="single" w:sz="4" w:space="0" w:color="auto"/>
            </w:tcBorders>
          </w:tcPr>
          <w:p w14:paraId="0CA46583" w14:textId="77777777" w:rsidR="0014554A" w:rsidRPr="00B96823" w:rsidRDefault="0014554A" w:rsidP="00234F8D">
            <w:pPr>
              <w:pStyle w:val="ac"/>
            </w:pPr>
            <w:r w:rsidRPr="00B96823">
              <w:t>Обелиск землякам, погибшим в годы Великой Отечественной войны, 1974 г.</w:t>
            </w:r>
          </w:p>
        </w:tc>
        <w:tc>
          <w:tcPr>
            <w:tcW w:w="5659" w:type="dxa"/>
            <w:gridSpan w:val="2"/>
            <w:tcBorders>
              <w:top w:val="single" w:sz="4" w:space="0" w:color="auto"/>
              <w:left w:val="single" w:sz="4" w:space="0" w:color="auto"/>
              <w:bottom w:val="single" w:sz="4" w:space="0" w:color="auto"/>
              <w:right w:val="single" w:sz="4" w:space="0" w:color="auto"/>
            </w:tcBorders>
          </w:tcPr>
          <w:p w14:paraId="19D6FA3B" w14:textId="77777777" w:rsidR="0014554A" w:rsidRPr="00B96823" w:rsidRDefault="0014554A" w:rsidP="00234F8D">
            <w:pPr>
              <w:pStyle w:val="ac"/>
            </w:pPr>
            <w:proofErr w:type="spellStart"/>
            <w:r w:rsidRPr="00B96823">
              <w:t>ст-ца</w:t>
            </w:r>
            <w:proofErr w:type="spellEnd"/>
            <w:r w:rsidRPr="00B96823">
              <w:t xml:space="preserve"> </w:t>
            </w:r>
            <w:proofErr w:type="spellStart"/>
            <w:r w:rsidRPr="00B96823">
              <w:t>Новоплатнировская</w:t>
            </w:r>
            <w:proofErr w:type="spellEnd"/>
            <w:r w:rsidRPr="00B96823">
              <w:t>,</w:t>
            </w:r>
          </w:p>
          <w:p w14:paraId="674A6BC8" w14:textId="77777777" w:rsidR="0014554A" w:rsidRPr="00B96823" w:rsidRDefault="0014554A" w:rsidP="00234F8D">
            <w:pPr>
              <w:pStyle w:val="ac"/>
            </w:pPr>
            <w:r w:rsidRPr="00B96823">
              <w:t>центральный парк у здания Дома культуры, ул. Ленина, 83</w:t>
            </w:r>
          </w:p>
        </w:tc>
        <w:tc>
          <w:tcPr>
            <w:tcW w:w="1012" w:type="dxa"/>
            <w:gridSpan w:val="2"/>
            <w:tcBorders>
              <w:top w:val="single" w:sz="4" w:space="0" w:color="auto"/>
              <w:left w:val="single" w:sz="4" w:space="0" w:color="auto"/>
              <w:bottom w:val="single" w:sz="4" w:space="0" w:color="auto"/>
            </w:tcBorders>
          </w:tcPr>
          <w:p w14:paraId="2D15BEA6" w14:textId="77777777" w:rsidR="0014554A" w:rsidRPr="00B96823" w:rsidRDefault="0014554A" w:rsidP="00234F8D">
            <w:pPr>
              <w:pStyle w:val="aa"/>
              <w:jc w:val="center"/>
            </w:pPr>
            <w:r w:rsidRPr="00B96823">
              <w:t>2123</w:t>
            </w:r>
          </w:p>
        </w:tc>
      </w:tr>
      <w:tr w:rsidR="0014554A" w:rsidRPr="00B96823" w14:paraId="47C759E8" w14:textId="77777777" w:rsidTr="00B56BBA">
        <w:tc>
          <w:tcPr>
            <w:tcW w:w="599" w:type="dxa"/>
            <w:tcBorders>
              <w:top w:val="single" w:sz="4" w:space="0" w:color="auto"/>
              <w:bottom w:val="single" w:sz="4" w:space="0" w:color="auto"/>
              <w:right w:val="single" w:sz="4" w:space="0" w:color="auto"/>
            </w:tcBorders>
          </w:tcPr>
          <w:p w14:paraId="41EFB456" w14:textId="77777777" w:rsidR="0014554A" w:rsidRPr="00B96823" w:rsidRDefault="0014554A" w:rsidP="00234F8D">
            <w:pPr>
              <w:pStyle w:val="aa"/>
              <w:jc w:val="center"/>
            </w:pPr>
            <w:r w:rsidRPr="00B96823">
              <w:t>35</w:t>
            </w:r>
          </w:p>
        </w:tc>
        <w:tc>
          <w:tcPr>
            <w:tcW w:w="3186" w:type="dxa"/>
            <w:gridSpan w:val="2"/>
            <w:tcBorders>
              <w:top w:val="single" w:sz="4" w:space="0" w:color="auto"/>
              <w:left w:val="single" w:sz="4" w:space="0" w:color="auto"/>
              <w:bottom w:val="single" w:sz="4" w:space="0" w:color="auto"/>
              <w:right w:val="single" w:sz="4" w:space="0" w:color="auto"/>
            </w:tcBorders>
          </w:tcPr>
          <w:p w14:paraId="23E61B9D" w14:textId="77777777" w:rsidR="0014554A" w:rsidRPr="00B96823" w:rsidRDefault="0014554A" w:rsidP="00234F8D">
            <w:pPr>
              <w:pStyle w:val="ac"/>
            </w:pPr>
            <w:r w:rsidRPr="00B96823">
              <w:t>Братская могила красноармейцев, погибших за власть Советов в годы гражданской войны. Установлен обелиск, 1918 - 1920 годы</w:t>
            </w:r>
          </w:p>
        </w:tc>
        <w:tc>
          <w:tcPr>
            <w:tcW w:w="5659" w:type="dxa"/>
            <w:gridSpan w:val="2"/>
            <w:tcBorders>
              <w:top w:val="single" w:sz="4" w:space="0" w:color="auto"/>
              <w:left w:val="single" w:sz="4" w:space="0" w:color="auto"/>
              <w:bottom w:val="single" w:sz="4" w:space="0" w:color="auto"/>
              <w:right w:val="single" w:sz="4" w:space="0" w:color="auto"/>
            </w:tcBorders>
          </w:tcPr>
          <w:p w14:paraId="4DBE1DBE" w14:textId="77777777" w:rsidR="0014554A" w:rsidRPr="00B96823" w:rsidRDefault="0014554A" w:rsidP="00234F8D">
            <w:pPr>
              <w:pStyle w:val="ac"/>
            </w:pPr>
            <w:proofErr w:type="spellStart"/>
            <w:r w:rsidRPr="00B96823">
              <w:t>ст-ца</w:t>
            </w:r>
            <w:proofErr w:type="spellEnd"/>
            <w:r w:rsidRPr="00B96823">
              <w:t xml:space="preserve"> </w:t>
            </w:r>
            <w:proofErr w:type="spellStart"/>
            <w:r w:rsidRPr="00B96823">
              <w:t>Новоплатнировская</w:t>
            </w:r>
            <w:proofErr w:type="spellEnd"/>
            <w:r w:rsidRPr="00B96823">
              <w:t>,</w:t>
            </w:r>
          </w:p>
          <w:p w14:paraId="1187D559" w14:textId="77777777" w:rsidR="0014554A" w:rsidRPr="00B96823" w:rsidRDefault="0014554A" w:rsidP="00234F8D">
            <w:pPr>
              <w:pStyle w:val="ac"/>
            </w:pPr>
            <w:r w:rsidRPr="00B96823">
              <w:t>центральный парк у здания Дома культуры, ул. Ленина, 83</w:t>
            </w:r>
          </w:p>
        </w:tc>
        <w:tc>
          <w:tcPr>
            <w:tcW w:w="1012" w:type="dxa"/>
            <w:gridSpan w:val="2"/>
            <w:tcBorders>
              <w:top w:val="single" w:sz="4" w:space="0" w:color="auto"/>
              <w:left w:val="single" w:sz="4" w:space="0" w:color="auto"/>
              <w:bottom w:val="single" w:sz="4" w:space="0" w:color="auto"/>
            </w:tcBorders>
          </w:tcPr>
          <w:p w14:paraId="23106A36" w14:textId="77777777" w:rsidR="0014554A" w:rsidRPr="00B96823" w:rsidRDefault="0014554A" w:rsidP="00234F8D">
            <w:pPr>
              <w:pStyle w:val="aa"/>
              <w:jc w:val="center"/>
            </w:pPr>
            <w:r w:rsidRPr="00B96823">
              <w:t>2124</w:t>
            </w:r>
          </w:p>
        </w:tc>
      </w:tr>
      <w:tr w:rsidR="0014554A" w:rsidRPr="00B96823" w14:paraId="6F87D3E4" w14:textId="77777777" w:rsidTr="00B56BBA">
        <w:tc>
          <w:tcPr>
            <w:tcW w:w="599" w:type="dxa"/>
            <w:tcBorders>
              <w:top w:val="single" w:sz="4" w:space="0" w:color="auto"/>
              <w:bottom w:val="single" w:sz="4" w:space="0" w:color="auto"/>
              <w:right w:val="single" w:sz="4" w:space="0" w:color="auto"/>
            </w:tcBorders>
          </w:tcPr>
          <w:p w14:paraId="45D0ED47" w14:textId="77777777" w:rsidR="0014554A" w:rsidRPr="00B96823" w:rsidRDefault="0014554A" w:rsidP="00234F8D">
            <w:pPr>
              <w:pStyle w:val="aa"/>
              <w:jc w:val="center"/>
            </w:pPr>
            <w:r w:rsidRPr="00B96823">
              <w:t>36</w:t>
            </w:r>
          </w:p>
        </w:tc>
        <w:tc>
          <w:tcPr>
            <w:tcW w:w="3186" w:type="dxa"/>
            <w:gridSpan w:val="2"/>
            <w:tcBorders>
              <w:top w:val="single" w:sz="4" w:space="0" w:color="auto"/>
              <w:left w:val="single" w:sz="4" w:space="0" w:color="auto"/>
              <w:bottom w:val="single" w:sz="4" w:space="0" w:color="auto"/>
              <w:right w:val="single" w:sz="4" w:space="0" w:color="auto"/>
            </w:tcBorders>
          </w:tcPr>
          <w:p w14:paraId="7B2B8805" w14:textId="77777777" w:rsidR="0014554A" w:rsidRPr="00B96823" w:rsidRDefault="0014554A" w:rsidP="00234F8D">
            <w:pPr>
              <w:pStyle w:val="ac"/>
            </w:pPr>
            <w:r w:rsidRPr="00B96823">
              <w:t>Обелиск в честь воинов-земляков, погибших в Великой Отечественной войне</w:t>
            </w:r>
          </w:p>
        </w:tc>
        <w:tc>
          <w:tcPr>
            <w:tcW w:w="5659" w:type="dxa"/>
            <w:gridSpan w:val="2"/>
            <w:tcBorders>
              <w:top w:val="single" w:sz="4" w:space="0" w:color="auto"/>
              <w:left w:val="single" w:sz="4" w:space="0" w:color="auto"/>
              <w:bottom w:val="single" w:sz="4" w:space="0" w:color="auto"/>
              <w:right w:val="single" w:sz="4" w:space="0" w:color="auto"/>
            </w:tcBorders>
          </w:tcPr>
          <w:p w14:paraId="500E0FBE" w14:textId="77777777" w:rsidR="0014554A" w:rsidRPr="00B96823" w:rsidRDefault="0014554A" w:rsidP="00234F8D">
            <w:pPr>
              <w:pStyle w:val="ac"/>
            </w:pPr>
            <w:r w:rsidRPr="00B96823">
              <w:t>х. Ромашки,</w:t>
            </w:r>
          </w:p>
          <w:p w14:paraId="467EC377" w14:textId="77777777" w:rsidR="0014554A" w:rsidRPr="00B96823" w:rsidRDefault="0014554A" w:rsidP="00234F8D">
            <w:pPr>
              <w:pStyle w:val="ac"/>
            </w:pPr>
            <w:r w:rsidRPr="00B96823">
              <w:t>кладбище</w:t>
            </w:r>
          </w:p>
        </w:tc>
        <w:tc>
          <w:tcPr>
            <w:tcW w:w="1012" w:type="dxa"/>
            <w:gridSpan w:val="2"/>
            <w:tcBorders>
              <w:top w:val="single" w:sz="4" w:space="0" w:color="auto"/>
              <w:left w:val="single" w:sz="4" w:space="0" w:color="auto"/>
              <w:bottom w:val="single" w:sz="4" w:space="0" w:color="auto"/>
            </w:tcBorders>
          </w:tcPr>
          <w:p w14:paraId="081D8519" w14:textId="77777777" w:rsidR="0014554A" w:rsidRPr="00B96823" w:rsidRDefault="0014554A" w:rsidP="00234F8D">
            <w:pPr>
              <w:pStyle w:val="aa"/>
              <w:jc w:val="center"/>
            </w:pPr>
            <w:r w:rsidRPr="00B96823">
              <w:t>2125</w:t>
            </w:r>
          </w:p>
        </w:tc>
      </w:tr>
      <w:tr w:rsidR="0014554A" w:rsidRPr="00B96823" w14:paraId="3BEFF2E2" w14:textId="77777777" w:rsidTr="00B56BBA">
        <w:tc>
          <w:tcPr>
            <w:tcW w:w="599" w:type="dxa"/>
            <w:tcBorders>
              <w:top w:val="single" w:sz="4" w:space="0" w:color="auto"/>
              <w:bottom w:val="single" w:sz="4" w:space="0" w:color="auto"/>
              <w:right w:val="single" w:sz="4" w:space="0" w:color="auto"/>
            </w:tcBorders>
          </w:tcPr>
          <w:p w14:paraId="48D8BA6E" w14:textId="77777777" w:rsidR="0014554A" w:rsidRPr="00B96823" w:rsidRDefault="0014554A" w:rsidP="00234F8D">
            <w:pPr>
              <w:pStyle w:val="aa"/>
              <w:jc w:val="center"/>
            </w:pPr>
            <w:r w:rsidRPr="00B96823">
              <w:t>37</w:t>
            </w:r>
          </w:p>
        </w:tc>
        <w:tc>
          <w:tcPr>
            <w:tcW w:w="3186" w:type="dxa"/>
            <w:gridSpan w:val="2"/>
            <w:tcBorders>
              <w:top w:val="single" w:sz="4" w:space="0" w:color="auto"/>
              <w:left w:val="single" w:sz="4" w:space="0" w:color="auto"/>
              <w:bottom w:val="single" w:sz="4" w:space="0" w:color="auto"/>
              <w:right w:val="single" w:sz="4" w:space="0" w:color="auto"/>
            </w:tcBorders>
          </w:tcPr>
          <w:p w14:paraId="3D74D751" w14:textId="77777777" w:rsidR="0014554A" w:rsidRPr="00B96823" w:rsidRDefault="0014554A" w:rsidP="00234F8D">
            <w:pPr>
              <w:pStyle w:val="ac"/>
            </w:pPr>
            <w:r w:rsidRPr="00B96823">
              <w:t>Памятник землякам, погибшим в годы Великой Отечественной войны, 1967 г.</w:t>
            </w:r>
          </w:p>
        </w:tc>
        <w:tc>
          <w:tcPr>
            <w:tcW w:w="5659" w:type="dxa"/>
            <w:gridSpan w:val="2"/>
            <w:tcBorders>
              <w:top w:val="single" w:sz="4" w:space="0" w:color="auto"/>
              <w:left w:val="single" w:sz="4" w:space="0" w:color="auto"/>
              <w:bottom w:val="single" w:sz="4" w:space="0" w:color="auto"/>
              <w:right w:val="single" w:sz="4" w:space="0" w:color="auto"/>
            </w:tcBorders>
          </w:tcPr>
          <w:p w14:paraId="46751199" w14:textId="77777777" w:rsidR="0014554A" w:rsidRPr="00B96823" w:rsidRDefault="0014554A" w:rsidP="00234F8D">
            <w:pPr>
              <w:pStyle w:val="ac"/>
            </w:pPr>
            <w:r w:rsidRPr="00B96823">
              <w:t>пос. Звезда,</w:t>
            </w:r>
          </w:p>
          <w:p w14:paraId="1430E5E3" w14:textId="77777777" w:rsidR="0014554A" w:rsidRPr="00B96823" w:rsidRDefault="0014554A" w:rsidP="00234F8D">
            <w:pPr>
              <w:pStyle w:val="ac"/>
            </w:pPr>
            <w:r w:rsidRPr="00B96823">
              <w:t>ул. Механическая, 6 а, ООО "Соревнование", у клуба</w:t>
            </w:r>
          </w:p>
        </w:tc>
        <w:tc>
          <w:tcPr>
            <w:tcW w:w="1012" w:type="dxa"/>
            <w:gridSpan w:val="2"/>
            <w:tcBorders>
              <w:top w:val="single" w:sz="4" w:space="0" w:color="auto"/>
              <w:left w:val="single" w:sz="4" w:space="0" w:color="auto"/>
              <w:bottom w:val="single" w:sz="4" w:space="0" w:color="auto"/>
            </w:tcBorders>
          </w:tcPr>
          <w:p w14:paraId="32EFFDFF" w14:textId="77777777" w:rsidR="0014554A" w:rsidRPr="00B96823" w:rsidRDefault="0014554A" w:rsidP="00234F8D">
            <w:pPr>
              <w:pStyle w:val="aa"/>
              <w:jc w:val="center"/>
            </w:pPr>
            <w:r w:rsidRPr="00B96823">
              <w:t>2126</w:t>
            </w:r>
          </w:p>
        </w:tc>
      </w:tr>
      <w:tr w:rsidR="0014554A" w:rsidRPr="00B96823" w14:paraId="0981C7C6" w14:textId="77777777" w:rsidTr="00B56BBA">
        <w:tc>
          <w:tcPr>
            <w:tcW w:w="599" w:type="dxa"/>
            <w:tcBorders>
              <w:top w:val="single" w:sz="4" w:space="0" w:color="auto"/>
              <w:bottom w:val="single" w:sz="4" w:space="0" w:color="auto"/>
              <w:right w:val="single" w:sz="4" w:space="0" w:color="auto"/>
            </w:tcBorders>
          </w:tcPr>
          <w:p w14:paraId="7F459A5F" w14:textId="77777777" w:rsidR="0014554A" w:rsidRPr="00B96823" w:rsidRDefault="0014554A" w:rsidP="00234F8D">
            <w:pPr>
              <w:pStyle w:val="aa"/>
              <w:jc w:val="center"/>
            </w:pPr>
            <w:r w:rsidRPr="00B96823">
              <w:t>38</w:t>
            </w:r>
          </w:p>
        </w:tc>
        <w:tc>
          <w:tcPr>
            <w:tcW w:w="3186" w:type="dxa"/>
            <w:gridSpan w:val="2"/>
            <w:tcBorders>
              <w:top w:val="single" w:sz="4" w:space="0" w:color="auto"/>
              <w:left w:val="single" w:sz="4" w:space="0" w:color="auto"/>
              <w:bottom w:val="single" w:sz="4" w:space="0" w:color="auto"/>
              <w:right w:val="single" w:sz="4" w:space="0" w:color="auto"/>
            </w:tcBorders>
          </w:tcPr>
          <w:p w14:paraId="2C401949" w14:textId="77777777" w:rsidR="0014554A" w:rsidRPr="00B96823" w:rsidRDefault="0014554A" w:rsidP="00234F8D">
            <w:pPr>
              <w:pStyle w:val="ac"/>
            </w:pPr>
            <w:r w:rsidRPr="00B96823">
              <w:t>Обелиск землякам, погибшим в годы Великой Отечественной войны</w:t>
            </w:r>
          </w:p>
        </w:tc>
        <w:tc>
          <w:tcPr>
            <w:tcW w:w="5659" w:type="dxa"/>
            <w:gridSpan w:val="2"/>
            <w:tcBorders>
              <w:top w:val="single" w:sz="4" w:space="0" w:color="auto"/>
              <w:left w:val="single" w:sz="4" w:space="0" w:color="auto"/>
              <w:bottom w:val="single" w:sz="4" w:space="0" w:color="auto"/>
              <w:right w:val="single" w:sz="4" w:space="0" w:color="auto"/>
            </w:tcBorders>
          </w:tcPr>
          <w:p w14:paraId="3216D937" w14:textId="77777777" w:rsidR="0014554A" w:rsidRPr="00B96823" w:rsidRDefault="0014554A" w:rsidP="00234F8D">
            <w:pPr>
              <w:pStyle w:val="ac"/>
            </w:pPr>
            <w:r w:rsidRPr="00B96823">
              <w:t>пос. Уманский,</w:t>
            </w:r>
          </w:p>
          <w:p w14:paraId="3197E8B3" w14:textId="77777777" w:rsidR="0014554A" w:rsidRPr="00B96823" w:rsidRDefault="0014554A" w:rsidP="00234F8D">
            <w:pPr>
              <w:pStyle w:val="ac"/>
            </w:pPr>
            <w:r w:rsidRPr="00B96823">
              <w:t>сквер у здания администрации сельского поселения, ул. Советов, 1</w:t>
            </w:r>
          </w:p>
        </w:tc>
        <w:tc>
          <w:tcPr>
            <w:tcW w:w="1012" w:type="dxa"/>
            <w:gridSpan w:val="2"/>
            <w:tcBorders>
              <w:top w:val="single" w:sz="4" w:space="0" w:color="auto"/>
              <w:left w:val="single" w:sz="4" w:space="0" w:color="auto"/>
              <w:bottom w:val="single" w:sz="4" w:space="0" w:color="auto"/>
            </w:tcBorders>
          </w:tcPr>
          <w:p w14:paraId="2BC6ED13" w14:textId="77777777" w:rsidR="0014554A" w:rsidRPr="00B96823" w:rsidRDefault="0014554A" w:rsidP="00234F8D">
            <w:pPr>
              <w:pStyle w:val="aa"/>
              <w:jc w:val="center"/>
            </w:pPr>
            <w:r w:rsidRPr="00B96823">
              <w:t>2127</w:t>
            </w:r>
          </w:p>
        </w:tc>
      </w:tr>
      <w:tr w:rsidR="0014554A" w:rsidRPr="00B96823" w14:paraId="7236B911" w14:textId="77777777" w:rsidTr="00B56BBA">
        <w:tc>
          <w:tcPr>
            <w:tcW w:w="599" w:type="dxa"/>
            <w:tcBorders>
              <w:top w:val="single" w:sz="4" w:space="0" w:color="auto"/>
              <w:bottom w:val="single" w:sz="4" w:space="0" w:color="auto"/>
              <w:right w:val="single" w:sz="4" w:space="0" w:color="auto"/>
            </w:tcBorders>
          </w:tcPr>
          <w:p w14:paraId="52D9B08C" w14:textId="77777777" w:rsidR="0014554A" w:rsidRPr="00B96823" w:rsidRDefault="0014554A" w:rsidP="00234F8D">
            <w:pPr>
              <w:pStyle w:val="aa"/>
              <w:jc w:val="center"/>
            </w:pPr>
            <w:r w:rsidRPr="00B96823">
              <w:t>39</w:t>
            </w:r>
          </w:p>
        </w:tc>
        <w:tc>
          <w:tcPr>
            <w:tcW w:w="3186" w:type="dxa"/>
            <w:gridSpan w:val="2"/>
            <w:tcBorders>
              <w:top w:val="single" w:sz="4" w:space="0" w:color="auto"/>
              <w:left w:val="single" w:sz="4" w:space="0" w:color="auto"/>
              <w:bottom w:val="single" w:sz="4" w:space="0" w:color="auto"/>
              <w:right w:val="single" w:sz="4" w:space="0" w:color="auto"/>
            </w:tcBorders>
          </w:tcPr>
          <w:p w14:paraId="0456DEDA" w14:textId="77777777" w:rsidR="0014554A" w:rsidRPr="00B96823" w:rsidRDefault="0014554A" w:rsidP="00234F8D">
            <w:pPr>
              <w:pStyle w:val="ac"/>
            </w:pPr>
            <w:r w:rsidRPr="00B96823">
              <w:t>Братская могила советских воинов, погибших в боях с фашистскими захватчиками, 1942 - 1943 годы</w:t>
            </w:r>
          </w:p>
        </w:tc>
        <w:tc>
          <w:tcPr>
            <w:tcW w:w="5659" w:type="dxa"/>
            <w:gridSpan w:val="2"/>
            <w:tcBorders>
              <w:top w:val="single" w:sz="4" w:space="0" w:color="auto"/>
              <w:left w:val="single" w:sz="4" w:space="0" w:color="auto"/>
              <w:bottom w:val="single" w:sz="4" w:space="0" w:color="auto"/>
              <w:right w:val="single" w:sz="4" w:space="0" w:color="auto"/>
            </w:tcBorders>
          </w:tcPr>
          <w:p w14:paraId="13B00B91" w14:textId="77777777" w:rsidR="0014554A" w:rsidRPr="00B96823" w:rsidRDefault="0014554A" w:rsidP="00234F8D">
            <w:pPr>
              <w:pStyle w:val="ac"/>
            </w:pPr>
            <w:proofErr w:type="spellStart"/>
            <w:r w:rsidRPr="00B96823">
              <w:t>ст-ца</w:t>
            </w:r>
            <w:proofErr w:type="spellEnd"/>
            <w:r w:rsidRPr="00B96823">
              <w:t xml:space="preserve"> Крыловская,</w:t>
            </w:r>
          </w:p>
          <w:p w14:paraId="63B88042" w14:textId="77777777" w:rsidR="0014554A" w:rsidRPr="00B96823" w:rsidRDefault="0014554A" w:rsidP="00234F8D">
            <w:pPr>
              <w:pStyle w:val="ac"/>
            </w:pPr>
            <w:r w:rsidRPr="00B96823">
              <w:t>ул. Юбилейная, 6, у стадиона СОШ N 3</w:t>
            </w:r>
          </w:p>
        </w:tc>
        <w:tc>
          <w:tcPr>
            <w:tcW w:w="1012" w:type="dxa"/>
            <w:gridSpan w:val="2"/>
            <w:tcBorders>
              <w:top w:val="single" w:sz="4" w:space="0" w:color="auto"/>
              <w:left w:val="single" w:sz="4" w:space="0" w:color="auto"/>
              <w:bottom w:val="single" w:sz="4" w:space="0" w:color="auto"/>
            </w:tcBorders>
          </w:tcPr>
          <w:p w14:paraId="381D41DD" w14:textId="77777777" w:rsidR="0014554A" w:rsidRPr="00B96823" w:rsidRDefault="0014554A" w:rsidP="00234F8D">
            <w:pPr>
              <w:pStyle w:val="aa"/>
              <w:jc w:val="center"/>
            </w:pPr>
            <w:r w:rsidRPr="00B96823">
              <w:t>8605,</w:t>
            </w:r>
          </w:p>
          <w:p w14:paraId="5574859D" w14:textId="77777777" w:rsidR="0014554A" w:rsidRPr="00B96823" w:rsidRDefault="0014554A" w:rsidP="00234F8D">
            <w:pPr>
              <w:pStyle w:val="aa"/>
              <w:jc w:val="center"/>
            </w:pPr>
            <w:r w:rsidRPr="00B96823">
              <w:t>8610</w:t>
            </w:r>
          </w:p>
        </w:tc>
      </w:tr>
      <w:tr w:rsidR="0014554A" w:rsidRPr="00B96823" w14:paraId="621A24AF" w14:textId="77777777" w:rsidTr="00B56BBA">
        <w:tc>
          <w:tcPr>
            <w:tcW w:w="599" w:type="dxa"/>
            <w:tcBorders>
              <w:top w:val="single" w:sz="4" w:space="0" w:color="auto"/>
              <w:bottom w:val="single" w:sz="4" w:space="0" w:color="auto"/>
              <w:right w:val="single" w:sz="4" w:space="0" w:color="auto"/>
            </w:tcBorders>
          </w:tcPr>
          <w:p w14:paraId="3866A3A2" w14:textId="77777777" w:rsidR="0014554A" w:rsidRPr="00B96823" w:rsidRDefault="0014554A" w:rsidP="00234F8D">
            <w:pPr>
              <w:pStyle w:val="aa"/>
              <w:jc w:val="center"/>
            </w:pPr>
            <w:r w:rsidRPr="00B96823">
              <w:t>40</w:t>
            </w:r>
          </w:p>
        </w:tc>
        <w:tc>
          <w:tcPr>
            <w:tcW w:w="3186" w:type="dxa"/>
            <w:gridSpan w:val="2"/>
            <w:tcBorders>
              <w:top w:val="single" w:sz="4" w:space="0" w:color="auto"/>
              <w:left w:val="single" w:sz="4" w:space="0" w:color="auto"/>
              <w:bottom w:val="single" w:sz="4" w:space="0" w:color="auto"/>
              <w:right w:val="single" w:sz="4" w:space="0" w:color="auto"/>
            </w:tcBorders>
          </w:tcPr>
          <w:p w14:paraId="54A04B67" w14:textId="77777777" w:rsidR="0014554A" w:rsidRPr="00B96823" w:rsidRDefault="0014554A" w:rsidP="00234F8D">
            <w:pPr>
              <w:pStyle w:val="ac"/>
            </w:pPr>
            <w:r w:rsidRPr="00B96823">
              <w:t>Памятник погибшим в годы установления Советской власти, 1967 г.</w:t>
            </w:r>
          </w:p>
        </w:tc>
        <w:tc>
          <w:tcPr>
            <w:tcW w:w="5659" w:type="dxa"/>
            <w:gridSpan w:val="2"/>
            <w:tcBorders>
              <w:top w:val="single" w:sz="4" w:space="0" w:color="auto"/>
              <w:left w:val="single" w:sz="4" w:space="0" w:color="auto"/>
              <w:bottom w:val="single" w:sz="4" w:space="0" w:color="auto"/>
              <w:right w:val="single" w:sz="4" w:space="0" w:color="auto"/>
            </w:tcBorders>
          </w:tcPr>
          <w:p w14:paraId="2479882F" w14:textId="77777777" w:rsidR="0014554A" w:rsidRPr="00B96823" w:rsidRDefault="0014554A" w:rsidP="00234F8D">
            <w:pPr>
              <w:pStyle w:val="ac"/>
            </w:pPr>
            <w:r w:rsidRPr="00B96823">
              <w:t>х. Белый,</w:t>
            </w:r>
          </w:p>
          <w:p w14:paraId="656A3DC7" w14:textId="77777777" w:rsidR="0014554A" w:rsidRPr="00B96823" w:rsidRDefault="0014554A" w:rsidP="00234F8D">
            <w:pPr>
              <w:pStyle w:val="ac"/>
            </w:pPr>
            <w:r w:rsidRPr="00B96823">
              <w:t>парк</w:t>
            </w:r>
          </w:p>
        </w:tc>
        <w:tc>
          <w:tcPr>
            <w:tcW w:w="1012" w:type="dxa"/>
            <w:gridSpan w:val="2"/>
            <w:tcBorders>
              <w:top w:val="single" w:sz="4" w:space="0" w:color="auto"/>
              <w:left w:val="single" w:sz="4" w:space="0" w:color="auto"/>
              <w:bottom w:val="single" w:sz="4" w:space="0" w:color="auto"/>
            </w:tcBorders>
          </w:tcPr>
          <w:p w14:paraId="37D0D8CE" w14:textId="77777777" w:rsidR="0014554A" w:rsidRPr="00B96823" w:rsidRDefault="0014554A" w:rsidP="00234F8D">
            <w:pPr>
              <w:pStyle w:val="aa"/>
              <w:jc w:val="center"/>
            </w:pPr>
            <w:r w:rsidRPr="00B96823">
              <w:t>8606</w:t>
            </w:r>
          </w:p>
        </w:tc>
      </w:tr>
      <w:tr w:rsidR="0014554A" w:rsidRPr="00B96823" w14:paraId="40D7406D" w14:textId="77777777" w:rsidTr="00B56BBA">
        <w:tc>
          <w:tcPr>
            <w:tcW w:w="599" w:type="dxa"/>
            <w:tcBorders>
              <w:top w:val="single" w:sz="4" w:space="0" w:color="auto"/>
              <w:bottom w:val="single" w:sz="4" w:space="0" w:color="auto"/>
              <w:right w:val="single" w:sz="4" w:space="0" w:color="auto"/>
            </w:tcBorders>
          </w:tcPr>
          <w:p w14:paraId="1FFE4337" w14:textId="77777777" w:rsidR="0014554A" w:rsidRPr="00B96823" w:rsidRDefault="0014554A" w:rsidP="00234F8D">
            <w:pPr>
              <w:pStyle w:val="aa"/>
              <w:jc w:val="center"/>
            </w:pPr>
            <w:r w:rsidRPr="00B96823">
              <w:t>41</w:t>
            </w:r>
          </w:p>
        </w:tc>
        <w:tc>
          <w:tcPr>
            <w:tcW w:w="3186" w:type="dxa"/>
            <w:gridSpan w:val="2"/>
            <w:tcBorders>
              <w:top w:val="single" w:sz="4" w:space="0" w:color="auto"/>
              <w:left w:val="single" w:sz="4" w:space="0" w:color="auto"/>
              <w:bottom w:val="single" w:sz="4" w:space="0" w:color="auto"/>
              <w:right w:val="single" w:sz="4" w:space="0" w:color="auto"/>
            </w:tcBorders>
          </w:tcPr>
          <w:p w14:paraId="78654F32" w14:textId="77777777" w:rsidR="0014554A" w:rsidRPr="00B96823" w:rsidRDefault="0014554A" w:rsidP="00234F8D">
            <w:pPr>
              <w:pStyle w:val="ac"/>
            </w:pPr>
            <w:r w:rsidRPr="00B96823">
              <w:t>Памятник первой трактористке О.В. Охрименко, 1987 г.</w:t>
            </w:r>
          </w:p>
        </w:tc>
        <w:tc>
          <w:tcPr>
            <w:tcW w:w="5659" w:type="dxa"/>
            <w:gridSpan w:val="2"/>
            <w:tcBorders>
              <w:top w:val="single" w:sz="4" w:space="0" w:color="auto"/>
              <w:left w:val="single" w:sz="4" w:space="0" w:color="auto"/>
              <w:bottom w:val="single" w:sz="4" w:space="0" w:color="auto"/>
              <w:right w:val="single" w:sz="4" w:space="0" w:color="auto"/>
            </w:tcBorders>
          </w:tcPr>
          <w:p w14:paraId="619C3689" w14:textId="77777777" w:rsidR="0014554A" w:rsidRPr="00B96823" w:rsidRDefault="0014554A" w:rsidP="00234F8D">
            <w:pPr>
              <w:pStyle w:val="ac"/>
            </w:pPr>
            <w:r w:rsidRPr="00B96823">
              <w:t>х. Белый,</w:t>
            </w:r>
          </w:p>
          <w:p w14:paraId="40E50BE6" w14:textId="77777777" w:rsidR="0014554A" w:rsidRPr="00B96823" w:rsidRDefault="0014554A" w:rsidP="00234F8D">
            <w:pPr>
              <w:pStyle w:val="ac"/>
            </w:pPr>
            <w:r w:rsidRPr="00B96823">
              <w:t>парк</w:t>
            </w:r>
          </w:p>
        </w:tc>
        <w:tc>
          <w:tcPr>
            <w:tcW w:w="1012" w:type="dxa"/>
            <w:gridSpan w:val="2"/>
            <w:tcBorders>
              <w:top w:val="single" w:sz="4" w:space="0" w:color="auto"/>
              <w:left w:val="single" w:sz="4" w:space="0" w:color="auto"/>
              <w:bottom w:val="single" w:sz="4" w:space="0" w:color="auto"/>
            </w:tcBorders>
          </w:tcPr>
          <w:p w14:paraId="2E064023" w14:textId="77777777" w:rsidR="0014554A" w:rsidRPr="00B96823" w:rsidRDefault="0014554A" w:rsidP="00234F8D">
            <w:pPr>
              <w:pStyle w:val="aa"/>
              <w:jc w:val="center"/>
            </w:pPr>
            <w:r w:rsidRPr="00B96823">
              <w:t>8607</w:t>
            </w:r>
          </w:p>
        </w:tc>
      </w:tr>
      <w:tr w:rsidR="0014554A" w:rsidRPr="00B96823" w14:paraId="527A5C60" w14:textId="77777777" w:rsidTr="00B56BBA">
        <w:tc>
          <w:tcPr>
            <w:tcW w:w="599" w:type="dxa"/>
            <w:tcBorders>
              <w:top w:val="single" w:sz="4" w:space="0" w:color="auto"/>
              <w:bottom w:val="single" w:sz="4" w:space="0" w:color="auto"/>
              <w:right w:val="single" w:sz="4" w:space="0" w:color="auto"/>
            </w:tcBorders>
          </w:tcPr>
          <w:p w14:paraId="1CCF7AE7" w14:textId="77777777" w:rsidR="0014554A" w:rsidRPr="00B96823" w:rsidRDefault="0014554A" w:rsidP="00234F8D">
            <w:pPr>
              <w:pStyle w:val="aa"/>
              <w:jc w:val="center"/>
            </w:pPr>
            <w:r w:rsidRPr="00B96823">
              <w:t>42</w:t>
            </w:r>
          </w:p>
        </w:tc>
        <w:tc>
          <w:tcPr>
            <w:tcW w:w="3186" w:type="dxa"/>
            <w:gridSpan w:val="2"/>
            <w:tcBorders>
              <w:top w:val="single" w:sz="4" w:space="0" w:color="auto"/>
              <w:left w:val="single" w:sz="4" w:space="0" w:color="auto"/>
              <w:bottom w:val="single" w:sz="4" w:space="0" w:color="auto"/>
              <w:right w:val="single" w:sz="4" w:space="0" w:color="auto"/>
            </w:tcBorders>
          </w:tcPr>
          <w:p w14:paraId="5EAAB992" w14:textId="77777777" w:rsidR="0014554A" w:rsidRPr="00B96823" w:rsidRDefault="0014554A" w:rsidP="00234F8D">
            <w:pPr>
              <w:pStyle w:val="ac"/>
            </w:pPr>
            <w:r w:rsidRPr="00B96823">
              <w:t>Танк, установленный в честь жителей х. Белого, принявших участие в сборе денег для формирования танковой части на Кубани, 1985 г.</w:t>
            </w:r>
          </w:p>
        </w:tc>
        <w:tc>
          <w:tcPr>
            <w:tcW w:w="5659" w:type="dxa"/>
            <w:gridSpan w:val="2"/>
            <w:tcBorders>
              <w:top w:val="single" w:sz="4" w:space="0" w:color="auto"/>
              <w:left w:val="single" w:sz="4" w:space="0" w:color="auto"/>
              <w:bottom w:val="single" w:sz="4" w:space="0" w:color="auto"/>
              <w:right w:val="single" w:sz="4" w:space="0" w:color="auto"/>
            </w:tcBorders>
          </w:tcPr>
          <w:p w14:paraId="569E0515" w14:textId="77777777" w:rsidR="0014554A" w:rsidRPr="00B96823" w:rsidRDefault="0014554A" w:rsidP="00234F8D">
            <w:pPr>
              <w:pStyle w:val="ac"/>
            </w:pPr>
            <w:r w:rsidRPr="00B96823">
              <w:t>х. Белый,</w:t>
            </w:r>
          </w:p>
          <w:p w14:paraId="0735D7D1" w14:textId="77777777" w:rsidR="0014554A" w:rsidRPr="00B96823" w:rsidRDefault="0014554A" w:rsidP="00234F8D">
            <w:pPr>
              <w:pStyle w:val="ac"/>
            </w:pPr>
            <w:r w:rsidRPr="00B96823">
              <w:t>ул. Горького, 234, у здания Дома культуры</w:t>
            </w:r>
          </w:p>
        </w:tc>
        <w:tc>
          <w:tcPr>
            <w:tcW w:w="1012" w:type="dxa"/>
            <w:gridSpan w:val="2"/>
            <w:tcBorders>
              <w:top w:val="single" w:sz="4" w:space="0" w:color="auto"/>
              <w:left w:val="single" w:sz="4" w:space="0" w:color="auto"/>
              <w:bottom w:val="single" w:sz="4" w:space="0" w:color="auto"/>
            </w:tcBorders>
          </w:tcPr>
          <w:p w14:paraId="37A51098" w14:textId="77777777" w:rsidR="0014554A" w:rsidRPr="00B96823" w:rsidRDefault="0014554A" w:rsidP="00234F8D">
            <w:pPr>
              <w:pStyle w:val="aa"/>
              <w:jc w:val="center"/>
            </w:pPr>
            <w:r w:rsidRPr="00B96823">
              <w:t>8608</w:t>
            </w:r>
          </w:p>
        </w:tc>
      </w:tr>
      <w:tr w:rsidR="0014554A" w:rsidRPr="00B96823" w14:paraId="3412F7F4" w14:textId="77777777" w:rsidTr="00B56BBA">
        <w:tc>
          <w:tcPr>
            <w:tcW w:w="599" w:type="dxa"/>
            <w:tcBorders>
              <w:top w:val="single" w:sz="4" w:space="0" w:color="auto"/>
              <w:bottom w:val="single" w:sz="4" w:space="0" w:color="auto"/>
              <w:right w:val="single" w:sz="4" w:space="0" w:color="auto"/>
            </w:tcBorders>
          </w:tcPr>
          <w:p w14:paraId="3B36C1D1" w14:textId="77777777" w:rsidR="0014554A" w:rsidRPr="00B96823" w:rsidRDefault="0014554A" w:rsidP="00234F8D">
            <w:pPr>
              <w:pStyle w:val="aa"/>
              <w:jc w:val="center"/>
            </w:pPr>
            <w:r w:rsidRPr="00B96823">
              <w:t>43</w:t>
            </w:r>
          </w:p>
        </w:tc>
        <w:tc>
          <w:tcPr>
            <w:tcW w:w="3186" w:type="dxa"/>
            <w:gridSpan w:val="2"/>
            <w:tcBorders>
              <w:top w:val="single" w:sz="4" w:space="0" w:color="auto"/>
              <w:left w:val="single" w:sz="4" w:space="0" w:color="auto"/>
              <w:bottom w:val="single" w:sz="4" w:space="0" w:color="auto"/>
              <w:right w:val="single" w:sz="4" w:space="0" w:color="auto"/>
            </w:tcBorders>
          </w:tcPr>
          <w:p w14:paraId="3EB63AD4" w14:textId="77777777" w:rsidR="0014554A" w:rsidRPr="00B96823" w:rsidRDefault="0014554A" w:rsidP="00234F8D">
            <w:pPr>
              <w:pStyle w:val="ac"/>
            </w:pPr>
            <w:r w:rsidRPr="00B96823">
              <w:t>Братские могилы жителей хутора, погибших в годы репрессий, 1933 г.</w:t>
            </w:r>
          </w:p>
        </w:tc>
        <w:tc>
          <w:tcPr>
            <w:tcW w:w="5659" w:type="dxa"/>
            <w:gridSpan w:val="2"/>
            <w:tcBorders>
              <w:top w:val="single" w:sz="4" w:space="0" w:color="auto"/>
              <w:left w:val="single" w:sz="4" w:space="0" w:color="auto"/>
              <w:bottom w:val="single" w:sz="4" w:space="0" w:color="auto"/>
              <w:right w:val="single" w:sz="4" w:space="0" w:color="auto"/>
            </w:tcBorders>
          </w:tcPr>
          <w:p w14:paraId="6FFBB0ED" w14:textId="77777777" w:rsidR="0014554A" w:rsidRPr="00B96823" w:rsidRDefault="0014554A" w:rsidP="00234F8D">
            <w:pPr>
              <w:pStyle w:val="ac"/>
            </w:pPr>
            <w:r w:rsidRPr="00B96823">
              <w:t>х. Белый,</w:t>
            </w:r>
          </w:p>
          <w:p w14:paraId="25BF731A" w14:textId="77777777" w:rsidR="0014554A" w:rsidRPr="00B96823" w:rsidRDefault="0014554A" w:rsidP="00234F8D">
            <w:pPr>
              <w:pStyle w:val="ac"/>
            </w:pPr>
            <w:r w:rsidRPr="00B96823">
              <w:t>гражданское кладбище</w:t>
            </w:r>
          </w:p>
        </w:tc>
        <w:tc>
          <w:tcPr>
            <w:tcW w:w="1012" w:type="dxa"/>
            <w:gridSpan w:val="2"/>
            <w:tcBorders>
              <w:top w:val="single" w:sz="4" w:space="0" w:color="auto"/>
              <w:left w:val="single" w:sz="4" w:space="0" w:color="auto"/>
              <w:bottom w:val="single" w:sz="4" w:space="0" w:color="auto"/>
            </w:tcBorders>
          </w:tcPr>
          <w:p w14:paraId="3CAF81CA" w14:textId="77777777" w:rsidR="0014554A" w:rsidRPr="00B96823" w:rsidRDefault="0014554A" w:rsidP="00234F8D">
            <w:pPr>
              <w:pStyle w:val="aa"/>
              <w:jc w:val="center"/>
            </w:pPr>
            <w:r w:rsidRPr="00B96823">
              <w:t>8609</w:t>
            </w:r>
          </w:p>
        </w:tc>
      </w:tr>
      <w:tr w:rsidR="0014554A" w:rsidRPr="00B96823" w14:paraId="2AE0B1E7" w14:textId="77777777" w:rsidTr="00B56BBA">
        <w:tc>
          <w:tcPr>
            <w:tcW w:w="599" w:type="dxa"/>
            <w:tcBorders>
              <w:top w:val="single" w:sz="4" w:space="0" w:color="auto"/>
              <w:bottom w:val="single" w:sz="4" w:space="0" w:color="auto"/>
              <w:right w:val="single" w:sz="4" w:space="0" w:color="auto"/>
            </w:tcBorders>
          </w:tcPr>
          <w:p w14:paraId="56BF0FC0" w14:textId="77777777" w:rsidR="0014554A" w:rsidRPr="00B96823" w:rsidRDefault="0014554A" w:rsidP="00234F8D">
            <w:pPr>
              <w:pStyle w:val="aa"/>
              <w:jc w:val="center"/>
            </w:pPr>
            <w:r w:rsidRPr="00B96823">
              <w:t>44</w:t>
            </w:r>
          </w:p>
        </w:tc>
        <w:tc>
          <w:tcPr>
            <w:tcW w:w="3186" w:type="dxa"/>
            <w:gridSpan w:val="2"/>
            <w:tcBorders>
              <w:top w:val="single" w:sz="4" w:space="0" w:color="auto"/>
              <w:left w:val="single" w:sz="4" w:space="0" w:color="auto"/>
              <w:bottom w:val="single" w:sz="4" w:space="0" w:color="auto"/>
              <w:right w:val="single" w:sz="4" w:space="0" w:color="auto"/>
            </w:tcBorders>
          </w:tcPr>
          <w:p w14:paraId="7ACC16DB" w14:textId="77777777" w:rsidR="0014554A" w:rsidRPr="00B96823" w:rsidRDefault="0014554A" w:rsidP="00234F8D">
            <w:pPr>
              <w:pStyle w:val="ac"/>
            </w:pPr>
            <w:r w:rsidRPr="00B96823">
              <w:t>Могила воина-интернационалиста А.А. Докучай, погибшего в Республике Афганистан, 1982 г.</w:t>
            </w:r>
          </w:p>
        </w:tc>
        <w:tc>
          <w:tcPr>
            <w:tcW w:w="5659" w:type="dxa"/>
            <w:gridSpan w:val="2"/>
            <w:tcBorders>
              <w:top w:val="single" w:sz="4" w:space="0" w:color="auto"/>
              <w:left w:val="single" w:sz="4" w:space="0" w:color="auto"/>
              <w:bottom w:val="single" w:sz="4" w:space="0" w:color="auto"/>
              <w:right w:val="single" w:sz="4" w:space="0" w:color="auto"/>
            </w:tcBorders>
          </w:tcPr>
          <w:p w14:paraId="0295D529" w14:textId="77777777" w:rsidR="0014554A" w:rsidRPr="00B96823" w:rsidRDefault="0014554A" w:rsidP="00234F8D">
            <w:pPr>
              <w:pStyle w:val="ac"/>
            </w:pPr>
            <w:r w:rsidRPr="00B96823">
              <w:t>пос. Бичевой,</w:t>
            </w:r>
          </w:p>
          <w:p w14:paraId="491F3446" w14:textId="77777777" w:rsidR="0014554A" w:rsidRPr="00B96823" w:rsidRDefault="0014554A" w:rsidP="00234F8D">
            <w:pPr>
              <w:pStyle w:val="ac"/>
            </w:pPr>
            <w:r w:rsidRPr="00B96823">
              <w:t>центральный парк</w:t>
            </w:r>
          </w:p>
        </w:tc>
        <w:tc>
          <w:tcPr>
            <w:tcW w:w="1012" w:type="dxa"/>
            <w:gridSpan w:val="2"/>
            <w:tcBorders>
              <w:top w:val="single" w:sz="4" w:space="0" w:color="auto"/>
              <w:left w:val="single" w:sz="4" w:space="0" w:color="auto"/>
              <w:bottom w:val="single" w:sz="4" w:space="0" w:color="auto"/>
            </w:tcBorders>
          </w:tcPr>
          <w:p w14:paraId="4D254BFB" w14:textId="77777777" w:rsidR="0014554A" w:rsidRPr="00B96823" w:rsidRDefault="0014554A" w:rsidP="00234F8D">
            <w:pPr>
              <w:pStyle w:val="aa"/>
              <w:jc w:val="center"/>
            </w:pPr>
            <w:r w:rsidRPr="00B96823">
              <w:t>8612</w:t>
            </w:r>
          </w:p>
        </w:tc>
      </w:tr>
      <w:tr w:rsidR="0014554A" w:rsidRPr="00B96823" w14:paraId="57526669" w14:textId="77777777" w:rsidTr="00B56BBA">
        <w:tc>
          <w:tcPr>
            <w:tcW w:w="599" w:type="dxa"/>
            <w:tcBorders>
              <w:top w:val="single" w:sz="4" w:space="0" w:color="auto"/>
              <w:bottom w:val="single" w:sz="4" w:space="0" w:color="auto"/>
              <w:right w:val="single" w:sz="4" w:space="0" w:color="auto"/>
            </w:tcBorders>
          </w:tcPr>
          <w:p w14:paraId="0915BCF8" w14:textId="77777777" w:rsidR="0014554A" w:rsidRPr="00B96823" w:rsidRDefault="0014554A" w:rsidP="00234F8D">
            <w:pPr>
              <w:pStyle w:val="aa"/>
              <w:jc w:val="center"/>
            </w:pPr>
            <w:r w:rsidRPr="00B96823">
              <w:t>45</w:t>
            </w:r>
          </w:p>
        </w:tc>
        <w:tc>
          <w:tcPr>
            <w:tcW w:w="3186" w:type="dxa"/>
            <w:gridSpan w:val="2"/>
            <w:tcBorders>
              <w:top w:val="single" w:sz="4" w:space="0" w:color="auto"/>
              <w:left w:val="single" w:sz="4" w:space="0" w:color="auto"/>
              <w:bottom w:val="single" w:sz="4" w:space="0" w:color="auto"/>
              <w:right w:val="single" w:sz="4" w:space="0" w:color="auto"/>
            </w:tcBorders>
          </w:tcPr>
          <w:p w14:paraId="21FF259A" w14:textId="77777777" w:rsidR="0014554A" w:rsidRPr="00B96823" w:rsidRDefault="0014554A" w:rsidP="00234F8D">
            <w:pPr>
              <w:pStyle w:val="ac"/>
            </w:pPr>
            <w:r w:rsidRPr="00B96823">
              <w:t>Памятник воину-освободителю, 1989 г.</w:t>
            </w:r>
          </w:p>
        </w:tc>
        <w:tc>
          <w:tcPr>
            <w:tcW w:w="5659" w:type="dxa"/>
            <w:gridSpan w:val="2"/>
            <w:tcBorders>
              <w:top w:val="single" w:sz="4" w:space="0" w:color="auto"/>
              <w:left w:val="single" w:sz="4" w:space="0" w:color="auto"/>
              <w:bottom w:val="single" w:sz="4" w:space="0" w:color="auto"/>
              <w:right w:val="single" w:sz="4" w:space="0" w:color="auto"/>
            </w:tcBorders>
          </w:tcPr>
          <w:p w14:paraId="54523E90" w14:textId="77777777" w:rsidR="0014554A" w:rsidRPr="00B96823" w:rsidRDefault="0014554A" w:rsidP="00234F8D">
            <w:pPr>
              <w:pStyle w:val="ac"/>
            </w:pPr>
            <w:r w:rsidRPr="00B96823">
              <w:t>х. Западный,</w:t>
            </w:r>
          </w:p>
          <w:p w14:paraId="72370E4C" w14:textId="77777777" w:rsidR="0014554A" w:rsidRPr="00B96823" w:rsidRDefault="0014554A" w:rsidP="00234F8D">
            <w:pPr>
              <w:pStyle w:val="ac"/>
            </w:pPr>
            <w:r w:rsidRPr="00B96823">
              <w:t>сквер у Дома культуры, ул. Светлая, 153</w:t>
            </w:r>
          </w:p>
        </w:tc>
        <w:tc>
          <w:tcPr>
            <w:tcW w:w="1012" w:type="dxa"/>
            <w:gridSpan w:val="2"/>
            <w:tcBorders>
              <w:top w:val="single" w:sz="4" w:space="0" w:color="auto"/>
              <w:left w:val="single" w:sz="4" w:space="0" w:color="auto"/>
              <w:bottom w:val="single" w:sz="4" w:space="0" w:color="auto"/>
            </w:tcBorders>
          </w:tcPr>
          <w:p w14:paraId="452C80B5" w14:textId="77777777" w:rsidR="0014554A" w:rsidRPr="00B96823" w:rsidRDefault="0014554A" w:rsidP="00234F8D">
            <w:pPr>
              <w:pStyle w:val="aa"/>
              <w:jc w:val="center"/>
            </w:pPr>
            <w:r w:rsidRPr="00B96823">
              <w:t>8613</w:t>
            </w:r>
          </w:p>
        </w:tc>
      </w:tr>
      <w:tr w:rsidR="0014554A" w:rsidRPr="00B96823" w14:paraId="6CE4408C" w14:textId="77777777" w:rsidTr="00B56BBA">
        <w:tc>
          <w:tcPr>
            <w:tcW w:w="599" w:type="dxa"/>
            <w:tcBorders>
              <w:top w:val="single" w:sz="4" w:space="0" w:color="auto"/>
              <w:bottom w:val="single" w:sz="4" w:space="0" w:color="auto"/>
              <w:right w:val="single" w:sz="4" w:space="0" w:color="auto"/>
            </w:tcBorders>
          </w:tcPr>
          <w:p w14:paraId="0F2FAF00" w14:textId="77777777" w:rsidR="0014554A" w:rsidRPr="00B96823" w:rsidRDefault="0014554A" w:rsidP="00234F8D">
            <w:pPr>
              <w:pStyle w:val="aa"/>
              <w:jc w:val="center"/>
            </w:pPr>
            <w:r w:rsidRPr="00B96823">
              <w:t>46</w:t>
            </w:r>
          </w:p>
        </w:tc>
        <w:tc>
          <w:tcPr>
            <w:tcW w:w="3186" w:type="dxa"/>
            <w:gridSpan w:val="2"/>
            <w:tcBorders>
              <w:top w:val="single" w:sz="4" w:space="0" w:color="auto"/>
              <w:left w:val="single" w:sz="4" w:space="0" w:color="auto"/>
              <w:bottom w:val="single" w:sz="4" w:space="0" w:color="auto"/>
              <w:right w:val="single" w:sz="4" w:space="0" w:color="auto"/>
            </w:tcBorders>
          </w:tcPr>
          <w:p w14:paraId="33595935" w14:textId="77777777" w:rsidR="0014554A" w:rsidRPr="00B96823" w:rsidRDefault="0014554A" w:rsidP="00234F8D">
            <w:pPr>
              <w:pStyle w:val="ac"/>
            </w:pPr>
            <w:r w:rsidRPr="00B96823">
              <w:t>Памятник воину-</w:t>
            </w:r>
            <w:r w:rsidRPr="00B96823">
              <w:lastRenderedPageBreak/>
              <w:t>освободителю, 1989 г.</w:t>
            </w:r>
          </w:p>
        </w:tc>
        <w:tc>
          <w:tcPr>
            <w:tcW w:w="5659" w:type="dxa"/>
            <w:gridSpan w:val="2"/>
            <w:tcBorders>
              <w:top w:val="single" w:sz="4" w:space="0" w:color="auto"/>
              <w:left w:val="single" w:sz="4" w:space="0" w:color="auto"/>
              <w:bottom w:val="single" w:sz="4" w:space="0" w:color="auto"/>
              <w:right w:val="single" w:sz="4" w:space="0" w:color="auto"/>
            </w:tcBorders>
          </w:tcPr>
          <w:p w14:paraId="05C027AA" w14:textId="77777777" w:rsidR="0014554A" w:rsidRPr="00B96823" w:rsidRDefault="0014554A" w:rsidP="00234F8D">
            <w:pPr>
              <w:pStyle w:val="ac"/>
            </w:pPr>
            <w:r w:rsidRPr="00B96823">
              <w:lastRenderedPageBreak/>
              <w:t>х. Коржи,</w:t>
            </w:r>
          </w:p>
          <w:p w14:paraId="37BE5D54" w14:textId="77777777" w:rsidR="0014554A" w:rsidRPr="00B96823" w:rsidRDefault="0014554A" w:rsidP="00234F8D">
            <w:pPr>
              <w:pStyle w:val="ac"/>
            </w:pPr>
            <w:r w:rsidRPr="00B96823">
              <w:lastRenderedPageBreak/>
              <w:t>ул. Ленина, 1, у Дома культуры</w:t>
            </w:r>
          </w:p>
        </w:tc>
        <w:tc>
          <w:tcPr>
            <w:tcW w:w="1012" w:type="dxa"/>
            <w:gridSpan w:val="2"/>
            <w:tcBorders>
              <w:top w:val="single" w:sz="4" w:space="0" w:color="auto"/>
              <w:left w:val="single" w:sz="4" w:space="0" w:color="auto"/>
              <w:bottom w:val="single" w:sz="4" w:space="0" w:color="auto"/>
            </w:tcBorders>
          </w:tcPr>
          <w:p w14:paraId="1D0F3EAD" w14:textId="77777777" w:rsidR="0014554A" w:rsidRPr="00B96823" w:rsidRDefault="0014554A" w:rsidP="00234F8D">
            <w:pPr>
              <w:pStyle w:val="aa"/>
              <w:jc w:val="center"/>
            </w:pPr>
            <w:r w:rsidRPr="00B96823">
              <w:lastRenderedPageBreak/>
              <w:t>8614</w:t>
            </w:r>
          </w:p>
        </w:tc>
      </w:tr>
      <w:tr w:rsidR="0014554A" w:rsidRPr="00B96823" w14:paraId="00BBEC6A" w14:textId="77777777" w:rsidTr="00B56BBA">
        <w:tc>
          <w:tcPr>
            <w:tcW w:w="599" w:type="dxa"/>
            <w:tcBorders>
              <w:top w:val="single" w:sz="4" w:space="0" w:color="auto"/>
              <w:bottom w:val="single" w:sz="4" w:space="0" w:color="auto"/>
              <w:right w:val="single" w:sz="4" w:space="0" w:color="auto"/>
            </w:tcBorders>
          </w:tcPr>
          <w:p w14:paraId="0B8D2290" w14:textId="77777777" w:rsidR="0014554A" w:rsidRPr="00B96823" w:rsidRDefault="0014554A" w:rsidP="00234F8D">
            <w:pPr>
              <w:pStyle w:val="aa"/>
              <w:jc w:val="center"/>
            </w:pPr>
            <w:r w:rsidRPr="00B96823">
              <w:t>47</w:t>
            </w:r>
          </w:p>
        </w:tc>
        <w:tc>
          <w:tcPr>
            <w:tcW w:w="3186" w:type="dxa"/>
            <w:gridSpan w:val="2"/>
            <w:tcBorders>
              <w:top w:val="single" w:sz="4" w:space="0" w:color="auto"/>
              <w:left w:val="single" w:sz="4" w:space="0" w:color="auto"/>
              <w:bottom w:val="single" w:sz="4" w:space="0" w:color="auto"/>
              <w:right w:val="single" w:sz="4" w:space="0" w:color="auto"/>
            </w:tcBorders>
          </w:tcPr>
          <w:p w14:paraId="4073B0C6" w14:textId="77777777" w:rsidR="0014554A" w:rsidRPr="00B96823" w:rsidRDefault="0014554A" w:rsidP="00234F8D">
            <w:pPr>
              <w:pStyle w:val="ac"/>
            </w:pPr>
            <w:r w:rsidRPr="00B96823">
              <w:t>Памятник неизвестному солдату, 1960 г.</w:t>
            </w:r>
          </w:p>
        </w:tc>
        <w:tc>
          <w:tcPr>
            <w:tcW w:w="5659" w:type="dxa"/>
            <w:gridSpan w:val="2"/>
            <w:tcBorders>
              <w:top w:val="single" w:sz="4" w:space="0" w:color="auto"/>
              <w:left w:val="single" w:sz="4" w:space="0" w:color="auto"/>
              <w:bottom w:val="single" w:sz="4" w:space="0" w:color="auto"/>
              <w:right w:val="single" w:sz="4" w:space="0" w:color="auto"/>
            </w:tcBorders>
          </w:tcPr>
          <w:p w14:paraId="31517A31" w14:textId="77777777" w:rsidR="0014554A" w:rsidRPr="00B96823" w:rsidRDefault="0014554A" w:rsidP="00234F8D">
            <w:pPr>
              <w:pStyle w:val="ac"/>
            </w:pPr>
            <w:r w:rsidRPr="00B96823">
              <w:t>пос. Первомайский,</w:t>
            </w:r>
          </w:p>
          <w:p w14:paraId="1DC9709C" w14:textId="77777777" w:rsidR="0014554A" w:rsidRPr="00B96823" w:rsidRDefault="0014554A" w:rsidP="00234F8D">
            <w:pPr>
              <w:pStyle w:val="ac"/>
            </w:pPr>
            <w:r w:rsidRPr="00B96823">
              <w:t>ул. Первомайская, 1 а, центральный парк</w:t>
            </w:r>
          </w:p>
        </w:tc>
        <w:tc>
          <w:tcPr>
            <w:tcW w:w="1012" w:type="dxa"/>
            <w:gridSpan w:val="2"/>
            <w:tcBorders>
              <w:top w:val="single" w:sz="4" w:space="0" w:color="auto"/>
              <w:left w:val="single" w:sz="4" w:space="0" w:color="auto"/>
              <w:bottom w:val="single" w:sz="4" w:space="0" w:color="auto"/>
            </w:tcBorders>
          </w:tcPr>
          <w:p w14:paraId="53F1DD19" w14:textId="77777777" w:rsidR="0014554A" w:rsidRPr="00B96823" w:rsidRDefault="0014554A" w:rsidP="00234F8D">
            <w:pPr>
              <w:pStyle w:val="aa"/>
              <w:jc w:val="center"/>
            </w:pPr>
            <w:r w:rsidRPr="00B96823">
              <w:t>8615</w:t>
            </w:r>
          </w:p>
        </w:tc>
      </w:tr>
      <w:tr w:rsidR="0014554A" w:rsidRPr="00B96823" w14:paraId="1D4CDCF1" w14:textId="77777777" w:rsidTr="00B56BBA">
        <w:tc>
          <w:tcPr>
            <w:tcW w:w="599" w:type="dxa"/>
            <w:tcBorders>
              <w:top w:val="single" w:sz="4" w:space="0" w:color="auto"/>
              <w:bottom w:val="single" w:sz="4" w:space="0" w:color="auto"/>
              <w:right w:val="single" w:sz="4" w:space="0" w:color="auto"/>
            </w:tcBorders>
          </w:tcPr>
          <w:p w14:paraId="44695A4D" w14:textId="77777777" w:rsidR="0014554A" w:rsidRPr="00B96823" w:rsidRDefault="0014554A" w:rsidP="00234F8D">
            <w:pPr>
              <w:pStyle w:val="aa"/>
              <w:jc w:val="center"/>
            </w:pPr>
            <w:r w:rsidRPr="00B96823">
              <w:t>48</w:t>
            </w:r>
          </w:p>
        </w:tc>
        <w:tc>
          <w:tcPr>
            <w:tcW w:w="3186" w:type="dxa"/>
            <w:gridSpan w:val="2"/>
            <w:tcBorders>
              <w:top w:val="single" w:sz="4" w:space="0" w:color="auto"/>
              <w:left w:val="single" w:sz="4" w:space="0" w:color="auto"/>
              <w:bottom w:val="single" w:sz="4" w:space="0" w:color="auto"/>
              <w:right w:val="single" w:sz="4" w:space="0" w:color="auto"/>
            </w:tcBorders>
          </w:tcPr>
          <w:p w14:paraId="18BA13DE" w14:textId="77777777" w:rsidR="0014554A" w:rsidRPr="00B96823" w:rsidRDefault="0014554A" w:rsidP="00234F8D">
            <w:pPr>
              <w:pStyle w:val="ac"/>
            </w:pPr>
            <w:r w:rsidRPr="00B96823">
              <w:t>Памятник В.И. Ленину, 1968 г.</w:t>
            </w:r>
          </w:p>
        </w:tc>
        <w:tc>
          <w:tcPr>
            <w:tcW w:w="5659" w:type="dxa"/>
            <w:gridSpan w:val="2"/>
            <w:tcBorders>
              <w:top w:val="single" w:sz="4" w:space="0" w:color="auto"/>
              <w:left w:val="single" w:sz="4" w:space="0" w:color="auto"/>
              <w:bottom w:val="single" w:sz="4" w:space="0" w:color="auto"/>
              <w:right w:val="single" w:sz="4" w:space="0" w:color="auto"/>
            </w:tcBorders>
          </w:tcPr>
          <w:p w14:paraId="3598ED10"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46CB483E" w14:textId="77777777" w:rsidR="0014554A" w:rsidRPr="00B96823" w:rsidRDefault="0014554A" w:rsidP="00234F8D">
            <w:pPr>
              <w:pStyle w:val="ac"/>
            </w:pPr>
            <w:r w:rsidRPr="00B96823">
              <w:t>Октябрьская площадь</w:t>
            </w:r>
          </w:p>
        </w:tc>
        <w:tc>
          <w:tcPr>
            <w:tcW w:w="1012" w:type="dxa"/>
            <w:gridSpan w:val="2"/>
            <w:tcBorders>
              <w:top w:val="single" w:sz="4" w:space="0" w:color="auto"/>
              <w:left w:val="single" w:sz="4" w:space="0" w:color="auto"/>
              <w:bottom w:val="single" w:sz="4" w:space="0" w:color="auto"/>
            </w:tcBorders>
          </w:tcPr>
          <w:p w14:paraId="7F9F4CA9" w14:textId="77777777" w:rsidR="0014554A" w:rsidRPr="00B96823" w:rsidRDefault="0014554A" w:rsidP="00234F8D">
            <w:pPr>
              <w:pStyle w:val="aa"/>
              <w:jc w:val="center"/>
            </w:pPr>
            <w:r w:rsidRPr="00B96823">
              <w:t>2128</w:t>
            </w:r>
          </w:p>
        </w:tc>
      </w:tr>
      <w:tr w:rsidR="0014554A" w:rsidRPr="00B96823" w14:paraId="4B1D5D8A" w14:textId="77777777" w:rsidTr="00B56BBA">
        <w:tc>
          <w:tcPr>
            <w:tcW w:w="599" w:type="dxa"/>
            <w:tcBorders>
              <w:top w:val="single" w:sz="4" w:space="0" w:color="auto"/>
              <w:bottom w:val="single" w:sz="4" w:space="0" w:color="auto"/>
              <w:right w:val="single" w:sz="4" w:space="0" w:color="auto"/>
            </w:tcBorders>
          </w:tcPr>
          <w:p w14:paraId="28C4D29C" w14:textId="77777777" w:rsidR="0014554A" w:rsidRPr="00B96823" w:rsidRDefault="0014554A" w:rsidP="00234F8D">
            <w:pPr>
              <w:pStyle w:val="aa"/>
              <w:jc w:val="center"/>
            </w:pPr>
            <w:r w:rsidRPr="00B96823">
              <w:t>49</w:t>
            </w:r>
          </w:p>
        </w:tc>
        <w:tc>
          <w:tcPr>
            <w:tcW w:w="3186" w:type="dxa"/>
            <w:gridSpan w:val="2"/>
            <w:tcBorders>
              <w:top w:val="single" w:sz="4" w:space="0" w:color="auto"/>
              <w:left w:val="single" w:sz="4" w:space="0" w:color="auto"/>
              <w:bottom w:val="single" w:sz="4" w:space="0" w:color="auto"/>
              <w:right w:val="single" w:sz="4" w:space="0" w:color="auto"/>
            </w:tcBorders>
          </w:tcPr>
          <w:p w14:paraId="21D061F9" w14:textId="77777777" w:rsidR="0014554A" w:rsidRPr="00B96823" w:rsidRDefault="0014554A" w:rsidP="00234F8D">
            <w:pPr>
              <w:pStyle w:val="ac"/>
            </w:pPr>
            <w:r w:rsidRPr="00B96823">
              <w:t>Памятник В.И. Ленину, 1965 г.</w:t>
            </w:r>
          </w:p>
        </w:tc>
        <w:tc>
          <w:tcPr>
            <w:tcW w:w="5659" w:type="dxa"/>
            <w:gridSpan w:val="2"/>
            <w:tcBorders>
              <w:top w:val="single" w:sz="4" w:space="0" w:color="auto"/>
              <w:left w:val="single" w:sz="4" w:space="0" w:color="auto"/>
              <w:bottom w:val="single" w:sz="4" w:space="0" w:color="auto"/>
              <w:right w:val="single" w:sz="4" w:space="0" w:color="auto"/>
            </w:tcBorders>
          </w:tcPr>
          <w:p w14:paraId="524B42E1"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2C519F23" w14:textId="77777777" w:rsidR="0014554A" w:rsidRPr="00B96823" w:rsidRDefault="0014554A" w:rsidP="00234F8D">
            <w:pPr>
              <w:pStyle w:val="ac"/>
            </w:pPr>
            <w:r w:rsidRPr="00B96823">
              <w:t>ул. Красная, 67</w:t>
            </w:r>
          </w:p>
        </w:tc>
        <w:tc>
          <w:tcPr>
            <w:tcW w:w="1012" w:type="dxa"/>
            <w:gridSpan w:val="2"/>
            <w:tcBorders>
              <w:top w:val="single" w:sz="4" w:space="0" w:color="auto"/>
              <w:left w:val="single" w:sz="4" w:space="0" w:color="auto"/>
              <w:bottom w:val="single" w:sz="4" w:space="0" w:color="auto"/>
            </w:tcBorders>
          </w:tcPr>
          <w:p w14:paraId="5252BCAF" w14:textId="77777777" w:rsidR="0014554A" w:rsidRPr="00B96823" w:rsidRDefault="0014554A" w:rsidP="00234F8D">
            <w:pPr>
              <w:pStyle w:val="aa"/>
              <w:jc w:val="center"/>
            </w:pPr>
            <w:r w:rsidRPr="00B96823">
              <w:t>2129</w:t>
            </w:r>
          </w:p>
        </w:tc>
      </w:tr>
      <w:tr w:rsidR="0014554A" w:rsidRPr="00B96823" w14:paraId="52891FA0" w14:textId="77777777" w:rsidTr="00B56BBA">
        <w:tc>
          <w:tcPr>
            <w:tcW w:w="599" w:type="dxa"/>
            <w:tcBorders>
              <w:top w:val="single" w:sz="4" w:space="0" w:color="auto"/>
              <w:bottom w:val="single" w:sz="4" w:space="0" w:color="auto"/>
              <w:right w:val="single" w:sz="4" w:space="0" w:color="auto"/>
            </w:tcBorders>
          </w:tcPr>
          <w:p w14:paraId="409A5A6A" w14:textId="77777777" w:rsidR="0014554A" w:rsidRPr="00B96823" w:rsidRDefault="0014554A" w:rsidP="00234F8D">
            <w:pPr>
              <w:pStyle w:val="aa"/>
              <w:jc w:val="center"/>
            </w:pPr>
            <w:r w:rsidRPr="00B96823">
              <w:t>50</w:t>
            </w:r>
          </w:p>
        </w:tc>
        <w:tc>
          <w:tcPr>
            <w:tcW w:w="3186" w:type="dxa"/>
            <w:gridSpan w:val="2"/>
            <w:tcBorders>
              <w:top w:val="single" w:sz="4" w:space="0" w:color="auto"/>
              <w:left w:val="single" w:sz="4" w:space="0" w:color="auto"/>
              <w:bottom w:val="single" w:sz="4" w:space="0" w:color="auto"/>
              <w:right w:val="single" w:sz="4" w:space="0" w:color="auto"/>
            </w:tcBorders>
          </w:tcPr>
          <w:p w14:paraId="7C8B61D5" w14:textId="77777777" w:rsidR="0014554A" w:rsidRPr="00B96823" w:rsidRDefault="0014554A" w:rsidP="00234F8D">
            <w:pPr>
              <w:pStyle w:val="ac"/>
            </w:pPr>
            <w:r w:rsidRPr="00B96823">
              <w:t>Бюст дважды Героя Социалистического Труда Д.И. Гонтаря, 1959 г.</w:t>
            </w:r>
          </w:p>
        </w:tc>
        <w:tc>
          <w:tcPr>
            <w:tcW w:w="5659" w:type="dxa"/>
            <w:gridSpan w:val="2"/>
            <w:tcBorders>
              <w:top w:val="single" w:sz="4" w:space="0" w:color="auto"/>
              <w:left w:val="single" w:sz="4" w:space="0" w:color="auto"/>
              <w:bottom w:val="single" w:sz="4" w:space="0" w:color="auto"/>
              <w:right w:val="single" w:sz="4" w:space="0" w:color="auto"/>
            </w:tcBorders>
          </w:tcPr>
          <w:p w14:paraId="0A35139B"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313DD217" w14:textId="77777777" w:rsidR="0014554A" w:rsidRPr="00B96823" w:rsidRDefault="0014554A" w:rsidP="00234F8D">
            <w:pPr>
              <w:pStyle w:val="ac"/>
            </w:pPr>
            <w:r w:rsidRPr="00B96823">
              <w:t>ул. Советов, центральный парк, напротив дома N 46</w:t>
            </w:r>
          </w:p>
        </w:tc>
        <w:tc>
          <w:tcPr>
            <w:tcW w:w="1012" w:type="dxa"/>
            <w:gridSpan w:val="2"/>
            <w:tcBorders>
              <w:top w:val="single" w:sz="4" w:space="0" w:color="auto"/>
              <w:left w:val="single" w:sz="4" w:space="0" w:color="auto"/>
              <w:bottom w:val="single" w:sz="4" w:space="0" w:color="auto"/>
            </w:tcBorders>
          </w:tcPr>
          <w:p w14:paraId="2BB17959" w14:textId="77777777" w:rsidR="0014554A" w:rsidRPr="00B96823" w:rsidRDefault="0014554A" w:rsidP="00234F8D">
            <w:pPr>
              <w:pStyle w:val="aa"/>
              <w:jc w:val="center"/>
            </w:pPr>
            <w:r w:rsidRPr="00B96823">
              <w:t>2131</w:t>
            </w:r>
          </w:p>
        </w:tc>
      </w:tr>
      <w:tr w:rsidR="0014554A" w:rsidRPr="00B96823" w14:paraId="78942E50" w14:textId="77777777" w:rsidTr="00B56BBA">
        <w:tc>
          <w:tcPr>
            <w:tcW w:w="599" w:type="dxa"/>
            <w:tcBorders>
              <w:top w:val="single" w:sz="4" w:space="0" w:color="auto"/>
              <w:bottom w:val="single" w:sz="4" w:space="0" w:color="auto"/>
              <w:right w:val="single" w:sz="4" w:space="0" w:color="auto"/>
            </w:tcBorders>
          </w:tcPr>
          <w:p w14:paraId="718F2439" w14:textId="77777777" w:rsidR="0014554A" w:rsidRPr="00B96823" w:rsidRDefault="0014554A" w:rsidP="00234F8D">
            <w:pPr>
              <w:pStyle w:val="aa"/>
              <w:jc w:val="center"/>
            </w:pPr>
            <w:r w:rsidRPr="00B96823">
              <w:t>51</w:t>
            </w:r>
          </w:p>
        </w:tc>
        <w:tc>
          <w:tcPr>
            <w:tcW w:w="3186" w:type="dxa"/>
            <w:gridSpan w:val="2"/>
            <w:tcBorders>
              <w:top w:val="single" w:sz="4" w:space="0" w:color="auto"/>
              <w:left w:val="single" w:sz="4" w:space="0" w:color="auto"/>
              <w:bottom w:val="single" w:sz="4" w:space="0" w:color="auto"/>
              <w:right w:val="single" w:sz="4" w:space="0" w:color="auto"/>
            </w:tcBorders>
          </w:tcPr>
          <w:p w14:paraId="1B6D9C84" w14:textId="77777777" w:rsidR="0014554A" w:rsidRPr="00B96823" w:rsidRDefault="0014554A" w:rsidP="00234F8D">
            <w:pPr>
              <w:pStyle w:val="ac"/>
            </w:pPr>
            <w:r w:rsidRPr="00B96823">
              <w:t>Памятник В.И. Ленину, 1948 г.</w:t>
            </w:r>
          </w:p>
        </w:tc>
        <w:tc>
          <w:tcPr>
            <w:tcW w:w="5659" w:type="dxa"/>
            <w:gridSpan w:val="2"/>
            <w:tcBorders>
              <w:top w:val="single" w:sz="4" w:space="0" w:color="auto"/>
              <w:left w:val="single" w:sz="4" w:space="0" w:color="auto"/>
              <w:bottom w:val="single" w:sz="4" w:space="0" w:color="auto"/>
              <w:right w:val="single" w:sz="4" w:space="0" w:color="auto"/>
            </w:tcBorders>
          </w:tcPr>
          <w:p w14:paraId="571A2687" w14:textId="77777777" w:rsidR="0014554A" w:rsidRPr="00B96823" w:rsidRDefault="0014554A" w:rsidP="00234F8D">
            <w:pPr>
              <w:pStyle w:val="ac"/>
            </w:pPr>
            <w:r w:rsidRPr="00B96823">
              <w:t>пос. Октябрьский,</w:t>
            </w:r>
          </w:p>
          <w:p w14:paraId="2144FA30" w14:textId="77777777" w:rsidR="0014554A" w:rsidRPr="00B96823" w:rsidRDefault="0014554A" w:rsidP="00234F8D">
            <w:pPr>
              <w:pStyle w:val="ac"/>
            </w:pPr>
            <w:r w:rsidRPr="00B96823">
              <w:t>ул. Мира, 12, у здания конторы ОАО "2-я пятилетка"</w:t>
            </w:r>
          </w:p>
        </w:tc>
        <w:tc>
          <w:tcPr>
            <w:tcW w:w="1012" w:type="dxa"/>
            <w:gridSpan w:val="2"/>
            <w:tcBorders>
              <w:top w:val="single" w:sz="4" w:space="0" w:color="auto"/>
              <w:left w:val="single" w:sz="4" w:space="0" w:color="auto"/>
              <w:bottom w:val="single" w:sz="4" w:space="0" w:color="auto"/>
            </w:tcBorders>
          </w:tcPr>
          <w:p w14:paraId="6E3EC18D" w14:textId="77777777" w:rsidR="0014554A" w:rsidRPr="00B96823" w:rsidRDefault="0014554A" w:rsidP="00234F8D">
            <w:pPr>
              <w:pStyle w:val="aa"/>
              <w:jc w:val="center"/>
            </w:pPr>
            <w:r w:rsidRPr="00B96823">
              <w:t>2132</w:t>
            </w:r>
          </w:p>
        </w:tc>
      </w:tr>
      <w:tr w:rsidR="0014554A" w:rsidRPr="00B96823" w14:paraId="57DA270D" w14:textId="77777777" w:rsidTr="00B56BBA">
        <w:tc>
          <w:tcPr>
            <w:tcW w:w="599" w:type="dxa"/>
            <w:tcBorders>
              <w:top w:val="single" w:sz="4" w:space="0" w:color="auto"/>
              <w:bottom w:val="single" w:sz="4" w:space="0" w:color="auto"/>
              <w:right w:val="single" w:sz="4" w:space="0" w:color="auto"/>
            </w:tcBorders>
          </w:tcPr>
          <w:p w14:paraId="67C1A913" w14:textId="77777777" w:rsidR="0014554A" w:rsidRPr="00B96823" w:rsidRDefault="0014554A" w:rsidP="00234F8D">
            <w:pPr>
              <w:pStyle w:val="aa"/>
              <w:jc w:val="center"/>
            </w:pPr>
            <w:r w:rsidRPr="00B96823">
              <w:t>52</w:t>
            </w:r>
          </w:p>
        </w:tc>
        <w:tc>
          <w:tcPr>
            <w:tcW w:w="3186" w:type="dxa"/>
            <w:gridSpan w:val="2"/>
            <w:tcBorders>
              <w:top w:val="single" w:sz="4" w:space="0" w:color="auto"/>
              <w:left w:val="single" w:sz="4" w:space="0" w:color="auto"/>
              <w:bottom w:val="single" w:sz="4" w:space="0" w:color="auto"/>
              <w:right w:val="single" w:sz="4" w:space="0" w:color="auto"/>
            </w:tcBorders>
          </w:tcPr>
          <w:p w14:paraId="0B801B0B" w14:textId="77777777" w:rsidR="0014554A" w:rsidRPr="00B96823" w:rsidRDefault="0014554A" w:rsidP="00234F8D">
            <w:pPr>
              <w:pStyle w:val="ac"/>
            </w:pPr>
            <w:r w:rsidRPr="00B96823">
              <w:t>Памятник В.И. Ленину, 1961 г.</w:t>
            </w:r>
          </w:p>
        </w:tc>
        <w:tc>
          <w:tcPr>
            <w:tcW w:w="5659" w:type="dxa"/>
            <w:gridSpan w:val="2"/>
            <w:tcBorders>
              <w:top w:val="single" w:sz="4" w:space="0" w:color="auto"/>
              <w:left w:val="single" w:sz="4" w:space="0" w:color="auto"/>
              <w:bottom w:val="single" w:sz="4" w:space="0" w:color="auto"/>
              <w:right w:val="single" w:sz="4" w:space="0" w:color="auto"/>
            </w:tcBorders>
          </w:tcPr>
          <w:p w14:paraId="4C9A2001" w14:textId="77777777" w:rsidR="0014554A" w:rsidRPr="00B96823" w:rsidRDefault="0014554A" w:rsidP="00234F8D">
            <w:pPr>
              <w:pStyle w:val="ac"/>
            </w:pPr>
            <w:r w:rsidRPr="00B96823">
              <w:t>пос. Образцовый,</w:t>
            </w:r>
          </w:p>
          <w:p w14:paraId="4FCAAA3E" w14:textId="77777777" w:rsidR="0014554A" w:rsidRPr="00B96823" w:rsidRDefault="0014554A" w:rsidP="00234F8D">
            <w:pPr>
              <w:pStyle w:val="ac"/>
            </w:pPr>
            <w:r w:rsidRPr="00B96823">
              <w:t>ул. Октябрьская, 10, у здания конторы ОАО Искра"</w:t>
            </w:r>
          </w:p>
        </w:tc>
        <w:tc>
          <w:tcPr>
            <w:tcW w:w="1012" w:type="dxa"/>
            <w:gridSpan w:val="2"/>
            <w:tcBorders>
              <w:top w:val="single" w:sz="4" w:space="0" w:color="auto"/>
              <w:left w:val="single" w:sz="4" w:space="0" w:color="auto"/>
              <w:bottom w:val="single" w:sz="4" w:space="0" w:color="auto"/>
            </w:tcBorders>
          </w:tcPr>
          <w:p w14:paraId="2CF1EB3C" w14:textId="77777777" w:rsidR="0014554A" w:rsidRPr="00B96823" w:rsidRDefault="0014554A" w:rsidP="00234F8D">
            <w:pPr>
              <w:pStyle w:val="aa"/>
              <w:jc w:val="center"/>
            </w:pPr>
            <w:r w:rsidRPr="00B96823">
              <w:t>2133</w:t>
            </w:r>
          </w:p>
        </w:tc>
      </w:tr>
      <w:tr w:rsidR="0014554A" w:rsidRPr="00B96823" w14:paraId="5259AE09" w14:textId="77777777" w:rsidTr="00B56BBA">
        <w:tc>
          <w:tcPr>
            <w:tcW w:w="599" w:type="dxa"/>
            <w:tcBorders>
              <w:top w:val="single" w:sz="4" w:space="0" w:color="auto"/>
              <w:bottom w:val="single" w:sz="4" w:space="0" w:color="auto"/>
              <w:right w:val="single" w:sz="4" w:space="0" w:color="auto"/>
            </w:tcBorders>
          </w:tcPr>
          <w:p w14:paraId="6718F7C9" w14:textId="77777777" w:rsidR="0014554A" w:rsidRPr="00B96823" w:rsidRDefault="0014554A" w:rsidP="00234F8D">
            <w:pPr>
              <w:pStyle w:val="aa"/>
              <w:jc w:val="center"/>
            </w:pPr>
            <w:r w:rsidRPr="00B96823">
              <w:t>53</w:t>
            </w:r>
          </w:p>
        </w:tc>
        <w:tc>
          <w:tcPr>
            <w:tcW w:w="3186" w:type="dxa"/>
            <w:gridSpan w:val="2"/>
            <w:tcBorders>
              <w:top w:val="single" w:sz="4" w:space="0" w:color="auto"/>
              <w:left w:val="single" w:sz="4" w:space="0" w:color="auto"/>
              <w:bottom w:val="single" w:sz="4" w:space="0" w:color="auto"/>
              <w:right w:val="single" w:sz="4" w:space="0" w:color="auto"/>
            </w:tcBorders>
          </w:tcPr>
          <w:p w14:paraId="43E6C099" w14:textId="77777777" w:rsidR="0014554A" w:rsidRPr="00B96823" w:rsidRDefault="0014554A" w:rsidP="00234F8D">
            <w:pPr>
              <w:pStyle w:val="ac"/>
            </w:pPr>
            <w:r w:rsidRPr="00B96823">
              <w:t>Памятник В.И. Ленину, 1965 г.</w:t>
            </w:r>
          </w:p>
        </w:tc>
        <w:tc>
          <w:tcPr>
            <w:tcW w:w="5659" w:type="dxa"/>
            <w:gridSpan w:val="2"/>
            <w:tcBorders>
              <w:top w:val="single" w:sz="4" w:space="0" w:color="auto"/>
              <w:left w:val="single" w:sz="4" w:space="0" w:color="auto"/>
              <w:bottom w:val="single" w:sz="4" w:space="0" w:color="auto"/>
              <w:right w:val="single" w:sz="4" w:space="0" w:color="auto"/>
            </w:tcBorders>
          </w:tcPr>
          <w:p w14:paraId="06777A9D" w14:textId="77777777" w:rsidR="0014554A" w:rsidRPr="00B96823" w:rsidRDefault="0014554A" w:rsidP="00234F8D">
            <w:pPr>
              <w:pStyle w:val="ac"/>
            </w:pPr>
            <w:r w:rsidRPr="00B96823">
              <w:t>х. Коржи,</w:t>
            </w:r>
          </w:p>
          <w:p w14:paraId="30A78206" w14:textId="77777777" w:rsidR="0014554A" w:rsidRPr="00B96823" w:rsidRDefault="0014554A" w:rsidP="00234F8D">
            <w:pPr>
              <w:pStyle w:val="ac"/>
            </w:pPr>
            <w:r w:rsidRPr="00B96823">
              <w:t>ул. Ленина, 1, парк</w:t>
            </w:r>
          </w:p>
        </w:tc>
        <w:tc>
          <w:tcPr>
            <w:tcW w:w="1012" w:type="dxa"/>
            <w:gridSpan w:val="2"/>
            <w:tcBorders>
              <w:top w:val="single" w:sz="4" w:space="0" w:color="auto"/>
              <w:left w:val="single" w:sz="4" w:space="0" w:color="auto"/>
              <w:bottom w:val="single" w:sz="4" w:space="0" w:color="auto"/>
            </w:tcBorders>
          </w:tcPr>
          <w:p w14:paraId="2533E15F" w14:textId="77777777" w:rsidR="0014554A" w:rsidRPr="00B96823" w:rsidRDefault="0014554A" w:rsidP="00234F8D">
            <w:pPr>
              <w:pStyle w:val="aa"/>
              <w:jc w:val="center"/>
            </w:pPr>
            <w:r w:rsidRPr="00B96823">
              <w:t>2134</w:t>
            </w:r>
          </w:p>
        </w:tc>
      </w:tr>
      <w:tr w:rsidR="0014554A" w:rsidRPr="00B96823" w14:paraId="49B5FF1D" w14:textId="77777777" w:rsidTr="00B56BBA">
        <w:tc>
          <w:tcPr>
            <w:tcW w:w="599" w:type="dxa"/>
            <w:tcBorders>
              <w:top w:val="single" w:sz="4" w:space="0" w:color="auto"/>
              <w:bottom w:val="single" w:sz="4" w:space="0" w:color="auto"/>
              <w:right w:val="single" w:sz="4" w:space="0" w:color="auto"/>
            </w:tcBorders>
          </w:tcPr>
          <w:p w14:paraId="557675C5" w14:textId="77777777" w:rsidR="0014554A" w:rsidRPr="00B96823" w:rsidRDefault="0014554A" w:rsidP="00234F8D">
            <w:pPr>
              <w:pStyle w:val="aa"/>
              <w:jc w:val="center"/>
            </w:pPr>
            <w:r w:rsidRPr="00B96823">
              <w:t>54</w:t>
            </w:r>
          </w:p>
        </w:tc>
        <w:tc>
          <w:tcPr>
            <w:tcW w:w="3186" w:type="dxa"/>
            <w:gridSpan w:val="2"/>
            <w:tcBorders>
              <w:top w:val="single" w:sz="4" w:space="0" w:color="auto"/>
              <w:left w:val="single" w:sz="4" w:space="0" w:color="auto"/>
              <w:bottom w:val="single" w:sz="4" w:space="0" w:color="auto"/>
              <w:right w:val="single" w:sz="4" w:space="0" w:color="auto"/>
            </w:tcBorders>
          </w:tcPr>
          <w:p w14:paraId="3C90F2FD" w14:textId="77777777" w:rsidR="0014554A" w:rsidRPr="00B96823" w:rsidRDefault="0014554A" w:rsidP="00234F8D">
            <w:pPr>
              <w:pStyle w:val="ac"/>
            </w:pPr>
            <w:r w:rsidRPr="00B96823">
              <w:t>Памятник В.И. Ленину, 1967 г.</w:t>
            </w:r>
          </w:p>
        </w:tc>
        <w:tc>
          <w:tcPr>
            <w:tcW w:w="5659" w:type="dxa"/>
            <w:gridSpan w:val="2"/>
            <w:tcBorders>
              <w:top w:val="single" w:sz="4" w:space="0" w:color="auto"/>
              <w:left w:val="single" w:sz="4" w:space="0" w:color="auto"/>
              <w:bottom w:val="single" w:sz="4" w:space="0" w:color="auto"/>
              <w:right w:val="single" w:sz="4" w:space="0" w:color="auto"/>
            </w:tcBorders>
          </w:tcPr>
          <w:p w14:paraId="1FC6A762" w14:textId="77777777" w:rsidR="0014554A" w:rsidRPr="00B96823" w:rsidRDefault="0014554A" w:rsidP="00234F8D">
            <w:pPr>
              <w:pStyle w:val="ac"/>
            </w:pPr>
            <w:proofErr w:type="spellStart"/>
            <w:r w:rsidRPr="00B96823">
              <w:t>ст-ца</w:t>
            </w:r>
            <w:proofErr w:type="spellEnd"/>
            <w:r w:rsidRPr="00B96823">
              <w:t xml:space="preserve"> Крыловская,</w:t>
            </w:r>
          </w:p>
          <w:p w14:paraId="23101B6B" w14:textId="77777777" w:rsidR="0014554A" w:rsidRPr="00B96823" w:rsidRDefault="0014554A" w:rsidP="00234F8D">
            <w:pPr>
              <w:pStyle w:val="ac"/>
            </w:pPr>
            <w:r w:rsidRPr="00B96823">
              <w:t>ул. Ленина, 10, парк</w:t>
            </w:r>
          </w:p>
        </w:tc>
        <w:tc>
          <w:tcPr>
            <w:tcW w:w="1012" w:type="dxa"/>
            <w:gridSpan w:val="2"/>
            <w:tcBorders>
              <w:top w:val="single" w:sz="4" w:space="0" w:color="auto"/>
              <w:left w:val="single" w:sz="4" w:space="0" w:color="auto"/>
              <w:bottom w:val="single" w:sz="4" w:space="0" w:color="auto"/>
            </w:tcBorders>
          </w:tcPr>
          <w:p w14:paraId="3BF88FEB" w14:textId="77777777" w:rsidR="0014554A" w:rsidRPr="00B96823" w:rsidRDefault="0014554A" w:rsidP="00234F8D">
            <w:pPr>
              <w:pStyle w:val="aa"/>
              <w:jc w:val="center"/>
            </w:pPr>
            <w:r w:rsidRPr="00B96823">
              <w:t>2135</w:t>
            </w:r>
          </w:p>
        </w:tc>
      </w:tr>
      <w:tr w:rsidR="0014554A" w:rsidRPr="00B96823" w14:paraId="4890472A" w14:textId="77777777" w:rsidTr="00B56BBA">
        <w:tc>
          <w:tcPr>
            <w:tcW w:w="599" w:type="dxa"/>
            <w:tcBorders>
              <w:top w:val="single" w:sz="4" w:space="0" w:color="auto"/>
              <w:bottom w:val="single" w:sz="4" w:space="0" w:color="auto"/>
              <w:right w:val="single" w:sz="4" w:space="0" w:color="auto"/>
            </w:tcBorders>
          </w:tcPr>
          <w:p w14:paraId="6608E615" w14:textId="77777777" w:rsidR="0014554A" w:rsidRPr="00B96823" w:rsidRDefault="0014554A" w:rsidP="00234F8D">
            <w:pPr>
              <w:pStyle w:val="aa"/>
              <w:jc w:val="center"/>
            </w:pPr>
            <w:r w:rsidRPr="00B96823">
              <w:t>55</w:t>
            </w:r>
          </w:p>
        </w:tc>
        <w:tc>
          <w:tcPr>
            <w:tcW w:w="3186" w:type="dxa"/>
            <w:gridSpan w:val="2"/>
            <w:tcBorders>
              <w:top w:val="single" w:sz="4" w:space="0" w:color="auto"/>
              <w:left w:val="single" w:sz="4" w:space="0" w:color="auto"/>
              <w:bottom w:val="single" w:sz="4" w:space="0" w:color="auto"/>
              <w:right w:val="single" w:sz="4" w:space="0" w:color="auto"/>
            </w:tcBorders>
          </w:tcPr>
          <w:p w14:paraId="7E6F98B4" w14:textId="77777777" w:rsidR="0014554A" w:rsidRPr="00B96823" w:rsidRDefault="0014554A" w:rsidP="00234F8D">
            <w:pPr>
              <w:pStyle w:val="ac"/>
            </w:pPr>
            <w:r w:rsidRPr="00B96823">
              <w:t>Памятник В.И. Ленину, 1967 г.</w:t>
            </w:r>
          </w:p>
        </w:tc>
        <w:tc>
          <w:tcPr>
            <w:tcW w:w="5659" w:type="dxa"/>
            <w:gridSpan w:val="2"/>
            <w:tcBorders>
              <w:top w:val="single" w:sz="4" w:space="0" w:color="auto"/>
              <w:left w:val="single" w:sz="4" w:space="0" w:color="auto"/>
              <w:bottom w:val="single" w:sz="4" w:space="0" w:color="auto"/>
              <w:right w:val="single" w:sz="4" w:space="0" w:color="auto"/>
            </w:tcBorders>
          </w:tcPr>
          <w:p w14:paraId="1A4232DF" w14:textId="77777777" w:rsidR="0014554A" w:rsidRPr="00B96823" w:rsidRDefault="0014554A" w:rsidP="00234F8D">
            <w:pPr>
              <w:pStyle w:val="ac"/>
            </w:pPr>
            <w:proofErr w:type="spellStart"/>
            <w:r w:rsidRPr="00B96823">
              <w:t>ст-ца</w:t>
            </w:r>
            <w:proofErr w:type="spellEnd"/>
            <w:r w:rsidRPr="00B96823">
              <w:t xml:space="preserve"> </w:t>
            </w:r>
            <w:proofErr w:type="spellStart"/>
            <w:r w:rsidRPr="00B96823">
              <w:t>Новоплатнировская</w:t>
            </w:r>
            <w:proofErr w:type="spellEnd"/>
            <w:r w:rsidRPr="00B96823">
              <w:t>,</w:t>
            </w:r>
          </w:p>
          <w:p w14:paraId="78A643B0" w14:textId="77777777" w:rsidR="0014554A" w:rsidRPr="00B96823" w:rsidRDefault="0014554A" w:rsidP="00234F8D">
            <w:pPr>
              <w:pStyle w:val="ac"/>
            </w:pPr>
            <w:r w:rsidRPr="00B96823">
              <w:t>ул. Ленина, 83, парк</w:t>
            </w:r>
          </w:p>
        </w:tc>
        <w:tc>
          <w:tcPr>
            <w:tcW w:w="1012" w:type="dxa"/>
            <w:gridSpan w:val="2"/>
            <w:tcBorders>
              <w:top w:val="single" w:sz="4" w:space="0" w:color="auto"/>
              <w:left w:val="single" w:sz="4" w:space="0" w:color="auto"/>
              <w:bottom w:val="single" w:sz="4" w:space="0" w:color="auto"/>
            </w:tcBorders>
          </w:tcPr>
          <w:p w14:paraId="1D7FBD5C" w14:textId="77777777" w:rsidR="0014554A" w:rsidRPr="00B96823" w:rsidRDefault="0014554A" w:rsidP="00234F8D">
            <w:pPr>
              <w:pStyle w:val="aa"/>
              <w:jc w:val="center"/>
            </w:pPr>
            <w:r w:rsidRPr="00B96823">
              <w:t>2136</w:t>
            </w:r>
          </w:p>
        </w:tc>
      </w:tr>
      <w:tr w:rsidR="0014554A" w:rsidRPr="00B96823" w14:paraId="512CE049" w14:textId="77777777" w:rsidTr="00B56BBA">
        <w:tc>
          <w:tcPr>
            <w:tcW w:w="599" w:type="dxa"/>
            <w:tcBorders>
              <w:top w:val="single" w:sz="4" w:space="0" w:color="auto"/>
              <w:bottom w:val="single" w:sz="4" w:space="0" w:color="auto"/>
              <w:right w:val="single" w:sz="4" w:space="0" w:color="auto"/>
            </w:tcBorders>
          </w:tcPr>
          <w:p w14:paraId="620700CE" w14:textId="77777777" w:rsidR="0014554A" w:rsidRPr="00B96823" w:rsidRDefault="0014554A" w:rsidP="00234F8D">
            <w:pPr>
              <w:pStyle w:val="aa"/>
              <w:jc w:val="center"/>
            </w:pPr>
            <w:r w:rsidRPr="00B96823">
              <w:t>56</w:t>
            </w:r>
          </w:p>
        </w:tc>
        <w:tc>
          <w:tcPr>
            <w:tcW w:w="3186" w:type="dxa"/>
            <w:gridSpan w:val="2"/>
            <w:tcBorders>
              <w:top w:val="single" w:sz="4" w:space="0" w:color="auto"/>
              <w:left w:val="single" w:sz="4" w:space="0" w:color="auto"/>
              <w:bottom w:val="single" w:sz="4" w:space="0" w:color="auto"/>
              <w:right w:val="single" w:sz="4" w:space="0" w:color="auto"/>
            </w:tcBorders>
          </w:tcPr>
          <w:p w14:paraId="41B6C3EA" w14:textId="77777777" w:rsidR="0014554A" w:rsidRPr="00B96823" w:rsidRDefault="0014554A" w:rsidP="00234F8D">
            <w:pPr>
              <w:pStyle w:val="ac"/>
            </w:pPr>
            <w:r w:rsidRPr="00B96823">
              <w:t>Памятник В.И. Ленину, 1968 г.</w:t>
            </w:r>
          </w:p>
        </w:tc>
        <w:tc>
          <w:tcPr>
            <w:tcW w:w="5659" w:type="dxa"/>
            <w:gridSpan w:val="2"/>
            <w:tcBorders>
              <w:top w:val="single" w:sz="4" w:space="0" w:color="auto"/>
              <w:left w:val="single" w:sz="4" w:space="0" w:color="auto"/>
              <w:bottom w:val="single" w:sz="4" w:space="0" w:color="auto"/>
              <w:right w:val="single" w:sz="4" w:space="0" w:color="auto"/>
            </w:tcBorders>
          </w:tcPr>
          <w:p w14:paraId="1B86C320" w14:textId="77777777" w:rsidR="0014554A" w:rsidRPr="00B96823" w:rsidRDefault="0014554A" w:rsidP="00234F8D">
            <w:pPr>
              <w:pStyle w:val="ac"/>
            </w:pPr>
            <w:r w:rsidRPr="00B96823">
              <w:t>пос. Первомайский</w:t>
            </w:r>
          </w:p>
          <w:p w14:paraId="1BF8514F" w14:textId="77777777" w:rsidR="0014554A" w:rsidRPr="00B96823" w:rsidRDefault="0014554A" w:rsidP="00234F8D">
            <w:pPr>
              <w:pStyle w:val="ac"/>
            </w:pPr>
            <w:r w:rsidRPr="00B96823">
              <w:t>ул. Первомайская, 13, у здания конторы ООО "Соревнование"</w:t>
            </w:r>
          </w:p>
        </w:tc>
        <w:tc>
          <w:tcPr>
            <w:tcW w:w="1012" w:type="dxa"/>
            <w:gridSpan w:val="2"/>
            <w:tcBorders>
              <w:top w:val="single" w:sz="4" w:space="0" w:color="auto"/>
              <w:left w:val="single" w:sz="4" w:space="0" w:color="auto"/>
              <w:bottom w:val="single" w:sz="4" w:space="0" w:color="auto"/>
            </w:tcBorders>
          </w:tcPr>
          <w:p w14:paraId="2053FD65" w14:textId="77777777" w:rsidR="0014554A" w:rsidRPr="00B96823" w:rsidRDefault="0014554A" w:rsidP="00234F8D">
            <w:pPr>
              <w:pStyle w:val="aa"/>
              <w:jc w:val="center"/>
            </w:pPr>
            <w:r w:rsidRPr="00B96823">
              <w:t>2137</w:t>
            </w:r>
          </w:p>
        </w:tc>
      </w:tr>
      <w:tr w:rsidR="0014554A" w:rsidRPr="00B96823" w14:paraId="683C3B7E" w14:textId="77777777" w:rsidTr="00B56BBA">
        <w:tc>
          <w:tcPr>
            <w:tcW w:w="599" w:type="dxa"/>
            <w:tcBorders>
              <w:top w:val="single" w:sz="4" w:space="0" w:color="auto"/>
              <w:bottom w:val="single" w:sz="4" w:space="0" w:color="auto"/>
              <w:right w:val="single" w:sz="4" w:space="0" w:color="auto"/>
            </w:tcBorders>
          </w:tcPr>
          <w:p w14:paraId="41A52D22" w14:textId="77777777" w:rsidR="0014554A" w:rsidRPr="00B96823" w:rsidRDefault="0014554A" w:rsidP="00234F8D">
            <w:pPr>
              <w:pStyle w:val="aa"/>
              <w:jc w:val="center"/>
            </w:pPr>
            <w:r w:rsidRPr="00B96823">
              <w:t>57</w:t>
            </w:r>
          </w:p>
        </w:tc>
        <w:tc>
          <w:tcPr>
            <w:tcW w:w="3186" w:type="dxa"/>
            <w:gridSpan w:val="2"/>
            <w:tcBorders>
              <w:top w:val="single" w:sz="4" w:space="0" w:color="auto"/>
              <w:left w:val="single" w:sz="4" w:space="0" w:color="auto"/>
              <w:bottom w:val="single" w:sz="4" w:space="0" w:color="auto"/>
              <w:right w:val="single" w:sz="4" w:space="0" w:color="auto"/>
            </w:tcBorders>
          </w:tcPr>
          <w:p w14:paraId="78C1384E" w14:textId="77777777" w:rsidR="0014554A" w:rsidRPr="00B96823" w:rsidRDefault="0014554A" w:rsidP="00234F8D">
            <w:pPr>
              <w:pStyle w:val="ac"/>
            </w:pPr>
            <w:r w:rsidRPr="00B96823">
              <w:t>Памятник Г.К. Жукову, 1988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279A0911"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5B5A870C" w14:textId="77777777" w:rsidR="0014554A" w:rsidRPr="00B96823" w:rsidRDefault="0014554A" w:rsidP="00234F8D">
            <w:pPr>
              <w:pStyle w:val="ac"/>
            </w:pPr>
            <w:r w:rsidRPr="00B96823">
              <w:t>угол ул. Ленина и ул. Красной</w:t>
            </w:r>
          </w:p>
        </w:tc>
        <w:tc>
          <w:tcPr>
            <w:tcW w:w="1012" w:type="dxa"/>
            <w:gridSpan w:val="2"/>
            <w:tcBorders>
              <w:top w:val="single" w:sz="4" w:space="0" w:color="auto"/>
              <w:left w:val="single" w:sz="4" w:space="0" w:color="auto"/>
              <w:bottom w:val="single" w:sz="4" w:space="0" w:color="auto"/>
            </w:tcBorders>
          </w:tcPr>
          <w:p w14:paraId="3AFBC834" w14:textId="77777777" w:rsidR="0014554A" w:rsidRPr="00B96823" w:rsidRDefault="0014554A" w:rsidP="00234F8D">
            <w:pPr>
              <w:pStyle w:val="aa"/>
              <w:jc w:val="center"/>
            </w:pPr>
            <w:r w:rsidRPr="00B96823">
              <w:t>8619</w:t>
            </w:r>
          </w:p>
        </w:tc>
      </w:tr>
      <w:tr w:rsidR="0014554A" w:rsidRPr="00B96823" w14:paraId="2490D2FC" w14:textId="77777777" w:rsidTr="00B56BBA">
        <w:tc>
          <w:tcPr>
            <w:tcW w:w="599" w:type="dxa"/>
            <w:tcBorders>
              <w:top w:val="single" w:sz="4" w:space="0" w:color="auto"/>
              <w:bottom w:val="single" w:sz="4" w:space="0" w:color="auto"/>
              <w:right w:val="single" w:sz="4" w:space="0" w:color="auto"/>
            </w:tcBorders>
          </w:tcPr>
          <w:p w14:paraId="69C35159" w14:textId="77777777" w:rsidR="0014554A" w:rsidRPr="00B96823" w:rsidRDefault="0014554A" w:rsidP="00234F8D">
            <w:pPr>
              <w:pStyle w:val="aa"/>
              <w:jc w:val="center"/>
            </w:pPr>
            <w:r w:rsidRPr="00B96823">
              <w:t>58</w:t>
            </w:r>
          </w:p>
        </w:tc>
        <w:tc>
          <w:tcPr>
            <w:tcW w:w="3186" w:type="dxa"/>
            <w:gridSpan w:val="2"/>
            <w:tcBorders>
              <w:top w:val="single" w:sz="4" w:space="0" w:color="auto"/>
              <w:left w:val="single" w:sz="4" w:space="0" w:color="auto"/>
              <w:bottom w:val="single" w:sz="4" w:space="0" w:color="auto"/>
              <w:right w:val="single" w:sz="4" w:space="0" w:color="auto"/>
            </w:tcBorders>
          </w:tcPr>
          <w:p w14:paraId="0514B7D9" w14:textId="77777777" w:rsidR="0014554A" w:rsidRPr="00B96823" w:rsidRDefault="0014554A" w:rsidP="00234F8D">
            <w:pPr>
              <w:pStyle w:val="ac"/>
            </w:pPr>
            <w:r w:rsidRPr="00B96823">
              <w:t xml:space="preserve">Бюст С.М. Буденного, 1983 г., архитектор </w:t>
            </w:r>
            <w:proofErr w:type="spellStart"/>
            <w:r w:rsidRPr="00B96823">
              <w:t>Хаднибаронов</w:t>
            </w:r>
            <w:proofErr w:type="spellEnd"/>
          </w:p>
        </w:tc>
        <w:tc>
          <w:tcPr>
            <w:tcW w:w="5659" w:type="dxa"/>
            <w:gridSpan w:val="2"/>
            <w:tcBorders>
              <w:top w:val="single" w:sz="4" w:space="0" w:color="auto"/>
              <w:left w:val="single" w:sz="4" w:space="0" w:color="auto"/>
              <w:bottom w:val="single" w:sz="4" w:space="0" w:color="auto"/>
              <w:right w:val="single" w:sz="4" w:space="0" w:color="auto"/>
            </w:tcBorders>
          </w:tcPr>
          <w:p w14:paraId="06DDC49F"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04CCB180" w14:textId="77777777" w:rsidR="0014554A" w:rsidRPr="00B96823" w:rsidRDefault="0014554A" w:rsidP="00234F8D">
            <w:pPr>
              <w:pStyle w:val="ac"/>
            </w:pPr>
            <w:r w:rsidRPr="00B96823">
              <w:t>угол ул. 417-й Дивизии и ул. Ленина</w:t>
            </w:r>
          </w:p>
        </w:tc>
        <w:tc>
          <w:tcPr>
            <w:tcW w:w="1012" w:type="dxa"/>
            <w:gridSpan w:val="2"/>
            <w:tcBorders>
              <w:top w:val="single" w:sz="4" w:space="0" w:color="auto"/>
              <w:left w:val="single" w:sz="4" w:space="0" w:color="auto"/>
              <w:bottom w:val="single" w:sz="4" w:space="0" w:color="auto"/>
            </w:tcBorders>
          </w:tcPr>
          <w:p w14:paraId="3BC235A5" w14:textId="77777777" w:rsidR="0014554A" w:rsidRPr="00B96823" w:rsidRDefault="0014554A" w:rsidP="00234F8D">
            <w:pPr>
              <w:pStyle w:val="aa"/>
              <w:jc w:val="center"/>
            </w:pPr>
            <w:r w:rsidRPr="00B96823">
              <w:t>8620</w:t>
            </w:r>
          </w:p>
        </w:tc>
      </w:tr>
      <w:tr w:rsidR="0014554A" w:rsidRPr="00B96823" w14:paraId="4CD04C12" w14:textId="77777777" w:rsidTr="00B56BBA">
        <w:tc>
          <w:tcPr>
            <w:tcW w:w="599" w:type="dxa"/>
            <w:tcBorders>
              <w:top w:val="single" w:sz="4" w:space="0" w:color="auto"/>
              <w:bottom w:val="single" w:sz="4" w:space="0" w:color="auto"/>
              <w:right w:val="single" w:sz="4" w:space="0" w:color="auto"/>
            </w:tcBorders>
          </w:tcPr>
          <w:p w14:paraId="62FAD16E" w14:textId="77777777" w:rsidR="0014554A" w:rsidRPr="00B96823" w:rsidRDefault="0014554A" w:rsidP="00234F8D">
            <w:pPr>
              <w:pStyle w:val="aa"/>
              <w:jc w:val="center"/>
            </w:pPr>
            <w:r w:rsidRPr="00B96823">
              <w:t>59</w:t>
            </w:r>
          </w:p>
        </w:tc>
        <w:tc>
          <w:tcPr>
            <w:tcW w:w="3186" w:type="dxa"/>
            <w:gridSpan w:val="2"/>
            <w:tcBorders>
              <w:top w:val="single" w:sz="4" w:space="0" w:color="auto"/>
              <w:left w:val="single" w:sz="4" w:space="0" w:color="auto"/>
              <w:bottom w:val="single" w:sz="4" w:space="0" w:color="auto"/>
              <w:right w:val="single" w:sz="4" w:space="0" w:color="auto"/>
            </w:tcBorders>
          </w:tcPr>
          <w:p w14:paraId="4B415887" w14:textId="77777777" w:rsidR="0014554A" w:rsidRPr="00B96823" w:rsidRDefault="0014554A" w:rsidP="00234F8D">
            <w:pPr>
              <w:pStyle w:val="ac"/>
            </w:pPr>
            <w:r w:rsidRPr="00B96823">
              <w:t>Памятник А.В. Суворову, 1991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24EE1EA4"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5E1A4D1F" w14:textId="77777777" w:rsidR="0014554A" w:rsidRPr="00B96823" w:rsidRDefault="0014554A" w:rsidP="00234F8D">
            <w:pPr>
              <w:pStyle w:val="ac"/>
            </w:pPr>
            <w:r w:rsidRPr="00B96823">
              <w:t>угол ул. Ленина и ул. Набережной</w:t>
            </w:r>
          </w:p>
        </w:tc>
        <w:tc>
          <w:tcPr>
            <w:tcW w:w="1012" w:type="dxa"/>
            <w:gridSpan w:val="2"/>
            <w:tcBorders>
              <w:top w:val="single" w:sz="4" w:space="0" w:color="auto"/>
              <w:left w:val="single" w:sz="4" w:space="0" w:color="auto"/>
              <w:bottom w:val="single" w:sz="4" w:space="0" w:color="auto"/>
            </w:tcBorders>
          </w:tcPr>
          <w:p w14:paraId="320D8C68" w14:textId="77777777" w:rsidR="0014554A" w:rsidRPr="00B96823" w:rsidRDefault="0014554A" w:rsidP="00234F8D">
            <w:pPr>
              <w:pStyle w:val="aa"/>
              <w:jc w:val="center"/>
            </w:pPr>
            <w:r w:rsidRPr="00B96823">
              <w:t>8621</w:t>
            </w:r>
          </w:p>
        </w:tc>
      </w:tr>
      <w:tr w:rsidR="0014554A" w:rsidRPr="00B96823" w14:paraId="4D052BB8" w14:textId="77777777" w:rsidTr="00B56BBA">
        <w:tc>
          <w:tcPr>
            <w:tcW w:w="599" w:type="dxa"/>
            <w:tcBorders>
              <w:top w:val="single" w:sz="4" w:space="0" w:color="auto"/>
              <w:bottom w:val="single" w:sz="4" w:space="0" w:color="auto"/>
              <w:right w:val="single" w:sz="4" w:space="0" w:color="auto"/>
            </w:tcBorders>
          </w:tcPr>
          <w:p w14:paraId="6E0323A8" w14:textId="77777777" w:rsidR="0014554A" w:rsidRPr="00B96823" w:rsidRDefault="0014554A" w:rsidP="00234F8D">
            <w:pPr>
              <w:pStyle w:val="aa"/>
              <w:jc w:val="center"/>
            </w:pPr>
            <w:r w:rsidRPr="00B96823">
              <w:t>60</w:t>
            </w:r>
          </w:p>
        </w:tc>
        <w:tc>
          <w:tcPr>
            <w:tcW w:w="3186" w:type="dxa"/>
            <w:gridSpan w:val="2"/>
            <w:tcBorders>
              <w:top w:val="single" w:sz="4" w:space="0" w:color="auto"/>
              <w:left w:val="single" w:sz="4" w:space="0" w:color="auto"/>
              <w:bottom w:val="single" w:sz="4" w:space="0" w:color="auto"/>
              <w:right w:val="single" w:sz="4" w:space="0" w:color="auto"/>
            </w:tcBorders>
          </w:tcPr>
          <w:p w14:paraId="097BCB10" w14:textId="77777777" w:rsidR="0014554A" w:rsidRPr="00B96823" w:rsidRDefault="0014554A" w:rsidP="00234F8D">
            <w:pPr>
              <w:pStyle w:val="ac"/>
            </w:pPr>
            <w:r w:rsidRPr="00B96823">
              <w:t>Бюст А.Н. Толстого, 1983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6D29CEFF"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77F6F097" w14:textId="77777777" w:rsidR="0014554A" w:rsidRPr="00B96823" w:rsidRDefault="0014554A" w:rsidP="00234F8D">
            <w:pPr>
              <w:pStyle w:val="ac"/>
            </w:pPr>
            <w:r w:rsidRPr="00B96823">
              <w:t>ул. Советов, 53, у здания библиотеки</w:t>
            </w:r>
          </w:p>
        </w:tc>
        <w:tc>
          <w:tcPr>
            <w:tcW w:w="1012" w:type="dxa"/>
            <w:gridSpan w:val="2"/>
            <w:tcBorders>
              <w:top w:val="single" w:sz="4" w:space="0" w:color="auto"/>
              <w:left w:val="single" w:sz="4" w:space="0" w:color="auto"/>
              <w:bottom w:val="single" w:sz="4" w:space="0" w:color="auto"/>
            </w:tcBorders>
          </w:tcPr>
          <w:p w14:paraId="5778B6AF" w14:textId="77777777" w:rsidR="0014554A" w:rsidRPr="00B96823" w:rsidRDefault="0014554A" w:rsidP="00234F8D">
            <w:pPr>
              <w:pStyle w:val="aa"/>
              <w:jc w:val="center"/>
            </w:pPr>
            <w:r w:rsidRPr="00B96823">
              <w:t>8622</w:t>
            </w:r>
          </w:p>
        </w:tc>
      </w:tr>
      <w:tr w:rsidR="0014554A" w:rsidRPr="00B96823" w14:paraId="0363F003" w14:textId="77777777" w:rsidTr="00B56BBA">
        <w:tc>
          <w:tcPr>
            <w:tcW w:w="599" w:type="dxa"/>
            <w:tcBorders>
              <w:top w:val="single" w:sz="4" w:space="0" w:color="auto"/>
              <w:bottom w:val="single" w:sz="4" w:space="0" w:color="auto"/>
              <w:right w:val="single" w:sz="4" w:space="0" w:color="auto"/>
            </w:tcBorders>
          </w:tcPr>
          <w:p w14:paraId="5A6B0B02" w14:textId="77777777" w:rsidR="0014554A" w:rsidRPr="00B96823" w:rsidRDefault="0014554A" w:rsidP="00234F8D">
            <w:pPr>
              <w:pStyle w:val="aa"/>
              <w:jc w:val="center"/>
            </w:pPr>
            <w:r w:rsidRPr="00B96823">
              <w:t>61</w:t>
            </w:r>
          </w:p>
        </w:tc>
        <w:tc>
          <w:tcPr>
            <w:tcW w:w="3186" w:type="dxa"/>
            <w:gridSpan w:val="2"/>
            <w:tcBorders>
              <w:top w:val="single" w:sz="4" w:space="0" w:color="auto"/>
              <w:left w:val="single" w:sz="4" w:space="0" w:color="auto"/>
              <w:bottom w:val="single" w:sz="4" w:space="0" w:color="auto"/>
              <w:right w:val="single" w:sz="4" w:space="0" w:color="auto"/>
            </w:tcBorders>
          </w:tcPr>
          <w:p w14:paraId="57922B69" w14:textId="77777777" w:rsidR="0014554A" w:rsidRPr="00B96823" w:rsidRDefault="0014554A" w:rsidP="00234F8D">
            <w:pPr>
              <w:pStyle w:val="ac"/>
            </w:pPr>
            <w:r w:rsidRPr="00B96823">
              <w:t>Бюст Н.В. Гоголя, 1989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1D983343"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72F35C31" w14:textId="77777777" w:rsidR="0014554A" w:rsidRPr="00B96823" w:rsidRDefault="0014554A" w:rsidP="00234F8D">
            <w:pPr>
              <w:pStyle w:val="ac"/>
            </w:pPr>
            <w:r w:rsidRPr="00B96823">
              <w:t>ул. Крестьянская, 169, у торгового центра</w:t>
            </w:r>
          </w:p>
        </w:tc>
        <w:tc>
          <w:tcPr>
            <w:tcW w:w="1012" w:type="dxa"/>
            <w:gridSpan w:val="2"/>
            <w:tcBorders>
              <w:top w:val="single" w:sz="4" w:space="0" w:color="auto"/>
              <w:left w:val="single" w:sz="4" w:space="0" w:color="auto"/>
              <w:bottom w:val="single" w:sz="4" w:space="0" w:color="auto"/>
            </w:tcBorders>
          </w:tcPr>
          <w:p w14:paraId="7D24AF3F" w14:textId="77777777" w:rsidR="0014554A" w:rsidRPr="00B96823" w:rsidRDefault="0014554A" w:rsidP="00234F8D">
            <w:pPr>
              <w:pStyle w:val="aa"/>
              <w:jc w:val="center"/>
            </w:pPr>
            <w:r w:rsidRPr="00B96823">
              <w:t>8623</w:t>
            </w:r>
          </w:p>
        </w:tc>
      </w:tr>
      <w:tr w:rsidR="0014554A" w:rsidRPr="00B96823" w14:paraId="268A3815" w14:textId="77777777" w:rsidTr="00B56BBA">
        <w:tc>
          <w:tcPr>
            <w:tcW w:w="599" w:type="dxa"/>
            <w:tcBorders>
              <w:top w:val="single" w:sz="4" w:space="0" w:color="auto"/>
              <w:bottom w:val="single" w:sz="4" w:space="0" w:color="auto"/>
              <w:right w:val="single" w:sz="4" w:space="0" w:color="auto"/>
            </w:tcBorders>
          </w:tcPr>
          <w:p w14:paraId="2BFB5AC3" w14:textId="77777777" w:rsidR="0014554A" w:rsidRPr="00B96823" w:rsidRDefault="0014554A" w:rsidP="00234F8D">
            <w:pPr>
              <w:pStyle w:val="aa"/>
              <w:jc w:val="center"/>
            </w:pPr>
            <w:r w:rsidRPr="00B96823">
              <w:t>62</w:t>
            </w:r>
          </w:p>
        </w:tc>
        <w:tc>
          <w:tcPr>
            <w:tcW w:w="3186" w:type="dxa"/>
            <w:gridSpan w:val="2"/>
            <w:tcBorders>
              <w:top w:val="single" w:sz="4" w:space="0" w:color="auto"/>
              <w:left w:val="single" w:sz="4" w:space="0" w:color="auto"/>
              <w:bottom w:val="single" w:sz="4" w:space="0" w:color="auto"/>
              <w:right w:val="single" w:sz="4" w:space="0" w:color="auto"/>
            </w:tcBorders>
          </w:tcPr>
          <w:p w14:paraId="64D5C31A" w14:textId="77777777" w:rsidR="0014554A" w:rsidRPr="00B96823" w:rsidRDefault="0014554A" w:rsidP="00234F8D">
            <w:pPr>
              <w:pStyle w:val="ac"/>
            </w:pPr>
            <w:r w:rsidRPr="00B96823">
              <w:t>Памятник А.С. Пушкину, 1991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77AABB98"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6BEBBFC9" w14:textId="77777777" w:rsidR="0014554A" w:rsidRPr="00B96823" w:rsidRDefault="0014554A" w:rsidP="00234F8D">
            <w:pPr>
              <w:pStyle w:val="ac"/>
            </w:pPr>
            <w:r w:rsidRPr="00B96823">
              <w:t>ул. Советов, центральный парк, напротив дома N 46</w:t>
            </w:r>
          </w:p>
        </w:tc>
        <w:tc>
          <w:tcPr>
            <w:tcW w:w="1012" w:type="dxa"/>
            <w:gridSpan w:val="2"/>
            <w:tcBorders>
              <w:top w:val="single" w:sz="4" w:space="0" w:color="auto"/>
              <w:left w:val="single" w:sz="4" w:space="0" w:color="auto"/>
              <w:bottom w:val="single" w:sz="4" w:space="0" w:color="auto"/>
            </w:tcBorders>
          </w:tcPr>
          <w:p w14:paraId="4E296EBD" w14:textId="77777777" w:rsidR="0014554A" w:rsidRPr="00B96823" w:rsidRDefault="0014554A" w:rsidP="00234F8D">
            <w:pPr>
              <w:pStyle w:val="aa"/>
              <w:jc w:val="center"/>
            </w:pPr>
            <w:r w:rsidRPr="00B96823">
              <w:t>8624</w:t>
            </w:r>
          </w:p>
        </w:tc>
      </w:tr>
      <w:tr w:rsidR="0014554A" w:rsidRPr="00B96823" w14:paraId="607943E2" w14:textId="77777777" w:rsidTr="00B56BBA">
        <w:tc>
          <w:tcPr>
            <w:tcW w:w="10456" w:type="dxa"/>
            <w:gridSpan w:val="7"/>
            <w:tcBorders>
              <w:top w:val="single" w:sz="4" w:space="0" w:color="auto"/>
              <w:bottom w:val="single" w:sz="4" w:space="0" w:color="auto"/>
            </w:tcBorders>
          </w:tcPr>
          <w:p w14:paraId="1F9634EE" w14:textId="77777777" w:rsidR="0014554A" w:rsidRPr="00B96823" w:rsidRDefault="0014554A" w:rsidP="00234F8D">
            <w:pPr>
              <w:pStyle w:val="1"/>
              <w:rPr>
                <w:color w:val="auto"/>
              </w:rPr>
            </w:pPr>
            <w:r w:rsidRPr="00B96823">
              <w:rPr>
                <w:color w:val="auto"/>
              </w:rPr>
              <w:t>Ансамбли</w:t>
            </w:r>
          </w:p>
        </w:tc>
      </w:tr>
      <w:tr w:rsidR="00B56BBA" w:rsidRPr="00B96823" w14:paraId="39AD306F" w14:textId="77777777" w:rsidTr="00B56BBA">
        <w:tc>
          <w:tcPr>
            <w:tcW w:w="672" w:type="dxa"/>
            <w:gridSpan w:val="2"/>
            <w:tcBorders>
              <w:top w:val="single" w:sz="4" w:space="0" w:color="auto"/>
              <w:bottom w:val="single" w:sz="4" w:space="0" w:color="auto"/>
              <w:right w:val="single" w:sz="4" w:space="0" w:color="auto"/>
            </w:tcBorders>
          </w:tcPr>
          <w:p w14:paraId="272E2280" w14:textId="77777777" w:rsidR="00B56BBA" w:rsidRPr="00B96823" w:rsidRDefault="00B56BBA" w:rsidP="00234F8D">
            <w:pPr>
              <w:pStyle w:val="aa"/>
              <w:jc w:val="center"/>
            </w:pPr>
            <w:r w:rsidRPr="00B96823">
              <w:t>63</w:t>
            </w:r>
          </w:p>
        </w:tc>
        <w:tc>
          <w:tcPr>
            <w:tcW w:w="5369" w:type="dxa"/>
            <w:gridSpan w:val="2"/>
            <w:tcBorders>
              <w:top w:val="single" w:sz="4" w:space="0" w:color="auto"/>
              <w:left w:val="single" w:sz="4" w:space="0" w:color="auto"/>
              <w:bottom w:val="single" w:sz="4" w:space="0" w:color="auto"/>
              <w:right w:val="single" w:sz="4" w:space="0" w:color="auto"/>
            </w:tcBorders>
          </w:tcPr>
          <w:p w14:paraId="2FEE4378" w14:textId="77777777" w:rsidR="00B56BBA" w:rsidRPr="00B96823" w:rsidRDefault="00B56BBA" w:rsidP="00234F8D">
            <w:pPr>
              <w:pStyle w:val="ac"/>
            </w:pPr>
            <w:r w:rsidRPr="00B96823">
              <w:t>Мемориальный комплекс:</w:t>
            </w:r>
          </w:p>
          <w:p w14:paraId="629F2A8F" w14:textId="77777777" w:rsidR="00B56BBA" w:rsidRPr="00B96823" w:rsidRDefault="00B56BBA" w:rsidP="00234F8D">
            <w:pPr>
              <w:pStyle w:val="ac"/>
            </w:pPr>
            <w:r w:rsidRPr="00B96823">
              <w:t>памятник "Вечный огонь" землякам, погибшим в годы Великой Отечественной войны;</w:t>
            </w:r>
          </w:p>
          <w:p w14:paraId="0F30933C" w14:textId="77777777" w:rsidR="00B56BBA" w:rsidRPr="00B96823" w:rsidRDefault="00B56BBA" w:rsidP="00234F8D">
            <w:pPr>
              <w:pStyle w:val="ac"/>
            </w:pPr>
            <w:r w:rsidRPr="00B96823">
              <w:t>братская могила советских воинов, погибших в годы гражданской и Великой Отечественной войн, 1918 - 1920, 1942 - 1943 годы, 1968 г.</w:t>
            </w:r>
          </w:p>
        </w:tc>
        <w:tc>
          <w:tcPr>
            <w:tcW w:w="3431" w:type="dxa"/>
            <w:gridSpan w:val="2"/>
            <w:tcBorders>
              <w:top w:val="single" w:sz="4" w:space="0" w:color="auto"/>
              <w:left w:val="single" w:sz="4" w:space="0" w:color="auto"/>
              <w:bottom w:val="single" w:sz="4" w:space="0" w:color="auto"/>
              <w:right w:val="single" w:sz="4" w:space="0" w:color="auto"/>
            </w:tcBorders>
          </w:tcPr>
          <w:p w14:paraId="558D0BC2" w14:textId="77777777" w:rsidR="00B56BBA" w:rsidRDefault="00B56BBA" w:rsidP="00234F8D">
            <w:pPr>
              <w:pStyle w:val="ac"/>
            </w:pPr>
            <w:proofErr w:type="spellStart"/>
            <w:r w:rsidRPr="00B96823">
              <w:t>ст-ца</w:t>
            </w:r>
            <w:proofErr w:type="spellEnd"/>
            <w:r w:rsidRPr="00B96823">
              <w:t xml:space="preserve"> Ленинградская,</w:t>
            </w:r>
          </w:p>
          <w:p w14:paraId="1F08FCB4" w14:textId="77777777" w:rsidR="00B56BBA" w:rsidRDefault="00B56BBA" w:rsidP="00234F8D">
            <w:pPr>
              <w:pStyle w:val="ac"/>
            </w:pPr>
            <w:r w:rsidRPr="00B96823">
              <w:t>площадь Октябрьская</w:t>
            </w:r>
            <w:r>
              <w:t xml:space="preserve"> </w:t>
            </w:r>
          </w:p>
          <w:p w14:paraId="36D33618" w14:textId="77777777" w:rsidR="00B56BBA" w:rsidRPr="00B56BBA" w:rsidRDefault="00B56BBA" w:rsidP="00B56BBA"/>
        </w:tc>
        <w:tc>
          <w:tcPr>
            <w:tcW w:w="984" w:type="dxa"/>
            <w:tcBorders>
              <w:top w:val="single" w:sz="4" w:space="0" w:color="auto"/>
              <w:left w:val="single" w:sz="4" w:space="0" w:color="auto"/>
              <w:bottom w:val="single" w:sz="4" w:space="0" w:color="auto"/>
            </w:tcBorders>
          </w:tcPr>
          <w:p w14:paraId="5FCF131B" w14:textId="77777777" w:rsidR="00B56BBA" w:rsidRPr="00B96823" w:rsidRDefault="00B56BBA" w:rsidP="00B56BBA">
            <w:pPr>
              <w:pStyle w:val="ac"/>
              <w:ind w:left="217"/>
            </w:pPr>
            <w:r w:rsidRPr="00B96823">
              <w:t>2110</w:t>
            </w:r>
          </w:p>
          <w:p w14:paraId="261CCB3A" w14:textId="77777777" w:rsidR="00B56BBA" w:rsidRPr="00B56BBA" w:rsidRDefault="00B56BBA" w:rsidP="00B56BBA">
            <w:pPr>
              <w:ind w:firstLine="0"/>
            </w:pPr>
          </w:p>
        </w:tc>
      </w:tr>
      <w:tr w:rsidR="00B56BBA" w:rsidRPr="00B96823" w14:paraId="72371D2D" w14:textId="77777777" w:rsidTr="00B56BBA">
        <w:tc>
          <w:tcPr>
            <w:tcW w:w="672" w:type="dxa"/>
            <w:gridSpan w:val="2"/>
            <w:tcBorders>
              <w:top w:val="single" w:sz="4" w:space="0" w:color="auto"/>
              <w:bottom w:val="single" w:sz="4" w:space="0" w:color="auto"/>
              <w:right w:val="single" w:sz="4" w:space="0" w:color="auto"/>
            </w:tcBorders>
          </w:tcPr>
          <w:p w14:paraId="4427ED4A" w14:textId="77777777" w:rsidR="00B56BBA" w:rsidRPr="00B96823" w:rsidRDefault="00B56BBA" w:rsidP="00234F8D">
            <w:pPr>
              <w:pStyle w:val="aa"/>
              <w:jc w:val="center"/>
            </w:pPr>
            <w:r w:rsidRPr="00B96823">
              <w:t>64</w:t>
            </w:r>
          </w:p>
        </w:tc>
        <w:tc>
          <w:tcPr>
            <w:tcW w:w="5369" w:type="dxa"/>
            <w:gridSpan w:val="2"/>
            <w:tcBorders>
              <w:top w:val="single" w:sz="4" w:space="0" w:color="auto"/>
              <w:left w:val="single" w:sz="4" w:space="0" w:color="auto"/>
              <w:bottom w:val="single" w:sz="4" w:space="0" w:color="auto"/>
              <w:right w:val="single" w:sz="4" w:space="0" w:color="auto"/>
            </w:tcBorders>
          </w:tcPr>
          <w:p w14:paraId="4AC6F6FD" w14:textId="77777777" w:rsidR="00B56BBA" w:rsidRPr="00B96823" w:rsidRDefault="00B56BBA" w:rsidP="00234F8D">
            <w:pPr>
              <w:pStyle w:val="ac"/>
            </w:pPr>
            <w:r w:rsidRPr="00B96823">
              <w:t>Мемориальный комплекс:</w:t>
            </w:r>
          </w:p>
          <w:p w14:paraId="4DFE3036" w14:textId="77777777" w:rsidR="00B56BBA" w:rsidRPr="00B96823" w:rsidRDefault="00B56BBA" w:rsidP="00234F8D">
            <w:pPr>
              <w:pStyle w:val="ac"/>
            </w:pPr>
            <w:r w:rsidRPr="00B96823">
              <w:t>братская могила красноармейцев, погибших за власть Советов в годы гражданской войны, 1918 - 1920 годы;</w:t>
            </w:r>
          </w:p>
          <w:p w14:paraId="2B8C5B77" w14:textId="77777777" w:rsidR="00B56BBA" w:rsidRPr="00B96823" w:rsidRDefault="00B56BBA" w:rsidP="00234F8D">
            <w:pPr>
              <w:pStyle w:val="ac"/>
            </w:pPr>
            <w:r w:rsidRPr="00B96823">
              <w:lastRenderedPageBreak/>
              <w:t>братская могила жителей станицы, убитых фашистскими захватчиками, 1942 - 1943 годы;</w:t>
            </w:r>
          </w:p>
          <w:p w14:paraId="429DA186" w14:textId="77777777" w:rsidR="00B56BBA" w:rsidRPr="00B96823" w:rsidRDefault="00B56BBA" w:rsidP="00234F8D">
            <w:pPr>
              <w:pStyle w:val="ac"/>
            </w:pPr>
            <w:r w:rsidRPr="00B96823">
              <w:t>обелиск в честь земляков, погибших в годы Великой Отечественной войны, 1975 г.</w:t>
            </w:r>
          </w:p>
        </w:tc>
        <w:tc>
          <w:tcPr>
            <w:tcW w:w="3431" w:type="dxa"/>
            <w:gridSpan w:val="2"/>
            <w:tcBorders>
              <w:top w:val="single" w:sz="4" w:space="0" w:color="auto"/>
              <w:left w:val="single" w:sz="4" w:space="0" w:color="auto"/>
              <w:bottom w:val="single" w:sz="4" w:space="0" w:color="auto"/>
              <w:right w:val="single" w:sz="4" w:space="0" w:color="auto"/>
            </w:tcBorders>
          </w:tcPr>
          <w:p w14:paraId="344A5B7C" w14:textId="77777777" w:rsidR="00B56BBA" w:rsidRPr="00B96823" w:rsidRDefault="00B56BBA" w:rsidP="00234F8D">
            <w:pPr>
              <w:pStyle w:val="ac"/>
            </w:pPr>
            <w:proofErr w:type="spellStart"/>
            <w:r w:rsidRPr="00B96823">
              <w:lastRenderedPageBreak/>
              <w:t>ст-ца</w:t>
            </w:r>
            <w:proofErr w:type="spellEnd"/>
            <w:r w:rsidRPr="00B96823">
              <w:t xml:space="preserve"> Крыловская,</w:t>
            </w:r>
          </w:p>
          <w:p w14:paraId="23A47AAB" w14:textId="77777777" w:rsidR="00B56BBA" w:rsidRPr="00B96823" w:rsidRDefault="00B56BBA" w:rsidP="00234F8D">
            <w:pPr>
              <w:pStyle w:val="ac"/>
            </w:pPr>
            <w:r w:rsidRPr="00B96823">
              <w:t>парк</w:t>
            </w:r>
          </w:p>
        </w:tc>
        <w:tc>
          <w:tcPr>
            <w:tcW w:w="984" w:type="dxa"/>
            <w:tcBorders>
              <w:top w:val="single" w:sz="4" w:space="0" w:color="auto"/>
              <w:left w:val="single" w:sz="4" w:space="0" w:color="auto"/>
              <w:bottom w:val="single" w:sz="4" w:space="0" w:color="auto"/>
            </w:tcBorders>
          </w:tcPr>
          <w:p w14:paraId="7802A4B2" w14:textId="77777777" w:rsidR="00B56BBA" w:rsidRPr="00B96823" w:rsidRDefault="00B56BBA" w:rsidP="00B56BBA">
            <w:pPr>
              <w:pStyle w:val="aa"/>
              <w:jc w:val="center"/>
            </w:pPr>
            <w:r w:rsidRPr="00B96823">
              <w:t>2118,</w:t>
            </w:r>
          </w:p>
          <w:p w14:paraId="187531CF" w14:textId="77777777" w:rsidR="00B56BBA" w:rsidRPr="00B96823" w:rsidRDefault="00B56BBA" w:rsidP="00B56BBA">
            <w:pPr>
              <w:pStyle w:val="aa"/>
              <w:jc w:val="center"/>
            </w:pPr>
            <w:r w:rsidRPr="00B96823">
              <w:t>2119,</w:t>
            </w:r>
          </w:p>
          <w:p w14:paraId="63049076" w14:textId="77777777" w:rsidR="00B56BBA" w:rsidRDefault="00B56BBA" w:rsidP="00B56BBA">
            <w:pPr>
              <w:pStyle w:val="aa"/>
              <w:jc w:val="center"/>
            </w:pPr>
            <w:r>
              <w:t>2120,</w:t>
            </w:r>
          </w:p>
          <w:p w14:paraId="4126FCE6" w14:textId="77777777" w:rsidR="00B56BBA" w:rsidRDefault="00B56BBA" w:rsidP="00B56BBA">
            <w:pPr>
              <w:pStyle w:val="aa"/>
              <w:jc w:val="center"/>
            </w:pPr>
            <w:r w:rsidRPr="00B96823">
              <w:t>2121</w:t>
            </w:r>
          </w:p>
          <w:p w14:paraId="0FC0CAF7" w14:textId="77777777" w:rsidR="00B56BBA" w:rsidRPr="00B96823" w:rsidRDefault="00B56BBA" w:rsidP="00B56BBA">
            <w:pPr>
              <w:pStyle w:val="ac"/>
            </w:pPr>
          </w:p>
        </w:tc>
      </w:tr>
    </w:tbl>
    <w:p w14:paraId="47673112" w14:textId="77777777" w:rsidR="00B56BBA" w:rsidRDefault="00B56BBA">
      <w:pPr>
        <w:pStyle w:val="1"/>
        <w:rPr>
          <w:color w:val="auto"/>
        </w:rPr>
      </w:pPr>
    </w:p>
    <w:p w14:paraId="5CD264C4" w14:textId="77777777" w:rsidR="00183BD4" w:rsidRPr="00B96823" w:rsidRDefault="00183BD4">
      <w:pPr>
        <w:pStyle w:val="1"/>
        <w:rPr>
          <w:color w:val="auto"/>
        </w:rPr>
      </w:pPr>
      <w:r w:rsidRPr="00B96823">
        <w:rPr>
          <w:color w:val="auto"/>
        </w:rPr>
        <w:t>19. Список населенных пунктов Краснодарского края, расположенных в сейсмических районах, с указанием расчетной сейсмической интенсивности в баллах шкалы MSK - 64 для средних грунтовых условий и трех степеней сейсмичности - А (10%), В (5%), С (1%) в течение 50 лет:</w:t>
      </w:r>
    </w:p>
    <w:p w14:paraId="0E709C42" w14:textId="77777777" w:rsidR="00183BD4" w:rsidRPr="00B96823" w:rsidRDefault="00183BD4">
      <w:pPr>
        <w:ind w:firstLine="698"/>
        <w:jc w:val="right"/>
      </w:pPr>
      <w:bookmarkStart w:id="59" w:name="sub_250"/>
      <w:r w:rsidRPr="00B96823">
        <w:rPr>
          <w:rStyle w:val="a3"/>
          <w:bCs/>
          <w:color w:val="auto"/>
        </w:rPr>
        <w:t>Таблица 2</w:t>
      </w:r>
      <w:r w:rsidR="00ED4FDA" w:rsidRPr="00B96823">
        <w:rPr>
          <w:rStyle w:val="a3"/>
          <w:bCs/>
          <w:color w:val="auto"/>
        </w:rPr>
        <w:t>4</w:t>
      </w:r>
    </w:p>
    <w:bookmarkEnd w:id="59"/>
    <w:p w14:paraId="1127366B"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890941" w:rsidRPr="00B96823" w14:paraId="74B3AA58" w14:textId="77777777" w:rsidTr="00B56BBA">
        <w:tc>
          <w:tcPr>
            <w:tcW w:w="797" w:type="dxa"/>
            <w:tcBorders>
              <w:top w:val="single" w:sz="4" w:space="0" w:color="auto"/>
              <w:bottom w:val="single" w:sz="4" w:space="0" w:color="auto"/>
              <w:right w:val="single" w:sz="4" w:space="0" w:color="auto"/>
            </w:tcBorders>
          </w:tcPr>
          <w:p w14:paraId="285F6151" w14:textId="77777777" w:rsidR="00183BD4" w:rsidRPr="00B96823" w:rsidRDefault="00183BD4">
            <w:pPr>
              <w:pStyle w:val="aa"/>
              <w:jc w:val="center"/>
            </w:pPr>
            <w:r w:rsidRPr="00B96823">
              <w:t>N п/п</w:t>
            </w:r>
          </w:p>
        </w:tc>
        <w:tc>
          <w:tcPr>
            <w:tcW w:w="4517" w:type="dxa"/>
            <w:gridSpan w:val="3"/>
            <w:tcBorders>
              <w:top w:val="single" w:sz="4" w:space="0" w:color="auto"/>
              <w:left w:val="single" w:sz="4" w:space="0" w:color="auto"/>
              <w:bottom w:val="nil"/>
              <w:right w:val="single" w:sz="4" w:space="0" w:color="auto"/>
            </w:tcBorders>
          </w:tcPr>
          <w:p w14:paraId="6E252DF9" w14:textId="77777777" w:rsidR="00183BD4" w:rsidRPr="00B96823" w:rsidRDefault="00183BD4">
            <w:pPr>
              <w:pStyle w:val="aa"/>
              <w:jc w:val="center"/>
            </w:pPr>
            <w:r w:rsidRPr="00B96823">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2361A996" w14:textId="77777777" w:rsidR="00183BD4" w:rsidRPr="00B96823" w:rsidRDefault="00183BD4">
            <w:pPr>
              <w:pStyle w:val="aa"/>
              <w:jc w:val="center"/>
            </w:pPr>
            <w:r w:rsidRPr="00B96823">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890941" w:rsidRPr="00B96823" w14:paraId="5EB6952C" w14:textId="77777777" w:rsidTr="00B56BBA">
        <w:tc>
          <w:tcPr>
            <w:tcW w:w="797" w:type="dxa"/>
            <w:tcBorders>
              <w:top w:val="single" w:sz="4" w:space="0" w:color="auto"/>
              <w:bottom w:val="single" w:sz="4" w:space="0" w:color="auto"/>
              <w:right w:val="single" w:sz="4" w:space="0" w:color="auto"/>
            </w:tcBorders>
          </w:tcPr>
          <w:p w14:paraId="2B9ADD6B" w14:textId="77777777" w:rsidR="00183BD4" w:rsidRPr="00B96823" w:rsidRDefault="00183BD4">
            <w:pPr>
              <w:pStyle w:val="aa"/>
            </w:pPr>
          </w:p>
        </w:tc>
        <w:tc>
          <w:tcPr>
            <w:tcW w:w="4517" w:type="dxa"/>
            <w:gridSpan w:val="3"/>
            <w:tcBorders>
              <w:top w:val="nil"/>
              <w:left w:val="single" w:sz="4" w:space="0" w:color="auto"/>
              <w:bottom w:val="single" w:sz="4" w:space="0" w:color="auto"/>
              <w:right w:val="single" w:sz="4" w:space="0" w:color="auto"/>
            </w:tcBorders>
          </w:tcPr>
          <w:p w14:paraId="6F2D17A0" w14:textId="77777777" w:rsidR="00183BD4" w:rsidRPr="00B96823" w:rsidRDefault="00183BD4">
            <w:pPr>
              <w:pStyle w:val="aa"/>
            </w:pPr>
          </w:p>
        </w:tc>
        <w:tc>
          <w:tcPr>
            <w:tcW w:w="1091" w:type="dxa"/>
            <w:gridSpan w:val="2"/>
            <w:tcBorders>
              <w:top w:val="single" w:sz="4" w:space="0" w:color="auto"/>
              <w:left w:val="single" w:sz="4" w:space="0" w:color="auto"/>
              <w:bottom w:val="single" w:sz="4" w:space="0" w:color="auto"/>
              <w:right w:val="single" w:sz="4" w:space="0" w:color="auto"/>
            </w:tcBorders>
          </w:tcPr>
          <w:p w14:paraId="2FF05973" w14:textId="77777777" w:rsidR="00183BD4" w:rsidRPr="00B96823" w:rsidRDefault="00183BD4">
            <w:pPr>
              <w:pStyle w:val="aa"/>
              <w:jc w:val="center"/>
            </w:pPr>
            <w:r w:rsidRPr="00B96823">
              <w:t>А</w:t>
            </w:r>
          </w:p>
        </w:tc>
        <w:tc>
          <w:tcPr>
            <w:tcW w:w="1081" w:type="dxa"/>
            <w:gridSpan w:val="2"/>
            <w:tcBorders>
              <w:top w:val="single" w:sz="4" w:space="0" w:color="auto"/>
              <w:left w:val="single" w:sz="4" w:space="0" w:color="auto"/>
              <w:bottom w:val="single" w:sz="4" w:space="0" w:color="auto"/>
              <w:right w:val="single" w:sz="4" w:space="0" w:color="auto"/>
            </w:tcBorders>
          </w:tcPr>
          <w:p w14:paraId="32A4623A" w14:textId="77777777" w:rsidR="00183BD4" w:rsidRPr="00B96823" w:rsidRDefault="00183BD4">
            <w:pPr>
              <w:pStyle w:val="aa"/>
              <w:jc w:val="center"/>
            </w:pPr>
            <w:r w:rsidRPr="00B96823">
              <w:t>В</w:t>
            </w:r>
          </w:p>
        </w:tc>
        <w:tc>
          <w:tcPr>
            <w:tcW w:w="2862" w:type="dxa"/>
            <w:tcBorders>
              <w:top w:val="single" w:sz="4" w:space="0" w:color="auto"/>
              <w:left w:val="single" w:sz="4" w:space="0" w:color="auto"/>
              <w:bottom w:val="single" w:sz="4" w:space="0" w:color="auto"/>
            </w:tcBorders>
          </w:tcPr>
          <w:p w14:paraId="67590F8D" w14:textId="77777777" w:rsidR="00183BD4" w:rsidRPr="00B96823" w:rsidRDefault="00183BD4">
            <w:pPr>
              <w:pStyle w:val="aa"/>
              <w:jc w:val="center"/>
            </w:pPr>
            <w:r w:rsidRPr="00B96823">
              <w:t>С</w:t>
            </w:r>
          </w:p>
        </w:tc>
      </w:tr>
      <w:tr w:rsidR="00890941" w:rsidRPr="00B96823" w14:paraId="0BB09870" w14:textId="77777777" w:rsidTr="00B56BBA">
        <w:tc>
          <w:tcPr>
            <w:tcW w:w="797" w:type="dxa"/>
            <w:tcBorders>
              <w:top w:val="single" w:sz="4" w:space="0" w:color="auto"/>
              <w:bottom w:val="single" w:sz="4" w:space="0" w:color="auto"/>
              <w:right w:val="single" w:sz="4" w:space="0" w:color="auto"/>
            </w:tcBorders>
          </w:tcPr>
          <w:p w14:paraId="1D85A9FB" w14:textId="77777777" w:rsidR="00183BD4" w:rsidRPr="00B96823" w:rsidRDefault="00183BD4">
            <w:pPr>
              <w:pStyle w:val="aa"/>
              <w:jc w:val="center"/>
            </w:pPr>
            <w:r w:rsidRPr="00B96823">
              <w:t>1</w:t>
            </w:r>
          </w:p>
        </w:tc>
        <w:tc>
          <w:tcPr>
            <w:tcW w:w="4517" w:type="dxa"/>
            <w:gridSpan w:val="3"/>
            <w:tcBorders>
              <w:top w:val="single" w:sz="4" w:space="0" w:color="auto"/>
              <w:left w:val="single" w:sz="4" w:space="0" w:color="auto"/>
              <w:bottom w:val="single" w:sz="4" w:space="0" w:color="auto"/>
              <w:right w:val="single" w:sz="4" w:space="0" w:color="auto"/>
            </w:tcBorders>
          </w:tcPr>
          <w:p w14:paraId="2BD6B25D" w14:textId="77777777" w:rsidR="00183BD4" w:rsidRPr="00B96823" w:rsidRDefault="00183BD4">
            <w:pPr>
              <w:pStyle w:val="aa"/>
              <w:jc w:val="center"/>
            </w:pPr>
            <w:r w:rsidRPr="00B96823">
              <w:t>2</w:t>
            </w:r>
          </w:p>
        </w:tc>
        <w:tc>
          <w:tcPr>
            <w:tcW w:w="1091" w:type="dxa"/>
            <w:gridSpan w:val="2"/>
            <w:tcBorders>
              <w:top w:val="single" w:sz="4" w:space="0" w:color="auto"/>
              <w:left w:val="single" w:sz="4" w:space="0" w:color="auto"/>
              <w:bottom w:val="single" w:sz="4" w:space="0" w:color="auto"/>
              <w:right w:val="single" w:sz="4" w:space="0" w:color="auto"/>
            </w:tcBorders>
          </w:tcPr>
          <w:p w14:paraId="66856BC1" w14:textId="77777777" w:rsidR="00183BD4" w:rsidRPr="00B96823" w:rsidRDefault="00183BD4">
            <w:pPr>
              <w:pStyle w:val="aa"/>
              <w:jc w:val="center"/>
            </w:pPr>
            <w:r w:rsidRPr="00B96823">
              <w:t>3</w:t>
            </w:r>
          </w:p>
        </w:tc>
        <w:tc>
          <w:tcPr>
            <w:tcW w:w="1081" w:type="dxa"/>
            <w:gridSpan w:val="2"/>
            <w:tcBorders>
              <w:top w:val="single" w:sz="4" w:space="0" w:color="auto"/>
              <w:left w:val="single" w:sz="4" w:space="0" w:color="auto"/>
              <w:bottom w:val="single" w:sz="4" w:space="0" w:color="auto"/>
              <w:right w:val="single" w:sz="4" w:space="0" w:color="auto"/>
            </w:tcBorders>
          </w:tcPr>
          <w:p w14:paraId="2783C061" w14:textId="77777777" w:rsidR="00183BD4" w:rsidRPr="00B96823" w:rsidRDefault="00183BD4">
            <w:pPr>
              <w:pStyle w:val="aa"/>
              <w:jc w:val="center"/>
            </w:pPr>
            <w:r w:rsidRPr="00B96823">
              <w:t>4</w:t>
            </w:r>
          </w:p>
        </w:tc>
        <w:tc>
          <w:tcPr>
            <w:tcW w:w="2862" w:type="dxa"/>
            <w:tcBorders>
              <w:top w:val="single" w:sz="4" w:space="0" w:color="auto"/>
              <w:left w:val="single" w:sz="4" w:space="0" w:color="auto"/>
              <w:bottom w:val="single" w:sz="4" w:space="0" w:color="auto"/>
            </w:tcBorders>
          </w:tcPr>
          <w:p w14:paraId="047806FC" w14:textId="77777777" w:rsidR="00183BD4" w:rsidRPr="00B96823" w:rsidRDefault="00183BD4">
            <w:pPr>
              <w:pStyle w:val="aa"/>
              <w:jc w:val="center"/>
            </w:pPr>
            <w:r w:rsidRPr="00B96823">
              <w:t>5</w:t>
            </w:r>
          </w:p>
        </w:tc>
      </w:tr>
      <w:tr w:rsidR="00890941" w:rsidRPr="00B96823" w14:paraId="14A7EBE3" w14:textId="77777777" w:rsidTr="00B56BBA">
        <w:tc>
          <w:tcPr>
            <w:tcW w:w="797" w:type="dxa"/>
            <w:tcBorders>
              <w:top w:val="single" w:sz="4" w:space="0" w:color="auto"/>
              <w:bottom w:val="single" w:sz="4" w:space="0" w:color="auto"/>
              <w:right w:val="single" w:sz="4" w:space="0" w:color="auto"/>
            </w:tcBorders>
          </w:tcPr>
          <w:p w14:paraId="10D4BE95" w14:textId="77777777" w:rsidR="00183BD4" w:rsidRPr="00B96823" w:rsidRDefault="00183BD4">
            <w:pPr>
              <w:pStyle w:val="aa"/>
              <w:jc w:val="center"/>
            </w:pPr>
            <w:r w:rsidRPr="00B96823">
              <w:t>1</w:t>
            </w:r>
          </w:p>
        </w:tc>
        <w:tc>
          <w:tcPr>
            <w:tcW w:w="4517" w:type="dxa"/>
            <w:gridSpan w:val="3"/>
            <w:tcBorders>
              <w:top w:val="single" w:sz="4" w:space="0" w:color="auto"/>
              <w:left w:val="single" w:sz="4" w:space="0" w:color="auto"/>
              <w:bottom w:val="single" w:sz="4" w:space="0" w:color="auto"/>
              <w:right w:val="single" w:sz="4" w:space="0" w:color="auto"/>
            </w:tcBorders>
          </w:tcPr>
          <w:p w14:paraId="4CA00EF4" w14:textId="77777777" w:rsidR="00183BD4" w:rsidRPr="00B96823" w:rsidRDefault="00183BD4">
            <w:pPr>
              <w:pStyle w:val="aa"/>
            </w:pPr>
            <w:r w:rsidRPr="00B96823">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336A82A7"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8231C9C"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60D3B48" w14:textId="77777777" w:rsidR="00183BD4" w:rsidRPr="00B96823" w:rsidRDefault="00183BD4">
            <w:pPr>
              <w:pStyle w:val="aa"/>
              <w:jc w:val="center"/>
            </w:pPr>
            <w:r w:rsidRPr="00B96823">
              <w:t>9</w:t>
            </w:r>
          </w:p>
        </w:tc>
      </w:tr>
      <w:tr w:rsidR="00890941" w:rsidRPr="00B96823" w14:paraId="3666F62D" w14:textId="77777777" w:rsidTr="00B56BBA">
        <w:tc>
          <w:tcPr>
            <w:tcW w:w="797" w:type="dxa"/>
            <w:tcBorders>
              <w:top w:val="single" w:sz="4" w:space="0" w:color="auto"/>
              <w:bottom w:val="single" w:sz="4" w:space="0" w:color="auto"/>
              <w:right w:val="single" w:sz="4" w:space="0" w:color="auto"/>
            </w:tcBorders>
          </w:tcPr>
          <w:p w14:paraId="091115D2" w14:textId="77777777" w:rsidR="00183BD4" w:rsidRPr="00B96823" w:rsidRDefault="00183BD4">
            <w:pPr>
              <w:pStyle w:val="aa"/>
              <w:jc w:val="center"/>
            </w:pPr>
            <w:r w:rsidRPr="00B96823">
              <w:t>2</w:t>
            </w:r>
          </w:p>
        </w:tc>
        <w:tc>
          <w:tcPr>
            <w:tcW w:w="4517" w:type="dxa"/>
            <w:gridSpan w:val="3"/>
            <w:tcBorders>
              <w:top w:val="single" w:sz="4" w:space="0" w:color="auto"/>
              <w:left w:val="single" w:sz="4" w:space="0" w:color="auto"/>
              <w:bottom w:val="single" w:sz="4" w:space="0" w:color="auto"/>
              <w:right w:val="single" w:sz="4" w:space="0" w:color="auto"/>
            </w:tcBorders>
          </w:tcPr>
          <w:p w14:paraId="6F7ECF29" w14:textId="77777777" w:rsidR="00183BD4" w:rsidRPr="00B96823" w:rsidRDefault="00183BD4">
            <w:pPr>
              <w:pStyle w:val="aa"/>
            </w:pPr>
            <w:r w:rsidRPr="00B96823">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EDE48BC"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099436A"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72BC21BB" w14:textId="77777777" w:rsidR="00183BD4" w:rsidRPr="00B96823" w:rsidRDefault="00183BD4">
            <w:pPr>
              <w:pStyle w:val="aa"/>
              <w:jc w:val="center"/>
            </w:pPr>
            <w:r w:rsidRPr="00B96823">
              <w:t>9</w:t>
            </w:r>
          </w:p>
        </w:tc>
      </w:tr>
      <w:tr w:rsidR="00890941" w:rsidRPr="00B96823" w14:paraId="176471C2" w14:textId="77777777" w:rsidTr="00B56BBA">
        <w:tc>
          <w:tcPr>
            <w:tcW w:w="797" w:type="dxa"/>
            <w:tcBorders>
              <w:top w:val="single" w:sz="4" w:space="0" w:color="auto"/>
              <w:bottom w:val="single" w:sz="4" w:space="0" w:color="auto"/>
              <w:right w:val="single" w:sz="4" w:space="0" w:color="auto"/>
            </w:tcBorders>
          </w:tcPr>
          <w:p w14:paraId="26FEDDE9" w14:textId="77777777" w:rsidR="00183BD4" w:rsidRPr="00B96823" w:rsidRDefault="00183BD4">
            <w:pPr>
              <w:pStyle w:val="aa"/>
              <w:jc w:val="center"/>
            </w:pPr>
            <w:r w:rsidRPr="00B96823">
              <w:t>3</w:t>
            </w:r>
          </w:p>
        </w:tc>
        <w:tc>
          <w:tcPr>
            <w:tcW w:w="4517" w:type="dxa"/>
            <w:gridSpan w:val="3"/>
            <w:tcBorders>
              <w:top w:val="single" w:sz="4" w:space="0" w:color="auto"/>
              <w:left w:val="single" w:sz="4" w:space="0" w:color="auto"/>
              <w:bottom w:val="single" w:sz="4" w:space="0" w:color="auto"/>
              <w:right w:val="single" w:sz="4" w:space="0" w:color="auto"/>
            </w:tcBorders>
          </w:tcPr>
          <w:p w14:paraId="1A940B03" w14:textId="77777777" w:rsidR="00183BD4" w:rsidRPr="00B96823" w:rsidRDefault="00183BD4">
            <w:pPr>
              <w:pStyle w:val="aa"/>
            </w:pPr>
            <w:r w:rsidRPr="00B96823">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3C7743F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67808D7"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05F80856" w14:textId="77777777" w:rsidR="00183BD4" w:rsidRPr="00B96823" w:rsidRDefault="00183BD4">
            <w:pPr>
              <w:pStyle w:val="aa"/>
              <w:jc w:val="center"/>
            </w:pPr>
            <w:r w:rsidRPr="00B96823">
              <w:t>9</w:t>
            </w:r>
          </w:p>
        </w:tc>
      </w:tr>
      <w:tr w:rsidR="00890941" w:rsidRPr="00B96823" w14:paraId="679D85CA" w14:textId="77777777" w:rsidTr="00B56BBA">
        <w:tc>
          <w:tcPr>
            <w:tcW w:w="797" w:type="dxa"/>
            <w:tcBorders>
              <w:top w:val="single" w:sz="4" w:space="0" w:color="auto"/>
              <w:bottom w:val="single" w:sz="4" w:space="0" w:color="auto"/>
              <w:right w:val="single" w:sz="4" w:space="0" w:color="auto"/>
            </w:tcBorders>
          </w:tcPr>
          <w:p w14:paraId="036CE0E5" w14:textId="77777777" w:rsidR="00183BD4" w:rsidRPr="00B96823" w:rsidRDefault="00183BD4">
            <w:pPr>
              <w:pStyle w:val="aa"/>
              <w:jc w:val="center"/>
            </w:pPr>
            <w:r w:rsidRPr="00B96823">
              <w:t>4</w:t>
            </w:r>
          </w:p>
        </w:tc>
        <w:tc>
          <w:tcPr>
            <w:tcW w:w="4517" w:type="dxa"/>
            <w:gridSpan w:val="3"/>
            <w:tcBorders>
              <w:top w:val="single" w:sz="4" w:space="0" w:color="auto"/>
              <w:left w:val="single" w:sz="4" w:space="0" w:color="auto"/>
              <w:bottom w:val="single" w:sz="4" w:space="0" w:color="auto"/>
              <w:right w:val="single" w:sz="4" w:space="0" w:color="auto"/>
            </w:tcBorders>
          </w:tcPr>
          <w:p w14:paraId="02FC5443" w14:textId="77777777" w:rsidR="00183BD4" w:rsidRPr="00B96823" w:rsidRDefault="00183BD4">
            <w:pPr>
              <w:pStyle w:val="aa"/>
            </w:pPr>
            <w:r w:rsidRPr="00B96823">
              <w:t>Анапа</w:t>
            </w:r>
          </w:p>
        </w:tc>
        <w:tc>
          <w:tcPr>
            <w:tcW w:w="1091" w:type="dxa"/>
            <w:gridSpan w:val="2"/>
            <w:tcBorders>
              <w:top w:val="single" w:sz="4" w:space="0" w:color="auto"/>
              <w:left w:val="single" w:sz="4" w:space="0" w:color="auto"/>
              <w:bottom w:val="single" w:sz="4" w:space="0" w:color="auto"/>
              <w:right w:val="single" w:sz="4" w:space="0" w:color="auto"/>
            </w:tcBorders>
          </w:tcPr>
          <w:p w14:paraId="2539421E"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0AA4016"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E69458A" w14:textId="77777777" w:rsidR="00183BD4" w:rsidRPr="00B96823" w:rsidRDefault="00183BD4">
            <w:pPr>
              <w:pStyle w:val="aa"/>
              <w:jc w:val="center"/>
            </w:pPr>
            <w:r w:rsidRPr="00B96823">
              <w:t>9</w:t>
            </w:r>
          </w:p>
        </w:tc>
      </w:tr>
      <w:tr w:rsidR="00890941" w:rsidRPr="00B96823" w14:paraId="272100F8" w14:textId="77777777" w:rsidTr="00B56BBA">
        <w:tc>
          <w:tcPr>
            <w:tcW w:w="797" w:type="dxa"/>
            <w:tcBorders>
              <w:top w:val="single" w:sz="4" w:space="0" w:color="auto"/>
              <w:bottom w:val="single" w:sz="4" w:space="0" w:color="auto"/>
              <w:right w:val="single" w:sz="4" w:space="0" w:color="auto"/>
            </w:tcBorders>
          </w:tcPr>
          <w:p w14:paraId="21227B3D" w14:textId="77777777" w:rsidR="00183BD4" w:rsidRPr="00B96823" w:rsidRDefault="00183BD4">
            <w:pPr>
              <w:pStyle w:val="aa"/>
              <w:jc w:val="center"/>
            </w:pPr>
            <w:r w:rsidRPr="00B96823">
              <w:t>5</w:t>
            </w:r>
          </w:p>
        </w:tc>
        <w:tc>
          <w:tcPr>
            <w:tcW w:w="4517" w:type="dxa"/>
            <w:gridSpan w:val="3"/>
            <w:tcBorders>
              <w:top w:val="single" w:sz="4" w:space="0" w:color="auto"/>
              <w:left w:val="single" w:sz="4" w:space="0" w:color="auto"/>
              <w:bottom w:val="single" w:sz="4" w:space="0" w:color="auto"/>
              <w:right w:val="single" w:sz="4" w:space="0" w:color="auto"/>
            </w:tcBorders>
          </w:tcPr>
          <w:p w14:paraId="42DE995E" w14:textId="77777777" w:rsidR="00183BD4" w:rsidRPr="00B96823" w:rsidRDefault="00183BD4">
            <w:pPr>
              <w:pStyle w:val="aa"/>
            </w:pPr>
            <w:r w:rsidRPr="00B96823">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70AE8C8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73530284"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294878D" w14:textId="77777777" w:rsidR="00183BD4" w:rsidRPr="00B96823" w:rsidRDefault="00183BD4">
            <w:pPr>
              <w:pStyle w:val="aa"/>
              <w:jc w:val="center"/>
            </w:pPr>
            <w:r w:rsidRPr="00B96823">
              <w:t>9</w:t>
            </w:r>
          </w:p>
        </w:tc>
      </w:tr>
      <w:tr w:rsidR="00890941" w:rsidRPr="00B96823" w14:paraId="07C6954F" w14:textId="77777777" w:rsidTr="00B56BBA">
        <w:tc>
          <w:tcPr>
            <w:tcW w:w="797" w:type="dxa"/>
            <w:tcBorders>
              <w:top w:val="single" w:sz="4" w:space="0" w:color="auto"/>
              <w:bottom w:val="single" w:sz="4" w:space="0" w:color="auto"/>
              <w:right w:val="single" w:sz="4" w:space="0" w:color="auto"/>
            </w:tcBorders>
          </w:tcPr>
          <w:p w14:paraId="382EEE48" w14:textId="77777777" w:rsidR="00183BD4" w:rsidRPr="00B96823" w:rsidRDefault="00183BD4">
            <w:pPr>
              <w:pStyle w:val="aa"/>
              <w:jc w:val="center"/>
            </w:pPr>
            <w:r w:rsidRPr="00B96823">
              <w:t>6</w:t>
            </w:r>
          </w:p>
        </w:tc>
        <w:tc>
          <w:tcPr>
            <w:tcW w:w="4517" w:type="dxa"/>
            <w:gridSpan w:val="3"/>
            <w:tcBorders>
              <w:top w:val="single" w:sz="4" w:space="0" w:color="auto"/>
              <w:left w:val="single" w:sz="4" w:space="0" w:color="auto"/>
              <w:bottom w:val="single" w:sz="4" w:space="0" w:color="auto"/>
              <w:right w:val="single" w:sz="4" w:space="0" w:color="auto"/>
            </w:tcBorders>
          </w:tcPr>
          <w:p w14:paraId="7B77FEDE" w14:textId="77777777" w:rsidR="00183BD4" w:rsidRPr="00B96823" w:rsidRDefault="00183BD4">
            <w:pPr>
              <w:pStyle w:val="aa"/>
            </w:pPr>
            <w:r w:rsidRPr="00B96823">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45798C20"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3017CAB"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B188C2E" w14:textId="77777777" w:rsidR="00183BD4" w:rsidRPr="00B96823" w:rsidRDefault="00183BD4">
            <w:pPr>
              <w:pStyle w:val="aa"/>
              <w:jc w:val="center"/>
            </w:pPr>
            <w:r w:rsidRPr="00B96823">
              <w:t>8</w:t>
            </w:r>
          </w:p>
        </w:tc>
      </w:tr>
      <w:tr w:rsidR="00890941" w:rsidRPr="00B96823" w14:paraId="27EBF8FC" w14:textId="77777777" w:rsidTr="00B56BBA">
        <w:tc>
          <w:tcPr>
            <w:tcW w:w="797" w:type="dxa"/>
            <w:tcBorders>
              <w:top w:val="single" w:sz="4" w:space="0" w:color="auto"/>
              <w:bottom w:val="single" w:sz="4" w:space="0" w:color="auto"/>
              <w:right w:val="single" w:sz="4" w:space="0" w:color="auto"/>
            </w:tcBorders>
          </w:tcPr>
          <w:p w14:paraId="685AADF2" w14:textId="77777777" w:rsidR="00183BD4" w:rsidRPr="00B96823" w:rsidRDefault="00183BD4">
            <w:pPr>
              <w:pStyle w:val="aa"/>
              <w:jc w:val="center"/>
            </w:pPr>
            <w:r w:rsidRPr="00B96823">
              <w:t>7</w:t>
            </w:r>
          </w:p>
        </w:tc>
        <w:tc>
          <w:tcPr>
            <w:tcW w:w="4517" w:type="dxa"/>
            <w:gridSpan w:val="3"/>
            <w:tcBorders>
              <w:top w:val="single" w:sz="4" w:space="0" w:color="auto"/>
              <w:left w:val="single" w:sz="4" w:space="0" w:color="auto"/>
              <w:bottom w:val="single" w:sz="4" w:space="0" w:color="auto"/>
              <w:right w:val="single" w:sz="4" w:space="0" w:color="auto"/>
            </w:tcBorders>
          </w:tcPr>
          <w:p w14:paraId="79D00A3B" w14:textId="77777777" w:rsidR="00183BD4" w:rsidRPr="00B96823" w:rsidRDefault="00183BD4">
            <w:pPr>
              <w:pStyle w:val="aa"/>
            </w:pPr>
            <w:r w:rsidRPr="00B96823">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D257A29"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61CC5321"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69E09D4" w14:textId="77777777" w:rsidR="00183BD4" w:rsidRPr="00B96823" w:rsidRDefault="00183BD4">
            <w:pPr>
              <w:pStyle w:val="aa"/>
              <w:jc w:val="center"/>
            </w:pPr>
            <w:r w:rsidRPr="00B96823">
              <w:t>7</w:t>
            </w:r>
          </w:p>
        </w:tc>
      </w:tr>
      <w:tr w:rsidR="00890941" w:rsidRPr="00B96823" w14:paraId="7D072718" w14:textId="77777777" w:rsidTr="00B56BBA">
        <w:tc>
          <w:tcPr>
            <w:tcW w:w="797" w:type="dxa"/>
            <w:tcBorders>
              <w:top w:val="single" w:sz="4" w:space="0" w:color="auto"/>
              <w:bottom w:val="single" w:sz="4" w:space="0" w:color="auto"/>
              <w:right w:val="single" w:sz="4" w:space="0" w:color="auto"/>
            </w:tcBorders>
          </w:tcPr>
          <w:p w14:paraId="22BBB5D6" w14:textId="77777777" w:rsidR="00183BD4" w:rsidRPr="00B96823" w:rsidRDefault="00183BD4">
            <w:pPr>
              <w:pStyle w:val="aa"/>
              <w:jc w:val="center"/>
            </w:pPr>
            <w:r w:rsidRPr="00B96823">
              <w:t>8</w:t>
            </w:r>
          </w:p>
        </w:tc>
        <w:tc>
          <w:tcPr>
            <w:tcW w:w="4517" w:type="dxa"/>
            <w:gridSpan w:val="3"/>
            <w:tcBorders>
              <w:top w:val="single" w:sz="4" w:space="0" w:color="auto"/>
              <w:left w:val="single" w:sz="4" w:space="0" w:color="auto"/>
              <w:bottom w:val="single" w:sz="4" w:space="0" w:color="auto"/>
              <w:right w:val="single" w:sz="4" w:space="0" w:color="auto"/>
            </w:tcBorders>
          </w:tcPr>
          <w:p w14:paraId="163BA7DD" w14:textId="77777777" w:rsidR="00183BD4" w:rsidRPr="00B96823" w:rsidRDefault="00183BD4">
            <w:pPr>
              <w:pStyle w:val="aa"/>
            </w:pPr>
            <w:r w:rsidRPr="00B96823">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9A389F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1EFFFC0"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4F3345BC" w14:textId="77777777" w:rsidR="00183BD4" w:rsidRPr="00B96823" w:rsidRDefault="00183BD4">
            <w:pPr>
              <w:pStyle w:val="aa"/>
              <w:jc w:val="center"/>
            </w:pPr>
            <w:r w:rsidRPr="00B96823">
              <w:t>9</w:t>
            </w:r>
          </w:p>
        </w:tc>
      </w:tr>
      <w:tr w:rsidR="00890941" w:rsidRPr="00B96823" w14:paraId="58F146B6" w14:textId="77777777" w:rsidTr="00B56BBA">
        <w:tc>
          <w:tcPr>
            <w:tcW w:w="797" w:type="dxa"/>
            <w:tcBorders>
              <w:top w:val="single" w:sz="4" w:space="0" w:color="auto"/>
              <w:bottom w:val="single" w:sz="4" w:space="0" w:color="auto"/>
              <w:right w:val="single" w:sz="4" w:space="0" w:color="auto"/>
            </w:tcBorders>
          </w:tcPr>
          <w:p w14:paraId="1673AFD8" w14:textId="77777777" w:rsidR="00183BD4" w:rsidRPr="00B96823" w:rsidRDefault="00183BD4">
            <w:pPr>
              <w:pStyle w:val="aa"/>
              <w:jc w:val="center"/>
            </w:pPr>
            <w:r w:rsidRPr="00B96823">
              <w:t>9</w:t>
            </w:r>
          </w:p>
        </w:tc>
        <w:tc>
          <w:tcPr>
            <w:tcW w:w="4517" w:type="dxa"/>
            <w:gridSpan w:val="3"/>
            <w:tcBorders>
              <w:top w:val="single" w:sz="4" w:space="0" w:color="auto"/>
              <w:left w:val="single" w:sz="4" w:space="0" w:color="auto"/>
              <w:bottom w:val="single" w:sz="4" w:space="0" w:color="auto"/>
              <w:right w:val="single" w:sz="4" w:space="0" w:color="auto"/>
            </w:tcBorders>
          </w:tcPr>
          <w:p w14:paraId="6F2DA923" w14:textId="77777777" w:rsidR="00183BD4" w:rsidRPr="00B96823" w:rsidRDefault="00183BD4">
            <w:pPr>
              <w:pStyle w:val="aa"/>
            </w:pPr>
            <w:r w:rsidRPr="00B96823">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45BEA258"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D66E2E9"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F1BCF6D" w14:textId="77777777" w:rsidR="00183BD4" w:rsidRPr="00B96823" w:rsidRDefault="00183BD4">
            <w:pPr>
              <w:pStyle w:val="aa"/>
              <w:jc w:val="center"/>
            </w:pPr>
            <w:r w:rsidRPr="00B96823">
              <w:t>9</w:t>
            </w:r>
          </w:p>
        </w:tc>
      </w:tr>
      <w:tr w:rsidR="00890941" w:rsidRPr="00B96823" w14:paraId="7B92EC08" w14:textId="77777777" w:rsidTr="00B56BBA">
        <w:tc>
          <w:tcPr>
            <w:tcW w:w="797" w:type="dxa"/>
            <w:tcBorders>
              <w:top w:val="single" w:sz="4" w:space="0" w:color="auto"/>
              <w:bottom w:val="single" w:sz="4" w:space="0" w:color="auto"/>
              <w:right w:val="single" w:sz="4" w:space="0" w:color="auto"/>
            </w:tcBorders>
          </w:tcPr>
          <w:p w14:paraId="3B32A436" w14:textId="77777777" w:rsidR="00183BD4" w:rsidRPr="00B96823" w:rsidRDefault="00183BD4">
            <w:pPr>
              <w:pStyle w:val="aa"/>
              <w:jc w:val="center"/>
            </w:pPr>
            <w:r w:rsidRPr="00B96823">
              <w:t>10</w:t>
            </w:r>
          </w:p>
        </w:tc>
        <w:tc>
          <w:tcPr>
            <w:tcW w:w="4517" w:type="dxa"/>
            <w:gridSpan w:val="3"/>
            <w:tcBorders>
              <w:top w:val="single" w:sz="4" w:space="0" w:color="auto"/>
              <w:left w:val="single" w:sz="4" w:space="0" w:color="auto"/>
              <w:bottom w:val="single" w:sz="4" w:space="0" w:color="auto"/>
              <w:right w:val="single" w:sz="4" w:space="0" w:color="auto"/>
            </w:tcBorders>
          </w:tcPr>
          <w:p w14:paraId="20D27B45" w14:textId="77777777" w:rsidR="00183BD4" w:rsidRPr="00B96823" w:rsidRDefault="00183BD4">
            <w:pPr>
              <w:pStyle w:val="aa"/>
            </w:pPr>
            <w:r w:rsidRPr="00B96823">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45CFBCC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D89759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D71A34F" w14:textId="77777777" w:rsidR="00183BD4" w:rsidRPr="00B96823" w:rsidRDefault="00183BD4">
            <w:pPr>
              <w:pStyle w:val="aa"/>
              <w:jc w:val="center"/>
            </w:pPr>
            <w:r w:rsidRPr="00B96823">
              <w:t>9</w:t>
            </w:r>
          </w:p>
        </w:tc>
      </w:tr>
      <w:tr w:rsidR="00890941" w:rsidRPr="00B96823" w14:paraId="421C7CBA" w14:textId="77777777" w:rsidTr="00B56BBA">
        <w:tc>
          <w:tcPr>
            <w:tcW w:w="797" w:type="dxa"/>
            <w:tcBorders>
              <w:top w:val="single" w:sz="4" w:space="0" w:color="auto"/>
              <w:bottom w:val="single" w:sz="4" w:space="0" w:color="auto"/>
              <w:right w:val="single" w:sz="4" w:space="0" w:color="auto"/>
            </w:tcBorders>
          </w:tcPr>
          <w:p w14:paraId="4E75E30B" w14:textId="77777777" w:rsidR="00183BD4" w:rsidRPr="00B96823" w:rsidRDefault="00183BD4">
            <w:pPr>
              <w:pStyle w:val="aa"/>
              <w:jc w:val="center"/>
            </w:pPr>
            <w:r w:rsidRPr="00B96823">
              <w:t>11</w:t>
            </w:r>
          </w:p>
        </w:tc>
        <w:tc>
          <w:tcPr>
            <w:tcW w:w="4517" w:type="dxa"/>
            <w:gridSpan w:val="3"/>
            <w:tcBorders>
              <w:top w:val="single" w:sz="4" w:space="0" w:color="auto"/>
              <w:left w:val="single" w:sz="4" w:space="0" w:color="auto"/>
              <w:bottom w:val="single" w:sz="4" w:space="0" w:color="auto"/>
              <w:right w:val="single" w:sz="4" w:space="0" w:color="auto"/>
            </w:tcBorders>
          </w:tcPr>
          <w:p w14:paraId="1B940BD1" w14:textId="77777777" w:rsidR="00183BD4" w:rsidRPr="00B96823" w:rsidRDefault="00183BD4">
            <w:pPr>
              <w:pStyle w:val="aa"/>
            </w:pPr>
            <w:r w:rsidRPr="00B96823">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9961D35"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EEB2A49"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0EC1F68F" w14:textId="77777777" w:rsidR="00183BD4" w:rsidRPr="00B96823" w:rsidRDefault="00183BD4">
            <w:pPr>
              <w:pStyle w:val="aa"/>
              <w:jc w:val="center"/>
            </w:pPr>
            <w:r w:rsidRPr="00B96823">
              <w:t>8</w:t>
            </w:r>
          </w:p>
        </w:tc>
      </w:tr>
      <w:tr w:rsidR="00890941" w:rsidRPr="00B96823" w14:paraId="08DA047C" w14:textId="77777777" w:rsidTr="00B56BBA">
        <w:tc>
          <w:tcPr>
            <w:tcW w:w="797" w:type="dxa"/>
            <w:tcBorders>
              <w:top w:val="single" w:sz="4" w:space="0" w:color="auto"/>
              <w:bottom w:val="single" w:sz="4" w:space="0" w:color="auto"/>
              <w:right w:val="single" w:sz="4" w:space="0" w:color="auto"/>
            </w:tcBorders>
          </w:tcPr>
          <w:p w14:paraId="59E9CEED" w14:textId="77777777" w:rsidR="00183BD4" w:rsidRPr="00B96823" w:rsidRDefault="00183BD4">
            <w:pPr>
              <w:pStyle w:val="aa"/>
              <w:jc w:val="center"/>
            </w:pPr>
            <w:r w:rsidRPr="00B96823">
              <w:t>12</w:t>
            </w:r>
          </w:p>
        </w:tc>
        <w:tc>
          <w:tcPr>
            <w:tcW w:w="4517" w:type="dxa"/>
            <w:gridSpan w:val="3"/>
            <w:tcBorders>
              <w:top w:val="single" w:sz="4" w:space="0" w:color="auto"/>
              <w:left w:val="single" w:sz="4" w:space="0" w:color="auto"/>
              <w:bottom w:val="single" w:sz="4" w:space="0" w:color="auto"/>
              <w:right w:val="single" w:sz="4" w:space="0" w:color="auto"/>
            </w:tcBorders>
          </w:tcPr>
          <w:p w14:paraId="79B42E64" w14:textId="77777777" w:rsidR="00183BD4" w:rsidRPr="00B96823" w:rsidRDefault="00183BD4">
            <w:pPr>
              <w:pStyle w:val="aa"/>
            </w:pPr>
            <w:r w:rsidRPr="00B96823">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064996F"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7E5EE866"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1A069049" w14:textId="77777777" w:rsidR="00183BD4" w:rsidRPr="00B96823" w:rsidRDefault="00183BD4">
            <w:pPr>
              <w:pStyle w:val="aa"/>
              <w:jc w:val="center"/>
            </w:pPr>
            <w:r w:rsidRPr="00B96823">
              <w:t>7</w:t>
            </w:r>
          </w:p>
        </w:tc>
      </w:tr>
      <w:tr w:rsidR="00890941" w:rsidRPr="00B96823" w14:paraId="5CAB2E21" w14:textId="77777777" w:rsidTr="00B56BBA">
        <w:tc>
          <w:tcPr>
            <w:tcW w:w="797" w:type="dxa"/>
            <w:tcBorders>
              <w:top w:val="single" w:sz="4" w:space="0" w:color="auto"/>
              <w:bottom w:val="single" w:sz="4" w:space="0" w:color="auto"/>
              <w:right w:val="single" w:sz="4" w:space="0" w:color="auto"/>
            </w:tcBorders>
          </w:tcPr>
          <w:p w14:paraId="2EEAB2DC" w14:textId="77777777" w:rsidR="00183BD4" w:rsidRPr="00B96823" w:rsidRDefault="00183BD4">
            <w:pPr>
              <w:pStyle w:val="aa"/>
              <w:jc w:val="center"/>
            </w:pPr>
            <w:r w:rsidRPr="00B96823">
              <w:t>13</w:t>
            </w:r>
          </w:p>
        </w:tc>
        <w:tc>
          <w:tcPr>
            <w:tcW w:w="4517" w:type="dxa"/>
            <w:gridSpan w:val="3"/>
            <w:tcBorders>
              <w:top w:val="single" w:sz="4" w:space="0" w:color="auto"/>
              <w:left w:val="single" w:sz="4" w:space="0" w:color="auto"/>
              <w:bottom w:val="single" w:sz="4" w:space="0" w:color="auto"/>
              <w:right w:val="single" w:sz="4" w:space="0" w:color="auto"/>
            </w:tcBorders>
          </w:tcPr>
          <w:p w14:paraId="7CDC6308" w14:textId="77777777" w:rsidR="00183BD4" w:rsidRPr="00B96823" w:rsidRDefault="00183BD4">
            <w:pPr>
              <w:pStyle w:val="aa"/>
            </w:pPr>
            <w:r w:rsidRPr="00B96823">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2DD02431"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5093010"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C859B7E" w14:textId="77777777" w:rsidR="00183BD4" w:rsidRPr="00B96823" w:rsidRDefault="00183BD4">
            <w:pPr>
              <w:pStyle w:val="aa"/>
              <w:jc w:val="center"/>
            </w:pPr>
            <w:r w:rsidRPr="00B96823">
              <w:t>9</w:t>
            </w:r>
          </w:p>
        </w:tc>
      </w:tr>
      <w:tr w:rsidR="00890941" w:rsidRPr="00B96823" w14:paraId="7D8F6D6F" w14:textId="77777777" w:rsidTr="00B56BBA">
        <w:tc>
          <w:tcPr>
            <w:tcW w:w="797" w:type="dxa"/>
            <w:tcBorders>
              <w:top w:val="single" w:sz="4" w:space="0" w:color="auto"/>
              <w:bottom w:val="single" w:sz="4" w:space="0" w:color="auto"/>
              <w:right w:val="single" w:sz="4" w:space="0" w:color="auto"/>
            </w:tcBorders>
          </w:tcPr>
          <w:p w14:paraId="2E157D7C" w14:textId="77777777" w:rsidR="00183BD4" w:rsidRPr="00B96823" w:rsidRDefault="00183BD4">
            <w:pPr>
              <w:pStyle w:val="aa"/>
              <w:jc w:val="center"/>
            </w:pPr>
            <w:r w:rsidRPr="00B96823">
              <w:t>14</w:t>
            </w:r>
          </w:p>
        </w:tc>
        <w:tc>
          <w:tcPr>
            <w:tcW w:w="4517" w:type="dxa"/>
            <w:gridSpan w:val="3"/>
            <w:tcBorders>
              <w:top w:val="single" w:sz="4" w:space="0" w:color="auto"/>
              <w:left w:val="single" w:sz="4" w:space="0" w:color="auto"/>
              <w:bottom w:val="single" w:sz="4" w:space="0" w:color="auto"/>
              <w:right w:val="single" w:sz="4" w:space="0" w:color="auto"/>
            </w:tcBorders>
          </w:tcPr>
          <w:p w14:paraId="097BBB31" w14:textId="77777777" w:rsidR="00183BD4" w:rsidRPr="00B96823" w:rsidRDefault="00183BD4">
            <w:pPr>
              <w:pStyle w:val="aa"/>
            </w:pPr>
            <w:r w:rsidRPr="00B96823">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AC902AB"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3C7838F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B2ECD86" w14:textId="77777777" w:rsidR="00183BD4" w:rsidRPr="00B96823" w:rsidRDefault="00183BD4">
            <w:pPr>
              <w:pStyle w:val="aa"/>
              <w:jc w:val="center"/>
            </w:pPr>
            <w:r w:rsidRPr="00B96823">
              <w:t>8</w:t>
            </w:r>
          </w:p>
        </w:tc>
      </w:tr>
      <w:tr w:rsidR="00890941" w:rsidRPr="00B96823" w14:paraId="084EDA0E" w14:textId="77777777" w:rsidTr="00B56BBA">
        <w:tc>
          <w:tcPr>
            <w:tcW w:w="797" w:type="dxa"/>
            <w:tcBorders>
              <w:top w:val="single" w:sz="4" w:space="0" w:color="auto"/>
              <w:bottom w:val="single" w:sz="4" w:space="0" w:color="auto"/>
              <w:right w:val="single" w:sz="4" w:space="0" w:color="auto"/>
            </w:tcBorders>
          </w:tcPr>
          <w:p w14:paraId="026640ED" w14:textId="77777777" w:rsidR="00183BD4" w:rsidRPr="00B96823" w:rsidRDefault="00183BD4">
            <w:pPr>
              <w:pStyle w:val="aa"/>
              <w:jc w:val="center"/>
            </w:pPr>
            <w:r w:rsidRPr="00B96823">
              <w:t>15</w:t>
            </w:r>
          </w:p>
        </w:tc>
        <w:tc>
          <w:tcPr>
            <w:tcW w:w="4517" w:type="dxa"/>
            <w:gridSpan w:val="3"/>
            <w:tcBorders>
              <w:top w:val="single" w:sz="4" w:space="0" w:color="auto"/>
              <w:left w:val="single" w:sz="4" w:space="0" w:color="auto"/>
              <w:bottom w:val="single" w:sz="4" w:space="0" w:color="auto"/>
              <w:right w:val="single" w:sz="4" w:space="0" w:color="auto"/>
            </w:tcBorders>
          </w:tcPr>
          <w:p w14:paraId="27D5727B" w14:textId="77777777" w:rsidR="00183BD4" w:rsidRPr="00B96823" w:rsidRDefault="00183BD4">
            <w:pPr>
              <w:pStyle w:val="aa"/>
            </w:pPr>
            <w:r w:rsidRPr="00B96823">
              <w:t xml:space="preserve">+ Большой </w:t>
            </w:r>
            <w:proofErr w:type="spellStart"/>
            <w:r w:rsidRPr="00B96823">
              <w:t>Утриш</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42959CDF"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00AFECBC"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781993FA" w14:textId="77777777" w:rsidR="00183BD4" w:rsidRPr="00B96823" w:rsidRDefault="00183BD4">
            <w:pPr>
              <w:pStyle w:val="aa"/>
              <w:jc w:val="center"/>
            </w:pPr>
            <w:r w:rsidRPr="00B96823">
              <w:t>9</w:t>
            </w:r>
          </w:p>
        </w:tc>
      </w:tr>
      <w:tr w:rsidR="00890941" w:rsidRPr="00B96823" w14:paraId="43420E3D" w14:textId="77777777" w:rsidTr="00B56BBA">
        <w:tc>
          <w:tcPr>
            <w:tcW w:w="797" w:type="dxa"/>
            <w:tcBorders>
              <w:top w:val="single" w:sz="4" w:space="0" w:color="auto"/>
              <w:bottom w:val="single" w:sz="4" w:space="0" w:color="auto"/>
              <w:right w:val="single" w:sz="4" w:space="0" w:color="auto"/>
            </w:tcBorders>
          </w:tcPr>
          <w:p w14:paraId="5410103E" w14:textId="77777777" w:rsidR="00183BD4" w:rsidRPr="00B96823" w:rsidRDefault="00183BD4">
            <w:pPr>
              <w:pStyle w:val="aa"/>
              <w:jc w:val="center"/>
            </w:pPr>
            <w:r w:rsidRPr="00B96823">
              <w:t>16</w:t>
            </w:r>
          </w:p>
        </w:tc>
        <w:tc>
          <w:tcPr>
            <w:tcW w:w="4517" w:type="dxa"/>
            <w:gridSpan w:val="3"/>
            <w:tcBorders>
              <w:top w:val="single" w:sz="4" w:space="0" w:color="auto"/>
              <w:left w:val="single" w:sz="4" w:space="0" w:color="auto"/>
              <w:bottom w:val="single" w:sz="4" w:space="0" w:color="auto"/>
              <w:right w:val="single" w:sz="4" w:space="0" w:color="auto"/>
            </w:tcBorders>
          </w:tcPr>
          <w:p w14:paraId="074C0D78" w14:textId="77777777" w:rsidR="00183BD4" w:rsidRPr="00B96823" w:rsidRDefault="00183BD4">
            <w:pPr>
              <w:pStyle w:val="aa"/>
            </w:pPr>
            <w:r w:rsidRPr="00B96823">
              <w:t xml:space="preserve">+ </w:t>
            </w:r>
            <w:proofErr w:type="spellStart"/>
            <w:r w:rsidRPr="00B96823">
              <w:t>Братковское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0BAD5A23"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467A44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67159D57" w14:textId="77777777" w:rsidR="00183BD4" w:rsidRPr="00B96823" w:rsidRDefault="00183BD4">
            <w:pPr>
              <w:pStyle w:val="aa"/>
              <w:jc w:val="center"/>
            </w:pPr>
            <w:r w:rsidRPr="00B96823">
              <w:t>8</w:t>
            </w:r>
          </w:p>
        </w:tc>
      </w:tr>
      <w:tr w:rsidR="00890941" w:rsidRPr="00B96823" w14:paraId="5228450A" w14:textId="77777777" w:rsidTr="00B56BBA">
        <w:tc>
          <w:tcPr>
            <w:tcW w:w="811" w:type="dxa"/>
            <w:gridSpan w:val="2"/>
            <w:tcBorders>
              <w:top w:val="single" w:sz="4" w:space="0" w:color="auto"/>
              <w:bottom w:val="single" w:sz="4" w:space="0" w:color="auto"/>
              <w:right w:val="single" w:sz="4" w:space="0" w:color="auto"/>
            </w:tcBorders>
          </w:tcPr>
          <w:p w14:paraId="582908C2" w14:textId="77777777" w:rsidR="00183BD4" w:rsidRPr="00B96823" w:rsidRDefault="00183BD4">
            <w:pPr>
              <w:pStyle w:val="aa"/>
              <w:jc w:val="center"/>
            </w:pPr>
            <w:r w:rsidRPr="00B96823">
              <w:t>17</w:t>
            </w:r>
          </w:p>
        </w:tc>
        <w:tc>
          <w:tcPr>
            <w:tcW w:w="4503" w:type="dxa"/>
            <w:gridSpan w:val="2"/>
            <w:tcBorders>
              <w:top w:val="single" w:sz="4" w:space="0" w:color="auto"/>
              <w:left w:val="single" w:sz="4" w:space="0" w:color="auto"/>
              <w:bottom w:val="single" w:sz="4" w:space="0" w:color="auto"/>
              <w:right w:val="single" w:sz="4" w:space="0" w:color="auto"/>
            </w:tcBorders>
          </w:tcPr>
          <w:p w14:paraId="3941E912" w14:textId="77777777" w:rsidR="00183BD4" w:rsidRPr="00B96823" w:rsidRDefault="00183BD4">
            <w:pPr>
              <w:pStyle w:val="aa"/>
            </w:pPr>
            <w:r w:rsidRPr="00B96823">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0973547"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33E3A130"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EAB7159" w14:textId="77777777" w:rsidR="00183BD4" w:rsidRPr="00B96823" w:rsidRDefault="00183BD4">
            <w:pPr>
              <w:pStyle w:val="aa"/>
              <w:jc w:val="center"/>
            </w:pPr>
            <w:r w:rsidRPr="00B96823">
              <w:t>7</w:t>
            </w:r>
          </w:p>
        </w:tc>
      </w:tr>
      <w:tr w:rsidR="00890941" w:rsidRPr="00B96823" w14:paraId="3D6C323E" w14:textId="77777777" w:rsidTr="00B56BBA">
        <w:tc>
          <w:tcPr>
            <w:tcW w:w="811" w:type="dxa"/>
            <w:gridSpan w:val="2"/>
            <w:tcBorders>
              <w:top w:val="single" w:sz="4" w:space="0" w:color="auto"/>
              <w:bottom w:val="single" w:sz="4" w:space="0" w:color="auto"/>
              <w:right w:val="single" w:sz="4" w:space="0" w:color="auto"/>
            </w:tcBorders>
          </w:tcPr>
          <w:p w14:paraId="6DED6513" w14:textId="77777777" w:rsidR="00183BD4" w:rsidRPr="00B96823" w:rsidRDefault="00183BD4">
            <w:pPr>
              <w:pStyle w:val="aa"/>
              <w:jc w:val="center"/>
            </w:pPr>
            <w:r w:rsidRPr="00B96823">
              <w:t>18</w:t>
            </w:r>
          </w:p>
        </w:tc>
        <w:tc>
          <w:tcPr>
            <w:tcW w:w="4503" w:type="dxa"/>
            <w:gridSpan w:val="2"/>
            <w:tcBorders>
              <w:top w:val="single" w:sz="4" w:space="0" w:color="auto"/>
              <w:left w:val="single" w:sz="4" w:space="0" w:color="auto"/>
              <w:bottom w:val="single" w:sz="4" w:space="0" w:color="auto"/>
              <w:right w:val="single" w:sz="4" w:space="0" w:color="auto"/>
            </w:tcBorders>
          </w:tcPr>
          <w:p w14:paraId="474B7EF1" w14:textId="77777777" w:rsidR="00183BD4" w:rsidRPr="00B96823" w:rsidRDefault="00183BD4">
            <w:pPr>
              <w:pStyle w:val="aa"/>
            </w:pPr>
            <w:r w:rsidRPr="00B96823">
              <w:t xml:space="preserve">+ </w:t>
            </w:r>
            <w:proofErr w:type="spellStart"/>
            <w:r w:rsidRPr="00B96823">
              <w:t>Ванновское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3651B2E7"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7749091A"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7EF2BB2" w14:textId="77777777" w:rsidR="00183BD4" w:rsidRPr="00B96823" w:rsidRDefault="00183BD4">
            <w:pPr>
              <w:pStyle w:val="aa"/>
              <w:jc w:val="center"/>
            </w:pPr>
            <w:r w:rsidRPr="00B96823">
              <w:t>7</w:t>
            </w:r>
          </w:p>
        </w:tc>
      </w:tr>
      <w:tr w:rsidR="00890941" w:rsidRPr="00B96823" w14:paraId="10F46C4F" w14:textId="77777777" w:rsidTr="00B56BBA">
        <w:tc>
          <w:tcPr>
            <w:tcW w:w="811" w:type="dxa"/>
            <w:gridSpan w:val="2"/>
            <w:tcBorders>
              <w:top w:val="single" w:sz="4" w:space="0" w:color="auto"/>
              <w:bottom w:val="single" w:sz="4" w:space="0" w:color="auto"/>
              <w:right w:val="single" w:sz="4" w:space="0" w:color="auto"/>
            </w:tcBorders>
          </w:tcPr>
          <w:p w14:paraId="7AD0418C" w14:textId="77777777" w:rsidR="00183BD4" w:rsidRPr="00B96823" w:rsidRDefault="00183BD4">
            <w:pPr>
              <w:pStyle w:val="aa"/>
              <w:jc w:val="center"/>
            </w:pPr>
            <w:r w:rsidRPr="00B96823">
              <w:t>19</w:t>
            </w:r>
          </w:p>
        </w:tc>
        <w:tc>
          <w:tcPr>
            <w:tcW w:w="4503" w:type="dxa"/>
            <w:gridSpan w:val="2"/>
            <w:tcBorders>
              <w:top w:val="single" w:sz="4" w:space="0" w:color="auto"/>
              <w:left w:val="single" w:sz="4" w:space="0" w:color="auto"/>
              <w:bottom w:val="single" w:sz="4" w:space="0" w:color="auto"/>
              <w:right w:val="single" w:sz="4" w:space="0" w:color="auto"/>
            </w:tcBorders>
          </w:tcPr>
          <w:p w14:paraId="226F8D93" w14:textId="77777777" w:rsidR="00183BD4" w:rsidRPr="00B96823" w:rsidRDefault="00183BD4">
            <w:pPr>
              <w:pStyle w:val="aa"/>
            </w:pPr>
            <w:r w:rsidRPr="00B96823">
              <w:t xml:space="preserve">+ </w:t>
            </w:r>
            <w:proofErr w:type="spellStart"/>
            <w:r w:rsidRPr="00B96823">
              <w:t>Васюринская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2C9701AB"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3827B89D"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66E2416A" w14:textId="77777777" w:rsidR="00183BD4" w:rsidRPr="00B96823" w:rsidRDefault="00183BD4">
            <w:pPr>
              <w:pStyle w:val="aa"/>
              <w:jc w:val="center"/>
            </w:pPr>
            <w:r w:rsidRPr="00B96823">
              <w:t>8</w:t>
            </w:r>
          </w:p>
        </w:tc>
      </w:tr>
      <w:tr w:rsidR="00890941" w:rsidRPr="00B96823" w14:paraId="454D62E8" w14:textId="77777777" w:rsidTr="00B56BBA">
        <w:tc>
          <w:tcPr>
            <w:tcW w:w="811" w:type="dxa"/>
            <w:gridSpan w:val="2"/>
            <w:tcBorders>
              <w:top w:val="single" w:sz="4" w:space="0" w:color="auto"/>
              <w:bottom w:val="single" w:sz="4" w:space="0" w:color="auto"/>
              <w:right w:val="single" w:sz="4" w:space="0" w:color="auto"/>
            </w:tcBorders>
          </w:tcPr>
          <w:p w14:paraId="0BEBBC4A" w14:textId="77777777" w:rsidR="00183BD4" w:rsidRPr="00B96823" w:rsidRDefault="00183BD4">
            <w:pPr>
              <w:pStyle w:val="aa"/>
              <w:jc w:val="center"/>
            </w:pPr>
            <w:r w:rsidRPr="00B96823">
              <w:t>20</w:t>
            </w:r>
          </w:p>
        </w:tc>
        <w:tc>
          <w:tcPr>
            <w:tcW w:w="4503" w:type="dxa"/>
            <w:gridSpan w:val="2"/>
            <w:tcBorders>
              <w:top w:val="single" w:sz="4" w:space="0" w:color="auto"/>
              <w:left w:val="single" w:sz="4" w:space="0" w:color="auto"/>
              <w:bottom w:val="single" w:sz="4" w:space="0" w:color="auto"/>
              <w:right w:val="single" w:sz="4" w:space="0" w:color="auto"/>
            </w:tcBorders>
          </w:tcPr>
          <w:p w14:paraId="6DA30F17" w14:textId="77777777" w:rsidR="00183BD4" w:rsidRPr="00B96823" w:rsidRDefault="00183BD4">
            <w:pPr>
              <w:pStyle w:val="aa"/>
            </w:pPr>
            <w:r w:rsidRPr="00B96823">
              <w:t xml:space="preserve">+ </w:t>
            </w:r>
            <w:proofErr w:type="spellStart"/>
            <w:r w:rsidRPr="00B96823">
              <w:t>Великовечное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2386C5A4"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0458E7C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1C10799" w14:textId="77777777" w:rsidR="00183BD4" w:rsidRPr="00B96823" w:rsidRDefault="00183BD4">
            <w:pPr>
              <w:pStyle w:val="aa"/>
              <w:jc w:val="center"/>
            </w:pPr>
            <w:r w:rsidRPr="00B96823">
              <w:t>8</w:t>
            </w:r>
          </w:p>
        </w:tc>
      </w:tr>
      <w:tr w:rsidR="00890941" w:rsidRPr="00B96823" w14:paraId="6B4BD6A4" w14:textId="77777777" w:rsidTr="00B56BBA">
        <w:tc>
          <w:tcPr>
            <w:tcW w:w="811" w:type="dxa"/>
            <w:gridSpan w:val="2"/>
            <w:tcBorders>
              <w:top w:val="single" w:sz="4" w:space="0" w:color="auto"/>
              <w:bottom w:val="single" w:sz="4" w:space="0" w:color="auto"/>
              <w:right w:val="single" w:sz="4" w:space="0" w:color="auto"/>
            </w:tcBorders>
          </w:tcPr>
          <w:p w14:paraId="44D82E74" w14:textId="77777777" w:rsidR="00183BD4" w:rsidRPr="00B96823" w:rsidRDefault="00183BD4">
            <w:pPr>
              <w:pStyle w:val="aa"/>
              <w:jc w:val="center"/>
            </w:pPr>
            <w:r w:rsidRPr="00B96823">
              <w:t>21</w:t>
            </w:r>
          </w:p>
        </w:tc>
        <w:tc>
          <w:tcPr>
            <w:tcW w:w="4503" w:type="dxa"/>
            <w:gridSpan w:val="2"/>
            <w:tcBorders>
              <w:top w:val="single" w:sz="4" w:space="0" w:color="auto"/>
              <w:left w:val="single" w:sz="4" w:space="0" w:color="auto"/>
              <w:bottom w:val="single" w:sz="4" w:space="0" w:color="auto"/>
              <w:right w:val="single" w:sz="4" w:space="0" w:color="auto"/>
            </w:tcBorders>
          </w:tcPr>
          <w:p w14:paraId="347AFF9E" w14:textId="77777777" w:rsidR="00183BD4" w:rsidRPr="00B96823" w:rsidRDefault="00183BD4">
            <w:pPr>
              <w:pStyle w:val="aa"/>
            </w:pPr>
            <w:r w:rsidRPr="00B96823">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DAD2451"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657220D"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77C2127A" w14:textId="77777777" w:rsidR="00183BD4" w:rsidRPr="00B96823" w:rsidRDefault="00183BD4">
            <w:pPr>
              <w:pStyle w:val="aa"/>
              <w:jc w:val="center"/>
            </w:pPr>
            <w:r w:rsidRPr="00B96823">
              <w:t>9</w:t>
            </w:r>
          </w:p>
        </w:tc>
      </w:tr>
      <w:tr w:rsidR="00890941" w:rsidRPr="00B96823" w14:paraId="4E54F0CA" w14:textId="77777777" w:rsidTr="00B56BBA">
        <w:tc>
          <w:tcPr>
            <w:tcW w:w="811" w:type="dxa"/>
            <w:gridSpan w:val="2"/>
            <w:tcBorders>
              <w:top w:val="single" w:sz="4" w:space="0" w:color="auto"/>
              <w:bottom w:val="single" w:sz="4" w:space="0" w:color="auto"/>
              <w:right w:val="single" w:sz="4" w:space="0" w:color="auto"/>
            </w:tcBorders>
          </w:tcPr>
          <w:p w14:paraId="57764963" w14:textId="77777777" w:rsidR="00183BD4" w:rsidRPr="00B96823" w:rsidRDefault="00183BD4">
            <w:pPr>
              <w:pStyle w:val="aa"/>
              <w:jc w:val="center"/>
            </w:pPr>
            <w:r w:rsidRPr="00B96823">
              <w:t>22</w:t>
            </w:r>
          </w:p>
        </w:tc>
        <w:tc>
          <w:tcPr>
            <w:tcW w:w="4503" w:type="dxa"/>
            <w:gridSpan w:val="2"/>
            <w:tcBorders>
              <w:top w:val="single" w:sz="4" w:space="0" w:color="auto"/>
              <w:left w:val="single" w:sz="4" w:space="0" w:color="auto"/>
              <w:bottom w:val="single" w:sz="4" w:space="0" w:color="auto"/>
              <w:right w:val="single" w:sz="4" w:space="0" w:color="auto"/>
            </w:tcBorders>
          </w:tcPr>
          <w:p w14:paraId="6FEA45E3" w14:textId="77777777" w:rsidR="00183BD4" w:rsidRPr="00B96823" w:rsidRDefault="00183BD4">
            <w:pPr>
              <w:pStyle w:val="aa"/>
            </w:pPr>
            <w:r w:rsidRPr="00B96823">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0987F706"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01C67D6"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1CC86199" w14:textId="77777777" w:rsidR="00183BD4" w:rsidRPr="00B96823" w:rsidRDefault="00183BD4">
            <w:pPr>
              <w:pStyle w:val="aa"/>
              <w:jc w:val="center"/>
            </w:pPr>
            <w:r w:rsidRPr="00B96823">
              <w:t>9</w:t>
            </w:r>
          </w:p>
        </w:tc>
      </w:tr>
      <w:tr w:rsidR="00890941" w:rsidRPr="00B96823" w14:paraId="4A978E53" w14:textId="77777777" w:rsidTr="00B56BBA">
        <w:tc>
          <w:tcPr>
            <w:tcW w:w="811" w:type="dxa"/>
            <w:gridSpan w:val="2"/>
            <w:tcBorders>
              <w:top w:val="single" w:sz="4" w:space="0" w:color="auto"/>
              <w:bottom w:val="single" w:sz="4" w:space="0" w:color="auto"/>
              <w:right w:val="single" w:sz="4" w:space="0" w:color="auto"/>
            </w:tcBorders>
          </w:tcPr>
          <w:p w14:paraId="2BA656CB" w14:textId="77777777" w:rsidR="00183BD4" w:rsidRPr="00B96823" w:rsidRDefault="00183BD4">
            <w:pPr>
              <w:pStyle w:val="aa"/>
              <w:jc w:val="center"/>
            </w:pPr>
            <w:r w:rsidRPr="00B96823">
              <w:t>23</w:t>
            </w:r>
          </w:p>
        </w:tc>
        <w:tc>
          <w:tcPr>
            <w:tcW w:w="4503" w:type="dxa"/>
            <w:gridSpan w:val="2"/>
            <w:tcBorders>
              <w:top w:val="single" w:sz="4" w:space="0" w:color="auto"/>
              <w:left w:val="single" w:sz="4" w:space="0" w:color="auto"/>
              <w:bottom w:val="single" w:sz="4" w:space="0" w:color="auto"/>
              <w:right w:val="single" w:sz="4" w:space="0" w:color="auto"/>
            </w:tcBorders>
          </w:tcPr>
          <w:p w14:paraId="275C6252" w14:textId="77777777" w:rsidR="00183BD4" w:rsidRPr="00B96823" w:rsidRDefault="00183BD4">
            <w:pPr>
              <w:pStyle w:val="aa"/>
            </w:pPr>
            <w:r w:rsidRPr="00B96823">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1E349C96"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367F431"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60FE381" w14:textId="77777777" w:rsidR="00183BD4" w:rsidRPr="00B96823" w:rsidRDefault="00183BD4">
            <w:pPr>
              <w:pStyle w:val="aa"/>
              <w:jc w:val="center"/>
            </w:pPr>
            <w:r w:rsidRPr="00B96823">
              <w:t>8</w:t>
            </w:r>
          </w:p>
        </w:tc>
      </w:tr>
      <w:tr w:rsidR="00890941" w:rsidRPr="00B96823" w14:paraId="307E46A2" w14:textId="77777777" w:rsidTr="00B56BBA">
        <w:tc>
          <w:tcPr>
            <w:tcW w:w="811" w:type="dxa"/>
            <w:gridSpan w:val="2"/>
            <w:tcBorders>
              <w:top w:val="single" w:sz="4" w:space="0" w:color="auto"/>
              <w:bottom w:val="single" w:sz="4" w:space="0" w:color="auto"/>
              <w:right w:val="single" w:sz="4" w:space="0" w:color="auto"/>
            </w:tcBorders>
          </w:tcPr>
          <w:p w14:paraId="333BE46A" w14:textId="77777777" w:rsidR="00183BD4" w:rsidRPr="00B96823" w:rsidRDefault="00183BD4">
            <w:pPr>
              <w:pStyle w:val="aa"/>
              <w:jc w:val="center"/>
            </w:pPr>
            <w:r w:rsidRPr="00B96823">
              <w:t>24</w:t>
            </w:r>
          </w:p>
        </w:tc>
        <w:tc>
          <w:tcPr>
            <w:tcW w:w="4503" w:type="dxa"/>
            <w:gridSpan w:val="2"/>
            <w:tcBorders>
              <w:top w:val="single" w:sz="4" w:space="0" w:color="auto"/>
              <w:left w:val="single" w:sz="4" w:space="0" w:color="auto"/>
              <w:bottom w:val="single" w:sz="4" w:space="0" w:color="auto"/>
              <w:right w:val="single" w:sz="4" w:space="0" w:color="auto"/>
            </w:tcBorders>
          </w:tcPr>
          <w:p w14:paraId="1BB67D51" w14:textId="77777777" w:rsidR="00183BD4" w:rsidRPr="00B96823" w:rsidRDefault="00183BD4">
            <w:pPr>
              <w:pStyle w:val="aa"/>
            </w:pPr>
            <w:r w:rsidRPr="00B96823">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42F258DA"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6478786"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612701D6" w14:textId="77777777" w:rsidR="00183BD4" w:rsidRPr="00B96823" w:rsidRDefault="00183BD4">
            <w:pPr>
              <w:pStyle w:val="aa"/>
              <w:jc w:val="center"/>
            </w:pPr>
            <w:r w:rsidRPr="00B96823">
              <w:t>8</w:t>
            </w:r>
          </w:p>
        </w:tc>
      </w:tr>
      <w:tr w:rsidR="00890941" w:rsidRPr="00B96823" w14:paraId="7972C731" w14:textId="77777777" w:rsidTr="00B56BBA">
        <w:tc>
          <w:tcPr>
            <w:tcW w:w="811" w:type="dxa"/>
            <w:gridSpan w:val="2"/>
            <w:tcBorders>
              <w:top w:val="single" w:sz="4" w:space="0" w:color="auto"/>
              <w:bottom w:val="single" w:sz="4" w:space="0" w:color="auto"/>
              <w:right w:val="single" w:sz="4" w:space="0" w:color="auto"/>
            </w:tcBorders>
          </w:tcPr>
          <w:p w14:paraId="77689129" w14:textId="77777777" w:rsidR="00183BD4" w:rsidRPr="00B96823" w:rsidRDefault="00183BD4">
            <w:pPr>
              <w:pStyle w:val="aa"/>
              <w:jc w:val="center"/>
            </w:pPr>
            <w:r w:rsidRPr="00B96823">
              <w:t>25</w:t>
            </w:r>
          </w:p>
        </w:tc>
        <w:tc>
          <w:tcPr>
            <w:tcW w:w="4503" w:type="dxa"/>
            <w:gridSpan w:val="2"/>
            <w:tcBorders>
              <w:top w:val="single" w:sz="4" w:space="0" w:color="auto"/>
              <w:left w:val="single" w:sz="4" w:space="0" w:color="auto"/>
              <w:bottom w:val="single" w:sz="4" w:space="0" w:color="auto"/>
              <w:right w:val="single" w:sz="4" w:space="0" w:color="auto"/>
            </w:tcBorders>
          </w:tcPr>
          <w:p w14:paraId="0195C9B6" w14:textId="77777777" w:rsidR="00183BD4" w:rsidRPr="00B96823" w:rsidRDefault="00183BD4">
            <w:pPr>
              <w:pStyle w:val="aa"/>
            </w:pPr>
            <w:r w:rsidRPr="00B96823">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6A67E950"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F6E839F"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DBC3CBC" w14:textId="77777777" w:rsidR="00183BD4" w:rsidRPr="00B96823" w:rsidRDefault="00183BD4">
            <w:pPr>
              <w:pStyle w:val="aa"/>
              <w:jc w:val="center"/>
            </w:pPr>
            <w:r w:rsidRPr="00B96823">
              <w:t>8</w:t>
            </w:r>
          </w:p>
        </w:tc>
      </w:tr>
      <w:tr w:rsidR="00890941" w:rsidRPr="00B96823" w14:paraId="311F671D" w14:textId="77777777" w:rsidTr="00B56BBA">
        <w:tc>
          <w:tcPr>
            <w:tcW w:w="811" w:type="dxa"/>
            <w:gridSpan w:val="2"/>
            <w:tcBorders>
              <w:top w:val="single" w:sz="4" w:space="0" w:color="auto"/>
              <w:bottom w:val="single" w:sz="4" w:space="0" w:color="auto"/>
              <w:right w:val="single" w:sz="4" w:space="0" w:color="auto"/>
            </w:tcBorders>
          </w:tcPr>
          <w:p w14:paraId="4350AD45" w14:textId="77777777" w:rsidR="00183BD4" w:rsidRPr="00B96823" w:rsidRDefault="00183BD4">
            <w:pPr>
              <w:pStyle w:val="aa"/>
              <w:jc w:val="center"/>
            </w:pPr>
            <w:r w:rsidRPr="00B96823">
              <w:t>26</w:t>
            </w:r>
          </w:p>
        </w:tc>
        <w:tc>
          <w:tcPr>
            <w:tcW w:w="4503" w:type="dxa"/>
            <w:gridSpan w:val="2"/>
            <w:tcBorders>
              <w:top w:val="single" w:sz="4" w:space="0" w:color="auto"/>
              <w:left w:val="single" w:sz="4" w:space="0" w:color="auto"/>
              <w:bottom w:val="single" w:sz="4" w:space="0" w:color="auto"/>
              <w:right w:val="single" w:sz="4" w:space="0" w:color="auto"/>
            </w:tcBorders>
          </w:tcPr>
          <w:p w14:paraId="0913FD52" w14:textId="77777777" w:rsidR="00183BD4" w:rsidRPr="00B96823" w:rsidRDefault="00183BD4">
            <w:pPr>
              <w:pStyle w:val="aa"/>
            </w:pPr>
            <w:r w:rsidRPr="00B96823">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EE9F0AE"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FC31E66"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0B720B12" w14:textId="77777777" w:rsidR="00183BD4" w:rsidRPr="00B96823" w:rsidRDefault="00183BD4">
            <w:pPr>
              <w:pStyle w:val="aa"/>
              <w:jc w:val="center"/>
            </w:pPr>
            <w:r w:rsidRPr="00B96823">
              <w:t>9</w:t>
            </w:r>
          </w:p>
        </w:tc>
      </w:tr>
      <w:tr w:rsidR="00890941" w:rsidRPr="00B96823" w14:paraId="1B5029F7" w14:textId="77777777" w:rsidTr="00B56BBA">
        <w:tc>
          <w:tcPr>
            <w:tcW w:w="811" w:type="dxa"/>
            <w:gridSpan w:val="2"/>
            <w:tcBorders>
              <w:top w:val="single" w:sz="4" w:space="0" w:color="auto"/>
              <w:bottom w:val="single" w:sz="4" w:space="0" w:color="auto"/>
              <w:right w:val="single" w:sz="4" w:space="0" w:color="auto"/>
            </w:tcBorders>
          </w:tcPr>
          <w:p w14:paraId="1CC39882" w14:textId="77777777" w:rsidR="00183BD4" w:rsidRPr="00B96823" w:rsidRDefault="00183BD4">
            <w:pPr>
              <w:pStyle w:val="aa"/>
              <w:jc w:val="center"/>
            </w:pPr>
            <w:r w:rsidRPr="00B96823">
              <w:t>27</w:t>
            </w:r>
          </w:p>
        </w:tc>
        <w:tc>
          <w:tcPr>
            <w:tcW w:w="4503" w:type="dxa"/>
            <w:gridSpan w:val="2"/>
            <w:tcBorders>
              <w:top w:val="single" w:sz="4" w:space="0" w:color="auto"/>
              <w:left w:val="single" w:sz="4" w:space="0" w:color="auto"/>
              <w:bottom w:val="single" w:sz="4" w:space="0" w:color="auto"/>
              <w:right w:val="single" w:sz="4" w:space="0" w:color="auto"/>
            </w:tcBorders>
          </w:tcPr>
          <w:p w14:paraId="16BE65F5" w14:textId="77777777" w:rsidR="00183BD4" w:rsidRPr="00B96823" w:rsidRDefault="00183BD4">
            <w:pPr>
              <w:pStyle w:val="aa"/>
            </w:pPr>
            <w:r w:rsidRPr="00B96823">
              <w:t xml:space="preserve">+ </w:t>
            </w:r>
            <w:proofErr w:type="spellStart"/>
            <w:r w:rsidRPr="00B96823">
              <w:t>Галицын</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215A1A5C"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8B1F14C"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D82BB16" w14:textId="77777777" w:rsidR="00183BD4" w:rsidRPr="00B96823" w:rsidRDefault="00183BD4">
            <w:pPr>
              <w:pStyle w:val="aa"/>
              <w:jc w:val="center"/>
            </w:pPr>
            <w:r w:rsidRPr="00B96823">
              <w:t>8</w:t>
            </w:r>
          </w:p>
        </w:tc>
      </w:tr>
      <w:tr w:rsidR="00890941" w:rsidRPr="00B96823" w14:paraId="537D0F95" w14:textId="77777777" w:rsidTr="00B56BBA">
        <w:tc>
          <w:tcPr>
            <w:tcW w:w="811" w:type="dxa"/>
            <w:gridSpan w:val="2"/>
            <w:tcBorders>
              <w:top w:val="single" w:sz="4" w:space="0" w:color="auto"/>
              <w:bottom w:val="single" w:sz="4" w:space="0" w:color="auto"/>
              <w:right w:val="single" w:sz="4" w:space="0" w:color="auto"/>
            </w:tcBorders>
          </w:tcPr>
          <w:p w14:paraId="6D669CA7" w14:textId="77777777" w:rsidR="00183BD4" w:rsidRPr="00B96823" w:rsidRDefault="00183BD4">
            <w:pPr>
              <w:pStyle w:val="aa"/>
              <w:jc w:val="center"/>
            </w:pPr>
            <w:r w:rsidRPr="00B96823">
              <w:t>28</w:t>
            </w:r>
          </w:p>
        </w:tc>
        <w:tc>
          <w:tcPr>
            <w:tcW w:w="4503" w:type="dxa"/>
            <w:gridSpan w:val="2"/>
            <w:tcBorders>
              <w:top w:val="single" w:sz="4" w:space="0" w:color="auto"/>
              <w:left w:val="single" w:sz="4" w:space="0" w:color="auto"/>
              <w:bottom w:val="single" w:sz="4" w:space="0" w:color="auto"/>
              <w:right w:val="single" w:sz="4" w:space="0" w:color="auto"/>
            </w:tcBorders>
          </w:tcPr>
          <w:p w14:paraId="1494AE27" w14:textId="77777777" w:rsidR="00183BD4" w:rsidRPr="00B96823" w:rsidRDefault="00183BD4">
            <w:pPr>
              <w:pStyle w:val="aa"/>
            </w:pPr>
            <w:r w:rsidRPr="00B96823">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6E9CED5"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72B091D9"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7AD8352E" w14:textId="77777777" w:rsidR="00183BD4" w:rsidRPr="00B96823" w:rsidRDefault="00183BD4">
            <w:pPr>
              <w:pStyle w:val="aa"/>
              <w:jc w:val="center"/>
            </w:pPr>
            <w:r w:rsidRPr="00B96823">
              <w:t>9</w:t>
            </w:r>
          </w:p>
        </w:tc>
      </w:tr>
      <w:tr w:rsidR="00890941" w:rsidRPr="00B96823" w14:paraId="2EAA70FA" w14:textId="77777777" w:rsidTr="00B56BBA">
        <w:tc>
          <w:tcPr>
            <w:tcW w:w="811" w:type="dxa"/>
            <w:gridSpan w:val="2"/>
            <w:tcBorders>
              <w:top w:val="single" w:sz="4" w:space="0" w:color="auto"/>
              <w:bottom w:val="single" w:sz="4" w:space="0" w:color="auto"/>
              <w:right w:val="single" w:sz="4" w:space="0" w:color="auto"/>
            </w:tcBorders>
          </w:tcPr>
          <w:p w14:paraId="7FCBBA4A" w14:textId="77777777" w:rsidR="00183BD4" w:rsidRPr="00B96823" w:rsidRDefault="00183BD4">
            <w:pPr>
              <w:pStyle w:val="aa"/>
              <w:jc w:val="center"/>
            </w:pPr>
            <w:r w:rsidRPr="00B96823">
              <w:t>29</w:t>
            </w:r>
          </w:p>
        </w:tc>
        <w:tc>
          <w:tcPr>
            <w:tcW w:w="4503" w:type="dxa"/>
            <w:gridSpan w:val="2"/>
            <w:tcBorders>
              <w:top w:val="single" w:sz="4" w:space="0" w:color="auto"/>
              <w:left w:val="single" w:sz="4" w:space="0" w:color="auto"/>
              <w:bottom w:val="single" w:sz="4" w:space="0" w:color="auto"/>
              <w:right w:val="single" w:sz="4" w:space="0" w:color="auto"/>
            </w:tcBorders>
          </w:tcPr>
          <w:p w14:paraId="45B6B00E" w14:textId="77777777" w:rsidR="00183BD4" w:rsidRPr="00B96823" w:rsidRDefault="00183BD4">
            <w:pPr>
              <w:pStyle w:val="aa"/>
            </w:pPr>
            <w:r w:rsidRPr="00B96823">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C8CD6A4"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121304FB"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EB2DBE2" w14:textId="77777777" w:rsidR="00183BD4" w:rsidRPr="00B96823" w:rsidRDefault="00183BD4">
            <w:pPr>
              <w:pStyle w:val="aa"/>
              <w:jc w:val="center"/>
            </w:pPr>
            <w:r w:rsidRPr="00B96823">
              <w:t>7</w:t>
            </w:r>
          </w:p>
        </w:tc>
      </w:tr>
      <w:tr w:rsidR="00890941" w:rsidRPr="00B96823" w14:paraId="220C4653" w14:textId="77777777" w:rsidTr="00B56BBA">
        <w:tc>
          <w:tcPr>
            <w:tcW w:w="811" w:type="dxa"/>
            <w:gridSpan w:val="2"/>
            <w:tcBorders>
              <w:top w:val="single" w:sz="4" w:space="0" w:color="auto"/>
              <w:bottom w:val="single" w:sz="4" w:space="0" w:color="auto"/>
              <w:right w:val="single" w:sz="4" w:space="0" w:color="auto"/>
            </w:tcBorders>
          </w:tcPr>
          <w:p w14:paraId="5BBCF4AB" w14:textId="77777777" w:rsidR="00183BD4" w:rsidRPr="00B96823" w:rsidRDefault="00183BD4">
            <w:pPr>
              <w:pStyle w:val="aa"/>
              <w:jc w:val="center"/>
            </w:pPr>
            <w:r w:rsidRPr="00B96823">
              <w:lastRenderedPageBreak/>
              <w:t>30</w:t>
            </w:r>
          </w:p>
        </w:tc>
        <w:tc>
          <w:tcPr>
            <w:tcW w:w="4503" w:type="dxa"/>
            <w:gridSpan w:val="2"/>
            <w:tcBorders>
              <w:top w:val="single" w:sz="4" w:space="0" w:color="auto"/>
              <w:left w:val="single" w:sz="4" w:space="0" w:color="auto"/>
              <w:bottom w:val="single" w:sz="4" w:space="0" w:color="auto"/>
              <w:right w:val="single" w:sz="4" w:space="0" w:color="auto"/>
            </w:tcBorders>
          </w:tcPr>
          <w:p w14:paraId="7B0339C1" w14:textId="77777777" w:rsidR="00183BD4" w:rsidRPr="00B96823" w:rsidRDefault="00183BD4">
            <w:pPr>
              <w:pStyle w:val="aa"/>
            </w:pPr>
            <w:r w:rsidRPr="00B96823">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45CBA80F"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0FB2689"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E021C81" w14:textId="77777777" w:rsidR="00183BD4" w:rsidRPr="00B96823" w:rsidRDefault="00183BD4">
            <w:pPr>
              <w:pStyle w:val="aa"/>
              <w:jc w:val="center"/>
            </w:pPr>
            <w:r w:rsidRPr="00B96823">
              <w:t>9</w:t>
            </w:r>
          </w:p>
        </w:tc>
      </w:tr>
      <w:tr w:rsidR="00890941" w:rsidRPr="00B96823" w14:paraId="5231F9D0" w14:textId="77777777" w:rsidTr="00B56BBA">
        <w:tc>
          <w:tcPr>
            <w:tcW w:w="811" w:type="dxa"/>
            <w:gridSpan w:val="2"/>
            <w:tcBorders>
              <w:top w:val="single" w:sz="4" w:space="0" w:color="auto"/>
              <w:bottom w:val="single" w:sz="4" w:space="0" w:color="auto"/>
              <w:right w:val="single" w:sz="4" w:space="0" w:color="auto"/>
            </w:tcBorders>
          </w:tcPr>
          <w:p w14:paraId="4BF2A03D" w14:textId="77777777" w:rsidR="00183BD4" w:rsidRPr="00B96823" w:rsidRDefault="00183BD4">
            <w:pPr>
              <w:pStyle w:val="aa"/>
              <w:jc w:val="center"/>
            </w:pPr>
            <w:r w:rsidRPr="00B96823">
              <w:t>31</w:t>
            </w:r>
          </w:p>
        </w:tc>
        <w:tc>
          <w:tcPr>
            <w:tcW w:w="4503" w:type="dxa"/>
            <w:gridSpan w:val="2"/>
            <w:tcBorders>
              <w:top w:val="single" w:sz="4" w:space="0" w:color="auto"/>
              <w:left w:val="single" w:sz="4" w:space="0" w:color="auto"/>
              <w:bottom w:val="single" w:sz="4" w:space="0" w:color="auto"/>
              <w:right w:val="single" w:sz="4" w:space="0" w:color="auto"/>
            </w:tcBorders>
          </w:tcPr>
          <w:p w14:paraId="35FA25F1" w14:textId="77777777" w:rsidR="00183BD4" w:rsidRPr="00B96823" w:rsidRDefault="00183BD4">
            <w:pPr>
              <w:pStyle w:val="aa"/>
            </w:pPr>
            <w:r w:rsidRPr="00B96823">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588E69F6"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A83F348"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63190717" w14:textId="77777777" w:rsidR="00183BD4" w:rsidRPr="00B96823" w:rsidRDefault="00183BD4">
            <w:pPr>
              <w:pStyle w:val="aa"/>
              <w:jc w:val="center"/>
            </w:pPr>
            <w:r w:rsidRPr="00B96823">
              <w:t>9</w:t>
            </w:r>
          </w:p>
        </w:tc>
      </w:tr>
      <w:tr w:rsidR="00890941" w:rsidRPr="00B96823" w14:paraId="75F6737C" w14:textId="77777777" w:rsidTr="00B56BBA">
        <w:tc>
          <w:tcPr>
            <w:tcW w:w="811" w:type="dxa"/>
            <w:gridSpan w:val="2"/>
            <w:tcBorders>
              <w:top w:val="single" w:sz="4" w:space="0" w:color="auto"/>
              <w:bottom w:val="single" w:sz="4" w:space="0" w:color="auto"/>
              <w:right w:val="single" w:sz="4" w:space="0" w:color="auto"/>
            </w:tcBorders>
          </w:tcPr>
          <w:p w14:paraId="62496F16" w14:textId="77777777" w:rsidR="00183BD4" w:rsidRPr="00B96823" w:rsidRDefault="00183BD4">
            <w:pPr>
              <w:pStyle w:val="aa"/>
              <w:jc w:val="center"/>
            </w:pPr>
            <w:r w:rsidRPr="00B96823">
              <w:t>32</w:t>
            </w:r>
          </w:p>
        </w:tc>
        <w:tc>
          <w:tcPr>
            <w:tcW w:w="4503" w:type="dxa"/>
            <w:gridSpan w:val="2"/>
            <w:tcBorders>
              <w:top w:val="single" w:sz="4" w:space="0" w:color="auto"/>
              <w:left w:val="single" w:sz="4" w:space="0" w:color="auto"/>
              <w:bottom w:val="single" w:sz="4" w:space="0" w:color="auto"/>
              <w:right w:val="single" w:sz="4" w:space="0" w:color="auto"/>
            </w:tcBorders>
          </w:tcPr>
          <w:p w14:paraId="3637869E" w14:textId="77777777" w:rsidR="00183BD4" w:rsidRPr="00B96823" w:rsidRDefault="00183BD4">
            <w:pPr>
              <w:pStyle w:val="aa"/>
            </w:pPr>
            <w:r w:rsidRPr="00B96823">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0B343D42"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E1EC8FE"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2E11A512" w14:textId="77777777" w:rsidR="00183BD4" w:rsidRPr="00B96823" w:rsidRDefault="00183BD4">
            <w:pPr>
              <w:pStyle w:val="aa"/>
              <w:jc w:val="center"/>
            </w:pPr>
            <w:r w:rsidRPr="00B96823">
              <w:t>9</w:t>
            </w:r>
          </w:p>
        </w:tc>
      </w:tr>
      <w:tr w:rsidR="00890941" w:rsidRPr="00B96823" w14:paraId="002A295F" w14:textId="77777777" w:rsidTr="00B56BBA">
        <w:tc>
          <w:tcPr>
            <w:tcW w:w="811" w:type="dxa"/>
            <w:gridSpan w:val="2"/>
            <w:tcBorders>
              <w:top w:val="single" w:sz="4" w:space="0" w:color="auto"/>
              <w:bottom w:val="single" w:sz="4" w:space="0" w:color="auto"/>
              <w:right w:val="single" w:sz="4" w:space="0" w:color="auto"/>
            </w:tcBorders>
          </w:tcPr>
          <w:p w14:paraId="0AB954FC" w14:textId="77777777" w:rsidR="00183BD4" w:rsidRPr="00B96823" w:rsidRDefault="00183BD4">
            <w:pPr>
              <w:pStyle w:val="aa"/>
              <w:jc w:val="center"/>
            </w:pPr>
            <w:r w:rsidRPr="00B96823">
              <w:t>33</w:t>
            </w:r>
          </w:p>
        </w:tc>
        <w:tc>
          <w:tcPr>
            <w:tcW w:w="4503" w:type="dxa"/>
            <w:gridSpan w:val="2"/>
            <w:tcBorders>
              <w:top w:val="single" w:sz="4" w:space="0" w:color="auto"/>
              <w:left w:val="single" w:sz="4" w:space="0" w:color="auto"/>
              <w:bottom w:val="single" w:sz="4" w:space="0" w:color="auto"/>
              <w:right w:val="single" w:sz="4" w:space="0" w:color="auto"/>
            </w:tcBorders>
          </w:tcPr>
          <w:p w14:paraId="02FE019F" w14:textId="77777777" w:rsidR="00183BD4" w:rsidRPr="00B96823" w:rsidRDefault="00183BD4">
            <w:pPr>
              <w:pStyle w:val="aa"/>
            </w:pPr>
            <w:r w:rsidRPr="00B96823">
              <w:t xml:space="preserve">+ </w:t>
            </w:r>
            <w:proofErr w:type="spellStart"/>
            <w:r w:rsidRPr="00B96823">
              <w:t>Гришковское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6590DB78"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014078F8"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216D7B91" w14:textId="77777777" w:rsidR="00183BD4" w:rsidRPr="00B96823" w:rsidRDefault="00183BD4">
            <w:pPr>
              <w:pStyle w:val="aa"/>
              <w:jc w:val="center"/>
            </w:pPr>
            <w:r w:rsidRPr="00B96823">
              <w:t>8</w:t>
            </w:r>
          </w:p>
        </w:tc>
      </w:tr>
      <w:tr w:rsidR="00890941" w:rsidRPr="00B96823" w14:paraId="234C5767" w14:textId="77777777" w:rsidTr="00B56BBA">
        <w:tc>
          <w:tcPr>
            <w:tcW w:w="811" w:type="dxa"/>
            <w:gridSpan w:val="2"/>
            <w:tcBorders>
              <w:top w:val="single" w:sz="4" w:space="0" w:color="auto"/>
              <w:bottom w:val="single" w:sz="4" w:space="0" w:color="auto"/>
              <w:right w:val="single" w:sz="4" w:space="0" w:color="auto"/>
            </w:tcBorders>
          </w:tcPr>
          <w:p w14:paraId="6C81C942" w14:textId="77777777" w:rsidR="00183BD4" w:rsidRPr="00B96823" w:rsidRDefault="00183BD4">
            <w:pPr>
              <w:pStyle w:val="aa"/>
              <w:jc w:val="center"/>
            </w:pPr>
            <w:r w:rsidRPr="00B96823">
              <w:t>34</w:t>
            </w:r>
          </w:p>
        </w:tc>
        <w:tc>
          <w:tcPr>
            <w:tcW w:w="4503" w:type="dxa"/>
            <w:gridSpan w:val="2"/>
            <w:tcBorders>
              <w:top w:val="single" w:sz="4" w:space="0" w:color="auto"/>
              <w:left w:val="single" w:sz="4" w:space="0" w:color="auto"/>
              <w:bottom w:val="single" w:sz="4" w:space="0" w:color="auto"/>
              <w:right w:val="single" w:sz="4" w:space="0" w:color="auto"/>
            </w:tcBorders>
          </w:tcPr>
          <w:p w14:paraId="4A12E3D3" w14:textId="77777777" w:rsidR="00183BD4" w:rsidRPr="00B96823" w:rsidRDefault="00183BD4">
            <w:pPr>
              <w:pStyle w:val="aa"/>
            </w:pPr>
            <w:r w:rsidRPr="00B96823">
              <w:t xml:space="preserve">+ </w:t>
            </w:r>
            <w:proofErr w:type="spellStart"/>
            <w:r w:rsidRPr="00B96823">
              <w:t>Губская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1BAE30D"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09A55BE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7C3F2F5" w14:textId="77777777" w:rsidR="00183BD4" w:rsidRPr="00B96823" w:rsidRDefault="00183BD4">
            <w:pPr>
              <w:pStyle w:val="aa"/>
              <w:jc w:val="center"/>
            </w:pPr>
            <w:r w:rsidRPr="00B96823">
              <w:t>9</w:t>
            </w:r>
          </w:p>
        </w:tc>
      </w:tr>
      <w:tr w:rsidR="00890941" w:rsidRPr="00B96823" w14:paraId="4AFB7E5B" w14:textId="77777777" w:rsidTr="00B56BBA">
        <w:tc>
          <w:tcPr>
            <w:tcW w:w="811" w:type="dxa"/>
            <w:gridSpan w:val="2"/>
            <w:tcBorders>
              <w:top w:val="single" w:sz="4" w:space="0" w:color="auto"/>
              <w:bottom w:val="single" w:sz="4" w:space="0" w:color="auto"/>
              <w:right w:val="single" w:sz="4" w:space="0" w:color="auto"/>
            </w:tcBorders>
          </w:tcPr>
          <w:p w14:paraId="42C1DF50" w14:textId="77777777" w:rsidR="00183BD4" w:rsidRPr="00B96823" w:rsidRDefault="00183BD4">
            <w:pPr>
              <w:pStyle w:val="aa"/>
              <w:jc w:val="center"/>
            </w:pPr>
            <w:r w:rsidRPr="00B96823">
              <w:t>35</w:t>
            </w:r>
          </w:p>
        </w:tc>
        <w:tc>
          <w:tcPr>
            <w:tcW w:w="4503" w:type="dxa"/>
            <w:gridSpan w:val="2"/>
            <w:tcBorders>
              <w:top w:val="single" w:sz="4" w:space="0" w:color="auto"/>
              <w:left w:val="single" w:sz="4" w:space="0" w:color="auto"/>
              <w:bottom w:val="single" w:sz="4" w:space="0" w:color="auto"/>
              <w:right w:val="single" w:sz="4" w:space="0" w:color="auto"/>
            </w:tcBorders>
          </w:tcPr>
          <w:p w14:paraId="22A0D230" w14:textId="77777777" w:rsidR="00183BD4" w:rsidRPr="00B96823" w:rsidRDefault="00183BD4">
            <w:pPr>
              <w:pStyle w:val="aa"/>
            </w:pPr>
            <w:r w:rsidRPr="00B96823">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0EAC31EA"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7F039381"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73EB03A" w14:textId="77777777" w:rsidR="00183BD4" w:rsidRPr="00B96823" w:rsidRDefault="00183BD4">
            <w:pPr>
              <w:pStyle w:val="aa"/>
              <w:jc w:val="center"/>
            </w:pPr>
            <w:r w:rsidRPr="00B96823">
              <w:t>7</w:t>
            </w:r>
          </w:p>
        </w:tc>
      </w:tr>
      <w:tr w:rsidR="00890941" w:rsidRPr="00B96823" w14:paraId="5393B3E3" w14:textId="77777777" w:rsidTr="00B56BBA">
        <w:tc>
          <w:tcPr>
            <w:tcW w:w="811" w:type="dxa"/>
            <w:gridSpan w:val="2"/>
            <w:tcBorders>
              <w:top w:val="single" w:sz="4" w:space="0" w:color="auto"/>
              <w:bottom w:val="single" w:sz="4" w:space="0" w:color="auto"/>
              <w:right w:val="single" w:sz="4" w:space="0" w:color="auto"/>
            </w:tcBorders>
          </w:tcPr>
          <w:p w14:paraId="2D2B485E" w14:textId="77777777" w:rsidR="00183BD4" w:rsidRPr="00B96823" w:rsidRDefault="00183BD4">
            <w:pPr>
              <w:pStyle w:val="aa"/>
              <w:jc w:val="center"/>
            </w:pPr>
            <w:r w:rsidRPr="00B96823">
              <w:t>36</w:t>
            </w:r>
          </w:p>
        </w:tc>
        <w:tc>
          <w:tcPr>
            <w:tcW w:w="4503" w:type="dxa"/>
            <w:gridSpan w:val="2"/>
            <w:tcBorders>
              <w:top w:val="single" w:sz="4" w:space="0" w:color="auto"/>
              <w:left w:val="single" w:sz="4" w:space="0" w:color="auto"/>
              <w:bottom w:val="single" w:sz="4" w:space="0" w:color="auto"/>
              <w:right w:val="single" w:sz="4" w:space="0" w:color="auto"/>
            </w:tcBorders>
          </w:tcPr>
          <w:p w14:paraId="708419C8" w14:textId="77777777" w:rsidR="00183BD4" w:rsidRPr="00B96823" w:rsidRDefault="00183BD4">
            <w:pPr>
              <w:pStyle w:val="aa"/>
            </w:pPr>
            <w:r w:rsidRPr="00B96823">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6DE137B"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09E190B"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2C33A027" w14:textId="77777777" w:rsidR="00183BD4" w:rsidRPr="00B96823" w:rsidRDefault="00183BD4">
            <w:pPr>
              <w:pStyle w:val="aa"/>
              <w:jc w:val="center"/>
            </w:pPr>
            <w:r w:rsidRPr="00B96823">
              <w:t>9</w:t>
            </w:r>
          </w:p>
        </w:tc>
      </w:tr>
      <w:tr w:rsidR="00890941" w:rsidRPr="00B96823" w14:paraId="5C5B4C38" w14:textId="77777777" w:rsidTr="00B56BBA">
        <w:tc>
          <w:tcPr>
            <w:tcW w:w="811" w:type="dxa"/>
            <w:gridSpan w:val="2"/>
            <w:tcBorders>
              <w:top w:val="single" w:sz="4" w:space="0" w:color="auto"/>
              <w:bottom w:val="single" w:sz="4" w:space="0" w:color="auto"/>
              <w:right w:val="single" w:sz="4" w:space="0" w:color="auto"/>
            </w:tcBorders>
          </w:tcPr>
          <w:p w14:paraId="6468DC63" w14:textId="77777777" w:rsidR="00183BD4" w:rsidRPr="00B96823" w:rsidRDefault="00183BD4">
            <w:pPr>
              <w:pStyle w:val="aa"/>
              <w:jc w:val="center"/>
            </w:pPr>
            <w:r w:rsidRPr="00B96823">
              <w:t>37</w:t>
            </w:r>
          </w:p>
        </w:tc>
        <w:tc>
          <w:tcPr>
            <w:tcW w:w="4503" w:type="dxa"/>
            <w:gridSpan w:val="2"/>
            <w:tcBorders>
              <w:top w:val="single" w:sz="4" w:space="0" w:color="auto"/>
              <w:left w:val="single" w:sz="4" w:space="0" w:color="auto"/>
              <w:bottom w:val="single" w:sz="4" w:space="0" w:color="auto"/>
              <w:right w:val="single" w:sz="4" w:space="0" w:color="auto"/>
            </w:tcBorders>
          </w:tcPr>
          <w:p w14:paraId="25DBA266" w14:textId="77777777" w:rsidR="00183BD4" w:rsidRPr="00B96823" w:rsidRDefault="00183BD4">
            <w:pPr>
              <w:pStyle w:val="aa"/>
            </w:pPr>
            <w:r w:rsidRPr="00B96823">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75F1F420"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5E2F5DFE"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5A35C88A" w14:textId="77777777" w:rsidR="00183BD4" w:rsidRPr="00B96823" w:rsidRDefault="00183BD4">
            <w:pPr>
              <w:pStyle w:val="aa"/>
              <w:jc w:val="center"/>
            </w:pPr>
            <w:r w:rsidRPr="00B96823">
              <w:t>9</w:t>
            </w:r>
          </w:p>
        </w:tc>
      </w:tr>
      <w:tr w:rsidR="00890941" w:rsidRPr="00B96823" w14:paraId="61A101CA" w14:textId="77777777" w:rsidTr="00B56BBA">
        <w:tc>
          <w:tcPr>
            <w:tcW w:w="811" w:type="dxa"/>
            <w:gridSpan w:val="2"/>
            <w:tcBorders>
              <w:top w:val="single" w:sz="4" w:space="0" w:color="auto"/>
              <w:bottom w:val="single" w:sz="4" w:space="0" w:color="auto"/>
              <w:right w:val="single" w:sz="4" w:space="0" w:color="auto"/>
            </w:tcBorders>
          </w:tcPr>
          <w:p w14:paraId="3587E460" w14:textId="77777777" w:rsidR="00183BD4" w:rsidRPr="00B96823" w:rsidRDefault="00183BD4">
            <w:pPr>
              <w:pStyle w:val="aa"/>
              <w:jc w:val="center"/>
            </w:pPr>
            <w:r w:rsidRPr="00B96823">
              <w:t>38</w:t>
            </w:r>
          </w:p>
        </w:tc>
        <w:tc>
          <w:tcPr>
            <w:tcW w:w="4503" w:type="dxa"/>
            <w:gridSpan w:val="2"/>
            <w:tcBorders>
              <w:top w:val="single" w:sz="4" w:space="0" w:color="auto"/>
              <w:left w:val="single" w:sz="4" w:space="0" w:color="auto"/>
              <w:bottom w:val="single" w:sz="4" w:space="0" w:color="auto"/>
              <w:right w:val="single" w:sz="4" w:space="0" w:color="auto"/>
            </w:tcBorders>
          </w:tcPr>
          <w:p w14:paraId="3950FD29" w14:textId="77777777" w:rsidR="00183BD4" w:rsidRPr="00B96823" w:rsidRDefault="00183BD4">
            <w:pPr>
              <w:pStyle w:val="aa"/>
            </w:pPr>
            <w:r w:rsidRPr="00B96823">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730CCFE7"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D90D218"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47D8C241" w14:textId="77777777" w:rsidR="00183BD4" w:rsidRPr="00B96823" w:rsidRDefault="00183BD4">
            <w:pPr>
              <w:pStyle w:val="aa"/>
              <w:jc w:val="center"/>
            </w:pPr>
            <w:r w:rsidRPr="00B96823">
              <w:t>9</w:t>
            </w:r>
          </w:p>
        </w:tc>
      </w:tr>
      <w:tr w:rsidR="00890941" w:rsidRPr="00B96823" w14:paraId="180F1C4C" w14:textId="77777777" w:rsidTr="00B56BBA">
        <w:tc>
          <w:tcPr>
            <w:tcW w:w="811" w:type="dxa"/>
            <w:gridSpan w:val="2"/>
            <w:tcBorders>
              <w:top w:val="single" w:sz="4" w:space="0" w:color="auto"/>
              <w:bottom w:val="single" w:sz="4" w:space="0" w:color="auto"/>
              <w:right w:val="single" w:sz="4" w:space="0" w:color="auto"/>
            </w:tcBorders>
          </w:tcPr>
          <w:p w14:paraId="78CE9BD7" w14:textId="77777777" w:rsidR="00183BD4" w:rsidRPr="00B96823" w:rsidRDefault="00183BD4">
            <w:pPr>
              <w:pStyle w:val="aa"/>
              <w:jc w:val="center"/>
            </w:pPr>
            <w:r w:rsidRPr="00B96823">
              <w:t>39</w:t>
            </w:r>
          </w:p>
        </w:tc>
        <w:tc>
          <w:tcPr>
            <w:tcW w:w="4503" w:type="dxa"/>
            <w:gridSpan w:val="2"/>
            <w:tcBorders>
              <w:top w:val="single" w:sz="4" w:space="0" w:color="auto"/>
              <w:left w:val="single" w:sz="4" w:space="0" w:color="auto"/>
              <w:bottom w:val="single" w:sz="4" w:space="0" w:color="auto"/>
              <w:right w:val="single" w:sz="4" w:space="0" w:color="auto"/>
            </w:tcBorders>
          </w:tcPr>
          <w:p w14:paraId="293D71CE" w14:textId="77777777" w:rsidR="00183BD4" w:rsidRPr="00B96823" w:rsidRDefault="00183BD4">
            <w:pPr>
              <w:pStyle w:val="aa"/>
            </w:pPr>
            <w:r w:rsidRPr="00B96823">
              <w:t xml:space="preserve">+ </w:t>
            </w:r>
            <w:proofErr w:type="spellStart"/>
            <w:r w:rsidRPr="00B96823">
              <w:t>Дивноморское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3543B87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02096649"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DA5ADF3" w14:textId="77777777" w:rsidR="00183BD4" w:rsidRPr="00B96823" w:rsidRDefault="00183BD4">
            <w:pPr>
              <w:pStyle w:val="aa"/>
              <w:jc w:val="center"/>
            </w:pPr>
            <w:r w:rsidRPr="00B96823">
              <w:t>9</w:t>
            </w:r>
          </w:p>
        </w:tc>
      </w:tr>
      <w:tr w:rsidR="00890941" w:rsidRPr="00B96823" w14:paraId="5E493AC1" w14:textId="77777777" w:rsidTr="00B56BBA">
        <w:tc>
          <w:tcPr>
            <w:tcW w:w="811" w:type="dxa"/>
            <w:gridSpan w:val="2"/>
            <w:tcBorders>
              <w:top w:val="single" w:sz="4" w:space="0" w:color="auto"/>
              <w:bottom w:val="single" w:sz="4" w:space="0" w:color="auto"/>
              <w:right w:val="single" w:sz="4" w:space="0" w:color="auto"/>
            </w:tcBorders>
          </w:tcPr>
          <w:p w14:paraId="16BD5200" w14:textId="77777777" w:rsidR="00183BD4" w:rsidRPr="00B96823" w:rsidRDefault="00183BD4">
            <w:pPr>
              <w:pStyle w:val="aa"/>
              <w:jc w:val="center"/>
            </w:pPr>
            <w:r w:rsidRPr="00B96823">
              <w:t>40</w:t>
            </w:r>
          </w:p>
        </w:tc>
        <w:tc>
          <w:tcPr>
            <w:tcW w:w="4503" w:type="dxa"/>
            <w:gridSpan w:val="2"/>
            <w:tcBorders>
              <w:top w:val="single" w:sz="4" w:space="0" w:color="auto"/>
              <w:left w:val="single" w:sz="4" w:space="0" w:color="auto"/>
              <w:bottom w:val="single" w:sz="4" w:space="0" w:color="auto"/>
              <w:right w:val="single" w:sz="4" w:space="0" w:color="auto"/>
            </w:tcBorders>
          </w:tcPr>
          <w:p w14:paraId="77FF7AED" w14:textId="77777777" w:rsidR="00183BD4" w:rsidRPr="00B96823" w:rsidRDefault="00183BD4">
            <w:pPr>
              <w:pStyle w:val="aa"/>
            </w:pPr>
            <w:r w:rsidRPr="00B96823">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F1BC764"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07BD1362"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B9D5816" w14:textId="77777777" w:rsidR="00183BD4" w:rsidRPr="00B96823" w:rsidRDefault="00183BD4">
            <w:pPr>
              <w:pStyle w:val="aa"/>
              <w:jc w:val="center"/>
            </w:pPr>
            <w:r w:rsidRPr="00B96823">
              <w:t>8</w:t>
            </w:r>
          </w:p>
        </w:tc>
      </w:tr>
      <w:tr w:rsidR="00890941" w:rsidRPr="00B96823" w14:paraId="628D0092" w14:textId="77777777" w:rsidTr="00B56BBA">
        <w:tc>
          <w:tcPr>
            <w:tcW w:w="811" w:type="dxa"/>
            <w:gridSpan w:val="2"/>
            <w:tcBorders>
              <w:top w:val="single" w:sz="4" w:space="0" w:color="auto"/>
              <w:bottom w:val="single" w:sz="4" w:space="0" w:color="auto"/>
              <w:right w:val="single" w:sz="4" w:space="0" w:color="auto"/>
            </w:tcBorders>
          </w:tcPr>
          <w:p w14:paraId="3A5FD435" w14:textId="77777777" w:rsidR="00183BD4" w:rsidRPr="00B96823" w:rsidRDefault="00183BD4">
            <w:pPr>
              <w:pStyle w:val="aa"/>
              <w:jc w:val="center"/>
            </w:pPr>
            <w:r w:rsidRPr="00B96823">
              <w:t>41</w:t>
            </w:r>
          </w:p>
        </w:tc>
        <w:tc>
          <w:tcPr>
            <w:tcW w:w="4503" w:type="dxa"/>
            <w:gridSpan w:val="2"/>
            <w:tcBorders>
              <w:top w:val="single" w:sz="4" w:space="0" w:color="auto"/>
              <w:left w:val="single" w:sz="4" w:space="0" w:color="auto"/>
              <w:bottom w:val="single" w:sz="4" w:space="0" w:color="auto"/>
              <w:right w:val="single" w:sz="4" w:space="0" w:color="auto"/>
            </w:tcBorders>
          </w:tcPr>
          <w:p w14:paraId="095CC3C8" w14:textId="77777777" w:rsidR="00183BD4" w:rsidRPr="00B96823" w:rsidRDefault="00183BD4">
            <w:pPr>
              <w:pStyle w:val="aa"/>
            </w:pPr>
            <w:r w:rsidRPr="00B96823">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CF90EB"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3F7693B"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658CB873" w14:textId="77777777" w:rsidR="00183BD4" w:rsidRPr="00B96823" w:rsidRDefault="00183BD4">
            <w:pPr>
              <w:pStyle w:val="aa"/>
              <w:jc w:val="center"/>
            </w:pPr>
            <w:r w:rsidRPr="00B96823">
              <w:t>7</w:t>
            </w:r>
          </w:p>
        </w:tc>
      </w:tr>
      <w:tr w:rsidR="00890941" w:rsidRPr="00B96823" w14:paraId="4B3E83C1" w14:textId="77777777" w:rsidTr="00B56BBA">
        <w:tc>
          <w:tcPr>
            <w:tcW w:w="811" w:type="dxa"/>
            <w:gridSpan w:val="2"/>
            <w:tcBorders>
              <w:top w:val="single" w:sz="4" w:space="0" w:color="auto"/>
              <w:bottom w:val="single" w:sz="4" w:space="0" w:color="auto"/>
              <w:right w:val="single" w:sz="4" w:space="0" w:color="auto"/>
            </w:tcBorders>
          </w:tcPr>
          <w:p w14:paraId="565BD75A" w14:textId="77777777" w:rsidR="00183BD4" w:rsidRPr="00B96823" w:rsidRDefault="00183BD4">
            <w:pPr>
              <w:pStyle w:val="aa"/>
              <w:jc w:val="center"/>
            </w:pPr>
            <w:r w:rsidRPr="00B96823">
              <w:t>42</w:t>
            </w:r>
          </w:p>
        </w:tc>
        <w:tc>
          <w:tcPr>
            <w:tcW w:w="4503" w:type="dxa"/>
            <w:gridSpan w:val="2"/>
            <w:tcBorders>
              <w:top w:val="single" w:sz="4" w:space="0" w:color="auto"/>
              <w:left w:val="single" w:sz="4" w:space="0" w:color="auto"/>
              <w:bottom w:val="single" w:sz="4" w:space="0" w:color="auto"/>
              <w:right w:val="single" w:sz="4" w:space="0" w:color="auto"/>
            </w:tcBorders>
          </w:tcPr>
          <w:p w14:paraId="1C616A45" w14:textId="77777777" w:rsidR="00183BD4" w:rsidRPr="00B96823" w:rsidRDefault="00183BD4">
            <w:pPr>
              <w:pStyle w:val="aa"/>
            </w:pPr>
            <w:r w:rsidRPr="00B96823">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603692FC"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8B1B70C"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44C8179C" w14:textId="77777777" w:rsidR="00183BD4" w:rsidRPr="00B96823" w:rsidRDefault="00183BD4">
            <w:pPr>
              <w:pStyle w:val="aa"/>
              <w:jc w:val="center"/>
            </w:pPr>
            <w:r w:rsidRPr="00B96823">
              <w:t>7</w:t>
            </w:r>
          </w:p>
        </w:tc>
      </w:tr>
      <w:tr w:rsidR="00890941" w:rsidRPr="00B96823" w14:paraId="7D432D6E" w14:textId="77777777" w:rsidTr="00B56BBA">
        <w:tc>
          <w:tcPr>
            <w:tcW w:w="811" w:type="dxa"/>
            <w:gridSpan w:val="2"/>
            <w:tcBorders>
              <w:top w:val="single" w:sz="4" w:space="0" w:color="auto"/>
              <w:bottom w:val="single" w:sz="4" w:space="0" w:color="auto"/>
              <w:right w:val="single" w:sz="4" w:space="0" w:color="auto"/>
            </w:tcBorders>
          </w:tcPr>
          <w:p w14:paraId="385152EA" w14:textId="77777777" w:rsidR="00183BD4" w:rsidRPr="00B96823" w:rsidRDefault="00183BD4">
            <w:pPr>
              <w:pStyle w:val="aa"/>
              <w:jc w:val="center"/>
            </w:pPr>
            <w:r w:rsidRPr="00B96823">
              <w:t>43</w:t>
            </w:r>
          </w:p>
        </w:tc>
        <w:tc>
          <w:tcPr>
            <w:tcW w:w="4503" w:type="dxa"/>
            <w:gridSpan w:val="2"/>
            <w:tcBorders>
              <w:top w:val="single" w:sz="4" w:space="0" w:color="auto"/>
              <w:left w:val="single" w:sz="4" w:space="0" w:color="auto"/>
              <w:bottom w:val="single" w:sz="4" w:space="0" w:color="auto"/>
              <w:right w:val="single" w:sz="4" w:space="0" w:color="auto"/>
            </w:tcBorders>
          </w:tcPr>
          <w:p w14:paraId="22E69FA5" w14:textId="77777777" w:rsidR="00183BD4" w:rsidRPr="00B96823" w:rsidRDefault="00183BD4">
            <w:pPr>
              <w:pStyle w:val="aa"/>
            </w:pPr>
            <w:r w:rsidRPr="00B96823">
              <w:t>Ейск</w:t>
            </w:r>
          </w:p>
        </w:tc>
        <w:tc>
          <w:tcPr>
            <w:tcW w:w="1091" w:type="dxa"/>
            <w:gridSpan w:val="2"/>
            <w:tcBorders>
              <w:top w:val="single" w:sz="4" w:space="0" w:color="auto"/>
              <w:left w:val="single" w:sz="4" w:space="0" w:color="auto"/>
              <w:bottom w:val="single" w:sz="4" w:space="0" w:color="auto"/>
              <w:right w:val="single" w:sz="4" w:space="0" w:color="auto"/>
            </w:tcBorders>
          </w:tcPr>
          <w:p w14:paraId="04873F1B"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538CB132"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5776A274" w14:textId="77777777" w:rsidR="00183BD4" w:rsidRPr="00B96823" w:rsidRDefault="00183BD4">
            <w:pPr>
              <w:pStyle w:val="aa"/>
              <w:jc w:val="center"/>
            </w:pPr>
            <w:r w:rsidRPr="00B96823">
              <w:t>7</w:t>
            </w:r>
          </w:p>
        </w:tc>
      </w:tr>
      <w:tr w:rsidR="00890941" w:rsidRPr="00B96823" w14:paraId="5BA2E578" w14:textId="77777777" w:rsidTr="00B56BBA">
        <w:tc>
          <w:tcPr>
            <w:tcW w:w="811" w:type="dxa"/>
            <w:gridSpan w:val="2"/>
            <w:tcBorders>
              <w:top w:val="single" w:sz="4" w:space="0" w:color="auto"/>
              <w:bottom w:val="single" w:sz="4" w:space="0" w:color="auto"/>
              <w:right w:val="single" w:sz="4" w:space="0" w:color="auto"/>
            </w:tcBorders>
          </w:tcPr>
          <w:p w14:paraId="1532C761" w14:textId="77777777" w:rsidR="00183BD4" w:rsidRPr="00B96823" w:rsidRDefault="00183BD4">
            <w:pPr>
              <w:pStyle w:val="aa"/>
              <w:jc w:val="center"/>
            </w:pPr>
            <w:r w:rsidRPr="00B96823">
              <w:t>44</w:t>
            </w:r>
          </w:p>
        </w:tc>
        <w:tc>
          <w:tcPr>
            <w:tcW w:w="4503" w:type="dxa"/>
            <w:gridSpan w:val="2"/>
            <w:tcBorders>
              <w:top w:val="single" w:sz="4" w:space="0" w:color="auto"/>
              <w:left w:val="single" w:sz="4" w:space="0" w:color="auto"/>
              <w:bottom w:val="single" w:sz="4" w:space="0" w:color="auto"/>
              <w:right w:val="single" w:sz="4" w:space="0" w:color="auto"/>
            </w:tcBorders>
          </w:tcPr>
          <w:p w14:paraId="581795CD" w14:textId="77777777" w:rsidR="00183BD4" w:rsidRPr="00B96823" w:rsidRDefault="00183BD4">
            <w:pPr>
              <w:pStyle w:val="aa"/>
            </w:pPr>
            <w:r w:rsidRPr="00B96823">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BDAB0D7"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FBEFA01"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C89C04B" w14:textId="77777777" w:rsidR="00183BD4" w:rsidRPr="00B96823" w:rsidRDefault="00183BD4">
            <w:pPr>
              <w:pStyle w:val="aa"/>
              <w:jc w:val="center"/>
            </w:pPr>
            <w:r w:rsidRPr="00B96823">
              <w:t>9</w:t>
            </w:r>
          </w:p>
        </w:tc>
      </w:tr>
      <w:tr w:rsidR="00890941" w:rsidRPr="00B96823" w14:paraId="037A0734" w14:textId="77777777" w:rsidTr="00B56BBA">
        <w:tc>
          <w:tcPr>
            <w:tcW w:w="811" w:type="dxa"/>
            <w:gridSpan w:val="2"/>
            <w:tcBorders>
              <w:top w:val="single" w:sz="4" w:space="0" w:color="auto"/>
              <w:bottom w:val="single" w:sz="4" w:space="0" w:color="auto"/>
              <w:right w:val="single" w:sz="4" w:space="0" w:color="auto"/>
            </w:tcBorders>
          </w:tcPr>
          <w:p w14:paraId="134A1FD6" w14:textId="77777777" w:rsidR="00183BD4" w:rsidRPr="00B96823" w:rsidRDefault="00183BD4">
            <w:pPr>
              <w:pStyle w:val="aa"/>
              <w:jc w:val="center"/>
            </w:pPr>
            <w:r w:rsidRPr="00B96823">
              <w:t>45</w:t>
            </w:r>
          </w:p>
        </w:tc>
        <w:tc>
          <w:tcPr>
            <w:tcW w:w="4503" w:type="dxa"/>
            <w:gridSpan w:val="2"/>
            <w:tcBorders>
              <w:top w:val="single" w:sz="4" w:space="0" w:color="auto"/>
              <w:left w:val="single" w:sz="4" w:space="0" w:color="auto"/>
              <w:bottom w:val="single" w:sz="4" w:space="0" w:color="auto"/>
              <w:right w:val="single" w:sz="4" w:space="0" w:color="auto"/>
            </w:tcBorders>
          </w:tcPr>
          <w:p w14:paraId="1DB41628" w14:textId="77777777" w:rsidR="00183BD4" w:rsidRPr="00B96823" w:rsidRDefault="00183BD4">
            <w:pPr>
              <w:pStyle w:val="aa"/>
            </w:pPr>
            <w:r w:rsidRPr="00B96823">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C2C5F7"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B314881"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CB76A68" w14:textId="77777777" w:rsidR="00183BD4" w:rsidRPr="00B96823" w:rsidRDefault="00183BD4">
            <w:pPr>
              <w:pStyle w:val="aa"/>
              <w:jc w:val="center"/>
            </w:pPr>
            <w:r w:rsidRPr="00B96823">
              <w:t>8</w:t>
            </w:r>
          </w:p>
        </w:tc>
      </w:tr>
      <w:tr w:rsidR="00890941" w:rsidRPr="00B96823" w14:paraId="4D4C4D75" w14:textId="77777777" w:rsidTr="00B56BBA">
        <w:tc>
          <w:tcPr>
            <w:tcW w:w="811" w:type="dxa"/>
            <w:gridSpan w:val="2"/>
            <w:tcBorders>
              <w:top w:val="single" w:sz="4" w:space="0" w:color="auto"/>
              <w:bottom w:val="single" w:sz="4" w:space="0" w:color="auto"/>
              <w:right w:val="single" w:sz="4" w:space="0" w:color="auto"/>
            </w:tcBorders>
          </w:tcPr>
          <w:p w14:paraId="7B730D2F" w14:textId="77777777" w:rsidR="00183BD4" w:rsidRPr="00B96823" w:rsidRDefault="00183BD4">
            <w:pPr>
              <w:pStyle w:val="aa"/>
              <w:jc w:val="center"/>
            </w:pPr>
            <w:r w:rsidRPr="00B96823">
              <w:t>46</w:t>
            </w:r>
          </w:p>
        </w:tc>
        <w:tc>
          <w:tcPr>
            <w:tcW w:w="4503" w:type="dxa"/>
            <w:gridSpan w:val="2"/>
            <w:tcBorders>
              <w:top w:val="single" w:sz="4" w:space="0" w:color="auto"/>
              <w:left w:val="single" w:sz="4" w:space="0" w:color="auto"/>
              <w:bottom w:val="single" w:sz="4" w:space="0" w:color="auto"/>
              <w:right w:val="single" w:sz="4" w:space="0" w:color="auto"/>
            </w:tcBorders>
          </w:tcPr>
          <w:p w14:paraId="07CDC63A" w14:textId="77777777" w:rsidR="00183BD4" w:rsidRPr="00B96823" w:rsidRDefault="00183BD4">
            <w:pPr>
              <w:pStyle w:val="aa"/>
            </w:pPr>
            <w:proofErr w:type="spellStart"/>
            <w:r w:rsidRPr="00B96823">
              <w:t>Ильский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7C3A662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76EB4A5"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D151827" w14:textId="77777777" w:rsidR="00183BD4" w:rsidRPr="00B96823" w:rsidRDefault="00183BD4">
            <w:pPr>
              <w:pStyle w:val="aa"/>
              <w:jc w:val="center"/>
            </w:pPr>
            <w:r w:rsidRPr="00B96823">
              <w:t>9</w:t>
            </w:r>
          </w:p>
        </w:tc>
      </w:tr>
      <w:tr w:rsidR="00890941" w:rsidRPr="00B96823" w14:paraId="0A040408" w14:textId="77777777" w:rsidTr="00B56BBA">
        <w:tc>
          <w:tcPr>
            <w:tcW w:w="811" w:type="dxa"/>
            <w:gridSpan w:val="2"/>
            <w:tcBorders>
              <w:top w:val="single" w:sz="4" w:space="0" w:color="auto"/>
              <w:bottom w:val="single" w:sz="4" w:space="0" w:color="auto"/>
              <w:right w:val="single" w:sz="4" w:space="0" w:color="auto"/>
            </w:tcBorders>
          </w:tcPr>
          <w:p w14:paraId="034471AD" w14:textId="77777777" w:rsidR="00183BD4" w:rsidRPr="00B96823" w:rsidRDefault="00183BD4">
            <w:pPr>
              <w:pStyle w:val="aa"/>
              <w:jc w:val="center"/>
            </w:pPr>
            <w:r w:rsidRPr="00B96823">
              <w:t>47</w:t>
            </w:r>
          </w:p>
        </w:tc>
        <w:tc>
          <w:tcPr>
            <w:tcW w:w="4503" w:type="dxa"/>
            <w:gridSpan w:val="2"/>
            <w:tcBorders>
              <w:top w:val="single" w:sz="4" w:space="0" w:color="auto"/>
              <w:left w:val="single" w:sz="4" w:space="0" w:color="auto"/>
              <w:bottom w:val="single" w:sz="4" w:space="0" w:color="auto"/>
              <w:right w:val="single" w:sz="4" w:space="0" w:color="auto"/>
            </w:tcBorders>
          </w:tcPr>
          <w:p w14:paraId="73C9AA19" w14:textId="77777777" w:rsidR="00183BD4" w:rsidRPr="00B96823" w:rsidRDefault="00183BD4">
            <w:pPr>
              <w:pStyle w:val="aa"/>
            </w:pPr>
            <w:r w:rsidRPr="00B96823">
              <w:t xml:space="preserve">+ </w:t>
            </w:r>
            <w:proofErr w:type="spellStart"/>
            <w:r w:rsidRPr="00B96823">
              <w:t>Ирклиевская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1A8F8064"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0E3D37C0"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5D9075CC" w14:textId="77777777" w:rsidR="00183BD4" w:rsidRPr="00B96823" w:rsidRDefault="00183BD4">
            <w:pPr>
              <w:pStyle w:val="aa"/>
              <w:jc w:val="center"/>
            </w:pPr>
            <w:r w:rsidRPr="00B96823">
              <w:t>7</w:t>
            </w:r>
          </w:p>
        </w:tc>
      </w:tr>
      <w:tr w:rsidR="00890941" w:rsidRPr="00B96823" w14:paraId="29F0CB8D" w14:textId="77777777" w:rsidTr="00B56BBA">
        <w:tc>
          <w:tcPr>
            <w:tcW w:w="811" w:type="dxa"/>
            <w:gridSpan w:val="2"/>
            <w:tcBorders>
              <w:top w:val="single" w:sz="4" w:space="0" w:color="auto"/>
              <w:bottom w:val="single" w:sz="4" w:space="0" w:color="auto"/>
              <w:right w:val="single" w:sz="4" w:space="0" w:color="auto"/>
            </w:tcBorders>
          </w:tcPr>
          <w:p w14:paraId="571B501E" w14:textId="77777777" w:rsidR="00183BD4" w:rsidRPr="00B96823" w:rsidRDefault="00183BD4">
            <w:pPr>
              <w:pStyle w:val="aa"/>
              <w:jc w:val="center"/>
            </w:pPr>
            <w:r w:rsidRPr="00B96823">
              <w:t>48</w:t>
            </w:r>
          </w:p>
        </w:tc>
        <w:tc>
          <w:tcPr>
            <w:tcW w:w="4503" w:type="dxa"/>
            <w:gridSpan w:val="2"/>
            <w:tcBorders>
              <w:top w:val="single" w:sz="4" w:space="0" w:color="auto"/>
              <w:left w:val="single" w:sz="4" w:space="0" w:color="auto"/>
              <w:bottom w:val="single" w:sz="4" w:space="0" w:color="auto"/>
              <w:right w:val="single" w:sz="4" w:space="0" w:color="auto"/>
            </w:tcBorders>
          </w:tcPr>
          <w:p w14:paraId="4DDD64FE" w14:textId="77777777" w:rsidR="00183BD4" w:rsidRPr="00B96823" w:rsidRDefault="00183BD4">
            <w:pPr>
              <w:pStyle w:val="aa"/>
            </w:pPr>
            <w:r w:rsidRPr="00B96823">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17832CC"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B41A3BC"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60334527" w14:textId="77777777" w:rsidR="00183BD4" w:rsidRPr="00B96823" w:rsidRDefault="00183BD4">
            <w:pPr>
              <w:pStyle w:val="aa"/>
              <w:jc w:val="center"/>
            </w:pPr>
            <w:r w:rsidRPr="00B96823">
              <w:t>9</w:t>
            </w:r>
          </w:p>
        </w:tc>
      </w:tr>
      <w:tr w:rsidR="00890941" w:rsidRPr="00B96823" w14:paraId="1A0F450D" w14:textId="77777777" w:rsidTr="00B56BBA">
        <w:tc>
          <w:tcPr>
            <w:tcW w:w="811" w:type="dxa"/>
            <w:gridSpan w:val="2"/>
            <w:tcBorders>
              <w:top w:val="single" w:sz="4" w:space="0" w:color="auto"/>
              <w:bottom w:val="single" w:sz="4" w:space="0" w:color="auto"/>
              <w:right w:val="single" w:sz="4" w:space="0" w:color="auto"/>
            </w:tcBorders>
          </w:tcPr>
          <w:p w14:paraId="15BDA6A8" w14:textId="77777777" w:rsidR="00183BD4" w:rsidRPr="00B96823" w:rsidRDefault="00183BD4">
            <w:pPr>
              <w:pStyle w:val="aa"/>
              <w:jc w:val="center"/>
            </w:pPr>
            <w:r w:rsidRPr="00B96823">
              <w:t>49</w:t>
            </w:r>
          </w:p>
        </w:tc>
        <w:tc>
          <w:tcPr>
            <w:tcW w:w="4503" w:type="dxa"/>
            <w:gridSpan w:val="2"/>
            <w:tcBorders>
              <w:top w:val="single" w:sz="4" w:space="0" w:color="auto"/>
              <w:left w:val="single" w:sz="4" w:space="0" w:color="auto"/>
              <w:bottom w:val="single" w:sz="4" w:space="0" w:color="auto"/>
              <w:right w:val="single" w:sz="4" w:space="0" w:color="auto"/>
            </w:tcBorders>
          </w:tcPr>
          <w:p w14:paraId="27AF4AFB" w14:textId="77777777" w:rsidR="00183BD4" w:rsidRPr="00B96823" w:rsidRDefault="00183BD4">
            <w:pPr>
              <w:pStyle w:val="aa"/>
            </w:pPr>
            <w:r w:rsidRPr="00B96823">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ADC51C2"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4139396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B5BC131" w14:textId="77777777" w:rsidR="00183BD4" w:rsidRPr="00B96823" w:rsidRDefault="00183BD4">
            <w:pPr>
              <w:pStyle w:val="aa"/>
              <w:jc w:val="center"/>
            </w:pPr>
            <w:r w:rsidRPr="00B96823">
              <w:t>7</w:t>
            </w:r>
          </w:p>
        </w:tc>
      </w:tr>
      <w:tr w:rsidR="00890941" w:rsidRPr="00B96823" w14:paraId="280AE27E" w14:textId="77777777" w:rsidTr="00B56BBA">
        <w:tc>
          <w:tcPr>
            <w:tcW w:w="811" w:type="dxa"/>
            <w:gridSpan w:val="2"/>
            <w:tcBorders>
              <w:top w:val="single" w:sz="4" w:space="0" w:color="auto"/>
              <w:bottom w:val="single" w:sz="4" w:space="0" w:color="auto"/>
              <w:right w:val="single" w:sz="4" w:space="0" w:color="auto"/>
            </w:tcBorders>
          </w:tcPr>
          <w:p w14:paraId="56D8CBCD" w14:textId="77777777" w:rsidR="00183BD4" w:rsidRPr="00B96823" w:rsidRDefault="00183BD4">
            <w:pPr>
              <w:pStyle w:val="aa"/>
              <w:jc w:val="center"/>
            </w:pPr>
            <w:r w:rsidRPr="00B96823">
              <w:t>50</w:t>
            </w:r>
          </w:p>
        </w:tc>
        <w:tc>
          <w:tcPr>
            <w:tcW w:w="4503" w:type="dxa"/>
            <w:gridSpan w:val="2"/>
            <w:tcBorders>
              <w:top w:val="single" w:sz="4" w:space="0" w:color="auto"/>
              <w:left w:val="single" w:sz="4" w:space="0" w:color="auto"/>
              <w:bottom w:val="single" w:sz="4" w:space="0" w:color="auto"/>
              <w:right w:val="single" w:sz="4" w:space="0" w:color="auto"/>
            </w:tcBorders>
          </w:tcPr>
          <w:p w14:paraId="560F6DA2" w14:textId="77777777" w:rsidR="00183BD4" w:rsidRPr="00B96823" w:rsidRDefault="00183BD4">
            <w:pPr>
              <w:pStyle w:val="aa"/>
            </w:pPr>
            <w:r w:rsidRPr="00B96823">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28EDCADA"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458BCF5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F9EBED0" w14:textId="77777777" w:rsidR="00183BD4" w:rsidRPr="00B96823" w:rsidRDefault="00183BD4">
            <w:pPr>
              <w:pStyle w:val="aa"/>
              <w:jc w:val="center"/>
            </w:pPr>
            <w:r w:rsidRPr="00B96823">
              <w:t>8</w:t>
            </w:r>
          </w:p>
        </w:tc>
      </w:tr>
      <w:tr w:rsidR="00890941" w:rsidRPr="00B96823" w14:paraId="0C6EE0D8" w14:textId="77777777" w:rsidTr="00B56BBA">
        <w:tc>
          <w:tcPr>
            <w:tcW w:w="811" w:type="dxa"/>
            <w:gridSpan w:val="2"/>
            <w:tcBorders>
              <w:top w:val="single" w:sz="4" w:space="0" w:color="auto"/>
              <w:bottom w:val="single" w:sz="4" w:space="0" w:color="auto"/>
              <w:right w:val="single" w:sz="4" w:space="0" w:color="auto"/>
            </w:tcBorders>
          </w:tcPr>
          <w:p w14:paraId="449FC6B4" w14:textId="77777777" w:rsidR="00183BD4" w:rsidRPr="00B96823" w:rsidRDefault="00183BD4">
            <w:pPr>
              <w:pStyle w:val="aa"/>
              <w:jc w:val="center"/>
            </w:pPr>
            <w:r w:rsidRPr="00B96823">
              <w:t>51</w:t>
            </w:r>
          </w:p>
        </w:tc>
        <w:tc>
          <w:tcPr>
            <w:tcW w:w="4503" w:type="dxa"/>
            <w:gridSpan w:val="2"/>
            <w:tcBorders>
              <w:top w:val="single" w:sz="4" w:space="0" w:color="auto"/>
              <w:left w:val="single" w:sz="4" w:space="0" w:color="auto"/>
              <w:bottom w:val="single" w:sz="4" w:space="0" w:color="auto"/>
              <w:right w:val="single" w:sz="4" w:space="0" w:color="auto"/>
            </w:tcBorders>
          </w:tcPr>
          <w:p w14:paraId="4096B371" w14:textId="77777777" w:rsidR="00183BD4" w:rsidRPr="00B96823" w:rsidRDefault="00183BD4">
            <w:pPr>
              <w:pStyle w:val="aa"/>
            </w:pPr>
            <w:r w:rsidRPr="00B96823">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706EDDE6"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843B750"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08DC7486" w14:textId="77777777" w:rsidR="00183BD4" w:rsidRPr="00B96823" w:rsidRDefault="00183BD4">
            <w:pPr>
              <w:pStyle w:val="aa"/>
              <w:jc w:val="center"/>
            </w:pPr>
            <w:r w:rsidRPr="00B96823">
              <w:t>8</w:t>
            </w:r>
          </w:p>
        </w:tc>
      </w:tr>
      <w:tr w:rsidR="00890941" w:rsidRPr="00B96823" w14:paraId="6859AAB8" w14:textId="77777777" w:rsidTr="00B56BBA">
        <w:tc>
          <w:tcPr>
            <w:tcW w:w="811" w:type="dxa"/>
            <w:gridSpan w:val="2"/>
            <w:tcBorders>
              <w:top w:val="single" w:sz="4" w:space="0" w:color="auto"/>
              <w:bottom w:val="single" w:sz="4" w:space="0" w:color="auto"/>
              <w:right w:val="single" w:sz="4" w:space="0" w:color="auto"/>
            </w:tcBorders>
          </w:tcPr>
          <w:p w14:paraId="14B47FBC" w14:textId="77777777" w:rsidR="00183BD4" w:rsidRPr="00B96823" w:rsidRDefault="00183BD4">
            <w:pPr>
              <w:pStyle w:val="aa"/>
              <w:jc w:val="center"/>
            </w:pPr>
            <w:r w:rsidRPr="00B96823">
              <w:t>52</w:t>
            </w:r>
          </w:p>
        </w:tc>
        <w:tc>
          <w:tcPr>
            <w:tcW w:w="4503" w:type="dxa"/>
            <w:gridSpan w:val="2"/>
            <w:tcBorders>
              <w:top w:val="single" w:sz="4" w:space="0" w:color="auto"/>
              <w:left w:val="single" w:sz="4" w:space="0" w:color="auto"/>
              <w:bottom w:val="single" w:sz="4" w:space="0" w:color="auto"/>
              <w:right w:val="single" w:sz="4" w:space="0" w:color="auto"/>
            </w:tcBorders>
          </w:tcPr>
          <w:p w14:paraId="6B950ACA" w14:textId="77777777" w:rsidR="00183BD4" w:rsidRPr="00B96823" w:rsidRDefault="00183BD4">
            <w:pPr>
              <w:pStyle w:val="aa"/>
            </w:pPr>
            <w:r w:rsidRPr="00B96823">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FCBC9C3"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58082AB6"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C5B5F09" w14:textId="77777777" w:rsidR="00183BD4" w:rsidRPr="00B96823" w:rsidRDefault="00183BD4">
            <w:pPr>
              <w:pStyle w:val="aa"/>
              <w:jc w:val="center"/>
            </w:pPr>
            <w:r w:rsidRPr="00B96823">
              <w:t>7</w:t>
            </w:r>
          </w:p>
        </w:tc>
      </w:tr>
      <w:tr w:rsidR="00890941" w:rsidRPr="00B96823" w14:paraId="18C679A8" w14:textId="77777777" w:rsidTr="00B56BBA">
        <w:tc>
          <w:tcPr>
            <w:tcW w:w="811" w:type="dxa"/>
            <w:gridSpan w:val="2"/>
            <w:tcBorders>
              <w:top w:val="single" w:sz="4" w:space="0" w:color="auto"/>
              <w:bottom w:val="single" w:sz="4" w:space="0" w:color="auto"/>
              <w:right w:val="single" w:sz="4" w:space="0" w:color="auto"/>
            </w:tcBorders>
          </w:tcPr>
          <w:p w14:paraId="52F73580" w14:textId="77777777" w:rsidR="00183BD4" w:rsidRPr="00B96823" w:rsidRDefault="00183BD4">
            <w:pPr>
              <w:pStyle w:val="aa"/>
              <w:jc w:val="center"/>
            </w:pPr>
            <w:r w:rsidRPr="00B96823">
              <w:t>53</w:t>
            </w:r>
          </w:p>
        </w:tc>
        <w:tc>
          <w:tcPr>
            <w:tcW w:w="4503" w:type="dxa"/>
            <w:gridSpan w:val="2"/>
            <w:tcBorders>
              <w:top w:val="single" w:sz="4" w:space="0" w:color="auto"/>
              <w:left w:val="single" w:sz="4" w:space="0" w:color="auto"/>
              <w:bottom w:val="single" w:sz="4" w:space="0" w:color="auto"/>
              <w:right w:val="single" w:sz="4" w:space="0" w:color="auto"/>
            </w:tcBorders>
          </w:tcPr>
          <w:p w14:paraId="70CC557A" w14:textId="77777777" w:rsidR="00183BD4" w:rsidRPr="00B96823" w:rsidRDefault="00183BD4">
            <w:pPr>
              <w:pStyle w:val="aa"/>
            </w:pPr>
            <w:r w:rsidRPr="00B96823">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9F80B53"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BD75F78"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0766326" w14:textId="77777777" w:rsidR="00183BD4" w:rsidRPr="00B96823" w:rsidRDefault="00183BD4">
            <w:pPr>
              <w:pStyle w:val="aa"/>
              <w:jc w:val="center"/>
            </w:pPr>
            <w:r w:rsidRPr="00B96823">
              <w:t>8</w:t>
            </w:r>
          </w:p>
        </w:tc>
      </w:tr>
      <w:tr w:rsidR="00890941" w:rsidRPr="00B96823" w14:paraId="0B5AC7D4" w14:textId="77777777" w:rsidTr="00B56BBA">
        <w:tc>
          <w:tcPr>
            <w:tcW w:w="811" w:type="dxa"/>
            <w:gridSpan w:val="2"/>
            <w:tcBorders>
              <w:top w:val="single" w:sz="4" w:space="0" w:color="auto"/>
              <w:bottom w:val="single" w:sz="4" w:space="0" w:color="auto"/>
              <w:right w:val="single" w:sz="4" w:space="0" w:color="auto"/>
            </w:tcBorders>
          </w:tcPr>
          <w:p w14:paraId="1135D523" w14:textId="77777777" w:rsidR="00183BD4" w:rsidRPr="00B96823" w:rsidRDefault="00183BD4">
            <w:pPr>
              <w:pStyle w:val="aa"/>
              <w:jc w:val="center"/>
            </w:pPr>
            <w:r w:rsidRPr="00B96823">
              <w:t>54</w:t>
            </w:r>
          </w:p>
        </w:tc>
        <w:tc>
          <w:tcPr>
            <w:tcW w:w="4503" w:type="dxa"/>
            <w:gridSpan w:val="2"/>
            <w:tcBorders>
              <w:top w:val="single" w:sz="4" w:space="0" w:color="auto"/>
              <w:left w:val="single" w:sz="4" w:space="0" w:color="auto"/>
              <w:bottom w:val="single" w:sz="4" w:space="0" w:color="auto"/>
              <w:right w:val="single" w:sz="4" w:space="0" w:color="auto"/>
            </w:tcBorders>
          </w:tcPr>
          <w:p w14:paraId="593E4E8B" w14:textId="77777777" w:rsidR="00183BD4" w:rsidRPr="00B96823" w:rsidRDefault="00183BD4">
            <w:pPr>
              <w:pStyle w:val="aa"/>
            </w:pPr>
            <w:r w:rsidRPr="00B96823">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58187E"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3CB06620"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564AB6FC" w14:textId="77777777" w:rsidR="00183BD4" w:rsidRPr="00B96823" w:rsidRDefault="00183BD4">
            <w:pPr>
              <w:pStyle w:val="aa"/>
              <w:jc w:val="center"/>
            </w:pPr>
            <w:r w:rsidRPr="00B96823">
              <w:t>7</w:t>
            </w:r>
          </w:p>
        </w:tc>
      </w:tr>
      <w:tr w:rsidR="00890941" w:rsidRPr="00B96823" w14:paraId="6A603255" w14:textId="77777777" w:rsidTr="00B56BBA">
        <w:tc>
          <w:tcPr>
            <w:tcW w:w="811" w:type="dxa"/>
            <w:gridSpan w:val="2"/>
            <w:tcBorders>
              <w:top w:val="single" w:sz="4" w:space="0" w:color="auto"/>
              <w:bottom w:val="single" w:sz="4" w:space="0" w:color="auto"/>
              <w:right w:val="single" w:sz="4" w:space="0" w:color="auto"/>
            </w:tcBorders>
          </w:tcPr>
          <w:p w14:paraId="34B0C12B" w14:textId="77777777" w:rsidR="00183BD4" w:rsidRPr="00B96823" w:rsidRDefault="00183BD4">
            <w:pPr>
              <w:pStyle w:val="aa"/>
              <w:jc w:val="center"/>
            </w:pPr>
            <w:r w:rsidRPr="00B96823">
              <w:t>55</w:t>
            </w:r>
          </w:p>
        </w:tc>
        <w:tc>
          <w:tcPr>
            <w:tcW w:w="4503" w:type="dxa"/>
            <w:gridSpan w:val="2"/>
            <w:tcBorders>
              <w:top w:val="single" w:sz="4" w:space="0" w:color="auto"/>
              <w:left w:val="single" w:sz="4" w:space="0" w:color="auto"/>
              <w:bottom w:val="single" w:sz="4" w:space="0" w:color="auto"/>
              <w:right w:val="single" w:sz="4" w:space="0" w:color="auto"/>
            </w:tcBorders>
          </w:tcPr>
          <w:p w14:paraId="7BEF6E73" w14:textId="77777777" w:rsidR="00183BD4" w:rsidRPr="00B96823" w:rsidRDefault="00183BD4">
            <w:pPr>
              <w:pStyle w:val="aa"/>
            </w:pPr>
            <w:proofErr w:type="spellStart"/>
            <w:r w:rsidRPr="00B96823">
              <w:t>Коноково</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2B6D3E32"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8F7C6EE"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49745DD" w14:textId="77777777" w:rsidR="00183BD4" w:rsidRPr="00B96823" w:rsidRDefault="00183BD4">
            <w:pPr>
              <w:pStyle w:val="aa"/>
              <w:jc w:val="center"/>
            </w:pPr>
            <w:r w:rsidRPr="00B96823">
              <w:t>8</w:t>
            </w:r>
          </w:p>
        </w:tc>
      </w:tr>
      <w:tr w:rsidR="00890941" w:rsidRPr="00B96823" w14:paraId="0B3EC3F9" w14:textId="77777777" w:rsidTr="00B56BBA">
        <w:tc>
          <w:tcPr>
            <w:tcW w:w="811" w:type="dxa"/>
            <w:gridSpan w:val="2"/>
            <w:tcBorders>
              <w:top w:val="single" w:sz="4" w:space="0" w:color="auto"/>
              <w:bottom w:val="single" w:sz="4" w:space="0" w:color="auto"/>
              <w:right w:val="single" w:sz="4" w:space="0" w:color="auto"/>
            </w:tcBorders>
          </w:tcPr>
          <w:p w14:paraId="0777DB3F" w14:textId="77777777" w:rsidR="00183BD4" w:rsidRPr="00B96823" w:rsidRDefault="00183BD4">
            <w:pPr>
              <w:pStyle w:val="aa"/>
              <w:jc w:val="center"/>
            </w:pPr>
            <w:r w:rsidRPr="00B96823">
              <w:t>56</w:t>
            </w:r>
          </w:p>
        </w:tc>
        <w:tc>
          <w:tcPr>
            <w:tcW w:w="4503" w:type="dxa"/>
            <w:gridSpan w:val="2"/>
            <w:tcBorders>
              <w:top w:val="single" w:sz="4" w:space="0" w:color="auto"/>
              <w:left w:val="single" w:sz="4" w:space="0" w:color="auto"/>
              <w:bottom w:val="single" w:sz="4" w:space="0" w:color="auto"/>
              <w:right w:val="single" w:sz="4" w:space="0" w:color="auto"/>
            </w:tcBorders>
          </w:tcPr>
          <w:p w14:paraId="1C22B6BD" w14:textId="77777777" w:rsidR="00183BD4" w:rsidRPr="00B96823" w:rsidRDefault="00183BD4">
            <w:pPr>
              <w:pStyle w:val="aa"/>
            </w:pPr>
            <w:r w:rsidRPr="00B96823">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AC922A2"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142A6FA"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50C7DB1" w14:textId="77777777" w:rsidR="00183BD4" w:rsidRPr="00B96823" w:rsidRDefault="00183BD4">
            <w:pPr>
              <w:pStyle w:val="aa"/>
              <w:jc w:val="center"/>
            </w:pPr>
            <w:r w:rsidRPr="00B96823">
              <w:t>8</w:t>
            </w:r>
          </w:p>
        </w:tc>
      </w:tr>
      <w:tr w:rsidR="00890941" w:rsidRPr="00B96823" w14:paraId="09EF1E8A" w14:textId="77777777" w:rsidTr="00B56BBA">
        <w:tc>
          <w:tcPr>
            <w:tcW w:w="811" w:type="dxa"/>
            <w:gridSpan w:val="2"/>
            <w:tcBorders>
              <w:top w:val="single" w:sz="4" w:space="0" w:color="auto"/>
              <w:bottom w:val="single" w:sz="4" w:space="0" w:color="auto"/>
              <w:right w:val="single" w:sz="4" w:space="0" w:color="auto"/>
            </w:tcBorders>
          </w:tcPr>
          <w:p w14:paraId="01F0E4AD" w14:textId="77777777" w:rsidR="00183BD4" w:rsidRPr="00B96823" w:rsidRDefault="00183BD4">
            <w:pPr>
              <w:pStyle w:val="aa"/>
              <w:jc w:val="center"/>
            </w:pPr>
            <w:r w:rsidRPr="00B96823">
              <w:t>57</w:t>
            </w:r>
          </w:p>
        </w:tc>
        <w:tc>
          <w:tcPr>
            <w:tcW w:w="4503" w:type="dxa"/>
            <w:gridSpan w:val="2"/>
            <w:tcBorders>
              <w:top w:val="single" w:sz="4" w:space="0" w:color="auto"/>
              <w:left w:val="single" w:sz="4" w:space="0" w:color="auto"/>
              <w:bottom w:val="single" w:sz="4" w:space="0" w:color="auto"/>
              <w:right w:val="single" w:sz="4" w:space="0" w:color="auto"/>
            </w:tcBorders>
          </w:tcPr>
          <w:p w14:paraId="118183B0" w14:textId="77777777" w:rsidR="00183BD4" w:rsidRPr="00B96823" w:rsidRDefault="00183BD4">
            <w:pPr>
              <w:pStyle w:val="aa"/>
            </w:pPr>
            <w:r w:rsidRPr="00B96823">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0A5AB51"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5EAA0BA1"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C8D0B16" w14:textId="77777777" w:rsidR="00183BD4" w:rsidRPr="00B96823" w:rsidRDefault="00183BD4">
            <w:pPr>
              <w:pStyle w:val="aa"/>
              <w:jc w:val="center"/>
            </w:pPr>
            <w:r w:rsidRPr="00B96823">
              <w:t>10</w:t>
            </w:r>
          </w:p>
        </w:tc>
      </w:tr>
      <w:tr w:rsidR="00890941" w:rsidRPr="00B96823" w14:paraId="6DF4A412" w14:textId="77777777" w:rsidTr="00B56BBA">
        <w:tc>
          <w:tcPr>
            <w:tcW w:w="811" w:type="dxa"/>
            <w:gridSpan w:val="2"/>
            <w:tcBorders>
              <w:top w:val="single" w:sz="4" w:space="0" w:color="auto"/>
              <w:bottom w:val="single" w:sz="4" w:space="0" w:color="auto"/>
              <w:right w:val="single" w:sz="4" w:space="0" w:color="auto"/>
            </w:tcBorders>
          </w:tcPr>
          <w:p w14:paraId="35735BEA" w14:textId="77777777" w:rsidR="00183BD4" w:rsidRPr="00B96823" w:rsidRDefault="00183BD4">
            <w:pPr>
              <w:pStyle w:val="aa"/>
              <w:jc w:val="center"/>
            </w:pPr>
            <w:r w:rsidRPr="00B96823">
              <w:t>58</w:t>
            </w:r>
          </w:p>
        </w:tc>
        <w:tc>
          <w:tcPr>
            <w:tcW w:w="4503" w:type="dxa"/>
            <w:gridSpan w:val="2"/>
            <w:tcBorders>
              <w:top w:val="single" w:sz="4" w:space="0" w:color="auto"/>
              <w:left w:val="single" w:sz="4" w:space="0" w:color="auto"/>
              <w:bottom w:val="single" w:sz="4" w:space="0" w:color="auto"/>
              <w:right w:val="single" w:sz="4" w:space="0" w:color="auto"/>
            </w:tcBorders>
          </w:tcPr>
          <w:p w14:paraId="2599FA4C" w14:textId="77777777" w:rsidR="00183BD4" w:rsidRPr="00B96823" w:rsidRDefault="00183BD4">
            <w:pPr>
              <w:pStyle w:val="aa"/>
            </w:pPr>
            <w:r w:rsidRPr="00B96823">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1F240ABB"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44BC6899"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0B05860F" w14:textId="77777777" w:rsidR="00183BD4" w:rsidRPr="00B96823" w:rsidRDefault="00183BD4">
            <w:pPr>
              <w:pStyle w:val="aa"/>
              <w:jc w:val="center"/>
            </w:pPr>
            <w:r w:rsidRPr="00B96823">
              <w:t>9</w:t>
            </w:r>
          </w:p>
        </w:tc>
      </w:tr>
      <w:tr w:rsidR="00890941" w:rsidRPr="00B96823" w14:paraId="53FFD5E0" w14:textId="77777777" w:rsidTr="00B56BBA">
        <w:tc>
          <w:tcPr>
            <w:tcW w:w="811" w:type="dxa"/>
            <w:gridSpan w:val="2"/>
            <w:tcBorders>
              <w:top w:val="single" w:sz="4" w:space="0" w:color="auto"/>
              <w:bottom w:val="single" w:sz="4" w:space="0" w:color="auto"/>
              <w:right w:val="single" w:sz="4" w:space="0" w:color="auto"/>
            </w:tcBorders>
          </w:tcPr>
          <w:p w14:paraId="5D473056" w14:textId="77777777" w:rsidR="00183BD4" w:rsidRPr="00B96823" w:rsidRDefault="00183BD4">
            <w:pPr>
              <w:pStyle w:val="aa"/>
              <w:jc w:val="center"/>
            </w:pPr>
            <w:r w:rsidRPr="00B96823">
              <w:t>59</w:t>
            </w:r>
          </w:p>
        </w:tc>
        <w:tc>
          <w:tcPr>
            <w:tcW w:w="4503" w:type="dxa"/>
            <w:gridSpan w:val="2"/>
            <w:tcBorders>
              <w:top w:val="single" w:sz="4" w:space="0" w:color="auto"/>
              <w:left w:val="single" w:sz="4" w:space="0" w:color="auto"/>
              <w:bottom w:val="single" w:sz="4" w:space="0" w:color="auto"/>
              <w:right w:val="single" w:sz="4" w:space="0" w:color="auto"/>
            </w:tcBorders>
          </w:tcPr>
          <w:p w14:paraId="0F163F5E" w14:textId="77777777" w:rsidR="00183BD4" w:rsidRPr="00B96823" w:rsidRDefault="00183BD4">
            <w:pPr>
              <w:pStyle w:val="aa"/>
            </w:pPr>
            <w:r w:rsidRPr="00B96823">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6389B0BE"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344E60AF"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DDFF67C" w14:textId="77777777" w:rsidR="00183BD4" w:rsidRPr="00B96823" w:rsidRDefault="00183BD4">
            <w:pPr>
              <w:pStyle w:val="aa"/>
              <w:jc w:val="center"/>
            </w:pPr>
            <w:r w:rsidRPr="00B96823">
              <w:t>7</w:t>
            </w:r>
          </w:p>
        </w:tc>
      </w:tr>
      <w:tr w:rsidR="00890941" w:rsidRPr="00B96823" w14:paraId="3DEF8CF3" w14:textId="77777777" w:rsidTr="00B56BBA">
        <w:tc>
          <w:tcPr>
            <w:tcW w:w="811" w:type="dxa"/>
            <w:gridSpan w:val="2"/>
            <w:tcBorders>
              <w:top w:val="single" w:sz="4" w:space="0" w:color="auto"/>
              <w:bottom w:val="single" w:sz="4" w:space="0" w:color="auto"/>
              <w:right w:val="single" w:sz="4" w:space="0" w:color="auto"/>
            </w:tcBorders>
          </w:tcPr>
          <w:p w14:paraId="18BCE29F" w14:textId="77777777" w:rsidR="00183BD4" w:rsidRPr="00B96823" w:rsidRDefault="00183BD4">
            <w:pPr>
              <w:pStyle w:val="aa"/>
              <w:jc w:val="center"/>
            </w:pPr>
            <w:r w:rsidRPr="00B96823">
              <w:t>60</w:t>
            </w:r>
          </w:p>
        </w:tc>
        <w:tc>
          <w:tcPr>
            <w:tcW w:w="4503" w:type="dxa"/>
            <w:gridSpan w:val="2"/>
            <w:tcBorders>
              <w:top w:val="single" w:sz="4" w:space="0" w:color="auto"/>
              <w:left w:val="single" w:sz="4" w:space="0" w:color="auto"/>
              <w:bottom w:val="single" w:sz="4" w:space="0" w:color="auto"/>
              <w:right w:val="single" w:sz="4" w:space="0" w:color="auto"/>
            </w:tcBorders>
          </w:tcPr>
          <w:p w14:paraId="214EA4FC" w14:textId="77777777" w:rsidR="00183BD4" w:rsidRPr="00B96823" w:rsidRDefault="00183BD4">
            <w:pPr>
              <w:pStyle w:val="aa"/>
            </w:pPr>
            <w:r w:rsidRPr="00B96823">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611C2C5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0DEDD4E"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50DCB3EE" w14:textId="77777777" w:rsidR="00183BD4" w:rsidRPr="00B96823" w:rsidRDefault="00183BD4">
            <w:pPr>
              <w:pStyle w:val="aa"/>
              <w:jc w:val="center"/>
            </w:pPr>
            <w:r w:rsidRPr="00B96823">
              <w:t>9</w:t>
            </w:r>
          </w:p>
        </w:tc>
      </w:tr>
      <w:tr w:rsidR="00890941" w:rsidRPr="00B96823" w14:paraId="282FB62A" w14:textId="77777777" w:rsidTr="00B56BBA">
        <w:tc>
          <w:tcPr>
            <w:tcW w:w="811" w:type="dxa"/>
            <w:gridSpan w:val="2"/>
            <w:tcBorders>
              <w:top w:val="single" w:sz="4" w:space="0" w:color="auto"/>
              <w:bottom w:val="single" w:sz="4" w:space="0" w:color="auto"/>
              <w:right w:val="single" w:sz="4" w:space="0" w:color="auto"/>
            </w:tcBorders>
          </w:tcPr>
          <w:p w14:paraId="29FF17CD" w14:textId="77777777" w:rsidR="00183BD4" w:rsidRPr="00B96823" w:rsidRDefault="00183BD4">
            <w:pPr>
              <w:pStyle w:val="aa"/>
              <w:jc w:val="center"/>
            </w:pPr>
            <w:r w:rsidRPr="00B96823">
              <w:t>61</w:t>
            </w:r>
          </w:p>
        </w:tc>
        <w:tc>
          <w:tcPr>
            <w:tcW w:w="4503" w:type="dxa"/>
            <w:gridSpan w:val="2"/>
            <w:tcBorders>
              <w:top w:val="single" w:sz="4" w:space="0" w:color="auto"/>
              <w:left w:val="single" w:sz="4" w:space="0" w:color="auto"/>
              <w:bottom w:val="single" w:sz="4" w:space="0" w:color="auto"/>
              <w:right w:val="single" w:sz="4" w:space="0" w:color="auto"/>
            </w:tcBorders>
          </w:tcPr>
          <w:p w14:paraId="3A40DEED" w14:textId="77777777" w:rsidR="00183BD4" w:rsidRPr="00B96823" w:rsidRDefault="00183BD4">
            <w:pPr>
              <w:pStyle w:val="aa"/>
            </w:pPr>
            <w:r w:rsidRPr="00B96823">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5B50090"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6BE385AD"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128C373C" w14:textId="77777777" w:rsidR="00183BD4" w:rsidRPr="00B96823" w:rsidRDefault="00183BD4">
            <w:pPr>
              <w:pStyle w:val="aa"/>
              <w:jc w:val="center"/>
            </w:pPr>
            <w:r w:rsidRPr="00B96823">
              <w:t>7</w:t>
            </w:r>
          </w:p>
        </w:tc>
      </w:tr>
      <w:tr w:rsidR="00890941" w:rsidRPr="00B96823" w14:paraId="1384CF79" w14:textId="77777777" w:rsidTr="00B56BBA">
        <w:tc>
          <w:tcPr>
            <w:tcW w:w="811" w:type="dxa"/>
            <w:gridSpan w:val="2"/>
            <w:tcBorders>
              <w:top w:val="single" w:sz="4" w:space="0" w:color="auto"/>
              <w:bottom w:val="single" w:sz="4" w:space="0" w:color="auto"/>
              <w:right w:val="single" w:sz="4" w:space="0" w:color="auto"/>
            </w:tcBorders>
          </w:tcPr>
          <w:p w14:paraId="496C3A08" w14:textId="77777777" w:rsidR="00183BD4" w:rsidRPr="00B96823" w:rsidRDefault="00183BD4">
            <w:pPr>
              <w:pStyle w:val="aa"/>
              <w:jc w:val="center"/>
            </w:pPr>
            <w:r w:rsidRPr="00B96823">
              <w:t>62</w:t>
            </w:r>
          </w:p>
        </w:tc>
        <w:tc>
          <w:tcPr>
            <w:tcW w:w="4503" w:type="dxa"/>
            <w:gridSpan w:val="2"/>
            <w:tcBorders>
              <w:top w:val="single" w:sz="4" w:space="0" w:color="auto"/>
              <w:left w:val="single" w:sz="4" w:space="0" w:color="auto"/>
              <w:bottom w:val="single" w:sz="4" w:space="0" w:color="auto"/>
              <w:right w:val="single" w:sz="4" w:space="0" w:color="auto"/>
            </w:tcBorders>
          </w:tcPr>
          <w:p w14:paraId="57FB1767" w14:textId="77777777" w:rsidR="00183BD4" w:rsidRPr="00B96823" w:rsidRDefault="00183BD4">
            <w:pPr>
              <w:pStyle w:val="aa"/>
            </w:pPr>
            <w:r w:rsidRPr="00B96823">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56BDA3BB"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443F2A8E"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6505976" w14:textId="77777777" w:rsidR="00183BD4" w:rsidRPr="00B96823" w:rsidRDefault="00183BD4">
            <w:pPr>
              <w:pStyle w:val="aa"/>
              <w:jc w:val="center"/>
            </w:pPr>
            <w:r w:rsidRPr="00B96823">
              <w:t>7</w:t>
            </w:r>
          </w:p>
        </w:tc>
      </w:tr>
      <w:tr w:rsidR="00890941" w:rsidRPr="00B96823" w14:paraId="19922194" w14:textId="77777777" w:rsidTr="00B56BBA">
        <w:tc>
          <w:tcPr>
            <w:tcW w:w="811" w:type="dxa"/>
            <w:gridSpan w:val="2"/>
            <w:tcBorders>
              <w:top w:val="single" w:sz="4" w:space="0" w:color="auto"/>
              <w:bottom w:val="single" w:sz="4" w:space="0" w:color="auto"/>
              <w:right w:val="single" w:sz="4" w:space="0" w:color="auto"/>
            </w:tcBorders>
          </w:tcPr>
          <w:p w14:paraId="691812FF" w14:textId="77777777" w:rsidR="00183BD4" w:rsidRPr="00B96823" w:rsidRDefault="00183BD4">
            <w:pPr>
              <w:pStyle w:val="aa"/>
              <w:jc w:val="center"/>
            </w:pPr>
            <w:r w:rsidRPr="00B96823">
              <w:t>63</w:t>
            </w:r>
          </w:p>
        </w:tc>
        <w:tc>
          <w:tcPr>
            <w:tcW w:w="4503" w:type="dxa"/>
            <w:gridSpan w:val="2"/>
            <w:tcBorders>
              <w:top w:val="single" w:sz="4" w:space="0" w:color="auto"/>
              <w:left w:val="single" w:sz="4" w:space="0" w:color="auto"/>
              <w:bottom w:val="single" w:sz="4" w:space="0" w:color="auto"/>
              <w:right w:val="single" w:sz="4" w:space="0" w:color="auto"/>
            </w:tcBorders>
          </w:tcPr>
          <w:p w14:paraId="5B9DA9C2" w14:textId="77777777" w:rsidR="00183BD4" w:rsidRPr="00B96823" w:rsidRDefault="00183BD4">
            <w:pPr>
              <w:pStyle w:val="aa"/>
            </w:pPr>
            <w:r w:rsidRPr="00B96823">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A86719C"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2C14A5C"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6C4E7958" w14:textId="77777777" w:rsidR="00183BD4" w:rsidRPr="00B96823" w:rsidRDefault="00183BD4">
            <w:pPr>
              <w:pStyle w:val="aa"/>
              <w:jc w:val="center"/>
            </w:pPr>
            <w:r w:rsidRPr="00B96823">
              <w:t>7</w:t>
            </w:r>
          </w:p>
        </w:tc>
      </w:tr>
      <w:tr w:rsidR="00890941" w:rsidRPr="00B96823" w14:paraId="7DAAA51B" w14:textId="77777777" w:rsidTr="00B56BBA">
        <w:tc>
          <w:tcPr>
            <w:tcW w:w="811" w:type="dxa"/>
            <w:gridSpan w:val="2"/>
            <w:tcBorders>
              <w:top w:val="single" w:sz="4" w:space="0" w:color="auto"/>
              <w:bottom w:val="single" w:sz="4" w:space="0" w:color="auto"/>
              <w:right w:val="single" w:sz="4" w:space="0" w:color="auto"/>
            </w:tcBorders>
          </w:tcPr>
          <w:p w14:paraId="161EE0F1" w14:textId="77777777" w:rsidR="00183BD4" w:rsidRPr="00B96823" w:rsidRDefault="00183BD4">
            <w:pPr>
              <w:pStyle w:val="aa"/>
              <w:jc w:val="center"/>
            </w:pPr>
            <w:r w:rsidRPr="00B96823">
              <w:t>64</w:t>
            </w:r>
          </w:p>
        </w:tc>
        <w:tc>
          <w:tcPr>
            <w:tcW w:w="4503" w:type="dxa"/>
            <w:gridSpan w:val="2"/>
            <w:tcBorders>
              <w:top w:val="single" w:sz="4" w:space="0" w:color="auto"/>
              <w:left w:val="single" w:sz="4" w:space="0" w:color="auto"/>
              <w:bottom w:val="single" w:sz="4" w:space="0" w:color="auto"/>
              <w:right w:val="single" w:sz="4" w:space="0" w:color="auto"/>
            </w:tcBorders>
          </w:tcPr>
          <w:p w14:paraId="39A83D8A" w14:textId="77777777" w:rsidR="00183BD4" w:rsidRPr="00B96823" w:rsidRDefault="00183BD4">
            <w:pPr>
              <w:pStyle w:val="aa"/>
            </w:pPr>
            <w:r w:rsidRPr="00B96823">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64DB59F"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E3D4A1C"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050FA99" w14:textId="77777777" w:rsidR="00183BD4" w:rsidRPr="00B96823" w:rsidRDefault="00183BD4">
            <w:pPr>
              <w:pStyle w:val="aa"/>
              <w:jc w:val="center"/>
            </w:pPr>
            <w:r w:rsidRPr="00B96823">
              <w:t>9</w:t>
            </w:r>
          </w:p>
        </w:tc>
      </w:tr>
      <w:tr w:rsidR="00890941" w:rsidRPr="00B96823" w14:paraId="61268AA0" w14:textId="77777777" w:rsidTr="00B56BBA">
        <w:tc>
          <w:tcPr>
            <w:tcW w:w="811" w:type="dxa"/>
            <w:gridSpan w:val="2"/>
            <w:tcBorders>
              <w:top w:val="single" w:sz="4" w:space="0" w:color="auto"/>
              <w:bottom w:val="single" w:sz="4" w:space="0" w:color="auto"/>
              <w:right w:val="single" w:sz="4" w:space="0" w:color="auto"/>
            </w:tcBorders>
          </w:tcPr>
          <w:p w14:paraId="168D01BC" w14:textId="77777777" w:rsidR="00183BD4" w:rsidRPr="00B96823" w:rsidRDefault="00183BD4">
            <w:pPr>
              <w:pStyle w:val="aa"/>
              <w:jc w:val="center"/>
            </w:pPr>
            <w:r w:rsidRPr="00B96823">
              <w:t>65</w:t>
            </w:r>
          </w:p>
        </w:tc>
        <w:tc>
          <w:tcPr>
            <w:tcW w:w="4503" w:type="dxa"/>
            <w:gridSpan w:val="2"/>
            <w:tcBorders>
              <w:top w:val="single" w:sz="4" w:space="0" w:color="auto"/>
              <w:left w:val="single" w:sz="4" w:space="0" w:color="auto"/>
              <w:bottom w:val="single" w:sz="4" w:space="0" w:color="auto"/>
              <w:right w:val="single" w:sz="4" w:space="0" w:color="auto"/>
            </w:tcBorders>
          </w:tcPr>
          <w:p w14:paraId="3A8845C4" w14:textId="77777777" w:rsidR="00183BD4" w:rsidRPr="00B96823" w:rsidRDefault="00183BD4">
            <w:pPr>
              <w:pStyle w:val="aa"/>
            </w:pPr>
            <w:r w:rsidRPr="00B96823">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8E93A16"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46661537"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5548B3CC" w14:textId="77777777" w:rsidR="00183BD4" w:rsidRPr="00B96823" w:rsidRDefault="00183BD4">
            <w:pPr>
              <w:pStyle w:val="aa"/>
              <w:jc w:val="center"/>
            </w:pPr>
            <w:r w:rsidRPr="00B96823">
              <w:t>8</w:t>
            </w:r>
          </w:p>
        </w:tc>
      </w:tr>
      <w:tr w:rsidR="00890941" w:rsidRPr="00B96823" w14:paraId="2FD8C2A8" w14:textId="77777777" w:rsidTr="00B56BBA">
        <w:tc>
          <w:tcPr>
            <w:tcW w:w="811" w:type="dxa"/>
            <w:gridSpan w:val="2"/>
            <w:tcBorders>
              <w:top w:val="single" w:sz="4" w:space="0" w:color="auto"/>
              <w:bottom w:val="single" w:sz="4" w:space="0" w:color="auto"/>
              <w:right w:val="single" w:sz="4" w:space="0" w:color="auto"/>
            </w:tcBorders>
          </w:tcPr>
          <w:p w14:paraId="1EA0FD16" w14:textId="77777777" w:rsidR="00183BD4" w:rsidRPr="00B96823" w:rsidRDefault="00183BD4">
            <w:pPr>
              <w:pStyle w:val="aa"/>
              <w:jc w:val="center"/>
            </w:pPr>
            <w:r w:rsidRPr="00B96823">
              <w:t>66</w:t>
            </w:r>
          </w:p>
        </w:tc>
        <w:tc>
          <w:tcPr>
            <w:tcW w:w="4503" w:type="dxa"/>
            <w:gridSpan w:val="2"/>
            <w:tcBorders>
              <w:top w:val="single" w:sz="4" w:space="0" w:color="auto"/>
              <w:left w:val="single" w:sz="4" w:space="0" w:color="auto"/>
              <w:bottom w:val="single" w:sz="4" w:space="0" w:color="auto"/>
              <w:right w:val="single" w:sz="4" w:space="0" w:color="auto"/>
            </w:tcBorders>
          </w:tcPr>
          <w:p w14:paraId="2119EA1E" w14:textId="77777777" w:rsidR="00183BD4" w:rsidRPr="00B96823" w:rsidRDefault="00183BD4">
            <w:pPr>
              <w:pStyle w:val="aa"/>
            </w:pPr>
            <w:proofErr w:type="spellStart"/>
            <w:r w:rsidRPr="00B96823">
              <w:t>Курчанская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7A37526B"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761C4B0"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3CC36A7B" w14:textId="77777777" w:rsidR="00183BD4" w:rsidRPr="00B96823" w:rsidRDefault="00183BD4">
            <w:pPr>
              <w:pStyle w:val="aa"/>
              <w:jc w:val="center"/>
            </w:pPr>
            <w:r w:rsidRPr="00B96823">
              <w:t>9</w:t>
            </w:r>
          </w:p>
        </w:tc>
      </w:tr>
      <w:tr w:rsidR="00890941" w:rsidRPr="00B96823" w14:paraId="6EF028DF" w14:textId="77777777" w:rsidTr="00B56BBA">
        <w:tc>
          <w:tcPr>
            <w:tcW w:w="811" w:type="dxa"/>
            <w:gridSpan w:val="2"/>
            <w:tcBorders>
              <w:top w:val="single" w:sz="4" w:space="0" w:color="auto"/>
              <w:bottom w:val="single" w:sz="4" w:space="0" w:color="auto"/>
              <w:right w:val="single" w:sz="4" w:space="0" w:color="auto"/>
            </w:tcBorders>
          </w:tcPr>
          <w:p w14:paraId="29B075EF" w14:textId="77777777" w:rsidR="00183BD4" w:rsidRPr="00B96823" w:rsidRDefault="00183BD4">
            <w:pPr>
              <w:pStyle w:val="aa"/>
              <w:jc w:val="center"/>
            </w:pPr>
            <w:r w:rsidRPr="00B96823">
              <w:t>67</w:t>
            </w:r>
          </w:p>
        </w:tc>
        <w:tc>
          <w:tcPr>
            <w:tcW w:w="4503" w:type="dxa"/>
            <w:gridSpan w:val="2"/>
            <w:tcBorders>
              <w:top w:val="single" w:sz="4" w:space="0" w:color="auto"/>
              <w:left w:val="single" w:sz="4" w:space="0" w:color="auto"/>
              <w:bottom w:val="single" w:sz="4" w:space="0" w:color="auto"/>
              <w:right w:val="single" w:sz="4" w:space="0" w:color="auto"/>
            </w:tcBorders>
          </w:tcPr>
          <w:p w14:paraId="71A90F90" w14:textId="77777777" w:rsidR="00183BD4" w:rsidRPr="00B96823" w:rsidRDefault="00183BD4">
            <w:pPr>
              <w:pStyle w:val="aa"/>
            </w:pPr>
            <w:r w:rsidRPr="00B96823">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DC6FAEC"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55953A6D"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8EF49D4" w14:textId="77777777" w:rsidR="00183BD4" w:rsidRPr="00B96823" w:rsidRDefault="00183BD4">
            <w:pPr>
              <w:pStyle w:val="aa"/>
              <w:jc w:val="center"/>
            </w:pPr>
            <w:r w:rsidRPr="00B96823">
              <w:t>9</w:t>
            </w:r>
          </w:p>
        </w:tc>
      </w:tr>
      <w:tr w:rsidR="00890941" w:rsidRPr="00B96823" w14:paraId="003E9A81" w14:textId="77777777" w:rsidTr="00B56BBA">
        <w:tc>
          <w:tcPr>
            <w:tcW w:w="811" w:type="dxa"/>
            <w:gridSpan w:val="2"/>
            <w:tcBorders>
              <w:top w:val="single" w:sz="4" w:space="0" w:color="auto"/>
              <w:bottom w:val="single" w:sz="4" w:space="0" w:color="auto"/>
              <w:right w:val="single" w:sz="4" w:space="0" w:color="auto"/>
            </w:tcBorders>
          </w:tcPr>
          <w:p w14:paraId="0E5CF192" w14:textId="77777777" w:rsidR="00183BD4" w:rsidRPr="00B96823" w:rsidRDefault="00183BD4">
            <w:pPr>
              <w:pStyle w:val="aa"/>
              <w:jc w:val="center"/>
            </w:pPr>
            <w:r w:rsidRPr="00B96823">
              <w:t>68</w:t>
            </w:r>
          </w:p>
        </w:tc>
        <w:tc>
          <w:tcPr>
            <w:tcW w:w="4503" w:type="dxa"/>
            <w:gridSpan w:val="2"/>
            <w:tcBorders>
              <w:top w:val="single" w:sz="4" w:space="0" w:color="auto"/>
              <w:left w:val="single" w:sz="4" w:space="0" w:color="auto"/>
              <w:bottom w:val="single" w:sz="4" w:space="0" w:color="auto"/>
              <w:right w:val="single" w:sz="4" w:space="0" w:color="auto"/>
            </w:tcBorders>
          </w:tcPr>
          <w:p w14:paraId="1EAC1993" w14:textId="77777777" w:rsidR="00183BD4" w:rsidRPr="00B96823" w:rsidRDefault="00183BD4">
            <w:pPr>
              <w:pStyle w:val="aa"/>
            </w:pPr>
            <w:r w:rsidRPr="00B96823">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B5DE455"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6C0D791A"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5BEBCDAF" w14:textId="77777777" w:rsidR="00183BD4" w:rsidRPr="00B96823" w:rsidRDefault="00183BD4">
            <w:pPr>
              <w:pStyle w:val="aa"/>
              <w:jc w:val="center"/>
            </w:pPr>
            <w:r w:rsidRPr="00B96823">
              <w:t>7</w:t>
            </w:r>
          </w:p>
        </w:tc>
      </w:tr>
      <w:tr w:rsidR="00890941" w:rsidRPr="00B96823" w14:paraId="4EDC72C5" w14:textId="77777777" w:rsidTr="00B56BBA">
        <w:tc>
          <w:tcPr>
            <w:tcW w:w="811" w:type="dxa"/>
            <w:gridSpan w:val="2"/>
            <w:tcBorders>
              <w:top w:val="single" w:sz="4" w:space="0" w:color="auto"/>
              <w:bottom w:val="single" w:sz="4" w:space="0" w:color="auto"/>
              <w:right w:val="single" w:sz="4" w:space="0" w:color="auto"/>
            </w:tcBorders>
          </w:tcPr>
          <w:p w14:paraId="7CB9F7DD" w14:textId="77777777" w:rsidR="00183BD4" w:rsidRPr="00B96823" w:rsidRDefault="00183BD4">
            <w:pPr>
              <w:pStyle w:val="aa"/>
              <w:jc w:val="center"/>
            </w:pPr>
            <w:r w:rsidRPr="00B96823">
              <w:t>69</w:t>
            </w:r>
          </w:p>
        </w:tc>
        <w:tc>
          <w:tcPr>
            <w:tcW w:w="4503" w:type="dxa"/>
            <w:gridSpan w:val="2"/>
            <w:tcBorders>
              <w:top w:val="single" w:sz="4" w:space="0" w:color="auto"/>
              <w:left w:val="single" w:sz="4" w:space="0" w:color="auto"/>
              <w:bottom w:val="single" w:sz="4" w:space="0" w:color="auto"/>
              <w:right w:val="single" w:sz="4" w:space="0" w:color="auto"/>
            </w:tcBorders>
          </w:tcPr>
          <w:p w14:paraId="0566D18D" w14:textId="77777777" w:rsidR="00183BD4" w:rsidRPr="00B96823" w:rsidRDefault="00183BD4">
            <w:pPr>
              <w:pStyle w:val="aa"/>
            </w:pPr>
            <w:r w:rsidRPr="00B96823">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481BE40"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06C87A7"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E9CC273" w14:textId="77777777" w:rsidR="00183BD4" w:rsidRPr="00B96823" w:rsidRDefault="00183BD4">
            <w:pPr>
              <w:pStyle w:val="aa"/>
              <w:jc w:val="center"/>
            </w:pPr>
            <w:r w:rsidRPr="00B96823">
              <w:t>8</w:t>
            </w:r>
          </w:p>
        </w:tc>
      </w:tr>
      <w:tr w:rsidR="00890941" w:rsidRPr="00B96823" w14:paraId="6D34F41A" w14:textId="77777777" w:rsidTr="00B56BBA">
        <w:tc>
          <w:tcPr>
            <w:tcW w:w="811" w:type="dxa"/>
            <w:gridSpan w:val="2"/>
            <w:tcBorders>
              <w:top w:val="single" w:sz="4" w:space="0" w:color="auto"/>
              <w:bottom w:val="single" w:sz="4" w:space="0" w:color="auto"/>
              <w:right w:val="single" w:sz="4" w:space="0" w:color="auto"/>
            </w:tcBorders>
          </w:tcPr>
          <w:p w14:paraId="7A2BC3DC" w14:textId="77777777" w:rsidR="00183BD4" w:rsidRPr="00B96823" w:rsidRDefault="00183BD4">
            <w:pPr>
              <w:pStyle w:val="aa"/>
              <w:jc w:val="center"/>
            </w:pPr>
            <w:r w:rsidRPr="00B96823">
              <w:t>70</w:t>
            </w:r>
          </w:p>
        </w:tc>
        <w:tc>
          <w:tcPr>
            <w:tcW w:w="4503" w:type="dxa"/>
            <w:gridSpan w:val="2"/>
            <w:tcBorders>
              <w:top w:val="single" w:sz="4" w:space="0" w:color="auto"/>
              <w:left w:val="single" w:sz="4" w:space="0" w:color="auto"/>
              <w:bottom w:val="single" w:sz="4" w:space="0" w:color="auto"/>
              <w:right w:val="single" w:sz="4" w:space="0" w:color="auto"/>
            </w:tcBorders>
          </w:tcPr>
          <w:p w14:paraId="7C05B605" w14:textId="77777777" w:rsidR="00183BD4" w:rsidRPr="00B96823" w:rsidRDefault="00183BD4">
            <w:pPr>
              <w:pStyle w:val="aa"/>
            </w:pPr>
            <w:r w:rsidRPr="00B96823">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0224DBA0"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5B0A3BB3"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2A1332C" w14:textId="77777777" w:rsidR="00183BD4" w:rsidRPr="00B96823" w:rsidRDefault="00183BD4">
            <w:pPr>
              <w:pStyle w:val="aa"/>
              <w:jc w:val="center"/>
            </w:pPr>
            <w:r w:rsidRPr="00B96823">
              <w:t>8</w:t>
            </w:r>
          </w:p>
        </w:tc>
      </w:tr>
      <w:tr w:rsidR="00890941" w:rsidRPr="00B96823" w14:paraId="064F527E" w14:textId="77777777" w:rsidTr="00B56BBA">
        <w:tc>
          <w:tcPr>
            <w:tcW w:w="811" w:type="dxa"/>
            <w:gridSpan w:val="2"/>
            <w:tcBorders>
              <w:top w:val="single" w:sz="4" w:space="0" w:color="auto"/>
              <w:bottom w:val="single" w:sz="4" w:space="0" w:color="auto"/>
              <w:right w:val="single" w:sz="4" w:space="0" w:color="auto"/>
            </w:tcBorders>
          </w:tcPr>
          <w:p w14:paraId="23857079" w14:textId="77777777" w:rsidR="00183BD4" w:rsidRPr="00B96823" w:rsidRDefault="00183BD4">
            <w:pPr>
              <w:pStyle w:val="aa"/>
              <w:jc w:val="center"/>
            </w:pPr>
            <w:r w:rsidRPr="00B96823">
              <w:t>71</w:t>
            </w:r>
          </w:p>
        </w:tc>
        <w:tc>
          <w:tcPr>
            <w:tcW w:w="4503" w:type="dxa"/>
            <w:gridSpan w:val="2"/>
            <w:tcBorders>
              <w:top w:val="single" w:sz="4" w:space="0" w:color="auto"/>
              <w:left w:val="single" w:sz="4" w:space="0" w:color="auto"/>
              <w:bottom w:val="single" w:sz="4" w:space="0" w:color="auto"/>
              <w:right w:val="single" w:sz="4" w:space="0" w:color="auto"/>
            </w:tcBorders>
          </w:tcPr>
          <w:p w14:paraId="5138A281" w14:textId="77777777" w:rsidR="00183BD4" w:rsidRPr="00B96823" w:rsidRDefault="00183BD4">
            <w:pPr>
              <w:pStyle w:val="aa"/>
            </w:pPr>
            <w:r w:rsidRPr="00B96823">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4BF12D2"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141C19B"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42AD1D71" w14:textId="77777777" w:rsidR="00183BD4" w:rsidRPr="00B96823" w:rsidRDefault="00183BD4">
            <w:pPr>
              <w:pStyle w:val="aa"/>
              <w:jc w:val="center"/>
            </w:pPr>
            <w:r w:rsidRPr="00B96823">
              <w:t>9</w:t>
            </w:r>
          </w:p>
        </w:tc>
      </w:tr>
      <w:tr w:rsidR="00890941" w:rsidRPr="00B96823" w14:paraId="503548E5" w14:textId="77777777" w:rsidTr="00B56BBA">
        <w:tc>
          <w:tcPr>
            <w:tcW w:w="811" w:type="dxa"/>
            <w:gridSpan w:val="2"/>
            <w:tcBorders>
              <w:top w:val="single" w:sz="4" w:space="0" w:color="auto"/>
              <w:bottom w:val="single" w:sz="4" w:space="0" w:color="auto"/>
              <w:right w:val="single" w:sz="4" w:space="0" w:color="auto"/>
            </w:tcBorders>
          </w:tcPr>
          <w:p w14:paraId="2C1C6878" w14:textId="77777777" w:rsidR="00183BD4" w:rsidRPr="00B96823" w:rsidRDefault="00183BD4">
            <w:pPr>
              <w:pStyle w:val="aa"/>
              <w:jc w:val="center"/>
            </w:pPr>
            <w:r w:rsidRPr="00B96823">
              <w:t>72</w:t>
            </w:r>
          </w:p>
        </w:tc>
        <w:tc>
          <w:tcPr>
            <w:tcW w:w="4503" w:type="dxa"/>
            <w:gridSpan w:val="2"/>
            <w:tcBorders>
              <w:top w:val="single" w:sz="4" w:space="0" w:color="auto"/>
              <w:left w:val="single" w:sz="4" w:space="0" w:color="auto"/>
              <w:bottom w:val="single" w:sz="4" w:space="0" w:color="auto"/>
              <w:right w:val="single" w:sz="4" w:space="0" w:color="auto"/>
            </w:tcBorders>
          </w:tcPr>
          <w:p w14:paraId="58E07C03" w14:textId="77777777" w:rsidR="00183BD4" w:rsidRPr="00B96823" w:rsidRDefault="00183BD4">
            <w:pPr>
              <w:pStyle w:val="aa"/>
            </w:pPr>
            <w:r w:rsidRPr="00B96823">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70276AD"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748FA0CA"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45184C56" w14:textId="77777777" w:rsidR="00183BD4" w:rsidRPr="00B96823" w:rsidRDefault="00183BD4">
            <w:pPr>
              <w:pStyle w:val="aa"/>
              <w:jc w:val="center"/>
            </w:pPr>
            <w:r w:rsidRPr="00B96823">
              <w:t>7</w:t>
            </w:r>
          </w:p>
        </w:tc>
      </w:tr>
      <w:tr w:rsidR="00890941" w:rsidRPr="00B96823" w14:paraId="03D0A9F0" w14:textId="77777777" w:rsidTr="00B56BBA">
        <w:tc>
          <w:tcPr>
            <w:tcW w:w="811" w:type="dxa"/>
            <w:gridSpan w:val="2"/>
            <w:tcBorders>
              <w:top w:val="single" w:sz="4" w:space="0" w:color="auto"/>
              <w:bottom w:val="single" w:sz="4" w:space="0" w:color="auto"/>
              <w:right w:val="single" w:sz="4" w:space="0" w:color="auto"/>
            </w:tcBorders>
          </w:tcPr>
          <w:p w14:paraId="273A683D" w14:textId="77777777" w:rsidR="00183BD4" w:rsidRPr="00B96823" w:rsidRDefault="00183BD4">
            <w:pPr>
              <w:pStyle w:val="aa"/>
              <w:jc w:val="center"/>
            </w:pPr>
            <w:r w:rsidRPr="00B96823">
              <w:t>73</w:t>
            </w:r>
          </w:p>
        </w:tc>
        <w:tc>
          <w:tcPr>
            <w:tcW w:w="4503" w:type="dxa"/>
            <w:gridSpan w:val="2"/>
            <w:tcBorders>
              <w:top w:val="single" w:sz="4" w:space="0" w:color="auto"/>
              <w:left w:val="single" w:sz="4" w:space="0" w:color="auto"/>
              <w:bottom w:val="single" w:sz="4" w:space="0" w:color="auto"/>
              <w:right w:val="single" w:sz="4" w:space="0" w:color="auto"/>
            </w:tcBorders>
          </w:tcPr>
          <w:p w14:paraId="06BDA6FC" w14:textId="77777777" w:rsidR="00183BD4" w:rsidRPr="00B96823" w:rsidRDefault="00183BD4">
            <w:pPr>
              <w:pStyle w:val="aa"/>
            </w:pPr>
            <w:r w:rsidRPr="00B96823">
              <w:t>+ Лоо</w:t>
            </w:r>
          </w:p>
        </w:tc>
        <w:tc>
          <w:tcPr>
            <w:tcW w:w="1091" w:type="dxa"/>
            <w:gridSpan w:val="2"/>
            <w:tcBorders>
              <w:top w:val="single" w:sz="4" w:space="0" w:color="auto"/>
              <w:left w:val="single" w:sz="4" w:space="0" w:color="auto"/>
              <w:bottom w:val="single" w:sz="4" w:space="0" w:color="auto"/>
              <w:right w:val="single" w:sz="4" w:space="0" w:color="auto"/>
            </w:tcBorders>
          </w:tcPr>
          <w:p w14:paraId="34BBB537"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023C424"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172865A8" w14:textId="77777777" w:rsidR="00183BD4" w:rsidRPr="00B96823" w:rsidRDefault="00183BD4">
            <w:pPr>
              <w:pStyle w:val="aa"/>
              <w:jc w:val="center"/>
            </w:pPr>
            <w:r w:rsidRPr="00B96823">
              <w:t>9</w:t>
            </w:r>
          </w:p>
        </w:tc>
      </w:tr>
      <w:tr w:rsidR="00890941" w:rsidRPr="00B96823" w14:paraId="71ADE07E" w14:textId="77777777" w:rsidTr="00B56BBA">
        <w:tc>
          <w:tcPr>
            <w:tcW w:w="811" w:type="dxa"/>
            <w:gridSpan w:val="2"/>
            <w:tcBorders>
              <w:top w:val="single" w:sz="4" w:space="0" w:color="auto"/>
              <w:bottom w:val="single" w:sz="4" w:space="0" w:color="auto"/>
              <w:right w:val="single" w:sz="4" w:space="0" w:color="auto"/>
            </w:tcBorders>
          </w:tcPr>
          <w:p w14:paraId="77140FBC" w14:textId="77777777" w:rsidR="00183BD4" w:rsidRPr="00B96823" w:rsidRDefault="00183BD4">
            <w:pPr>
              <w:pStyle w:val="aa"/>
              <w:jc w:val="center"/>
            </w:pPr>
            <w:r w:rsidRPr="00B96823">
              <w:t>74</w:t>
            </w:r>
          </w:p>
        </w:tc>
        <w:tc>
          <w:tcPr>
            <w:tcW w:w="4503" w:type="dxa"/>
            <w:gridSpan w:val="2"/>
            <w:tcBorders>
              <w:top w:val="single" w:sz="4" w:space="0" w:color="auto"/>
              <w:left w:val="single" w:sz="4" w:space="0" w:color="auto"/>
              <w:bottom w:val="single" w:sz="4" w:space="0" w:color="auto"/>
              <w:right w:val="single" w:sz="4" w:space="0" w:color="auto"/>
            </w:tcBorders>
          </w:tcPr>
          <w:p w14:paraId="57AC9E4D" w14:textId="77777777" w:rsidR="00183BD4" w:rsidRPr="00B96823" w:rsidRDefault="00183BD4">
            <w:pPr>
              <w:pStyle w:val="aa"/>
            </w:pPr>
            <w:r w:rsidRPr="00B96823">
              <w:t xml:space="preserve">+ </w:t>
            </w:r>
            <w:proofErr w:type="spellStart"/>
            <w:r w:rsidRPr="00B96823">
              <w:t>Магри</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1441C552"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A3B89FF"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1929BFC0" w14:textId="77777777" w:rsidR="00183BD4" w:rsidRPr="00B96823" w:rsidRDefault="00183BD4">
            <w:pPr>
              <w:pStyle w:val="aa"/>
              <w:jc w:val="center"/>
            </w:pPr>
            <w:r w:rsidRPr="00B96823">
              <w:t>9</w:t>
            </w:r>
          </w:p>
        </w:tc>
      </w:tr>
      <w:tr w:rsidR="00890941" w:rsidRPr="00B96823" w14:paraId="75AB1DDC" w14:textId="77777777" w:rsidTr="00B56BBA">
        <w:tc>
          <w:tcPr>
            <w:tcW w:w="797" w:type="dxa"/>
            <w:tcBorders>
              <w:top w:val="single" w:sz="4" w:space="0" w:color="auto"/>
              <w:bottom w:val="single" w:sz="4" w:space="0" w:color="auto"/>
              <w:right w:val="single" w:sz="4" w:space="0" w:color="auto"/>
            </w:tcBorders>
          </w:tcPr>
          <w:p w14:paraId="368A475F" w14:textId="77777777" w:rsidR="00183BD4" w:rsidRPr="00B96823" w:rsidRDefault="00183BD4">
            <w:pPr>
              <w:pStyle w:val="aa"/>
              <w:jc w:val="center"/>
            </w:pPr>
            <w:r w:rsidRPr="00B96823">
              <w:t>75</w:t>
            </w:r>
          </w:p>
        </w:tc>
        <w:tc>
          <w:tcPr>
            <w:tcW w:w="4517" w:type="dxa"/>
            <w:gridSpan w:val="3"/>
            <w:tcBorders>
              <w:top w:val="single" w:sz="4" w:space="0" w:color="auto"/>
              <w:left w:val="single" w:sz="4" w:space="0" w:color="auto"/>
              <w:bottom w:val="single" w:sz="4" w:space="0" w:color="auto"/>
              <w:right w:val="single" w:sz="4" w:space="0" w:color="auto"/>
            </w:tcBorders>
          </w:tcPr>
          <w:p w14:paraId="71E0DC41" w14:textId="77777777" w:rsidR="00183BD4" w:rsidRPr="00B96823" w:rsidRDefault="00183BD4">
            <w:pPr>
              <w:pStyle w:val="aa"/>
            </w:pPr>
            <w:r w:rsidRPr="00B96823">
              <w:t xml:space="preserve">+ </w:t>
            </w:r>
            <w:proofErr w:type="spellStart"/>
            <w:r w:rsidRPr="00B96823">
              <w:t>Марьянская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A6E9429"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5F36CE1F"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48E644F" w14:textId="77777777" w:rsidR="00183BD4" w:rsidRPr="00B96823" w:rsidRDefault="00183BD4">
            <w:pPr>
              <w:pStyle w:val="aa"/>
              <w:jc w:val="center"/>
            </w:pPr>
            <w:r w:rsidRPr="00B96823">
              <w:t>9</w:t>
            </w:r>
          </w:p>
        </w:tc>
      </w:tr>
      <w:tr w:rsidR="00890941" w:rsidRPr="00B96823" w14:paraId="724E4DED" w14:textId="77777777" w:rsidTr="00B56BBA">
        <w:tc>
          <w:tcPr>
            <w:tcW w:w="797" w:type="dxa"/>
            <w:tcBorders>
              <w:top w:val="single" w:sz="4" w:space="0" w:color="auto"/>
              <w:bottom w:val="single" w:sz="4" w:space="0" w:color="auto"/>
              <w:right w:val="single" w:sz="4" w:space="0" w:color="auto"/>
            </w:tcBorders>
          </w:tcPr>
          <w:p w14:paraId="40A58818" w14:textId="77777777" w:rsidR="00183BD4" w:rsidRPr="00B96823" w:rsidRDefault="00183BD4">
            <w:pPr>
              <w:pStyle w:val="aa"/>
              <w:jc w:val="center"/>
            </w:pPr>
            <w:r w:rsidRPr="00B96823">
              <w:t>76</w:t>
            </w:r>
          </w:p>
        </w:tc>
        <w:tc>
          <w:tcPr>
            <w:tcW w:w="4517" w:type="dxa"/>
            <w:gridSpan w:val="3"/>
            <w:tcBorders>
              <w:top w:val="single" w:sz="4" w:space="0" w:color="auto"/>
              <w:left w:val="single" w:sz="4" w:space="0" w:color="auto"/>
              <w:bottom w:val="single" w:sz="4" w:space="0" w:color="auto"/>
              <w:right w:val="single" w:sz="4" w:space="0" w:color="auto"/>
            </w:tcBorders>
          </w:tcPr>
          <w:p w14:paraId="2962CE45" w14:textId="77777777" w:rsidR="00183BD4" w:rsidRPr="00B96823" w:rsidRDefault="00183BD4">
            <w:pPr>
              <w:pStyle w:val="aa"/>
            </w:pPr>
            <w:r w:rsidRPr="00B96823">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4E9006D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0662E416"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1AD4D724" w14:textId="77777777" w:rsidR="00183BD4" w:rsidRPr="00B96823" w:rsidRDefault="00183BD4">
            <w:pPr>
              <w:pStyle w:val="aa"/>
              <w:jc w:val="center"/>
            </w:pPr>
            <w:r w:rsidRPr="00B96823">
              <w:t>9</w:t>
            </w:r>
          </w:p>
        </w:tc>
      </w:tr>
      <w:tr w:rsidR="00890941" w:rsidRPr="00B96823" w14:paraId="19E95639" w14:textId="77777777" w:rsidTr="00B56BBA">
        <w:tc>
          <w:tcPr>
            <w:tcW w:w="797" w:type="dxa"/>
            <w:tcBorders>
              <w:top w:val="single" w:sz="4" w:space="0" w:color="auto"/>
              <w:bottom w:val="single" w:sz="4" w:space="0" w:color="auto"/>
              <w:right w:val="single" w:sz="4" w:space="0" w:color="auto"/>
            </w:tcBorders>
          </w:tcPr>
          <w:p w14:paraId="411072BC" w14:textId="77777777" w:rsidR="00183BD4" w:rsidRPr="00B96823" w:rsidRDefault="00183BD4">
            <w:pPr>
              <w:pStyle w:val="aa"/>
              <w:jc w:val="center"/>
            </w:pPr>
            <w:r w:rsidRPr="00B96823">
              <w:t>77</w:t>
            </w:r>
          </w:p>
        </w:tc>
        <w:tc>
          <w:tcPr>
            <w:tcW w:w="4517" w:type="dxa"/>
            <w:gridSpan w:val="3"/>
            <w:tcBorders>
              <w:top w:val="single" w:sz="4" w:space="0" w:color="auto"/>
              <w:left w:val="single" w:sz="4" w:space="0" w:color="auto"/>
              <w:bottom w:val="single" w:sz="4" w:space="0" w:color="auto"/>
              <w:right w:val="single" w:sz="4" w:space="0" w:color="auto"/>
            </w:tcBorders>
          </w:tcPr>
          <w:p w14:paraId="2F0E7708" w14:textId="77777777" w:rsidR="00183BD4" w:rsidRPr="00B96823" w:rsidRDefault="00183BD4">
            <w:pPr>
              <w:pStyle w:val="aa"/>
            </w:pPr>
            <w:r w:rsidRPr="00B96823">
              <w:t xml:space="preserve">+ </w:t>
            </w:r>
            <w:proofErr w:type="spellStart"/>
            <w:r w:rsidRPr="00B96823">
              <w:t>Мезмай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8F9347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B5F7D4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95696F0" w14:textId="77777777" w:rsidR="00183BD4" w:rsidRPr="00B96823" w:rsidRDefault="00183BD4">
            <w:pPr>
              <w:pStyle w:val="aa"/>
              <w:jc w:val="center"/>
            </w:pPr>
            <w:r w:rsidRPr="00B96823">
              <w:t>9</w:t>
            </w:r>
          </w:p>
        </w:tc>
      </w:tr>
      <w:tr w:rsidR="00890941" w:rsidRPr="00B96823" w14:paraId="0E3C7EC3" w14:textId="77777777" w:rsidTr="00B56BBA">
        <w:tc>
          <w:tcPr>
            <w:tcW w:w="797" w:type="dxa"/>
            <w:tcBorders>
              <w:top w:val="single" w:sz="4" w:space="0" w:color="auto"/>
              <w:bottom w:val="single" w:sz="4" w:space="0" w:color="auto"/>
              <w:right w:val="single" w:sz="4" w:space="0" w:color="auto"/>
            </w:tcBorders>
          </w:tcPr>
          <w:p w14:paraId="279D84CD" w14:textId="77777777" w:rsidR="00183BD4" w:rsidRPr="00B96823" w:rsidRDefault="00183BD4">
            <w:pPr>
              <w:pStyle w:val="aa"/>
              <w:jc w:val="center"/>
            </w:pPr>
            <w:r w:rsidRPr="00B96823">
              <w:lastRenderedPageBreak/>
              <w:t>78</w:t>
            </w:r>
          </w:p>
        </w:tc>
        <w:tc>
          <w:tcPr>
            <w:tcW w:w="4517" w:type="dxa"/>
            <w:gridSpan w:val="3"/>
            <w:tcBorders>
              <w:top w:val="single" w:sz="4" w:space="0" w:color="auto"/>
              <w:left w:val="single" w:sz="4" w:space="0" w:color="auto"/>
              <w:bottom w:val="single" w:sz="4" w:space="0" w:color="auto"/>
              <w:right w:val="single" w:sz="4" w:space="0" w:color="auto"/>
            </w:tcBorders>
          </w:tcPr>
          <w:p w14:paraId="60FC79DF" w14:textId="77777777" w:rsidR="00183BD4" w:rsidRPr="00B96823" w:rsidRDefault="00183BD4">
            <w:pPr>
              <w:pStyle w:val="aa"/>
            </w:pPr>
            <w:r w:rsidRPr="00B96823">
              <w:t xml:space="preserve">+ </w:t>
            </w:r>
            <w:proofErr w:type="spellStart"/>
            <w:r w:rsidRPr="00B96823">
              <w:t>Молдовка</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0DC523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F4A67D6"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47E5981" w14:textId="77777777" w:rsidR="00183BD4" w:rsidRPr="00B96823" w:rsidRDefault="00183BD4">
            <w:pPr>
              <w:pStyle w:val="aa"/>
              <w:jc w:val="center"/>
            </w:pPr>
            <w:r w:rsidRPr="00B96823">
              <w:t>9</w:t>
            </w:r>
          </w:p>
        </w:tc>
      </w:tr>
      <w:tr w:rsidR="00890941" w:rsidRPr="00B96823" w14:paraId="5BE89AA1" w14:textId="77777777" w:rsidTr="00B56BBA">
        <w:tc>
          <w:tcPr>
            <w:tcW w:w="797" w:type="dxa"/>
            <w:tcBorders>
              <w:top w:val="single" w:sz="4" w:space="0" w:color="auto"/>
              <w:bottom w:val="single" w:sz="4" w:space="0" w:color="auto"/>
              <w:right w:val="single" w:sz="4" w:space="0" w:color="auto"/>
            </w:tcBorders>
          </w:tcPr>
          <w:p w14:paraId="41D7AA99" w14:textId="77777777" w:rsidR="00183BD4" w:rsidRPr="00B96823" w:rsidRDefault="00183BD4">
            <w:pPr>
              <w:pStyle w:val="aa"/>
              <w:jc w:val="center"/>
            </w:pPr>
            <w:r w:rsidRPr="00B96823">
              <w:t>79</w:t>
            </w:r>
          </w:p>
        </w:tc>
        <w:tc>
          <w:tcPr>
            <w:tcW w:w="4517" w:type="dxa"/>
            <w:gridSpan w:val="3"/>
            <w:tcBorders>
              <w:top w:val="single" w:sz="4" w:space="0" w:color="auto"/>
              <w:left w:val="single" w:sz="4" w:space="0" w:color="auto"/>
              <w:bottom w:val="single" w:sz="4" w:space="0" w:color="auto"/>
              <w:right w:val="single" w:sz="4" w:space="0" w:color="auto"/>
            </w:tcBorders>
          </w:tcPr>
          <w:p w14:paraId="09B88C6C" w14:textId="77777777" w:rsidR="00183BD4" w:rsidRPr="00B96823" w:rsidRDefault="00183BD4">
            <w:pPr>
              <w:pStyle w:val="aa"/>
            </w:pPr>
            <w:r w:rsidRPr="00B96823">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07EFC0BD"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3C1BA4D"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0A14D2D3" w14:textId="77777777" w:rsidR="00183BD4" w:rsidRPr="00B96823" w:rsidRDefault="00183BD4">
            <w:pPr>
              <w:pStyle w:val="aa"/>
              <w:jc w:val="center"/>
            </w:pPr>
            <w:r w:rsidRPr="00B96823">
              <w:t>9</w:t>
            </w:r>
          </w:p>
        </w:tc>
      </w:tr>
      <w:tr w:rsidR="00890941" w:rsidRPr="00B96823" w14:paraId="6FEB1460" w14:textId="77777777" w:rsidTr="00B56BBA">
        <w:tc>
          <w:tcPr>
            <w:tcW w:w="797" w:type="dxa"/>
            <w:tcBorders>
              <w:top w:val="single" w:sz="4" w:space="0" w:color="auto"/>
              <w:bottom w:val="single" w:sz="4" w:space="0" w:color="auto"/>
              <w:right w:val="single" w:sz="4" w:space="0" w:color="auto"/>
            </w:tcBorders>
          </w:tcPr>
          <w:p w14:paraId="0580F240" w14:textId="77777777" w:rsidR="00183BD4" w:rsidRPr="00B96823" w:rsidRDefault="00183BD4">
            <w:pPr>
              <w:pStyle w:val="aa"/>
              <w:jc w:val="center"/>
            </w:pPr>
            <w:r w:rsidRPr="00B96823">
              <w:t>80</w:t>
            </w:r>
          </w:p>
        </w:tc>
        <w:tc>
          <w:tcPr>
            <w:tcW w:w="4517" w:type="dxa"/>
            <w:gridSpan w:val="3"/>
            <w:tcBorders>
              <w:top w:val="single" w:sz="4" w:space="0" w:color="auto"/>
              <w:left w:val="single" w:sz="4" w:space="0" w:color="auto"/>
              <w:bottom w:val="single" w:sz="4" w:space="0" w:color="auto"/>
              <w:right w:val="single" w:sz="4" w:space="0" w:color="auto"/>
            </w:tcBorders>
          </w:tcPr>
          <w:p w14:paraId="3EDA39F9" w14:textId="77777777" w:rsidR="00183BD4" w:rsidRPr="00B96823" w:rsidRDefault="00183BD4">
            <w:pPr>
              <w:pStyle w:val="aa"/>
            </w:pPr>
            <w:r w:rsidRPr="00B96823">
              <w:t xml:space="preserve">+ </w:t>
            </w:r>
            <w:proofErr w:type="spellStart"/>
            <w:r w:rsidRPr="00B96823">
              <w:t>Незаймановский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4EECC30"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681C3942"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1DCD816E" w14:textId="77777777" w:rsidR="00183BD4" w:rsidRPr="00B96823" w:rsidRDefault="00183BD4">
            <w:pPr>
              <w:pStyle w:val="aa"/>
              <w:jc w:val="center"/>
            </w:pPr>
            <w:r w:rsidRPr="00B96823">
              <w:t>7</w:t>
            </w:r>
          </w:p>
        </w:tc>
      </w:tr>
      <w:tr w:rsidR="00890941" w:rsidRPr="00B96823" w14:paraId="40A9CF8E" w14:textId="77777777" w:rsidTr="00B56BBA">
        <w:tc>
          <w:tcPr>
            <w:tcW w:w="797" w:type="dxa"/>
            <w:tcBorders>
              <w:top w:val="single" w:sz="4" w:space="0" w:color="auto"/>
              <w:bottom w:val="single" w:sz="4" w:space="0" w:color="auto"/>
              <w:right w:val="single" w:sz="4" w:space="0" w:color="auto"/>
            </w:tcBorders>
          </w:tcPr>
          <w:p w14:paraId="2879A8A7" w14:textId="77777777" w:rsidR="00183BD4" w:rsidRPr="00B96823" w:rsidRDefault="00183BD4">
            <w:pPr>
              <w:pStyle w:val="aa"/>
              <w:jc w:val="center"/>
            </w:pPr>
            <w:r w:rsidRPr="00B96823">
              <w:t>81</w:t>
            </w:r>
          </w:p>
        </w:tc>
        <w:tc>
          <w:tcPr>
            <w:tcW w:w="4517" w:type="dxa"/>
            <w:gridSpan w:val="3"/>
            <w:tcBorders>
              <w:top w:val="single" w:sz="4" w:space="0" w:color="auto"/>
              <w:left w:val="single" w:sz="4" w:space="0" w:color="auto"/>
              <w:bottom w:val="single" w:sz="4" w:space="0" w:color="auto"/>
              <w:right w:val="single" w:sz="4" w:space="0" w:color="auto"/>
            </w:tcBorders>
          </w:tcPr>
          <w:p w14:paraId="5E47D938" w14:textId="77777777" w:rsidR="00183BD4" w:rsidRPr="00B96823" w:rsidRDefault="00183BD4">
            <w:pPr>
              <w:pStyle w:val="aa"/>
            </w:pPr>
            <w:r w:rsidRPr="00B96823">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05652F49"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5D3B340"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5906CC6" w14:textId="77777777" w:rsidR="00183BD4" w:rsidRPr="00B96823" w:rsidRDefault="00183BD4">
            <w:pPr>
              <w:pStyle w:val="aa"/>
              <w:jc w:val="center"/>
            </w:pPr>
            <w:r w:rsidRPr="00B96823">
              <w:t>9</w:t>
            </w:r>
          </w:p>
        </w:tc>
      </w:tr>
      <w:tr w:rsidR="00890941" w:rsidRPr="00B96823" w14:paraId="508063CF" w14:textId="77777777" w:rsidTr="00B56BBA">
        <w:tc>
          <w:tcPr>
            <w:tcW w:w="797" w:type="dxa"/>
            <w:tcBorders>
              <w:top w:val="single" w:sz="4" w:space="0" w:color="auto"/>
              <w:bottom w:val="single" w:sz="4" w:space="0" w:color="auto"/>
              <w:right w:val="single" w:sz="4" w:space="0" w:color="auto"/>
            </w:tcBorders>
          </w:tcPr>
          <w:p w14:paraId="4D8C5C84" w14:textId="77777777" w:rsidR="00183BD4" w:rsidRPr="00B96823" w:rsidRDefault="00183BD4">
            <w:pPr>
              <w:pStyle w:val="aa"/>
              <w:jc w:val="center"/>
            </w:pPr>
            <w:r w:rsidRPr="00B96823">
              <w:t>82</w:t>
            </w:r>
          </w:p>
        </w:tc>
        <w:tc>
          <w:tcPr>
            <w:tcW w:w="4517" w:type="dxa"/>
            <w:gridSpan w:val="3"/>
            <w:tcBorders>
              <w:top w:val="single" w:sz="4" w:space="0" w:color="auto"/>
              <w:left w:val="single" w:sz="4" w:space="0" w:color="auto"/>
              <w:bottom w:val="single" w:sz="4" w:space="0" w:color="auto"/>
              <w:right w:val="single" w:sz="4" w:space="0" w:color="auto"/>
            </w:tcBorders>
          </w:tcPr>
          <w:p w14:paraId="1CC61D4E" w14:textId="77777777" w:rsidR="00183BD4" w:rsidRPr="00B96823" w:rsidRDefault="00183BD4">
            <w:pPr>
              <w:pStyle w:val="aa"/>
            </w:pPr>
            <w:proofErr w:type="spellStart"/>
            <w:r w:rsidRPr="00B96823">
              <w:t>Нижнебаканский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775EFBA5"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1E8DFA2"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2DD7F28A" w14:textId="77777777" w:rsidR="00183BD4" w:rsidRPr="00B96823" w:rsidRDefault="00183BD4">
            <w:pPr>
              <w:pStyle w:val="aa"/>
              <w:jc w:val="center"/>
            </w:pPr>
            <w:r w:rsidRPr="00B96823">
              <w:t>9</w:t>
            </w:r>
          </w:p>
        </w:tc>
      </w:tr>
      <w:tr w:rsidR="00890941" w:rsidRPr="00B96823" w14:paraId="29095C1D" w14:textId="77777777" w:rsidTr="00B56BBA">
        <w:tc>
          <w:tcPr>
            <w:tcW w:w="797" w:type="dxa"/>
            <w:tcBorders>
              <w:top w:val="single" w:sz="4" w:space="0" w:color="auto"/>
              <w:bottom w:val="single" w:sz="4" w:space="0" w:color="auto"/>
              <w:right w:val="single" w:sz="4" w:space="0" w:color="auto"/>
            </w:tcBorders>
          </w:tcPr>
          <w:p w14:paraId="6881E792" w14:textId="77777777" w:rsidR="00183BD4" w:rsidRPr="00B96823" w:rsidRDefault="00183BD4">
            <w:pPr>
              <w:pStyle w:val="aa"/>
              <w:jc w:val="center"/>
            </w:pPr>
            <w:r w:rsidRPr="00B96823">
              <w:t>83</w:t>
            </w:r>
          </w:p>
        </w:tc>
        <w:tc>
          <w:tcPr>
            <w:tcW w:w="4517" w:type="dxa"/>
            <w:gridSpan w:val="3"/>
            <w:tcBorders>
              <w:top w:val="single" w:sz="4" w:space="0" w:color="auto"/>
              <w:left w:val="single" w:sz="4" w:space="0" w:color="auto"/>
              <w:bottom w:val="single" w:sz="4" w:space="0" w:color="auto"/>
              <w:right w:val="single" w:sz="4" w:space="0" w:color="auto"/>
            </w:tcBorders>
          </w:tcPr>
          <w:p w14:paraId="5A9DB10B" w14:textId="77777777" w:rsidR="00183BD4" w:rsidRPr="00B96823" w:rsidRDefault="00183BD4">
            <w:pPr>
              <w:pStyle w:val="aa"/>
            </w:pPr>
            <w:r w:rsidRPr="00B96823">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E9DC723"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5ED893E"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74B6EF5B" w14:textId="77777777" w:rsidR="00183BD4" w:rsidRPr="00B96823" w:rsidRDefault="00183BD4">
            <w:pPr>
              <w:pStyle w:val="aa"/>
              <w:jc w:val="center"/>
            </w:pPr>
            <w:r w:rsidRPr="00B96823">
              <w:t>9</w:t>
            </w:r>
          </w:p>
        </w:tc>
      </w:tr>
      <w:tr w:rsidR="00890941" w:rsidRPr="00B96823" w14:paraId="7827ABB2" w14:textId="77777777" w:rsidTr="00B56BBA">
        <w:tc>
          <w:tcPr>
            <w:tcW w:w="797" w:type="dxa"/>
            <w:tcBorders>
              <w:top w:val="single" w:sz="4" w:space="0" w:color="auto"/>
              <w:bottom w:val="single" w:sz="4" w:space="0" w:color="auto"/>
              <w:right w:val="single" w:sz="4" w:space="0" w:color="auto"/>
            </w:tcBorders>
          </w:tcPr>
          <w:p w14:paraId="671F874B" w14:textId="77777777" w:rsidR="00183BD4" w:rsidRPr="00B96823" w:rsidRDefault="00183BD4">
            <w:pPr>
              <w:pStyle w:val="aa"/>
              <w:jc w:val="center"/>
            </w:pPr>
            <w:r w:rsidRPr="00B96823">
              <w:t>84</w:t>
            </w:r>
          </w:p>
        </w:tc>
        <w:tc>
          <w:tcPr>
            <w:tcW w:w="4517" w:type="dxa"/>
            <w:gridSpan w:val="3"/>
            <w:tcBorders>
              <w:top w:val="single" w:sz="4" w:space="0" w:color="auto"/>
              <w:left w:val="single" w:sz="4" w:space="0" w:color="auto"/>
              <w:bottom w:val="single" w:sz="4" w:space="0" w:color="auto"/>
              <w:right w:val="single" w:sz="4" w:space="0" w:color="auto"/>
            </w:tcBorders>
          </w:tcPr>
          <w:p w14:paraId="3F964261" w14:textId="77777777" w:rsidR="00183BD4" w:rsidRPr="00B96823" w:rsidRDefault="00183BD4">
            <w:pPr>
              <w:pStyle w:val="aa"/>
            </w:pPr>
            <w:r w:rsidRPr="00B96823">
              <w:t xml:space="preserve">+ </w:t>
            </w:r>
            <w:proofErr w:type="spellStart"/>
            <w:r w:rsidRPr="00B96823">
              <w:t>Николенское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027D5FEE"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1ED5D507"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0C5A1D6E" w14:textId="77777777" w:rsidR="00183BD4" w:rsidRPr="00B96823" w:rsidRDefault="00183BD4">
            <w:pPr>
              <w:pStyle w:val="aa"/>
              <w:jc w:val="center"/>
            </w:pPr>
            <w:r w:rsidRPr="00B96823">
              <w:t>7</w:t>
            </w:r>
          </w:p>
        </w:tc>
      </w:tr>
      <w:tr w:rsidR="00890941" w:rsidRPr="00B96823" w14:paraId="03F770EE" w14:textId="77777777" w:rsidTr="00B56BBA">
        <w:tc>
          <w:tcPr>
            <w:tcW w:w="797" w:type="dxa"/>
            <w:tcBorders>
              <w:top w:val="single" w:sz="4" w:space="0" w:color="auto"/>
              <w:bottom w:val="single" w:sz="4" w:space="0" w:color="auto"/>
              <w:right w:val="single" w:sz="4" w:space="0" w:color="auto"/>
            </w:tcBorders>
          </w:tcPr>
          <w:p w14:paraId="24F2C859" w14:textId="77777777" w:rsidR="00183BD4" w:rsidRPr="00B96823" w:rsidRDefault="00183BD4">
            <w:pPr>
              <w:pStyle w:val="aa"/>
              <w:jc w:val="center"/>
            </w:pPr>
            <w:r w:rsidRPr="00B96823">
              <w:t>85</w:t>
            </w:r>
          </w:p>
        </w:tc>
        <w:tc>
          <w:tcPr>
            <w:tcW w:w="4517" w:type="dxa"/>
            <w:gridSpan w:val="3"/>
            <w:tcBorders>
              <w:top w:val="single" w:sz="4" w:space="0" w:color="auto"/>
              <w:left w:val="single" w:sz="4" w:space="0" w:color="auto"/>
              <w:bottom w:val="single" w:sz="4" w:space="0" w:color="auto"/>
              <w:right w:val="single" w:sz="4" w:space="0" w:color="auto"/>
            </w:tcBorders>
          </w:tcPr>
          <w:p w14:paraId="10FCBB67" w14:textId="77777777" w:rsidR="00183BD4" w:rsidRPr="00B96823" w:rsidRDefault="00183BD4">
            <w:pPr>
              <w:pStyle w:val="aa"/>
            </w:pPr>
            <w:r w:rsidRPr="00B96823">
              <w:t xml:space="preserve">+ </w:t>
            </w:r>
            <w:proofErr w:type="spellStart"/>
            <w:r w:rsidRPr="00B96823">
              <w:t>Новоджерелиевская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4AAE1351"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327ED69"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DCB8698" w14:textId="77777777" w:rsidR="00183BD4" w:rsidRPr="00B96823" w:rsidRDefault="00183BD4">
            <w:pPr>
              <w:pStyle w:val="aa"/>
              <w:jc w:val="center"/>
            </w:pPr>
            <w:r w:rsidRPr="00B96823">
              <w:t>8</w:t>
            </w:r>
          </w:p>
        </w:tc>
      </w:tr>
      <w:tr w:rsidR="00890941" w:rsidRPr="00B96823" w14:paraId="1F0A796F" w14:textId="77777777" w:rsidTr="00B56BBA">
        <w:tc>
          <w:tcPr>
            <w:tcW w:w="797" w:type="dxa"/>
            <w:tcBorders>
              <w:top w:val="single" w:sz="4" w:space="0" w:color="auto"/>
              <w:bottom w:val="single" w:sz="4" w:space="0" w:color="auto"/>
              <w:right w:val="single" w:sz="4" w:space="0" w:color="auto"/>
            </w:tcBorders>
          </w:tcPr>
          <w:p w14:paraId="46B409BE" w14:textId="77777777" w:rsidR="00183BD4" w:rsidRPr="00B96823" w:rsidRDefault="00183BD4">
            <w:pPr>
              <w:pStyle w:val="aa"/>
              <w:jc w:val="center"/>
            </w:pPr>
            <w:r w:rsidRPr="00B96823">
              <w:t>86</w:t>
            </w:r>
          </w:p>
        </w:tc>
        <w:tc>
          <w:tcPr>
            <w:tcW w:w="4517" w:type="dxa"/>
            <w:gridSpan w:val="3"/>
            <w:tcBorders>
              <w:top w:val="single" w:sz="4" w:space="0" w:color="auto"/>
              <w:left w:val="single" w:sz="4" w:space="0" w:color="auto"/>
              <w:bottom w:val="single" w:sz="4" w:space="0" w:color="auto"/>
              <w:right w:val="single" w:sz="4" w:space="0" w:color="auto"/>
            </w:tcBorders>
          </w:tcPr>
          <w:p w14:paraId="03E6891B" w14:textId="77777777" w:rsidR="00183BD4" w:rsidRPr="00B96823" w:rsidRDefault="00183BD4">
            <w:pPr>
              <w:pStyle w:val="aa"/>
            </w:pPr>
            <w:r w:rsidRPr="00B96823">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3E26846F"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6B375EE"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0DC022FA" w14:textId="77777777" w:rsidR="00183BD4" w:rsidRPr="00B96823" w:rsidRDefault="00183BD4">
            <w:pPr>
              <w:pStyle w:val="aa"/>
              <w:jc w:val="center"/>
            </w:pPr>
            <w:r w:rsidRPr="00B96823">
              <w:t>7</w:t>
            </w:r>
          </w:p>
        </w:tc>
      </w:tr>
      <w:tr w:rsidR="00890941" w:rsidRPr="00B96823" w14:paraId="5412DD45" w14:textId="77777777" w:rsidTr="00B56BBA">
        <w:tc>
          <w:tcPr>
            <w:tcW w:w="797" w:type="dxa"/>
            <w:tcBorders>
              <w:top w:val="single" w:sz="4" w:space="0" w:color="auto"/>
              <w:bottom w:val="single" w:sz="4" w:space="0" w:color="auto"/>
              <w:right w:val="single" w:sz="4" w:space="0" w:color="auto"/>
            </w:tcBorders>
          </w:tcPr>
          <w:p w14:paraId="6FE15C08" w14:textId="77777777" w:rsidR="00183BD4" w:rsidRPr="00B96823" w:rsidRDefault="00183BD4">
            <w:pPr>
              <w:pStyle w:val="aa"/>
              <w:jc w:val="center"/>
            </w:pPr>
            <w:r w:rsidRPr="00B96823">
              <w:t>87</w:t>
            </w:r>
          </w:p>
        </w:tc>
        <w:tc>
          <w:tcPr>
            <w:tcW w:w="4517" w:type="dxa"/>
            <w:gridSpan w:val="3"/>
            <w:tcBorders>
              <w:top w:val="single" w:sz="4" w:space="0" w:color="auto"/>
              <w:left w:val="single" w:sz="4" w:space="0" w:color="auto"/>
              <w:bottom w:val="single" w:sz="4" w:space="0" w:color="auto"/>
              <w:right w:val="single" w:sz="4" w:space="0" w:color="auto"/>
            </w:tcBorders>
          </w:tcPr>
          <w:p w14:paraId="33948E67" w14:textId="77777777" w:rsidR="00183BD4" w:rsidRPr="00B96823" w:rsidRDefault="00183BD4">
            <w:pPr>
              <w:pStyle w:val="aa"/>
            </w:pPr>
            <w:r w:rsidRPr="00B96823">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527C3AE"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418AE83E"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08FC59EF" w14:textId="77777777" w:rsidR="00183BD4" w:rsidRPr="00B96823" w:rsidRDefault="00183BD4">
            <w:pPr>
              <w:pStyle w:val="aa"/>
              <w:jc w:val="center"/>
            </w:pPr>
            <w:r w:rsidRPr="00B96823">
              <w:t>7</w:t>
            </w:r>
          </w:p>
        </w:tc>
      </w:tr>
      <w:tr w:rsidR="00890941" w:rsidRPr="00B96823" w14:paraId="751E395B" w14:textId="77777777" w:rsidTr="00B56BBA">
        <w:tc>
          <w:tcPr>
            <w:tcW w:w="797" w:type="dxa"/>
            <w:tcBorders>
              <w:top w:val="single" w:sz="4" w:space="0" w:color="auto"/>
              <w:bottom w:val="single" w:sz="4" w:space="0" w:color="auto"/>
              <w:right w:val="single" w:sz="4" w:space="0" w:color="auto"/>
            </w:tcBorders>
          </w:tcPr>
          <w:p w14:paraId="72BF89CA" w14:textId="77777777" w:rsidR="00183BD4" w:rsidRPr="00B96823" w:rsidRDefault="00183BD4">
            <w:pPr>
              <w:pStyle w:val="aa"/>
              <w:jc w:val="center"/>
            </w:pPr>
            <w:r w:rsidRPr="00B96823">
              <w:t>88</w:t>
            </w:r>
          </w:p>
        </w:tc>
        <w:tc>
          <w:tcPr>
            <w:tcW w:w="4517" w:type="dxa"/>
            <w:gridSpan w:val="3"/>
            <w:tcBorders>
              <w:top w:val="single" w:sz="4" w:space="0" w:color="auto"/>
              <w:left w:val="single" w:sz="4" w:space="0" w:color="auto"/>
              <w:bottom w:val="single" w:sz="4" w:space="0" w:color="auto"/>
              <w:right w:val="single" w:sz="4" w:space="0" w:color="auto"/>
            </w:tcBorders>
          </w:tcPr>
          <w:p w14:paraId="3915EF89" w14:textId="77777777" w:rsidR="00183BD4" w:rsidRPr="00B96823" w:rsidRDefault="00183BD4">
            <w:pPr>
              <w:pStyle w:val="aa"/>
            </w:pPr>
            <w:r w:rsidRPr="00B96823">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9933D01"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09807DC"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23725B1D" w14:textId="77777777" w:rsidR="00183BD4" w:rsidRPr="00B96823" w:rsidRDefault="00183BD4">
            <w:pPr>
              <w:pStyle w:val="aa"/>
              <w:jc w:val="center"/>
            </w:pPr>
            <w:r w:rsidRPr="00B96823">
              <w:t>9</w:t>
            </w:r>
          </w:p>
        </w:tc>
      </w:tr>
      <w:tr w:rsidR="00890941" w:rsidRPr="00B96823" w14:paraId="3CB9F177" w14:textId="77777777" w:rsidTr="00B56BBA">
        <w:tc>
          <w:tcPr>
            <w:tcW w:w="797" w:type="dxa"/>
            <w:tcBorders>
              <w:top w:val="single" w:sz="4" w:space="0" w:color="auto"/>
              <w:bottom w:val="single" w:sz="4" w:space="0" w:color="auto"/>
              <w:right w:val="single" w:sz="4" w:space="0" w:color="auto"/>
            </w:tcBorders>
          </w:tcPr>
          <w:p w14:paraId="238B3F63" w14:textId="77777777" w:rsidR="00183BD4" w:rsidRPr="00B96823" w:rsidRDefault="00183BD4">
            <w:pPr>
              <w:pStyle w:val="aa"/>
              <w:jc w:val="center"/>
            </w:pPr>
            <w:r w:rsidRPr="00B96823">
              <w:t>89</w:t>
            </w:r>
          </w:p>
        </w:tc>
        <w:tc>
          <w:tcPr>
            <w:tcW w:w="4517" w:type="dxa"/>
            <w:gridSpan w:val="3"/>
            <w:tcBorders>
              <w:top w:val="single" w:sz="4" w:space="0" w:color="auto"/>
              <w:left w:val="single" w:sz="4" w:space="0" w:color="auto"/>
              <w:bottom w:val="single" w:sz="4" w:space="0" w:color="auto"/>
              <w:right w:val="single" w:sz="4" w:space="0" w:color="auto"/>
            </w:tcBorders>
          </w:tcPr>
          <w:p w14:paraId="300B7F06" w14:textId="77777777" w:rsidR="00183BD4" w:rsidRPr="00B96823" w:rsidRDefault="00183BD4">
            <w:pPr>
              <w:pStyle w:val="aa"/>
            </w:pPr>
            <w:r w:rsidRPr="00B96823">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14DCA6"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F61B37A"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22F5419" w14:textId="77777777" w:rsidR="00183BD4" w:rsidRPr="00B96823" w:rsidRDefault="00183BD4">
            <w:pPr>
              <w:pStyle w:val="aa"/>
              <w:jc w:val="center"/>
            </w:pPr>
            <w:r w:rsidRPr="00B96823">
              <w:t>9</w:t>
            </w:r>
          </w:p>
        </w:tc>
      </w:tr>
      <w:tr w:rsidR="00890941" w:rsidRPr="00B96823" w14:paraId="0D1841B6" w14:textId="77777777" w:rsidTr="00B56BBA">
        <w:tc>
          <w:tcPr>
            <w:tcW w:w="797" w:type="dxa"/>
            <w:tcBorders>
              <w:top w:val="single" w:sz="4" w:space="0" w:color="auto"/>
              <w:bottom w:val="single" w:sz="4" w:space="0" w:color="auto"/>
              <w:right w:val="single" w:sz="4" w:space="0" w:color="auto"/>
            </w:tcBorders>
          </w:tcPr>
          <w:p w14:paraId="4471266A" w14:textId="77777777" w:rsidR="00183BD4" w:rsidRPr="00B96823" w:rsidRDefault="00183BD4">
            <w:pPr>
              <w:pStyle w:val="aa"/>
              <w:jc w:val="center"/>
            </w:pPr>
            <w:r w:rsidRPr="00B96823">
              <w:t>90</w:t>
            </w:r>
          </w:p>
        </w:tc>
        <w:tc>
          <w:tcPr>
            <w:tcW w:w="4517" w:type="dxa"/>
            <w:gridSpan w:val="3"/>
            <w:tcBorders>
              <w:top w:val="single" w:sz="4" w:space="0" w:color="auto"/>
              <w:left w:val="single" w:sz="4" w:space="0" w:color="auto"/>
              <w:bottom w:val="single" w:sz="4" w:space="0" w:color="auto"/>
              <w:right w:val="single" w:sz="4" w:space="0" w:color="auto"/>
            </w:tcBorders>
          </w:tcPr>
          <w:p w14:paraId="43DB9596" w14:textId="77777777" w:rsidR="00183BD4" w:rsidRPr="00B96823" w:rsidRDefault="00183BD4">
            <w:pPr>
              <w:pStyle w:val="aa"/>
            </w:pPr>
            <w:r w:rsidRPr="00B96823">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5A06769B"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4500ED5A"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4F9E75C1" w14:textId="77777777" w:rsidR="00183BD4" w:rsidRPr="00B96823" w:rsidRDefault="00183BD4">
            <w:pPr>
              <w:pStyle w:val="aa"/>
              <w:jc w:val="center"/>
            </w:pPr>
            <w:r w:rsidRPr="00B96823">
              <w:t>7</w:t>
            </w:r>
          </w:p>
        </w:tc>
      </w:tr>
      <w:tr w:rsidR="00890941" w:rsidRPr="00B96823" w14:paraId="553BFB8A" w14:textId="77777777" w:rsidTr="00B56BBA">
        <w:tc>
          <w:tcPr>
            <w:tcW w:w="797" w:type="dxa"/>
            <w:tcBorders>
              <w:top w:val="single" w:sz="4" w:space="0" w:color="auto"/>
              <w:bottom w:val="single" w:sz="4" w:space="0" w:color="auto"/>
              <w:right w:val="single" w:sz="4" w:space="0" w:color="auto"/>
            </w:tcBorders>
          </w:tcPr>
          <w:p w14:paraId="769D995D" w14:textId="77777777" w:rsidR="00183BD4" w:rsidRPr="00B96823" w:rsidRDefault="00183BD4">
            <w:pPr>
              <w:pStyle w:val="aa"/>
              <w:jc w:val="center"/>
            </w:pPr>
            <w:r w:rsidRPr="00B96823">
              <w:t>91</w:t>
            </w:r>
          </w:p>
        </w:tc>
        <w:tc>
          <w:tcPr>
            <w:tcW w:w="4517" w:type="dxa"/>
            <w:gridSpan w:val="3"/>
            <w:tcBorders>
              <w:top w:val="single" w:sz="4" w:space="0" w:color="auto"/>
              <w:left w:val="single" w:sz="4" w:space="0" w:color="auto"/>
              <w:bottom w:val="single" w:sz="4" w:space="0" w:color="auto"/>
              <w:right w:val="single" w:sz="4" w:space="0" w:color="auto"/>
            </w:tcBorders>
          </w:tcPr>
          <w:p w14:paraId="1711721C" w14:textId="77777777" w:rsidR="00183BD4" w:rsidRPr="00B96823" w:rsidRDefault="00183BD4">
            <w:pPr>
              <w:pStyle w:val="aa"/>
            </w:pPr>
            <w:r w:rsidRPr="00B96823">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3535040"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7E3A63F0"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2118F356" w14:textId="77777777" w:rsidR="00183BD4" w:rsidRPr="00B96823" w:rsidRDefault="00183BD4">
            <w:pPr>
              <w:pStyle w:val="aa"/>
              <w:jc w:val="center"/>
            </w:pPr>
            <w:r w:rsidRPr="00B96823">
              <w:t>9</w:t>
            </w:r>
          </w:p>
        </w:tc>
      </w:tr>
      <w:tr w:rsidR="00890941" w:rsidRPr="00B96823" w14:paraId="50F83CF7" w14:textId="77777777" w:rsidTr="00B56BBA">
        <w:tc>
          <w:tcPr>
            <w:tcW w:w="797" w:type="dxa"/>
            <w:tcBorders>
              <w:top w:val="single" w:sz="4" w:space="0" w:color="auto"/>
              <w:bottom w:val="single" w:sz="4" w:space="0" w:color="auto"/>
              <w:right w:val="single" w:sz="4" w:space="0" w:color="auto"/>
            </w:tcBorders>
          </w:tcPr>
          <w:p w14:paraId="792DBA0A" w14:textId="77777777" w:rsidR="00183BD4" w:rsidRPr="00B96823" w:rsidRDefault="00183BD4">
            <w:pPr>
              <w:pStyle w:val="aa"/>
              <w:jc w:val="center"/>
            </w:pPr>
            <w:r w:rsidRPr="00B96823">
              <w:t>92</w:t>
            </w:r>
          </w:p>
        </w:tc>
        <w:tc>
          <w:tcPr>
            <w:tcW w:w="4517" w:type="dxa"/>
            <w:gridSpan w:val="3"/>
            <w:tcBorders>
              <w:top w:val="single" w:sz="4" w:space="0" w:color="auto"/>
              <w:left w:val="single" w:sz="4" w:space="0" w:color="auto"/>
              <w:bottom w:val="single" w:sz="4" w:space="0" w:color="auto"/>
              <w:right w:val="single" w:sz="4" w:space="0" w:color="auto"/>
            </w:tcBorders>
          </w:tcPr>
          <w:p w14:paraId="6A471AD3" w14:textId="77777777" w:rsidR="00183BD4" w:rsidRPr="00B96823" w:rsidRDefault="00183BD4">
            <w:pPr>
              <w:pStyle w:val="aa"/>
            </w:pPr>
            <w:r w:rsidRPr="00B96823">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44DD00F8"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6D7B0EA5"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24EDC701" w14:textId="77777777" w:rsidR="00183BD4" w:rsidRPr="00B96823" w:rsidRDefault="00183BD4">
            <w:pPr>
              <w:pStyle w:val="aa"/>
              <w:jc w:val="center"/>
            </w:pPr>
            <w:r w:rsidRPr="00B96823">
              <w:t>7</w:t>
            </w:r>
          </w:p>
        </w:tc>
      </w:tr>
      <w:tr w:rsidR="00890941" w:rsidRPr="00B96823" w14:paraId="5656D6C2" w14:textId="77777777" w:rsidTr="00B56BBA">
        <w:tc>
          <w:tcPr>
            <w:tcW w:w="797" w:type="dxa"/>
            <w:tcBorders>
              <w:top w:val="single" w:sz="4" w:space="0" w:color="auto"/>
              <w:bottom w:val="single" w:sz="4" w:space="0" w:color="auto"/>
              <w:right w:val="single" w:sz="4" w:space="0" w:color="auto"/>
            </w:tcBorders>
          </w:tcPr>
          <w:p w14:paraId="5E47B422" w14:textId="77777777" w:rsidR="00183BD4" w:rsidRPr="00B96823" w:rsidRDefault="00183BD4">
            <w:pPr>
              <w:pStyle w:val="aa"/>
              <w:jc w:val="center"/>
            </w:pPr>
            <w:r w:rsidRPr="00B96823">
              <w:t>93</w:t>
            </w:r>
          </w:p>
        </w:tc>
        <w:tc>
          <w:tcPr>
            <w:tcW w:w="4517" w:type="dxa"/>
            <w:gridSpan w:val="3"/>
            <w:tcBorders>
              <w:top w:val="single" w:sz="4" w:space="0" w:color="auto"/>
              <w:left w:val="single" w:sz="4" w:space="0" w:color="auto"/>
              <w:bottom w:val="single" w:sz="4" w:space="0" w:color="auto"/>
              <w:right w:val="single" w:sz="4" w:space="0" w:color="auto"/>
            </w:tcBorders>
          </w:tcPr>
          <w:p w14:paraId="7FD66579" w14:textId="77777777" w:rsidR="00183BD4" w:rsidRPr="00B96823" w:rsidRDefault="00183BD4">
            <w:pPr>
              <w:pStyle w:val="aa"/>
            </w:pPr>
            <w:r w:rsidRPr="00B96823">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5EFFCD17"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66BC832"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FEBDBAA" w14:textId="77777777" w:rsidR="00183BD4" w:rsidRPr="00B96823" w:rsidRDefault="00183BD4">
            <w:pPr>
              <w:pStyle w:val="aa"/>
              <w:jc w:val="center"/>
            </w:pPr>
            <w:r w:rsidRPr="00B96823">
              <w:t>7</w:t>
            </w:r>
          </w:p>
        </w:tc>
      </w:tr>
      <w:tr w:rsidR="00890941" w:rsidRPr="00B96823" w14:paraId="6119E0C8" w14:textId="77777777" w:rsidTr="00B56BBA">
        <w:tc>
          <w:tcPr>
            <w:tcW w:w="797" w:type="dxa"/>
            <w:tcBorders>
              <w:top w:val="single" w:sz="4" w:space="0" w:color="auto"/>
              <w:bottom w:val="single" w:sz="4" w:space="0" w:color="auto"/>
              <w:right w:val="single" w:sz="4" w:space="0" w:color="auto"/>
            </w:tcBorders>
          </w:tcPr>
          <w:p w14:paraId="5C79ADB0" w14:textId="77777777" w:rsidR="00183BD4" w:rsidRPr="00B96823" w:rsidRDefault="00183BD4">
            <w:pPr>
              <w:pStyle w:val="aa"/>
              <w:jc w:val="center"/>
            </w:pPr>
            <w:r w:rsidRPr="00B96823">
              <w:t>94</w:t>
            </w:r>
          </w:p>
        </w:tc>
        <w:tc>
          <w:tcPr>
            <w:tcW w:w="4517" w:type="dxa"/>
            <w:gridSpan w:val="3"/>
            <w:tcBorders>
              <w:top w:val="single" w:sz="4" w:space="0" w:color="auto"/>
              <w:left w:val="single" w:sz="4" w:space="0" w:color="auto"/>
              <w:bottom w:val="single" w:sz="4" w:space="0" w:color="auto"/>
              <w:right w:val="single" w:sz="4" w:space="0" w:color="auto"/>
            </w:tcBorders>
          </w:tcPr>
          <w:p w14:paraId="43091147" w14:textId="77777777" w:rsidR="00183BD4" w:rsidRPr="00B96823" w:rsidRDefault="00183BD4">
            <w:pPr>
              <w:pStyle w:val="aa"/>
            </w:pPr>
            <w:r w:rsidRPr="00B96823">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4DE8B08D"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72C9F04E"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814CD6E" w14:textId="77777777" w:rsidR="00183BD4" w:rsidRPr="00B96823" w:rsidRDefault="00183BD4">
            <w:pPr>
              <w:pStyle w:val="aa"/>
              <w:jc w:val="center"/>
            </w:pPr>
            <w:r w:rsidRPr="00B96823">
              <w:t>8</w:t>
            </w:r>
          </w:p>
        </w:tc>
      </w:tr>
      <w:tr w:rsidR="00890941" w:rsidRPr="00B96823" w14:paraId="4F53EF7C" w14:textId="77777777" w:rsidTr="00B56BBA">
        <w:tc>
          <w:tcPr>
            <w:tcW w:w="797" w:type="dxa"/>
            <w:tcBorders>
              <w:top w:val="single" w:sz="4" w:space="0" w:color="auto"/>
              <w:bottom w:val="single" w:sz="4" w:space="0" w:color="auto"/>
              <w:right w:val="single" w:sz="4" w:space="0" w:color="auto"/>
            </w:tcBorders>
          </w:tcPr>
          <w:p w14:paraId="38D1411B" w14:textId="77777777" w:rsidR="00183BD4" w:rsidRPr="00B96823" w:rsidRDefault="00183BD4">
            <w:pPr>
              <w:pStyle w:val="aa"/>
              <w:jc w:val="center"/>
            </w:pPr>
            <w:r w:rsidRPr="00B96823">
              <w:t>95</w:t>
            </w:r>
          </w:p>
        </w:tc>
        <w:tc>
          <w:tcPr>
            <w:tcW w:w="4517" w:type="dxa"/>
            <w:gridSpan w:val="3"/>
            <w:tcBorders>
              <w:top w:val="single" w:sz="4" w:space="0" w:color="auto"/>
              <w:left w:val="single" w:sz="4" w:space="0" w:color="auto"/>
              <w:bottom w:val="single" w:sz="4" w:space="0" w:color="auto"/>
              <w:right w:val="single" w:sz="4" w:space="0" w:color="auto"/>
            </w:tcBorders>
          </w:tcPr>
          <w:p w14:paraId="4EBB8A97" w14:textId="77777777" w:rsidR="00183BD4" w:rsidRPr="00B96823" w:rsidRDefault="00183BD4">
            <w:pPr>
              <w:pStyle w:val="aa"/>
            </w:pPr>
            <w:r w:rsidRPr="00B96823">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BC09E46"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7784879E"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3253AE56" w14:textId="77777777" w:rsidR="00183BD4" w:rsidRPr="00B96823" w:rsidRDefault="00183BD4">
            <w:pPr>
              <w:pStyle w:val="aa"/>
              <w:jc w:val="center"/>
            </w:pPr>
            <w:r w:rsidRPr="00B96823">
              <w:t>7</w:t>
            </w:r>
          </w:p>
        </w:tc>
      </w:tr>
      <w:tr w:rsidR="00890941" w:rsidRPr="00B96823" w14:paraId="128BCDE3" w14:textId="77777777" w:rsidTr="00B56BBA">
        <w:tc>
          <w:tcPr>
            <w:tcW w:w="797" w:type="dxa"/>
            <w:tcBorders>
              <w:top w:val="single" w:sz="4" w:space="0" w:color="auto"/>
              <w:bottom w:val="single" w:sz="4" w:space="0" w:color="auto"/>
              <w:right w:val="single" w:sz="4" w:space="0" w:color="auto"/>
            </w:tcBorders>
          </w:tcPr>
          <w:p w14:paraId="62174482" w14:textId="77777777" w:rsidR="00183BD4" w:rsidRPr="00B96823" w:rsidRDefault="00183BD4">
            <w:pPr>
              <w:pStyle w:val="aa"/>
              <w:jc w:val="center"/>
            </w:pPr>
            <w:r w:rsidRPr="00B96823">
              <w:t>96</w:t>
            </w:r>
          </w:p>
        </w:tc>
        <w:tc>
          <w:tcPr>
            <w:tcW w:w="4517" w:type="dxa"/>
            <w:gridSpan w:val="3"/>
            <w:tcBorders>
              <w:top w:val="single" w:sz="4" w:space="0" w:color="auto"/>
              <w:left w:val="single" w:sz="4" w:space="0" w:color="auto"/>
              <w:bottom w:val="single" w:sz="4" w:space="0" w:color="auto"/>
              <w:right w:val="single" w:sz="4" w:space="0" w:color="auto"/>
            </w:tcBorders>
          </w:tcPr>
          <w:p w14:paraId="31AC0E9D" w14:textId="77777777" w:rsidR="00183BD4" w:rsidRPr="00B96823" w:rsidRDefault="00183BD4">
            <w:pPr>
              <w:pStyle w:val="aa"/>
            </w:pPr>
            <w:r w:rsidRPr="00B96823">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0B95947"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51A2D421"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EB0DFEF" w14:textId="77777777" w:rsidR="00183BD4" w:rsidRPr="00B96823" w:rsidRDefault="00183BD4">
            <w:pPr>
              <w:pStyle w:val="aa"/>
              <w:jc w:val="center"/>
            </w:pPr>
            <w:r w:rsidRPr="00B96823">
              <w:t>9</w:t>
            </w:r>
          </w:p>
        </w:tc>
      </w:tr>
      <w:tr w:rsidR="00890941" w:rsidRPr="00B96823" w14:paraId="2F24232C" w14:textId="77777777" w:rsidTr="00B56BBA">
        <w:tc>
          <w:tcPr>
            <w:tcW w:w="797" w:type="dxa"/>
            <w:tcBorders>
              <w:top w:val="single" w:sz="4" w:space="0" w:color="auto"/>
              <w:bottom w:val="single" w:sz="4" w:space="0" w:color="auto"/>
              <w:right w:val="single" w:sz="4" w:space="0" w:color="auto"/>
            </w:tcBorders>
          </w:tcPr>
          <w:p w14:paraId="18662CE6" w14:textId="77777777" w:rsidR="00183BD4" w:rsidRPr="00B96823" w:rsidRDefault="00183BD4">
            <w:pPr>
              <w:pStyle w:val="aa"/>
              <w:jc w:val="center"/>
            </w:pPr>
            <w:r w:rsidRPr="00B96823">
              <w:t>97</w:t>
            </w:r>
          </w:p>
        </w:tc>
        <w:tc>
          <w:tcPr>
            <w:tcW w:w="4517" w:type="dxa"/>
            <w:gridSpan w:val="3"/>
            <w:tcBorders>
              <w:top w:val="single" w:sz="4" w:space="0" w:color="auto"/>
              <w:left w:val="single" w:sz="4" w:space="0" w:color="auto"/>
              <w:bottom w:val="single" w:sz="4" w:space="0" w:color="auto"/>
              <w:right w:val="single" w:sz="4" w:space="0" w:color="auto"/>
            </w:tcBorders>
          </w:tcPr>
          <w:p w14:paraId="22D52635" w14:textId="77777777" w:rsidR="00183BD4" w:rsidRPr="00B96823" w:rsidRDefault="00183BD4">
            <w:pPr>
              <w:pStyle w:val="aa"/>
            </w:pPr>
            <w:r w:rsidRPr="00B96823">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66279100"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6F28D5C"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225CC86" w14:textId="77777777" w:rsidR="00183BD4" w:rsidRPr="00B96823" w:rsidRDefault="00183BD4">
            <w:pPr>
              <w:pStyle w:val="aa"/>
              <w:jc w:val="center"/>
            </w:pPr>
            <w:r w:rsidRPr="00B96823">
              <w:t>9</w:t>
            </w:r>
          </w:p>
        </w:tc>
      </w:tr>
      <w:tr w:rsidR="00890941" w:rsidRPr="00B96823" w14:paraId="2FA8120D" w14:textId="77777777" w:rsidTr="00B56BBA">
        <w:tc>
          <w:tcPr>
            <w:tcW w:w="797" w:type="dxa"/>
            <w:tcBorders>
              <w:top w:val="single" w:sz="4" w:space="0" w:color="auto"/>
              <w:bottom w:val="single" w:sz="4" w:space="0" w:color="auto"/>
              <w:right w:val="single" w:sz="4" w:space="0" w:color="auto"/>
            </w:tcBorders>
          </w:tcPr>
          <w:p w14:paraId="18661771" w14:textId="77777777" w:rsidR="00183BD4" w:rsidRPr="00B96823" w:rsidRDefault="00183BD4">
            <w:pPr>
              <w:pStyle w:val="aa"/>
              <w:jc w:val="center"/>
            </w:pPr>
            <w:r w:rsidRPr="00B96823">
              <w:t>98</w:t>
            </w:r>
          </w:p>
        </w:tc>
        <w:tc>
          <w:tcPr>
            <w:tcW w:w="4517" w:type="dxa"/>
            <w:gridSpan w:val="3"/>
            <w:tcBorders>
              <w:top w:val="single" w:sz="4" w:space="0" w:color="auto"/>
              <w:left w:val="single" w:sz="4" w:space="0" w:color="auto"/>
              <w:bottom w:val="single" w:sz="4" w:space="0" w:color="auto"/>
              <w:right w:val="single" w:sz="4" w:space="0" w:color="auto"/>
            </w:tcBorders>
          </w:tcPr>
          <w:p w14:paraId="1F9E1655" w14:textId="77777777" w:rsidR="00183BD4" w:rsidRPr="00B96823" w:rsidRDefault="00183BD4">
            <w:pPr>
              <w:pStyle w:val="aa"/>
            </w:pPr>
            <w:r w:rsidRPr="00B96823">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ECB6AE9"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CD130AE"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0455A5A" w14:textId="77777777" w:rsidR="00183BD4" w:rsidRPr="00B96823" w:rsidRDefault="00183BD4">
            <w:pPr>
              <w:pStyle w:val="aa"/>
              <w:jc w:val="center"/>
            </w:pPr>
            <w:r w:rsidRPr="00B96823">
              <w:t>8</w:t>
            </w:r>
          </w:p>
        </w:tc>
      </w:tr>
      <w:tr w:rsidR="00890941" w:rsidRPr="00B96823" w14:paraId="1570070E" w14:textId="77777777" w:rsidTr="00B56BBA">
        <w:tc>
          <w:tcPr>
            <w:tcW w:w="797" w:type="dxa"/>
            <w:tcBorders>
              <w:top w:val="single" w:sz="4" w:space="0" w:color="auto"/>
              <w:bottom w:val="single" w:sz="4" w:space="0" w:color="auto"/>
              <w:right w:val="single" w:sz="4" w:space="0" w:color="auto"/>
            </w:tcBorders>
          </w:tcPr>
          <w:p w14:paraId="5DC9512A" w14:textId="77777777" w:rsidR="00183BD4" w:rsidRPr="00B96823" w:rsidRDefault="00183BD4">
            <w:pPr>
              <w:pStyle w:val="aa"/>
              <w:jc w:val="center"/>
            </w:pPr>
            <w:r w:rsidRPr="00B96823">
              <w:t>99</w:t>
            </w:r>
          </w:p>
        </w:tc>
        <w:tc>
          <w:tcPr>
            <w:tcW w:w="4517" w:type="dxa"/>
            <w:gridSpan w:val="3"/>
            <w:tcBorders>
              <w:top w:val="single" w:sz="4" w:space="0" w:color="auto"/>
              <w:left w:val="single" w:sz="4" w:space="0" w:color="auto"/>
              <w:bottom w:val="single" w:sz="4" w:space="0" w:color="auto"/>
              <w:right w:val="single" w:sz="4" w:space="0" w:color="auto"/>
            </w:tcBorders>
          </w:tcPr>
          <w:p w14:paraId="0F3BAD4D" w14:textId="77777777" w:rsidR="00183BD4" w:rsidRPr="00B96823" w:rsidRDefault="00183BD4">
            <w:pPr>
              <w:pStyle w:val="aa"/>
            </w:pPr>
            <w:r w:rsidRPr="00B96823">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F740BCE"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1F5DDD1"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04B57B1" w14:textId="77777777" w:rsidR="00183BD4" w:rsidRPr="00B96823" w:rsidRDefault="00183BD4">
            <w:pPr>
              <w:pStyle w:val="aa"/>
              <w:jc w:val="center"/>
            </w:pPr>
            <w:r w:rsidRPr="00B96823">
              <w:t>8</w:t>
            </w:r>
          </w:p>
        </w:tc>
      </w:tr>
      <w:tr w:rsidR="00890941" w:rsidRPr="00B96823" w14:paraId="6C33AD21" w14:textId="77777777" w:rsidTr="00B56BBA">
        <w:tc>
          <w:tcPr>
            <w:tcW w:w="797" w:type="dxa"/>
            <w:tcBorders>
              <w:top w:val="single" w:sz="4" w:space="0" w:color="auto"/>
              <w:bottom w:val="single" w:sz="4" w:space="0" w:color="auto"/>
              <w:right w:val="single" w:sz="4" w:space="0" w:color="auto"/>
            </w:tcBorders>
          </w:tcPr>
          <w:p w14:paraId="05CB7157" w14:textId="77777777" w:rsidR="00183BD4" w:rsidRPr="00B96823" w:rsidRDefault="00183BD4">
            <w:pPr>
              <w:pStyle w:val="aa"/>
              <w:jc w:val="center"/>
            </w:pPr>
            <w:r w:rsidRPr="00B96823">
              <w:t>100</w:t>
            </w:r>
          </w:p>
        </w:tc>
        <w:tc>
          <w:tcPr>
            <w:tcW w:w="4517" w:type="dxa"/>
            <w:gridSpan w:val="3"/>
            <w:tcBorders>
              <w:top w:val="single" w:sz="4" w:space="0" w:color="auto"/>
              <w:left w:val="single" w:sz="4" w:space="0" w:color="auto"/>
              <w:bottom w:val="single" w:sz="4" w:space="0" w:color="auto"/>
              <w:right w:val="single" w:sz="4" w:space="0" w:color="auto"/>
            </w:tcBorders>
          </w:tcPr>
          <w:p w14:paraId="68C7D47E" w14:textId="77777777" w:rsidR="00183BD4" w:rsidRPr="00B96823" w:rsidRDefault="00183BD4">
            <w:pPr>
              <w:pStyle w:val="aa"/>
            </w:pPr>
            <w:r w:rsidRPr="00B96823">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52FE753"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9CA372A"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DB32232" w14:textId="77777777" w:rsidR="00183BD4" w:rsidRPr="00B96823" w:rsidRDefault="00183BD4">
            <w:pPr>
              <w:pStyle w:val="aa"/>
              <w:jc w:val="center"/>
            </w:pPr>
            <w:r w:rsidRPr="00B96823">
              <w:t>8</w:t>
            </w:r>
          </w:p>
        </w:tc>
      </w:tr>
      <w:tr w:rsidR="00890941" w:rsidRPr="00B96823" w14:paraId="4A6147AC" w14:textId="77777777" w:rsidTr="00B56BBA">
        <w:tc>
          <w:tcPr>
            <w:tcW w:w="797" w:type="dxa"/>
            <w:tcBorders>
              <w:top w:val="single" w:sz="4" w:space="0" w:color="auto"/>
              <w:bottom w:val="single" w:sz="4" w:space="0" w:color="auto"/>
              <w:right w:val="single" w:sz="4" w:space="0" w:color="auto"/>
            </w:tcBorders>
          </w:tcPr>
          <w:p w14:paraId="1585CA72" w14:textId="77777777" w:rsidR="00183BD4" w:rsidRPr="00B96823" w:rsidRDefault="00183BD4">
            <w:pPr>
              <w:pStyle w:val="aa"/>
              <w:jc w:val="center"/>
            </w:pPr>
            <w:r w:rsidRPr="00B96823">
              <w:t>101</w:t>
            </w:r>
          </w:p>
        </w:tc>
        <w:tc>
          <w:tcPr>
            <w:tcW w:w="4517" w:type="dxa"/>
            <w:gridSpan w:val="3"/>
            <w:tcBorders>
              <w:top w:val="single" w:sz="4" w:space="0" w:color="auto"/>
              <w:left w:val="single" w:sz="4" w:space="0" w:color="auto"/>
              <w:bottom w:val="single" w:sz="4" w:space="0" w:color="auto"/>
              <w:right w:val="single" w:sz="4" w:space="0" w:color="auto"/>
            </w:tcBorders>
          </w:tcPr>
          <w:p w14:paraId="48B429D7" w14:textId="77777777" w:rsidR="00183BD4" w:rsidRPr="00B96823" w:rsidRDefault="00183BD4">
            <w:pPr>
              <w:pStyle w:val="aa"/>
            </w:pPr>
            <w:r w:rsidRPr="00B96823">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42B60050"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5B36C36B"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5EF3CF37" w14:textId="77777777" w:rsidR="00183BD4" w:rsidRPr="00B96823" w:rsidRDefault="00183BD4">
            <w:pPr>
              <w:pStyle w:val="aa"/>
              <w:jc w:val="center"/>
            </w:pPr>
            <w:r w:rsidRPr="00B96823">
              <w:t>8</w:t>
            </w:r>
          </w:p>
        </w:tc>
      </w:tr>
      <w:tr w:rsidR="00890941" w:rsidRPr="00B96823" w14:paraId="01D07045" w14:textId="77777777" w:rsidTr="00B56BBA">
        <w:tc>
          <w:tcPr>
            <w:tcW w:w="797" w:type="dxa"/>
            <w:tcBorders>
              <w:top w:val="single" w:sz="4" w:space="0" w:color="auto"/>
              <w:bottom w:val="single" w:sz="4" w:space="0" w:color="auto"/>
              <w:right w:val="single" w:sz="4" w:space="0" w:color="auto"/>
            </w:tcBorders>
          </w:tcPr>
          <w:p w14:paraId="11077165" w14:textId="77777777" w:rsidR="00183BD4" w:rsidRPr="00B96823" w:rsidRDefault="00183BD4">
            <w:pPr>
              <w:pStyle w:val="aa"/>
              <w:jc w:val="center"/>
            </w:pPr>
            <w:r w:rsidRPr="00B96823">
              <w:t>102</w:t>
            </w:r>
          </w:p>
        </w:tc>
        <w:tc>
          <w:tcPr>
            <w:tcW w:w="4517" w:type="dxa"/>
            <w:gridSpan w:val="3"/>
            <w:tcBorders>
              <w:top w:val="single" w:sz="4" w:space="0" w:color="auto"/>
              <w:left w:val="single" w:sz="4" w:space="0" w:color="auto"/>
              <w:bottom w:val="single" w:sz="4" w:space="0" w:color="auto"/>
              <w:right w:val="single" w:sz="4" w:space="0" w:color="auto"/>
            </w:tcBorders>
          </w:tcPr>
          <w:p w14:paraId="6595F659" w14:textId="77777777" w:rsidR="00183BD4" w:rsidRPr="00B96823" w:rsidRDefault="00183BD4">
            <w:pPr>
              <w:pStyle w:val="aa"/>
            </w:pPr>
            <w:r w:rsidRPr="00B96823">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518992F"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5BB98CA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8557758" w14:textId="77777777" w:rsidR="00183BD4" w:rsidRPr="00B96823" w:rsidRDefault="00183BD4">
            <w:pPr>
              <w:pStyle w:val="aa"/>
              <w:jc w:val="center"/>
            </w:pPr>
            <w:r w:rsidRPr="00B96823">
              <w:t>8</w:t>
            </w:r>
          </w:p>
        </w:tc>
      </w:tr>
      <w:tr w:rsidR="00890941" w:rsidRPr="00B96823" w14:paraId="5C8ABB33" w14:textId="77777777" w:rsidTr="00B56BBA">
        <w:tc>
          <w:tcPr>
            <w:tcW w:w="797" w:type="dxa"/>
            <w:tcBorders>
              <w:top w:val="single" w:sz="4" w:space="0" w:color="auto"/>
              <w:bottom w:val="single" w:sz="4" w:space="0" w:color="auto"/>
              <w:right w:val="single" w:sz="4" w:space="0" w:color="auto"/>
            </w:tcBorders>
          </w:tcPr>
          <w:p w14:paraId="346FBFF0" w14:textId="77777777" w:rsidR="00183BD4" w:rsidRPr="00B96823" w:rsidRDefault="00183BD4">
            <w:pPr>
              <w:pStyle w:val="aa"/>
              <w:jc w:val="center"/>
            </w:pPr>
            <w:r w:rsidRPr="00B96823">
              <w:t>103</w:t>
            </w:r>
          </w:p>
        </w:tc>
        <w:tc>
          <w:tcPr>
            <w:tcW w:w="4517" w:type="dxa"/>
            <w:gridSpan w:val="3"/>
            <w:tcBorders>
              <w:top w:val="single" w:sz="4" w:space="0" w:color="auto"/>
              <w:left w:val="single" w:sz="4" w:space="0" w:color="auto"/>
              <w:bottom w:val="single" w:sz="4" w:space="0" w:color="auto"/>
              <w:right w:val="single" w:sz="4" w:space="0" w:color="auto"/>
            </w:tcBorders>
          </w:tcPr>
          <w:p w14:paraId="3E232EDC" w14:textId="77777777" w:rsidR="00183BD4" w:rsidRPr="00B96823" w:rsidRDefault="00183BD4">
            <w:pPr>
              <w:pStyle w:val="aa"/>
            </w:pPr>
            <w:r w:rsidRPr="00B96823">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66C98224"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5B927F36"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1E27162F" w14:textId="77777777" w:rsidR="00183BD4" w:rsidRPr="00B96823" w:rsidRDefault="00183BD4">
            <w:pPr>
              <w:pStyle w:val="aa"/>
              <w:jc w:val="center"/>
            </w:pPr>
            <w:r w:rsidRPr="00B96823">
              <w:t>7</w:t>
            </w:r>
          </w:p>
        </w:tc>
      </w:tr>
      <w:tr w:rsidR="00890941" w:rsidRPr="00B96823" w14:paraId="185D7F3D" w14:textId="77777777" w:rsidTr="005C0286">
        <w:tc>
          <w:tcPr>
            <w:tcW w:w="811" w:type="dxa"/>
            <w:gridSpan w:val="2"/>
            <w:tcBorders>
              <w:top w:val="single" w:sz="4" w:space="0" w:color="auto"/>
              <w:bottom w:val="single" w:sz="4" w:space="0" w:color="auto"/>
              <w:right w:val="single" w:sz="4" w:space="0" w:color="auto"/>
            </w:tcBorders>
          </w:tcPr>
          <w:p w14:paraId="513C8139" w14:textId="77777777" w:rsidR="00183BD4" w:rsidRPr="00B96823" w:rsidRDefault="00183BD4">
            <w:pPr>
              <w:pStyle w:val="aa"/>
              <w:jc w:val="center"/>
            </w:pPr>
            <w:r w:rsidRPr="00B96823">
              <w:t>104</w:t>
            </w:r>
          </w:p>
        </w:tc>
        <w:tc>
          <w:tcPr>
            <w:tcW w:w="4503" w:type="dxa"/>
            <w:gridSpan w:val="2"/>
            <w:tcBorders>
              <w:top w:val="single" w:sz="4" w:space="0" w:color="auto"/>
              <w:left w:val="single" w:sz="4" w:space="0" w:color="auto"/>
              <w:bottom w:val="single" w:sz="4" w:space="0" w:color="auto"/>
              <w:right w:val="single" w:sz="4" w:space="0" w:color="auto"/>
            </w:tcBorders>
          </w:tcPr>
          <w:p w14:paraId="19363E8D" w14:textId="77777777" w:rsidR="00183BD4" w:rsidRPr="00B96823" w:rsidRDefault="00183BD4">
            <w:pPr>
              <w:pStyle w:val="aa"/>
            </w:pPr>
            <w:r w:rsidRPr="00B96823">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510A6EB4"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845D42C"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9E95B39" w14:textId="77777777" w:rsidR="00183BD4" w:rsidRPr="00B96823" w:rsidRDefault="00183BD4">
            <w:pPr>
              <w:pStyle w:val="aa"/>
              <w:jc w:val="center"/>
            </w:pPr>
            <w:r w:rsidRPr="00B96823">
              <w:t>8</w:t>
            </w:r>
          </w:p>
        </w:tc>
      </w:tr>
      <w:tr w:rsidR="00890941" w:rsidRPr="00B96823" w14:paraId="1336292A" w14:textId="77777777" w:rsidTr="005C0286">
        <w:tc>
          <w:tcPr>
            <w:tcW w:w="811" w:type="dxa"/>
            <w:gridSpan w:val="2"/>
            <w:tcBorders>
              <w:top w:val="single" w:sz="4" w:space="0" w:color="auto"/>
              <w:bottom w:val="single" w:sz="4" w:space="0" w:color="auto"/>
              <w:right w:val="single" w:sz="4" w:space="0" w:color="auto"/>
            </w:tcBorders>
          </w:tcPr>
          <w:p w14:paraId="55E6FF5B" w14:textId="77777777" w:rsidR="00183BD4" w:rsidRPr="00B96823" w:rsidRDefault="00183BD4">
            <w:pPr>
              <w:pStyle w:val="aa"/>
              <w:jc w:val="center"/>
            </w:pPr>
            <w:r w:rsidRPr="00B96823">
              <w:t>105</w:t>
            </w:r>
          </w:p>
        </w:tc>
        <w:tc>
          <w:tcPr>
            <w:tcW w:w="4503" w:type="dxa"/>
            <w:gridSpan w:val="2"/>
            <w:tcBorders>
              <w:top w:val="single" w:sz="4" w:space="0" w:color="auto"/>
              <w:left w:val="single" w:sz="4" w:space="0" w:color="auto"/>
              <w:bottom w:val="single" w:sz="4" w:space="0" w:color="auto"/>
              <w:right w:val="single" w:sz="4" w:space="0" w:color="auto"/>
            </w:tcBorders>
          </w:tcPr>
          <w:p w14:paraId="19DF28BE" w14:textId="77777777" w:rsidR="00183BD4" w:rsidRPr="00B96823" w:rsidRDefault="00183BD4">
            <w:pPr>
              <w:pStyle w:val="aa"/>
            </w:pPr>
            <w:r w:rsidRPr="00B96823">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212ABCF8"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7FA0358E"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0338305" w14:textId="77777777" w:rsidR="00183BD4" w:rsidRPr="00B96823" w:rsidRDefault="00183BD4">
            <w:pPr>
              <w:pStyle w:val="aa"/>
              <w:jc w:val="center"/>
            </w:pPr>
            <w:r w:rsidRPr="00B96823">
              <w:t>9</w:t>
            </w:r>
          </w:p>
        </w:tc>
      </w:tr>
      <w:tr w:rsidR="00890941" w:rsidRPr="00B96823" w14:paraId="26D33935" w14:textId="77777777" w:rsidTr="005C0286">
        <w:tc>
          <w:tcPr>
            <w:tcW w:w="811" w:type="dxa"/>
            <w:gridSpan w:val="2"/>
            <w:tcBorders>
              <w:top w:val="single" w:sz="4" w:space="0" w:color="auto"/>
              <w:bottom w:val="single" w:sz="4" w:space="0" w:color="auto"/>
              <w:right w:val="single" w:sz="4" w:space="0" w:color="auto"/>
            </w:tcBorders>
          </w:tcPr>
          <w:p w14:paraId="1FD5FBA3" w14:textId="77777777" w:rsidR="00183BD4" w:rsidRPr="00B96823" w:rsidRDefault="00183BD4">
            <w:pPr>
              <w:pStyle w:val="aa"/>
              <w:jc w:val="center"/>
            </w:pPr>
            <w:r w:rsidRPr="00B96823">
              <w:t>106</w:t>
            </w:r>
          </w:p>
        </w:tc>
        <w:tc>
          <w:tcPr>
            <w:tcW w:w="4503" w:type="dxa"/>
            <w:gridSpan w:val="2"/>
            <w:tcBorders>
              <w:top w:val="single" w:sz="4" w:space="0" w:color="auto"/>
              <w:left w:val="single" w:sz="4" w:space="0" w:color="auto"/>
              <w:bottom w:val="single" w:sz="4" w:space="0" w:color="auto"/>
              <w:right w:val="single" w:sz="4" w:space="0" w:color="auto"/>
            </w:tcBorders>
          </w:tcPr>
          <w:p w14:paraId="6F236BB6" w14:textId="77777777" w:rsidR="00183BD4" w:rsidRPr="00B96823" w:rsidRDefault="00183BD4">
            <w:pPr>
              <w:pStyle w:val="aa"/>
            </w:pPr>
            <w:r w:rsidRPr="00B96823">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CE81A9B"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F517EF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64803DE4" w14:textId="77777777" w:rsidR="00183BD4" w:rsidRPr="00B96823" w:rsidRDefault="00183BD4">
            <w:pPr>
              <w:pStyle w:val="aa"/>
              <w:jc w:val="center"/>
            </w:pPr>
            <w:r w:rsidRPr="00B96823">
              <w:t>7</w:t>
            </w:r>
          </w:p>
        </w:tc>
      </w:tr>
      <w:tr w:rsidR="00890941" w:rsidRPr="00B96823" w14:paraId="706CD983" w14:textId="77777777" w:rsidTr="005C0286">
        <w:tc>
          <w:tcPr>
            <w:tcW w:w="811" w:type="dxa"/>
            <w:gridSpan w:val="2"/>
            <w:tcBorders>
              <w:top w:val="single" w:sz="4" w:space="0" w:color="auto"/>
              <w:bottom w:val="single" w:sz="4" w:space="0" w:color="auto"/>
              <w:right w:val="single" w:sz="4" w:space="0" w:color="auto"/>
            </w:tcBorders>
          </w:tcPr>
          <w:p w14:paraId="104676E1" w14:textId="77777777" w:rsidR="00183BD4" w:rsidRPr="00B96823" w:rsidRDefault="00183BD4">
            <w:pPr>
              <w:pStyle w:val="aa"/>
              <w:jc w:val="center"/>
            </w:pPr>
            <w:r w:rsidRPr="00B96823">
              <w:t>107</w:t>
            </w:r>
          </w:p>
        </w:tc>
        <w:tc>
          <w:tcPr>
            <w:tcW w:w="4503" w:type="dxa"/>
            <w:gridSpan w:val="2"/>
            <w:tcBorders>
              <w:top w:val="single" w:sz="4" w:space="0" w:color="auto"/>
              <w:left w:val="single" w:sz="4" w:space="0" w:color="auto"/>
              <w:bottom w:val="single" w:sz="4" w:space="0" w:color="auto"/>
              <w:right w:val="single" w:sz="4" w:space="0" w:color="auto"/>
            </w:tcBorders>
          </w:tcPr>
          <w:p w14:paraId="7A4B5A4B" w14:textId="77777777" w:rsidR="00183BD4" w:rsidRPr="00B96823" w:rsidRDefault="00183BD4">
            <w:pPr>
              <w:pStyle w:val="aa"/>
            </w:pPr>
            <w:r w:rsidRPr="00B96823">
              <w:t xml:space="preserve">+ </w:t>
            </w:r>
            <w:proofErr w:type="spellStart"/>
            <w:r w:rsidRPr="00B96823">
              <w:t>Рудь</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37D3F72B"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59BDF347"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72ACFA5" w14:textId="77777777" w:rsidR="00183BD4" w:rsidRPr="00B96823" w:rsidRDefault="00183BD4">
            <w:pPr>
              <w:pStyle w:val="aa"/>
              <w:jc w:val="center"/>
            </w:pPr>
            <w:r w:rsidRPr="00B96823">
              <w:t>8</w:t>
            </w:r>
          </w:p>
        </w:tc>
      </w:tr>
      <w:tr w:rsidR="00890941" w:rsidRPr="00B96823" w14:paraId="60237843" w14:textId="77777777" w:rsidTr="005C0286">
        <w:tc>
          <w:tcPr>
            <w:tcW w:w="811" w:type="dxa"/>
            <w:gridSpan w:val="2"/>
            <w:tcBorders>
              <w:top w:val="single" w:sz="4" w:space="0" w:color="auto"/>
              <w:bottom w:val="single" w:sz="4" w:space="0" w:color="auto"/>
              <w:right w:val="single" w:sz="4" w:space="0" w:color="auto"/>
            </w:tcBorders>
          </w:tcPr>
          <w:p w14:paraId="1AE15800" w14:textId="77777777" w:rsidR="00183BD4" w:rsidRPr="00B96823" w:rsidRDefault="00183BD4">
            <w:pPr>
              <w:pStyle w:val="aa"/>
              <w:jc w:val="center"/>
            </w:pPr>
            <w:r w:rsidRPr="00B96823">
              <w:t>108</w:t>
            </w:r>
          </w:p>
        </w:tc>
        <w:tc>
          <w:tcPr>
            <w:tcW w:w="4503" w:type="dxa"/>
            <w:gridSpan w:val="2"/>
            <w:tcBorders>
              <w:top w:val="single" w:sz="4" w:space="0" w:color="auto"/>
              <w:left w:val="single" w:sz="4" w:space="0" w:color="auto"/>
              <w:bottom w:val="single" w:sz="4" w:space="0" w:color="auto"/>
              <w:right w:val="single" w:sz="4" w:space="0" w:color="auto"/>
            </w:tcBorders>
          </w:tcPr>
          <w:p w14:paraId="51F9B092" w14:textId="77777777" w:rsidR="00183BD4" w:rsidRPr="00B96823" w:rsidRDefault="00183BD4">
            <w:pPr>
              <w:pStyle w:val="aa"/>
            </w:pPr>
            <w:r w:rsidRPr="00B96823">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72F7B032"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32F623B"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6BD832D8" w14:textId="77777777" w:rsidR="00183BD4" w:rsidRPr="00B96823" w:rsidRDefault="00183BD4">
            <w:pPr>
              <w:pStyle w:val="aa"/>
              <w:jc w:val="center"/>
            </w:pPr>
            <w:r w:rsidRPr="00B96823">
              <w:t>7</w:t>
            </w:r>
          </w:p>
        </w:tc>
      </w:tr>
      <w:tr w:rsidR="00890941" w:rsidRPr="00B96823" w14:paraId="34F2BF38" w14:textId="77777777" w:rsidTr="005C0286">
        <w:tc>
          <w:tcPr>
            <w:tcW w:w="811" w:type="dxa"/>
            <w:gridSpan w:val="2"/>
            <w:tcBorders>
              <w:top w:val="single" w:sz="4" w:space="0" w:color="auto"/>
              <w:bottom w:val="single" w:sz="4" w:space="0" w:color="auto"/>
              <w:right w:val="single" w:sz="4" w:space="0" w:color="auto"/>
            </w:tcBorders>
          </w:tcPr>
          <w:p w14:paraId="4BC97C7A" w14:textId="77777777" w:rsidR="00183BD4" w:rsidRPr="00B96823" w:rsidRDefault="00183BD4">
            <w:pPr>
              <w:pStyle w:val="aa"/>
              <w:jc w:val="center"/>
            </w:pPr>
            <w:r w:rsidRPr="00B96823">
              <w:t>109</w:t>
            </w:r>
          </w:p>
        </w:tc>
        <w:tc>
          <w:tcPr>
            <w:tcW w:w="4503" w:type="dxa"/>
            <w:gridSpan w:val="2"/>
            <w:tcBorders>
              <w:top w:val="single" w:sz="4" w:space="0" w:color="auto"/>
              <w:left w:val="single" w:sz="4" w:space="0" w:color="auto"/>
              <w:bottom w:val="single" w:sz="4" w:space="0" w:color="auto"/>
              <w:right w:val="single" w:sz="4" w:space="0" w:color="auto"/>
            </w:tcBorders>
          </w:tcPr>
          <w:p w14:paraId="0BB941DE" w14:textId="77777777" w:rsidR="00183BD4" w:rsidRPr="00B96823" w:rsidRDefault="00183BD4">
            <w:pPr>
              <w:pStyle w:val="aa"/>
            </w:pPr>
            <w:r w:rsidRPr="00B96823">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D20AA8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93BD94F"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80C8FBB" w14:textId="77777777" w:rsidR="00183BD4" w:rsidRPr="00B96823" w:rsidRDefault="00183BD4">
            <w:pPr>
              <w:pStyle w:val="aa"/>
              <w:jc w:val="center"/>
            </w:pPr>
            <w:r w:rsidRPr="00B96823">
              <w:t>9</w:t>
            </w:r>
          </w:p>
        </w:tc>
      </w:tr>
      <w:tr w:rsidR="00890941" w:rsidRPr="00B96823" w14:paraId="6F809544" w14:textId="77777777" w:rsidTr="005C0286">
        <w:tc>
          <w:tcPr>
            <w:tcW w:w="811" w:type="dxa"/>
            <w:gridSpan w:val="2"/>
            <w:tcBorders>
              <w:top w:val="single" w:sz="4" w:space="0" w:color="auto"/>
              <w:bottom w:val="single" w:sz="4" w:space="0" w:color="auto"/>
              <w:right w:val="single" w:sz="4" w:space="0" w:color="auto"/>
            </w:tcBorders>
          </w:tcPr>
          <w:p w14:paraId="5F9E895B" w14:textId="77777777" w:rsidR="00183BD4" w:rsidRPr="00B96823" w:rsidRDefault="00183BD4">
            <w:pPr>
              <w:pStyle w:val="aa"/>
              <w:jc w:val="center"/>
            </w:pPr>
            <w:r w:rsidRPr="00B96823">
              <w:t>ПО</w:t>
            </w:r>
          </w:p>
        </w:tc>
        <w:tc>
          <w:tcPr>
            <w:tcW w:w="4503" w:type="dxa"/>
            <w:gridSpan w:val="2"/>
            <w:tcBorders>
              <w:top w:val="single" w:sz="4" w:space="0" w:color="auto"/>
              <w:left w:val="single" w:sz="4" w:space="0" w:color="auto"/>
              <w:bottom w:val="single" w:sz="4" w:space="0" w:color="auto"/>
              <w:right w:val="single" w:sz="4" w:space="0" w:color="auto"/>
            </w:tcBorders>
          </w:tcPr>
          <w:p w14:paraId="600842DF" w14:textId="77777777" w:rsidR="00183BD4" w:rsidRPr="00B96823" w:rsidRDefault="00183BD4">
            <w:pPr>
              <w:pStyle w:val="aa"/>
            </w:pPr>
            <w:r w:rsidRPr="00B96823">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7FA448C"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724790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D4447BA" w14:textId="77777777" w:rsidR="00183BD4" w:rsidRPr="00B96823" w:rsidRDefault="00183BD4">
            <w:pPr>
              <w:pStyle w:val="aa"/>
              <w:jc w:val="center"/>
            </w:pPr>
            <w:r w:rsidRPr="00B96823">
              <w:t>9</w:t>
            </w:r>
          </w:p>
        </w:tc>
      </w:tr>
      <w:tr w:rsidR="00890941" w:rsidRPr="00B96823" w14:paraId="256000A0" w14:textId="77777777" w:rsidTr="005C0286">
        <w:tc>
          <w:tcPr>
            <w:tcW w:w="811" w:type="dxa"/>
            <w:gridSpan w:val="2"/>
            <w:tcBorders>
              <w:top w:val="single" w:sz="4" w:space="0" w:color="auto"/>
              <w:bottom w:val="single" w:sz="4" w:space="0" w:color="auto"/>
              <w:right w:val="single" w:sz="4" w:space="0" w:color="auto"/>
            </w:tcBorders>
          </w:tcPr>
          <w:p w14:paraId="32EB44B8" w14:textId="77777777" w:rsidR="00183BD4" w:rsidRPr="00B96823" w:rsidRDefault="00183BD4">
            <w:pPr>
              <w:pStyle w:val="aa"/>
              <w:jc w:val="center"/>
            </w:pPr>
            <w:r w:rsidRPr="00B96823">
              <w:t>111</w:t>
            </w:r>
          </w:p>
        </w:tc>
        <w:tc>
          <w:tcPr>
            <w:tcW w:w="4503" w:type="dxa"/>
            <w:gridSpan w:val="2"/>
            <w:tcBorders>
              <w:top w:val="single" w:sz="4" w:space="0" w:color="auto"/>
              <w:left w:val="single" w:sz="4" w:space="0" w:color="auto"/>
              <w:bottom w:val="single" w:sz="4" w:space="0" w:color="auto"/>
              <w:right w:val="single" w:sz="4" w:space="0" w:color="auto"/>
            </w:tcBorders>
          </w:tcPr>
          <w:p w14:paraId="06B819CB" w14:textId="77777777" w:rsidR="00183BD4" w:rsidRPr="00B96823" w:rsidRDefault="00183BD4">
            <w:pPr>
              <w:pStyle w:val="aa"/>
            </w:pPr>
            <w:r w:rsidRPr="00B96823">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FC2372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8CA5B56"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461EC45D" w14:textId="77777777" w:rsidR="00183BD4" w:rsidRPr="00B96823" w:rsidRDefault="00183BD4">
            <w:pPr>
              <w:pStyle w:val="aa"/>
              <w:jc w:val="center"/>
            </w:pPr>
            <w:r w:rsidRPr="00B96823">
              <w:t>9</w:t>
            </w:r>
          </w:p>
        </w:tc>
      </w:tr>
      <w:tr w:rsidR="00890941" w:rsidRPr="00B96823" w14:paraId="52EF2340" w14:textId="77777777" w:rsidTr="005C0286">
        <w:tc>
          <w:tcPr>
            <w:tcW w:w="811" w:type="dxa"/>
            <w:gridSpan w:val="2"/>
            <w:tcBorders>
              <w:top w:val="single" w:sz="4" w:space="0" w:color="auto"/>
              <w:bottom w:val="single" w:sz="4" w:space="0" w:color="auto"/>
              <w:right w:val="single" w:sz="4" w:space="0" w:color="auto"/>
            </w:tcBorders>
          </w:tcPr>
          <w:p w14:paraId="6F04AF9F" w14:textId="77777777" w:rsidR="00183BD4" w:rsidRPr="00B96823" w:rsidRDefault="00183BD4">
            <w:pPr>
              <w:pStyle w:val="aa"/>
              <w:jc w:val="center"/>
            </w:pPr>
            <w:r w:rsidRPr="00B96823">
              <w:t>112</w:t>
            </w:r>
          </w:p>
        </w:tc>
        <w:tc>
          <w:tcPr>
            <w:tcW w:w="4503" w:type="dxa"/>
            <w:gridSpan w:val="2"/>
            <w:tcBorders>
              <w:top w:val="single" w:sz="4" w:space="0" w:color="auto"/>
              <w:left w:val="single" w:sz="4" w:space="0" w:color="auto"/>
              <w:bottom w:val="single" w:sz="4" w:space="0" w:color="auto"/>
              <w:right w:val="single" w:sz="4" w:space="0" w:color="auto"/>
            </w:tcBorders>
          </w:tcPr>
          <w:p w14:paraId="21D25B21" w14:textId="77777777" w:rsidR="00183BD4" w:rsidRPr="00B96823" w:rsidRDefault="00183BD4">
            <w:pPr>
              <w:pStyle w:val="aa"/>
            </w:pPr>
            <w:r w:rsidRPr="00B96823">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1DFEB7EA"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FE244F4"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67C2047" w14:textId="77777777" w:rsidR="00183BD4" w:rsidRPr="00B96823" w:rsidRDefault="00183BD4">
            <w:pPr>
              <w:pStyle w:val="aa"/>
              <w:jc w:val="center"/>
            </w:pPr>
            <w:r w:rsidRPr="00B96823">
              <w:t>9</w:t>
            </w:r>
          </w:p>
        </w:tc>
      </w:tr>
      <w:tr w:rsidR="00890941" w:rsidRPr="00B96823" w14:paraId="197ED8A7" w14:textId="77777777" w:rsidTr="005C0286">
        <w:tc>
          <w:tcPr>
            <w:tcW w:w="811" w:type="dxa"/>
            <w:gridSpan w:val="2"/>
            <w:tcBorders>
              <w:top w:val="single" w:sz="4" w:space="0" w:color="auto"/>
              <w:bottom w:val="single" w:sz="4" w:space="0" w:color="auto"/>
              <w:right w:val="single" w:sz="4" w:space="0" w:color="auto"/>
            </w:tcBorders>
          </w:tcPr>
          <w:p w14:paraId="3B2837D3" w14:textId="77777777" w:rsidR="00183BD4" w:rsidRPr="00B96823" w:rsidRDefault="00183BD4">
            <w:pPr>
              <w:pStyle w:val="aa"/>
              <w:jc w:val="center"/>
            </w:pPr>
            <w:r w:rsidRPr="00B96823">
              <w:t>113</w:t>
            </w:r>
          </w:p>
        </w:tc>
        <w:tc>
          <w:tcPr>
            <w:tcW w:w="4503" w:type="dxa"/>
            <w:gridSpan w:val="2"/>
            <w:tcBorders>
              <w:top w:val="single" w:sz="4" w:space="0" w:color="auto"/>
              <w:left w:val="single" w:sz="4" w:space="0" w:color="auto"/>
              <w:bottom w:val="single" w:sz="4" w:space="0" w:color="auto"/>
              <w:right w:val="single" w:sz="4" w:space="0" w:color="auto"/>
            </w:tcBorders>
          </w:tcPr>
          <w:p w14:paraId="10F270DF" w14:textId="77777777" w:rsidR="00183BD4" w:rsidRPr="00B96823" w:rsidRDefault="00183BD4">
            <w:pPr>
              <w:pStyle w:val="aa"/>
            </w:pPr>
            <w:r w:rsidRPr="00B96823">
              <w:t xml:space="preserve">+ </w:t>
            </w:r>
            <w:proofErr w:type="spellStart"/>
            <w:r w:rsidRPr="00B96823">
              <w:t>Староджерелиевская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3FE0DEF9"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30D6C6A2"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A8EF5F7" w14:textId="77777777" w:rsidR="00183BD4" w:rsidRPr="00B96823" w:rsidRDefault="00183BD4">
            <w:pPr>
              <w:pStyle w:val="aa"/>
              <w:jc w:val="center"/>
            </w:pPr>
            <w:r w:rsidRPr="00B96823">
              <w:t>8</w:t>
            </w:r>
          </w:p>
        </w:tc>
      </w:tr>
      <w:tr w:rsidR="00890941" w:rsidRPr="00B96823" w14:paraId="3C80184D" w14:textId="77777777" w:rsidTr="005C0286">
        <w:tc>
          <w:tcPr>
            <w:tcW w:w="811" w:type="dxa"/>
            <w:gridSpan w:val="2"/>
            <w:tcBorders>
              <w:top w:val="single" w:sz="4" w:space="0" w:color="auto"/>
              <w:bottom w:val="single" w:sz="4" w:space="0" w:color="auto"/>
              <w:right w:val="single" w:sz="4" w:space="0" w:color="auto"/>
            </w:tcBorders>
          </w:tcPr>
          <w:p w14:paraId="324A42EE" w14:textId="77777777" w:rsidR="00183BD4" w:rsidRPr="00B96823" w:rsidRDefault="00183BD4">
            <w:pPr>
              <w:pStyle w:val="aa"/>
              <w:jc w:val="center"/>
            </w:pPr>
            <w:r w:rsidRPr="00B96823">
              <w:t>114</w:t>
            </w:r>
          </w:p>
        </w:tc>
        <w:tc>
          <w:tcPr>
            <w:tcW w:w="4503" w:type="dxa"/>
            <w:gridSpan w:val="2"/>
            <w:tcBorders>
              <w:top w:val="single" w:sz="4" w:space="0" w:color="auto"/>
              <w:left w:val="single" w:sz="4" w:space="0" w:color="auto"/>
              <w:bottom w:val="single" w:sz="4" w:space="0" w:color="auto"/>
              <w:right w:val="single" w:sz="4" w:space="0" w:color="auto"/>
            </w:tcBorders>
          </w:tcPr>
          <w:p w14:paraId="65F66A24" w14:textId="77777777" w:rsidR="00183BD4" w:rsidRPr="00B96823" w:rsidRDefault="00183BD4">
            <w:pPr>
              <w:pStyle w:val="aa"/>
            </w:pPr>
            <w:r w:rsidRPr="00B96823">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952E46F"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3C124BBE"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24F09490" w14:textId="77777777" w:rsidR="00183BD4" w:rsidRPr="00B96823" w:rsidRDefault="00183BD4">
            <w:pPr>
              <w:pStyle w:val="aa"/>
              <w:jc w:val="center"/>
            </w:pPr>
            <w:r w:rsidRPr="00B96823">
              <w:t>7</w:t>
            </w:r>
          </w:p>
        </w:tc>
      </w:tr>
      <w:tr w:rsidR="00890941" w:rsidRPr="00B96823" w14:paraId="0063A8C5" w14:textId="77777777" w:rsidTr="005C0286">
        <w:tc>
          <w:tcPr>
            <w:tcW w:w="811" w:type="dxa"/>
            <w:gridSpan w:val="2"/>
            <w:tcBorders>
              <w:top w:val="single" w:sz="4" w:space="0" w:color="auto"/>
              <w:bottom w:val="single" w:sz="4" w:space="0" w:color="auto"/>
              <w:right w:val="single" w:sz="4" w:space="0" w:color="auto"/>
            </w:tcBorders>
          </w:tcPr>
          <w:p w14:paraId="19312076" w14:textId="77777777" w:rsidR="00183BD4" w:rsidRPr="00B96823" w:rsidRDefault="00183BD4">
            <w:pPr>
              <w:pStyle w:val="aa"/>
              <w:jc w:val="center"/>
            </w:pPr>
            <w:r w:rsidRPr="00B96823">
              <w:t>115</w:t>
            </w:r>
          </w:p>
        </w:tc>
        <w:tc>
          <w:tcPr>
            <w:tcW w:w="4503" w:type="dxa"/>
            <w:gridSpan w:val="2"/>
            <w:tcBorders>
              <w:top w:val="single" w:sz="4" w:space="0" w:color="auto"/>
              <w:left w:val="single" w:sz="4" w:space="0" w:color="auto"/>
              <w:bottom w:val="single" w:sz="4" w:space="0" w:color="auto"/>
              <w:right w:val="single" w:sz="4" w:space="0" w:color="auto"/>
            </w:tcBorders>
          </w:tcPr>
          <w:p w14:paraId="0CB70438" w14:textId="77777777" w:rsidR="00183BD4" w:rsidRPr="00B96823" w:rsidRDefault="00183BD4">
            <w:pPr>
              <w:pStyle w:val="aa"/>
            </w:pPr>
            <w:r w:rsidRPr="00B96823">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299868"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AC8B33C"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090DC63" w14:textId="77777777" w:rsidR="00183BD4" w:rsidRPr="00B96823" w:rsidRDefault="00183BD4">
            <w:pPr>
              <w:pStyle w:val="aa"/>
              <w:jc w:val="center"/>
            </w:pPr>
            <w:r w:rsidRPr="00B96823">
              <w:t>9</w:t>
            </w:r>
          </w:p>
        </w:tc>
      </w:tr>
      <w:tr w:rsidR="00890941" w:rsidRPr="00B96823" w14:paraId="58F1F90A" w14:textId="77777777" w:rsidTr="005C0286">
        <w:tc>
          <w:tcPr>
            <w:tcW w:w="811" w:type="dxa"/>
            <w:gridSpan w:val="2"/>
            <w:tcBorders>
              <w:top w:val="single" w:sz="4" w:space="0" w:color="auto"/>
              <w:bottom w:val="single" w:sz="4" w:space="0" w:color="auto"/>
              <w:right w:val="single" w:sz="4" w:space="0" w:color="auto"/>
            </w:tcBorders>
          </w:tcPr>
          <w:p w14:paraId="0A4E4923" w14:textId="77777777" w:rsidR="00183BD4" w:rsidRPr="00B96823" w:rsidRDefault="00183BD4">
            <w:pPr>
              <w:pStyle w:val="aa"/>
              <w:jc w:val="center"/>
            </w:pPr>
            <w:r w:rsidRPr="00B96823">
              <w:t>116</w:t>
            </w:r>
          </w:p>
        </w:tc>
        <w:tc>
          <w:tcPr>
            <w:tcW w:w="4503" w:type="dxa"/>
            <w:gridSpan w:val="2"/>
            <w:tcBorders>
              <w:top w:val="single" w:sz="4" w:space="0" w:color="auto"/>
              <w:left w:val="single" w:sz="4" w:space="0" w:color="auto"/>
              <w:bottom w:val="single" w:sz="4" w:space="0" w:color="auto"/>
              <w:right w:val="single" w:sz="4" w:space="0" w:color="auto"/>
            </w:tcBorders>
          </w:tcPr>
          <w:p w14:paraId="785886B3" w14:textId="77777777" w:rsidR="00183BD4" w:rsidRPr="00B96823" w:rsidRDefault="00183BD4">
            <w:pPr>
              <w:pStyle w:val="aa"/>
            </w:pPr>
            <w:r w:rsidRPr="00B96823">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7347813"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32EF79F3"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28261B4C" w14:textId="77777777" w:rsidR="00183BD4" w:rsidRPr="00B96823" w:rsidRDefault="00183BD4">
            <w:pPr>
              <w:pStyle w:val="aa"/>
              <w:jc w:val="center"/>
            </w:pPr>
            <w:r w:rsidRPr="00B96823">
              <w:t>7</w:t>
            </w:r>
          </w:p>
        </w:tc>
      </w:tr>
      <w:tr w:rsidR="00890941" w:rsidRPr="00B96823" w14:paraId="1B54478D" w14:textId="77777777" w:rsidTr="005C0286">
        <w:tc>
          <w:tcPr>
            <w:tcW w:w="811" w:type="dxa"/>
            <w:gridSpan w:val="2"/>
            <w:tcBorders>
              <w:top w:val="single" w:sz="4" w:space="0" w:color="auto"/>
              <w:bottom w:val="single" w:sz="4" w:space="0" w:color="auto"/>
              <w:right w:val="single" w:sz="4" w:space="0" w:color="auto"/>
            </w:tcBorders>
          </w:tcPr>
          <w:p w14:paraId="55EBEAF2" w14:textId="77777777" w:rsidR="00183BD4" w:rsidRPr="00B96823" w:rsidRDefault="00183BD4">
            <w:pPr>
              <w:pStyle w:val="aa"/>
              <w:jc w:val="center"/>
            </w:pPr>
            <w:r w:rsidRPr="00B96823">
              <w:t>117</w:t>
            </w:r>
          </w:p>
        </w:tc>
        <w:tc>
          <w:tcPr>
            <w:tcW w:w="4503" w:type="dxa"/>
            <w:gridSpan w:val="2"/>
            <w:tcBorders>
              <w:top w:val="single" w:sz="4" w:space="0" w:color="auto"/>
              <w:left w:val="single" w:sz="4" w:space="0" w:color="auto"/>
              <w:bottom w:val="single" w:sz="4" w:space="0" w:color="auto"/>
              <w:right w:val="single" w:sz="4" w:space="0" w:color="auto"/>
            </w:tcBorders>
          </w:tcPr>
          <w:p w14:paraId="56A1187C" w14:textId="77777777" w:rsidR="00183BD4" w:rsidRPr="00B96823" w:rsidRDefault="00183BD4">
            <w:pPr>
              <w:pStyle w:val="aa"/>
            </w:pPr>
            <w:r w:rsidRPr="00B96823">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D352D5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7C18D903"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604A3EB3" w14:textId="77777777" w:rsidR="00183BD4" w:rsidRPr="00B96823" w:rsidRDefault="00183BD4">
            <w:pPr>
              <w:pStyle w:val="aa"/>
              <w:jc w:val="center"/>
            </w:pPr>
            <w:r w:rsidRPr="00B96823">
              <w:t>9</w:t>
            </w:r>
          </w:p>
        </w:tc>
      </w:tr>
      <w:tr w:rsidR="00890941" w:rsidRPr="00B96823" w14:paraId="48158A8E" w14:textId="77777777" w:rsidTr="005C0286">
        <w:tc>
          <w:tcPr>
            <w:tcW w:w="811" w:type="dxa"/>
            <w:gridSpan w:val="2"/>
            <w:tcBorders>
              <w:top w:val="single" w:sz="4" w:space="0" w:color="auto"/>
              <w:bottom w:val="single" w:sz="4" w:space="0" w:color="auto"/>
              <w:right w:val="single" w:sz="4" w:space="0" w:color="auto"/>
            </w:tcBorders>
          </w:tcPr>
          <w:p w14:paraId="0B499CA1" w14:textId="77777777" w:rsidR="00183BD4" w:rsidRPr="00B96823" w:rsidRDefault="00183BD4">
            <w:pPr>
              <w:pStyle w:val="aa"/>
              <w:jc w:val="center"/>
            </w:pPr>
            <w:r w:rsidRPr="00B96823">
              <w:t>118</w:t>
            </w:r>
          </w:p>
        </w:tc>
        <w:tc>
          <w:tcPr>
            <w:tcW w:w="4503" w:type="dxa"/>
            <w:gridSpan w:val="2"/>
            <w:tcBorders>
              <w:top w:val="single" w:sz="4" w:space="0" w:color="auto"/>
              <w:left w:val="single" w:sz="4" w:space="0" w:color="auto"/>
              <w:bottom w:val="single" w:sz="4" w:space="0" w:color="auto"/>
              <w:right w:val="single" w:sz="4" w:space="0" w:color="auto"/>
            </w:tcBorders>
          </w:tcPr>
          <w:p w14:paraId="220A8D01" w14:textId="77777777" w:rsidR="00183BD4" w:rsidRPr="00B96823" w:rsidRDefault="00183BD4">
            <w:pPr>
              <w:pStyle w:val="aa"/>
            </w:pPr>
            <w:r w:rsidRPr="00B96823">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09D021E7"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10B159C9"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ECE36B4" w14:textId="77777777" w:rsidR="00183BD4" w:rsidRPr="00B96823" w:rsidRDefault="00183BD4">
            <w:pPr>
              <w:pStyle w:val="aa"/>
              <w:jc w:val="center"/>
            </w:pPr>
            <w:r w:rsidRPr="00B96823">
              <w:t>7</w:t>
            </w:r>
          </w:p>
        </w:tc>
      </w:tr>
      <w:tr w:rsidR="00890941" w:rsidRPr="00B96823" w14:paraId="31A46803" w14:textId="77777777" w:rsidTr="005C0286">
        <w:tc>
          <w:tcPr>
            <w:tcW w:w="811" w:type="dxa"/>
            <w:gridSpan w:val="2"/>
            <w:tcBorders>
              <w:top w:val="single" w:sz="4" w:space="0" w:color="auto"/>
              <w:bottom w:val="single" w:sz="4" w:space="0" w:color="auto"/>
              <w:right w:val="single" w:sz="4" w:space="0" w:color="auto"/>
            </w:tcBorders>
          </w:tcPr>
          <w:p w14:paraId="7D714A77" w14:textId="77777777" w:rsidR="00183BD4" w:rsidRPr="00B96823" w:rsidRDefault="00183BD4">
            <w:pPr>
              <w:pStyle w:val="aa"/>
              <w:jc w:val="center"/>
            </w:pPr>
            <w:r w:rsidRPr="00B96823">
              <w:t>119</w:t>
            </w:r>
          </w:p>
        </w:tc>
        <w:tc>
          <w:tcPr>
            <w:tcW w:w="4503" w:type="dxa"/>
            <w:gridSpan w:val="2"/>
            <w:tcBorders>
              <w:top w:val="single" w:sz="4" w:space="0" w:color="auto"/>
              <w:left w:val="single" w:sz="4" w:space="0" w:color="auto"/>
              <w:bottom w:val="single" w:sz="4" w:space="0" w:color="auto"/>
              <w:right w:val="single" w:sz="4" w:space="0" w:color="auto"/>
            </w:tcBorders>
          </w:tcPr>
          <w:p w14:paraId="7E42B21C" w14:textId="77777777" w:rsidR="00183BD4" w:rsidRPr="00B96823" w:rsidRDefault="00183BD4">
            <w:pPr>
              <w:pStyle w:val="aa"/>
            </w:pPr>
            <w:r w:rsidRPr="00B96823">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FB7D82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AED27DE"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71F2A3E" w14:textId="77777777" w:rsidR="00183BD4" w:rsidRPr="00B96823" w:rsidRDefault="00183BD4">
            <w:pPr>
              <w:pStyle w:val="aa"/>
              <w:jc w:val="center"/>
            </w:pPr>
            <w:r w:rsidRPr="00B96823">
              <w:t>9</w:t>
            </w:r>
          </w:p>
        </w:tc>
      </w:tr>
      <w:tr w:rsidR="00890941" w:rsidRPr="00B96823" w14:paraId="76261AB9" w14:textId="77777777" w:rsidTr="005C0286">
        <w:tc>
          <w:tcPr>
            <w:tcW w:w="811" w:type="dxa"/>
            <w:gridSpan w:val="2"/>
            <w:tcBorders>
              <w:top w:val="single" w:sz="4" w:space="0" w:color="auto"/>
              <w:bottom w:val="single" w:sz="4" w:space="0" w:color="auto"/>
              <w:right w:val="single" w:sz="4" w:space="0" w:color="auto"/>
            </w:tcBorders>
          </w:tcPr>
          <w:p w14:paraId="0B370C9E" w14:textId="77777777" w:rsidR="00183BD4" w:rsidRPr="00B96823" w:rsidRDefault="00183BD4">
            <w:pPr>
              <w:pStyle w:val="aa"/>
              <w:jc w:val="center"/>
            </w:pPr>
            <w:r w:rsidRPr="00B96823">
              <w:t>120</w:t>
            </w:r>
          </w:p>
        </w:tc>
        <w:tc>
          <w:tcPr>
            <w:tcW w:w="4503" w:type="dxa"/>
            <w:gridSpan w:val="2"/>
            <w:tcBorders>
              <w:top w:val="single" w:sz="4" w:space="0" w:color="auto"/>
              <w:left w:val="single" w:sz="4" w:space="0" w:color="auto"/>
              <w:bottom w:val="single" w:sz="4" w:space="0" w:color="auto"/>
              <w:right w:val="single" w:sz="4" w:space="0" w:color="auto"/>
            </w:tcBorders>
          </w:tcPr>
          <w:p w14:paraId="59EBAE7D" w14:textId="77777777" w:rsidR="00183BD4" w:rsidRPr="00B96823" w:rsidRDefault="00183BD4">
            <w:pPr>
              <w:pStyle w:val="aa"/>
            </w:pPr>
            <w:r w:rsidRPr="00B96823">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191C7E1"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0ADCDBF"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6BAC50A" w14:textId="77777777" w:rsidR="00183BD4" w:rsidRPr="00B96823" w:rsidRDefault="00183BD4">
            <w:pPr>
              <w:pStyle w:val="aa"/>
              <w:jc w:val="center"/>
            </w:pPr>
            <w:r w:rsidRPr="00B96823">
              <w:t>8</w:t>
            </w:r>
          </w:p>
        </w:tc>
      </w:tr>
      <w:tr w:rsidR="00890941" w:rsidRPr="00B96823" w14:paraId="30239BAE" w14:textId="77777777" w:rsidTr="005C0286">
        <w:tc>
          <w:tcPr>
            <w:tcW w:w="811" w:type="dxa"/>
            <w:gridSpan w:val="2"/>
            <w:tcBorders>
              <w:top w:val="single" w:sz="4" w:space="0" w:color="auto"/>
              <w:bottom w:val="single" w:sz="4" w:space="0" w:color="auto"/>
              <w:right w:val="single" w:sz="4" w:space="0" w:color="auto"/>
            </w:tcBorders>
          </w:tcPr>
          <w:p w14:paraId="2EDC226B" w14:textId="77777777" w:rsidR="00183BD4" w:rsidRPr="00B96823" w:rsidRDefault="00183BD4">
            <w:pPr>
              <w:pStyle w:val="aa"/>
              <w:jc w:val="center"/>
            </w:pPr>
            <w:r w:rsidRPr="00B96823">
              <w:t>121</w:t>
            </w:r>
          </w:p>
        </w:tc>
        <w:tc>
          <w:tcPr>
            <w:tcW w:w="4503" w:type="dxa"/>
            <w:gridSpan w:val="2"/>
            <w:tcBorders>
              <w:top w:val="single" w:sz="4" w:space="0" w:color="auto"/>
              <w:left w:val="single" w:sz="4" w:space="0" w:color="auto"/>
              <w:bottom w:val="single" w:sz="4" w:space="0" w:color="auto"/>
              <w:right w:val="single" w:sz="4" w:space="0" w:color="auto"/>
            </w:tcBorders>
          </w:tcPr>
          <w:p w14:paraId="4E213C69" w14:textId="77777777" w:rsidR="00183BD4" w:rsidRPr="00B96823" w:rsidRDefault="00183BD4">
            <w:pPr>
              <w:pStyle w:val="aa"/>
            </w:pPr>
            <w:r w:rsidRPr="00B96823">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6C17644E"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586FEE35"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59125A6B" w14:textId="77777777" w:rsidR="00183BD4" w:rsidRPr="00B96823" w:rsidRDefault="00183BD4">
            <w:pPr>
              <w:pStyle w:val="aa"/>
              <w:jc w:val="center"/>
            </w:pPr>
            <w:r w:rsidRPr="00B96823">
              <w:t>7</w:t>
            </w:r>
          </w:p>
        </w:tc>
      </w:tr>
      <w:tr w:rsidR="00890941" w:rsidRPr="00B96823" w14:paraId="377EA646" w14:textId="77777777" w:rsidTr="005C0286">
        <w:tc>
          <w:tcPr>
            <w:tcW w:w="811" w:type="dxa"/>
            <w:gridSpan w:val="2"/>
            <w:tcBorders>
              <w:top w:val="single" w:sz="4" w:space="0" w:color="auto"/>
              <w:bottom w:val="single" w:sz="4" w:space="0" w:color="auto"/>
              <w:right w:val="single" w:sz="4" w:space="0" w:color="auto"/>
            </w:tcBorders>
          </w:tcPr>
          <w:p w14:paraId="61182FC3" w14:textId="77777777" w:rsidR="00183BD4" w:rsidRPr="00B96823" w:rsidRDefault="00183BD4">
            <w:pPr>
              <w:pStyle w:val="aa"/>
              <w:jc w:val="center"/>
            </w:pPr>
            <w:r w:rsidRPr="00B96823">
              <w:t>122</w:t>
            </w:r>
          </w:p>
        </w:tc>
        <w:tc>
          <w:tcPr>
            <w:tcW w:w="4503" w:type="dxa"/>
            <w:gridSpan w:val="2"/>
            <w:tcBorders>
              <w:top w:val="single" w:sz="4" w:space="0" w:color="auto"/>
              <w:left w:val="single" w:sz="4" w:space="0" w:color="auto"/>
              <w:bottom w:val="single" w:sz="4" w:space="0" w:color="auto"/>
              <w:right w:val="single" w:sz="4" w:space="0" w:color="auto"/>
            </w:tcBorders>
          </w:tcPr>
          <w:p w14:paraId="77ED259A" w14:textId="77777777" w:rsidR="00183BD4" w:rsidRPr="00B96823" w:rsidRDefault="00183BD4">
            <w:pPr>
              <w:pStyle w:val="aa"/>
            </w:pPr>
            <w:r w:rsidRPr="00B96823">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5FC87603"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8642EAD"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65F77AB" w14:textId="77777777" w:rsidR="00183BD4" w:rsidRPr="00B96823" w:rsidRDefault="00183BD4">
            <w:pPr>
              <w:pStyle w:val="aa"/>
              <w:jc w:val="center"/>
            </w:pPr>
            <w:r w:rsidRPr="00B96823">
              <w:t>9</w:t>
            </w:r>
          </w:p>
        </w:tc>
      </w:tr>
      <w:tr w:rsidR="00890941" w:rsidRPr="00B96823" w14:paraId="5A2575FF" w14:textId="77777777" w:rsidTr="005C0286">
        <w:tc>
          <w:tcPr>
            <w:tcW w:w="811" w:type="dxa"/>
            <w:gridSpan w:val="2"/>
            <w:tcBorders>
              <w:top w:val="single" w:sz="4" w:space="0" w:color="auto"/>
              <w:bottom w:val="single" w:sz="4" w:space="0" w:color="auto"/>
              <w:right w:val="single" w:sz="4" w:space="0" w:color="auto"/>
            </w:tcBorders>
          </w:tcPr>
          <w:p w14:paraId="10BDAC64" w14:textId="77777777" w:rsidR="00183BD4" w:rsidRPr="00B96823" w:rsidRDefault="00183BD4">
            <w:pPr>
              <w:pStyle w:val="aa"/>
              <w:jc w:val="center"/>
            </w:pPr>
            <w:r w:rsidRPr="00B96823">
              <w:t>123</w:t>
            </w:r>
          </w:p>
        </w:tc>
        <w:tc>
          <w:tcPr>
            <w:tcW w:w="4503" w:type="dxa"/>
            <w:gridSpan w:val="2"/>
            <w:tcBorders>
              <w:top w:val="single" w:sz="4" w:space="0" w:color="auto"/>
              <w:left w:val="single" w:sz="4" w:space="0" w:color="auto"/>
              <w:bottom w:val="single" w:sz="4" w:space="0" w:color="auto"/>
              <w:right w:val="single" w:sz="4" w:space="0" w:color="auto"/>
            </w:tcBorders>
          </w:tcPr>
          <w:p w14:paraId="578B2D74" w14:textId="77777777" w:rsidR="00183BD4" w:rsidRPr="00B96823" w:rsidRDefault="00183BD4">
            <w:pPr>
              <w:pStyle w:val="aa"/>
            </w:pPr>
            <w:r w:rsidRPr="00B96823">
              <w:t xml:space="preserve">+ </w:t>
            </w:r>
            <w:proofErr w:type="spellStart"/>
            <w:r w:rsidRPr="00B96823">
              <w:t>Трудобеликовский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115B8CAA"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00302137"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176EB15" w14:textId="77777777" w:rsidR="00183BD4" w:rsidRPr="00B96823" w:rsidRDefault="00183BD4">
            <w:pPr>
              <w:pStyle w:val="aa"/>
              <w:jc w:val="center"/>
            </w:pPr>
            <w:r w:rsidRPr="00B96823">
              <w:t>9</w:t>
            </w:r>
          </w:p>
        </w:tc>
      </w:tr>
      <w:tr w:rsidR="00890941" w:rsidRPr="00B96823" w14:paraId="4EB8A080" w14:textId="77777777" w:rsidTr="005C0286">
        <w:tc>
          <w:tcPr>
            <w:tcW w:w="811" w:type="dxa"/>
            <w:gridSpan w:val="2"/>
            <w:tcBorders>
              <w:top w:val="single" w:sz="4" w:space="0" w:color="auto"/>
              <w:bottom w:val="single" w:sz="4" w:space="0" w:color="auto"/>
              <w:right w:val="single" w:sz="4" w:space="0" w:color="auto"/>
            </w:tcBorders>
          </w:tcPr>
          <w:p w14:paraId="6A2C990B" w14:textId="77777777" w:rsidR="00183BD4" w:rsidRPr="00B96823" w:rsidRDefault="00183BD4">
            <w:pPr>
              <w:pStyle w:val="aa"/>
              <w:jc w:val="center"/>
            </w:pPr>
            <w:r w:rsidRPr="00B96823">
              <w:t>124</w:t>
            </w:r>
          </w:p>
        </w:tc>
        <w:tc>
          <w:tcPr>
            <w:tcW w:w="4503" w:type="dxa"/>
            <w:gridSpan w:val="2"/>
            <w:tcBorders>
              <w:top w:val="single" w:sz="4" w:space="0" w:color="auto"/>
              <w:left w:val="single" w:sz="4" w:space="0" w:color="auto"/>
              <w:bottom w:val="single" w:sz="4" w:space="0" w:color="auto"/>
              <w:right w:val="single" w:sz="4" w:space="0" w:color="auto"/>
            </w:tcBorders>
          </w:tcPr>
          <w:p w14:paraId="4BF819EE" w14:textId="77777777" w:rsidR="00183BD4" w:rsidRPr="00B96823" w:rsidRDefault="00183BD4">
            <w:pPr>
              <w:pStyle w:val="aa"/>
            </w:pPr>
            <w:r w:rsidRPr="00B96823">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08079EA0"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75D0777"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6F42192" w14:textId="77777777" w:rsidR="00183BD4" w:rsidRPr="00B96823" w:rsidRDefault="00183BD4">
            <w:pPr>
              <w:pStyle w:val="aa"/>
              <w:jc w:val="center"/>
            </w:pPr>
            <w:r w:rsidRPr="00B96823">
              <w:t>9</w:t>
            </w:r>
          </w:p>
        </w:tc>
      </w:tr>
      <w:tr w:rsidR="00890941" w:rsidRPr="00B96823" w14:paraId="43DE9D07" w14:textId="77777777" w:rsidTr="005C0286">
        <w:tc>
          <w:tcPr>
            <w:tcW w:w="811" w:type="dxa"/>
            <w:gridSpan w:val="2"/>
            <w:tcBorders>
              <w:top w:val="single" w:sz="4" w:space="0" w:color="auto"/>
              <w:bottom w:val="single" w:sz="4" w:space="0" w:color="auto"/>
              <w:right w:val="single" w:sz="4" w:space="0" w:color="auto"/>
            </w:tcBorders>
          </w:tcPr>
          <w:p w14:paraId="1BF22CC3" w14:textId="77777777" w:rsidR="00183BD4" w:rsidRPr="00B96823" w:rsidRDefault="00183BD4">
            <w:pPr>
              <w:pStyle w:val="aa"/>
              <w:jc w:val="center"/>
            </w:pPr>
            <w:r w:rsidRPr="00B96823">
              <w:t>125</w:t>
            </w:r>
          </w:p>
        </w:tc>
        <w:tc>
          <w:tcPr>
            <w:tcW w:w="4503" w:type="dxa"/>
            <w:gridSpan w:val="2"/>
            <w:tcBorders>
              <w:top w:val="single" w:sz="4" w:space="0" w:color="auto"/>
              <w:left w:val="single" w:sz="4" w:space="0" w:color="auto"/>
              <w:bottom w:val="single" w:sz="4" w:space="0" w:color="auto"/>
              <w:right w:val="single" w:sz="4" w:space="0" w:color="auto"/>
            </w:tcBorders>
          </w:tcPr>
          <w:p w14:paraId="34ABFBA6" w14:textId="77777777" w:rsidR="00183BD4" w:rsidRPr="00B96823" w:rsidRDefault="00183BD4">
            <w:pPr>
              <w:pStyle w:val="aa"/>
            </w:pPr>
            <w:r w:rsidRPr="00B96823">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4E1DBBB"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7B77944"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4B3E17F" w14:textId="77777777" w:rsidR="00183BD4" w:rsidRPr="00B96823" w:rsidRDefault="00183BD4">
            <w:pPr>
              <w:pStyle w:val="aa"/>
              <w:jc w:val="center"/>
            </w:pPr>
            <w:r w:rsidRPr="00B96823">
              <w:t>8</w:t>
            </w:r>
          </w:p>
        </w:tc>
      </w:tr>
      <w:tr w:rsidR="00890941" w:rsidRPr="00B96823" w14:paraId="7D823847" w14:textId="77777777" w:rsidTr="005C0286">
        <w:tc>
          <w:tcPr>
            <w:tcW w:w="811" w:type="dxa"/>
            <w:gridSpan w:val="2"/>
            <w:tcBorders>
              <w:top w:val="single" w:sz="4" w:space="0" w:color="auto"/>
              <w:bottom w:val="single" w:sz="4" w:space="0" w:color="auto"/>
              <w:right w:val="single" w:sz="4" w:space="0" w:color="auto"/>
            </w:tcBorders>
          </w:tcPr>
          <w:p w14:paraId="4E3AF1DB" w14:textId="77777777" w:rsidR="00183BD4" w:rsidRPr="00B96823" w:rsidRDefault="00183BD4">
            <w:pPr>
              <w:pStyle w:val="aa"/>
              <w:jc w:val="center"/>
            </w:pPr>
            <w:r w:rsidRPr="00B96823">
              <w:lastRenderedPageBreak/>
              <w:t>126</w:t>
            </w:r>
          </w:p>
        </w:tc>
        <w:tc>
          <w:tcPr>
            <w:tcW w:w="4503" w:type="dxa"/>
            <w:gridSpan w:val="2"/>
            <w:tcBorders>
              <w:top w:val="single" w:sz="4" w:space="0" w:color="auto"/>
              <w:left w:val="single" w:sz="4" w:space="0" w:color="auto"/>
              <w:bottom w:val="single" w:sz="4" w:space="0" w:color="auto"/>
              <w:right w:val="single" w:sz="4" w:space="0" w:color="auto"/>
            </w:tcBorders>
          </w:tcPr>
          <w:p w14:paraId="465D3001" w14:textId="77777777" w:rsidR="00183BD4" w:rsidRPr="00B96823" w:rsidRDefault="00183BD4">
            <w:pPr>
              <w:pStyle w:val="aa"/>
            </w:pPr>
            <w:r w:rsidRPr="00B96823">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0078137"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3AF4CF3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5CBDEEE2" w14:textId="77777777" w:rsidR="00183BD4" w:rsidRPr="00B96823" w:rsidRDefault="00183BD4">
            <w:pPr>
              <w:pStyle w:val="aa"/>
              <w:jc w:val="center"/>
            </w:pPr>
            <w:r w:rsidRPr="00B96823">
              <w:t>8</w:t>
            </w:r>
          </w:p>
        </w:tc>
      </w:tr>
      <w:tr w:rsidR="00890941" w:rsidRPr="00B96823" w14:paraId="7644C9F7" w14:textId="77777777" w:rsidTr="005C0286">
        <w:tc>
          <w:tcPr>
            <w:tcW w:w="811" w:type="dxa"/>
            <w:gridSpan w:val="2"/>
            <w:tcBorders>
              <w:top w:val="single" w:sz="4" w:space="0" w:color="auto"/>
              <w:bottom w:val="single" w:sz="4" w:space="0" w:color="auto"/>
              <w:right w:val="single" w:sz="4" w:space="0" w:color="auto"/>
            </w:tcBorders>
          </w:tcPr>
          <w:p w14:paraId="07B5F661" w14:textId="77777777" w:rsidR="00183BD4" w:rsidRPr="00B96823" w:rsidRDefault="00183BD4">
            <w:pPr>
              <w:pStyle w:val="aa"/>
              <w:jc w:val="center"/>
            </w:pPr>
            <w:r w:rsidRPr="00B96823">
              <w:t>127</w:t>
            </w:r>
          </w:p>
        </w:tc>
        <w:tc>
          <w:tcPr>
            <w:tcW w:w="4503" w:type="dxa"/>
            <w:gridSpan w:val="2"/>
            <w:tcBorders>
              <w:top w:val="single" w:sz="4" w:space="0" w:color="auto"/>
              <w:left w:val="single" w:sz="4" w:space="0" w:color="auto"/>
              <w:bottom w:val="single" w:sz="4" w:space="0" w:color="auto"/>
              <w:right w:val="single" w:sz="4" w:space="0" w:color="auto"/>
            </w:tcBorders>
          </w:tcPr>
          <w:p w14:paraId="6AB9A101" w14:textId="77777777" w:rsidR="00183BD4" w:rsidRPr="00B96823" w:rsidRDefault="00183BD4">
            <w:pPr>
              <w:pStyle w:val="aa"/>
            </w:pPr>
            <w:r w:rsidRPr="00B96823">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E62A549"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596BE05F"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A8B8A49" w14:textId="77777777" w:rsidR="00183BD4" w:rsidRPr="00B96823" w:rsidRDefault="00183BD4">
            <w:pPr>
              <w:pStyle w:val="aa"/>
              <w:jc w:val="center"/>
            </w:pPr>
            <w:r w:rsidRPr="00B96823">
              <w:t>9</w:t>
            </w:r>
          </w:p>
        </w:tc>
      </w:tr>
      <w:tr w:rsidR="00890941" w:rsidRPr="00B96823" w14:paraId="2E8A69D1" w14:textId="77777777" w:rsidTr="005C0286">
        <w:tc>
          <w:tcPr>
            <w:tcW w:w="811" w:type="dxa"/>
            <w:gridSpan w:val="2"/>
            <w:tcBorders>
              <w:top w:val="single" w:sz="4" w:space="0" w:color="auto"/>
              <w:bottom w:val="single" w:sz="4" w:space="0" w:color="auto"/>
              <w:right w:val="single" w:sz="4" w:space="0" w:color="auto"/>
            </w:tcBorders>
          </w:tcPr>
          <w:p w14:paraId="4804F274" w14:textId="77777777" w:rsidR="00183BD4" w:rsidRPr="00B96823" w:rsidRDefault="00183BD4">
            <w:pPr>
              <w:pStyle w:val="aa"/>
              <w:jc w:val="center"/>
            </w:pPr>
            <w:r w:rsidRPr="00B96823">
              <w:t>128</w:t>
            </w:r>
          </w:p>
        </w:tc>
        <w:tc>
          <w:tcPr>
            <w:tcW w:w="4503" w:type="dxa"/>
            <w:gridSpan w:val="2"/>
            <w:tcBorders>
              <w:top w:val="single" w:sz="4" w:space="0" w:color="auto"/>
              <w:left w:val="single" w:sz="4" w:space="0" w:color="auto"/>
              <w:bottom w:val="single" w:sz="4" w:space="0" w:color="auto"/>
              <w:right w:val="single" w:sz="4" w:space="0" w:color="auto"/>
            </w:tcBorders>
          </w:tcPr>
          <w:p w14:paraId="00D6315F" w14:textId="77777777" w:rsidR="00183BD4" w:rsidRPr="00B96823" w:rsidRDefault="00183BD4">
            <w:pPr>
              <w:pStyle w:val="aa"/>
            </w:pPr>
            <w:r w:rsidRPr="00B96823">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3430CC33"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F168D54"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F38BBD3" w14:textId="77777777" w:rsidR="00183BD4" w:rsidRPr="00B96823" w:rsidRDefault="00183BD4">
            <w:pPr>
              <w:pStyle w:val="aa"/>
              <w:jc w:val="center"/>
            </w:pPr>
            <w:r w:rsidRPr="00B96823">
              <w:t>9</w:t>
            </w:r>
          </w:p>
        </w:tc>
      </w:tr>
      <w:tr w:rsidR="00890941" w:rsidRPr="00B96823" w14:paraId="3F6C8815" w14:textId="77777777" w:rsidTr="005C0286">
        <w:tc>
          <w:tcPr>
            <w:tcW w:w="811" w:type="dxa"/>
            <w:gridSpan w:val="2"/>
            <w:tcBorders>
              <w:top w:val="single" w:sz="4" w:space="0" w:color="auto"/>
              <w:bottom w:val="single" w:sz="4" w:space="0" w:color="auto"/>
              <w:right w:val="single" w:sz="4" w:space="0" w:color="auto"/>
            </w:tcBorders>
          </w:tcPr>
          <w:p w14:paraId="0F0A3A71" w14:textId="77777777" w:rsidR="00183BD4" w:rsidRPr="00B96823" w:rsidRDefault="00183BD4">
            <w:pPr>
              <w:pStyle w:val="aa"/>
              <w:jc w:val="center"/>
            </w:pPr>
            <w:r w:rsidRPr="00B96823">
              <w:t>129</w:t>
            </w:r>
          </w:p>
        </w:tc>
        <w:tc>
          <w:tcPr>
            <w:tcW w:w="4503" w:type="dxa"/>
            <w:gridSpan w:val="2"/>
            <w:tcBorders>
              <w:top w:val="single" w:sz="4" w:space="0" w:color="auto"/>
              <w:left w:val="single" w:sz="4" w:space="0" w:color="auto"/>
              <w:bottom w:val="single" w:sz="4" w:space="0" w:color="auto"/>
              <w:right w:val="single" w:sz="4" w:space="0" w:color="auto"/>
            </w:tcBorders>
          </w:tcPr>
          <w:p w14:paraId="1670A76B" w14:textId="77777777" w:rsidR="00183BD4" w:rsidRPr="00B96823" w:rsidRDefault="00183BD4">
            <w:pPr>
              <w:pStyle w:val="aa"/>
            </w:pPr>
            <w:r w:rsidRPr="00B96823">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AD36758"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B309302"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18466E7" w14:textId="77777777" w:rsidR="00183BD4" w:rsidRPr="00B96823" w:rsidRDefault="00183BD4">
            <w:pPr>
              <w:pStyle w:val="aa"/>
              <w:jc w:val="center"/>
            </w:pPr>
            <w:r w:rsidRPr="00B96823">
              <w:t>9</w:t>
            </w:r>
          </w:p>
        </w:tc>
      </w:tr>
      <w:tr w:rsidR="00890941" w:rsidRPr="00B96823" w14:paraId="0766FCFC" w14:textId="77777777" w:rsidTr="005C0286">
        <w:tc>
          <w:tcPr>
            <w:tcW w:w="811" w:type="dxa"/>
            <w:gridSpan w:val="2"/>
            <w:tcBorders>
              <w:top w:val="single" w:sz="4" w:space="0" w:color="auto"/>
              <w:bottom w:val="single" w:sz="4" w:space="0" w:color="auto"/>
              <w:right w:val="single" w:sz="4" w:space="0" w:color="auto"/>
            </w:tcBorders>
          </w:tcPr>
          <w:p w14:paraId="41AD5124" w14:textId="77777777" w:rsidR="00183BD4" w:rsidRPr="00B96823" w:rsidRDefault="00183BD4">
            <w:pPr>
              <w:pStyle w:val="aa"/>
              <w:jc w:val="center"/>
            </w:pPr>
            <w:r w:rsidRPr="00B96823">
              <w:t>130</w:t>
            </w:r>
          </w:p>
        </w:tc>
        <w:tc>
          <w:tcPr>
            <w:tcW w:w="4503" w:type="dxa"/>
            <w:gridSpan w:val="2"/>
            <w:tcBorders>
              <w:top w:val="single" w:sz="4" w:space="0" w:color="auto"/>
              <w:left w:val="single" w:sz="4" w:space="0" w:color="auto"/>
              <w:bottom w:val="single" w:sz="4" w:space="0" w:color="auto"/>
              <w:right w:val="single" w:sz="4" w:space="0" w:color="auto"/>
            </w:tcBorders>
          </w:tcPr>
          <w:p w14:paraId="310E9ECE" w14:textId="77777777" w:rsidR="00183BD4" w:rsidRPr="00B96823" w:rsidRDefault="00183BD4">
            <w:pPr>
              <w:pStyle w:val="aa"/>
            </w:pPr>
            <w:r w:rsidRPr="00B96823">
              <w:t xml:space="preserve">+ </w:t>
            </w:r>
            <w:proofErr w:type="spellStart"/>
            <w:r w:rsidRPr="00B96823">
              <w:t>Чебурголь</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18EF1EAD"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878A48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74C5BB5" w14:textId="77777777" w:rsidR="00183BD4" w:rsidRPr="00B96823" w:rsidRDefault="00183BD4">
            <w:pPr>
              <w:pStyle w:val="aa"/>
              <w:jc w:val="center"/>
            </w:pPr>
            <w:r w:rsidRPr="00B96823">
              <w:t>8</w:t>
            </w:r>
          </w:p>
        </w:tc>
      </w:tr>
      <w:tr w:rsidR="00890941" w:rsidRPr="00B96823" w14:paraId="2D460726" w14:textId="77777777" w:rsidTr="005C0286">
        <w:tc>
          <w:tcPr>
            <w:tcW w:w="811" w:type="dxa"/>
            <w:gridSpan w:val="2"/>
            <w:tcBorders>
              <w:top w:val="single" w:sz="4" w:space="0" w:color="auto"/>
              <w:bottom w:val="single" w:sz="4" w:space="0" w:color="auto"/>
              <w:right w:val="single" w:sz="4" w:space="0" w:color="auto"/>
            </w:tcBorders>
          </w:tcPr>
          <w:p w14:paraId="1503F4F0" w14:textId="77777777" w:rsidR="00183BD4" w:rsidRPr="00B96823" w:rsidRDefault="00183BD4">
            <w:pPr>
              <w:pStyle w:val="aa"/>
              <w:jc w:val="center"/>
            </w:pPr>
            <w:r w:rsidRPr="00B96823">
              <w:t>131</w:t>
            </w:r>
          </w:p>
        </w:tc>
        <w:tc>
          <w:tcPr>
            <w:tcW w:w="4503" w:type="dxa"/>
            <w:gridSpan w:val="2"/>
            <w:tcBorders>
              <w:top w:val="single" w:sz="4" w:space="0" w:color="auto"/>
              <w:left w:val="single" w:sz="4" w:space="0" w:color="auto"/>
              <w:bottom w:val="single" w:sz="4" w:space="0" w:color="auto"/>
              <w:right w:val="single" w:sz="4" w:space="0" w:color="auto"/>
            </w:tcBorders>
          </w:tcPr>
          <w:p w14:paraId="53D8672A" w14:textId="77777777" w:rsidR="00183BD4" w:rsidRPr="00B96823" w:rsidRDefault="00183BD4">
            <w:pPr>
              <w:pStyle w:val="aa"/>
            </w:pPr>
            <w:r w:rsidRPr="00B96823">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2FFA972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B851499"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B740739" w14:textId="77777777" w:rsidR="00183BD4" w:rsidRPr="00B96823" w:rsidRDefault="00183BD4">
            <w:pPr>
              <w:pStyle w:val="aa"/>
              <w:jc w:val="center"/>
            </w:pPr>
            <w:r w:rsidRPr="00B96823">
              <w:t>9</w:t>
            </w:r>
          </w:p>
        </w:tc>
      </w:tr>
      <w:tr w:rsidR="00890941" w:rsidRPr="00B96823" w14:paraId="77F2C3C9" w14:textId="77777777" w:rsidTr="005C0286">
        <w:tc>
          <w:tcPr>
            <w:tcW w:w="811" w:type="dxa"/>
            <w:gridSpan w:val="2"/>
            <w:tcBorders>
              <w:top w:val="single" w:sz="4" w:space="0" w:color="auto"/>
              <w:bottom w:val="single" w:sz="4" w:space="0" w:color="auto"/>
              <w:right w:val="single" w:sz="4" w:space="0" w:color="auto"/>
            </w:tcBorders>
          </w:tcPr>
          <w:p w14:paraId="728D16F1" w14:textId="77777777" w:rsidR="00183BD4" w:rsidRPr="00B96823" w:rsidRDefault="00183BD4">
            <w:pPr>
              <w:pStyle w:val="aa"/>
              <w:jc w:val="center"/>
            </w:pPr>
            <w:r w:rsidRPr="00B96823">
              <w:t>132</w:t>
            </w:r>
          </w:p>
        </w:tc>
        <w:tc>
          <w:tcPr>
            <w:tcW w:w="4503" w:type="dxa"/>
            <w:gridSpan w:val="2"/>
            <w:tcBorders>
              <w:top w:val="single" w:sz="4" w:space="0" w:color="auto"/>
              <w:left w:val="single" w:sz="4" w:space="0" w:color="auto"/>
              <w:bottom w:val="single" w:sz="4" w:space="0" w:color="auto"/>
              <w:right w:val="single" w:sz="4" w:space="0" w:color="auto"/>
            </w:tcBorders>
          </w:tcPr>
          <w:p w14:paraId="29B60919" w14:textId="77777777" w:rsidR="00183BD4" w:rsidRPr="00B96823" w:rsidRDefault="00183BD4">
            <w:pPr>
              <w:pStyle w:val="aa"/>
            </w:pPr>
            <w:r w:rsidRPr="00B96823">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4787CD23"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FD59560"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FD05FA9" w14:textId="77777777" w:rsidR="00183BD4" w:rsidRPr="00B96823" w:rsidRDefault="00183BD4">
            <w:pPr>
              <w:pStyle w:val="aa"/>
              <w:jc w:val="center"/>
            </w:pPr>
            <w:r w:rsidRPr="00B96823">
              <w:t>9</w:t>
            </w:r>
          </w:p>
        </w:tc>
      </w:tr>
      <w:tr w:rsidR="00183BD4" w:rsidRPr="00B96823" w14:paraId="73ABBDC9" w14:textId="77777777" w:rsidTr="005C0286">
        <w:tc>
          <w:tcPr>
            <w:tcW w:w="797" w:type="dxa"/>
            <w:tcBorders>
              <w:top w:val="single" w:sz="4" w:space="0" w:color="auto"/>
              <w:bottom w:val="single" w:sz="4" w:space="0" w:color="auto"/>
              <w:right w:val="single" w:sz="4" w:space="0" w:color="auto"/>
            </w:tcBorders>
          </w:tcPr>
          <w:p w14:paraId="374DFDB7" w14:textId="77777777" w:rsidR="00183BD4" w:rsidRPr="00B96823" w:rsidRDefault="00183BD4">
            <w:pPr>
              <w:pStyle w:val="aa"/>
              <w:jc w:val="center"/>
            </w:pPr>
            <w:r w:rsidRPr="00B96823">
              <w:t>133</w:t>
            </w:r>
          </w:p>
        </w:tc>
        <w:tc>
          <w:tcPr>
            <w:tcW w:w="4502" w:type="dxa"/>
            <w:gridSpan w:val="2"/>
            <w:tcBorders>
              <w:top w:val="single" w:sz="4" w:space="0" w:color="auto"/>
              <w:left w:val="single" w:sz="4" w:space="0" w:color="auto"/>
              <w:bottom w:val="single" w:sz="4" w:space="0" w:color="auto"/>
              <w:right w:val="single" w:sz="4" w:space="0" w:color="auto"/>
            </w:tcBorders>
          </w:tcPr>
          <w:p w14:paraId="460B2D85" w14:textId="77777777" w:rsidR="00183BD4" w:rsidRPr="00B96823" w:rsidRDefault="00183BD4">
            <w:pPr>
              <w:pStyle w:val="ac"/>
            </w:pPr>
            <w:r w:rsidRPr="00B96823">
              <w:t xml:space="preserve">+ </w:t>
            </w:r>
            <w:proofErr w:type="spellStart"/>
            <w:r w:rsidRPr="00B96823">
              <w:t>Черноерковская</w:t>
            </w:r>
            <w:proofErr w:type="spellEnd"/>
          </w:p>
        </w:tc>
        <w:tc>
          <w:tcPr>
            <w:tcW w:w="1075" w:type="dxa"/>
            <w:gridSpan w:val="2"/>
            <w:tcBorders>
              <w:top w:val="single" w:sz="4" w:space="0" w:color="auto"/>
              <w:left w:val="single" w:sz="4" w:space="0" w:color="auto"/>
              <w:bottom w:val="single" w:sz="4" w:space="0" w:color="auto"/>
              <w:right w:val="single" w:sz="4" w:space="0" w:color="auto"/>
            </w:tcBorders>
          </w:tcPr>
          <w:p w14:paraId="35DE3191" w14:textId="77777777" w:rsidR="00183BD4" w:rsidRPr="00B96823" w:rsidRDefault="00183BD4">
            <w:pPr>
              <w:pStyle w:val="aa"/>
              <w:jc w:val="center"/>
            </w:pPr>
            <w:r w:rsidRPr="00B96823">
              <w:t>7</w:t>
            </w:r>
          </w:p>
        </w:tc>
        <w:tc>
          <w:tcPr>
            <w:tcW w:w="1075" w:type="dxa"/>
            <w:gridSpan w:val="2"/>
            <w:tcBorders>
              <w:top w:val="single" w:sz="4" w:space="0" w:color="auto"/>
              <w:left w:val="single" w:sz="4" w:space="0" w:color="auto"/>
              <w:bottom w:val="single" w:sz="4" w:space="0" w:color="auto"/>
              <w:right w:val="single" w:sz="4" w:space="0" w:color="auto"/>
            </w:tcBorders>
          </w:tcPr>
          <w:p w14:paraId="282050E2" w14:textId="77777777" w:rsidR="00183BD4" w:rsidRPr="00B96823" w:rsidRDefault="00183BD4">
            <w:pPr>
              <w:pStyle w:val="aa"/>
              <w:jc w:val="center"/>
            </w:pPr>
            <w:r w:rsidRPr="00B96823">
              <w:t>8</w:t>
            </w:r>
          </w:p>
        </w:tc>
        <w:tc>
          <w:tcPr>
            <w:tcW w:w="2899" w:type="dxa"/>
            <w:gridSpan w:val="2"/>
            <w:tcBorders>
              <w:top w:val="single" w:sz="4" w:space="0" w:color="auto"/>
              <w:left w:val="single" w:sz="4" w:space="0" w:color="auto"/>
              <w:bottom w:val="single" w:sz="4" w:space="0" w:color="auto"/>
            </w:tcBorders>
          </w:tcPr>
          <w:p w14:paraId="7ACBB355" w14:textId="77777777" w:rsidR="00183BD4" w:rsidRPr="00B96823" w:rsidRDefault="00183BD4">
            <w:pPr>
              <w:pStyle w:val="aa"/>
              <w:jc w:val="center"/>
            </w:pPr>
            <w:r w:rsidRPr="00B96823">
              <w:t>9</w:t>
            </w:r>
          </w:p>
        </w:tc>
      </w:tr>
      <w:tr w:rsidR="00183BD4" w:rsidRPr="00B96823" w14:paraId="6A981F87" w14:textId="77777777" w:rsidTr="005C0286">
        <w:tc>
          <w:tcPr>
            <w:tcW w:w="797" w:type="dxa"/>
            <w:tcBorders>
              <w:top w:val="single" w:sz="4" w:space="0" w:color="auto"/>
              <w:bottom w:val="single" w:sz="4" w:space="0" w:color="auto"/>
              <w:right w:val="single" w:sz="4" w:space="0" w:color="auto"/>
            </w:tcBorders>
          </w:tcPr>
          <w:p w14:paraId="1E9CB63E" w14:textId="77777777" w:rsidR="00183BD4" w:rsidRPr="00B96823" w:rsidRDefault="00183BD4">
            <w:pPr>
              <w:pStyle w:val="aa"/>
              <w:jc w:val="center"/>
            </w:pPr>
            <w:r w:rsidRPr="00B96823">
              <w:t>134</w:t>
            </w:r>
          </w:p>
        </w:tc>
        <w:tc>
          <w:tcPr>
            <w:tcW w:w="4502" w:type="dxa"/>
            <w:gridSpan w:val="2"/>
            <w:tcBorders>
              <w:top w:val="single" w:sz="4" w:space="0" w:color="auto"/>
              <w:left w:val="single" w:sz="4" w:space="0" w:color="auto"/>
              <w:bottom w:val="single" w:sz="4" w:space="0" w:color="auto"/>
              <w:right w:val="single" w:sz="4" w:space="0" w:color="auto"/>
            </w:tcBorders>
          </w:tcPr>
          <w:p w14:paraId="7D08237D" w14:textId="77777777" w:rsidR="00183BD4" w:rsidRPr="00B96823" w:rsidRDefault="00183BD4">
            <w:pPr>
              <w:pStyle w:val="ac"/>
            </w:pPr>
            <w:r w:rsidRPr="00B96823">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3C4670BD" w14:textId="77777777" w:rsidR="00183BD4" w:rsidRPr="00B96823" w:rsidRDefault="00183BD4">
            <w:pPr>
              <w:pStyle w:val="aa"/>
              <w:jc w:val="center"/>
            </w:pPr>
            <w:r w:rsidRPr="00B96823">
              <w:t>8</w:t>
            </w:r>
          </w:p>
        </w:tc>
        <w:tc>
          <w:tcPr>
            <w:tcW w:w="1075" w:type="dxa"/>
            <w:gridSpan w:val="2"/>
            <w:tcBorders>
              <w:top w:val="single" w:sz="4" w:space="0" w:color="auto"/>
              <w:left w:val="single" w:sz="4" w:space="0" w:color="auto"/>
              <w:bottom w:val="single" w:sz="4" w:space="0" w:color="auto"/>
              <w:right w:val="single" w:sz="4" w:space="0" w:color="auto"/>
            </w:tcBorders>
          </w:tcPr>
          <w:p w14:paraId="755FE616" w14:textId="77777777" w:rsidR="00183BD4" w:rsidRPr="00B96823" w:rsidRDefault="00183BD4">
            <w:pPr>
              <w:pStyle w:val="aa"/>
              <w:jc w:val="center"/>
            </w:pPr>
            <w:r w:rsidRPr="00B96823">
              <w:t>8</w:t>
            </w:r>
          </w:p>
        </w:tc>
        <w:tc>
          <w:tcPr>
            <w:tcW w:w="2899" w:type="dxa"/>
            <w:gridSpan w:val="2"/>
            <w:tcBorders>
              <w:top w:val="single" w:sz="4" w:space="0" w:color="auto"/>
              <w:left w:val="single" w:sz="4" w:space="0" w:color="auto"/>
              <w:bottom w:val="single" w:sz="4" w:space="0" w:color="auto"/>
            </w:tcBorders>
          </w:tcPr>
          <w:p w14:paraId="7B0ADB9D" w14:textId="77777777" w:rsidR="00183BD4" w:rsidRPr="00B96823" w:rsidRDefault="00183BD4">
            <w:pPr>
              <w:pStyle w:val="aa"/>
              <w:jc w:val="center"/>
            </w:pPr>
            <w:r w:rsidRPr="00B96823">
              <w:t>9</w:t>
            </w:r>
          </w:p>
        </w:tc>
      </w:tr>
      <w:tr w:rsidR="00183BD4" w:rsidRPr="00B96823" w14:paraId="3A58726E" w14:textId="77777777" w:rsidTr="005C0286">
        <w:tc>
          <w:tcPr>
            <w:tcW w:w="797" w:type="dxa"/>
            <w:tcBorders>
              <w:top w:val="single" w:sz="4" w:space="0" w:color="auto"/>
              <w:bottom w:val="single" w:sz="4" w:space="0" w:color="auto"/>
              <w:right w:val="single" w:sz="4" w:space="0" w:color="auto"/>
            </w:tcBorders>
          </w:tcPr>
          <w:p w14:paraId="68FE63DE" w14:textId="77777777" w:rsidR="00183BD4" w:rsidRPr="00B96823" w:rsidRDefault="00183BD4">
            <w:pPr>
              <w:pStyle w:val="aa"/>
              <w:jc w:val="center"/>
            </w:pPr>
            <w:r w:rsidRPr="00B96823">
              <w:t>135</w:t>
            </w:r>
          </w:p>
        </w:tc>
        <w:tc>
          <w:tcPr>
            <w:tcW w:w="4502" w:type="dxa"/>
            <w:gridSpan w:val="2"/>
            <w:tcBorders>
              <w:top w:val="single" w:sz="4" w:space="0" w:color="auto"/>
              <w:left w:val="single" w:sz="4" w:space="0" w:color="auto"/>
              <w:bottom w:val="single" w:sz="4" w:space="0" w:color="auto"/>
              <w:right w:val="single" w:sz="4" w:space="0" w:color="auto"/>
            </w:tcBorders>
          </w:tcPr>
          <w:p w14:paraId="024A3616" w14:textId="77777777" w:rsidR="00183BD4" w:rsidRPr="00B96823" w:rsidRDefault="00183BD4">
            <w:pPr>
              <w:pStyle w:val="ac"/>
            </w:pPr>
            <w:r w:rsidRPr="00B96823">
              <w:t xml:space="preserve">+ </w:t>
            </w:r>
            <w:proofErr w:type="spellStart"/>
            <w:r w:rsidRPr="00B96823">
              <w:t>Шабановское</w:t>
            </w:r>
            <w:proofErr w:type="spellEnd"/>
          </w:p>
        </w:tc>
        <w:tc>
          <w:tcPr>
            <w:tcW w:w="1075" w:type="dxa"/>
            <w:gridSpan w:val="2"/>
            <w:tcBorders>
              <w:top w:val="single" w:sz="4" w:space="0" w:color="auto"/>
              <w:left w:val="single" w:sz="4" w:space="0" w:color="auto"/>
              <w:bottom w:val="single" w:sz="4" w:space="0" w:color="auto"/>
              <w:right w:val="single" w:sz="4" w:space="0" w:color="auto"/>
            </w:tcBorders>
          </w:tcPr>
          <w:p w14:paraId="740995D3" w14:textId="77777777" w:rsidR="00183BD4" w:rsidRPr="00B96823" w:rsidRDefault="00183BD4">
            <w:pPr>
              <w:pStyle w:val="aa"/>
              <w:jc w:val="center"/>
            </w:pPr>
            <w:r w:rsidRPr="00B96823">
              <w:t>8</w:t>
            </w:r>
          </w:p>
        </w:tc>
        <w:tc>
          <w:tcPr>
            <w:tcW w:w="1075" w:type="dxa"/>
            <w:gridSpan w:val="2"/>
            <w:tcBorders>
              <w:top w:val="single" w:sz="4" w:space="0" w:color="auto"/>
              <w:left w:val="single" w:sz="4" w:space="0" w:color="auto"/>
              <w:bottom w:val="single" w:sz="4" w:space="0" w:color="auto"/>
              <w:right w:val="single" w:sz="4" w:space="0" w:color="auto"/>
            </w:tcBorders>
          </w:tcPr>
          <w:p w14:paraId="2EC5A376" w14:textId="77777777" w:rsidR="00183BD4" w:rsidRPr="00B96823" w:rsidRDefault="00183BD4">
            <w:pPr>
              <w:pStyle w:val="aa"/>
              <w:jc w:val="center"/>
            </w:pPr>
            <w:r w:rsidRPr="00B96823">
              <w:t>9</w:t>
            </w:r>
          </w:p>
        </w:tc>
        <w:tc>
          <w:tcPr>
            <w:tcW w:w="2899" w:type="dxa"/>
            <w:gridSpan w:val="2"/>
            <w:tcBorders>
              <w:top w:val="single" w:sz="4" w:space="0" w:color="auto"/>
              <w:left w:val="single" w:sz="4" w:space="0" w:color="auto"/>
              <w:bottom w:val="single" w:sz="4" w:space="0" w:color="auto"/>
            </w:tcBorders>
          </w:tcPr>
          <w:p w14:paraId="6F1CAE52" w14:textId="77777777" w:rsidR="00183BD4" w:rsidRPr="00B96823" w:rsidRDefault="00183BD4">
            <w:pPr>
              <w:pStyle w:val="aa"/>
              <w:jc w:val="center"/>
            </w:pPr>
            <w:r w:rsidRPr="00B96823">
              <w:t>9</w:t>
            </w:r>
          </w:p>
        </w:tc>
      </w:tr>
      <w:tr w:rsidR="00183BD4" w:rsidRPr="00B96823" w14:paraId="2D6B9C34" w14:textId="77777777" w:rsidTr="005C0286">
        <w:tc>
          <w:tcPr>
            <w:tcW w:w="797" w:type="dxa"/>
            <w:tcBorders>
              <w:top w:val="single" w:sz="4" w:space="0" w:color="auto"/>
              <w:bottom w:val="single" w:sz="4" w:space="0" w:color="auto"/>
              <w:right w:val="single" w:sz="4" w:space="0" w:color="auto"/>
            </w:tcBorders>
          </w:tcPr>
          <w:p w14:paraId="6E2ABC80" w14:textId="77777777" w:rsidR="00183BD4" w:rsidRPr="00B96823" w:rsidRDefault="00183BD4">
            <w:pPr>
              <w:pStyle w:val="aa"/>
              <w:jc w:val="center"/>
            </w:pPr>
            <w:r w:rsidRPr="00B96823">
              <w:t>136</w:t>
            </w:r>
          </w:p>
        </w:tc>
        <w:tc>
          <w:tcPr>
            <w:tcW w:w="4502" w:type="dxa"/>
            <w:gridSpan w:val="2"/>
            <w:tcBorders>
              <w:top w:val="single" w:sz="4" w:space="0" w:color="auto"/>
              <w:left w:val="single" w:sz="4" w:space="0" w:color="auto"/>
              <w:bottom w:val="single" w:sz="4" w:space="0" w:color="auto"/>
              <w:right w:val="single" w:sz="4" w:space="0" w:color="auto"/>
            </w:tcBorders>
          </w:tcPr>
          <w:p w14:paraId="788E72D5" w14:textId="77777777" w:rsidR="00183BD4" w:rsidRPr="00B96823" w:rsidRDefault="00183BD4">
            <w:pPr>
              <w:pStyle w:val="ac"/>
            </w:pPr>
            <w:r w:rsidRPr="00B96823">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0BD84ACC" w14:textId="77777777" w:rsidR="00183BD4" w:rsidRPr="00B96823" w:rsidRDefault="00183BD4">
            <w:pPr>
              <w:pStyle w:val="aa"/>
              <w:jc w:val="center"/>
            </w:pPr>
            <w:r w:rsidRPr="00B96823">
              <w:t>8</w:t>
            </w:r>
          </w:p>
        </w:tc>
        <w:tc>
          <w:tcPr>
            <w:tcW w:w="1075" w:type="dxa"/>
            <w:gridSpan w:val="2"/>
            <w:tcBorders>
              <w:top w:val="single" w:sz="4" w:space="0" w:color="auto"/>
              <w:left w:val="single" w:sz="4" w:space="0" w:color="auto"/>
              <w:bottom w:val="single" w:sz="4" w:space="0" w:color="auto"/>
              <w:right w:val="single" w:sz="4" w:space="0" w:color="auto"/>
            </w:tcBorders>
          </w:tcPr>
          <w:p w14:paraId="03BA1981" w14:textId="77777777" w:rsidR="00183BD4" w:rsidRPr="00B96823" w:rsidRDefault="00183BD4">
            <w:pPr>
              <w:pStyle w:val="aa"/>
              <w:jc w:val="center"/>
            </w:pPr>
            <w:r w:rsidRPr="00B96823">
              <w:t>9</w:t>
            </w:r>
          </w:p>
        </w:tc>
        <w:tc>
          <w:tcPr>
            <w:tcW w:w="2899" w:type="dxa"/>
            <w:gridSpan w:val="2"/>
            <w:tcBorders>
              <w:top w:val="single" w:sz="4" w:space="0" w:color="auto"/>
              <w:left w:val="single" w:sz="4" w:space="0" w:color="auto"/>
              <w:bottom w:val="single" w:sz="4" w:space="0" w:color="auto"/>
            </w:tcBorders>
          </w:tcPr>
          <w:p w14:paraId="15710F7B" w14:textId="77777777" w:rsidR="00183BD4" w:rsidRPr="00B96823" w:rsidRDefault="00183BD4">
            <w:pPr>
              <w:pStyle w:val="aa"/>
              <w:jc w:val="center"/>
            </w:pPr>
            <w:r w:rsidRPr="00B96823">
              <w:t>9</w:t>
            </w:r>
          </w:p>
        </w:tc>
      </w:tr>
      <w:tr w:rsidR="00183BD4" w:rsidRPr="00B96823" w14:paraId="6229440E" w14:textId="77777777" w:rsidTr="005C0286">
        <w:tc>
          <w:tcPr>
            <w:tcW w:w="797" w:type="dxa"/>
            <w:tcBorders>
              <w:top w:val="single" w:sz="4" w:space="0" w:color="auto"/>
              <w:bottom w:val="single" w:sz="4" w:space="0" w:color="auto"/>
              <w:right w:val="single" w:sz="4" w:space="0" w:color="auto"/>
            </w:tcBorders>
          </w:tcPr>
          <w:p w14:paraId="14544B6A" w14:textId="77777777" w:rsidR="00183BD4" w:rsidRPr="00B96823" w:rsidRDefault="00183BD4">
            <w:pPr>
              <w:pStyle w:val="aa"/>
              <w:jc w:val="center"/>
            </w:pPr>
            <w:r w:rsidRPr="00B96823">
              <w:t>137</w:t>
            </w:r>
          </w:p>
        </w:tc>
        <w:tc>
          <w:tcPr>
            <w:tcW w:w="4502" w:type="dxa"/>
            <w:gridSpan w:val="2"/>
            <w:tcBorders>
              <w:top w:val="single" w:sz="4" w:space="0" w:color="auto"/>
              <w:left w:val="single" w:sz="4" w:space="0" w:color="auto"/>
              <w:bottom w:val="single" w:sz="4" w:space="0" w:color="auto"/>
              <w:right w:val="single" w:sz="4" w:space="0" w:color="auto"/>
            </w:tcBorders>
          </w:tcPr>
          <w:p w14:paraId="00DDD0CB" w14:textId="77777777" w:rsidR="00183BD4" w:rsidRPr="00B96823" w:rsidRDefault="00183BD4">
            <w:pPr>
              <w:pStyle w:val="ac"/>
            </w:pPr>
            <w:r w:rsidRPr="00B96823">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589FA076" w14:textId="77777777" w:rsidR="00183BD4" w:rsidRPr="00B96823" w:rsidRDefault="00183BD4">
            <w:pPr>
              <w:pStyle w:val="aa"/>
              <w:jc w:val="center"/>
            </w:pPr>
            <w:r w:rsidRPr="00B96823">
              <w:t>8</w:t>
            </w:r>
          </w:p>
        </w:tc>
        <w:tc>
          <w:tcPr>
            <w:tcW w:w="1075" w:type="dxa"/>
            <w:gridSpan w:val="2"/>
            <w:tcBorders>
              <w:top w:val="single" w:sz="4" w:space="0" w:color="auto"/>
              <w:left w:val="single" w:sz="4" w:space="0" w:color="auto"/>
              <w:bottom w:val="single" w:sz="4" w:space="0" w:color="auto"/>
              <w:right w:val="single" w:sz="4" w:space="0" w:color="auto"/>
            </w:tcBorders>
          </w:tcPr>
          <w:p w14:paraId="7EDBA8DB" w14:textId="77777777" w:rsidR="00183BD4" w:rsidRPr="00B96823" w:rsidRDefault="00183BD4">
            <w:pPr>
              <w:pStyle w:val="aa"/>
              <w:jc w:val="center"/>
            </w:pPr>
            <w:r w:rsidRPr="00B96823">
              <w:t>8</w:t>
            </w:r>
          </w:p>
        </w:tc>
        <w:tc>
          <w:tcPr>
            <w:tcW w:w="2899" w:type="dxa"/>
            <w:gridSpan w:val="2"/>
            <w:tcBorders>
              <w:top w:val="single" w:sz="4" w:space="0" w:color="auto"/>
              <w:left w:val="single" w:sz="4" w:space="0" w:color="auto"/>
              <w:bottom w:val="single" w:sz="4" w:space="0" w:color="auto"/>
            </w:tcBorders>
          </w:tcPr>
          <w:p w14:paraId="4BE9C4A1" w14:textId="77777777" w:rsidR="00183BD4" w:rsidRPr="00B96823" w:rsidRDefault="00183BD4">
            <w:pPr>
              <w:pStyle w:val="aa"/>
              <w:jc w:val="center"/>
            </w:pPr>
            <w:r w:rsidRPr="00B96823">
              <w:t>9</w:t>
            </w:r>
          </w:p>
        </w:tc>
      </w:tr>
      <w:tr w:rsidR="00183BD4" w:rsidRPr="00B96823" w14:paraId="032F4F07" w14:textId="77777777" w:rsidTr="005C0286">
        <w:tc>
          <w:tcPr>
            <w:tcW w:w="797" w:type="dxa"/>
            <w:tcBorders>
              <w:top w:val="single" w:sz="4" w:space="0" w:color="auto"/>
              <w:bottom w:val="single" w:sz="4" w:space="0" w:color="auto"/>
              <w:right w:val="single" w:sz="4" w:space="0" w:color="auto"/>
            </w:tcBorders>
          </w:tcPr>
          <w:p w14:paraId="6424B8AE" w14:textId="77777777" w:rsidR="00183BD4" w:rsidRPr="00B96823" w:rsidRDefault="00183BD4">
            <w:pPr>
              <w:pStyle w:val="aa"/>
              <w:jc w:val="center"/>
            </w:pPr>
            <w:r w:rsidRPr="00B96823">
              <w:t>138</w:t>
            </w:r>
          </w:p>
        </w:tc>
        <w:tc>
          <w:tcPr>
            <w:tcW w:w="4502" w:type="dxa"/>
            <w:gridSpan w:val="2"/>
            <w:tcBorders>
              <w:top w:val="single" w:sz="4" w:space="0" w:color="auto"/>
              <w:left w:val="single" w:sz="4" w:space="0" w:color="auto"/>
              <w:bottom w:val="single" w:sz="4" w:space="0" w:color="auto"/>
              <w:right w:val="single" w:sz="4" w:space="0" w:color="auto"/>
            </w:tcBorders>
          </w:tcPr>
          <w:p w14:paraId="6FCDE51E" w14:textId="77777777" w:rsidR="00183BD4" w:rsidRPr="00B96823" w:rsidRDefault="00183BD4">
            <w:pPr>
              <w:pStyle w:val="ac"/>
            </w:pPr>
            <w:r w:rsidRPr="00B96823">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48DB9E0B" w14:textId="77777777" w:rsidR="00183BD4" w:rsidRPr="00B96823" w:rsidRDefault="00183BD4">
            <w:pPr>
              <w:pStyle w:val="aa"/>
              <w:jc w:val="center"/>
            </w:pPr>
            <w:r w:rsidRPr="00B96823">
              <w:t>6</w:t>
            </w:r>
          </w:p>
        </w:tc>
        <w:tc>
          <w:tcPr>
            <w:tcW w:w="1075" w:type="dxa"/>
            <w:gridSpan w:val="2"/>
            <w:tcBorders>
              <w:top w:val="single" w:sz="4" w:space="0" w:color="auto"/>
              <w:left w:val="single" w:sz="4" w:space="0" w:color="auto"/>
              <w:bottom w:val="single" w:sz="4" w:space="0" w:color="auto"/>
              <w:right w:val="single" w:sz="4" w:space="0" w:color="auto"/>
            </w:tcBorders>
          </w:tcPr>
          <w:p w14:paraId="2C4AE670" w14:textId="77777777" w:rsidR="00183BD4" w:rsidRPr="00B96823" w:rsidRDefault="00183BD4">
            <w:pPr>
              <w:pStyle w:val="aa"/>
              <w:jc w:val="center"/>
            </w:pPr>
            <w:r w:rsidRPr="00B96823">
              <w:t>6</w:t>
            </w:r>
          </w:p>
        </w:tc>
        <w:tc>
          <w:tcPr>
            <w:tcW w:w="2899" w:type="dxa"/>
            <w:gridSpan w:val="2"/>
            <w:tcBorders>
              <w:top w:val="single" w:sz="4" w:space="0" w:color="auto"/>
              <w:left w:val="single" w:sz="4" w:space="0" w:color="auto"/>
              <w:bottom w:val="single" w:sz="4" w:space="0" w:color="auto"/>
            </w:tcBorders>
          </w:tcPr>
          <w:p w14:paraId="50771361" w14:textId="77777777" w:rsidR="00183BD4" w:rsidRPr="00B96823" w:rsidRDefault="00183BD4">
            <w:pPr>
              <w:pStyle w:val="aa"/>
              <w:jc w:val="center"/>
            </w:pPr>
            <w:r w:rsidRPr="00B96823">
              <w:t>7</w:t>
            </w:r>
          </w:p>
        </w:tc>
      </w:tr>
    </w:tbl>
    <w:p w14:paraId="48F76A67" w14:textId="77777777" w:rsidR="00183BD4" w:rsidRPr="00B96823" w:rsidRDefault="00183BD4"/>
    <w:p w14:paraId="56B9C75D" w14:textId="77777777" w:rsidR="00183BD4" w:rsidRPr="00B96823" w:rsidRDefault="00183BD4">
      <w:r w:rsidRPr="00B96823">
        <w:rPr>
          <w:rStyle w:val="a3"/>
          <w:bCs/>
          <w:color w:val="auto"/>
        </w:rPr>
        <w:t>Примечания.</w:t>
      </w:r>
    </w:p>
    <w:p w14:paraId="30221261" w14:textId="77777777" w:rsidR="00183BD4" w:rsidRPr="00B96823" w:rsidRDefault="00183BD4">
      <w:r w:rsidRPr="00B96823">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2627D3AE" w14:textId="77777777" w:rsidR="00183BD4" w:rsidRPr="00B96823" w:rsidRDefault="00183BD4">
      <w:r w:rsidRPr="00B96823">
        <w:t xml:space="preserve">2. Знаком "+" обозначены населенные пункты, дополняющие основной список приведенный в </w:t>
      </w:r>
      <w:hyperlink r:id="rId32" w:history="1">
        <w:r w:rsidRPr="00B96823">
          <w:rPr>
            <w:rStyle w:val="a4"/>
            <w:rFonts w:cs="Times New Roman CYR"/>
            <w:color w:val="auto"/>
          </w:rPr>
          <w:t>приложении А*</w:t>
        </w:r>
      </w:hyperlink>
      <w:r w:rsidRPr="00B96823">
        <w:t xml:space="preserve"> СП 14.13330.2014 в соответствии с </w:t>
      </w:r>
      <w:hyperlink r:id="rId33" w:history="1">
        <w:r w:rsidRPr="00B96823">
          <w:rPr>
            <w:rStyle w:val="a4"/>
            <w:rFonts w:cs="Times New Roman CYR"/>
            <w:color w:val="auto"/>
          </w:rPr>
          <w:t>ТСН 22-302-2000*</w:t>
        </w:r>
      </w:hyperlink>
      <w:r w:rsidRPr="00B96823">
        <w:t xml:space="preserve"> Краснодарского края (СНКК 22-301-2000*) Строительство в сейсмических районах Краснодарского края).</w:t>
      </w:r>
    </w:p>
    <w:p w14:paraId="60F075C7" w14:textId="77777777" w:rsidR="00183BD4" w:rsidRPr="00B96823" w:rsidRDefault="00183BD4"/>
    <w:p w14:paraId="03E33CA5" w14:textId="77777777" w:rsidR="00183BD4" w:rsidRPr="00B96823" w:rsidRDefault="00183BD4">
      <w:pPr>
        <w:pStyle w:val="1"/>
        <w:rPr>
          <w:color w:val="auto"/>
        </w:rPr>
      </w:pPr>
      <w:bookmarkStart w:id="60" w:name="sub_1119"/>
      <w:r w:rsidRPr="00B96823">
        <w:rPr>
          <w:color w:val="auto"/>
        </w:rPr>
        <w:t>20. Требования по благоустройству придомовой территории в части создания спортивно-игровой инфраструктуры:</w:t>
      </w:r>
    </w:p>
    <w:p w14:paraId="3F9A4841" w14:textId="77777777" w:rsidR="00183BD4" w:rsidRPr="00B96823" w:rsidRDefault="00183BD4">
      <w:pPr>
        <w:ind w:firstLine="698"/>
        <w:jc w:val="right"/>
      </w:pPr>
      <w:bookmarkStart w:id="61" w:name="sub_260"/>
      <w:bookmarkEnd w:id="60"/>
      <w:r w:rsidRPr="00B96823">
        <w:rPr>
          <w:rStyle w:val="a3"/>
          <w:bCs/>
          <w:color w:val="auto"/>
        </w:rPr>
        <w:t>Таблица 2</w:t>
      </w:r>
      <w:r w:rsidR="00ED4FDA" w:rsidRPr="00B96823">
        <w:rPr>
          <w:rStyle w:val="a3"/>
          <w:bCs/>
          <w:color w:val="auto"/>
        </w:rPr>
        <w:t>5</w:t>
      </w:r>
    </w:p>
    <w:bookmarkEnd w:id="61"/>
    <w:p w14:paraId="1CD2B5F0"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183BD4" w:rsidRPr="00B96823" w14:paraId="321F709D" w14:textId="77777777" w:rsidTr="005C0286">
        <w:tc>
          <w:tcPr>
            <w:tcW w:w="2899" w:type="dxa"/>
            <w:tcBorders>
              <w:top w:val="single" w:sz="4" w:space="0" w:color="auto"/>
              <w:bottom w:val="single" w:sz="4" w:space="0" w:color="auto"/>
              <w:right w:val="single" w:sz="4" w:space="0" w:color="auto"/>
            </w:tcBorders>
          </w:tcPr>
          <w:p w14:paraId="5A9A873C" w14:textId="77777777" w:rsidR="00183BD4" w:rsidRPr="00B96823" w:rsidRDefault="00183BD4">
            <w:pPr>
              <w:pStyle w:val="aa"/>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7542FAD6" w14:textId="77777777" w:rsidR="00183BD4" w:rsidRPr="00B96823" w:rsidRDefault="00183BD4">
            <w:pPr>
              <w:pStyle w:val="aa"/>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259DCF1E" w14:textId="77777777" w:rsidR="00183BD4" w:rsidRPr="00B96823" w:rsidRDefault="00183BD4">
            <w:pPr>
              <w:pStyle w:val="aa"/>
              <w:jc w:val="center"/>
            </w:pPr>
            <w:r w:rsidRPr="00B96823">
              <w:t>Рекомендуемый тип покрытия</w:t>
            </w:r>
          </w:p>
        </w:tc>
      </w:tr>
      <w:tr w:rsidR="00183BD4" w:rsidRPr="00B96823" w14:paraId="6C00C35E" w14:textId="77777777" w:rsidTr="005C0286">
        <w:tc>
          <w:tcPr>
            <w:tcW w:w="2899" w:type="dxa"/>
            <w:tcBorders>
              <w:top w:val="single" w:sz="4" w:space="0" w:color="auto"/>
              <w:bottom w:val="single" w:sz="4" w:space="0" w:color="auto"/>
              <w:right w:val="single" w:sz="4" w:space="0" w:color="auto"/>
            </w:tcBorders>
          </w:tcPr>
          <w:p w14:paraId="7B301225" w14:textId="77777777" w:rsidR="00183BD4" w:rsidRPr="00B96823" w:rsidRDefault="00183BD4">
            <w:pPr>
              <w:pStyle w:val="ac"/>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7E3510D8" w14:textId="77777777" w:rsidR="00183BD4" w:rsidRPr="00B96823" w:rsidRDefault="00183BD4">
            <w:pPr>
              <w:pStyle w:val="aa"/>
              <w:jc w:val="center"/>
            </w:pPr>
            <w:r w:rsidRPr="00B96823">
              <w:t>8,0 x 4,3</w:t>
            </w:r>
          </w:p>
        </w:tc>
        <w:tc>
          <w:tcPr>
            <w:tcW w:w="4547" w:type="dxa"/>
            <w:tcBorders>
              <w:top w:val="single" w:sz="4" w:space="0" w:color="auto"/>
              <w:left w:val="single" w:sz="4" w:space="0" w:color="auto"/>
              <w:bottom w:val="single" w:sz="4" w:space="0" w:color="auto"/>
            </w:tcBorders>
          </w:tcPr>
          <w:p w14:paraId="54D434F7" w14:textId="77777777" w:rsidR="00183BD4" w:rsidRPr="00B96823" w:rsidRDefault="00183BD4">
            <w:pPr>
              <w:pStyle w:val="ac"/>
            </w:pPr>
            <w:r w:rsidRPr="00B96823">
              <w:t>твердое, с искусственным покрытием</w:t>
            </w:r>
          </w:p>
        </w:tc>
      </w:tr>
      <w:tr w:rsidR="00183BD4" w:rsidRPr="00B96823" w14:paraId="41B7F967" w14:textId="77777777" w:rsidTr="005C0286">
        <w:tc>
          <w:tcPr>
            <w:tcW w:w="2899" w:type="dxa"/>
            <w:tcBorders>
              <w:top w:val="single" w:sz="4" w:space="0" w:color="auto"/>
              <w:bottom w:val="single" w:sz="4" w:space="0" w:color="auto"/>
              <w:right w:val="single" w:sz="4" w:space="0" w:color="auto"/>
            </w:tcBorders>
          </w:tcPr>
          <w:p w14:paraId="7453CC9B" w14:textId="77777777" w:rsidR="00183BD4" w:rsidRPr="00B96823" w:rsidRDefault="00183BD4">
            <w:pPr>
              <w:pStyle w:val="ac"/>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4DDD4008" w14:textId="77777777" w:rsidR="00183BD4" w:rsidRPr="00B96823" w:rsidRDefault="00183BD4">
            <w:pPr>
              <w:pStyle w:val="aa"/>
              <w:jc w:val="center"/>
            </w:pPr>
            <w:r w:rsidRPr="00B96823">
              <w:t>36,0 x 16,0</w:t>
            </w:r>
          </w:p>
        </w:tc>
        <w:tc>
          <w:tcPr>
            <w:tcW w:w="4547" w:type="dxa"/>
            <w:tcBorders>
              <w:top w:val="single" w:sz="4" w:space="0" w:color="auto"/>
              <w:left w:val="single" w:sz="4" w:space="0" w:color="auto"/>
              <w:bottom w:val="single" w:sz="4" w:space="0" w:color="auto"/>
            </w:tcBorders>
          </w:tcPr>
          <w:p w14:paraId="3BEE5823" w14:textId="77777777" w:rsidR="00183BD4" w:rsidRPr="00B96823" w:rsidRDefault="00183BD4">
            <w:pPr>
              <w:pStyle w:val="ac"/>
            </w:pPr>
            <w:r w:rsidRPr="00B96823">
              <w:t>твердое, с искусственным покрытием</w:t>
            </w:r>
          </w:p>
        </w:tc>
      </w:tr>
      <w:tr w:rsidR="00183BD4" w:rsidRPr="00B96823" w14:paraId="7EDEFF9B" w14:textId="77777777" w:rsidTr="005C0286">
        <w:tc>
          <w:tcPr>
            <w:tcW w:w="2899" w:type="dxa"/>
            <w:tcBorders>
              <w:top w:val="single" w:sz="4" w:space="0" w:color="auto"/>
              <w:bottom w:val="single" w:sz="4" w:space="0" w:color="auto"/>
              <w:right w:val="single" w:sz="4" w:space="0" w:color="auto"/>
            </w:tcBorders>
          </w:tcPr>
          <w:p w14:paraId="49E7B138" w14:textId="77777777" w:rsidR="00183BD4" w:rsidRPr="00B96823" w:rsidRDefault="00183BD4">
            <w:pPr>
              <w:pStyle w:val="ac"/>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58869226" w14:textId="77777777" w:rsidR="00183BD4" w:rsidRPr="00B96823" w:rsidRDefault="00183BD4">
            <w:pPr>
              <w:pStyle w:val="aa"/>
              <w:jc w:val="center"/>
            </w:pPr>
            <w:r w:rsidRPr="00B96823">
              <w:t>16,4 x 7,0</w:t>
            </w:r>
          </w:p>
        </w:tc>
        <w:tc>
          <w:tcPr>
            <w:tcW w:w="4547" w:type="dxa"/>
            <w:tcBorders>
              <w:top w:val="single" w:sz="4" w:space="0" w:color="auto"/>
              <w:left w:val="single" w:sz="4" w:space="0" w:color="auto"/>
              <w:bottom w:val="single" w:sz="4" w:space="0" w:color="auto"/>
            </w:tcBorders>
          </w:tcPr>
          <w:p w14:paraId="3DA1AFB8" w14:textId="77777777" w:rsidR="00183BD4" w:rsidRPr="00B96823" w:rsidRDefault="00183BD4">
            <w:pPr>
              <w:pStyle w:val="ac"/>
            </w:pPr>
            <w:r w:rsidRPr="00B96823">
              <w:t>твердое, с искусственным покрытием</w:t>
            </w:r>
          </w:p>
        </w:tc>
      </w:tr>
      <w:tr w:rsidR="00183BD4" w:rsidRPr="00B96823" w14:paraId="0A480818" w14:textId="77777777" w:rsidTr="005C0286">
        <w:tc>
          <w:tcPr>
            <w:tcW w:w="2899" w:type="dxa"/>
            <w:tcBorders>
              <w:top w:val="single" w:sz="4" w:space="0" w:color="auto"/>
              <w:bottom w:val="single" w:sz="4" w:space="0" w:color="auto"/>
              <w:right w:val="single" w:sz="4" w:space="0" w:color="auto"/>
            </w:tcBorders>
          </w:tcPr>
          <w:p w14:paraId="4C00CE60" w14:textId="77777777" w:rsidR="00183BD4" w:rsidRPr="00B96823" w:rsidRDefault="00183BD4">
            <w:pPr>
              <w:pStyle w:val="ac"/>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55FA1676" w14:textId="77777777" w:rsidR="00183BD4" w:rsidRPr="00B96823" w:rsidRDefault="00183BD4">
            <w:pPr>
              <w:pStyle w:val="aa"/>
              <w:jc w:val="center"/>
            </w:pPr>
            <w:r w:rsidRPr="00B96823">
              <w:t>23,0 x 14,0</w:t>
            </w:r>
          </w:p>
        </w:tc>
        <w:tc>
          <w:tcPr>
            <w:tcW w:w="4547" w:type="dxa"/>
            <w:tcBorders>
              <w:top w:val="single" w:sz="4" w:space="0" w:color="auto"/>
              <w:left w:val="single" w:sz="4" w:space="0" w:color="auto"/>
              <w:bottom w:val="single" w:sz="4" w:space="0" w:color="auto"/>
            </w:tcBorders>
          </w:tcPr>
          <w:p w14:paraId="763C81AF" w14:textId="77777777" w:rsidR="00183BD4" w:rsidRPr="00B96823" w:rsidRDefault="00183BD4">
            <w:pPr>
              <w:pStyle w:val="ac"/>
            </w:pPr>
            <w:r w:rsidRPr="00B96823">
              <w:t>твердое, с искусственным покрытием</w:t>
            </w:r>
          </w:p>
        </w:tc>
      </w:tr>
      <w:tr w:rsidR="00183BD4" w:rsidRPr="00B96823" w14:paraId="5AE0640A" w14:textId="77777777" w:rsidTr="005C0286">
        <w:tc>
          <w:tcPr>
            <w:tcW w:w="2899" w:type="dxa"/>
            <w:tcBorders>
              <w:top w:val="single" w:sz="4" w:space="0" w:color="auto"/>
              <w:bottom w:val="single" w:sz="4" w:space="0" w:color="auto"/>
              <w:right w:val="single" w:sz="4" w:space="0" w:color="auto"/>
            </w:tcBorders>
          </w:tcPr>
          <w:p w14:paraId="086B3B64" w14:textId="77777777" w:rsidR="00183BD4" w:rsidRPr="00B96823" w:rsidRDefault="00183BD4">
            <w:pPr>
              <w:pStyle w:val="ac"/>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14D2276C" w14:textId="77777777" w:rsidR="00183BD4" w:rsidRPr="00B96823" w:rsidRDefault="00183BD4">
            <w:pPr>
              <w:pStyle w:val="aa"/>
              <w:jc w:val="center"/>
            </w:pPr>
            <w:r w:rsidRPr="00B96823">
              <w:t>28,0 x 15,0</w:t>
            </w:r>
          </w:p>
        </w:tc>
        <w:tc>
          <w:tcPr>
            <w:tcW w:w="4547" w:type="dxa"/>
            <w:tcBorders>
              <w:top w:val="single" w:sz="4" w:space="0" w:color="auto"/>
              <w:left w:val="single" w:sz="4" w:space="0" w:color="auto"/>
              <w:bottom w:val="single" w:sz="4" w:space="0" w:color="auto"/>
            </w:tcBorders>
          </w:tcPr>
          <w:p w14:paraId="5D3F27A2" w14:textId="77777777" w:rsidR="00183BD4" w:rsidRPr="00B96823" w:rsidRDefault="00183BD4">
            <w:pPr>
              <w:pStyle w:val="ac"/>
            </w:pPr>
            <w:r w:rsidRPr="00B96823">
              <w:t>твердое, с искусственным покрытием</w:t>
            </w:r>
          </w:p>
        </w:tc>
      </w:tr>
      <w:tr w:rsidR="00183BD4" w:rsidRPr="00B96823" w14:paraId="60BD7BDD" w14:textId="77777777" w:rsidTr="005C0286">
        <w:tc>
          <w:tcPr>
            <w:tcW w:w="2899" w:type="dxa"/>
            <w:tcBorders>
              <w:top w:val="single" w:sz="4" w:space="0" w:color="auto"/>
              <w:bottom w:val="single" w:sz="4" w:space="0" w:color="auto"/>
              <w:right w:val="single" w:sz="4" w:space="0" w:color="auto"/>
            </w:tcBorders>
          </w:tcPr>
          <w:p w14:paraId="6D6ACCF0" w14:textId="77777777" w:rsidR="00183BD4" w:rsidRPr="00B96823" w:rsidRDefault="00183BD4">
            <w:pPr>
              <w:pStyle w:val="ac"/>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5451650" w14:textId="77777777" w:rsidR="00183BD4" w:rsidRPr="00B96823" w:rsidRDefault="00183BD4">
            <w:pPr>
              <w:pStyle w:val="aa"/>
              <w:jc w:val="center"/>
            </w:pPr>
            <w:r w:rsidRPr="00B96823">
              <w:t>36,0 x 18,0</w:t>
            </w:r>
          </w:p>
        </w:tc>
        <w:tc>
          <w:tcPr>
            <w:tcW w:w="4547" w:type="dxa"/>
            <w:tcBorders>
              <w:top w:val="single" w:sz="4" w:space="0" w:color="auto"/>
              <w:left w:val="single" w:sz="4" w:space="0" w:color="auto"/>
              <w:bottom w:val="single" w:sz="4" w:space="0" w:color="auto"/>
            </w:tcBorders>
          </w:tcPr>
          <w:p w14:paraId="3675D01B" w14:textId="77777777" w:rsidR="00183BD4" w:rsidRPr="00B96823" w:rsidRDefault="00183BD4">
            <w:pPr>
              <w:pStyle w:val="ac"/>
            </w:pPr>
            <w:r w:rsidRPr="00B96823">
              <w:t>твердое, с искусственным покрытием</w:t>
            </w:r>
          </w:p>
        </w:tc>
      </w:tr>
    </w:tbl>
    <w:p w14:paraId="6045C83E" w14:textId="77777777" w:rsidR="00183BD4" w:rsidRPr="00B96823" w:rsidRDefault="00183BD4"/>
    <w:p w14:paraId="701FCF22" w14:textId="77777777" w:rsidR="00183BD4" w:rsidRPr="00B96823" w:rsidRDefault="00183BD4">
      <w:pPr>
        <w:ind w:firstLine="698"/>
        <w:jc w:val="right"/>
      </w:pPr>
      <w:bookmarkStart w:id="62" w:name="sub_270"/>
      <w:r w:rsidRPr="00B96823">
        <w:rPr>
          <w:rStyle w:val="a3"/>
          <w:bCs/>
          <w:color w:val="auto"/>
        </w:rPr>
        <w:t>Таблица 2</w:t>
      </w:r>
      <w:r w:rsidR="00ED4FDA" w:rsidRPr="00B96823">
        <w:rPr>
          <w:rStyle w:val="a3"/>
          <w:bCs/>
          <w:color w:val="auto"/>
        </w:rPr>
        <w:t>6</w:t>
      </w:r>
    </w:p>
    <w:bookmarkEnd w:id="62"/>
    <w:p w14:paraId="0F5A38AD"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183BD4" w:rsidRPr="00B96823" w14:paraId="4B291C2B" w14:textId="77777777" w:rsidTr="005C0286">
        <w:tc>
          <w:tcPr>
            <w:tcW w:w="2100" w:type="dxa"/>
            <w:tcBorders>
              <w:top w:val="single" w:sz="4" w:space="0" w:color="auto"/>
              <w:bottom w:val="single" w:sz="4" w:space="0" w:color="auto"/>
              <w:right w:val="single" w:sz="4" w:space="0" w:color="auto"/>
            </w:tcBorders>
          </w:tcPr>
          <w:p w14:paraId="133CF8ED" w14:textId="77777777" w:rsidR="00183BD4" w:rsidRPr="00B96823" w:rsidRDefault="00183BD4">
            <w:pPr>
              <w:pStyle w:val="aa"/>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52658CB" w14:textId="77777777" w:rsidR="00183BD4" w:rsidRPr="00B96823" w:rsidRDefault="00183BD4">
            <w:pPr>
              <w:pStyle w:val="aa"/>
              <w:jc w:val="center"/>
            </w:pPr>
            <w:r w:rsidRPr="00B96823">
              <w:t>Рекомендации</w:t>
            </w:r>
          </w:p>
        </w:tc>
      </w:tr>
      <w:tr w:rsidR="00183BD4" w:rsidRPr="00B96823" w14:paraId="11C6E51A" w14:textId="77777777" w:rsidTr="005C0286">
        <w:tc>
          <w:tcPr>
            <w:tcW w:w="2100" w:type="dxa"/>
            <w:tcBorders>
              <w:top w:val="single" w:sz="4" w:space="0" w:color="auto"/>
              <w:bottom w:val="single" w:sz="4" w:space="0" w:color="auto"/>
              <w:right w:val="single" w:sz="4" w:space="0" w:color="auto"/>
            </w:tcBorders>
          </w:tcPr>
          <w:p w14:paraId="032A6ED9" w14:textId="77777777" w:rsidR="00183BD4" w:rsidRPr="00B96823" w:rsidRDefault="00183BD4">
            <w:pPr>
              <w:pStyle w:val="ac"/>
            </w:pPr>
            <w:r w:rsidRPr="00B96823">
              <w:t>Качели</w:t>
            </w:r>
          </w:p>
        </w:tc>
        <w:tc>
          <w:tcPr>
            <w:tcW w:w="8248" w:type="dxa"/>
            <w:tcBorders>
              <w:top w:val="single" w:sz="4" w:space="0" w:color="auto"/>
              <w:left w:val="single" w:sz="4" w:space="0" w:color="auto"/>
              <w:bottom w:val="single" w:sz="4" w:space="0" w:color="auto"/>
            </w:tcBorders>
          </w:tcPr>
          <w:p w14:paraId="0DEB2A6A" w14:textId="77777777" w:rsidR="00183BD4" w:rsidRPr="00B96823" w:rsidRDefault="00183BD4">
            <w:pPr>
              <w:pStyle w:val="ac"/>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83BD4" w:rsidRPr="00B96823" w14:paraId="5C1C2370" w14:textId="77777777" w:rsidTr="005C0286">
        <w:tc>
          <w:tcPr>
            <w:tcW w:w="2100" w:type="dxa"/>
            <w:tcBorders>
              <w:top w:val="single" w:sz="4" w:space="0" w:color="auto"/>
              <w:bottom w:val="single" w:sz="4" w:space="0" w:color="auto"/>
              <w:right w:val="single" w:sz="4" w:space="0" w:color="auto"/>
            </w:tcBorders>
          </w:tcPr>
          <w:p w14:paraId="164FD098" w14:textId="77777777" w:rsidR="00183BD4" w:rsidRPr="00B96823" w:rsidRDefault="00183BD4">
            <w:pPr>
              <w:pStyle w:val="ac"/>
            </w:pPr>
            <w:r w:rsidRPr="00B96823">
              <w:t>Качалки, балансиры</w:t>
            </w:r>
          </w:p>
        </w:tc>
        <w:tc>
          <w:tcPr>
            <w:tcW w:w="8248" w:type="dxa"/>
            <w:tcBorders>
              <w:top w:val="single" w:sz="4" w:space="0" w:color="auto"/>
              <w:left w:val="single" w:sz="4" w:space="0" w:color="auto"/>
              <w:bottom w:val="single" w:sz="4" w:space="0" w:color="auto"/>
            </w:tcBorders>
          </w:tcPr>
          <w:p w14:paraId="0F0208E6" w14:textId="77777777" w:rsidR="00183BD4" w:rsidRPr="00B96823" w:rsidRDefault="00183BD4">
            <w:pPr>
              <w:pStyle w:val="ac"/>
            </w:pPr>
            <w:r w:rsidRPr="00B96823">
              <w:t xml:space="preserve">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w:t>
            </w:r>
            <w:r w:rsidRPr="00B96823">
              <w:lastRenderedPageBreak/>
              <w:t>острых углов</w:t>
            </w:r>
          </w:p>
        </w:tc>
      </w:tr>
      <w:tr w:rsidR="00183BD4" w:rsidRPr="00B96823" w14:paraId="73787729" w14:textId="77777777" w:rsidTr="005C0286">
        <w:tc>
          <w:tcPr>
            <w:tcW w:w="2100" w:type="dxa"/>
            <w:tcBorders>
              <w:top w:val="single" w:sz="4" w:space="0" w:color="auto"/>
              <w:bottom w:val="single" w:sz="4" w:space="0" w:color="auto"/>
              <w:right w:val="single" w:sz="4" w:space="0" w:color="auto"/>
            </w:tcBorders>
          </w:tcPr>
          <w:p w14:paraId="3E886F42" w14:textId="77777777" w:rsidR="00183BD4" w:rsidRPr="00B96823" w:rsidRDefault="00183BD4">
            <w:pPr>
              <w:pStyle w:val="ac"/>
            </w:pPr>
            <w:r w:rsidRPr="00B96823">
              <w:lastRenderedPageBreak/>
              <w:t>Карусели</w:t>
            </w:r>
          </w:p>
        </w:tc>
        <w:tc>
          <w:tcPr>
            <w:tcW w:w="8248" w:type="dxa"/>
            <w:tcBorders>
              <w:top w:val="single" w:sz="4" w:space="0" w:color="auto"/>
              <w:left w:val="single" w:sz="4" w:space="0" w:color="auto"/>
              <w:bottom w:val="single" w:sz="4" w:space="0" w:color="auto"/>
            </w:tcBorders>
          </w:tcPr>
          <w:p w14:paraId="1320FC37" w14:textId="77777777" w:rsidR="00183BD4" w:rsidRPr="00B96823" w:rsidRDefault="00183BD4">
            <w:pPr>
              <w:pStyle w:val="ac"/>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83BD4" w:rsidRPr="00B96823" w14:paraId="07F585AC" w14:textId="77777777" w:rsidTr="005C0286">
        <w:tc>
          <w:tcPr>
            <w:tcW w:w="2100" w:type="dxa"/>
            <w:tcBorders>
              <w:top w:val="single" w:sz="4" w:space="0" w:color="auto"/>
              <w:bottom w:val="single" w:sz="4" w:space="0" w:color="auto"/>
              <w:right w:val="single" w:sz="4" w:space="0" w:color="auto"/>
            </w:tcBorders>
          </w:tcPr>
          <w:p w14:paraId="6F804E09" w14:textId="77777777" w:rsidR="00183BD4" w:rsidRPr="00B96823" w:rsidRDefault="00183BD4">
            <w:pPr>
              <w:pStyle w:val="ac"/>
            </w:pPr>
            <w:r w:rsidRPr="00B96823">
              <w:t>Горки, городки</w:t>
            </w:r>
          </w:p>
        </w:tc>
        <w:tc>
          <w:tcPr>
            <w:tcW w:w="8248" w:type="dxa"/>
            <w:tcBorders>
              <w:top w:val="single" w:sz="4" w:space="0" w:color="auto"/>
              <w:left w:val="single" w:sz="4" w:space="0" w:color="auto"/>
              <w:bottom w:val="single" w:sz="4" w:space="0" w:color="auto"/>
            </w:tcBorders>
          </w:tcPr>
          <w:p w14:paraId="283EB013" w14:textId="77777777" w:rsidR="00183BD4" w:rsidRPr="00B96823" w:rsidRDefault="00183BD4">
            <w:pPr>
              <w:pStyle w:val="ac"/>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115D6DF" w14:textId="77777777" w:rsidR="00183BD4" w:rsidRPr="00B96823" w:rsidRDefault="00183BD4"/>
    <w:p w14:paraId="6DE11C79" w14:textId="77777777" w:rsidR="00183BD4" w:rsidRPr="00B96823" w:rsidRDefault="00183BD4">
      <w:pPr>
        <w:ind w:firstLine="698"/>
        <w:jc w:val="right"/>
      </w:pPr>
      <w:bookmarkStart w:id="63" w:name="sub_280"/>
      <w:r w:rsidRPr="00B96823">
        <w:rPr>
          <w:rStyle w:val="a3"/>
          <w:bCs/>
          <w:color w:val="auto"/>
        </w:rPr>
        <w:t>Таблица 2</w:t>
      </w:r>
      <w:r w:rsidR="00ED4FDA" w:rsidRPr="00B96823">
        <w:rPr>
          <w:rStyle w:val="a3"/>
          <w:bCs/>
          <w:color w:val="auto"/>
        </w:rPr>
        <w:t>7</w:t>
      </w:r>
    </w:p>
    <w:bookmarkEnd w:id="63"/>
    <w:p w14:paraId="700E4AB6"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360"/>
        <w:gridCol w:w="4468"/>
      </w:tblGrid>
      <w:tr w:rsidR="00183BD4" w:rsidRPr="00B96823" w14:paraId="4FC38429" w14:textId="77777777" w:rsidTr="005C0286">
        <w:tc>
          <w:tcPr>
            <w:tcW w:w="2520" w:type="dxa"/>
            <w:tcBorders>
              <w:top w:val="single" w:sz="4" w:space="0" w:color="auto"/>
              <w:bottom w:val="single" w:sz="4" w:space="0" w:color="auto"/>
              <w:right w:val="single" w:sz="4" w:space="0" w:color="auto"/>
            </w:tcBorders>
          </w:tcPr>
          <w:p w14:paraId="6F551296" w14:textId="77777777" w:rsidR="00183BD4" w:rsidRPr="00B96823" w:rsidRDefault="00183BD4">
            <w:pPr>
              <w:pStyle w:val="aa"/>
              <w:jc w:val="center"/>
            </w:pPr>
            <w:r w:rsidRPr="00B96823">
              <w:t>Возраст</w:t>
            </w:r>
          </w:p>
        </w:tc>
        <w:tc>
          <w:tcPr>
            <w:tcW w:w="3360" w:type="dxa"/>
            <w:tcBorders>
              <w:top w:val="single" w:sz="4" w:space="0" w:color="auto"/>
              <w:left w:val="single" w:sz="4" w:space="0" w:color="auto"/>
              <w:bottom w:val="single" w:sz="4" w:space="0" w:color="auto"/>
              <w:right w:val="single" w:sz="4" w:space="0" w:color="auto"/>
            </w:tcBorders>
          </w:tcPr>
          <w:p w14:paraId="2DB7090B" w14:textId="77777777" w:rsidR="00183BD4" w:rsidRPr="00B96823" w:rsidRDefault="00183BD4">
            <w:pPr>
              <w:pStyle w:val="aa"/>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61E2AAE8" w14:textId="77777777" w:rsidR="00183BD4" w:rsidRPr="00B96823" w:rsidRDefault="00183BD4">
            <w:pPr>
              <w:pStyle w:val="aa"/>
              <w:jc w:val="center"/>
            </w:pPr>
            <w:r w:rsidRPr="00B96823">
              <w:t>Игровое и физкультурное оборудование</w:t>
            </w:r>
          </w:p>
        </w:tc>
      </w:tr>
      <w:tr w:rsidR="00183BD4" w:rsidRPr="00B96823" w14:paraId="4A16E97E" w14:textId="77777777" w:rsidTr="005C0286">
        <w:tc>
          <w:tcPr>
            <w:tcW w:w="2520" w:type="dxa"/>
            <w:tcBorders>
              <w:top w:val="single" w:sz="4" w:space="0" w:color="auto"/>
              <w:bottom w:val="single" w:sz="4" w:space="0" w:color="auto"/>
              <w:right w:val="single" w:sz="4" w:space="0" w:color="auto"/>
            </w:tcBorders>
          </w:tcPr>
          <w:p w14:paraId="1AB1F8BB" w14:textId="77777777" w:rsidR="00183BD4" w:rsidRPr="00B96823" w:rsidRDefault="00183BD4">
            <w:pPr>
              <w:pStyle w:val="aa"/>
              <w:jc w:val="center"/>
            </w:pPr>
            <w:r w:rsidRPr="00B96823">
              <w:t>1</w:t>
            </w:r>
          </w:p>
        </w:tc>
        <w:tc>
          <w:tcPr>
            <w:tcW w:w="3360" w:type="dxa"/>
            <w:tcBorders>
              <w:top w:val="single" w:sz="4" w:space="0" w:color="auto"/>
              <w:left w:val="single" w:sz="4" w:space="0" w:color="auto"/>
              <w:bottom w:val="single" w:sz="4" w:space="0" w:color="auto"/>
              <w:right w:val="single" w:sz="4" w:space="0" w:color="auto"/>
            </w:tcBorders>
          </w:tcPr>
          <w:p w14:paraId="389FDDA0" w14:textId="77777777" w:rsidR="00183BD4" w:rsidRPr="00B96823" w:rsidRDefault="00183BD4">
            <w:pPr>
              <w:pStyle w:val="aa"/>
              <w:jc w:val="center"/>
            </w:pPr>
            <w:r w:rsidRPr="00B96823">
              <w:t>2</w:t>
            </w:r>
          </w:p>
        </w:tc>
        <w:tc>
          <w:tcPr>
            <w:tcW w:w="4468" w:type="dxa"/>
            <w:tcBorders>
              <w:top w:val="single" w:sz="4" w:space="0" w:color="auto"/>
              <w:left w:val="single" w:sz="4" w:space="0" w:color="auto"/>
              <w:bottom w:val="single" w:sz="4" w:space="0" w:color="auto"/>
            </w:tcBorders>
          </w:tcPr>
          <w:p w14:paraId="680605BC" w14:textId="77777777" w:rsidR="00183BD4" w:rsidRPr="00B96823" w:rsidRDefault="00183BD4">
            <w:pPr>
              <w:pStyle w:val="aa"/>
              <w:jc w:val="center"/>
            </w:pPr>
            <w:r w:rsidRPr="00B96823">
              <w:t>3</w:t>
            </w:r>
          </w:p>
        </w:tc>
      </w:tr>
      <w:tr w:rsidR="00183BD4" w:rsidRPr="00B96823" w14:paraId="635CE46A" w14:textId="77777777" w:rsidTr="005C0286">
        <w:tc>
          <w:tcPr>
            <w:tcW w:w="2520" w:type="dxa"/>
            <w:vMerge w:val="restart"/>
            <w:tcBorders>
              <w:top w:val="single" w:sz="4" w:space="0" w:color="auto"/>
              <w:bottom w:val="single" w:sz="4" w:space="0" w:color="auto"/>
              <w:right w:val="single" w:sz="4" w:space="0" w:color="auto"/>
            </w:tcBorders>
          </w:tcPr>
          <w:p w14:paraId="6C086BB3" w14:textId="77777777" w:rsidR="00183BD4" w:rsidRPr="00B96823" w:rsidRDefault="00183BD4">
            <w:pPr>
              <w:pStyle w:val="ac"/>
            </w:pPr>
            <w:r w:rsidRPr="00B96823">
              <w:t xml:space="preserve">Дети </w:t>
            </w:r>
            <w:proofErr w:type="spellStart"/>
            <w:r w:rsidRPr="00B96823">
              <w:t>преддошкольного</w:t>
            </w:r>
            <w:proofErr w:type="spellEnd"/>
            <w:r w:rsidRPr="00B96823">
              <w:t xml:space="preserve"> возраста (1 - 3 года)</w:t>
            </w:r>
          </w:p>
        </w:tc>
        <w:tc>
          <w:tcPr>
            <w:tcW w:w="3360" w:type="dxa"/>
            <w:tcBorders>
              <w:top w:val="single" w:sz="4" w:space="0" w:color="auto"/>
              <w:left w:val="single" w:sz="4" w:space="0" w:color="auto"/>
              <w:bottom w:val="single" w:sz="4" w:space="0" w:color="auto"/>
              <w:right w:val="single" w:sz="4" w:space="0" w:color="auto"/>
            </w:tcBorders>
          </w:tcPr>
          <w:p w14:paraId="1A18A592" w14:textId="77777777" w:rsidR="00183BD4" w:rsidRPr="00B96823" w:rsidRDefault="00183BD4">
            <w:pPr>
              <w:pStyle w:val="ac"/>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E94891D" w14:textId="77777777" w:rsidR="00183BD4" w:rsidRPr="00B96823" w:rsidRDefault="00183BD4">
            <w:pPr>
              <w:pStyle w:val="ac"/>
            </w:pPr>
            <w:r w:rsidRPr="00B96823">
              <w:t>песочницы открытые и с крышами, домики</w:t>
            </w:r>
          </w:p>
        </w:tc>
      </w:tr>
      <w:tr w:rsidR="00183BD4" w:rsidRPr="00B96823" w14:paraId="35CD0BCB" w14:textId="77777777" w:rsidTr="005C0286">
        <w:tc>
          <w:tcPr>
            <w:tcW w:w="2520" w:type="dxa"/>
            <w:vMerge/>
            <w:tcBorders>
              <w:top w:val="single" w:sz="4" w:space="0" w:color="auto"/>
              <w:bottom w:val="single" w:sz="4" w:space="0" w:color="auto"/>
              <w:right w:val="single" w:sz="4" w:space="0" w:color="auto"/>
            </w:tcBorders>
          </w:tcPr>
          <w:p w14:paraId="7DB3B043" w14:textId="77777777" w:rsidR="00183BD4" w:rsidRPr="00B96823" w:rsidRDefault="00183BD4">
            <w:pPr>
              <w:pStyle w:val="aa"/>
            </w:pPr>
          </w:p>
        </w:tc>
        <w:tc>
          <w:tcPr>
            <w:tcW w:w="3360" w:type="dxa"/>
            <w:tcBorders>
              <w:top w:val="single" w:sz="4" w:space="0" w:color="auto"/>
              <w:left w:val="single" w:sz="4" w:space="0" w:color="auto"/>
              <w:bottom w:val="single" w:sz="4" w:space="0" w:color="auto"/>
              <w:right w:val="single" w:sz="4" w:space="0" w:color="auto"/>
            </w:tcBorders>
          </w:tcPr>
          <w:p w14:paraId="717E00E9" w14:textId="77777777" w:rsidR="00183BD4" w:rsidRPr="00B96823" w:rsidRDefault="00183BD4">
            <w:pPr>
              <w:pStyle w:val="ac"/>
            </w:pPr>
            <w:r w:rsidRPr="00B96823">
              <w:t xml:space="preserve">для тренировки лазания, ходьбы, перешагивания, </w:t>
            </w:r>
            <w:proofErr w:type="spellStart"/>
            <w:r w:rsidRPr="00B96823">
              <w:t>подлезания</w:t>
            </w:r>
            <w:proofErr w:type="spellEnd"/>
            <w:r w:rsidRPr="00B96823">
              <w:t>, равновесия</w:t>
            </w:r>
          </w:p>
        </w:tc>
        <w:tc>
          <w:tcPr>
            <w:tcW w:w="4468" w:type="dxa"/>
            <w:tcBorders>
              <w:top w:val="single" w:sz="4" w:space="0" w:color="auto"/>
              <w:left w:val="single" w:sz="4" w:space="0" w:color="auto"/>
              <w:bottom w:val="single" w:sz="4" w:space="0" w:color="auto"/>
            </w:tcBorders>
          </w:tcPr>
          <w:p w14:paraId="09F5CD2E" w14:textId="77777777" w:rsidR="00183BD4" w:rsidRPr="00B96823" w:rsidRDefault="00183BD4">
            <w:pPr>
              <w:pStyle w:val="ac"/>
            </w:pPr>
            <w:r w:rsidRPr="00B96823">
              <w:t>горки, пирамиды, шведские стенки, бумы, городки с пластиковыми спусками, переходами, физкультурными элементами</w:t>
            </w:r>
          </w:p>
        </w:tc>
      </w:tr>
      <w:tr w:rsidR="00183BD4" w:rsidRPr="00B96823" w14:paraId="6F6D1451" w14:textId="77777777" w:rsidTr="005C0286">
        <w:tc>
          <w:tcPr>
            <w:tcW w:w="2520" w:type="dxa"/>
            <w:vMerge/>
            <w:tcBorders>
              <w:top w:val="single" w:sz="4" w:space="0" w:color="auto"/>
              <w:bottom w:val="single" w:sz="4" w:space="0" w:color="auto"/>
              <w:right w:val="single" w:sz="4" w:space="0" w:color="auto"/>
            </w:tcBorders>
          </w:tcPr>
          <w:p w14:paraId="164A396C" w14:textId="77777777" w:rsidR="00183BD4" w:rsidRPr="00B96823" w:rsidRDefault="00183BD4">
            <w:pPr>
              <w:pStyle w:val="aa"/>
            </w:pPr>
          </w:p>
        </w:tc>
        <w:tc>
          <w:tcPr>
            <w:tcW w:w="3360" w:type="dxa"/>
            <w:tcBorders>
              <w:top w:val="single" w:sz="4" w:space="0" w:color="auto"/>
              <w:left w:val="single" w:sz="4" w:space="0" w:color="auto"/>
              <w:bottom w:val="single" w:sz="4" w:space="0" w:color="auto"/>
              <w:right w:val="single" w:sz="4" w:space="0" w:color="auto"/>
            </w:tcBorders>
          </w:tcPr>
          <w:p w14:paraId="3889B36F" w14:textId="77777777" w:rsidR="00183BD4" w:rsidRPr="00B96823" w:rsidRDefault="00183BD4">
            <w:pPr>
              <w:pStyle w:val="ac"/>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15B582F1" w14:textId="77777777" w:rsidR="00183BD4" w:rsidRPr="00B96823" w:rsidRDefault="00183BD4">
            <w:pPr>
              <w:pStyle w:val="ac"/>
            </w:pPr>
            <w:r w:rsidRPr="00B96823">
              <w:t>качели, балансиры, качалки на пружинках, карусели</w:t>
            </w:r>
          </w:p>
        </w:tc>
      </w:tr>
      <w:tr w:rsidR="00183BD4" w:rsidRPr="00B96823" w14:paraId="169F45F4" w14:textId="77777777" w:rsidTr="005C0286">
        <w:tc>
          <w:tcPr>
            <w:tcW w:w="2520" w:type="dxa"/>
            <w:vMerge w:val="restart"/>
            <w:tcBorders>
              <w:top w:val="single" w:sz="4" w:space="0" w:color="auto"/>
              <w:bottom w:val="single" w:sz="4" w:space="0" w:color="auto"/>
              <w:right w:val="single" w:sz="4" w:space="0" w:color="auto"/>
            </w:tcBorders>
          </w:tcPr>
          <w:p w14:paraId="46B14D2E" w14:textId="77777777" w:rsidR="00183BD4" w:rsidRPr="00B96823" w:rsidRDefault="00183BD4">
            <w:pPr>
              <w:pStyle w:val="ac"/>
            </w:pPr>
            <w:r w:rsidRPr="00B96823">
              <w:t>Дети дошкольного возраста (3 - 7 лет)</w:t>
            </w:r>
          </w:p>
        </w:tc>
        <w:tc>
          <w:tcPr>
            <w:tcW w:w="3360" w:type="dxa"/>
            <w:tcBorders>
              <w:top w:val="single" w:sz="4" w:space="0" w:color="auto"/>
              <w:left w:val="single" w:sz="4" w:space="0" w:color="auto"/>
              <w:bottom w:val="single" w:sz="4" w:space="0" w:color="auto"/>
              <w:right w:val="single" w:sz="4" w:space="0" w:color="auto"/>
            </w:tcBorders>
          </w:tcPr>
          <w:p w14:paraId="1AEAAAF7" w14:textId="77777777" w:rsidR="00183BD4" w:rsidRPr="00B96823" w:rsidRDefault="00183BD4">
            <w:pPr>
              <w:pStyle w:val="ac"/>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7AD839F" w14:textId="77777777" w:rsidR="00183BD4" w:rsidRPr="00B96823" w:rsidRDefault="00183BD4">
            <w:pPr>
              <w:pStyle w:val="ac"/>
            </w:pPr>
            <w:r w:rsidRPr="00B96823">
              <w:t>пирамиды, шведские стенки, бумы, городки с пластиковыми спусками, переходами, физкультурными элементами</w:t>
            </w:r>
          </w:p>
        </w:tc>
      </w:tr>
      <w:tr w:rsidR="00183BD4" w:rsidRPr="00B96823" w14:paraId="74874AEF" w14:textId="77777777" w:rsidTr="005C0286">
        <w:tc>
          <w:tcPr>
            <w:tcW w:w="2520" w:type="dxa"/>
            <w:vMerge/>
            <w:tcBorders>
              <w:top w:val="single" w:sz="4" w:space="0" w:color="auto"/>
              <w:bottom w:val="single" w:sz="4" w:space="0" w:color="auto"/>
              <w:right w:val="single" w:sz="4" w:space="0" w:color="auto"/>
            </w:tcBorders>
          </w:tcPr>
          <w:p w14:paraId="774B5749" w14:textId="77777777" w:rsidR="00183BD4" w:rsidRPr="00B96823" w:rsidRDefault="00183BD4">
            <w:pPr>
              <w:pStyle w:val="aa"/>
            </w:pPr>
          </w:p>
        </w:tc>
        <w:tc>
          <w:tcPr>
            <w:tcW w:w="3360" w:type="dxa"/>
            <w:tcBorders>
              <w:top w:val="single" w:sz="4" w:space="0" w:color="auto"/>
              <w:left w:val="single" w:sz="4" w:space="0" w:color="auto"/>
              <w:bottom w:val="single" w:sz="4" w:space="0" w:color="auto"/>
              <w:right w:val="single" w:sz="4" w:space="0" w:color="auto"/>
            </w:tcBorders>
          </w:tcPr>
          <w:p w14:paraId="20608DD2" w14:textId="77777777" w:rsidR="00183BD4" w:rsidRPr="00B96823" w:rsidRDefault="00183BD4">
            <w:pPr>
              <w:pStyle w:val="ac"/>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332D8655" w14:textId="77777777" w:rsidR="00183BD4" w:rsidRPr="00B96823" w:rsidRDefault="00183BD4">
            <w:pPr>
              <w:pStyle w:val="ac"/>
            </w:pPr>
            <w:r w:rsidRPr="00B96823">
              <w:t>гимнастические стенки, физкультурные элементы, низкие турники</w:t>
            </w:r>
          </w:p>
        </w:tc>
      </w:tr>
      <w:tr w:rsidR="00183BD4" w:rsidRPr="00B96823" w14:paraId="76D5AE6E" w14:textId="77777777" w:rsidTr="005C0286">
        <w:tc>
          <w:tcPr>
            <w:tcW w:w="2520" w:type="dxa"/>
            <w:vMerge/>
            <w:tcBorders>
              <w:top w:val="single" w:sz="4" w:space="0" w:color="auto"/>
              <w:bottom w:val="single" w:sz="4" w:space="0" w:color="auto"/>
              <w:right w:val="single" w:sz="4" w:space="0" w:color="auto"/>
            </w:tcBorders>
          </w:tcPr>
          <w:p w14:paraId="0552ADC9" w14:textId="77777777" w:rsidR="00183BD4" w:rsidRPr="00B96823" w:rsidRDefault="00183BD4">
            <w:pPr>
              <w:pStyle w:val="aa"/>
            </w:pPr>
          </w:p>
        </w:tc>
        <w:tc>
          <w:tcPr>
            <w:tcW w:w="3360" w:type="dxa"/>
            <w:tcBorders>
              <w:top w:val="single" w:sz="4" w:space="0" w:color="auto"/>
              <w:left w:val="single" w:sz="4" w:space="0" w:color="auto"/>
              <w:bottom w:val="single" w:sz="4" w:space="0" w:color="auto"/>
              <w:right w:val="single" w:sz="4" w:space="0" w:color="auto"/>
            </w:tcBorders>
          </w:tcPr>
          <w:p w14:paraId="4FE1AE58" w14:textId="77777777" w:rsidR="00183BD4" w:rsidRPr="00B96823" w:rsidRDefault="00183BD4">
            <w:pPr>
              <w:pStyle w:val="ac"/>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1FEA33E5" w14:textId="77777777" w:rsidR="00183BD4" w:rsidRPr="00B96823" w:rsidRDefault="00183BD4">
            <w:pPr>
              <w:pStyle w:val="ac"/>
            </w:pPr>
            <w:r w:rsidRPr="00B96823">
              <w:t xml:space="preserve">мишени для бросания мяча, </w:t>
            </w:r>
            <w:proofErr w:type="spellStart"/>
            <w:r w:rsidRPr="00B96823">
              <w:t>кольцебросы</w:t>
            </w:r>
            <w:proofErr w:type="spellEnd"/>
            <w:r w:rsidRPr="00B96823">
              <w:t xml:space="preserve">, баскетбольные щиты, </w:t>
            </w:r>
            <w:proofErr w:type="spellStart"/>
            <w:r w:rsidRPr="00B96823">
              <w:t>миниворота</w:t>
            </w:r>
            <w:proofErr w:type="spellEnd"/>
          </w:p>
        </w:tc>
      </w:tr>
      <w:tr w:rsidR="00183BD4" w:rsidRPr="00B96823" w14:paraId="42D3312B" w14:textId="77777777" w:rsidTr="005C0286">
        <w:tc>
          <w:tcPr>
            <w:tcW w:w="2520" w:type="dxa"/>
            <w:tcBorders>
              <w:top w:val="single" w:sz="4" w:space="0" w:color="auto"/>
              <w:bottom w:val="single" w:sz="4" w:space="0" w:color="auto"/>
              <w:right w:val="single" w:sz="4" w:space="0" w:color="auto"/>
            </w:tcBorders>
          </w:tcPr>
          <w:p w14:paraId="7E91B4C8" w14:textId="77777777" w:rsidR="00183BD4" w:rsidRPr="00B96823" w:rsidRDefault="00183BD4">
            <w:pPr>
              <w:pStyle w:val="ac"/>
            </w:pPr>
            <w:r w:rsidRPr="00B96823">
              <w:t>Дети школьного возраста</w:t>
            </w:r>
          </w:p>
        </w:tc>
        <w:tc>
          <w:tcPr>
            <w:tcW w:w="3360" w:type="dxa"/>
            <w:tcBorders>
              <w:top w:val="single" w:sz="4" w:space="0" w:color="auto"/>
              <w:left w:val="single" w:sz="4" w:space="0" w:color="auto"/>
              <w:bottom w:val="single" w:sz="4" w:space="0" w:color="auto"/>
              <w:right w:val="single" w:sz="4" w:space="0" w:color="auto"/>
            </w:tcBorders>
          </w:tcPr>
          <w:p w14:paraId="36D1628E" w14:textId="77777777" w:rsidR="00183BD4" w:rsidRPr="00B96823" w:rsidRDefault="00183BD4">
            <w:pPr>
              <w:pStyle w:val="ac"/>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9BEABD8" w14:textId="77777777" w:rsidR="00183BD4" w:rsidRPr="00B96823" w:rsidRDefault="00183BD4">
            <w:pPr>
              <w:pStyle w:val="ac"/>
            </w:pPr>
            <w:r w:rsidRPr="00B96823">
              <w:t xml:space="preserve">гимнастические стенки, разновысокие перекладины, тренажеры для выполнения силовых упражнений в висе, </w:t>
            </w:r>
            <w:r w:rsidRPr="00B96823">
              <w:lastRenderedPageBreak/>
              <w:t>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183BD4" w:rsidRPr="00B96823" w14:paraId="02932861" w14:textId="77777777" w:rsidTr="005C0286">
        <w:tc>
          <w:tcPr>
            <w:tcW w:w="2520" w:type="dxa"/>
            <w:tcBorders>
              <w:top w:val="single" w:sz="4" w:space="0" w:color="auto"/>
              <w:bottom w:val="single" w:sz="4" w:space="0" w:color="auto"/>
              <w:right w:val="single" w:sz="4" w:space="0" w:color="auto"/>
            </w:tcBorders>
          </w:tcPr>
          <w:p w14:paraId="3B122533" w14:textId="77777777" w:rsidR="00183BD4" w:rsidRPr="00B96823" w:rsidRDefault="00183BD4">
            <w:pPr>
              <w:pStyle w:val="ac"/>
            </w:pPr>
            <w:r w:rsidRPr="00B96823">
              <w:lastRenderedPageBreak/>
              <w:t>Дети старшего школьного возраста</w:t>
            </w:r>
          </w:p>
        </w:tc>
        <w:tc>
          <w:tcPr>
            <w:tcW w:w="3360" w:type="dxa"/>
            <w:tcBorders>
              <w:top w:val="single" w:sz="4" w:space="0" w:color="auto"/>
              <w:left w:val="single" w:sz="4" w:space="0" w:color="auto"/>
              <w:bottom w:val="single" w:sz="4" w:space="0" w:color="auto"/>
              <w:right w:val="single" w:sz="4" w:space="0" w:color="auto"/>
            </w:tcBorders>
          </w:tcPr>
          <w:p w14:paraId="4229E28E" w14:textId="77777777" w:rsidR="00183BD4" w:rsidRPr="00B96823" w:rsidRDefault="00183BD4">
            <w:pPr>
              <w:pStyle w:val="ac"/>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BE530EF" w14:textId="77777777" w:rsidR="00183BD4" w:rsidRPr="00B96823" w:rsidRDefault="00183BD4">
            <w:pPr>
              <w:pStyle w:val="ac"/>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280C5C3" w14:textId="77777777" w:rsidR="00183BD4" w:rsidRPr="00B96823" w:rsidRDefault="00183BD4"/>
    <w:p w14:paraId="012FB059" w14:textId="77777777" w:rsidR="00183BD4" w:rsidRPr="00B96823" w:rsidRDefault="00183BD4">
      <w:pPr>
        <w:ind w:firstLine="698"/>
        <w:jc w:val="right"/>
      </w:pPr>
      <w:bookmarkStart w:id="64" w:name="sub_290"/>
      <w:r w:rsidRPr="00B96823">
        <w:rPr>
          <w:rStyle w:val="a3"/>
          <w:bCs/>
          <w:color w:val="auto"/>
        </w:rPr>
        <w:t>Таблица 2</w:t>
      </w:r>
      <w:r w:rsidR="00ED4FDA" w:rsidRPr="00B96823">
        <w:rPr>
          <w:rStyle w:val="a3"/>
          <w:bCs/>
          <w:color w:val="auto"/>
        </w:rPr>
        <w:t>8</w:t>
      </w:r>
    </w:p>
    <w:bookmarkEnd w:id="64"/>
    <w:p w14:paraId="1D8CFD08"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183BD4" w:rsidRPr="00B96823" w14:paraId="363F8979" w14:textId="77777777" w:rsidTr="005C0286">
        <w:tc>
          <w:tcPr>
            <w:tcW w:w="2240" w:type="dxa"/>
            <w:tcBorders>
              <w:top w:val="single" w:sz="4" w:space="0" w:color="auto"/>
              <w:bottom w:val="single" w:sz="4" w:space="0" w:color="auto"/>
              <w:right w:val="single" w:sz="4" w:space="0" w:color="auto"/>
            </w:tcBorders>
          </w:tcPr>
          <w:p w14:paraId="44D3E650" w14:textId="77777777" w:rsidR="00183BD4" w:rsidRPr="00B96823" w:rsidRDefault="00183BD4">
            <w:pPr>
              <w:pStyle w:val="aa"/>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10375834" w14:textId="77777777" w:rsidR="00183BD4" w:rsidRPr="00B96823" w:rsidRDefault="00183BD4">
            <w:pPr>
              <w:pStyle w:val="aa"/>
              <w:jc w:val="center"/>
            </w:pPr>
            <w:r w:rsidRPr="00B96823">
              <w:t>Минимальное расстояние между игровыми элементами</w:t>
            </w:r>
          </w:p>
        </w:tc>
      </w:tr>
      <w:tr w:rsidR="00183BD4" w:rsidRPr="00B96823" w14:paraId="3A61DF24" w14:textId="77777777" w:rsidTr="005C0286">
        <w:tc>
          <w:tcPr>
            <w:tcW w:w="2240" w:type="dxa"/>
            <w:tcBorders>
              <w:top w:val="single" w:sz="4" w:space="0" w:color="auto"/>
              <w:bottom w:val="single" w:sz="4" w:space="0" w:color="auto"/>
              <w:right w:val="single" w:sz="4" w:space="0" w:color="auto"/>
            </w:tcBorders>
          </w:tcPr>
          <w:p w14:paraId="3E89C4D8" w14:textId="77777777" w:rsidR="00183BD4" w:rsidRPr="00B96823" w:rsidRDefault="00183BD4">
            <w:pPr>
              <w:pStyle w:val="ac"/>
            </w:pPr>
            <w:r w:rsidRPr="00B96823">
              <w:t>Качели</w:t>
            </w:r>
          </w:p>
        </w:tc>
        <w:tc>
          <w:tcPr>
            <w:tcW w:w="8108" w:type="dxa"/>
            <w:tcBorders>
              <w:top w:val="single" w:sz="4" w:space="0" w:color="auto"/>
              <w:left w:val="single" w:sz="4" w:space="0" w:color="auto"/>
              <w:bottom w:val="single" w:sz="4" w:space="0" w:color="auto"/>
            </w:tcBorders>
          </w:tcPr>
          <w:p w14:paraId="46515CCC" w14:textId="77777777" w:rsidR="00183BD4" w:rsidRPr="00B96823" w:rsidRDefault="00183BD4">
            <w:pPr>
              <w:pStyle w:val="ac"/>
            </w:pPr>
            <w:r w:rsidRPr="00B96823">
              <w:t>не менее 1,5 м в стороны от боковых конструкций и не менее 2,0 м вперед (назад) от крайних точек качели в состоянии наклона</w:t>
            </w:r>
          </w:p>
        </w:tc>
      </w:tr>
      <w:tr w:rsidR="00183BD4" w:rsidRPr="00B96823" w14:paraId="08B35ED1" w14:textId="77777777" w:rsidTr="005C0286">
        <w:tc>
          <w:tcPr>
            <w:tcW w:w="2240" w:type="dxa"/>
            <w:tcBorders>
              <w:top w:val="single" w:sz="4" w:space="0" w:color="auto"/>
              <w:bottom w:val="single" w:sz="4" w:space="0" w:color="auto"/>
              <w:right w:val="single" w:sz="4" w:space="0" w:color="auto"/>
            </w:tcBorders>
          </w:tcPr>
          <w:p w14:paraId="57BA4A88" w14:textId="77777777" w:rsidR="00183BD4" w:rsidRPr="00B96823" w:rsidRDefault="00183BD4">
            <w:pPr>
              <w:pStyle w:val="ac"/>
            </w:pPr>
            <w:r w:rsidRPr="00B96823">
              <w:t>Качалки, балансиры</w:t>
            </w:r>
          </w:p>
        </w:tc>
        <w:tc>
          <w:tcPr>
            <w:tcW w:w="8108" w:type="dxa"/>
            <w:tcBorders>
              <w:top w:val="single" w:sz="4" w:space="0" w:color="auto"/>
              <w:left w:val="single" w:sz="4" w:space="0" w:color="auto"/>
              <w:bottom w:val="single" w:sz="4" w:space="0" w:color="auto"/>
            </w:tcBorders>
          </w:tcPr>
          <w:p w14:paraId="20CA372C" w14:textId="77777777" w:rsidR="00183BD4" w:rsidRPr="00B96823" w:rsidRDefault="00183BD4">
            <w:pPr>
              <w:pStyle w:val="ac"/>
            </w:pPr>
            <w:r w:rsidRPr="00B96823">
              <w:t>не менее 1,0 м в стороны от боковых конструкций и не менее 1,5 м от крайних точек качалки в состоянии наклона</w:t>
            </w:r>
          </w:p>
        </w:tc>
      </w:tr>
      <w:tr w:rsidR="00183BD4" w:rsidRPr="00B96823" w14:paraId="5BDD9DCD" w14:textId="77777777" w:rsidTr="005C0286">
        <w:tc>
          <w:tcPr>
            <w:tcW w:w="2240" w:type="dxa"/>
            <w:tcBorders>
              <w:top w:val="single" w:sz="4" w:space="0" w:color="auto"/>
              <w:bottom w:val="single" w:sz="4" w:space="0" w:color="auto"/>
              <w:right w:val="single" w:sz="4" w:space="0" w:color="auto"/>
            </w:tcBorders>
          </w:tcPr>
          <w:p w14:paraId="64492482" w14:textId="77777777" w:rsidR="00183BD4" w:rsidRPr="00B96823" w:rsidRDefault="00183BD4">
            <w:pPr>
              <w:pStyle w:val="ac"/>
            </w:pPr>
            <w:r w:rsidRPr="00B96823">
              <w:t>Карусели</w:t>
            </w:r>
          </w:p>
        </w:tc>
        <w:tc>
          <w:tcPr>
            <w:tcW w:w="8108" w:type="dxa"/>
            <w:tcBorders>
              <w:top w:val="single" w:sz="4" w:space="0" w:color="auto"/>
              <w:left w:val="single" w:sz="4" w:space="0" w:color="auto"/>
              <w:bottom w:val="single" w:sz="4" w:space="0" w:color="auto"/>
            </w:tcBorders>
          </w:tcPr>
          <w:p w14:paraId="650A6BFC" w14:textId="77777777" w:rsidR="00183BD4" w:rsidRPr="00B96823" w:rsidRDefault="00183BD4">
            <w:pPr>
              <w:pStyle w:val="ac"/>
            </w:pPr>
            <w:r w:rsidRPr="00B96823">
              <w:t>не менее 2,0 м в стороны от боковых конструкций и не менее 3,0 м вверх от нижней вращающейся поверхности карусели</w:t>
            </w:r>
          </w:p>
        </w:tc>
      </w:tr>
      <w:tr w:rsidR="00183BD4" w:rsidRPr="00B96823" w14:paraId="133ABBF8" w14:textId="77777777" w:rsidTr="005C0286">
        <w:tc>
          <w:tcPr>
            <w:tcW w:w="2240" w:type="dxa"/>
            <w:tcBorders>
              <w:top w:val="single" w:sz="4" w:space="0" w:color="auto"/>
              <w:bottom w:val="single" w:sz="4" w:space="0" w:color="auto"/>
              <w:right w:val="single" w:sz="4" w:space="0" w:color="auto"/>
            </w:tcBorders>
          </w:tcPr>
          <w:p w14:paraId="5FFBB9F5" w14:textId="77777777" w:rsidR="00183BD4" w:rsidRPr="00B96823" w:rsidRDefault="00183BD4">
            <w:pPr>
              <w:pStyle w:val="ac"/>
            </w:pPr>
            <w:r w:rsidRPr="00B96823">
              <w:t>Горки, городки</w:t>
            </w:r>
          </w:p>
        </w:tc>
        <w:tc>
          <w:tcPr>
            <w:tcW w:w="8108" w:type="dxa"/>
            <w:tcBorders>
              <w:top w:val="single" w:sz="4" w:space="0" w:color="auto"/>
              <w:left w:val="single" w:sz="4" w:space="0" w:color="auto"/>
              <w:bottom w:val="single" w:sz="4" w:space="0" w:color="auto"/>
            </w:tcBorders>
          </w:tcPr>
          <w:p w14:paraId="5719C8D7" w14:textId="77777777" w:rsidR="00183BD4" w:rsidRPr="00B96823" w:rsidRDefault="00183BD4">
            <w:pPr>
              <w:pStyle w:val="ac"/>
            </w:pPr>
            <w:r w:rsidRPr="00B96823">
              <w:t>не менее 1,0 м от боковых сторон и 2,0 м вперед от нижнего ската горки или городка</w:t>
            </w:r>
          </w:p>
        </w:tc>
      </w:tr>
    </w:tbl>
    <w:p w14:paraId="4F49E718" w14:textId="77777777" w:rsidR="00183BD4" w:rsidRPr="00B96823" w:rsidRDefault="00183BD4"/>
    <w:p w14:paraId="613360EE" w14:textId="77777777" w:rsidR="00183BD4" w:rsidRPr="00B96823" w:rsidRDefault="00183BD4">
      <w:pPr>
        <w:ind w:firstLine="698"/>
        <w:jc w:val="right"/>
      </w:pPr>
      <w:bookmarkStart w:id="65" w:name="sub_300"/>
      <w:r w:rsidRPr="00B96823">
        <w:rPr>
          <w:rStyle w:val="a3"/>
          <w:bCs/>
          <w:color w:val="auto"/>
        </w:rPr>
        <w:t xml:space="preserve">Таблица </w:t>
      </w:r>
      <w:r w:rsidR="00ED4FDA" w:rsidRPr="00B96823">
        <w:rPr>
          <w:rStyle w:val="a3"/>
          <w:bCs/>
          <w:color w:val="auto"/>
        </w:rPr>
        <w:t>29</w:t>
      </w:r>
    </w:p>
    <w:bookmarkEnd w:id="65"/>
    <w:p w14:paraId="0B1A62CE" w14:textId="77777777" w:rsidR="00183BD4" w:rsidRPr="00B96823" w:rsidRDefault="00183BD4"/>
    <w:tbl>
      <w:tblPr>
        <w:tblStyle w:val="af4"/>
        <w:tblW w:w="0" w:type="auto"/>
        <w:tblLayout w:type="fixed"/>
        <w:tblLook w:val="0000" w:firstRow="0" w:lastRow="0" w:firstColumn="0" w:lastColumn="0" w:noHBand="0" w:noVBand="0"/>
      </w:tblPr>
      <w:tblGrid>
        <w:gridCol w:w="2660"/>
        <w:gridCol w:w="4156"/>
      </w:tblGrid>
      <w:tr w:rsidR="00B55329" w:rsidRPr="00B96823" w14:paraId="428CE085" w14:textId="77777777" w:rsidTr="00B55329">
        <w:trPr>
          <w:gridAfter w:val="1"/>
          <w:wAfter w:w="4156" w:type="dxa"/>
          <w:trHeight w:val="276"/>
        </w:trPr>
        <w:tc>
          <w:tcPr>
            <w:tcW w:w="2660" w:type="dxa"/>
            <w:vMerge w:val="restart"/>
          </w:tcPr>
          <w:p w14:paraId="0E4D323C" w14:textId="77777777" w:rsidR="00B55329" w:rsidRPr="005C0286" w:rsidRDefault="00B55329">
            <w:pPr>
              <w:pStyle w:val="aa"/>
              <w:jc w:val="center"/>
            </w:pPr>
            <w:r w:rsidRPr="005C0286">
              <w:t>Группа сельских населенных пунктов</w:t>
            </w:r>
          </w:p>
        </w:tc>
      </w:tr>
      <w:tr w:rsidR="00B55329" w:rsidRPr="00B96823" w14:paraId="17CC222A" w14:textId="77777777" w:rsidTr="005C0286">
        <w:tc>
          <w:tcPr>
            <w:tcW w:w="2660" w:type="dxa"/>
            <w:vMerge/>
          </w:tcPr>
          <w:p w14:paraId="318E150D" w14:textId="77777777" w:rsidR="00B55329" w:rsidRPr="005C0286" w:rsidRDefault="00B55329">
            <w:pPr>
              <w:pStyle w:val="aa"/>
            </w:pPr>
          </w:p>
        </w:tc>
        <w:tc>
          <w:tcPr>
            <w:tcW w:w="4156" w:type="dxa"/>
          </w:tcPr>
          <w:p w14:paraId="32CA592F" w14:textId="77777777" w:rsidR="00B55329" w:rsidRPr="005C0286" w:rsidRDefault="00B55329">
            <w:pPr>
              <w:pStyle w:val="aa"/>
              <w:jc w:val="center"/>
            </w:pPr>
            <w:r w:rsidRPr="005C0286">
              <w:t>сельских населенных пунктов &lt;</w:t>
            </w:r>
            <w:hyperlink w:anchor="sub_11112" w:history="1">
              <w:r w:rsidRPr="005C0286">
                <w:rPr>
                  <w:rStyle w:val="a4"/>
                  <w:rFonts w:cs="Times New Roman CYR"/>
                  <w:color w:val="auto"/>
                </w:rPr>
                <w:t>*</w:t>
              </w:r>
            </w:hyperlink>
            <w:r w:rsidRPr="005C0286">
              <w:rPr>
                <w:sz w:val="22"/>
                <w:szCs w:val="22"/>
              </w:rPr>
              <w:t>&gt;</w:t>
            </w:r>
          </w:p>
        </w:tc>
      </w:tr>
      <w:tr w:rsidR="00B55329" w:rsidRPr="00B96823" w14:paraId="78C7DCE4" w14:textId="77777777" w:rsidTr="005C0286">
        <w:tc>
          <w:tcPr>
            <w:tcW w:w="2660" w:type="dxa"/>
          </w:tcPr>
          <w:p w14:paraId="0D4760AE" w14:textId="77777777" w:rsidR="00B55329" w:rsidRPr="005C0286" w:rsidRDefault="00B55329">
            <w:pPr>
              <w:pStyle w:val="ac"/>
            </w:pPr>
            <w:r w:rsidRPr="005C0286">
              <w:t>Крупнейшие</w:t>
            </w:r>
          </w:p>
        </w:tc>
        <w:tc>
          <w:tcPr>
            <w:tcW w:w="4156" w:type="dxa"/>
          </w:tcPr>
          <w:p w14:paraId="0654A844" w14:textId="77777777" w:rsidR="00B55329" w:rsidRPr="005C0286" w:rsidRDefault="00B55329">
            <w:pPr>
              <w:pStyle w:val="aa"/>
              <w:jc w:val="center"/>
            </w:pPr>
            <w:r w:rsidRPr="005C0286">
              <w:t>свыше 10</w:t>
            </w:r>
          </w:p>
        </w:tc>
      </w:tr>
      <w:tr w:rsidR="00B55329" w:rsidRPr="00B96823" w14:paraId="13B89EE1" w14:textId="77777777" w:rsidTr="005C0286">
        <w:tc>
          <w:tcPr>
            <w:tcW w:w="2660" w:type="dxa"/>
          </w:tcPr>
          <w:p w14:paraId="26720CC4" w14:textId="77777777" w:rsidR="00B55329" w:rsidRPr="005C0286" w:rsidRDefault="00B55329">
            <w:pPr>
              <w:pStyle w:val="ac"/>
            </w:pPr>
            <w:r w:rsidRPr="005C0286">
              <w:t>Крупные</w:t>
            </w:r>
          </w:p>
        </w:tc>
        <w:tc>
          <w:tcPr>
            <w:tcW w:w="4156" w:type="dxa"/>
          </w:tcPr>
          <w:p w14:paraId="00609173" w14:textId="77777777" w:rsidR="00B55329" w:rsidRPr="005C0286" w:rsidRDefault="00B55329">
            <w:pPr>
              <w:pStyle w:val="aa"/>
              <w:jc w:val="center"/>
            </w:pPr>
            <w:r w:rsidRPr="005C0286">
              <w:t>свыше 5 до 10</w:t>
            </w:r>
          </w:p>
        </w:tc>
      </w:tr>
      <w:tr w:rsidR="00B55329" w:rsidRPr="00B96823" w14:paraId="3E043730" w14:textId="77777777" w:rsidTr="005C0286">
        <w:tc>
          <w:tcPr>
            <w:tcW w:w="2660" w:type="dxa"/>
          </w:tcPr>
          <w:p w14:paraId="2CB3D6C3" w14:textId="77777777" w:rsidR="00B55329" w:rsidRPr="005C0286" w:rsidRDefault="00B55329">
            <w:pPr>
              <w:pStyle w:val="ac"/>
            </w:pPr>
            <w:r w:rsidRPr="005C0286">
              <w:t>Большие</w:t>
            </w:r>
          </w:p>
        </w:tc>
        <w:tc>
          <w:tcPr>
            <w:tcW w:w="4156" w:type="dxa"/>
          </w:tcPr>
          <w:p w14:paraId="0A42C174" w14:textId="77777777" w:rsidR="00B55329" w:rsidRPr="005C0286" w:rsidRDefault="00B55329">
            <w:pPr>
              <w:pStyle w:val="aa"/>
              <w:jc w:val="center"/>
            </w:pPr>
            <w:r w:rsidRPr="005C0286">
              <w:t>свыше 1 до 5</w:t>
            </w:r>
          </w:p>
        </w:tc>
      </w:tr>
      <w:tr w:rsidR="00B55329" w:rsidRPr="00B96823" w14:paraId="3D36C50E" w14:textId="77777777" w:rsidTr="005C0286">
        <w:tc>
          <w:tcPr>
            <w:tcW w:w="2660" w:type="dxa"/>
          </w:tcPr>
          <w:p w14:paraId="42C6012E" w14:textId="77777777" w:rsidR="00B55329" w:rsidRPr="005C0286" w:rsidRDefault="00B55329">
            <w:pPr>
              <w:pStyle w:val="ac"/>
            </w:pPr>
            <w:r w:rsidRPr="005C0286">
              <w:t>Средние</w:t>
            </w:r>
          </w:p>
        </w:tc>
        <w:tc>
          <w:tcPr>
            <w:tcW w:w="4156" w:type="dxa"/>
          </w:tcPr>
          <w:p w14:paraId="41282C42" w14:textId="77777777" w:rsidR="00B55329" w:rsidRPr="005C0286" w:rsidRDefault="00B55329">
            <w:pPr>
              <w:pStyle w:val="aa"/>
              <w:jc w:val="center"/>
            </w:pPr>
            <w:r w:rsidRPr="005C0286">
              <w:t>свыше 0,2 до 1</w:t>
            </w:r>
          </w:p>
        </w:tc>
      </w:tr>
      <w:tr w:rsidR="00B55329" w:rsidRPr="00B96823" w14:paraId="2B64232C" w14:textId="77777777" w:rsidTr="005C0286">
        <w:tc>
          <w:tcPr>
            <w:tcW w:w="2660" w:type="dxa"/>
          </w:tcPr>
          <w:p w14:paraId="79328532" w14:textId="77777777" w:rsidR="00B55329" w:rsidRPr="00B96823" w:rsidRDefault="00B55329">
            <w:pPr>
              <w:pStyle w:val="ac"/>
            </w:pPr>
            <w:r w:rsidRPr="00B96823">
              <w:t>Малые &lt;</w:t>
            </w:r>
            <w:hyperlink w:anchor="sub_22222" w:history="1">
              <w:r w:rsidRPr="00B96823">
                <w:rPr>
                  <w:rStyle w:val="a4"/>
                  <w:rFonts w:cs="Times New Roman CYR"/>
                  <w:color w:val="auto"/>
                </w:rPr>
                <w:t>**</w:t>
              </w:r>
            </w:hyperlink>
            <w:r w:rsidRPr="00B96823">
              <w:rPr>
                <w:sz w:val="22"/>
                <w:szCs w:val="22"/>
              </w:rPr>
              <w:t>&gt;</w:t>
            </w:r>
          </w:p>
        </w:tc>
        <w:tc>
          <w:tcPr>
            <w:tcW w:w="4156" w:type="dxa"/>
          </w:tcPr>
          <w:p w14:paraId="222CCA93" w14:textId="77777777" w:rsidR="00B55329" w:rsidRPr="00B96823" w:rsidRDefault="00B55329">
            <w:pPr>
              <w:pStyle w:val="aa"/>
              <w:jc w:val="center"/>
            </w:pPr>
            <w:r w:rsidRPr="00B96823">
              <w:t>до 0,2</w:t>
            </w:r>
          </w:p>
        </w:tc>
      </w:tr>
    </w:tbl>
    <w:p w14:paraId="3BA62A8C" w14:textId="77777777" w:rsidR="00183BD4" w:rsidRPr="00B96823" w:rsidRDefault="00183BD4">
      <w:bookmarkStart w:id="66" w:name="sub_11112"/>
      <w:r w:rsidRPr="00B96823">
        <w:t>&lt;*&gt; Сельский населенный пункт - станица, село, хутор, аул, поселок.</w:t>
      </w:r>
    </w:p>
    <w:bookmarkEnd w:id="66"/>
    <w:p w14:paraId="70BB1559" w14:textId="77777777" w:rsidR="00183BD4" w:rsidRPr="00B96823" w:rsidRDefault="00183BD4"/>
    <w:p w14:paraId="542EE507" w14:textId="77777777" w:rsidR="00183BD4" w:rsidRPr="00B96823" w:rsidRDefault="00183BD4">
      <w:pPr>
        <w:ind w:firstLine="698"/>
        <w:jc w:val="right"/>
      </w:pPr>
      <w:bookmarkStart w:id="67" w:name="sub_310"/>
      <w:r w:rsidRPr="00B96823">
        <w:rPr>
          <w:rStyle w:val="a3"/>
          <w:bCs/>
          <w:color w:val="auto"/>
        </w:rPr>
        <w:t>Таблица 3</w:t>
      </w:r>
      <w:r w:rsidR="00ED4FDA" w:rsidRPr="00B96823">
        <w:rPr>
          <w:rStyle w:val="a3"/>
          <w:bCs/>
          <w:color w:val="auto"/>
        </w:rPr>
        <w:t>0</w:t>
      </w:r>
    </w:p>
    <w:bookmarkEnd w:id="67"/>
    <w:p w14:paraId="26151463"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183BD4" w:rsidRPr="00B96823" w14:paraId="12B01E7A" w14:textId="77777777" w:rsidTr="005C0286">
        <w:tc>
          <w:tcPr>
            <w:tcW w:w="2240" w:type="dxa"/>
            <w:vMerge w:val="restart"/>
            <w:tcBorders>
              <w:top w:val="single" w:sz="4" w:space="0" w:color="auto"/>
              <w:bottom w:val="single" w:sz="4" w:space="0" w:color="auto"/>
              <w:right w:val="single" w:sz="4" w:space="0" w:color="auto"/>
            </w:tcBorders>
          </w:tcPr>
          <w:p w14:paraId="11BBE173" w14:textId="77777777" w:rsidR="00183BD4" w:rsidRPr="00B96823" w:rsidRDefault="00183BD4">
            <w:pPr>
              <w:pStyle w:val="aa"/>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6FC4B731" w14:textId="77777777" w:rsidR="00183BD4" w:rsidRPr="00B96823" w:rsidRDefault="00183BD4">
            <w:pPr>
              <w:pStyle w:val="aa"/>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8B4B867" w14:textId="77777777" w:rsidR="00183BD4" w:rsidRPr="00B96823" w:rsidRDefault="00183BD4">
            <w:pPr>
              <w:pStyle w:val="aa"/>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78132CF1" w14:textId="77777777" w:rsidR="00183BD4" w:rsidRPr="00B96823" w:rsidRDefault="00183BD4">
            <w:pPr>
              <w:pStyle w:val="aa"/>
              <w:jc w:val="center"/>
            </w:pPr>
            <w:r w:rsidRPr="00B96823">
              <w:t>Планируемая обеспеченность на расчетные периоды</w:t>
            </w:r>
          </w:p>
        </w:tc>
      </w:tr>
      <w:tr w:rsidR="00183BD4" w:rsidRPr="00B96823" w14:paraId="5E428E55" w14:textId="77777777" w:rsidTr="005C0286">
        <w:tc>
          <w:tcPr>
            <w:tcW w:w="2240" w:type="dxa"/>
            <w:vMerge/>
            <w:tcBorders>
              <w:top w:val="single" w:sz="4" w:space="0" w:color="auto"/>
              <w:bottom w:val="single" w:sz="4" w:space="0" w:color="auto"/>
              <w:right w:val="single" w:sz="4" w:space="0" w:color="auto"/>
            </w:tcBorders>
          </w:tcPr>
          <w:p w14:paraId="098DEACB"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24751144" w14:textId="77777777" w:rsidR="00183BD4" w:rsidRPr="00B96823" w:rsidRDefault="00183BD4">
            <w:pPr>
              <w:pStyle w:val="aa"/>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A2414ED" w14:textId="77777777" w:rsidR="00183BD4" w:rsidRPr="00B96823" w:rsidRDefault="00183BD4">
            <w:pPr>
              <w:pStyle w:val="aa"/>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15439CEB" w14:textId="77777777" w:rsidR="00183BD4" w:rsidRPr="00B96823" w:rsidRDefault="00183BD4">
            <w:pPr>
              <w:pStyle w:val="aa"/>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5DE7AE86" w14:textId="77777777" w:rsidR="00183BD4" w:rsidRPr="00B96823" w:rsidRDefault="00183BD4">
            <w:pPr>
              <w:pStyle w:val="aa"/>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C1F2BA4"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72D9E7B3" w14:textId="77777777" w:rsidR="00183BD4" w:rsidRPr="00B96823" w:rsidRDefault="00183BD4">
            <w:pPr>
              <w:pStyle w:val="aa"/>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2C9AB5EA" w14:textId="77777777" w:rsidR="00183BD4" w:rsidRPr="00B96823" w:rsidRDefault="00183BD4">
            <w:pPr>
              <w:pStyle w:val="aa"/>
              <w:jc w:val="center"/>
            </w:pPr>
            <w:r w:rsidRPr="00B96823">
              <w:t>2025 кв. м / чел.</w:t>
            </w:r>
          </w:p>
        </w:tc>
        <w:tc>
          <w:tcPr>
            <w:tcW w:w="1108" w:type="dxa"/>
            <w:tcBorders>
              <w:top w:val="single" w:sz="4" w:space="0" w:color="auto"/>
              <w:left w:val="single" w:sz="4" w:space="0" w:color="auto"/>
              <w:bottom w:val="single" w:sz="4" w:space="0" w:color="auto"/>
            </w:tcBorders>
          </w:tcPr>
          <w:p w14:paraId="46419D76" w14:textId="77777777" w:rsidR="00183BD4" w:rsidRPr="00B96823" w:rsidRDefault="00183BD4">
            <w:pPr>
              <w:pStyle w:val="aa"/>
              <w:jc w:val="center"/>
            </w:pPr>
            <w:r w:rsidRPr="00B96823">
              <w:t>2030 кв. м / чел.</w:t>
            </w:r>
          </w:p>
        </w:tc>
      </w:tr>
      <w:tr w:rsidR="00183BD4" w:rsidRPr="00B96823" w14:paraId="38B137CD" w14:textId="77777777" w:rsidTr="005C0286">
        <w:tc>
          <w:tcPr>
            <w:tcW w:w="2240" w:type="dxa"/>
            <w:tcBorders>
              <w:top w:val="single" w:sz="4" w:space="0" w:color="auto"/>
              <w:bottom w:val="single" w:sz="4" w:space="0" w:color="auto"/>
              <w:right w:val="single" w:sz="4" w:space="0" w:color="auto"/>
            </w:tcBorders>
          </w:tcPr>
          <w:p w14:paraId="3A5B443F" w14:textId="77777777" w:rsidR="00183BD4" w:rsidRPr="00B96823" w:rsidRDefault="00183BD4">
            <w:pPr>
              <w:pStyle w:val="ac"/>
            </w:pPr>
            <w:r w:rsidRPr="00B96823">
              <w:t xml:space="preserve">Минимальная обеспеченность общей площадью </w:t>
            </w:r>
            <w:r w:rsidRPr="00B96823">
              <w:lastRenderedPageBreak/>
              <w:t>жилого помещения, в том числе:</w:t>
            </w:r>
          </w:p>
        </w:tc>
        <w:tc>
          <w:tcPr>
            <w:tcW w:w="980" w:type="dxa"/>
            <w:tcBorders>
              <w:top w:val="single" w:sz="4" w:space="0" w:color="auto"/>
              <w:left w:val="single" w:sz="4" w:space="0" w:color="auto"/>
              <w:bottom w:val="nil"/>
              <w:right w:val="single" w:sz="4" w:space="0" w:color="auto"/>
            </w:tcBorders>
          </w:tcPr>
          <w:p w14:paraId="5A55F7E8" w14:textId="77777777" w:rsidR="00183BD4" w:rsidRPr="00B96823" w:rsidRDefault="00183BD4">
            <w:pPr>
              <w:pStyle w:val="aa"/>
              <w:jc w:val="center"/>
            </w:pPr>
            <w:r w:rsidRPr="00B96823">
              <w:lastRenderedPageBreak/>
              <w:t>18,1</w:t>
            </w:r>
          </w:p>
        </w:tc>
        <w:tc>
          <w:tcPr>
            <w:tcW w:w="980" w:type="dxa"/>
            <w:tcBorders>
              <w:top w:val="single" w:sz="4" w:space="0" w:color="auto"/>
              <w:left w:val="single" w:sz="4" w:space="0" w:color="auto"/>
              <w:bottom w:val="nil"/>
              <w:right w:val="single" w:sz="4" w:space="0" w:color="auto"/>
            </w:tcBorders>
          </w:tcPr>
          <w:p w14:paraId="2F146303" w14:textId="77777777" w:rsidR="00183BD4" w:rsidRPr="00B96823" w:rsidRDefault="00183BD4">
            <w:pPr>
              <w:pStyle w:val="aa"/>
              <w:jc w:val="center"/>
            </w:pPr>
            <w:r w:rsidRPr="00B96823">
              <w:t>19,4</w:t>
            </w:r>
          </w:p>
        </w:tc>
        <w:tc>
          <w:tcPr>
            <w:tcW w:w="980" w:type="dxa"/>
            <w:tcBorders>
              <w:top w:val="single" w:sz="4" w:space="0" w:color="auto"/>
              <w:left w:val="single" w:sz="4" w:space="0" w:color="auto"/>
              <w:bottom w:val="nil"/>
              <w:right w:val="single" w:sz="4" w:space="0" w:color="auto"/>
            </w:tcBorders>
          </w:tcPr>
          <w:p w14:paraId="3C273ADD" w14:textId="77777777" w:rsidR="00183BD4" w:rsidRPr="00B96823" w:rsidRDefault="00183BD4">
            <w:pPr>
              <w:pStyle w:val="aa"/>
              <w:jc w:val="center"/>
            </w:pPr>
            <w:r w:rsidRPr="00B96823">
              <w:t>20,5</w:t>
            </w:r>
          </w:p>
        </w:tc>
        <w:tc>
          <w:tcPr>
            <w:tcW w:w="980" w:type="dxa"/>
            <w:tcBorders>
              <w:top w:val="single" w:sz="4" w:space="0" w:color="auto"/>
              <w:left w:val="single" w:sz="4" w:space="0" w:color="auto"/>
              <w:bottom w:val="nil"/>
              <w:right w:val="single" w:sz="4" w:space="0" w:color="auto"/>
            </w:tcBorders>
          </w:tcPr>
          <w:p w14:paraId="480A02C8" w14:textId="77777777" w:rsidR="00183BD4" w:rsidRPr="00B96823" w:rsidRDefault="00183BD4">
            <w:pPr>
              <w:pStyle w:val="aa"/>
              <w:jc w:val="center"/>
            </w:pPr>
            <w:r w:rsidRPr="00B96823">
              <w:t>22,7</w:t>
            </w:r>
          </w:p>
        </w:tc>
        <w:tc>
          <w:tcPr>
            <w:tcW w:w="1120" w:type="dxa"/>
            <w:tcBorders>
              <w:top w:val="single" w:sz="4" w:space="0" w:color="auto"/>
              <w:left w:val="single" w:sz="4" w:space="0" w:color="auto"/>
              <w:bottom w:val="nil"/>
              <w:right w:val="single" w:sz="4" w:space="0" w:color="auto"/>
            </w:tcBorders>
          </w:tcPr>
          <w:p w14:paraId="43198BF9" w14:textId="77777777" w:rsidR="00183BD4" w:rsidRPr="00B96823" w:rsidRDefault="00183BD4">
            <w:pPr>
              <w:pStyle w:val="aa"/>
              <w:jc w:val="center"/>
            </w:pPr>
            <w:r w:rsidRPr="00B96823">
              <w:t>1,25</w:t>
            </w:r>
          </w:p>
        </w:tc>
        <w:tc>
          <w:tcPr>
            <w:tcW w:w="980" w:type="dxa"/>
            <w:tcBorders>
              <w:top w:val="single" w:sz="4" w:space="0" w:color="auto"/>
              <w:left w:val="single" w:sz="4" w:space="0" w:color="auto"/>
              <w:bottom w:val="nil"/>
              <w:right w:val="single" w:sz="4" w:space="0" w:color="auto"/>
            </w:tcBorders>
          </w:tcPr>
          <w:p w14:paraId="461B96B7" w14:textId="77777777" w:rsidR="00183BD4" w:rsidRPr="00B96823" w:rsidRDefault="00183BD4">
            <w:pPr>
              <w:pStyle w:val="aa"/>
              <w:jc w:val="center"/>
            </w:pPr>
            <w:r w:rsidRPr="00B96823">
              <w:t>28,4</w:t>
            </w:r>
          </w:p>
        </w:tc>
        <w:tc>
          <w:tcPr>
            <w:tcW w:w="980" w:type="dxa"/>
            <w:tcBorders>
              <w:top w:val="single" w:sz="4" w:space="0" w:color="auto"/>
              <w:left w:val="single" w:sz="4" w:space="0" w:color="auto"/>
              <w:bottom w:val="nil"/>
              <w:right w:val="single" w:sz="4" w:space="0" w:color="auto"/>
            </w:tcBorders>
          </w:tcPr>
          <w:p w14:paraId="2B71BA5B" w14:textId="77777777" w:rsidR="00183BD4" w:rsidRPr="00B96823" w:rsidRDefault="00183BD4">
            <w:pPr>
              <w:pStyle w:val="aa"/>
              <w:jc w:val="center"/>
            </w:pPr>
            <w:r w:rsidRPr="00B96823">
              <w:t>35,0</w:t>
            </w:r>
          </w:p>
        </w:tc>
        <w:tc>
          <w:tcPr>
            <w:tcW w:w="1108" w:type="dxa"/>
            <w:tcBorders>
              <w:top w:val="single" w:sz="4" w:space="0" w:color="auto"/>
              <w:left w:val="single" w:sz="4" w:space="0" w:color="auto"/>
              <w:bottom w:val="nil"/>
            </w:tcBorders>
          </w:tcPr>
          <w:p w14:paraId="450700A9" w14:textId="77777777" w:rsidR="00183BD4" w:rsidRPr="00B96823" w:rsidRDefault="00183BD4">
            <w:pPr>
              <w:pStyle w:val="aa"/>
              <w:jc w:val="center"/>
            </w:pPr>
            <w:r w:rsidRPr="00B96823">
              <w:t>36,2</w:t>
            </w:r>
          </w:p>
        </w:tc>
      </w:tr>
      <w:tr w:rsidR="00183BD4" w:rsidRPr="00B96823" w14:paraId="3F7BBA1A" w14:textId="77777777" w:rsidTr="005C0286">
        <w:tc>
          <w:tcPr>
            <w:tcW w:w="2240" w:type="dxa"/>
            <w:tcBorders>
              <w:top w:val="single" w:sz="4" w:space="0" w:color="auto"/>
              <w:bottom w:val="single" w:sz="4" w:space="0" w:color="auto"/>
              <w:right w:val="single" w:sz="4" w:space="0" w:color="auto"/>
            </w:tcBorders>
          </w:tcPr>
          <w:p w14:paraId="01B6763D" w14:textId="77777777" w:rsidR="00183BD4" w:rsidRPr="00B96823" w:rsidRDefault="00183BD4">
            <w:pPr>
              <w:pStyle w:val="ac"/>
            </w:pPr>
            <w:r w:rsidRPr="00B96823">
              <w:t>городского населения из них:</w:t>
            </w:r>
          </w:p>
        </w:tc>
        <w:tc>
          <w:tcPr>
            <w:tcW w:w="980" w:type="dxa"/>
            <w:tcBorders>
              <w:top w:val="nil"/>
              <w:left w:val="single" w:sz="4" w:space="0" w:color="auto"/>
              <w:bottom w:val="nil"/>
              <w:right w:val="single" w:sz="4" w:space="0" w:color="auto"/>
            </w:tcBorders>
          </w:tcPr>
          <w:p w14:paraId="4FE2AF91" w14:textId="77777777" w:rsidR="00183BD4" w:rsidRPr="00B96823" w:rsidRDefault="00183BD4">
            <w:pPr>
              <w:pStyle w:val="aa"/>
              <w:jc w:val="center"/>
            </w:pPr>
            <w:r w:rsidRPr="00B96823">
              <w:t>18,3</w:t>
            </w:r>
          </w:p>
        </w:tc>
        <w:tc>
          <w:tcPr>
            <w:tcW w:w="980" w:type="dxa"/>
            <w:tcBorders>
              <w:top w:val="nil"/>
              <w:left w:val="single" w:sz="4" w:space="0" w:color="auto"/>
              <w:bottom w:val="nil"/>
              <w:right w:val="single" w:sz="4" w:space="0" w:color="auto"/>
            </w:tcBorders>
          </w:tcPr>
          <w:p w14:paraId="46762A5D" w14:textId="77777777" w:rsidR="00183BD4" w:rsidRPr="00B96823" w:rsidRDefault="00183BD4">
            <w:pPr>
              <w:pStyle w:val="aa"/>
              <w:jc w:val="center"/>
            </w:pPr>
            <w:r w:rsidRPr="00B96823">
              <w:t>19,5</w:t>
            </w:r>
          </w:p>
        </w:tc>
        <w:tc>
          <w:tcPr>
            <w:tcW w:w="980" w:type="dxa"/>
            <w:tcBorders>
              <w:top w:val="nil"/>
              <w:left w:val="single" w:sz="4" w:space="0" w:color="auto"/>
              <w:bottom w:val="nil"/>
              <w:right w:val="single" w:sz="4" w:space="0" w:color="auto"/>
            </w:tcBorders>
          </w:tcPr>
          <w:p w14:paraId="3E4416B7" w14:textId="77777777" w:rsidR="00183BD4" w:rsidRPr="00B96823" w:rsidRDefault="00183BD4">
            <w:pPr>
              <w:pStyle w:val="aa"/>
              <w:jc w:val="center"/>
            </w:pPr>
            <w:r w:rsidRPr="00B96823">
              <w:t>21,0</w:t>
            </w:r>
          </w:p>
        </w:tc>
        <w:tc>
          <w:tcPr>
            <w:tcW w:w="980" w:type="dxa"/>
            <w:tcBorders>
              <w:top w:val="nil"/>
              <w:left w:val="single" w:sz="4" w:space="0" w:color="auto"/>
              <w:bottom w:val="nil"/>
              <w:right w:val="single" w:sz="4" w:space="0" w:color="auto"/>
            </w:tcBorders>
          </w:tcPr>
          <w:p w14:paraId="552837A8" w14:textId="77777777" w:rsidR="00183BD4" w:rsidRPr="00B96823" w:rsidRDefault="00183BD4">
            <w:pPr>
              <w:pStyle w:val="aa"/>
              <w:jc w:val="center"/>
            </w:pPr>
            <w:r w:rsidRPr="00B96823">
              <w:t>23,5</w:t>
            </w:r>
          </w:p>
        </w:tc>
        <w:tc>
          <w:tcPr>
            <w:tcW w:w="1120" w:type="dxa"/>
            <w:tcBorders>
              <w:top w:val="nil"/>
              <w:left w:val="single" w:sz="4" w:space="0" w:color="auto"/>
              <w:bottom w:val="nil"/>
              <w:right w:val="single" w:sz="4" w:space="0" w:color="auto"/>
            </w:tcBorders>
          </w:tcPr>
          <w:p w14:paraId="02EC0552" w14:textId="77777777" w:rsidR="00183BD4" w:rsidRPr="00B96823" w:rsidRDefault="00183BD4">
            <w:pPr>
              <w:pStyle w:val="aa"/>
              <w:jc w:val="center"/>
            </w:pPr>
            <w:r w:rsidRPr="00B96823">
              <w:t>1,28</w:t>
            </w:r>
          </w:p>
        </w:tc>
        <w:tc>
          <w:tcPr>
            <w:tcW w:w="980" w:type="dxa"/>
            <w:tcBorders>
              <w:top w:val="nil"/>
              <w:left w:val="single" w:sz="4" w:space="0" w:color="auto"/>
              <w:bottom w:val="nil"/>
              <w:right w:val="single" w:sz="4" w:space="0" w:color="auto"/>
            </w:tcBorders>
          </w:tcPr>
          <w:p w14:paraId="3394D3BC" w14:textId="77777777" w:rsidR="00183BD4" w:rsidRPr="00B96823" w:rsidRDefault="00183BD4">
            <w:pPr>
              <w:pStyle w:val="aa"/>
              <w:jc w:val="center"/>
            </w:pPr>
            <w:r w:rsidRPr="00B96823">
              <w:t>30,0</w:t>
            </w:r>
          </w:p>
        </w:tc>
        <w:tc>
          <w:tcPr>
            <w:tcW w:w="980" w:type="dxa"/>
            <w:tcBorders>
              <w:top w:val="nil"/>
              <w:left w:val="single" w:sz="4" w:space="0" w:color="auto"/>
              <w:bottom w:val="nil"/>
              <w:right w:val="single" w:sz="4" w:space="0" w:color="auto"/>
            </w:tcBorders>
          </w:tcPr>
          <w:p w14:paraId="6F8BAEEF" w14:textId="77777777" w:rsidR="00183BD4" w:rsidRPr="00B96823" w:rsidRDefault="00183BD4">
            <w:pPr>
              <w:pStyle w:val="aa"/>
              <w:jc w:val="center"/>
            </w:pPr>
            <w:r w:rsidRPr="00B96823">
              <w:t>36,0</w:t>
            </w:r>
          </w:p>
        </w:tc>
        <w:tc>
          <w:tcPr>
            <w:tcW w:w="1108" w:type="dxa"/>
            <w:tcBorders>
              <w:top w:val="nil"/>
              <w:left w:val="single" w:sz="4" w:space="0" w:color="auto"/>
              <w:bottom w:val="nil"/>
            </w:tcBorders>
          </w:tcPr>
          <w:p w14:paraId="5CC2FD49" w14:textId="77777777" w:rsidR="00183BD4" w:rsidRPr="00B96823" w:rsidRDefault="00183BD4">
            <w:pPr>
              <w:pStyle w:val="aa"/>
              <w:jc w:val="center"/>
            </w:pPr>
            <w:r w:rsidRPr="00B96823">
              <w:t>38,4</w:t>
            </w:r>
          </w:p>
        </w:tc>
      </w:tr>
      <w:tr w:rsidR="00183BD4" w:rsidRPr="00B96823" w14:paraId="5C4D7A1F" w14:textId="77777777" w:rsidTr="005C0286">
        <w:tc>
          <w:tcPr>
            <w:tcW w:w="2240" w:type="dxa"/>
            <w:tcBorders>
              <w:top w:val="single" w:sz="4" w:space="0" w:color="auto"/>
              <w:bottom w:val="single" w:sz="4" w:space="0" w:color="auto"/>
              <w:right w:val="single" w:sz="4" w:space="0" w:color="auto"/>
            </w:tcBorders>
          </w:tcPr>
          <w:p w14:paraId="089F5675" w14:textId="77777777" w:rsidR="00183BD4" w:rsidRPr="00B96823" w:rsidRDefault="00183BD4">
            <w:pPr>
              <w:pStyle w:val="ac"/>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63C48644" w14:textId="77777777" w:rsidR="00183BD4" w:rsidRPr="00B96823" w:rsidRDefault="00183BD4">
            <w:pPr>
              <w:pStyle w:val="aa"/>
              <w:jc w:val="center"/>
            </w:pPr>
            <w:r w:rsidRPr="00B96823">
              <w:t>16</w:t>
            </w:r>
          </w:p>
        </w:tc>
        <w:tc>
          <w:tcPr>
            <w:tcW w:w="980" w:type="dxa"/>
            <w:tcBorders>
              <w:top w:val="nil"/>
              <w:left w:val="single" w:sz="4" w:space="0" w:color="auto"/>
              <w:bottom w:val="single" w:sz="4" w:space="0" w:color="auto"/>
              <w:right w:val="single" w:sz="4" w:space="0" w:color="auto"/>
            </w:tcBorders>
          </w:tcPr>
          <w:p w14:paraId="055FCEA6" w14:textId="77777777" w:rsidR="00183BD4" w:rsidRPr="00B96823" w:rsidRDefault="00183BD4">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47877804" w14:textId="77777777" w:rsidR="00183BD4" w:rsidRPr="00B96823" w:rsidRDefault="00183BD4">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331416C2" w14:textId="77777777" w:rsidR="00183BD4" w:rsidRPr="00B96823" w:rsidRDefault="00183BD4">
            <w:pPr>
              <w:pStyle w:val="aa"/>
              <w:jc w:val="center"/>
            </w:pPr>
            <w:r w:rsidRPr="00B96823">
              <w:t>18</w:t>
            </w:r>
          </w:p>
        </w:tc>
        <w:tc>
          <w:tcPr>
            <w:tcW w:w="1120" w:type="dxa"/>
            <w:tcBorders>
              <w:top w:val="nil"/>
              <w:left w:val="single" w:sz="4" w:space="0" w:color="auto"/>
              <w:bottom w:val="single" w:sz="4" w:space="0" w:color="auto"/>
              <w:right w:val="single" w:sz="4" w:space="0" w:color="auto"/>
            </w:tcBorders>
          </w:tcPr>
          <w:p w14:paraId="24B9DA22" w14:textId="77777777" w:rsidR="00183BD4" w:rsidRPr="00B96823" w:rsidRDefault="00183BD4">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08F21309" w14:textId="77777777" w:rsidR="00183BD4" w:rsidRPr="00B96823" w:rsidRDefault="00183BD4">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49D0FB17" w14:textId="77777777" w:rsidR="00183BD4" w:rsidRPr="00B96823" w:rsidRDefault="00183BD4">
            <w:pPr>
              <w:pStyle w:val="aa"/>
              <w:jc w:val="center"/>
            </w:pPr>
            <w:r w:rsidRPr="00B96823">
              <w:t>-</w:t>
            </w:r>
          </w:p>
        </w:tc>
        <w:tc>
          <w:tcPr>
            <w:tcW w:w="1108" w:type="dxa"/>
            <w:tcBorders>
              <w:top w:val="nil"/>
              <w:left w:val="single" w:sz="4" w:space="0" w:color="auto"/>
              <w:bottom w:val="single" w:sz="4" w:space="0" w:color="auto"/>
            </w:tcBorders>
          </w:tcPr>
          <w:p w14:paraId="713D6B62" w14:textId="77777777" w:rsidR="00183BD4" w:rsidRPr="00B96823" w:rsidRDefault="00183BD4">
            <w:pPr>
              <w:pStyle w:val="aa"/>
              <w:jc w:val="center"/>
            </w:pPr>
            <w:r w:rsidRPr="00B96823">
              <w:t>-</w:t>
            </w:r>
          </w:p>
        </w:tc>
      </w:tr>
    </w:tbl>
    <w:p w14:paraId="2352EA47" w14:textId="77777777" w:rsidR="00183BD4" w:rsidRPr="00B96823" w:rsidRDefault="00183BD4"/>
    <w:p w14:paraId="3EF278AA" w14:textId="77777777" w:rsidR="00183BD4" w:rsidRPr="00B96823" w:rsidRDefault="00183BD4">
      <w:pPr>
        <w:ind w:firstLine="698"/>
        <w:jc w:val="right"/>
      </w:pPr>
      <w:bookmarkStart w:id="68" w:name="sub_320"/>
      <w:r w:rsidRPr="00B96823">
        <w:rPr>
          <w:rStyle w:val="a3"/>
          <w:bCs/>
          <w:color w:val="auto"/>
        </w:rPr>
        <w:t>Таблица 3</w:t>
      </w:r>
      <w:r w:rsidR="00ED4FDA" w:rsidRPr="00B96823">
        <w:rPr>
          <w:rStyle w:val="a3"/>
          <w:bCs/>
          <w:color w:val="auto"/>
        </w:rPr>
        <w:t>1</w:t>
      </w:r>
    </w:p>
    <w:bookmarkEnd w:id="68"/>
    <w:p w14:paraId="770BE78C"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227A72A4" w14:textId="77777777" w:rsidTr="005C0286">
        <w:tc>
          <w:tcPr>
            <w:tcW w:w="4340" w:type="dxa"/>
            <w:tcBorders>
              <w:top w:val="single" w:sz="4" w:space="0" w:color="auto"/>
              <w:bottom w:val="single" w:sz="4" w:space="0" w:color="auto"/>
              <w:right w:val="single" w:sz="4" w:space="0" w:color="auto"/>
            </w:tcBorders>
          </w:tcPr>
          <w:p w14:paraId="1EBEE53D" w14:textId="77777777" w:rsidR="00183BD4" w:rsidRPr="00B96823" w:rsidRDefault="00183BD4">
            <w:pPr>
              <w:pStyle w:val="aa"/>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C6D26E9" w14:textId="77777777" w:rsidR="00183BD4" w:rsidRPr="00B96823" w:rsidRDefault="00183BD4">
            <w:pPr>
              <w:pStyle w:val="aa"/>
              <w:jc w:val="center"/>
            </w:pPr>
            <w:r w:rsidRPr="00B96823">
              <w:t>Расчетная площадь селитебной территории на одну квартиру, га</w:t>
            </w:r>
          </w:p>
        </w:tc>
      </w:tr>
      <w:tr w:rsidR="00183BD4" w:rsidRPr="00B96823" w14:paraId="5785D1D8" w14:textId="77777777" w:rsidTr="005C0286">
        <w:tc>
          <w:tcPr>
            <w:tcW w:w="4340" w:type="dxa"/>
            <w:tcBorders>
              <w:top w:val="single" w:sz="4" w:space="0" w:color="auto"/>
              <w:bottom w:val="single" w:sz="4" w:space="0" w:color="auto"/>
              <w:right w:val="single" w:sz="4" w:space="0" w:color="auto"/>
            </w:tcBorders>
          </w:tcPr>
          <w:p w14:paraId="4E8CC7AF" w14:textId="77777777" w:rsidR="00183BD4" w:rsidRPr="00B96823" w:rsidRDefault="00183BD4">
            <w:pPr>
              <w:pStyle w:val="aa"/>
              <w:jc w:val="center"/>
            </w:pPr>
            <w:r w:rsidRPr="00B96823">
              <w:t>2000</w:t>
            </w:r>
          </w:p>
        </w:tc>
        <w:tc>
          <w:tcPr>
            <w:tcW w:w="6008" w:type="dxa"/>
            <w:tcBorders>
              <w:top w:val="single" w:sz="4" w:space="0" w:color="auto"/>
              <w:left w:val="single" w:sz="4" w:space="0" w:color="auto"/>
              <w:bottom w:val="single" w:sz="4" w:space="0" w:color="auto"/>
            </w:tcBorders>
          </w:tcPr>
          <w:p w14:paraId="09D550B4" w14:textId="77777777" w:rsidR="00183BD4" w:rsidRPr="00B96823" w:rsidRDefault="00183BD4">
            <w:pPr>
              <w:pStyle w:val="aa"/>
              <w:jc w:val="center"/>
            </w:pPr>
            <w:r w:rsidRPr="00B96823">
              <w:t>0,25 - 0,27</w:t>
            </w:r>
          </w:p>
        </w:tc>
      </w:tr>
      <w:tr w:rsidR="00183BD4" w:rsidRPr="00B96823" w14:paraId="35C914B6" w14:textId="77777777" w:rsidTr="005C0286">
        <w:tc>
          <w:tcPr>
            <w:tcW w:w="4340" w:type="dxa"/>
            <w:tcBorders>
              <w:top w:val="single" w:sz="4" w:space="0" w:color="auto"/>
              <w:bottom w:val="single" w:sz="4" w:space="0" w:color="auto"/>
              <w:right w:val="single" w:sz="4" w:space="0" w:color="auto"/>
            </w:tcBorders>
          </w:tcPr>
          <w:p w14:paraId="43D03E1C" w14:textId="77777777" w:rsidR="00183BD4" w:rsidRPr="00B96823" w:rsidRDefault="00183BD4">
            <w:pPr>
              <w:pStyle w:val="aa"/>
              <w:jc w:val="center"/>
            </w:pPr>
            <w:r w:rsidRPr="00B96823">
              <w:t>1500</w:t>
            </w:r>
          </w:p>
        </w:tc>
        <w:tc>
          <w:tcPr>
            <w:tcW w:w="6008" w:type="dxa"/>
            <w:tcBorders>
              <w:top w:val="single" w:sz="4" w:space="0" w:color="auto"/>
              <w:left w:val="single" w:sz="4" w:space="0" w:color="auto"/>
              <w:bottom w:val="single" w:sz="4" w:space="0" w:color="auto"/>
            </w:tcBorders>
          </w:tcPr>
          <w:p w14:paraId="26EB8E91" w14:textId="77777777" w:rsidR="00183BD4" w:rsidRPr="00B96823" w:rsidRDefault="00183BD4">
            <w:pPr>
              <w:pStyle w:val="aa"/>
              <w:jc w:val="center"/>
            </w:pPr>
            <w:r w:rsidRPr="00B96823">
              <w:t>0,21 - 0,23</w:t>
            </w:r>
          </w:p>
        </w:tc>
      </w:tr>
      <w:tr w:rsidR="00183BD4" w:rsidRPr="00B96823" w14:paraId="075F0554" w14:textId="77777777" w:rsidTr="005C0286">
        <w:tc>
          <w:tcPr>
            <w:tcW w:w="4340" w:type="dxa"/>
            <w:tcBorders>
              <w:top w:val="single" w:sz="4" w:space="0" w:color="auto"/>
              <w:bottom w:val="single" w:sz="4" w:space="0" w:color="auto"/>
              <w:right w:val="single" w:sz="4" w:space="0" w:color="auto"/>
            </w:tcBorders>
          </w:tcPr>
          <w:p w14:paraId="7E2C6141" w14:textId="77777777" w:rsidR="00183BD4" w:rsidRPr="00B96823" w:rsidRDefault="00183BD4">
            <w:pPr>
              <w:pStyle w:val="aa"/>
              <w:jc w:val="center"/>
            </w:pPr>
            <w:r w:rsidRPr="00B96823">
              <w:t>1200</w:t>
            </w:r>
          </w:p>
        </w:tc>
        <w:tc>
          <w:tcPr>
            <w:tcW w:w="6008" w:type="dxa"/>
            <w:tcBorders>
              <w:top w:val="single" w:sz="4" w:space="0" w:color="auto"/>
              <w:left w:val="single" w:sz="4" w:space="0" w:color="auto"/>
              <w:bottom w:val="single" w:sz="4" w:space="0" w:color="auto"/>
            </w:tcBorders>
          </w:tcPr>
          <w:p w14:paraId="079C0456" w14:textId="77777777" w:rsidR="00183BD4" w:rsidRPr="00B96823" w:rsidRDefault="00183BD4">
            <w:pPr>
              <w:pStyle w:val="aa"/>
              <w:jc w:val="center"/>
            </w:pPr>
            <w:r w:rsidRPr="00B96823">
              <w:t>0,17 - 0,20</w:t>
            </w:r>
          </w:p>
        </w:tc>
      </w:tr>
      <w:tr w:rsidR="00183BD4" w:rsidRPr="00B96823" w14:paraId="4399A298" w14:textId="77777777" w:rsidTr="005C0286">
        <w:tc>
          <w:tcPr>
            <w:tcW w:w="4340" w:type="dxa"/>
            <w:tcBorders>
              <w:top w:val="single" w:sz="4" w:space="0" w:color="auto"/>
              <w:bottom w:val="single" w:sz="4" w:space="0" w:color="auto"/>
              <w:right w:val="single" w:sz="4" w:space="0" w:color="auto"/>
            </w:tcBorders>
          </w:tcPr>
          <w:p w14:paraId="635C0FD3" w14:textId="77777777" w:rsidR="00183BD4" w:rsidRPr="00B96823" w:rsidRDefault="00183BD4">
            <w:pPr>
              <w:pStyle w:val="aa"/>
              <w:jc w:val="center"/>
            </w:pPr>
            <w:r w:rsidRPr="00B96823">
              <w:t>1000</w:t>
            </w:r>
          </w:p>
        </w:tc>
        <w:tc>
          <w:tcPr>
            <w:tcW w:w="6008" w:type="dxa"/>
            <w:tcBorders>
              <w:top w:val="single" w:sz="4" w:space="0" w:color="auto"/>
              <w:left w:val="single" w:sz="4" w:space="0" w:color="auto"/>
              <w:bottom w:val="single" w:sz="4" w:space="0" w:color="auto"/>
            </w:tcBorders>
          </w:tcPr>
          <w:p w14:paraId="5DD80737" w14:textId="77777777" w:rsidR="00183BD4" w:rsidRPr="00B96823" w:rsidRDefault="00183BD4">
            <w:pPr>
              <w:pStyle w:val="aa"/>
              <w:jc w:val="center"/>
            </w:pPr>
            <w:r w:rsidRPr="00B96823">
              <w:t>0,15 - 0,17</w:t>
            </w:r>
          </w:p>
        </w:tc>
      </w:tr>
      <w:tr w:rsidR="00183BD4" w:rsidRPr="00B96823" w14:paraId="3092893F" w14:textId="77777777" w:rsidTr="005C0286">
        <w:tc>
          <w:tcPr>
            <w:tcW w:w="4340" w:type="dxa"/>
            <w:tcBorders>
              <w:top w:val="single" w:sz="4" w:space="0" w:color="auto"/>
              <w:bottom w:val="single" w:sz="4" w:space="0" w:color="auto"/>
              <w:right w:val="single" w:sz="4" w:space="0" w:color="auto"/>
            </w:tcBorders>
          </w:tcPr>
          <w:p w14:paraId="77FF8459" w14:textId="77777777" w:rsidR="00183BD4" w:rsidRPr="00B96823" w:rsidRDefault="00183BD4">
            <w:pPr>
              <w:pStyle w:val="aa"/>
              <w:jc w:val="center"/>
            </w:pPr>
            <w:r w:rsidRPr="00B96823">
              <w:t>800</w:t>
            </w:r>
          </w:p>
        </w:tc>
        <w:tc>
          <w:tcPr>
            <w:tcW w:w="6008" w:type="dxa"/>
            <w:tcBorders>
              <w:top w:val="single" w:sz="4" w:space="0" w:color="auto"/>
              <w:left w:val="single" w:sz="4" w:space="0" w:color="auto"/>
              <w:bottom w:val="single" w:sz="4" w:space="0" w:color="auto"/>
            </w:tcBorders>
          </w:tcPr>
          <w:p w14:paraId="20853016" w14:textId="77777777" w:rsidR="00183BD4" w:rsidRPr="00B96823" w:rsidRDefault="00183BD4">
            <w:pPr>
              <w:pStyle w:val="aa"/>
              <w:jc w:val="center"/>
            </w:pPr>
            <w:r w:rsidRPr="00B96823">
              <w:t>0,13 - 0,15</w:t>
            </w:r>
          </w:p>
        </w:tc>
      </w:tr>
      <w:tr w:rsidR="00183BD4" w:rsidRPr="00B96823" w14:paraId="1E92EEB3" w14:textId="77777777" w:rsidTr="005C0286">
        <w:tc>
          <w:tcPr>
            <w:tcW w:w="4340" w:type="dxa"/>
            <w:tcBorders>
              <w:top w:val="single" w:sz="4" w:space="0" w:color="auto"/>
              <w:bottom w:val="single" w:sz="4" w:space="0" w:color="auto"/>
              <w:right w:val="single" w:sz="4" w:space="0" w:color="auto"/>
            </w:tcBorders>
          </w:tcPr>
          <w:p w14:paraId="00A7F3C8" w14:textId="77777777" w:rsidR="00183BD4" w:rsidRPr="00B96823" w:rsidRDefault="00183BD4">
            <w:pPr>
              <w:pStyle w:val="aa"/>
              <w:jc w:val="center"/>
            </w:pPr>
            <w:r w:rsidRPr="00B96823">
              <w:t>600</w:t>
            </w:r>
          </w:p>
        </w:tc>
        <w:tc>
          <w:tcPr>
            <w:tcW w:w="6008" w:type="dxa"/>
            <w:tcBorders>
              <w:top w:val="single" w:sz="4" w:space="0" w:color="auto"/>
              <w:left w:val="single" w:sz="4" w:space="0" w:color="auto"/>
              <w:bottom w:val="single" w:sz="4" w:space="0" w:color="auto"/>
            </w:tcBorders>
          </w:tcPr>
          <w:p w14:paraId="463FF47B" w14:textId="77777777" w:rsidR="00183BD4" w:rsidRPr="00B96823" w:rsidRDefault="00183BD4">
            <w:pPr>
              <w:pStyle w:val="aa"/>
              <w:jc w:val="center"/>
            </w:pPr>
            <w:r w:rsidRPr="00B96823">
              <w:t>0,11 - 0,13</w:t>
            </w:r>
          </w:p>
        </w:tc>
      </w:tr>
      <w:tr w:rsidR="00183BD4" w:rsidRPr="00B96823" w14:paraId="3A00E95F" w14:textId="77777777" w:rsidTr="005C0286">
        <w:tc>
          <w:tcPr>
            <w:tcW w:w="4340" w:type="dxa"/>
            <w:tcBorders>
              <w:top w:val="single" w:sz="4" w:space="0" w:color="auto"/>
              <w:bottom w:val="single" w:sz="4" w:space="0" w:color="auto"/>
              <w:right w:val="single" w:sz="4" w:space="0" w:color="auto"/>
            </w:tcBorders>
          </w:tcPr>
          <w:p w14:paraId="05DC0A12" w14:textId="77777777" w:rsidR="00183BD4" w:rsidRPr="00B96823" w:rsidRDefault="00183BD4">
            <w:pPr>
              <w:pStyle w:val="aa"/>
              <w:jc w:val="center"/>
            </w:pPr>
            <w:r w:rsidRPr="00B96823">
              <w:t>400</w:t>
            </w:r>
          </w:p>
        </w:tc>
        <w:tc>
          <w:tcPr>
            <w:tcW w:w="6008" w:type="dxa"/>
            <w:tcBorders>
              <w:top w:val="single" w:sz="4" w:space="0" w:color="auto"/>
              <w:left w:val="single" w:sz="4" w:space="0" w:color="auto"/>
              <w:bottom w:val="single" w:sz="4" w:space="0" w:color="auto"/>
            </w:tcBorders>
          </w:tcPr>
          <w:p w14:paraId="657AFB20" w14:textId="77777777" w:rsidR="00183BD4" w:rsidRPr="00B96823" w:rsidRDefault="00183BD4">
            <w:pPr>
              <w:pStyle w:val="aa"/>
              <w:jc w:val="center"/>
            </w:pPr>
            <w:r w:rsidRPr="00B96823">
              <w:t>0,08 - 0,11</w:t>
            </w:r>
          </w:p>
        </w:tc>
      </w:tr>
    </w:tbl>
    <w:p w14:paraId="5005A6D2" w14:textId="77777777" w:rsidR="00183BD4" w:rsidRPr="00B96823" w:rsidRDefault="00183BD4"/>
    <w:p w14:paraId="03DDA0CE" w14:textId="77777777" w:rsidR="00183BD4" w:rsidRPr="00B96823" w:rsidRDefault="00183BD4">
      <w:pPr>
        <w:ind w:firstLine="698"/>
        <w:jc w:val="right"/>
      </w:pPr>
      <w:bookmarkStart w:id="69" w:name="sub_330"/>
      <w:r w:rsidRPr="00B96823">
        <w:rPr>
          <w:rStyle w:val="a3"/>
          <w:bCs/>
          <w:color w:val="auto"/>
        </w:rPr>
        <w:t>Таблица 3</w:t>
      </w:r>
      <w:r w:rsidR="00ED4FDA" w:rsidRPr="00B96823">
        <w:rPr>
          <w:rStyle w:val="a3"/>
          <w:bCs/>
          <w:color w:val="auto"/>
        </w:rPr>
        <w:t>2</w:t>
      </w:r>
    </w:p>
    <w:bookmarkEnd w:id="69"/>
    <w:p w14:paraId="686EC27E"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5BF8E309" w14:textId="77777777" w:rsidTr="005C0286">
        <w:tc>
          <w:tcPr>
            <w:tcW w:w="4340" w:type="dxa"/>
            <w:tcBorders>
              <w:top w:val="single" w:sz="4" w:space="0" w:color="auto"/>
              <w:bottom w:val="single" w:sz="4" w:space="0" w:color="auto"/>
              <w:right w:val="single" w:sz="4" w:space="0" w:color="auto"/>
            </w:tcBorders>
          </w:tcPr>
          <w:p w14:paraId="7C285CCC" w14:textId="77777777" w:rsidR="00183BD4" w:rsidRPr="00B96823" w:rsidRDefault="00183BD4">
            <w:pPr>
              <w:pStyle w:val="aa"/>
              <w:jc w:val="center"/>
            </w:pPr>
            <w:r w:rsidRPr="00B96823">
              <w:t>Число этажей</w:t>
            </w:r>
          </w:p>
        </w:tc>
        <w:tc>
          <w:tcPr>
            <w:tcW w:w="6008" w:type="dxa"/>
            <w:tcBorders>
              <w:top w:val="single" w:sz="4" w:space="0" w:color="auto"/>
              <w:left w:val="single" w:sz="4" w:space="0" w:color="auto"/>
              <w:bottom w:val="single" w:sz="4" w:space="0" w:color="auto"/>
            </w:tcBorders>
          </w:tcPr>
          <w:p w14:paraId="337CF612" w14:textId="77777777" w:rsidR="00183BD4" w:rsidRPr="00B96823" w:rsidRDefault="00183BD4">
            <w:pPr>
              <w:pStyle w:val="aa"/>
              <w:jc w:val="center"/>
            </w:pPr>
            <w:r w:rsidRPr="00B96823">
              <w:t>Расчетная площадь селитебной территории на одну квартиру, га</w:t>
            </w:r>
          </w:p>
        </w:tc>
      </w:tr>
      <w:tr w:rsidR="00183BD4" w:rsidRPr="00B96823" w14:paraId="0FE1E3B4" w14:textId="77777777" w:rsidTr="005C0286">
        <w:tc>
          <w:tcPr>
            <w:tcW w:w="4340" w:type="dxa"/>
            <w:tcBorders>
              <w:top w:val="single" w:sz="4" w:space="0" w:color="auto"/>
              <w:bottom w:val="single" w:sz="4" w:space="0" w:color="auto"/>
              <w:right w:val="single" w:sz="4" w:space="0" w:color="auto"/>
            </w:tcBorders>
          </w:tcPr>
          <w:p w14:paraId="762AA995" w14:textId="77777777" w:rsidR="00183BD4" w:rsidRPr="00B96823" w:rsidRDefault="00183BD4">
            <w:pPr>
              <w:pStyle w:val="aa"/>
              <w:jc w:val="center"/>
            </w:pPr>
            <w:r w:rsidRPr="00B96823">
              <w:t>2</w:t>
            </w:r>
          </w:p>
        </w:tc>
        <w:tc>
          <w:tcPr>
            <w:tcW w:w="6008" w:type="dxa"/>
            <w:tcBorders>
              <w:top w:val="single" w:sz="4" w:space="0" w:color="auto"/>
              <w:left w:val="single" w:sz="4" w:space="0" w:color="auto"/>
              <w:bottom w:val="nil"/>
            </w:tcBorders>
          </w:tcPr>
          <w:p w14:paraId="5DB8A6BF" w14:textId="77777777" w:rsidR="00183BD4" w:rsidRPr="00B96823" w:rsidRDefault="00183BD4">
            <w:pPr>
              <w:pStyle w:val="aa"/>
              <w:jc w:val="center"/>
            </w:pPr>
            <w:r w:rsidRPr="00B96823">
              <w:t>0,04</w:t>
            </w:r>
          </w:p>
        </w:tc>
      </w:tr>
      <w:tr w:rsidR="00183BD4" w:rsidRPr="00B96823" w14:paraId="5B507CC8" w14:textId="77777777" w:rsidTr="005C0286">
        <w:tc>
          <w:tcPr>
            <w:tcW w:w="4340" w:type="dxa"/>
            <w:tcBorders>
              <w:top w:val="single" w:sz="4" w:space="0" w:color="auto"/>
              <w:bottom w:val="single" w:sz="4" w:space="0" w:color="auto"/>
              <w:right w:val="single" w:sz="4" w:space="0" w:color="auto"/>
            </w:tcBorders>
          </w:tcPr>
          <w:p w14:paraId="67E91C99" w14:textId="77777777" w:rsidR="00183BD4" w:rsidRPr="00B96823" w:rsidRDefault="00183BD4">
            <w:pPr>
              <w:pStyle w:val="aa"/>
              <w:jc w:val="center"/>
            </w:pPr>
            <w:r w:rsidRPr="00B96823">
              <w:t>3</w:t>
            </w:r>
          </w:p>
        </w:tc>
        <w:tc>
          <w:tcPr>
            <w:tcW w:w="6008" w:type="dxa"/>
            <w:tcBorders>
              <w:top w:val="nil"/>
              <w:left w:val="single" w:sz="4" w:space="0" w:color="auto"/>
              <w:bottom w:val="nil"/>
            </w:tcBorders>
          </w:tcPr>
          <w:p w14:paraId="74FAF9DD" w14:textId="77777777" w:rsidR="00183BD4" w:rsidRPr="00B96823" w:rsidRDefault="00183BD4">
            <w:pPr>
              <w:pStyle w:val="aa"/>
              <w:jc w:val="center"/>
            </w:pPr>
            <w:r w:rsidRPr="00B96823">
              <w:t>0,03</w:t>
            </w:r>
          </w:p>
        </w:tc>
      </w:tr>
      <w:tr w:rsidR="00183BD4" w:rsidRPr="00B96823" w14:paraId="16ADD79B" w14:textId="77777777" w:rsidTr="005C0286">
        <w:tc>
          <w:tcPr>
            <w:tcW w:w="4340" w:type="dxa"/>
            <w:tcBorders>
              <w:top w:val="single" w:sz="4" w:space="0" w:color="auto"/>
              <w:bottom w:val="single" w:sz="4" w:space="0" w:color="auto"/>
              <w:right w:val="single" w:sz="4" w:space="0" w:color="auto"/>
            </w:tcBorders>
          </w:tcPr>
          <w:p w14:paraId="39CFFB45" w14:textId="77777777" w:rsidR="00183BD4" w:rsidRPr="00B96823" w:rsidRDefault="00183BD4">
            <w:pPr>
              <w:pStyle w:val="aa"/>
              <w:jc w:val="center"/>
            </w:pPr>
            <w:r w:rsidRPr="00B96823">
              <w:t>4</w:t>
            </w:r>
          </w:p>
        </w:tc>
        <w:tc>
          <w:tcPr>
            <w:tcW w:w="6008" w:type="dxa"/>
            <w:tcBorders>
              <w:top w:val="nil"/>
              <w:left w:val="single" w:sz="4" w:space="0" w:color="auto"/>
              <w:bottom w:val="single" w:sz="4" w:space="0" w:color="auto"/>
            </w:tcBorders>
          </w:tcPr>
          <w:p w14:paraId="7AE74E25" w14:textId="77777777" w:rsidR="00183BD4" w:rsidRPr="00B96823" w:rsidRDefault="00183BD4">
            <w:pPr>
              <w:pStyle w:val="aa"/>
              <w:jc w:val="center"/>
            </w:pPr>
            <w:r w:rsidRPr="00B96823">
              <w:t>0,02</w:t>
            </w:r>
          </w:p>
        </w:tc>
      </w:tr>
    </w:tbl>
    <w:p w14:paraId="26351A05" w14:textId="77777777" w:rsidR="00183BD4" w:rsidRPr="00B96823" w:rsidRDefault="00183BD4"/>
    <w:p w14:paraId="5E33FAF2" w14:textId="77777777" w:rsidR="00183BD4" w:rsidRPr="00B96823" w:rsidRDefault="00183BD4">
      <w:r w:rsidRPr="00B96823">
        <w:rPr>
          <w:rStyle w:val="a3"/>
          <w:bCs/>
          <w:color w:val="auto"/>
        </w:rPr>
        <w:t>Примечания.</w:t>
      </w:r>
    </w:p>
    <w:p w14:paraId="0B2EFA8C" w14:textId="77777777" w:rsidR="00183BD4" w:rsidRPr="00B96823" w:rsidRDefault="00183BD4">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244E7E2A" w14:textId="77777777" w:rsidR="00183BD4" w:rsidRPr="00B96823" w:rsidRDefault="00183BD4">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24AD8A9" w14:textId="77777777" w:rsidR="00183BD4" w:rsidRPr="00B96823" w:rsidRDefault="00183BD4">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C66CF92" w14:textId="77777777" w:rsidR="00183BD4" w:rsidRPr="00B96823" w:rsidRDefault="00183BD4"/>
    <w:p w14:paraId="4F35D766" w14:textId="77777777" w:rsidR="00183BD4" w:rsidRPr="00B96823" w:rsidRDefault="00183BD4">
      <w:pPr>
        <w:ind w:firstLine="698"/>
        <w:jc w:val="right"/>
      </w:pPr>
      <w:bookmarkStart w:id="70" w:name="sub_340"/>
      <w:r w:rsidRPr="00B96823">
        <w:rPr>
          <w:rStyle w:val="a3"/>
          <w:bCs/>
          <w:color w:val="auto"/>
        </w:rPr>
        <w:t xml:space="preserve">Таблица </w:t>
      </w:r>
      <w:r w:rsidR="00ED4FDA" w:rsidRPr="00B96823">
        <w:rPr>
          <w:rStyle w:val="a3"/>
          <w:bCs/>
          <w:color w:val="auto"/>
        </w:rPr>
        <w:t>33</w:t>
      </w:r>
    </w:p>
    <w:bookmarkEnd w:id="70"/>
    <w:p w14:paraId="5F954935"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183BD4" w:rsidRPr="00B96823" w14:paraId="4317AC2A" w14:textId="77777777" w:rsidTr="005C0286">
        <w:tc>
          <w:tcPr>
            <w:tcW w:w="10490" w:type="dxa"/>
            <w:gridSpan w:val="3"/>
            <w:tcBorders>
              <w:top w:val="single" w:sz="4" w:space="0" w:color="auto"/>
              <w:bottom w:val="single" w:sz="4" w:space="0" w:color="auto"/>
            </w:tcBorders>
          </w:tcPr>
          <w:p w14:paraId="7D265855" w14:textId="77777777" w:rsidR="00183BD4" w:rsidRPr="00B96823" w:rsidRDefault="00183BD4">
            <w:pPr>
              <w:pStyle w:val="1"/>
              <w:rPr>
                <w:color w:val="auto"/>
              </w:rPr>
            </w:pPr>
            <w:r w:rsidRPr="00B96823">
              <w:rPr>
                <w:color w:val="auto"/>
              </w:rPr>
              <w:t>Центральные исторически сложившиеся районы</w:t>
            </w:r>
          </w:p>
        </w:tc>
      </w:tr>
      <w:tr w:rsidR="00183BD4" w:rsidRPr="00B96823" w14:paraId="00EC3AAD" w14:textId="77777777" w:rsidTr="005C0286">
        <w:tc>
          <w:tcPr>
            <w:tcW w:w="2800" w:type="dxa"/>
            <w:tcBorders>
              <w:top w:val="single" w:sz="4" w:space="0" w:color="auto"/>
              <w:bottom w:val="single" w:sz="4" w:space="0" w:color="auto"/>
              <w:right w:val="single" w:sz="4" w:space="0" w:color="auto"/>
            </w:tcBorders>
          </w:tcPr>
          <w:p w14:paraId="7E34A7B0" w14:textId="77777777" w:rsidR="00183BD4" w:rsidRPr="00B96823" w:rsidRDefault="00183BD4">
            <w:pPr>
              <w:pStyle w:val="ac"/>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45120260" w14:textId="77777777" w:rsidR="00183BD4" w:rsidRPr="00B96823" w:rsidRDefault="00183BD4">
            <w:pPr>
              <w:pStyle w:val="ac"/>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5EF1E508" w14:textId="77777777" w:rsidR="00183BD4" w:rsidRPr="00B96823" w:rsidRDefault="00183BD4">
            <w:pPr>
              <w:pStyle w:val="ac"/>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183BD4" w:rsidRPr="00B96823" w14:paraId="2FA0B1A0" w14:textId="77777777" w:rsidTr="005C0286">
        <w:tc>
          <w:tcPr>
            <w:tcW w:w="2800" w:type="dxa"/>
            <w:tcBorders>
              <w:top w:val="single" w:sz="4" w:space="0" w:color="auto"/>
              <w:bottom w:val="single" w:sz="4" w:space="0" w:color="auto"/>
              <w:right w:val="single" w:sz="4" w:space="0" w:color="auto"/>
            </w:tcBorders>
          </w:tcPr>
          <w:p w14:paraId="0193BF5D" w14:textId="77777777" w:rsidR="00183BD4" w:rsidRPr="00B96823" w:rsidRDefault="00183BD4">
            <w:pPr>
              <w:pStyle w:val="ac"/>
            </w:pPr>
            <w:r w:rsidRPr="00B96823">
              <w:t xml:space="preserve">Состав </w:t>
            </w:r>
            <w:r w:rsidRPr="00B96823">
              <w:lastRenderedPageBreak/>
              <w:t>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1C211553" w14:textId="77777777" w:rsidR="00183BD4" w:rsidRPr="00B96823" w:rsidRDefault="00183BD4">
            <w:pPr>
              <w:pStyle w:val="ac"/>
            </w:pPr>
            <w:r w:rsidRPr="00B96823">
              <w:lastRenderedPageBreak/>
              <w:t xml:space="preserve">реставрация, капитальный ремонт </w:t>
            </w:r>
            <w:r w:rsidRPr="00B96823">
              <w:lastRenderedPageBreak/>
              <w:t>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C3BDB84" w14:textId="77777777" w:rsidR="00183BD4" w:rsidRPr="00B96823" w:rsidRDefault="00183BD4">
            <w:pPr>
              <w:pStyle w:val="ac"/>
            </w:pPr>
            <w:r w:rsidRPr="00B96823">
              <w:lastRenderedPageBreak/>
              <w:t xml:space="preserve">капитальный ремонт, </w:t>
            </w:r>
            <w:r w:rsidRPr="00B96823">
              <w:lastRenderedPageBreak/>
              <w:t>реконструкция сохраняемых зданий, строительство новых сооружений и зданий;</w:t>
            </w:r>
          </w:p>
          <w:p w14:paraId="5F6137A6" w14:textId="77777777" w:rsidR="00183BD4" w:rsidRPr="00B96823" w:rsidRDefault="00183BD4">
            <w:pPr>
              <w:pStyle w:val="ac"/>
            </w:pPr>
            <w:r w:rsidRPr="00B96823">
              <w:t>снос изношенных зданий и сооружений</w:t>
            </w:r>
          </w:p>
        </w:tc>
      </w:tr>
      <w:tr w:rsidR="00183BD4" w:rsidRPr="00B96823" w14:paraId="23028A91" w14:textId="77777777" w:rsidTr="005C0286">
        <w:tc>
          <w:tcPr>
            <w:tcW w:w="2800" w:type="dxa"/>
            <w:tcBorders>
              <w:top w:val="single" w:sz="4" w:space="0" w:color="auto"/>
              <w:bottom w:val="single" w:sz="4" w:space="0" w:color="auto"/>
              <w:right w:val="single" w:sz="4" w:space="0" w:color="auto"/>
            </w:tcBorders>
          </w:tcPr>
          <w:p w14:paraId="42CB0431" w14:textId="77777777" w:rsidR="00183BD4" w:rsidRPr="00B96823" w:rsidRDefault="00183BD4">
            <w:pPr>
              <w:pStyle w:val="ac"/>
            </w:pPr>
            <w:r w:rsidRPr="00B96823">
              <w:lastRenderedPageBreak/>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16CA711" w14:textId="77777777" w:rsidR="00183BD4" w:rsidRPr="00B96823" w:rsidRDefault="00183BD4">
            <w:pPr>
              <w:pStyle w:val="ac"/>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4051F3CB" w14:textId="77777777" w:rsidR="00183BD4" w:rsidRPr="00B96823" w:rsidRDefault="00183BD4">
            <w:pPr>
              <w:pStyle w:val="ac"/>
            </w:pPr>
            <w:r w:rsidRPr="00B96823">
              <w:t>выборочно или комплексно в соответствии с решением о развитии застроенной территории</w:t>
            </w:r>
          </w:p>
        </w:tc>
      </w:tr>
      <w:tr w:rsidR="00183BD4" w:rsidRPr="00B96823" w14:paraId="6F5EA737" w14:textId="77777777" w:rsidTr="005C0286">
        <w:tc>
          <w:tcPr>
            <w:tcW w:w="2800" w:type="dxa"/>
            <w:tcBorders>
              <w:top w:val="single" w:sz="4" w:space="0" w:color="auto"/>
              <w:bottom w:val="single" w:sz="4" w:space="0" w:color="auto"/>
              <w:right w:val="single" w:sz="4" w:space="0" w:color="auto"/>
            </w:tcBorders>
          </w:tcPr>
          <w:p w14:paraId="338A971F" w14:textId="77777777" w:rsidR="00183BD4" w:rsidRPr="00B96823" w:rsidRDefault="00183BD4">
            <w:pPr>
              <w:pStyle w:val="ac"/>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6D44DCF" w14:textId="77777777" w:rsidR="00183BD4" w:rsidRPr="00B96823" w:rsidRDefault="00183BD4">
            <w:pPr>
              <w:pStyle w:val="ac"/>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79B9FE53" w14:textId="77777777" w:rsidR="00183BD4" w:rsidRPr="00B96823" w:rsidRDefault="00183BD4">
            <w:pPr>
              <w:pStyle w:val="ac"/>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1D41ECEE" w14:textId="77777777" w:rsidR="00183BD4" w:rsidRPr="00B96823" w:rsidRDefault="00183BD4"/>
    <w:p w14:paraId="052B3B5C" w14:textId="77777777" w:rsidR="00183BD4" w:rsidRPr="00B96823" w:rsidRDefault="00183BD4">
      <w:pPr>
        <w:ind w:firstLine="698"/>
        <w:jc w:val="right"/>
      </w:pPr>
      <w:r w:rsidRPr="00B96823">
        <w:rPr>
          <w:rStyle w:val="a3"/>
          <w:bCs/>
          <w:color w:val="auto"/>
        </w:rPr>
        <w:t xml:space="preserve">Таблица </w:t>
      </w:r>
      <w:r w:rsidR="00ED4FDA" w:rsidRPr="00B96823">
        <w:rPr>
          <w:rStyle w:val="a3"/>
          <w:bCs/>
          <w:color w:val="auto"/>
        </w:rPr>
        <w:t>34</w:t>
      </w:r>
    </w:p>
    <w:p w14:paraId="6690E42E" w14:textId="77777777" w:rsidR="00183BD4" w:rsidRPr="00B96823" w:rsidRDefault="00183BD4"/>
    <w:tbl>
      <w:tblPr>
        <w:tblStyle w:val="af4"/>
        <w:tblW w:w="10598" w:type="dxa"/>
        <w:tblLayout w:type="fixed"/>
        <w:tblLook w:val="0000" w:firstRow="0" w:lastRow="0" w:firstColumn="0" w:lastColumn="0" w:noHBand="0" w:noVBand="0"/>
      </w:tblPr>
      <w:tblGrid>
        <w:gridCol w:w="2800"/>
        <w:gridCol w:w="3920"/>
        <w:gridCol w:w="3878"/>
      </w:tblGrid>
      <w:tr w:rsidR="00183BD4" w:rsidRPr="00B96823" w14:paraId="7C0BF7B8" w14:textId="77777777" w:rsidTr="005C0286">
        <w:tc>
          <w:tcPr>
            <w:tcW w:w="10598" w:type="dxa"/>
            <w:gridSpan w:val="3"/>
          </w:tcPr>
          <w:p w14:paraId="5F8E958C" w14:textId="77777777" w:rsidR="00183BD4" w:rsidRPr="005C0286" w:rsidRDefault="00183BD4">
            <w:pPr>
              <w:pStyle w:val="1"/>
              <w:outlineLvl w:val="0"/>
              <w:rPr>
                <w:color w:val="auto"/>
              </w:rPr>
            </w:pPr>
            <w:r w:rsidRPr="005C0286">
              <w:rPr>
                <w:color w:val="auto"/>
              </w:rPr>
              <w:t>Массовая типовая застройка 60 - 70 годов</w:t>
            </w:r>
          </w:p>
        </w:tc>
      </w:tr>
      <w:tr w:rsidR="00183BD4" w:rsidRPr="00B96823" w14:paraId="59F53584" w14:textId="77777777" w:rsidTr="005C0286">
        <w:tc>
          <w:tcPr>
            <w:tcW w:w="2800" w:type="dxa"/>
          </w:tcPr>
          <w:p w14:paraId="722B4234" w14:textId="77777777" w:rsidR="00183BD4" w:rsidRPr="005C0286" w:rsidRDefault="00183BD4">
            <w:pPr>
              <w:pStyle w:val="ac"/>
            </w:pPr>
            <w:r w:rsidRPr="005C0286">
              <w:t>Объекты реконструкции</w:t>
            </w:r>
          </w:p>
        </w:tc>
        <w:tc>
          <w:tcPr>
            <w:tcW w:w="7798" w:type="dxa"/>
            <w:gridSpan w:val="2"/>
          </w:tcPr>
          <w:p w14:paraId="0097C88B" w14:textId="77777777" w:rsidR="00183BD4" w:rsidRPr="005C0286" w:rsidRDefault="00183BD4">
            <w:pPr>
              <w:pStyle w:val="ac"/>
            </w:pPr>
            <w:r w:rsidRPr="005C0286">
              <w:t xml:space="preserve">крупные и малые жилые зоны - группа жилых зданий </w:t>
            </w:r>
            <w:r w:rsidR="006D0AA2" w:rsidRPr="005C0286">
              <w:t>одно</w:t>
            </w:r>
            <w:r w:rsidRPr="005C0286">
              <w:t>этажной застройки в границах элементов планировочной структуры</w:t>
            </w:r>
          </w:p>
        </w:tc>
      </w:tr>
      <w:tr w:rsidR="00183BD4" w:rsidRPr="00B96823" w14:paraId="6EFD809F" w14:textId="77777777" w:rsidTr="005C0286">
        <w:tc>
          <w:tcPr>
            <w:tcW w:w="2800" w:type="dxa"/>
          </w:tcPr>
          <w:p w14:paraId="2F12EB90" w14:textId="77777777" w:rsidR="00183BD4" w:rsidRPr="005C0286" w:rsidRDefault="00183BD4">
            <w:pPr>
              <w:pStyle w:val="ac"/>
            </w:pPr>
            <w:r w:rsidRPr="005C0286">
              <w:t>Состав реконструктивных мероприятий</w:t>
            </w:r>
          </w:p>
        </w:tc>
        <w:tc>
          <w:tcPr>
            <w:tcW w:w="3920" w:type="dxa"/>
          </w:tcPr>
          <w:p w14:paraId="03E3B3C1" w14:textId="77777777" w:rsidR="00183BD4" w:rsidRPr="005C0286" w:rsidRDefault="00183BD4">
            <w:pPr>
              <w:pStyle w:val="ac"/>
            </w:pPr>
            <w:r w:rsidRPr="005C0286">
              <w:t>реконструкция существующих зданий и сооружений, их приспособление к новым видам использования,</w:t>
            </w:r>
          </w:p>
          <w:p w14:paraId="5173AEAE" w14:textId="77777777" w:rsidR="00183BD4" w:rsidRPr="005C0286" w:rsidRDefault="00183BD4">
            <w:pPr>
              <w:pStyle w:val="ac"/>
            </w:pPr>
            <w:r w:rsidRPr="005C0286">
              <w:t>строительство новых зданий и сооружений</w:t>
            </w:r>
          </w:p>
        </w:tc>
        <w:tc>
          <w:tcPr>
            <w:tcW w:w="3878" w:type="dxa"/>
          </w:tcPr>
          <w:p w14:paraId="5E01328F" w14:textId="77777777" w:rsidR="00183BD4" w:rsidRPr="005C0286" w:rsidRDefault="00183BD4">
            <w:pPr>
              <w:pStyle w:val="ac"/>
            </w:pPr>
            <w:r w:rsidRPr="005C0286">
              <w:t>снос существующих зданий и сооружений, строительство новых зданий и сооружений</w:t>
            </w:r>
          </w:p>
        </w:tc>
      </w:tr>
      <w:tr w:rsidR="00183BD4" w:rsidRPr="00B96823" w14:paraId="64AD0DAC" w14:textId="77777777" w:rsidTr="005C0286">
        <w:tc>
          <w:tcPr>
            <w:tcW w:w="2800" w:type="dxa"/>
          </w:tcPr>
          <w:p w14:paraId="0E3C4A74" w14:textId="77777777" w:rsidR="00183BD4" w:rsidRPr="005C0286" w:rsidRDefault="00183BD4">
            <w:pPr>
              <w:pStyle w:val="ac"/>
            </w:pPr>
            <w:r w:rsidRPr="005C0286">
              <w:t>Характер проведения реконструкции</w:t>
            </w:r>
          </w:p>
        </w:tc>
        <w:tc>
          <w:tcPr>
            <w:tcW w:w="3920" w:type="dxa"/>
          </w:tcPr>
          <w:p w14:paraId="3A00ECD4" w14:textId="77777777" w:rsidR="00183BD4" w:rsidRPr="005C0286" w:rsidRDefault="00183BD4">
            <w:pPr>
              <w:pStyle w:val="ac"/>
            </w:pPr>
            <w:r w:rsidRPr="005C0286">
              <w:t>выборочно</w:t>
            </w:r>
          </w:p>
        </w:tc>
        <w:tc>
          <w:tcPr>
            <w:tcW w:w="3878" w:type="dxa"/>
          </w:tcPr>
          <w:p w14:paraId="508A4CB1" w14:textId="77777777" w:rsidR="00183BD4" w:rsidRPr="005C0286" w:rsidRDefault="00183BD4">
            <w:pPr>
              <w:pStyle w:val="ac"/>
            </w:pPr>
            <w:r w:rsidRPr="005C0286">
              <w:t>Комплексно</w:t>
            </w:r>
          </w:p>
        </w:tc>
      </w:tr>
      <w:tr w:rsidR="00183BD4" w:rsidRPr="00B96823" w14:paraId="7085806E" w14:textId="77777777" w:rsidTr="005C0286">
        <w:tc>
          <w:tcPr>
            <w:tcW w:w="2800" w:type="dxa"/>
          </w:tcPr>
          <w:p w14:paraId="5DF2647C" w14:textId="77777777" w:rsidR="00183BD4" w:rsidRPr="005C0286" w:rsidRDefault="00183BD4">
            <w:pPr>
              <w:pStyle w:val="ac"/>
            </w:pPr>
            <w:r w:rsidRPr="005C0286">
              <w:t>Ограничения</w:t>
            </w:r>
          </w:p>
        </w:tc>
        <w:tc>
          <w:tcPr>
            <w:tcW w:w="3920" w:type="dxa"/>
          </w:tcPr>
          <w:p w14:paraId="3705E38E" w14:textId="77777777" w:rsidR="00183BD4" w:rsidRPr="005C0286" w:rsidRDefault="00183BD4">
            <w:pPr>
              <w:pStyle w:val="ac"/>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77F797BF" w14:textId="77777777" w:rsidR="00183BD4" w:rsidRPr="005C0286" w:rsidRDefault="00183BD4">
            <w:pPr>
              <w:pStyle w:val="ac"/>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4C9CFA84" w14:textId="77777777" w:rsidR="00183BD4" w:rsidRPr="00B96823" w:rsidRDefault="00183BD4"/>
    <w:p w14:paraId="3D436BDA" w14:textId="77777777" w:rsidR="00183BD4" w:rsidRPr="00B96823" w:rsidRDefault="00183BD4"/>
    <w:p w14:paraId="5E8D5220" w14:textId="77777777" w:rsidR="00183BD4" w:rsidRPr="00B96823" w:rsidRDefault="00183BD4">
      <w:pPr>
        <w:ind w:firstLine="698"/>
        <w:jc w:val="right"/>
      </w:pPr>
      <w:r w:rsidRPr="00B96823">
        <w:rPr>
          <w:rStyle w:val="a3"/>
          <w:bCs/>
          <w:color w:val="auto"/>
        </w:rPr>
        <w:t>Таблица 3</w:t>
      </w:r>
      <w:r w:rsidR="00ED4FDA" w:rsidRPr="00B96823">
        <w:rPr>
          <w:rStyle w:val="a3"/>
          <w:bCs/>
          <w:color w:val="auto"/>
        </w:rPr>
        <w:t>6</w:t>
      </w:r>
    </w:p>
    <w:p w14:paraId="6E947DD9"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183BD4" w:rsidRPr="00B96823" w14:paraId="627F4798" w14:textId="77777777" w:rsidTr="005C0286">
        <w:tc>
          <w:tcPr>
            <w:tcW w:w="2520" w:type="dxa"/>
            <w:vMerge w:val="restart"/>
            <w:tcBorders>
              <w:top w:val="single" w:sz="4" w:space="0" w:color="auto"/>
              <w:bottom w:val="single" w:sz="4" w:space="0" w:color="auto"/>
              <w:right w:val="single" w:sz="4" w:space="0" w:color="auto"/>
            </w:tcBorders>
          </w:tcPr>
          <w:p w14:paraId="51ACE112" w14:textId="77777777" w:rsidR="00183BD4" w:rsidRPr="00B96823" w:rsidRDefault="00183BD4">
            <w:pPr>
              <w:pStyle w:val="aa"/>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70435776" w14:textId="77777777" w:rsidR="00183BD4" w:rsidRPr="00B96823" w:rsidRDefault="00183BD4">
            <w:pPr>
              <w:pStyle w:val="aa"/>
              <w:jc w:val="center"/>
            </w:pPr>
            <w:r w:rsidRPr="00B96823">
              <w:t>Плотность населения на территории микрорайона (чел./га) при показателях жилищной обеспеченности (кв. м/чел.)</w:t>
            </w:r>
          </w:p>
        </w:tc>
      </w:tr>
      <w:tr w:rsidR="00183BD4" w:rsidRPr="00B96823" w14:paraId="29E7CE7F" w14:textId="77777777" w:rsidTr="005C0286">
        <w:tc>
          <w:tcPr>
            <w:tcW w:w="2520" w:type="dxa"/>
            <w:vMerge/>
            <w:tcBorders>
              <w:top w:val="single" w:sz="4" w:space="0" w:color="auto"/>
              <w:bottom w:val="single" w:sz="4" w:space="0" w:color="auto"/>
              <w:right w:val="single" w:sz="4" w:space="0" w:color="auto"/>
            </w:tcBorders>
          </w:tcPr>
          <w:p w14:paraId="47EA8AA1" w14:textId="77777777" w:rsidR="00183BD4" w:rsidRPr="00B96823" w:rsidRDefault="00183BD4">
            <w:pPr>
              <w:pStyle w:val="aa"/>
            </w:pPr>
          </w:p>
        </w:tc>
        <w:tc>
          <w:tcPr>
            <w:tcW w:w="4340" w:type="dxa"/>
            <w:gridSpan w:val="2"/>
            <w:tcBorders>
              <w:top w:val="single" w:sz="4" w:space="0" w:color="auto"/>
              <w:left w:val="single" w:sz="4" w:space="0" w:color="auto"/>
              <w:bottom w:val="single" w:sz="4" w:space="0" w:color="auto"/>
              <w:right w:val="single" w:sz="4" w:space="0" w:color="auto"/>
            </w:tcBorders>
          </w:tcPr>
          <w:p w14:paraId="0BD5185C" w14:textId="77777777" w:rsidR="00183BD4" w:rsidRPr="00B96823" w:rsidRDefault="00183BD4">
            <w:pPr>
              <w:pStyle w:val="aa"/>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09143B0C" w14:textId="77777777" w:rsidR="00183BD4" w:rsidRPr="00B96823" w:rsidRDefault="00183BD4">
            <w:pPr>
              <w:pStyle w:val="aa"/>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6829E29F" w14:textId="77777777" w:rsidR="00183BD4" w:rsidRPr="00B96823" w:rsidRDefault="00183BD4">
            <w:pPr>
              <w:pStyle w:val="aa"/>
              <w:jc w:val="center"/>
            </w:pPr>
            <w:r w:rsidRPr="00B96823">
              <w:t>2025 год</w:t>
            </w:r>
          </w:p>
        </w:tc>
      </w:tr>
      <w:tr w:rsidR="00183BD4" w:rsidRPr="00B96823" w14:paraId="3C19B47F" w14:textId="77777777" w:rsidTr="005C0286">
        <w:tc>
          <w:tcPr>
            <w:tcW w:w="2520" w:type="dxa"/>
            <w:vMerge/>
            <w:tcBorders>
              <w:top w:val="single" w:sz="4" w:space="0" w:color="auto"/>
              <w:bottom w:val="single" w:sz="4" w:space="0" w:color="auto"/>
              <w:right w:val="single" w:sz="4" w:space="0" w:color="auto"/>
            </w:tcBorders>
          </w:tcPr>
          <w:p w14:paraId="3CE9A4B8"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6A6104BA" w14:textId="77777777" w:rsidR="00183BD4" w:rsidRPr="00B96823" w:rsidRDefault="00183BD4">
            <w:pPr>
              <w:pStyle w:val="aa"/>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26FF4444" w14:textId="77777777" w:rsidR="00183BD4" w:rsidRPr="00B96823" w:rsidRDefault="00183BD4">
            <w:pPr>
              <w:pStyle w:val="aa"/>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29EA9F60" w14:textId="77777777" w:rsidR="00183BD4" w:rsidRPr="00B96823" w:rsidRDefault="00183BD4">
            <w:pPr>
              <w:pStyle w:val="aa"/>
            </w:pPr>
          </w:p>
        </w:tc>
        <w:tc>
          <w:tcPr>
            <w:tcW w:w="2090" w:type="dxa"/>
            <w:vMerge/>
            <w:tcBorders>
              <w:top w:val="single" w:sz="4" w:space="0" w:color="auto"/>
              <w:left w:val="single" w:sz="4" w:space="0" w:color="auto"/>
              <w:bottom w:val="single" w:sz="4" w:space="0" w:color="auto"/>
            </w:tcBorders>
          </w:tcPr>
          <w:p w14:paraId="28F0E1F8" w14:textId="77777777" w:rsidR="00183BD4" w:rsidRPr="00B96823" w:rsidRDefault="00183BD4">
            <w:pPr>
              <w:pStyle w:val="aa"/>
            </w:pPr>
          </w:p>
        </w:tc>
      </w:tr>
      <w:tr w:rsidR="00183BD4" w:rsidRPr="00B96823" w14:paraId="57CF75F2" w14:textId="77777777" w:rsidTr="005C0286">
        <w:tc>
          <w:tcPr>
            <w:tcW w:w="2520" w:type="dxa"/>
            <w:vMerge/>
            <w:tcBorders>
              <w:top w:val="single" w:sz="4" w:space="0" w:color="auto"/>
              <w:bottom w:val="single" w:sz="4" w:space="0" w:color="auto"/>
              <w:right w:val="single" w:sz="4" w:space="0" w:color="auto"/>
            </w:tcBorders>
          </w:tcPr>
          <w:p w14:paraId="412E37F7"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2525D1AE" w14:textId="77777777" w:rsidR="00183BD4" w:rsidRPr="00B96823" w:rsidRDefault="00183BD4">
            <w:pPr>
              <w:pStyle w:val="aa"/>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36E9B69C" w14:textId="77777777" w:rsidR="00183BD4" w:rsidRPr="00B96823" w:rsidRDefault="00183BD4">
            <w:pPr>
              <w:pStyle w:val="aa"/>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3F0F5391" w14:textId="77777777" w:rsidR="00183BD4" w:rsidRPr="00B96823" w:rsidRDefault="00183BD4">
            <w:pPr>
              <w:pStyle w:val="aa"/>
              <w:jc w:val="center"/>
            </w:pPr>
            <w:r w:rsidRPr="00B96823">
              <w:t>22,7</w:t>
            </w:r>
          </w:p>
        </w:tc>
        <w:tc>
          <w:tcPr>
            <w:tcW w:w="2090" w:type="dxa"/>
            <w:tcBorders>
              <w:top w:val="single" w:sz="4" w:space="0" w:color="auto"/>
              <w:left w:val="single" w:sz="4" w:space="0" w:color="auto"/>
              <w:bottom w:val="single" w:sz="4" w:space="0" w:color="auto"/>
            </w:tcBorders>
          </w:tcPr>
          <w:p w14:paraId="4A05B3CC" w14:textId="77777777" w:rsidR="00183BD4" w:rsidRPr="00B96823" w:rsidRDefault="00183BD4">
            <w:pPr>
              <w:pStyle w:val="aa"/>
              <w:jc w:val="center"/>
            </w:pPr>
            <w:r w:rsidRPr="00B96823">
              <w:t>26,6</w:t>
            </w:r>
          </w:p>
        </w:tc>
      </w:tr>
      <w:tr w:rsidR="00183BD4" w:rsidRPr="00B96823" w14:paraId="63F7B84D" w14:textId="77777777" w:rsidTr="005C0286">
        <w:tc>
          <w:tcPr>
            <w:tcW w:w="2520" w:type="dxa"/>
            <w:tcBorders>
              <w:top w:val="single" w:sz="4" w:space="0" w:color="auto"/>
              <w:bottom w:val="nil"/>
              <w:right w:val="single" w:sz="4" w:space="0" w:color="auto"/>
            </w:tcBorders>
          </w:tcPr>
          <w:p w14:paraId="4CECA0C7" w14:textId="77777777" w:rsidR="00183BD4" w:rsidRPr="00B96823" w:rsidRDefault="00183BD4">
            <w:pPr>
              <w:pStyle w:val="ac"/>
            </w:pPr>
            <w:r w:rsidRPr="00B96823">
              <w:t>Высокая</w:t>
            </w:r>
          </w:p>
        </w:tc>
        <w:tc>
          <w:tcPr>
            <w:tcW w:w="1260" w:type="dxa"/>
            <w:tcBorders>
              <w:top w:val="single" w:sz="4" w:space="0" w:color="auto"/>
              <w:left w:val="single" w:sz="4" w:space="0" w:color="auto"/>
              <w:bottom w:val="nil"/>
              <w:right w:val="single" w:sz="4" w:space="0" w:color="auto"/>
            </w:tcBorders>
          </w:tcPr>
          <w:p w14:paraId="2CE0C04B" w14:textId="77777777" w:rsidR="00183BD4" w:rsidRPr="00B96823" w:rsidRDefault="00183BD4">
            <w:pPr>
              <w:pStyle w:val="aa"/>
              <w:jc w:val="center"/>
            </w:pPr>
            <w:r w:rsidRPr="00B96823">
              <w:t>371</w:t>
            </w:r>
          </w:p>
        </w:tc>
        <w:tc>
          <w:tcPr>
            <w:tcW w:w="3080" w:type="dxa"/>
            <w:tcBorders>
              <w:top w:val="single" w:sz="4" w:space="0" w:color="auto"/>
              <w:left w:val="single" w:sz="4" w:space="0" w:color="auto"/>
              <w:bottom w:val="nil"/>
              <w:right w:val="single" w:sz="4" w:space="0" w:color="auto"/>
            </w:tcBorders>
          </w:tcPr>
          <w:p w14:paraId="453DDA75" w14:textId="77777777" w:rsidR="00183BD4" w:rsidRPr="00B96823" w:rsidRDefault="00183BD4">
            <w:pPr>
              <w:pStyle w:val="aa"/>
              <w:jc w:val="center"/>
            </w:pPr>
            <w:r w:rsidRPr="00B96823">
              <w:t>400</w:t>
            </w:r>
          </w:p>
        </w:tc>
        <w:tc>
          <w:tcPr>
            <w:tcW w:w="1540" w:type="dxa"/>
            <w:tcBorders>
              <w:top w:val="single" w:sz="4" w:space="0" w:color="auto"/>
              <w:left w:val="single" w:sz="4" w:space="0" w:color="auto"/>
              <w:bottom w:val="nil"/>
              <w:right w:val="single" w:sz="4" w:space="0" w:color="auto"/>
            </w:tcBorders>
          </w:tcPr>
          <w:p w14:paraId="70F292D7" w14:textId="77777777" w:rsidR="00183BD4" w:rsidRPr="00B96823" w:rsidRDefault="00183BD4">
            <w:pPr>
              <w:pStyle w:val="aa"/>
              <w:jc w:val="center"/>
            </w:pPr>
            <w:r w:rsidRPr="00B96823">
              <w:t>317</w:t>
            </w:r>
          </w:p>
        </w:tc>
        <w:tc>
          <w:tcPr>
            <w:tcW w:w="2090" w:type="dxa"/>
            <w:tcBorders>
              <w:top w:val="single" w:sz="4" w:space="0" w:color="auto"/>
              <w:left w:val="single" w:sz="4" w:space="0" w:color="auto"/>
              <w:bottom w:val="nil"/>
            </w:tcBorders>
          </w:tcPr>
          <w:p w14:paraId="24F8483B" w14:textId="77777777" w:rsidR="00183BD4" w:rsidRPr="00B96823" w:rsidRDefault="00183BD4">
            <w:pPr>
              <w:pStyle w:val="aa"/>
              <w:jc w:val="center"/>
            </w:pPr>
            <w:r w:rsidRPr="00B96823">
              <w:t>271</w:t>
            </w:r>
          </w:p>
        </w:tc>
      </w:tr>
      <w:tr w:rsidR="00474A49" w:rsidRPr="00B96823" w14:paraId="6D43DC45" w14:textId="77777777" w:rsidTr="005C0286">
        <w:tc>
          <w:tcPr>
            <w:tcW w:w="2520" w:type="dxa"/>
            <w:tcBorders>
              <w:top w:val="single" w:sz="4" w:space="0" w:color="auto"/>
              <w:bottom w:val="nil"/>
              <w:right w:val="single" w:sz="4" w:space="0" w:color="auto"/>
            </w:tcBorders>
          </w:tcPr>
          <w:p w14:paraId="31665D02" w14:textId="77777777" w:rsidR="00474A49" w:rsidRPr="00B96823" w:rsidRDefault="00474A49">
            <w:pPr>
              <w:pStyle w:val="ac"/>
            </w:pPr>
          </w:p>
        </w:tc>
        <w:tc>
          <w:tcPr>
            <w:tcW w:w="1260" w:type="dxa"/>
            <w:tcBorders>
              <w:top w:val="single" w:sz="4" w:space="0" w:color="auto"/>
              <w:left w:val="single" w:sz="4" w:space="0" w:color="auto"/>
              <w:bottom w:val="nil"/>
              <w:right w:val="single" w:sz="4" w:space="0" w:color="auto"/>
            </w:tcBorders>
          </w:tcPr>
          <w:p w14:paraId="3F0AD2F2" w14:textId="77777777" w:rsidR="00474A49" w:rsidRPr="00B96823" w:rsidRDefault="00474A49">
            <w:pPr>
              <w:pStyle w:val="aa"/>
              <w:jc w:val="center"/>
            </w:pPr>
          </w:p>
        </w:tc>
        <w:tc>
          <w:tcPr>
            <w:tcW w:w="3080" w:type="dxa"/>
            <w:tcBorders>
              <w:top w:val="single" w:sz="4" w:space="0" w:color="auto"/>
              <w:left w:val="single" w:sz="4" w:space="0" w:color="auto"/>
              <w:bottom w:val="nil"/>
              <w:right w:val="single" w:sz="4" w:space="0" w:color="auto"/>
            </w:tcBorders>
          </w:tcPr>
          <w:p w14:paraId="1D4B50C1" w14:textId="77777777" w:rsidR="00474A49" w:rsidRPr="00B96823" w:rsidRDefault="00474A49">
            <w:pPr>
              <w:pStyle w:val="aa"/>
              <w:jc w:val="center"/>
            </w:pPr>
          </w:p>
        </w:tc>
        <w:tc>
          <w:tcPr>
            <w:tcW w:w="1540" w:type="dxa"/>
            <w:tcBorders>
              <w:top w:val="single" w:sz="4" w:space="0" w:color="auto"/>
              <w:left w:val="single" w:sz="4" w:space="0" w:color="auto"/>
              <w:bottom w:val="nil"/>
              <w:right w:val="single" w:sz="4" w:space="0" w:color="auto"/>
            </w:tcBorders>
          </w:tcPr>
          <w:p w14:paraId="6D65B07C" w14:textId="77777777" w:rsidR="00474A49" w:rsidRPr="00B96823" w:rsidRDefault="00474A49">
            <w:pPr>
              <w:pStyle w:val="aa"/>
              <w:jc w:val="center"/>
            </w:pPr>
          </w:p>
        </w:tc>
        <w:tc>
          <w:tcPr>
            <w:tcW w:w="2090" w:type="dxa"/>
            <w:tcBorders>
              <w:top w:val="single" w:sz="4" w:space="0" w:color="auto"/>
              <w:left w:val="single" w:sz="4" w:space="0" w:color="auto"/>
              <w:bottom w:val="nil"/>
            </w:tcBorders>
          </w:tcPr>
          <w:p w14:paraId="713083F9" w14:textId="77777777" w:rsidR="00474A49" w:rsidRPr="00B96823" w:rsidRDefault="00474A49">
            <w:pPr>
              <w:pStyle w:val="aa"/>
              <w:jc w:val="center"/>
            </w:pPr>
          </w:p>
        </w:tc>
      </w:tr>
      <w:tr w:rsidR="00183BD4" w:rsidRPr="00B96823" w14:paraId="21BCCE55" w14:textId="77777777" w:rsidTr="005C0286">
        <w:tc>
          <w:tcPr>
            <w:tcW w:w="2520" w:type="dxa"/>
            <w:tcBorders>
              <w:top w:val="nil"/>
              <w:bottom w:val="nil"/>
              <w:right w:val="single" w:sz="4" w:space="0" w:color="auto"/>
            </w:tcBorders>
          </w:tcPr>
          <w:p w14:paraId="5F6623CC" w14:textId="77777777" w:rsidR="00183BD4" w:rsidRPr="00B96823" w:rsidRDefault="00183BD4">
            <w:pPr>
              <w:pStyle w:val="ac"/>
            </w:pPr>
            <w:r w:rsidRPr="00B96823">
              <w:t>Средняя</w:t>
            </w:r>
          </w:p>
        </w:tc>
        <w:tc>
          <w:tcPr>
            <w:tcW w:w="1260" w:type="dxa"/>
            <w:tcBorders>
              <w:top w:val="nil"/>
              <w:left w:val="single" w:sz="4" w:space="0" w:color="auto"/>
              <w:bottom w:val="nil"/>
              <w:right w:val="single" w:sz="4" w:space="0" w:color="auto"/>
            </w:tcBorders>
          </w:tcPr>
          <w:p w14:paraId="6C783621" w14:textId="77777777" w:rsidR="00183BD4" w:rsidRPr="00B96823" w:rsidRDefault="00183BD4">
            <w:pPr>
              <w:pStyle w:val="aa"/>
              <w:jc w:val="center"/>
            </w:pPr>
            <w:r w:rsidRPr="00B96823">
              <w:t>306</w:t>
            </w:r>
          </w:p>
        </w:tc>
        <w:tc>
          <w:tcPr>
            <w:tcW w:w="3080" w:type="dxa"/>
            <w:tcBorders>
              <w:top w:val="nil"/>
              <w:left w:val="single" w:sz="4" w:space="0" w:color="auto"/>
              <w:bottom w:val="nil"/>
              <w:right w:val="single" w:sz="4" w:space="0" w:color="auto"/>
            </w:tcBorders>
          </w:tcPr>
          <w:p w14:paraId="5AC174D7" w14:textId="77777777" w:rsidR="00183BD4" w:rsidRPr="00B96823" w:rsidRDefault="00183BD4">
            <w:pPr>
              <w:pStyle w:val="aa"/>
              <w:jc w:val="center"/>
            </w:pPr>
            <w:r w:rsidRPr="00B96823">
              <w:t>330</w:t>
            </w:r>
          </w:p>
        </w:tc>
        <w:tc>
          <w:tcPr>
            <w:tcW w:w="1540" w:type="dxa"/>
            <w:tcBorders>
              <w:top w:val="nil"/>
              <w:left w:val="single" w:sz="4" w:space="0" w:color="auto"/>
              <w:bottom w:val="nil"/>
              <w:right w:val="single" w:sz="4" w:space="0" w:color="auto"/>
            </w:tcBorders>
          </w:tcPr>
          <w:p w14:paraId="4AAC48D3" w14:textId="77777777" w:rsidR="00183BD4" w:rsidRPr="00B96823" w:rsidRDefault="00183BD4">
            <w:pPr>
              <w:pStyle w:val="aa"/>
              <w:jc w:val="center"/>
            </w:pPr>
            <w:r w:rsidRPr="00B96823">
              <w:t>262</w:t>
            </w:r>
          </w:p>
        </w:tc>
        <w:tc>
          <w:tcPr>
            <w:tcW w:w="2090" w:type="dxa"/>
            <w:tcBorders>
              <w:top w:val="nil"/>
              <w:left w:val="single" w:sz="4" w:space="0" w:color="auto"/>
              <w:bottom w:val="nil"/>
            </w:tcBorders>
          </w:tcPr>
          <w:p w14:paraId="4E72B5FF" w14:textId="77777777" w:rsidR="00183BD4" w:rsidRPr="00B96823" w:rsidRDefault="00183BD4">
            <w:pPr>
              <w:pStyle w:val="aa"/>
              <w:jc w:val="center"/>
            </w:pPr>
            <w:r w:rsidRPr="00B96823">
              <w:t>223</w:t>
            </w:r>
          </w:p>
        </w:tc>
      </w:tr>
      <w:tr w:rsidR="00183BD4" w:rsidRPr="00B96823" w14:paraId="3C7116AC" w14:textId="77777777" w:rsidTr="005C0286">
        <w:tc>
          <w:tcPr>
            <w:tcW w:w="2520" w:type="dxa"/>
            <w:tcBorders>
              <w:top w:val="nil"/>
              <w:bottom w:val="single" w:sz="4" w:space="0" w:color="auto"/>
              <w:right w:val="single" w:sz="4" w:space="0" w:color="auto"/>
            </w:tcBorders>
          </w:tcPr>
          <w:p w14:paraId="63444C6C" w14:textId="77777777" w:rsidR="00183BD4" w:rsidRPr="00B96823" w:rsidRDefault="00183BD4">
            <w:pPr>
              <w:pStyle w:val="ac"/>
            </w:pPr>
            <w:r w:rsidRPr="00B96823">
              <w:lastRenderedPageBreak/>
              <w:t>Низкая</w:t>
            </w:r>
          </w:p>
        </w:tc>
        <w:tc>
          <w:tcPr>
            <w:tcW w:w="1260" w:type="dxa"/>
            <w:tcBorders>
              <w:top w:val="nil"/>
              <w:left w:val="single" w:sz="4" w:space="0" w:color="auto"/>
              <w:bottom w:val="single" w:sz="4" w:space="0" w:color="auto"/>
              <w:right w:val="single" w:sz="4" w:space="0" w:color="auto"/>
            </w:tcBorders>
          </w:tcPr>
          <w:p w14:paraId="4E34B841" w14:textId="77777777" w:rsidR="00183BD4" w:rsidRPr="00B96823" w:rsidRDefault="00183BD4">
            <w:pPr>
              <w:pStyle w:val="aa"/>
              <w:jc w:val="center"/>
            </w:pPr>
            <w:r w:rsidRPr="00B96823">
              <w:t>167</w:t>
            </w:r>
          </w:p>
        </w:tc>
        <w:tc>
          <w:tcPr>
            <w:tcW w:w="3080" w:type="dxa"/>
            <w:tcBorders>
              <w:top w:val="nil"/>
              <w:left w:val="single" w:sz="4" w:space="0" w:color="auto"/>
              <w:bottom w:val="single" w:sz="4" w:space="0" w:color="auto"/>
              <w:right w:val="single" w:sz="4" w:space="0" w:color="auto"/>
            </w:tcBorders>
          </w:tcPr>
          <w:p w14:paraId="578D7A77" w14:textId="77777777" w:rsidR="00183BD4" w:rsidRPr="00B96823" w:rsidRDefault="00183BD4">
            <w:pPr>
              <w:pStyle w:val="aa"/>
              <w:jc w:val="center"/>
            </w:pPr>
            <w:r w:rsidRPr="00B96823">
              <w:t>180</w:t>
            </w:r>
          </w:p>
        </w:tc>
        <w:tc>
          <w:tcPr>
            <w:tcW w:w="1540" w:type="dxa"/>
            <w:tcBorders>
              <w:top w:val="nil"/>
              <w:left w:val="single" w:sz="4" w:space="0" w:color="auto"/>
              <w:bottom w:val="single" w:sz="4" w:space="0" w:color="auto"/>
              <w:right w:val="single" w:sz="4" w:space="0" w:color="auto"/>
            </w:tcBorders>
          </w:tcPr>
          <w:p w14:paraId="69A013CD" w14:textId="77777777" w:rsidR="00183BD4" w:rsidRPr="00B96823" w:rsidRDefault="00183BD4">
            <w:pPr>
              <w:pStyle w:val="aa"/>
              <w:jc w:val="center"/>
            </w:pPr>
            <w:r w:rsidRPr="00B96823">
              <w:t>143</w:t>
            </w:r>
          </w:p>
        </w:tc>
        <w:tc>
          <w:tcPr>
            <w:tcW w:w="2090" w:type="dxa"/>
            <w:tcBorders>
              <w:top w:val="nil"/>
              <w:left w:val="single" w:sz="4" w:space="0" w:color="auto"/>
              <w:bottom w:val="single" w:sz="4" w:space="0" w:color="auto"/>
            </w:tcBorders>
          </w:tcPr>
          <w:p w14:paraId="3D2480E1" w14:textId="77777777" w:rsidR="00183BD4" w:rsidRPr="00B96823" w:rsidRDefault="00183BD4">
            <w:pPr>
              <w:pStyle w:val="aa"/>
              <w:jc w:val="center"/>
            </w:pPr>
            <w:r w:rsidRPr="00B96823">
              <w:t>121</w:t>
            </w:r>
          </w:p>
        </w:tc>
      </w:tr>
    </w:tbl>
    <w:p w14:paraId="597FA3A4" w14:textId="77777777" w:rsidR="00183BD4" w:rsidRPr="00B96823" w:rsidRDefault="00183BD4"/>
    <w:p w14:paraId="10B5BEA5" w14:textId="77777777" w:rsidR="00183BD4" w:rsidRPr="00B96823" w:rsidRDefault="00183BD4">
      <w:pPr>
        <w:ind w:firstLine="698"/>
        <w:jc w:val="right"/>
      </w:pPr>
      <w:bookmarkStart w:id="71" w:name="sub_380"/>
      <w:r w:rsidRPr="00B96823">
        <w:rPr>
          <w:rStyle w:val="a3"/>
          <w:bCs/>
          <w:color w:val="auto"/>
        </w:rPr>
        <w:t>Таблица 3</w:t>
      </w:r>
      <w:r w:rsidR="00ED4FDA" w:rsidRPr="00B96823">
        <w:rPr>
          <w:rStyle w:val="a3"/>
          <w:bCs/>
          <w:color w:val="auto"/>
        </w:rPr>
        <w:t>7</w:t>
      </w:r>
    </w:p>
    <w:bookmarkEnd w:id="71"/>
    <w:p w14:paraId="275F8148" w14:textId="77777777" w:rsidR="00183BD4" w:rsidRPr="00B96823" w:rsidRDefault="00183BD4"/>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474A49" w:rsidRPr="00B96823" w14:paraId="21CD3952" w14:textId="77777777" w:rsidTr="00474A49">
        <w:tc>
          <w:tcPr>
            <w:tcW w:w="1960" w:type="dxa"/>
            <w:tcBorders>
              <w:top w:val="single" w:sz="4" w:space="0" w:color="auto"/>
              <w:bottom w:val="single" w:sz="4" w:space="0" w:color="auto"/>
              <w:right w:val="single" w:sz="4" w:space="0" w:color="auto"/>
            </w:tcBorders>
          </w:tcPr>
          <w:p w14:paraId="15EF699F" w14:textId="77777777" w:rsidR="00474A49" w:rsidRPr="00B96823" w:rsidRDefault="00474A49">
            <w:pPr>
              <w:pStyle w:val="aa"/>
              <w:jc w:val="center"/>
            </w:pPr>
            <w:r w:rsidRPr="00B96823">
              <w:t xml:space="preserve">Процент </w:t>
            </w:r>
            <w:proofErr w:type="spellStart"/>
            <w:r w:rsidRPr="00B96823">
              <w:t>застроенности</w:t>
            </w:r>
            <w:proofErr w:type="spellEnd"/>
            <w:r w:rsidRPr="00B96823">
              <w:t xml:space="preserve"> территории</w:t>
            </w:r>
          </w:p>
          <w:p w14:paraId="1CB3B0A9" w14:textId="77777777" w:rsidR="00474A49" w:rsidRPr="00B96823" w:rsidRDefault="00474A49">
            <w:pPr>
              <w:pStyle w:val="aa"/>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48D0A34" w14:textId="77777777" w:rsidR="00474A49" w:rsidRPr="00B96823" w:rsidRDefault="00474A49">
            <w:pPr>
              <w:pStyle w:val="aa"/>
              <w:jc w:val="center"/>
            </w:pPr>
            <w:r w:rsidRPr="00B96823">
              <w:t>4,1 - 10,0 тыс. кв. м/га</w:t>
            </w:r>
          </w:p>
        </w:tc>
      </w:tr>
      <w:tr w:rsidR="00474A49" w:rsidRPr="00B96823" w14:paraId="2036A0F6" w14:textId="77777777" w:rsidTr="00474A49">
        <w:tc>
          <w:tcPr>
            <w:tcW w:w="1960" w:type="dxa"/>
            <w:tcBorders>
              <w:top w:val="single" w:sz="4" w:space="0" w:color="auto"/>
              <w:bottom w:val="single" w:sz="4" w:space="0" w:color="auto"/>
              <w:right w:val="single" w:sz="4" w:space="0" w:color="auto"/>
            </w:tcBorders>
          </w:tcPr>
          <w:p w14:paraId="591CBCC1" w14:textId="77777777" w:rsidR="00474A49" w:rsidRPr="00B96823" w:rsidRDefault="00474A49">
            <w:pPr>
              <w:pStyle w:val="aa"/>
              <w:jc w:val="center"/>
            </w:pPr>
            <w:r w:rsidRPr="00B96823">
              <w:t>15%</w:t>
            </w:r>
          </w:p>
        </w:tc>
        <w:tc>
          <w:tcPr>
            <w:tcW w:w="1680" w:type="dxa"/>
            <w:tcBorders>
              <w:top w:val="nil"/>
              <w:left w:val="single" w:sz="4" w:space="0" w:color="auto"/>
              <w:bottom w:val="nil"/>
            </w:tcBorders>
          </w:tcPr>
          <w:p w14:paraId="3E821A45" w14:textId="77777777" w:rsidR="00474A49" w:rsidRPr="00B96823" w:rsidRDefault="00474A49">
            <w:pPr>
              <w:pStyle w:val="aa"/>
              <w:jc w:val="center"/>
            </w:pPr>
            <w:r w:rsidRPr="00B96823">
              <w:t>3 - 7 этажей</w:t>
            </w:r>
          </w:p>
        </w:tc>
      </w:tr>
      <w:tr w:rsidR="00474A49" w:rsidRPr="00B96823" w14:paraId="75FB84EE" w14:textId="77777777" w:rsidTr="00474A49">
        <w:tc>
          <w:tcPr>
            <w:tcW w:w="1960" w:type="dxa"/>
            <w:tcBorders>
              <w:top w:val="single" w:sz="4" w:space="0" w:color="auto"/>
              <w:bottom w:val="single" w:sz="4" w:space="0" w:color="auto"/>
              <w:right w:val="single" w:sz="4" w:space="0" w:color="auto"/>
            </w:tcBorders>
          </w:tcPr>
          <w:p w14:paraId="6AC9B350" w14:textId="77777777" w:rsidR="00474A49" w:rsidRPr="00B96823" w:rsidRDefault="00474A49">
            <w:pPr>
              <w:pStyle w:val="aa"/>
              <w:jc w:val="center"/>
            </w:pPr>
            <w:r w:rsidRPr="00B96823">
              <w:t>20%</w:t>
            </w:r>
          </w:p>
        </w:tc>
        <w:tc>
          <w:tcPr>
            <w:tcW w:w="1680" w:type="dxa"/>
            <w:tcBorders>
              <w:top w:val="nil"/>
              <w:left w:val="single" w:sz="4" w:space="0" w:color="auto"/>
              <w:bottom w:val="nil"/>
            </w:tcBorders>
          </w:tcPr>
          <w:p w14:paraId="56F0FBDF" w14:textId="77777777" w:rsidR="00474A49" w:rsidRPr="00B96823" w:rsidRDefault="00474A49">
            <w:pPr>
              <w:pStyle w:val="aa"/>
              <w:jc w:val="center"/>
            </w:pPr>
            <w:r w:rsidRPr="00B96823">
              <w:t>2 - 5 этажей</w:t>
            </w:r>
          </w:p>
        </w:tc>
      </w:tr>
      <w:tr w:rsidR="00474A49" w:rsidRPr="00B96823" w14:paraId="3B43FCD5" w14:textId="77777777" w:rsidTr="00474A49">
        <w:tc>
          <w:tcPr>
            <w:tcW w:w="1960" w:type="dxa"/>
            <w:tcBorders>
              <w:top w:val="single" w:sz="4" w:space="0" w:color="auto"/>
              <w:bottom w:val="single" w:sz="4" w:space="0" w:color="auto"/>
              <w:right w:val="single" w:sz="4" w:space="0" w:color="auto"/>
            </w:tcBorders>
          </w:tcPr>
          <w:p w14:paraId="4D27A661" w14:textId="77777777" w:rsidR="00474A49" w:rsidRPr="00B96823" w:rsidRDefault="00474A49">
            <w:pPr>
              <w:pStyle w:val="aa"/>
              <w:jc w:val="center"/>
            </w:pPr>
            <w:r w:rsidRPr="00B96823">
              <w:t>25%</w:t>
            </w:r>
          </w:p>
        </w:tc>
        <w:tc>
          <w:tcPr>
            <w:tcW w:w="1680" w:type="dxa"/>
            <w:tcBorders>
              <w:top w:val="nil"/>
              <w:left w:val="single" w:sz="4" w:space="0" w:color="auto"/>
              <w:bottom w:val="nil"/>
            </w:tcBorders>
          </w:tcPr>
          <w:p w14:paraId="0526C443" w14:textId="77777777" w:rsidR="00474A49" w:rsidRPr="00B96823" w:rsidRDefault="00474A49">
            <w:pPr>
              <w:pStyle w:val="aa"/>
              <w:jc w:val="center"/>
            </w:pPr>
            <w:r w:rsidRPr="00B96823">
              <w:t>2 - 4 этажей</w:t>
            </w:r>
          </w:p>
        </w:tc>
      </w:tr>
      <w:tr w:rsidR="00474A49" w:rsidRPr="00B96823" w14:paraId="13814A7E" w14:textId="77777777" w:rsidTr="00474A49">
        <w:tc>
          <w:tcPr>
            <w:tcW w:w="1960" w:type="dxa"/>
            <w:tcBorders>
              <w:top w:val="single" w:sz="4" w:space="0" w:color="auto"/>
              <w:bottom w:val="single" w:sz="4" w:space="0" w:color="auto"/>
              <w:right w:val="single" w:sz="4" w:space="0" w:color="auto"/>
            </w:tcBorders>
          </w:tcPr>
          <w:p w14:paraId="3A473D96" w14:textId="77777777" w:rsidR="00474A49" w:rsidRPr="00B96823" w:rsidRDefault="00474A49">
            <w:pPr>
              <w:pStyle w:val="aa"/>
              <w:jc w:val="center"/>
            </w:pPr>
            <w:r w:rsidRPr="00B96823">
              <w:t>30%</w:t>
            </w:r>
          </w:p>
        </w:tc>
        <w:tc>
          <w:tcPr>
            <w:tcW w:w="1680" w:type="dxa"/>
            <w:tcBorders>
              <w:top w:val="nil"/>
              <w:left w:val="single" w:sz="4" w:space="0" w:color="auto"/>
              <w:bottom w:val="nil"/>
            </w:tcBorders>
          </w:tcPr>
          <w:p w14:paraId="5A1284E6" w14:textId="77777777" w:rsidR="00474A49" w:rsidRPr="00B96823" w:rsidRDefault="00474A49">
            <w:pPr>
              <w:pStyle w:val="aa"/>
              <w:jc w:val="center"/>
            </w:pPr>
            <w:r w:rsidRPr="00B96823">
              <w:t>1 - 4 этажа</w:t>
            </w:r>
          </w:p>
        </w:tc>
      </w:tr>
      <w:tr w:rsidR="00474A49" w:rsidRPr="00B96823" w14:paraId="046ECC5D" w14:textId="77777777" w:rsidTr="00474A49">
        <w:tc>
          <w:tcPr>
            <w:tcW w:w="1960" w:type="dxa"/>
            <w:tcBorders>
              <w:top w:val="single" w:sz="4" w:space="0" w:color="auto"/>
              <w:bottom w:val="single" w:sz="4" w:space="0" w:color="auto"/>
              <w:right w:val="single" w:sz="4" w:space="0" w:color="auto"/>
            </w:tcBorders>
          </w:tcPr>
          <w:p w14:paraId="62137C91" w14:textId="77777777" w:rsidR="00474A49" w:rsidRPr="00B96823" w:rsidRDefault="00474A49">
            <w:pPr>
              <w:pStyle w:val="aa"/>
              <w:jc w:val="center"/>
            </w:pPr>
            <w:r w:rsidRPr="00B96823">
              <w:t>40%</w:t>
            </w:r>
          </w:p>
        </w:tc>
        <w:tc>
          <w:tcPr>
            <w:tcW w:w="1680" w:type="dxa"/>
            <w:tcBorders>
              <w:top w:val="nil"/>
              <w:left w:val="single" w:sz="4" w:space="0" w:color="auto"/>
              <w:bottom w:val="nil"/>
            </w:tcBorders>
          </w:tcPr>
          <w:p w14:paraId="209EBABE" w14:textId="77777777" w:rsidR="00474A49" w:rsidRPr="00B96823" w:rsidRDefault="00474A49">
            <w:pPr>
              <w:pStyle w:val="aa"/>
              <w:jc w:val="center"/>
            </w:pPr>
            <w:r w:rsidRPr="00B96823">
              <w:t>1 - 3 этажа</w:t>
            </w:r>
          </w:p>
        </w:tc>
      </w:tr>
      <w:tr w:rsidR="00474A49" w:rsidRPr="00B96823" w14:paraId="56D0E99C" w14:textId="77777777" w:rsidTr="00474A49">
        <w:tc>
          <w:tcPr>
            <w:tcW w:w="1960" w:type="dxa"/>
            <w:tcBorders>
              <w:top w:val="single" w:sz="4" w:space="0" w:color="auto"/>
              <w:bottom w:val="single" w:sz="4" w:space="0" w:color="auto"/>
              <w:right w:val="single" w:sz="4" w:space="0" w:color="auto"/>
            </w:tcBorders>
          </w:tcPr>
          <w:p w14:paraId="29A2CE40" w14:textId="77777777" w:rsidR="00474A49" w:rsidRPr="00B96823" w:rsidRDefault="00474A49">
            <w:pPr>
              <w:pStyle w:val="aa"/>
              <w:jc w:val="center"/>
            </w:pPr>
            <w:r w:rsidRPr="00B96823">
              <w:t>50%</w:t>
            </w:r>
          </w:p>
        </w:tc>
        <w:tc>
          <w:tcPr>
            <w:tcW w:w="1680" w:type="dxa"/>
            <w:tcBorders>
              <w:top w:val="nil"/>
              <w:left w:val="single" w:sz="4" w:space="0" w:color="auto"/>
              <w:bottom w:val="single" w:sz="4" w:space="0" w:color="auto"/>
            </w:tcBorders>
          </w:tcPr>
          <w:p w14:paraId="65CF2525" w14:textId="77777777" w:rsidR="00474A49" w:rsidRPr="00B96823" w:rsidRDefault="00474A49">
            <w:pPr>
              <w:pStyle w:val="aa"/>
              <w:jc w:val="center"/>
            </w:pPr>
            <w:r w:rsidRPr="00B96823">
              <w:t>1 - 2 этажа</w:t>
            </w:r>
          </w:p>
        </w:tc>
      </w:tr>
    </w:tbl>
    <w:p w14:paraId="279EF877" w14:textId="77777777" w:rsidR="00183BD4" w:rsidRPr="00B96823" w:rsidRDefault="00183BD4"/>
    <w:p w14:paraId="18AEAB33" w14:textId="77777777" w:rsidR="00183BD4" w:rsidRPr="00B96823" w:rsidRDefault="00183BD4">
      <w:r w:rsidRPr="00B96823">
        <w:rPr>
          <w:rStyle w:val="a3"/>
          <w:bCs/>
          <w:color w:val="auto"/>
        </w:rPr>
        <w:t>Примечания.</w:t>
      </w:r>
    </w:p>
    <w:p w14:paraId="7FEA7F51" w14:textId="77777777" w:rsidR="00183BD4" w:rsidRPr="00B96823" w:rsidRDefault="00183BD4">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622344AE" w14:textId="77777777" w:rsidR="00183BD4" w:rsidRPr="00B96823" w:rsidRDefault="00183BD4">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E0EA398" w14:textId="77777777" w:rsidR="00183BD4" w:rsidRPr="00B96823" w:rsidRDefault="00183BD4">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2A6FD00" w14:textId="77777777" w:rsidR="00183BD4" w:rsidRPr="00B96823" w:rsidRDefault="00183BD4">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2B44A95D" w14:textId="77777777" w:rsidR="00183BD4" w:rsidRPr="00B96823" w:rsidRDefault="00183BD4">
      <w:pPr>
        <w:jc w:val="right"/>
        <w:rPr>
          <w:rStyle w:val="a3"/>
          <w:rFonts w:ascii="Times New Roman" w:hAnsi="Times New Roman" w:cs="Times New Roman"/>
          <w:bCs/>
          <w:color w:val="auto"/>
        </w:rPr>
      </w:pPr>
      <w:r w:rsidRPr="00B96823">
        <w:rPr>
          <w:rStyle w:val="a3"/>
          <w:rFonts w:ascii="Times New Roman" w:hAnsi="Times New Roman" w:cs="Times New Roman"/>
          <w:bCs/>
          <w:color w:val="auto"/>
        </w:rPr>
        <w:t>Таблица 38</w:t>
      </w:r>
    </w:p>
    <w:p w14:paraId="04222FC1" w14:textId="77777777" w:rsidR="00183BD4" w:rsidRPr="00B96823" w:rsidRDefault="00183BD4"/>
    <w:p w14:paraId="2E8E9FDC" w14:textId="77777777" w:rsidR="00183BD4" w:rsidRPr="00B96823" w:rsidRDefault="00183BD4">
      <w:pPr>
        <w:pStyle w:val="1"/>
        <w:rPr>
          <w:color w:val="auto"/>
        </w:rPr>
      </w:pPr>
      <w:r w:rsidRPr="00B96823">
        <w:rPr>
          <w:color w:val="auto"/>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183BD4" w:rsidRPr="00B96823" w14:paraId="486B5DDC" w14:textId="77777777" w:rsidTr="005C0286">
        <w:tc>
          <w:tcPr>
            <w:tcW w:w="4900" w:type="dxa"/>
            <w:tcBorders>
              <w:top w:val="single" w:sz="4" w:space="0" w:color="auto"/>
              <w:bottom w:val="single" w:sz="4" w:space="0" w:color="auto"/>
              <w:right w:val="single" w:sz="4" w:space="0" w:color="auto"/>
            </w:tcBorders>
          </w:tcPr>
          <w:p w14:paraId="30977CDC" w14:textId="77777777" w:rsidR="00183BD4" w:rsidRPr="00B96823" w:rsidRDefault="00183BD4">
            <w:pPr>
              <w:pStyle w:val="aa"/>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3E9DD7C4" w14:textId="77777777" w:rsidR="00183BD4" w:rsidRPr="00B96823" w:rsidRDefault="00183BD4">
            <w:pPr>
              <w:pStyle w:val="aa"/>
              <w:jc w:val="center"/>
            </w:pPr>
            <w:r w:rsidRPr="00B96823">
              <w:t>Предельный коэффициент плотности жилой застройки</w:t>
            </w:r>
          </w:p>
        </w:tc>
      </w:tr>
      <w:tr w:rsidR="00183BD4" w:rsidRPr="00B96823" w14:paraId="130C8261" w14:textId="77777777" w:rsidTr="005C0286">
        <w:tc>
          <w:tcPr>
            <w:tcW w:w="4900" w:type="dxa"/>
            <w:tcBorders>
              <w:top w:val="single" w:sz="4" w:space="0" w:color="auto"/>
              <w:bottom w:val="single" w:sz="4" w:space="0" w:color="auto"/>
              <w:right w:val="single" w:sz="4" w:space="0" w:color="auto"/>
            </w:tcBorders>
          </w:tcPr>
          <w:p w14:paraId="59FC8ABA" w14:textId="77777777" w:rsidR="00183BD4" w:rsidRPr="00B96823" w:rsidRDefault="00183BD4">
            <w:pPr>
              <w:pStyle w:val="ac"/>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4862D830" w14:textId="77777777" w:rsidR="00183BD4" w:rsidRPr="00B96823" w:rsidRDefault="00183BD4">
            <w:pPr>
              <w:pStyle w:val="aa"/>
              <w:jc w:val="center"/>
            </w:pPr>
            <w:r w:rsidRPr="00B96823">
              <w:t>0,9</w:t>
            </w:r>
          </w:p>
        </w:tc>
      </w:tr>
      <w:tr w:rsidR="00183BD4" w:rsidRPr="00B96823" w14:paraId="5BEC818D" w14:textId="77777777" w:rsidTr="005C0286">
        <w:tc>
          <w:tcPr>
            <w:tcW w:w="4900" w:type="dxa"/>
            <w:tcBorders>
              <w:top w:val="single" w:sz="4" w:space="0" w:color="auto"/>
              <w:bottom w:val="single" w:sz="4" w:space="0" w:color="auto"/>
              <w:right w:val="single" w:sz="4" w:space="0" w:color="auto"/>
            </w:tcBorders>
          </w:tcPr>
          <w:p w14:paraId="61F28E04" w14:textId="77777777" w:rsidR="00183BD4" w:rsidRPr="00B96823" w:rsidRDefault="00183BD4">
            <w:pPr>
              <w:pStyle w:val="ac"/>
            </w:pPr>
            <w:r w:rsidRPr="00B96823">
              <w:t xml:space="preserve">Зона застройки </w:t>
            </w:r>
            <w:proofErr w:type="spellStart"/>
            <w:r w:rsidRPr="00B96823">
              <w:t>среднеэтажными</w:t>
            </w:r>
            <w:proofErr w:type="spellEnd"/>
            <w:r w:rsidRPr="00B96823">
              <w:t xml:space="preserve"> жилыми домами</w:t>
            </w:r>
          </w:p>
        </w:tc>
        <w:tc>
          <w:tcPr>
            <w:tcW w:w="5590" w:type="dxa"/>
            <w:tcBorders>
              <w:top w:val="single" w:sz="4" w:space="0" w:color="auto"/>
              <w:left w:val="single" w:sz="4" w:space="0" w:color="auto"/>
              <w:bottom w:val="single" w:sz="4" w:space="0" w:color="auto"/>
            </w:tcBorders>
          </w:tcPr>
          <w:p w14:paraId="313F13EF" w14:textId="77777777" w:rsidR="00183BD4" w:rsidRPr="00B96823" w:rsidRDefault="00183BD4">
            <w:pPr>
              <w:pStyle w:val="aa"/>
              <w:jc w:val="center"/>
            </w:pPr>
            <w:r w:rsidRPr="00B96823">
              <w:t>0,7</w:t>
            </w:r>
          </w:p>
        </w:tc>
      </w:tr>
      <w:tr w:rsidR="00183BD4" w:rsidRPr="00B96823" w14:paraId="359F8854" w14:textId="77777777" w:rsidTr="005C0286">
        <w:tc>
          <w:tcPr>
            <w:tcW w:w="4900" w:type="dxa"/>
            <w:tcBorders>
              <w:top w:val="single" w:sz="4" w:space="0" w:color="auto"/>
              <w:bottom w:val="single" w:sz="4" w:space="0" w:color="auto"/>
              <w:right w:val="single" w:sz="4" w:space="0" w:color="auto"/>
            </w:tcBorders>
          </w:tcPr>
          <w:p w14:paraId="1B32F43D" w14:textId="77777777" w:rsidR="00183BD4" w:rsidRPr="00B96823" w:rsidRDefault="00183BD4">
            <w:pPr>
              <w:pStyle w:val="ac"/>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CD07EDC" w14:textId="77777777" w:rsidR="00183BD4" w:rsidRPr="00B96823" w:rsidRDefault="00183BD4">
            <w:pPr>
              <w:pStyle w:val="aa"/>
              <w:jc w:val="center"/>
            </w:pPr>
            <w:r w:rsidRPr="00B96823">
              <w:t>0,5</w:t>
            </w:r>
          </w:p>
        </w:tc>
      </w:tr>
      <w:tr w:rsidR="00183BD4" w:rsidRPr="00B96823" w14:paraId="232C00A4" w14:textId="77777777" w:rsidTr="005C0286">
        <w:tc>
          <w:tcPr>
            <w:tcW w:w="4900" w:type="dxa"/>
            <w:tcBorders>
              <w:top w:val="single" w:sz="4" w:space="0" w:color="auto"/>
              <w:bottom w:val="single" w:sz="4" w:space="0" w:color="auto"/>
              <w:right w:val="single" w:sz="4" w:space="0" w:color="auto"/>
            </w:tcBorders>
          </w:tcPr>
          <w:p w14:paraId="443DC027" w14:textId="77777777" w:rsidR="00183BD4" w:rsidRPr="00B96823" w:rsidRDefault="00183BD4">
            <w:pPr>
              <w:pStyle w:val="ac"/>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10017682" w14:textId="77777777" w:rsidR="00183BD4" w:rsidRPr="00B96823" w:rsidRDefault="00183BD4">
            <w:pPr>
              <w:pStyle w:val="aa"/>
              <w:jc w:val="center"/>
            </w:pPr>
            <w:r w:rsidRPr="00B96823">
              <w:t>0,7</w:t>
            </w:r>
          </w:p>
        </w:tc>
      </w:tr>
      <w:tr w:rsidR="00183BD4" w:rsidRPr="00B96823" w14:paraId="4553AA78" w14:textId="77777777" w:rsidTr="005C0286">
        <w:tc>
          <w:tcPr>
            <w:tcW w:w="4900" w:type="dxa"/>
            <w:tcBorders>
              <w:top w:val="single" w:sz="4" w:space="0" w:color="auto"/>
              <w:bottom w:val="single" w:sz="4" w:space="0" w:color="auto"/>
              <w:right w:val="single" w:sz="4" w:space="0" w:color="auto"/>
            </w:tcBorders>
          </w:tcPr>
          <w:p w14:paraId="6A215BE2" w14:textId="77777777" w:rsidR="00183BD4" w:rsidRPr="00B96823" w:rsidRDefault="00183BD4">
            <w:pPr>
              <w:pStyle w:val="ac"/>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1CCED1CF" w14:textId="77777777" w:rsidR="00183BD4" w:rsidRPr="00B96823" w:rsidRDefault="00183BD4">
            <w:pPr>
              <w:pStyle w:val="aa"/>
              <w:jc w:val="center"/>
            </w:pPr>
            <w:r w:rsidRPr="00B96823">
              <w:t>0,7</w:t>
            </w:r>
          </w:p>
        </w:tc>
      </w:tr>
    </w:tbl>
    <w:p w14:paraId="35BFA73E" w14:textId="77777777" w:rsidR="00183BD4" w:rsidRPr="00B96823" w:rsidRDefault="00183BD4"/>
    <w:p w14:paraId="147FD3B6" w14:textId="77777777" w:rsidR="00183BD4" w:rsidRPr="00B96823" w:rsidRDefault="00183BD4">
      <w:r w:rsidRPr="00B96823">
        <w:rPr>
          <w:rStyle w:val="a3"/>
          <w:bCs/>
          <w:color w:val="auto"/>
        </w:rPr>
        <w:lastRenderedPageBreak/>
        <w:t>Примечание</w:t>
      </w:r>
    </w:p>
    <w:p w14:paraId="06E9ACF6" w14:textId="77777777" w:rsidR="00183BD4" w:rsidRPr="00B96823" w:rsidRDefault="00183BD4">
      <w:bookmarkStart w:id="72"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D9D038D" w14:textId="77777777" w:rsidR="00183BD4" w:rsidRPr="00B96823" w:rsidRDefault="00183BD4">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72"/>
    <w:p w14:paraId="1B9E1C2E" w14:textId="77777777" w:rsidR="00183BD4" w:rsidRPr="00B96823" w:rsidRDefault="00183BD4"/>
    <w:p w14:paraId="1BABD007" w14:textId="77777777" w:rsidR="00183BD4" w:rsidRPr="00B96823" w:rsidRDefault="00183BD4">
      <w:pPr>
        <w:ind w:firstLine="698"/>
        <w:jc w:val="right"/>
      </w:pPr>
      <w:r w:rsidRPr="00B96823">
        <w:rPr>
          <w:rStyle w:val="a3"/>
          <w:bCs/>
          <w:color w:val="auto"/>
        </w:rPr>
        <w:t>Таблица 39</w:t>
      </w:r>
    </w:p>
    <w:p w14:paraId="295862AD" w14:textId="77777777" w:rsidR="00183BD4" w:rsidRPr="00B96823" w:rsidRDefault="00183BD4"/>
    <w:p w14:paraId="3ECE6149" w14:textId="77777777" w:rsidR="00183BD4" w:rsidRPr="00B96823" w:rsidRDefault="00183BD4">
      <w:pPr>
        <w:pStyle w:val="1"/>
        <w:rPr>
          <w:color w:val="auto"/>
        </w:rPr>
      </w:pPr>
      <w:r w:rsidRPr="00B96823">
        <w:rPr>
          <w:color w:val="auto"/>
        </w:rPr>
        <w:t>Требования минимальной обеспеченности многоквартирных жилых домов придомовыми площадками</w:t>
      </w:r>
    </w:p>
    <w:p w14:paraId="0E771094"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183BD4" w:rsidRPr="00B96823" w14:paraId="509F7AAB" w14:textId="77777777" w:rsidTr="005C0286">
        <w:tc>
          <w:tcPr>
            <w:tcW w:w="2800" w:type="dxa"/>
            <w:tcBorders>
              <w:top w:val="single" w:sz="4" w:space="0" w:color="auto"/>
              <w:bottom w:val="single" w:sz="4" w:space="0" w:color="auto"/>
              <w:right w:val="single" w:sz="4" w:space="0" w:color="auto"/>
            </w:tcBorders>
          </w:tcPr>
          <w:p w14:paraId="08C3B631" w14:textId="77777777" w:rsidR="00183BD4" w:rsidRPr="00B96823" w:rsidRDefault="00183BD4">
            <w:pPr>
              <w:pStyle w:val="aa"/>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573120A9" w14:textId="77777777" w:rsidR="00183BD4" w:rsidRPr="00B96823" w:rsidRDefault="00183BD4">
            <w:pPr>
              <w:pStyle w:val="aa"/>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2BEC957" w14:textId="77777777" w:rsidR="00183BD4" w:rsidRPr="00B96823" w:rsidRDefault="00183BD4">
            <w:pPr>
              <w:pStyle w:val="aa"/>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C3ECF32" w14:textId="77777777" w:rsidR="00183BD4" w:rsidRPr="00B96823" w:rsidRDefault="00183BD4">
            <w:pPr>
              <w:pStyle w:val="aa"/>
              <w:jc w:val="center"/>
            </w:pPr>
            <w:r w:rsidRPr="00B96823">
              <w:t>Минимальный размер площадки, кв. м2</w:t>
            </w:r>
          </w:p>
        </w:tc>
      </w:tr>
      <w:tr w:rsidR="00183BD4" w:rsidRPr="00B96823" w14:paraId="3FBD6754" w14:textId="77777777" w:rsidTr="005C0286">
        <w:tc>
          <w:tcPr>
            <w:tcW w:w="2800" w:type="dxa"/>
            <w:tcBorders>
              <w:top w:val="single" w:sz="4" w:space="0" w:color="auto"/>
              <w:bottom w:val="single" w:sz="4" w:space="0" w:color="auto"/>
              <w:right w:val="single" w:sz="4" w:space="0" w:color="auto"/>
            </w:tcBorders>
          </w:tcPr>
          <w:p w14:paraId="1131D33B" w14:textId="77777777" w:rsidR="00183BD4" w:rsidRPr="00B96823" w:rsidRDefault="00183BD4">
            <w:pPr>
              <w:pStyle w:val="ac"/>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3F81417F" w14:textId="77777777" w:rsidR="00183BD4" w:rsidRPr="00B96823" w:rsidRDefault="00183BD4">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CBA6E6A" w14:textId="77777777" w:rsidR="00183BD4" w:rsidRPr="00B96823" w:rsidRDefault="00183BD4">
            <w:pPr>
              <w:pStyle w:val="aa"/>
              <w:jc w:val="center"/>
            </w:pPr>
            <w:r w:rsidRPr="00B96823">
              <w:t>2,5</w:t>
            </w:r>
          </w:p>
        </w:tc>
        <w:tc>
          <w:tcPr>
            <w:tcW w:w="2930" w:type="dxa"/>
            <w:tcBorders>
              <w:top w:val="single" w:sz="4" w:space="0" w:color="auto"/>
              <w:left w:val="single" w:sz="4" w:space="0" w:color="auto"/>
              <w:bottom w:val="single" w:sz="4" w:space="0" w:color="auto"/>
            </w:tcBorders>
          </w:tcPr>
          <w:p w14:paraId="772ACB12" w14:textId="77777777" w:rsidR="00183BD4" w:rsidRPr="00B96823" w:rsidRDefault="00183BD4">
            <w:pPr>
              <w:pStyle w:val="aa"/>
              <w:jc w:val="center"/>
            </w:pPr>
            <w:r w:rsidRPr="00B96823">
              <w:t>20</w:t>
            </w:r>
          </w:p>
        </w:tc>
      </w:tr>
      <w:tr w:rsidR="00183BD4" w:rsidRPr="00B96823" w14:paraId="3CE655DB" w14:textId="77777777" w:rsidTr="005C0286">
        <w:tc>
          <w:tcPr>
            <w:tcW w:w="2800" w:type="dxa"/>
            <w:tcBorders>
              <w:top w:val="single" w:sz="4" w:space="0" w:color="auto"/>
              <w:bottom w:val="single" w:sz="4" w:space="0" w:color="auto"/>
              <w:right w:val="single" w:sz="4" w:space="0" w:color="auto"/>
            </w:tcBorders>
          </w:tcPr>
          <w:p w14:paraId="6031C9AC" w14:textId="77777777" w:rsidR="00183BD4" w:rsidRPr="00B96823" w:rsidRDefault="00183BD4">
            <w:pPr>
              <w:pStyle w:val="ac"/>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112A240" w14:textId="77777777" w:rsidR="00183BD4" w:rsidRPr="00B96823" w:rsidRDefault="00183BD4">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2E75820" w14:textId="77777777" w:rsidR="00183BD4" w:rsidRPr="00B96823" w:rsidRDefault="00183BD4">
            <w:pPr>
              <w:pStyle w:val="aa"/>
              <w:jc w:val="center"/>
            </w:pPr>
            <w:r w:rsidRPr="00B96823">
              <w:t>0,4</w:t>
            </w:r>
          </w:p>
        </w:tc>
        <w:tc>
          <w:tcPr>
            <w:tcW w:w="2930" w:type="dxa"/>
            <w:tcBorders>
              <w:top w:val="single" w:sz="4" w:space="0" w:color="auto"/>
              <w:left w:val="single" w:sz="4" w:space="0" w:color="auto"/>
              <w:bottom w:val="single" w:sz="4" w:space="0" w:color="auto"/>
            </w:tcBorders>
          </w:tcPr>
          <w:p w14:paraId="302CAC9A" w14:textId="77777777" w:rsidR="00183BD4" w:rsidRPr="00B96823" w:rsidRDefault="00183BD4">
            <w:pPr>
              <w:pStyle w:val="aa"/>
              <w:jc w:val="center"/>
            </w:pPr>
            <w:r w:rsidRPr="00B96823">
              <w:t>5</w:t>
            </w:r>
          </w:p>
        </w:tc>
      </w:tr>
      <w:tr w:rsidR="00183BD4" w:rsidRPr="00B96823" w14:paraId="17FE64DE" w14:textId="77777777" w:rsidTr="005C0286">
        <w:tc>
          <w:tcPr>
            <w:tcW w:w="2800" w:type="dxa"/>
            <w:tcBorders>
              <w:top w:val="single" w:sz="4" w:space="0" w:color="auto"/>
              <w:bottom w:val="single" w:sz="4" w:space="0" w:color="auto"/>
              <w:right w:val="single" w:sz="4" w:space="0" w:color="auto"/>
            </w:tcBorders>
          </w:tcPr>
          <w:p w14:paraId="6B787817" w14:textId="77777777" w:rsidR="00183BD4" w:rsidRPr="00B96823" w:rsidRDefault="00183BD4">
            <w:pPr>
              <w:pStyle w:val="ac"/>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7A3F9C7" w14:textId="77777777" w:rsidR="00183BD4" w:rsidRPr="00B96823" w:rsidRDefault="00183BD4">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8B1FEAA" w14:textId="77777777" w:rsidR="00183BD4" w:rsidRPr="00B96823" w:rsidRDefault="00183BD4">
            <w:pPr>
              <w:pStyle w:val="aa"/>
              <w:jc w:val="center"/>
            </w:pPr>
            <w:r w:rsidRPr="00B96823">
              <w:t>7,5</w:t>
            </w:r>
          </w:p>
        </w:tc>
        <w:tc>
          <w:tcPr>
            <w:tcW w:w="2930" w:type="dxa"/>
            <w:tcBorders>
              <w:top w:val="single" w:sz="4" w:space="0" w:color="auto"/>
              <w:left w:val="single" w:sz="4" w:space="0" w:color="auto"/>
              <w:bottom w:val="single" w:sz="4" w:space="0" w:color="auto"/>
            </w:tcBorders>
          </w:tcPr>
          <w:p w14:paraId="1F83A284" w14:textId="77777777" w:rsidR="00183BD4" w:rsidRPr="00B96823" w:rsidRDefault="00183BD4">
            <w:pPr>
              <w:pStyle w:val="aa"/>
              <w:jc w:val="center"/>
            </w:pPr>
            <w:r w:rsidRPr="00B96823">
              <w:t>40</w:t>
            </w:r>
          </w:p>
        </w:tc>
      </w:tr>
      <w:tr w:rsidR="00183BD4" w:rsidRPr="00B96823" w14:paraId="1B9BAA92" w14:textId="77777777" w:rsidTr="005C0286">
        <w:tc>
          <w:tcPr>
            <w:tcW w:w="2800" w:type="dxa"/>
            <w:tcBorders>
              <w:top w:val="single" w:sz="4" w:space="0" w:color="auto"/>
              <w:bottom w:val="single" w:sz="4" w:space="0" w:color="auto"/>
              <w:right w:val="single" w:sz="4" w:space="0" w:color="auto"/>
            </w:tcBorders>
          </w:tcPr>
          <w:p w14:paraId="157053FF" w14:textId="77777777" w:rsidR="00183BD4" w:rsidRPr="00B96823" w:rsidRDefault="00183BD4">
            <w:pPr>
              <w:pStyle w:val="ac"/>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11530BB9" w14:textId="77777777" w:rsidR="00183BD4" w:rsidRPr="00B96823" w:rsidRDefault="00183BD4">
            <w:pPr>
              <w:pStyle w:val="ac"/>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9F56085" w14:textId="77777777" w:rsidR="00183BD4" w:rsidRPr="00B96823" w:rsidRDefault="00183BD4">
            <w:pPr>
              <w:pStyle w:val="ac"/>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15849D85" w14:textId="77777777" w:rsidR="00183BD4" w:rsidRPr="00B96823" w:rsidRDefault="00183BD4">
            <w:pPr>
              <w:pStyle w:val="ac"/>
            </w:pPr>
            <w:r w:rsidRPr="00B96823">
              <w:t>Согласно предельным параметрам вида разрешенного использования</w:t>
            </w:r>
          </w:p>
        </w:tc>
      </w:tr>
    </w:tbl>
    <w:p w14:paraId="3DEB5FCE" w14:textId="77777777" w:rsidR="00183BD4" w:rsidRPr="00B96823" w:rsidRDefault="00183BD4"/>
    <w:p w14:paraId="09C74798" w14:textId="77777777" w:rsidR="00183BD4" w:rsidRPr="00B96823" w:rsidRDefault="00183BD4">
      <w:r w:rsidRPr="00B96823">
        <w:rPr>
          <w:rStyle w:val="a3"/>
          <w:bCs/>
          <w:color w:val="auto"/>
        </w:rPr>
        <w:t>Примечания:</w:t>
      </w:r>
    </w:p>
    <w:p w14:paraId="3D1238F5" w14:textId="77777777" w:rsidR="00183BD4" w:rsidRPr="00B96823" w:rsidRDefault="00183BD4"/>
    <w:p w14:paraId="7F1FE551" w14:textId="77777777" w:rsidR="00183BD4" w:rsidRPr="00B96823" w:rsidRDefault="00183BD4">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05AD5E39" w14:textId="77777777" w:rsidR="00183BD4" w:rsidRPr="00B96823" w:rsidRDefault="00183BD4">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70465AE" w14:textId="77777777" w:rsidR="00183BD4" w:rsidRPr="00B96823" w:rsidRDefault="00183BD4">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2EBDAE29" w14:textId="77777777" w:rsidR="00183BD4" w:rsidRPr="00B96823" w:rsidRDefault="00183BD4">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DCF2E97" w14:textId="77777777" w:rsidR="00183BD4" w:rsidRPr="00B96823" w:rsidRDefault="00183BD4">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03B2C93" w14:textId="77777777" w:rsidR="00183BD4" w:rsidRPr="00B96823" w:rsidRDefault="00183BD4">
      <w:r w:rsidRPr="00B96823">
        <w:t xml:space="preserve">5) Не допускается сокращать расчетную площадь площадок для игр детей и для занятия </w:t>
      </w:r>
      <w:r w:rsidRPr="00B96823">
        <w:lastRenderedPageBreak/>
        <w:t>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0929D574" w14:textId="77777777" w:rsidR="00183BD4" w:rsidRPr="00B96823" w:rsidRDefault="00183BD4"/>
    <w:p w14:paraId="24EE72A6" w14:textId="77777777" w:rsidR="00183BD4" w:rsidRPr="00B96823" w:rsidRDefault="00183BD4"/>
    <w:p w14:paraId="6AB103EC" w14:textId="77777777" w:rsidR="00183BD4" w:rsidRPr="00B96823" w:rsidRDefault="00183BD4"/>
    <w:p w14:paraId="23F068BA" w14:textId="77777777" w:rsidR="00183BD4" w:rsidRPr="00B96823" w:rsidRDefault="00183BD4">
      <w:pPr>
        <w:ind w:firstLine="698"/>
        <w:jc w:val="right"/>
      </w:pPr>
      <w:bookmarkStart w:id="73" w:name="sub_410"/>
      <w:r w:rsidRPr="00B96823">
        <w:rPr>
          <w:rStyle w:val="a3"/>
          <w:bCs/>
          <w:color w:val="auto"/>
        </w:rPr>
        <w:t>Таблица 41</w:t>
      </w:r>
    </w:p>
    <w:bookmarkEnd w:id="73"/>
    <w:p w14:paraId="58EE61F0"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183BD4" w:rsidRPr="00B96823" w14:paraId="2FCB1A82" w14:textId="77777777" w:rsidTr="005C0286">
        <w:tc>
          <w:tcPr>
            <w:tcW w:w="3500" w:type="dxa"/>
            <w:vMerge w:val="restart"/>
            <w:tcBorders>
              <w:top w:val="single" w:sz="4" w:space="0" w:color="auto"/>
              <w:bottom w:val="single" w:sz="4" w:space="0" w:color="auto"/>
              <w:right w:val="single" w:sz="4" w:space="0" w:color="auto"/>
            </w:tcBorders>
          </w:tcPr>
          <w:p w14:paraId="4C302122" w14:textId="77777777" w:rsidR="00183BD4" w:rsidRPr="00B96823" w:rsidRDefault="00183BD4">
            <w:pPr>
              <w:pStyle w:val="aa"/>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6D73F33C" w14:textId="77777777" w:rsidR="00183BD4" w:rsidRPr="00B96823" w:rsidRDefault="00183BD4">
            <w:pPr>
              <w:pStyle w:val="aa"/>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447357E" w14:textId="77777777" w:rsidR="00183BD4" w:rsidRPr="00B96823" w:rsidRDefault="00183BD4">
            <w:pPr>
              <w:pStyle w:val="aa"/>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ADBDD72" w14:textId="77777777" w:rsidR="00183BD4" w:rsidRPr="00B96823" w:rsidRDefault="00183BD4">
            <w:pPr>
              <w:pStyle w:val="aa"/>
              <w:jc w:val="center"/>
            </w:pPr>
            <w:r w:rsidRPr="00B96823">
              <w:t>Проектное решение</w:t>
            </w:r>
          </w:p>
        </w:tc>
      </w:tr>
      <w:tr w:rsidR="00183BD4" w:rsidRPr="00B96823" w14:paraId="1E28AF45" w14:textId="77777777" w:rsidTr="005C0286">
        <w:tc>
          <w:tcPr>
            <w:tcW w:w="3500" w:type="dxa"/>
            <w:vMerge/>
            <w:tcBorders>
              <w:top w:val="single" w:sz="4" w:space="0" w:color="auto"/>
              <w:bottom w:val="single" w:sz="4" w:space="0" w:color="auto"/>
              <w:right w:val="single" w:sz="4" w:space="0" w:color="auto"/>
            </w:tcBorders>
          </w:tcPr>
          <w:p w14:paraId="1DC4BAA1" w14:textId="77777777" w:rsidR="00183BD4" w:rsidRPr="00B96823" w:rsidRDefault="00183BD4">
            <w:pPr>
              <w:pStyle w:val="aa"/>
            </w:pPr>
          </w:p>
        </w:tc>
        <w:tc>
          <w:tcPr>
            <w:tcW w:w="1260" w:type="dxa"/>
            <w:vMerge/>
            <w:tcBorders>
              <w:top w:val="single" w:sz="4" w:space="0" w:color="auto"/>
              <w:left w:val="single" w:sz="4" w:space="0" w:color="auto"/>
              <w:bottom w:val="single" w:sz="4" w:space="0" w:color="auto"/>
              <w:right w:val="single" w:sz="4" w:space="0" w:color="auto"/>
            </w:tcBorders>
          </w:tcPr>
          <w:p w14:paraId="1F387E51"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5552BC5F" w14:textId="77777777" w:rsidR="00183BD4" w:rsidRPr="00B96823" w:rsidRDefault="00183BD4">
            <w:pPr>
              <w:pStyle w:val="aa"/>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62116545" w14:textId="77777777" w:rsidR="00183BD4" w:rsidRPr="00B96823" w:rsidRDefault="00183BD4">
            <w:pPr>
              <w:pStyle w:val="aa"/>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0670353" w14:textId="77777777" w:rsidR="00183BD4" w:rsidRPr="00B96823" w:rsidRDefault="00183BD4">
            <w:pPr>
              <w:pStyle w:val="aa"/>
              <w:jc w:val="center"/>
            </w:pPr>
            <w:r w:rsidRPr="00B96823">
              <w:t>количество</w:t>
            </w:r>
          </w:p>
        </w:tc>
        <w:tc>
          <w:tcPr>
            <w:tcW w:w="1950" w:type="dxa"/>
            <w:tcBorders>
              <w:top w:val="single" w:sz="4" w:space="0" w:color="auto"/>
              <w:left w:val="single" w:sz="4" w:space="0" w:color="auto"/>
              <w:bottom w:val="single" w:sz="4" w:space="0" w:color="auto"/>
            </w:tcBorders>
          </w:tcPr>
          <w:p w14:paraId="1AF75947" w14:textId="77777777" w:rsidR="00183BD4" w:rsidRPr="00B96823" w:rsidRDefault="00183BD4">
            <w:pPr>
              <w:pStyle w:val="aa"/>
              <w:jc w:val="center"/>
            </w:pPr>
            <w:r w:rsidRPr="00B96823">
              <w:t>процент</w:t>
            </w:r>
          </w:p>
        </w:tc>
      </w:tr>
      <w:tr w:rsidR="00183BD4" w:rsidRPr="00B96823" w14:paraId="3276D30C" w14:textId="77777777" w:rsidTr="005C0286">
        <w:tc>
          <w:tcPr>
            <w:tcW w:w="3500" w:type="dxa"/>
            <w:tcBorders>
              <w:top w:val="single" w:sz="4" w:space="0" w:color="auto"/>
              <w:bottom w:val="single" w:sz="4" w:space="0" w:color="auto"/>
              <w:right w:val="single" w:sz="4" w:space="0" w:color="auto"/>
            </w:tcBorders>
          </w:tcPr>
          <w:p w14:paraId="19D89F91" w14:textId="77777777" w:rsidR="00183BD4" w:rsidRPr="00B96823" w:rsidRDefault="00183BD4">
            <w:pPr>
              <w:pStyle w:val="ac"/>
            </w:pPr>
            <w:r w:rsidRPr="00B96823">
              <w:t>Территория жилого района,</w:t>
            </w:r>
          </w:p>
          <w:p w14:paraId="266E4BAE" w14:textId="77777777" w:rsidR="00183BD4" w:rsidRPr="00B96823" w:rsidRDefault="00183BD4">
            <w:pPr>
              <w:pStyle w:val="ac"/>
            </w:pPr>
            <w:r w:rsidRPr="00B96823">
              <w:t>всего</w:t>
            </w:r>
          </w:p>
          <w:p w14:paraId="705A090E" w14:textId="77777777" w:rsidR="00183BD4" w:rsidRPr="00B96823" w:rsidRDefault="00183BD4">
            <w:pPr>
              <w:pStyle w:val="ac"/>
            </w:pPr>
            <w:r w:rsidRPr="00B96823">
              <w:t>в том числе:</w:t>
            </w:r>
          </w:p>
          <w:p w14:paraId="491A5CCA" w14:textId="77777777" w:rsidR="00183BD4" w:rsidRPr="00B96823" w:rsidRDefault="00183BD4">
            <w:pPr>
              <w:pStyle w:val="ac"/>
            </w:pPr>
            <w:r w:rsidRPr="00B96823">
              <w:t>территории микрорайонов (кварталов)</w:t>
            </w:r>
          </w:p>
          <w:p w14:paraId="13669138" w14:textId="77777777" w:rsidR="00183BD4" w:rsidRPr="00B96823" w:rsidRDefault="00183BD4">
            <w:pPr>
              <w:pStyle w:val="ac"/>
            </w:pPr>
            <w:r w:rsidRPr="00B96823">
              <w:t>территории общего пользования жилого района, всего</w:t>
            </w:r>
          </w:p>
          <w:p w14:paraId="60DDD108" w14:textId="77777777" w:rsidR="00183BD4" w:rsidRPr="00B96823" w:rsidRDefault="00183BD4">
            <w:pPr>
              <w:pStyle w:val="ac"/>
            </w:pPr>
            <w:r w:rsidRPr="00B96823">
              <w:t>участки объектов культурно-бытового и коммунального обслуживания</w:t>
            </w:r>
          </w:p>
          <w:p w14:paraId="38A908E2" w14:textId="77777777" w:rsidR="00183BD4" w:rsidRPr="00B96823" w:rsidRDefault="00183BD4">
            <w:pPr>
              <w:pStyle w:val="ac"/>
            </w:pPr>
            <w:r w:rsidRPr="00B96823">
              <w:t>участки зеленых насаждений</w:t>
            </w:r>
          </w:p>
          <w:p w14:paraId="47C68BEF" w14:textId="77777777" w:rsidR="00183BD4" w:rsidRPr="00B96823" w:rsidRDefault="00183BD4">
            <w:pPr>
              <w:pStyle w:val="ac"/>
            </w:pPr>
            <w:r w:rsidRPr="00B96823">
              <w:t>участки спортивных сооружений</w:t>
            </w:r>
          </w:p>
          <w:p w14:paraId="26F334C1" w14:textId="77777777" w:rsidR="00183BD4" w:rsidRPr="00B96823" w:rsidRDefault="00183BD4">
            <w:pPr>
              <w:pStyle w:val="ac"/>
            </w:pPr>
            <w:r w:rsidRPr="00B96823">
              <w:t>участки гаражей-стоянок</w:t>
            </w:r>
          </w:p>
          <w:p w14:paraId="5B3B9D4A" w14:textId="77777777" w:rsidR="00183BD4" w:rsidRPr="00B96823" w:rsidRDefault="00183BD4">
            <w:pPr>
              <w:pStyle w:val="ac"/>
            </w:pPr>
            <w:r w:rsidRPr="00B96823">
              <w:t>улицы, площади</w:t>
            </w:r>
          </w:p>
          <w:p w14:paraId="190DFD2C" w14:textId="77777777" w:rsidR="00183BD4" w:rsidRPr="00B96823" w:rsidRDefault="00183BD4">
            <w:pPr>
              <w:pStyle w:val="ac"/>
            </w:pPr>
            <w:r w:rsidRPr="00B96823">
              <w:t>автостоянки</w:t>
            </w:r>
          </w:p>
          <w:p w14:paraId="48B639EE" w14:textId="77777777" w:rsidR="00183BD4" w:rsidRPr="00B96823" w:rsidRDefault="00183BD4">
            <w:pPr>
              <w:pStyle w:val="ac"/>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1D93B1A"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55BD0D8A"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50BD50B5"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09CE06F9" w14:textId="77777777" w:rsidR="00183BD4" w:rsidRPr="00B96823" w:rsidRDefault="00183BD4">
            <w:pPr>
              <w:pStyle w:val="aa"/>
            </w:pPr>
          </w:p>
        </w:tc>
        <w:tc>
          <w:tcPr>
            <w:tcW w:w="1950" w:type="dxa"/>
            <w:tcBorders>
              <w:top w:val="single" w:sz="4" w:space="0" w:color="auto"/>
              <w:left w:val="single" w:sz="4" w:space="0" w:color="auto"/>
              <w:bottom w:val="single" w:sz="4" w:space="0" w:color="auto"/>
            </w:tcBorders>
          </w:tcPr>
          <w:p w14:paraId="3FEE426B" w14:textId="77777777" w:rsidR="00183BD4" w:rsidRPr="00B96823" w:rsidRDefault="00183BD4">
            <w:pPr>
              <w:pStyle w:val="aa"/>
            </w:pPr>
          </w:p>
        </w:tc>
      </w:tr>
    </w:tbl>
    <w:p w14:paraId="138B347A" w14:textId="77777777" w:rsidR="00183BD4" w:rsidRPr="00B96823" w:rsidRDefault="00183BD4"/>
    <w:p w14:paraId="5E68D9E0" w14:textId="77777777" w:rsidR="00183BD4" w:rsidRPr="00B96823" w:rsidRDefault="00183BD4">
      <w:pPr>
        <w:jc w:val="right"/>
        <w:rPr>
          <w:rStyle w:val="a3"/>
          <w:rFonts w:ascii="Times New Roman" w:hAnsi="Times New Roman" w:cs="Times New Roman"/>
          <w:bCs/>
          <w:color w:val="auto"/>
        </w:rPr>
      </w:pPr>
      <w:r w:rsidRPr="00B96823">
        <w:rPr>
          <w:rStyle w:val="a3"/>
          <w:rFonts w:ascii="Times New Roman" w:hAnsi="Times New Roman" w:cs="Times New Roman"/>
          <w:bCs/>
          <w:color w:val="auto"/>
        </w:rPr>
        <w:t>Таблица 42</w:t>
      </w:r>
    </w:p>
    <w:p w14:paraId="777B50FF" w14:textId="77777777" w:rsidR="00183BD4" w:rsidRPr="00B96823" w:rsidRDefault="00183BD4"/>
    <w:p w14:paraId="50DF32AF" w14:textId="77777777" w:rsidR="00183BD4" w:rsidRPr="00B96823" w:rsidRDefault="00183BD4">
      <w:pPr>
        <w:pStyle w:val="1"/>
        <w:rPr>
          <w:color w:val="auto"/>
        </w:rPr>
      </w:pPr>
      <w:r w:rsidRPr="00B96823">
        <w:rPr>
          <w:color w:val="auto"/>
        </w:rPr>
        <w:t xml:space="preserve">Размеры приусадебных и </w:t>
      </w:r>
      <w:proofErr w:type="spellStart"/>
      <w:r w:rsidRPr="00B96823">
        <w:rPr>
          <w:color w:val="auto"/>
        </w:rPr>
        <w:t>приквартирных</w:t>
      </w:r>
      <w:proofErr w:type="spellEnd"/>
      <w:r w:rsidRPr="00B96823">
        <w:rPr>
          <w:color w:val="auto"/>
        </w:rPr>
        <w:t xml:space="preserve"> земельных участков</w:t>
      </w:r>
    </w:p>
    <w:p w14:paraId="1DA83AB8"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183BD4" w:rsidRPr="00B96823" w14:paraId="545101FB" w14:textId="77777777" w:rsidTr="005C0286">
        <w:tc>
          <w:tcPr>
            <w:tcW w:w="1980" w:type="dxa"/>
            <w:vMerge w:val="restart"/>
            <w:tcBorders>
              <w:top w:val="single" w:sz="4" w:space="0" w:color="auto"/>
              <w:bottom w:val="single" w:sz="4" w:space="0" w:color="auto"/>
              <w:right w:val="single" w:sz="4" w:space="0" w:color="auto"/>
            </w:tcBorders>
          </w:tcPr>
          <w:p w14:paraId="59E161D6" w14:textId="77777777" w:rsidR="00183BD4" w:rsidRPr="00B96823" w:rsidRDefault="00183BD4">
            <w:pPr>
              <w:pStyle w:val="aa"/>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3673230A" w14:textId="77777777" w:rsidR="00183BD4" w:rsidRPr="00B96823" w:rsidRDefault="00183BD4">
            <w:pPr>
              <w:pStyle w:val="aa"/>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A13F75E" w14:textId="77777777" w:rsidR="00183BD4" w:rsidRPr="00B96823" w:rsidRDefault="00183BD4">
            <w:pPr>
              <w:pStyle w:val="aa"/>
              <w:jc w:val="center"/>
            </w:pPr>
            <w:r w:rsidRPr="00B96823">
              <w:t xml:space="preserve">Площадь </w:t>
            </w:r>
            <w:proofErr w:type="spellStart"/>
            <w:r w:rsidRPr="00B96823">
              <w:t>приквартирных</w:t>
            </w:r>
            <w:proofErr w:type="spellEnd"/>
            <w:r w:rsidRPr="00B96823">
              <w:t xml:space="preserve"> участков, га</w:t>
            </w:r>
          </w:p>
        </w:tc>
        <w:tc>
          <w:tcPr>
            <w:tcW w:w="3220" w:type="dxa"/>
            <w:vMerge w:val="restart"/>
            <w:tcBorders>
              <w:top w:val="single" w:sz="4" w:space="0" w:color="auto"/>
              <w:left w:val="single" w:sz="4" w:space="0" w:color="auto"/>
              <w:bottom w:val="single" w:sz="4" w:space="0" w:color="auto"/>
            </w:tcBorders>
          </w:tcPr>
          <w:p w14:paraId="6B05CEF3" w14:textId="77777777" w:rsidR="00183BD4" w:rsidRPr="00B96823" w:rsidRDefault="00183BD4">
            <w:pPr>
              <w:pStyle w:val="aa"/>
              <w:jc w:val="center"/>
            </w:pPr>
            <w:r w:rsidRPr="00B96823">
              <w:t>Функционально-типологические признаки участка</w:t>
            </w:r>
          </w:p>
          <w:p w14:paraId="58E13F94" w14:textId="77777777" w:rsidR="00183BD4" w:rsidRPr="00B96823" w:rsidRDefault="00183BD4">
            <w:pPr>
              <w:pStyle w:val="aa"/>
              <w:jc w:val="center"/>
            </w:pPr>
            <w:r w:rsidRPr="00B96823">
              <w:t>(кроме проживания)</w:t>
            </w:r>
          </w:p>
        </w:tc>
      </w:tr>
      <w:tr w:rsidR="00183BD4" w:rsidRPr="00B96823" w14:paraId="0E291194" w14:textId="77777777" w:rsidTr="005C0286">
        <w:tc>
          <w:tcPr>
            <w:tcW w:w="1980" w:type="dxa"/>
            <w:vMerge/>
            <w:tcBorders>
              <w:top w:val="single" w:sz="4" w:space="0" w:color="auto"/>
              <w:bottom w:val="single" w:sz="4" w:space="0" w:color="auto"/>
              <w:right w:val="single" w:sz="4" w:space="0" w:color="auto"/>
            </w:tcBorders>
          </w:tcPr>
          <w:p w14:paraId="42C5E5A2" w14:textId="77777777" w:rsidR="00183BD4" w:rsidRPr="00B96823" w:rsidRDefault="00183BD4">
            <w:pPr>
              <w:pStyle w:val="aa"/>
            </w:pPr>
          </w:p>
        </w:tc>
        <w:tc>
          <w:tcPr>
            <w:tcW w:w="2385" w:type="dxa"/>
            <w:vMerge/>
            <w:tcBorders>
              <w:top w:val="single" w:sz="4" w:space="0" w:color="auto"/>
              <w:left w:val="single" w:sz="4" w:space="0" w:color="auto"/>
              <w:bottom w:val="single" w:sz="4" w:space="0" w:color="auto"/>
              <w:right w:val="single" w:sz="4" w:space="0" w:color="auto"/>
            </w:tcBorders>
          </w:tcPr>
          <w:p w14:paraId="3D073D76" w14:textId="77777777" w:rsidR="00183BD4" w:rsidRPr="00B96823" w:rsidRDefault="00183BD4">
            <w:pPr>
              <w:pStyle w:val="aa"/>
            </w:pPr>
          </w:p>
        </w:tc>
        <w:tc>
          <w:tcPr>
            <w:tcW w:w="1370" w:type="dxa"/>
            <w:tcBorders>
              <w:top w:val="single" w:sz="4" w:space="0" w:color="auto"/>
              <w:left w:val="single" w:sz="4" w:space="0" w:color="auto"/>
              <w:bottom w:val="single" w:sz="4" w:space="0" w:color="auto"/>
              <w:right w:val="single" w:sz="4" w:space="0" w:color="auto"/>
            </w:tcBorders>
          </w:tcPr>
          <w:p w14:paraId="59CDA7E4" w14:textId="77777777" w:rsidR="00183BD4" w:rsidRPr="00B96823" w:rsidRDefault="00183BD4">
            <w:pPr>
              <w:pStyle w:val="aa"/>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1AEAF5E" w14:textId="77777777" w:rsidR="00183BD4" w:rsidRPr="00B96823" w:rsidRDefault="00183BD4">
            <w:pPr>
              <w:pStyle w:val="aa"/>
              <w:jc w:val="center"/>
            </w:pPr>
            <w:r w:rsidRPr="00B96823">
              <w:t>не более</w:t>
            </w:r>
          </w:p>
        </w:tc>
        <w:tc>
          <w:tcPr>
            <w:tcW w:w="3220" w:type="dxa"/>
            <w:vMerge/>
            <w:tcBorders>
              <w:top w:val="single" w:sz="4" w:space="0" w:color="auto"/>
              <w:left w:val="single" w:sz="4" w:space="0" w:color="auto"/>
              <w:bottom w:val="single" w:sz="4" w:space="0" w:color="auto"/>
            </w:tcBorders>
          </w:tcPr>
          <w:p w14:paraId="658A854F" w14:textId="77777777" w:rsidR="00183BD4" w:rsidRPr="00B96823" w:rsidRDefault="00183BD4">
            <w:pPr>
              <w:pStyle w:val="aa"/>
            </w:pPr>
          </w:p>
        </w:tc>
      </w:tr>
      <w:tr w:rsidR="00183BD4" w:rsidRPr="00B96823" w14:paraId="071EEFC8" w14:textId="77777777" w:rsidTr="005C0286">
        <w:tc>
          <w:tcPr>
            <w:tcW w:w="1980" w:type="dxa"/>
            <w:vMerge w:val="restart"/>
            <w:tcBorders>
              <w:top w:val="single" w:sz="4" w:space="0" w:color="auto"/>
              <w:bottom w:val="single" w:sz="4" w:space="0" w:color="auto"/>
              <w:right w:val="single" w:sz="4" w:space="0" w:color="auto"/>
            </w:tcBorders>
          </w:tcPr>
          <w:p w14:paraId="58940121" w14:textId="77777777" w:rsidR="00183BD4" w:rsidRPr="00B96823" w:rsidRDefault="00183BD4">
            <w:pPr>
              <w:pStyle w:val="ac"/>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40FC28D4" w14:textId="77777777" w:rsidR="00183BD4" w:rsidRPr="00B96823" w:rsidRDefault="00183BD4">
            <w:pPr>
              <w:pStyle w:val="ac"/>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4B71EB1" w14:textId="77777777" w:rsidR="00183BD4" w:rsidRPr="00B96823" w:rsidRDefault="00183BD4">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0211F54" w14:textId="77777777" w:rsidR="00183BD4" w:rsidRPr="00B96823" w:rsidRDefault="00183BD4">
            <w:pPr>
              <w:pStyle w:val="aa"/>
              <w:jc w:val="center"/>
            </w:pPr>
            <w:r w:rsidRPr="00B96823">
              <w:t>0,5</w:t>
            </w:r>
          </w:p>
        </w:tc>
        <w:tc>
          <w:tcPr>
            <w:tcW w:w="3220" w:type="dxa"/>
            <w:vMerge w:val="restart"/>
            <w:tcBorders>
              <w:top w:val="single" w:sz="4" w:space="0" w:color="auto"/>
              <w:left w:val="single" w:sz="4" w:space="0" w:color="auto"/>
              <w:bottom w:val="single" w:sz="4" w:space="0" w:color="auto"/>
            </w:tcBorders>
          </w:tcPr>
          <w:p w14:paraId="31BBA7BE" w14:textId="77777777" w:rsidR="00183BD4" w:rsidRPr="00B96823" w:rsidRDefault="00183BD4">
            <w:pPr>
              <w:pStyle w:val="ac"/>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183BD4" w:rsidRPr="00B96823" w14:paraId="28B145F1" w14:textId="77777777" w:rsidTr="005C0286">
        <w:tc>
          <w:tcPr>
            <w:tcW w:w="1980" w:type="dxa"/>
            <w:vMerge/>
            <w:tcBorders>
              <w:top w:val="single" w:sz="4" w:space="0" w:color="auto"/>
              <w:bottom w:val="single" w:sz="4" w:space="0" w:color="auto"/>
              <w:right w:val="single" w:sz="4" w:space="0" w:color="auto"/>
            </w:tcBorders>
          </w:tcPr>
          <w:p w14:paraId="48E17145" w14:textId="77777777" w:rsidR="00183BD4" w:rsidRPr="00B96823" w:rsidRDefault="00183BD4">
            <w:pPr>
              <w:pStyle w:val="aa"/>
            </w:pPr>
          </w:p>
        </w:tc>
        <w:tc>
          <w:tcPr>
            <w:tcW w:w="2385" w:type="dxa"/>
            <w:tcBorders>
              <w:top w:val="single" w:sz="4" w:space="0" w:color="auto"/>
              <w:left w:val="single" w:sz="4" w:space="0" w:color="auto"/>
              <w:bottom w:val="single" w:sz="4" w:space="0" w:color="auto"/>
              <w:right w:val="single" w:sz="4" w:space="0" w:color="auto"/>
            </w:tcBorders>
          </w:tcPr>
          <w:p w14:paraId="0BC344F4" w14:textId="77777777" w:rsidR="00183BD4" w:rsidRPr="00B96823" w:rsidRDefault="00183BD4">
            <w:pPr>
              <w:pStyle w:val="ac"/>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D38F2CC" w14:textId="77777777" w:rsidR="00183BD4" w:rsidRPr="00B96823" w:rsidRDefault="00183BD4">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CC751C0" w14:textId="77777777" w:rsidR="00183BD4" w:rsidRPr="00B96823" w:rsidRDefault="00183BD4">
            <w:pPr>
              <w:pStyle w:val="aa"/>
              <w:jc w:val="center"/>
            </w:pPr>
            <w:r w:rsidRPr="00B96823">
              <w:t>0,35</w:t>
            </w:r>
          </w:p>
        </w:tc>
        <w:tc>
          <w:tcPr>
            <w:tcW w:w="3220" w:type="dxa"/>
            <w:vMerge/>
            <w:tcBorders>
              <w:top w:val="single" w:sz="4" w:space="0" w:color="auto"/>
              <w:left w:val="single" w:sz="4" w:space="0" w:color="auto"/>
              <w:bottom w:val="single" w:sz="4" w:space="0" w:color="auto"/>
            </w:tcBorders>
          </w:tcPr>
          <w:p w14:paraId="35982431" w14:textId="77777777" w:rsidR="00183BD4" w:rsidRPr="00B96823" w:rsidRDefault="00183BD4">
            <w:pPr>
              <w:pStyle w:val="aa"/>
            </w:pPr>
          </w:p>
        </w:tc>
      </w:tr>
      <w:tr w:rsidR="00183BD4" w:rsidRPr="00B96823" w14:paraId="783F15E0" w14:textId="77777777" w:rsidTr="005C0286">
        <w:tc>
          <w:tcPr>
            <w:tcW w:w="1980" w:type="dxa"/>
            <w:vMerge/>
            <w:tcBorders>
              <w:top w:val="single" w:sz="4" w:space="0" w:color="auto"/>
              <w:bottom w:val="single" w:sz="4" w:space="0" w:color="auto"/>
              <w:right w:val="single" w:sz="4" w:space="0" w:color="auto"/>
            </w:tcBorders>
          </w:tcPr>
          <w:p w14:paraId="33D4F5BC" w14:textId="77777777" w:rsidR="00183BD4" w:rsidRPr="00B96823" w:rsidRDefault="00183BD4">
            <w:pPr>
              <w:pStyle w:val="aa"/>
            </w:pPr>
          </w:p>
        </w:tc>
        <w:tc>
          <w:tcPr>
            <w:tcW w:w="2385" w:type="dxa"/>
            <w:tcBorders>
              <w:top w:val="single" w:sz="4" w:space="0" w:color="auto"/>
              <w:left w:val="single" w:sz="4" w:space="0" w:color="auto"/>
              <w:bottom w:val="single" w:sz="4" w:space="0" w:color="auto"/>
              <w:right w:val="single" w:sz="4" w:space="0" w:color="auto"/>
            </w:tcBorders>
          </w:tcPr>
          <w:p w14:paraId="0BE3F635" w14:textId="77777777" w:rsidR="00183BD4" w:rsidRPr="00B96823" w:rsidRDefault="00183BD4">
            <w:pPr>
              <w:pStyle w:val="ac"/>
            </w:pPr>
            <w:r w:rsidRPr="00B96823">
              <w:t xml:space="preserve">многоквартирные блокированные дома </w:t>
            </w:r>
            <w:r w:rsidRPr="00B96823">
              <w:lastRenderedPageBreak/>
              <w:t>(включая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368F89D" w14:textId="77777777" w:rsidR="00183BD4" w:rsidRPr="00B96823" w:rsidRDefault="00183BD4">
            <w:pPr>
              <w:pStyle w:val="aa"/>
              <w:jc w:val="center"/>
            </w:pPr>
            <w:r w:rsidRPr="00B96823">
              <w:lastRenderedPageBreak/>
              <w:t>0,04</w:t>
            </w:r>
          </w:p>
        </w:tc>
        <w:tc>
          <w:tcPr>
            <w:tcW w:w="1535" w:type="dxa"/>
            <w:tcBorders>
              <w:top w:val="single" w:sz="4" w:space="0" w:color="auto"/>
              <w:left w:val="single" w:sz="4" w:space="0" w:color="auto"/>
              <w:bottom w:val="single" w:sz="4" w:space="0" w:color="auto"/>
              <w:right w:val="single" w:sz="4" w:space="0" w:color="auto"/>
            </w:tcBorders>
          </w:tcPr>
          <w:p w14:paraId="2D168311" w14:textId="77777777" w:rsidR="00183BD4" w:rsidRPr="00B96823" w:rsidRDefault="00183BD4">
            <w:pPr>
              <w:pStyle w:val="aa"/>
              <w:jc w:val="center"/>
            </w:pPr>
            <w:r w:rsidRPr="00B96823">
              <w:t>0,08</w:t>
            </w:r>
          </w:p>
        </w:tc>
        <w:tc>
          <w:tcPr>
            <w:tcW w:w="3220" w:type="dxa"/>
            <w:tcBorders>
              <w:top w:val="single" w:sz="4" w:space="0" w:color="auto"/>
              <w:left w:val="single" w:sz="4" w:space="0" w:color="auto"/>
              <w:bottom w:val="single" w:sz="4" w:space="0" w:color="auto"/>
            </w:tcBorders>
          </w:tcPr>
          <w:p w14:paraId="53AEE975" w14:textId="77777777" w:rsidR="00183BD4" w:rsidRPr="00B96823" w:rsidRDefault="00183BD4">
            <w:pPr>
              <w:pStyle w:val="ac"/>
            </w:pPr>
            <w:r w:rsidRPr="00B96823">
              <w:t xml:space="preserve">ведение ограниченного личного подсобного </w:t>
            </w:r>
            <w:r w:rsidRPr="00B96823">
              <w:lastRenderedPageBreak/>
              <w:t>хозяйства, садоводство, огородничество, игры детей, отдых</w:t>
            </w:r>
          </w:p>
        </w:tc>
      </w:tr>
    </w:tbl>
    <w:p w14:paraId="2737338E" w14:textId="77777777" w:rsidR="00183BD4" w:rsidRPr="00B96823" w:rsidRDefault="00183BD4"/>
    <w:p w14:paraId="0BC187C2" w14:textId="77777777" w:rsidR="00183BD4" w:rsidRPr="00B96823" w:rsidRDefault="00183BD4">
      <w:r w:rsidRPr="00B96823">
        <w:rPr>
          <w:rStyle w:val="a3"/>
          <w:bCs/>
          <w:color w:val="auto"/>
        </w:rPr>
        <w:t>Примечания.</w:t>
      </w:r>
    </w:p>
    <w:p w14:paraId="1A81E7A8" w14:textId="77777777" w:rsidR="00183BD4" w:rsidRPr="00B96823" w:rsidRDefault="00183BD4">
      <w:r w:rsidRPr="00B96823">
        <w:t xml:space="preserve">1. В соответствии с </w:t>
      </w:r>
      <w:hyperlink r:id="rId34" w:history="1">
        <w:r w:rsidRPr="00B96823">
          <w:rPr>
            <w:rStyle w:val="a4"/>
            <w:rFonts w:cs="Times New Roman CYR"/>
            <w:color w:val="auto"/>
          </w:rPr>
          <w:t>Федеральным законом</w:t>
        </w:r>
      </w:hyperlink>
      <w:r w:rsidRPr="00B96823">
        <w:t xml:space="preserve"> от 7 июля 2003 года N 112-ФЗ "О личном подсобном хозяйстве", а также с </w:t>
      </w:r>
      <w:hyperlink r:id="rId35"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04A0EB21" w14:textId="77777777" w:rsidR="00183BD4" w:rsidRPr="00B96823" w:rsidRDefault="00183BD4">
      <w:bookmarkStart w:id="74"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6" w:history="1">
        <w:r w:rsidRPr="00B96823">
          <w:rPr>
            <w:rStyle w:val="a4"/>
            <w:rFonts w:cs="Times New Roman CYR"/>
            <w:color w:val="auto"/>
          </w:rPr>
          <w:t>пункте 39 статьи 1</w:t>
        </w:r>
      </w:hyperlink>
      <w:r w:rsidRPr="00B96823">
        <w:t xml:space="preserve"> Градостроительного кодекса Российской Федерации.</w:t>
      </w:r>
    </w:p>
    <w:bookmarkEnd w:id="74"/>
    <w:p w14:paraId="2C691553" w14:textId="77777777" w:rsidR="00183BD4" w:rsidRPr="00B96823" w:rsidRDefault="00183BD4">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4"/>
            <w:rFonts w:cs="Times New Roman CYR"/>
            <w:color w:val="auto"/>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4"/>
            <w:rFonts w:cs="Times New Roman CYR"/>
            <w:color w:val="auto"/>
          </w:rPr>
          <w:t>раздела 6</w:t>
        </w:r>
      </w:hyperlink>
      <w:r w:rsidRPr="00B96823">
        <w:t xml:space="preserve"> "Зоны сельскохозяйственного использования" настоящих Нормативов.</w:t>
      </w:r>
    </w:p>
    <w:p w14:paraId="5663DDCE" w14:textId="77777777" w:rsidR="00183BD4" w:rsidRPr="00B96823" w:rsidRDefault="00183BD4"/>
    <w:p w14:paraId="5040FAB5" w14:textId="77777777" w:rsidR="00183BD4" w:rsidRPr="00B96823" w:rsidRDefault="00183BD4">
      <w:pPr>
        <w:ind w:firstLine="698"/>
        <w:jc w:val="right"/>
      </w:pPr>
      <w:bookmarkStart w:id="75" w:name="sub_430"/>
      <w:r w:rsidRPr="00B96823">
        <w:rPr>
          <w:rStyle w:val="a3"/>
          <w:bCs/>
          <w:color w:val="auto"/>
        </w:rPr>
        <w:t>Таблица 43</w:t>
      </w:r>
    </w:p>
    <w:bookmarkEnd w:id="75"/>
    <w:p w14:paraId="67DEC78B" w14:textId="77777777" w:rsidR="00183BD4" w:rsidRPr="00B96823" w:rsidRDefault="00183BD4"/>
    <w:tbl>
      <w:tblPr>
        <w:tblStyle w:val="af4"/>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183BD4" w:rsidRPr="00B96823" w14:paraId="28C50A9F" w14:textId="77777777" w:rsidTr="005C0286">
        <w:tc>
          <w:tcPr>
            <w:tcW w:w="1937" w:type="dxa"/>
            <w:vMerge w:val="restart"/>
          </w:tcPr>
          <w:p w14:paraId="689A1EDF" w14:textId="77777777" w:rsidR="00183BD4" w:rsidRPr="00B96823" w:rsidRDefault="00183BD4">
            <w:pPr>
              <w:pStyle w:val="aa"/>
              <w:jc w:val="center"/>
            </w:pPr>
            <w:r w:rsidRPr="00B96823">
              <w:t>Тип дома</w:t>
            </w:r>
          </w:p>
        </w:tc>
        <w:tc>
          <w:tcPr>
            <w:tcW w:w="8661" w:type="dxa"/>
            <w:gridSpan w:val="8"/>
          </w:tcPr>
          <w:p w14:paraId="7B9F491E" w14:textId="77777777" w:rsidR="00183BD4" w:rsidRPr="00B96823" w:rsidRDefault="00183BD4">
            <w:pPr>
              <w:pStyle w:val="aa"/>
              <w:jc w:val="center"/>
            </w:pPr>
            <w:r w:rsidRPr="00B96823">
              <w:t>Плотность населения (чел./га) при среднем размере семьи (чел.)</w:t>
            </w:r>
          </w:p>
        </w:tc>
      </w:tr>
      <w:tr w:rsidR="00183BD4" w:rsidRPr="00B96823" w14:paraId="1B1F2B23" w14:textId="77777777" w:rsidTr="005C0286">
        <w:tc>
          <w:tcPr>
            <w:tcW w:w="1937" w:type="dxa"/>
            <w:vMerge/>
          </w:tcPr>
          <w:p w14:paraId="2A354004" w14:textId="77777777" w:rsidR="00183BD4" w:rsidRPr="00B96823" w:rsidRDefault="00183BD4">
            <w:pPr>
              <w:pStyle w:val="aa"/>
            </w:pPr>
          </w:p>
        </w:tc>
        <w:tc>
          <w:tcPr>
            <w:tcW w:w="1015" w:type="dxa"/>
          </w:tcPr>
          <w:p w14:paraId="57E5B384" w14:textId="77777777" w:rsidR="00183BD4" w:rsidRPr="00B96823" w:rsidRDefault="00183BD4">
            <w:pPr>
              <w:pStyle w:val="aa"/>
              <w:jc w:val="center"/>
            </w:pPr>
            <w:r w:rsidRPr="00B96823">
              <w:t>2,5</w:t>
            </w:r>
          </w:p>
        </w:tc>
        <w:tc>
          <w:tcPr>
            <w:tcW w:w="1040" w:type="dxa"/>
          </w:tcPr>
          <w:p w14:paraId="2224B588" w14:textId="77777777" w:rsidR="00183BD4" w:rsidRPr="00B96823" w:rsidRDefault="00183BD4">
            <w:pPr>
              <w:pStyle w:val="aa"/>
              <w:jc w:val="center"/>
            </w:pPr>
            <w:r w:rsidRPr="00B96823">
              <w:t>3,0</w:t>
            </w:r>
          </w:p>
        </w:tc>
        <w:tc>
          <w:tcPr>
            <w:tcW w:w="1015" w:type="dxa"/>
          </w:tcPr>
          <w:p w14:paraId="7554EF6E" w14:textId="77777777" w:rsidR="00183BD4" w:rsidRPr="00B96823" w:rsidRDefault="00183BD4">
            <w:pPr>
              <w:pStyle w:val="aa"/>
              <w:jc w:val="center"/>
            </w:pPr>
            <w:r w:rsidRPr="00B96823">
              <w:t>3,5</w:t>
            </w:r>
          </w:p>
        </w:tc>
        <w:tc>
          <w:tcPr>
            <w:tcW w:w="875" w:type="dxa"/>
          </w:tcPr>
          <w:p w14:paraId="567244AC" w14:textId="77777777" w:rsidR="00183BD4" w:rsidRPr="00B96823" w:rsidRDefault="00183BD4">
            <w:pPr>
              <w:pStyle w:val="aa"/>
              <w:jc w:val="center"/>
            </w:pPr>
            <w:r w:rsidRPr="00B96823">
              <w:t>4,0</w:t>
            </w:r>
          </w:p>
        </w:tc>
        <w:tc>
          <w:tcPr>
            <w:tcW w:w="1015" w:type="dxa"/>
          </w:tcPr>
          <w:p w14:paraId="78C1621B" w14:textId="77777777" w:rsidR="00183BD4" w:rsidRPr="00B96823" w:rsidRDefault="00183BD4">
            <w:pPr>
              <w:pStyle w:val="aa"/>
              <w:jc w:val="center"/>
            </w:pPr>
            <w:r w:rsidRPr="00B96823">
              <w:t>4,5</w:t>
            </w:r>
          </w:p>
        </w:tc>
        <w:tc>
          <w:tcPr>
            <w:tcW w:w="1015" w:type="dxa"/>
          </w:tcPr>
          <w:p w14:paraId="2DDDAE08" w14:textId="77777777" w:rsidR="00183BD4" w:rsidRPr="00B96823" w:rsidRDefault="00183BD4">
            <w:pPr>
              <w:pStyle w:val="aa"/>
              <w:jc w:val="center"/>
            </w:pPr>
            <w:r w:rsidRPr="00B96823">
              <w:t>5,0</w:t>
            </w:r>
          </w:p>
        </w:tc>
        <w:tc>
          <w:tcPr>
            <w:tcW w:w="1015" w:type="dxa"/>
          </w:tcPr>
          <w:p w14:paraId="2C6A2513" w14:textId="77777777" w:rsidR="00183BD4" w:rsidRPr="00B96823" w:rsidRDefault="00183BD4">
            <w:pPr>
              <w:pStyle w:val="aa"/>
              <w:jc w:val="center"/>
            </w:pPr>
            <w:r w:rsidRPr="00B96823">
              <w:t>5,5</w:t>
            </w:r>
          </w:p>
        </w:tc>
        <w:tc>
          <w:tcPr>
            <w:tcW w:w="1671" w:type="dxa"/>
          </w:tcPr>
          <w:p w14:paraId="7F1D1E45" w14:textId="77777777" w:rsidR="00183BD4" w:rsidRPr="00B96823" w:rsidRDefault="00183BD4">
            <w:pPr>
              <w:pStyle w:val="aa"/>
              <w:jc w:val="center"/>
            </w:pPr>
            <w:r w:rsidRPr="00B96823">
              <w:t>6,0</w:t>
            </w:r>
          </w:p>
        </w:tc>
      </w:tr>
      <w:tr w:rsidR="00183BD4" w:rsidRPr="00B96823" w14:paraId="1C14A430" w14:textId="77777777" w:rsidTr="005C0286">
        <w:tc>
          <w:tcPr>
            <w:tcW w:w="1937" w:type="dxa"/>
          </w:tcPr>
          <w:p w14:paraId="15C6B11D" w14:textId="77777777" w:rsidR="00183BD4" w:rsidRPr="00B96823" w:rsidRDefault="00183BD4">
            <w:pPr>
              <w:pStyle w:val="ac"/>
            </w:pPr>
            <w:r w:rsidRPr="00B96823">
              <w:t xml:space="preserve">Усадебный с </w:t>
            </w:r>
            <w:proofErr w:type="spellStart"/>
            <w:r w:rsidRPr="00B96823">
              <w:t>приквартирными</w:t>
            </w:r>
            <w:proofErr w:type="spellEnd"/>
            <w:r w:rsidRPr="00B96823">
              <w:t xml:space="preserve"> участками (кв. м):</w:t>
            </w:r>
          </w:p>
        </w:tc>
        <w:tc>
          <w:tcPr>
            <w:tcW w:w="1015" w:type="dxa"/>
          </w:tcPr>
          <w:p w14:paraId="02855F62" w14:textId="77777777" w:rsidR="00183BD4" w:rsidRPr="00B96823" w:rsidRDefault="00183BD4">
            <w:pPr>
              <w:pStyle w:val="aa"/>
            </w:pPr>
          </w:p>
        </w:tc>
        <w:tc>
          <w:tcPr>
            <w:tcW w:w="1040" w:type="dxa"/>
          </w:tcPr>
          <w:p w14:paraId="51A8EEC5" w14:textId="77777777" w:rsidR="00183BD4" w:rsidRPr="00B96823" w:rsidRDefault="00183BD4">
            <w:pPr>
              <w:pStyle w:val="aa"/>
            </w:pPr>
          </w:p>
        </w:tc>
        <w:tc>
          <w:tcPr>
            <w:tcW w:w="1015" w:type="dxa"/>
          </w:tcPr>
          <w:p w14:paraId="58DCCFF0" w14:textId="77777777" w:rsidR="00183BD4" w:rsidRPr="00B96823" w:rsidRDefault="00183BD4">
            <w:pPr>
              <w:pStyle w:val="aa"/>
            </w:pPr>
          </w:p>
        </w:tc>
        <w:tc>
          <w:tcPr>
            <w:tcW w:w="875" w:type="dxa"/>
          </w:tcPr>
          <w:p w14:paraId="2A2208E6" w14:textId="77777777" w:rsidR="00183BD4" w:rsidRPr="00B96823" w:rsidRDefault="00183BD4">
            <w:pPr>
              <w:pStyle w:val="aa"/>
            </w:pPr>
          </w:p>
        </w:tc>
        <w:tc>
          <w:tcPr>
            <w:tcW w:w="1015" w:type="dxa"/>
          </w:tcPr>
          <w:p w14:paraId="76BC29CE" w14:textId="77777777" w:rsidR="00183BD4" w:rsidRPr="00B96823" w:rsidRDefault="00183BD4">
            <w:pPr>
              <w:pStyle w:val="aa"/>
            </w:pPr>
          </w:p>
        </w:tc>
        <w:tc>
          <w:tcPr>
            <w:tcW w:w="1015" w:type="dxa"/>
          </w:tcPr>
          <w:p w14:paraId="2B9CC444" w14:textId="77777777" w:rsidR="00183BD4" w:rsidRPr="00B96823" w:rsidRDefault="00183BD4">
            <w:pPr>
              <w:pStyle w:val="aa"/>
            </w:pPr>
          </w:p>
        </w:tc>
        <w:tc>
          <w:tcPr>
            <w:tcW w:w="1015" w:type="dxa"/>
          </w:tcPr>
          <w:p w14:paraId="38222511" w14:textId="77777777" w:rsidR="00183BD4" w:rsidRPr="00B96823" w:rsidRDefault="00183BD4">
            <w:pPr>
              <w:pStyle w:val="aa"/>
            </w:pPr>
          </w:p>
        </w:tc>
        <w:tc>
          <w:tcPr>
            <w:tcW w:w="1671" w:type="dxa"/>
          </w:tcPr>
          <w:p w14:paraId="10F4D824" w14:textId="77777777" w:rsidR="00183BD4" w:rsidRPr="00B96823" w:rsidRDefault="00183BD4">
            <w:pPr>
              <w:pStyle w:val="aa"/>
            </w:pPr>
          </w:p>
        </w:tc>
      </w:tr>
      <w:tr w:rsidR="00183BD4" w:rsidRPr="00B96823" w14:paraId="5B2676B0" w14:textId="77777777" w:rsidTr="005C0286">
        <w:tc>
          <w:tcPr>
            <w:tcW w:w="1937" w:type="dxa"/>
          </w:tcPr>
          <w:p w14:paraId="5EEB875F" w14:textId="77777777" w:rsidR="00183BD4" w:rsidRPr="00B96823" w:rsidRDefault="00183BD4">
            <w:pPr>
              <w:pStyle w:val="aa"/>
              <w:jc w:val="center"/>
            </w:pPr>
            <w:r w:rsidRPr="00B96823">
              <w:t>2000</w:t>
            </w:r>
          </w:p>
        </w:tc>
        <w:tc>
          <w:tcPr>
            <w:tcW w:w="1015" w:type="dxa"/>
          </w:tcPr>
          <w:p w14:paraId="0CB541B9" w14:textId="77777777" w:rsidR="00183BD4" w:rsidRPr="00B96823" w:rsidRDefault="00183BD4">
            <w:pPr>
              <w:pStyle w:val="aa"/>
              <w:jc w:val="center"/>
            </w:pPr>
            <w:r w:rsidRPr="00B96823">
              <w:t>10</w:t>
            </w:r>
          </w:p>
        </w:tc>
        <w:tc>
          <w:tcPr>
            <w:tcW w:w="1040" w:type="dxa"/>
          </w:tcPr>
          <w:p w14:paraId="20A71380" w14:textId="77777777" w:rsidR="00183BD4" w:rsidRPr="00B96823" w:rsidRDefault="00183BD4">
            <w:pPr>
              <w:pStyle w:val="aa"/>
              <w:jc w:val="center"/>
            </w:pPr>
            <w:r w:rsidRPr="00B96823">
              <w:t>12</w:t>
            </w:r>
          </w:p>
        </w:tc>
        <w:tc>
          <w:tcPr>
            <w:tcW w:w="1015" w:type="dxa"/>
          </w:tcPr>
          <w:p w14:paraId="44A3DF4E" w14:textId="77777777" w:rsidR="00183BD4" w:rsidRPr="00B96823" w:rsidRDefault="00183BD4">
            <w:pPr>
              <w:pStyle w:val="aa"/>
              <w:jc w:val="center"/>
            </w:pPr>
            <w:r w:rsidRPr="00B96823">
              <w:t>14</w:t>
            </w:r>
          </w:p>
        </w:tc>
        <w:tc>
          <w:tcPr>
            <w:tcW w:w="875" w:type="dxa"/>
          </w:tcPr>
          <w:p w14:paraId="5DBA89F4" w14:textId="77777777" w:rsidR="00183BD4" w:rsidRPr="00B96823" w:rsidRDefault="00183BD4">
            <w:pPr>
              <w:pStyle w:val="aa"/>
              <w:jc w:val="center"/>
            </w:pPr>
            <w:r w:rsidRPr="00B96823">
              <w:t>16</w:t>
            </w:r>
          </w:p>
        </w:tc>
        <w:tc>
          <w:tcPr>
            <w:tcW w:w="1015" w:type="dxa"/>
          </w:tcPr>
          <w:p w14:paraId="584B2E94" w14:textId="77777777" w:rsidR="00183BD4" w:rsidRPr="00B96823" w:rsidRDefault="00183BD4">
            <w:pPr>
              <w:pStyle w:val="aa"/>
              <w:jc w:val="center"/>
            </w:pPr>
            <w:r w:rsidRPr="00B96823">
              <w:t>18</w:t>
            </w:r>
          </w:p>
        </w:tc>
        <w:tc>
          <w:tcPr>
            <w:tcW w:w="1015" w:type="dxa"/>
          </w:tcPr>
          <w:p w14:paraId="5746D4E8" w14:textId="77777777" w:rsidR="00183BD4" w:rsidRPr="00B96823" w:rsidRDefault="00183BD4">
            <w:pPr>
              <w:pStyle w:val="aa"/>
              <w:jc w:val="center"/>
            </w:pPr>
            <w:r w:rsidRPr="00B96823">
              <w:t>20</w:t>
            </w:r>
          </w:p>
        </w:tc>
        <w:tc>
          <w:tcPr>
            <w:tcW w:w="1015" w:type="dxa"/>
          </w:tcPr>
          <w:p w14:paraId="5362ACC2" w14:textId="77777777" w:rsidR="00183BD4" w:rsidRPr="00B96823" w:rsidRDefault="00183BD4">
            <w:pPr>
              <w:pStyle w:val="aa"/>
              <w:jc w:val="center"/>
            </w:pPr>
            <w:r w:rsidRPr="00B96823">
              <w:t>22</w:t>
            </w:r>
          </w:p>
        </w:tc>
        <w:tc>
          <w:tcPr>
            <w:tcW w:w="1671" w:type="dxa"/>
          </w:tcPr>
          <w:p w14:paraId="0B8A7E93" w14:textId="77777777" w:rsidR="00183BD4" w:rsidRPr="00B96823" w:rsidRDefault="00183BD4">
            <w:pPr>
              <w:pStyle w:val="aa"/>
              <w:jc w:val="center"/>
            </w:pPr>
            <w:r w:rsidRPr="00B96823">
              <w:t>24</w:t>
            </w:r>
          </w:p>
        </w:tc>
      </w:tr>
      <w:tr w:rsidR="00183BD4" w:rsidRPr="00B96823" w14:paraId="20241E36" w14:textId="77777777" w:rsidTr="005C0286">
        <w:tc>
          <w:tcPr>
            <w:tcW w:w="1937" w:type="dxa"/>
          </w:tcPr>
          <w:p w14:paraId="6DA41AFF" w14:textId="77777777" w:rsidR="00183BD4" w:rsidRPr="00B96823" w:rsidRDefault="00183BD4">
            <w:pPr>
              <w:pStyle w:val="aa"/>
              <w:jc w:val="center"/>
            </w:pPr>
            <w:r w:rsidRPr="00B96823">
              <w:t>1500</w:t>
            </w:r>
          </w:p>
        </w:tc>
        <w:tc>
          <w:tcPr>
            <w:tcW w:w="1015" w:type="dxa"/>
          </w:tcPr>
          <w:p w14:paraId="4BAC9967" w14:textId="77777777" w:rsidR="00183BD4" w:rsidRPr="00B96823" w:rsidRDefault="00183BD4">
            <w:pPr>
              <w:pStyle w:val="aa"/>
              <w:jc w:val="center"/>
            </w:pPr>
            <w:r w:rsidRPr="00B96823">
              <w:t>13</w:t>
            </w:r>
          </w:p>
        </w:tc>
        <w:tc>
          <w:tcPr>
            <w:tcW w:w="1040" w:type="dxa"/>
          </w:tcPr>
          <w:p w14:paraId="3785EC7F" w14:textId="77777777" w:rsidR="00183BD4" w:rsidRPr="00B96823" w:rsidRDefault="00183BD4">
            <w:pPr>
              <w:pStyle w:val="aa"/>
              <w:jc w:val="center"/>
            </w:pPr>
            <w:r w:rsidRPr="00B96823">
              <w:t>15</w:t>
            </w:r>
          </w:p>
        </w:tc>
        <w:tc>
          <w:tcPr>
            <w:tcW w:w="1015" w:type="dxa"/>
          </w:tcPr>
          <w:p w14:paraId="27CE8314" w14:textId="77777777" w:rsidR="00183BD4" w:rsidRPr="00B96823" w:rsidRDefault="00183BD4">
            <w:pPr>
              <w:pStyle w:val="aa"/>
              <w:jc w:val="center"/>
            </w:pPr>
            <w:r w:rsidRPr="00B96823">
              <w:t>17</w:t>
            </w:r>
          </w:p>
        </w:tc>
        <w:tc>
          <w:tcPr>
            <w:tcW w:w="875" w:type="dxa"/>
          </w:tcPr>
          <w:p w14:paraId="38875FEC" w14:textId="77777777" w:rsidR="00183BD4" w:rsidRPr="00B96823" w:rsidRDefault="00183BD4">
            <w:pPr>
              <w:pStyle w:val="aa"/>
              <w:jc w:val="center"/>
            </w:pPr>
            <w:r w:rsidRPr="00B96823">
              <w:t>20</w:t>
            </w:r>
          </w:p>
        </w:tc>
        <w:tc>
          <w:tcPr>
            <w:tcW w:w="1015" w:type="dxa"/>
          </w:tcPr>
          <w:p w14:paraId="3C77A96A" w14:textId="77777777" w:rsidR="00183BD4" w:rsidRPr="00B96823" w:rsidRDefault="00183BD4">
            <w:pPr>
              <w:pStyle w:val="aa"/>
              <w:jc w:val="center"/>
            </w:pPr>
            <w:r w:rsidRPr="00B96823">
              <w:t>22</w:t>
            </w:r>
          </w:p>
        </w:tc>
        <w:tc>
          <w:tcPr>
            <w:tcW w:w="1015" w:type="dxa"/>
          </w:tcPr>
          <w:p w14:paraId="55AB28B0" w14:textId="77777777" w:rsidR="00183BD4" w:rsidRPr="00B96823" w:rsidRDefault="00183BD4">
            <w:pPr>
              <w:pStyle w:val="aa"/>
              <w:jc w:val="center"/>
            </w:pPr>
            <w:r w:rsidRPr="00B96823">
              <w:t>25</w:t>
            </w:r>
          </w:p>
        </w:tc>
        <w:tc>
          <w:tcPr>
            <w:tcW w:w="1015" w:type="dxa"/>
          </w:tcPr>
          <w:p w14:paraId="2244D855" w14:textId="77777777" w:rsidR="00183BD4" w:rsidRPr="00B96823" w:rsidRDefault="00183BD4">
            <w:pPr>
              <w:pStyle w:val="aa"/>
              <w:jc w:val="center"/>
            </w:pPr>
            <w:r w:rsidRPr="00B96823">
              <w:t>27</w:t>
            </w:r>
          </w:p>
        </w:tc>
        <w:tc>
          <w:tcPr>
            <w:tcW w:w="1671" w:type="dxa"/>
          </w:tcPr>
          <w:p w14:paraId="462BFA0A" w14:textId="77777777" w:rsidR="00183BD4" w:rsidRPr="00B96823" w:rsidRDefault="00183BD4">
            <w:pPr>
              <w:pStyle w:val="aa"/>
              <w:jc w:val="center"/>
            </w:pPr>
            <w:r w:rsidRPr="00B96823">
              <w:t>30</w:t>
            </w:r>
          </w:p>
        </w:tc>
      </w:tr>
      <w:tr w:rsidR="00183BD4" w:rsidRPr="00B96823" w14:paraId="25E0F631" w14:textId="77777777" w:rsidTr="005C0286">
        <w:tc>
          <w:tcPr>
            <w:tcW w:w="1937" w:type="dxa"/>
          </w:tcPr>
          <w:p w14:paraId="24A7C986" w14:textId="77777777" w:rsidR="00183BD4" w:rsidRPr="00B96823" w:rsidRDefault="00183BD4">
            <w:pPr>
              <w:pStyle w:val="aa"/>
              <w:jc w:val="center"/>
            </w:pPr>
            <w:r w:rsidRPr="00B96823">
              <w:t>1200</w:t>
            </w:r>
          </w:p>
        </w:tc>
        <w:tc>
          <w:tcPr>
            <w:tcW w:w="1015" w:type="dxa"/>
          </w:tcPr>
          <w:p w14:paraId="53EACD3B" w14:textId="77777777" w:rsidR="00183BD4" w:rsidRPr="00B96823" w:rsidRDefault="00183BD4">
            <w:pPr>
              <w:pStyle w:val="aa"/>
              <w:jc w:val="center"/>
            </w:pPr>
            <w:r w:rsidRPr="00B96823">
              <w:t>17</w:t>
            </w:r>
          </w:p>
        </w:tc>
        <w:tc>
          <w:tcPr>
            <w:tcW w:w="1040" w:type="dxa"/>
          </w:tcPr>
          <w:p w14:paraId="71D02912" w14:textId="77777777" w:rsidR="00183BD4" w:rsidRPr="00B96823" w:rsidRDefault="00183BD4">
            <w:pPr>
              <w:pStyle w:val="aa"/>
              <w:jc w:val="center"/>
            </w:pPr>
            <w:r w:rsidRPr="00B96823">
              <w:t>21</w:t>
            </w:r>
          </w:p>
        </w:tc>
        <w:tc>
          <w:tcPr>
            <w:tcW w:w="1015" w:type="dxa"/>
          </w:tcPr>
          <w:p w14:paraId="59C4932B" w14:textId="77777777" w:rsidR="00183BD4" w:rsidRPr="00B96823" w:rsidRDefault="00183BD4">
            <w:pPr>
              <w:pStyle w:val="aa"/>
              <w:jc w:val="center"/>
            </w:pPr>
            <w:r w:rsidRPr="00B96823">
              <w:t>23</w:t>
            </w:r>
          </w:p>
        </w:tc>
        <w:tc>
          <w:tcPr>
            <w:tcW w:w="875" w:type="dxa"/>
          </w:tcPr>
          <w:p w14:paraId="654ECDBB" w14:textId="77777777" w:rsidR="00183BD4" w:rsidRPr="00B96823" w:rsidRDefault="00183BD4">
            <w:pPr>
              <w:pStyle w:val="aa"/>
              <w:jc w:val="center"/>
            </w:pPr>
            <w:r w:rsidRPr="00B96823">
              <w:t>25</w:t>
            </w:r>
          </w:p>
        </w:tc>
        <w:tc>
          <w:tcPr>
            <w:tcW w:w="1015" w:type="dxa"/>
          </w:tcPr>
          <w:p w14:paraId="1B377B78" w14:textId="77777777" w:rsidR="00183BD4" w:rsidRPr="00B96823" w:rsidRDefault="00183BD4">
            <w:pPr>
              <w:pStyle w:val="aa"/>
              <w:jc w:val="center"/>
            </w:pPr>
            <w:r w:rsidRPr="00B96823">
              <w:t>28</w:t>
            </w:r>
          </w:p>
        </w:tc>
        <w:tc>
          <w:tcPr>
            <w:tcW w:w="1015" w:type="dxa"/>
          </w:tcPr>
          <w:p w14:paraId="3A8859B9" w14:textId="77777777" w:rsidR="00183BD4" w:rsidRPr="00B96823" w:rsidRDefault="00183BD4">
            <w:pPr>
              <w:pStyle w:val="aa"/>
              <w:jc w:val="center"/>
            </w:pPr>
            <w:r w:rsidRPr="00B96823">
              <w:t>32</w:t>
            </w:r>
          </w:p>
        </w:tc>
        <w:tc>
          <w:tcPr>
            <w:tcW w:w="1015" w:type="dxa"/>
          </w:tcPr>
          <w:p w14:paraId="1BE6F1B7" w14:textId="77777777" w:rsidR="00183BD4" w:rsidRPr="00B96823" w:rsidRDefault="00183BD4">
            <w:pPr>
              <w:pStyle w:val="aa"/>
              <w:jc w:val="center"/>
            </w:pPr>
            <w:r w:rsidRPr="00B96823">
              <w:t>33</w:t>
            </w:r>
          </w:p>
        </w:tc>
        <w:tc>
          <w:tcPr>
            <w:tcW w:w="1671" w:type="dxa"/>
          </w:tcPr>
          <w:p w14:paraId="05D3B55A" w14:textId="77777777" w:rsidR="00183BD4" w:rsidRPr="00B96823" w:rsidRDefault="00183BD4">
            <w:pPr>
              <w:pStyle w:val="aa"/>
              <w:jc w:val="center"/>
            </w:pPr>
            <w:r w:rsidRPr="00B96823">
              <w:t>37</w:t>
            </w:r>
          </w:p>
        </w:tc>
      </w:tr>
      <w:tr w:rsidR="00183BD4" w:rsidRPr="00B96823" w14:paraId="5363454B" w14:textId="77777777" w:rsidTr="005C0286">
        <w:tc>
          <w:tcPr>
            <w:tcW w:w="1937" w:type="dxa"/>
          </w:tcPr>
          <w:p w14:paraId="42518DFE" w14:textId="77777777" w:rsidR="00183BD4" w:rsidRPr="00B96823" w:rsidRDefault="00183BD4">
            <w:pPr>
              <w:pStyle w:val="aa"/>
              <w:jc w:val="center"/>
            </w:pPr>
            <w:r w:rsidRPr="00B96823">
              <w:t>1000</w:t>
            </w:r>
          </w:p>
        </w:tc>
        <w:tc>
          <w:tcPr>
            <w:tcW w:w="1015" w:type="dxa"/>
          </w:tcPr>
          <w:p w14:paraId="4DC11B18" w14:textId="77777777" w:rsidR="00183BD4" w:rsidRPr="00B96823" w:rsidRDefault="00183BD4">
            <w:pPr>
              <w:pStyle w:val="aa"/>
              <w:jc w:val="center"/>
            </w:pPr>
            <w:r w:rsidRPr="00B96823">
              <w:t>20</w:t>
            </w:r>
          </w:p>
        </w:tc>
        <w:tc>
          <w:tcPr>
            <w:tcW w:w="1040" w:type="dxa"/>
          </w:tcPr>
          <w:p w14:paraId="04394F0D" w14:textId="77777777" w:rsidR="00183BD4" w:rsidRPr="00B96823" w:rsidRDefault="00183BD4">
            <w:pPr>
              <w:pStyle w:val="aa"/>
              <w:jc w:val="center"/>
            </w:pPr>
            <w:r w:rsidRPr="00B96823">
              <w:t>24</w:t>
            </w:r>
          </w:p>
        </w:tc>
        <w:tc>
          <w:tcPr>
            <w:tcW w:w="1015" w:type="dxa"/>
          </w:tcPr>
          <w:p w14:paraId="259A4558" w14:textId="77777777" w:rsidR="00183BD4" w:rsidRPr="00B96823" w:rsidRDefault="00183BD4">
            <w:pPr>
              <w:pStyle w:val="aa"/>
              <w:jc w:val="center"/>
            </w:pPr>
            <w:r w:rsidRPr="00B96823">
              <w:t>28</w:t>
            </w:r>
          </w:p>
        </w:tc>
        <w:tc>
          <w:tcPr>
            <w:tcW w:w="875" w:type="dxa"/>
          </w:tcPr>
          <w:p w14:paraId="2A630D79" w14:textId="77777777" w:rsidR="00183BD4" w:rsidRPr="00B96823" w:rsidRDefault="00183BD4">
            <w:pPr>
              <w:pStyle w:val="aa"/>
              <w:jc w:val="center"/>
            </w:pPr>
            <w:r w:rsidRPr="00B96823">
              <w:t>30</w:t>
            </w:r>
          </w:p>
        </w:tc>
        <w:tc>
          <w:tcPr>
            <w:tcW w:w="1015" w:type="dxa"/>
          </w:tcPr>
          <w:p w14:paraId="35089FE4" w14:textId="77777777" w:rsidR="00183BD4" w:rsidRPr="00B96823" w:rsidRDefault="00183BD4">
            <w:pPr>
              <w:pStyle w:val="aa"/>
              <w:jc w:val="center"/>
            </w:pPr>
            <w:r w:rsidRPr="00B96823">
              <w:t>32</w:t>
            </w:r>
          </w:p>
        </w:tc>
        <w:tc>
          <w:tcPr>
            <w:tcW w:w="1015" w:type="dxa"/>
          </w:tcPr>
          <w:p w14:paraId="26EACBDD" w14:textId="77777777" w:rsidR="00183BD4" w:rsidRPr="00B96823" w:rsidRDefault="00183BD4">
            <w:pPr>
              <w:pStyle w:val="aa"/>
              <w:jc w:val="center"/>
            </w:pPr>
            <w:r w:rsidRPr="00B96823">
              <w:t>35</w:t>
            </w:r>
          </w:p>
        </w:tc>
        <w:tc>
          <w:tcPr>
            <w:tcW w:w="1015" w:type="dxa"/>
          </w:tcPr>
          <w:p w14:paraId="189BB58E" w14:textId="77777777" w:rsidR="00183BD4" w:rsidRPr="00B96823" w:rsidRDefault="00183BD4">
            <w:pPr>
              <w:pStyle w:val="aa"/>
              <w:jc w:val="center"/>
            </w:pPr>
            <w:r w:rsidRPr="00B96823">
              <w:t>38</w:t>
            </w:r>
          </w:p>
        </w:tc>
        <w:tc>
          <w:tcPr>
            <w:tcW w:w="1671" w:type="dxa"/>
          </w:tcPr>
          <w:p w14:paraId="2890BB04" w14:textId="77777777" w:rsidR="00183BD4" w:rsidRPr="00B96823" w:rsidRDefault="00183BD4">
            <w:pPr>
              <w:pStyle w:val="aa"/>
              <w:jc w:val="center"/>
            </w:pPr>
            <w:r w:rsidRPr="00B96823">
              <w:t>44</w:t>
            </w:r>
          </w:p>
        </w:tc>
      </w:tr>
      <w:tr w:rsidR="00183BD4" w:rsidRPr="00B96823" w14:paraId="2434DFA1" w14:textId="77777777" w:rsidTr="005C0286">
        <w:tc>
          <w:tcPr>
            <w:tcW w:w="1937" w:type="dxa"/>
          </w:tcPr>
          <w:p w14:paraId="22663AF8" w14:textId="77777777" w:rsidR="00183BD4" w:rsidRPr="00B96823" w:rsidRDefault="00183BD4">
            <w:pPr>
              <w:pStyle w:val="aa"/>
              <w:jc w:val="center"/>
            </w:pPr>
            <w:r w:rsidRPr="00B96823">
              <w:t>800</w:t>
            </w:r>
          </w:p>
        </w:tc>
        <w:tc>
          <w:tcPr>
            <w:tcW w:w="1015" w:type="dxa"/>
          </w:tcPr>
          <w:p w14:paraId="46F10513" w14:textId="77777777" w:rsidR="00183BD4" w:rsidRPr="00B96823" w:rsidRDefault="00183BD4">
            <w:pPr>
              <w:pStyle w:val="aa"/>
              <w:jc w:val="center"/>
            </w:pPr>
            <w:r w:rsidRPr="00B96823">
              <w:t>25</w:t>
            </w:r>
          </w:p>
        </w:tc>
        <w:tc>
          <w:tcPr>
            <w:tcW w:w="1040" w:type="dxa"/>
          </w:tcPr>
          <w:p w14:paraId="275C8099" w14:textId="77777777" w:rsidR="00183BD4" w:rsidRPr="00B96823" w:rsidRDefault="00183BD4">
            <w:pPr>
              <w:pStyle w:val="aa"/>
              <w:jc w:val="center"/>
            </w:pPr>
            <w:r w:rsidRPr="00B96823">
              <w:t>30</w:t>
            </w:r>
          </w:p>
        </w:tc>
        <w:tc>
          <w:tcPr>
            <w:tcW w:w="1015" w:type="dxa"/>
          </w:tcPr>
          <w:p w14:paraId="22BE2721" w14:textId="77777777" w:rsidR="00183BD4" w:rsidRPr="00B96823" w:rsidRDefault="00183BD4">
            <w:pPr>
              <w:pStyle w:val="aa"/>
              <w:jc w:val="center"/>
            </w:pPr>
            <w:r w:rsidRPr="00B96823">
              <w:t>33</w:t>
            </w:r>
          </w:p>
        </w:tc>
        <w:tc>
          <w:tcPr>
            <w:tcW w:w="875" w:type="dxa"/>
          </w:tcPr>
          <w:p w14:paraId="73EFE3A5" w14:textId="77777777" w:rsidR="00183BD4" w:rsidRPr="00B96823" w:rsidRDefault="00183BD4">
            <w:pPr>
              <w:pStyle w:val="aa"/>
              <w:jc w:val="center"/>
            </w:pPr>
            <w:r w:rsidRPr="00B96823">
              <w:t>35</w:t>
            </w:r>
          </w:p>
        </w:tc>
        <w:tc>
          <w:tcPr>
            <w:tcW w:w="1015" w:type="dxa"/>
          </w:tcPr>
          <w:p w14:paraId="54FD15CB" w14:textId="77777777" w:rsidR="00183BD4" w:rsidRPr="00B96823" w:rsidRDefault="00183BD4">
            <w:pPr>
              <w:pStyle w:val="aa"/>
              <w:jc w:val="center"/>
            </w:pPr>
            <w:r w:rsidRPr="00B96823">
              <w:t>38</w:t>
            </w:r>
          </w:p>
        </w:tc>
        <w:tc>
          <w:tcPr>
            <w:tcW w:w="1015" w:type="dxa"/>
          </w:tcPr>
          <w:p w14:paraId="0C39F978" w14:textId="77777777" w:rsidR="00183BD4" w:rsidRPr="00B96823" w:rsidRDefault="00183BD4">
            <w:pPr>
              <w:pStyle w:val="aa"/>
              <w:jc w:val="center"/>
            </w:pPr>
            <w:r w:rsidRPr="00B96823">
              <w:t>42</w:t>
            </w:r>
          </w:p>
        </w:tc>
        <w:tc>
          <w:tcPr>
            <w:tcW w:w="1015" w:type="dxa"/>
          </w:tcPr>
          <w:p w14:paraId="27243993" w14:textId="77777777" w:rsidR="00183BD4" w:rsidRPr="00B96823" w:rsidRDefault="00183BD4">
            <w:pPr>
              <w:pStyle w:val="aa"/>
              <w:jc w:val="center"/>
            </w:pPr>
            <w:r w:rsidRPr="00B96823">
              <w:t>45</w:t>
            </w:r>
          </w:p>
        </w:tc>
        <w:tc>
          <w:tcPr>
            <w:tcW w:w="1671" w:type="dxa"/>
          </w:tcPr>
          <w:p w14:paraId="33C19318" w14:textId="77777777" w:rsidR="00183BD4" w:rsidRPr="00B96823" w:rsidRDefault="00183BD4">
            <w:pPr>
              <w:pStyle w:val="aa"/>
              <w:jc w:val="center"/>
            </w:pPr>
            <w:r w:rsidRPr="00B96823">
              <w:t>50</w:t>
            </w:r>
          </w:p>
        </w:tc>
      </w:tr>
      <w:tr w:rsidR="00183BD4" w:rsidRPr="00B96823" w14:paraId="349B445B" w14:textId="77777777" w:rsidTr="005C0286">
        <w:tc>
          <w:tcPr>
            <w:tcW w:w="1937" w:type="dxa"/>
          </w:tcPr>
          <w:p w14:paraId="1B73EA26" w14:textId="77777777" w:rsidR="00183BD4" w:rsidRPr="00B96823" w:rsidRDefault="00183BD4">
            <w:pPr>
              <w:pStyle w:val="aa"/>
              <w:jc w:val="center"/>
            </w:pPr>
            <w:r w:rsidRPr="00B96823">
              <w:t>600</w:t>
            </w:r>
          </w:p>
        </w:tc>
        <w:tc>
          <w:tcPr>
            <w:tcW w:w="1015" w:type="dxa"/>
          </w:tcPr>
          <w:p w14:paraId="48EA724B" w14:textId="77777777" w:rsidR="00183BD4" w:rsidRPr="00B96823" w:rsidRDefault="00183BD4">
            <w:pPr>
              <w:pStyle w:val="aa"/>
              <w:jc w:val="center"/>
            </w:pPr>
            <w:r w:rsidRPr="00B96823">
              <w:t>30</w:t>
            </w:r>
          </w:p>
        </w:tc>
        <w:tc>
          <w:tcPr>
            <w:tcW w:w="1040" w:type="dxa"/>
          </w:tcPr>
          <w:p w14:paraId="652F93D1" w14:textId="77777777" w:rsidR="00183BD4" w:rsidRPr="00B96823" w:rsidRDefault="00183BD4">
            <w:pPr>
              <w:pStyle w:val="aa"/>
              <w:jc w:val="center"/>
            </w:pPr>
            <w:r w:rsidRPr="00B96823">
              <w:t>33</w:t>
            </w:r>
          </w:p>
        </w:tc>
        <w:tc>
          <w:tcPr>
            <w:tcW w:w="1015" w:type="dxa"/>
          </w:tcPr>
          <w:p w14:paraId="6D469A55" w14:textId="77777777" w:rsidR="00183BD4" w:rsidRPr="00B96823" w:rsidRDefault="00183BD4">
            <w:pPr>
              <w:pStyle w:val="aa"/>
              <w:jc w:val="center"/>
            </w:pPr>
            <w:r w:rsidRPr="00B96823">
              <w:t>40</w:t>
            </w:r>
          </w:p>
        </w:tc>
        <w:tc>
          <w:tcPr>
            <w:tcW w:w="875" w:type="dxa"/>
          </w:tcPr>
          <w:p w14:paraId="489B8DD0" w14:textId="77777777" w:rsidR="00183BD4" w:rsidRPr="00B96823" w:rsidRDefault="00183BD4">
            <w:pPr>
              <w:pStyle w:val="aa"/>
              <w:jc w:val="center"/>
            </w:pPr>
            <w:r w:rsidRPr="00B96823">
              <w:t>41</w:t>
            </w:r>
          </w:p>
        </w:tc>
        <w:tc>
          <w:tcPr>
            <w:tcW w:w="1015" w:type="dxa"/>
          </w:tcPr>
          <w:p w14:paraId="129C43CD" w14:textId="77777777" w:rsidR="00183BD4" w:rsidRPr="00B96823" w:rsidRDefault="00183BD4">
            <w:pPr>
              <w:pStyle w:val="aa"/>
              <w:jc w:val="center"/>
            </w:pPr>
            <w:r w:rsidRPr="00B96823">
              <w:t>44</w:t>
            </w:r>
          </w:p>
        </w:tc>
        <w:tc>
          <w:tcPr>
            <w:tcW w:w="1015" w:type="dxa"/>
          </w:tcPr>
          <w:p w14:paraId="0FE1BDC8" w14:textId="77777777" w:rsidR="00183BD4" w:rsidRPr="00B96823" w:rsidRDefault="00183BD4">
            <w:pPr>
              <w:pStyle w:val="aa"/>
              <w:jc w:val="center"/>
            </w:pPr>
            <w:r w:rsidRPr="00B96823">
              <w:t>48</w:t>
            </w:r>
          </w:p>
        </w:tc>
        <w:tc>
          <w:tcPr>
            <w:tcW w:w="1015" w:type="dxa"/>
          </w:tcPr>
          <w:p w14:paraId="623A5EDF" w14:textId="77777777" w:rsidR="00183BD4" w:rsidRPr="00B96823" w:rsidRDefault="00183BD4">
            <w:pPr>
              <w:pStyle w:val="aa"/>
              <w:jc w:val="center"/>
            </w:pPr>
            <w:r w:rsidRPr="00B96823">
              <w:t>50</w:t>
            </w:r>
          </w:p>
        </w:tc>
        <w:tc>
          <w:tcPr>
            <w:tcW w:w="1671" w:type="dxa"/>
          </w:tcPr>
          <w:p w14:paraId="74567A35" w14:textId="77777777" w:rsidR="00183BD4" w:rsidRPr="00B96823" w:rsidRDefault="00183BD4">
            <w:pPr>
              <w:pStyle w:val="aa"/>
              <w:jc w:val="center"/>
            </w:pPr>
            <w:r w:rsidRPr="00B96823">
              <w:t>60</w:t>
            </w:r>
          </w:p>
        </w:tc>
      </w:tr>
      <w:tr w:rsidR="00183BD4" w:rsidRPr="00B96823" w14:paraId="02B6D4C0" w14:textId="77777777" w:rsidTr="005C0286">
        <w:tc>
          <w:tcPr>
            <w:tcW w:w="1937" w:type="dxa"/>
          </w:tcPr>
          <w:p w14:paraId="439A2FB3" w14:textId="77777777" w:rsidR="00183BD4" w:rsidRPr="00B96823" w:rsidRDefault="00183BD4">
            <w:pPr>
              <w:pStyle w:val="aa"/>
              <w:jc w:val="center"/>
            </w:pPr>
            <w:r w:rsidRPr="00B96823">
              <w:t>400</w:t>
            </w:r>
          </w:p>
        </w:tc>
        <w:tc>
          <w:tcPr>
            <w:tcW w:w="1015" w:type="dxa"/>
          </w:tcPr>
          <w:p w14:paraId="0D24BB4D" w14:textId="77777777" w:rsidR="00183BD4" w:rsidRPr="00B96823" w:rsidRDefault="00183BD4">
            <w:pPr>
              <w:pStyle w:val="aa"/>
              <w:jc w:val="center"/>
            </w:pPr>
            <w:r w:rsidRPr="00B96823">
              <w:t>35</w:t>
            </w:r>
          </w:p>
        </w:tc>
        <w:tc>
          <w:tcPr>
            <w:tcW w:w="1040" w:type="dxa"/>
          </w:tcPr>
          <w:p w14:paraId="55322135" w14:textId="77777777" w:rsidR="00183BD4" w:rsidRPr="00B96823" w:rsidRDefault="00183BD4">
            <w:pPr>
              <w:pStyle w:val="aa"/>
              <w:jc w:val="center"/>
            </w:pPr>
            <w:r w:rsidRPr="00B96823">
              <w:t>40</w:t>
            </w:r>
          </w:p>
        </w:tc>
        <w:tc>
          <w:tcPr>
            <w:tcW w:w="1015" w:type="dxa"/>
          </w:tcPr>
          <w:p w14:paraId="7F30DCD8" w14:textId="77777777" w:rsidR="00183BD4" w:rsidRPr="00B96823" w:rsidRDefault="00183BD4">
            <w:pPr>
              <w:pStyle w:val="aa"/>
              <w:jc w:val="center"/>
            </w:pPr>
            <w:r w:rsidRPr="00B96823">
              <w:t>44</w:t>
            </w:r>
          </w:p>
        </w:tc>
        <w:tc>
          <w:tcPr>
            <w:tcW w:w="875" w:type="dxa"/>
          </w:tcPr>
          <w:p w14:paraId="10954E92" w14:textId="77777777" w:rsidR="00183BD4" w:rsidRPr="00B96823" w:rsidRDefault="00183BD4">
            <w:pPr>
              <w:pStyle w:val="aa"/>
              <w:jc w:val="center"/>
            </w:pPr>
            <w:r w:rsidRPr="00B96823">
              <w:t>45</w:t>
            </w:r>
          </w:p>
        </w:tc>
        <w:tc>
          <w:tcPr>
            <w:tcW w:w="1015" w:type="dxa"/>
          </w:tcPr>
          <w:p w14:paraId="4AF3F381" w14:textId="77777777" w:rsidR="00183BD4" w:rsidRPr="00B96823" w:rsidRDefault="00183BD4">
            <w:pPr>
              <w:pStyle w:val="aa"/>
              <w:jc w:val="center"/>
            </w:pPr>
            <w:r w:rsidRPr="00B96823">
              <w:t>50</w:t>
            </w:r>
          </w:p>
        </w:tc>
        <w:tc>
          <w:tcPr>
            <w:tcW w:w="1015" w:type="dxa"/>
          </w:tcPr>
          <w:p w14:paraId="0BD18C1C" w14:textId="77777777" w:rsidR="00183BD4" w:rsidRPr="00B96823" w:rsidRDefault="00183BD4">
            <w:pPr>
              <w:pStyle w:val="aa"/>
              <w:jc w:val="center"/>
            </w:pPr>
            <w:r w:rsidRPr="00B96823">
              <w:t>54</w:t>
            </w:r>
          </w:p>
        </w:tc>
        <w:tc>
          <w:tcPr>
            <w:tcW w:w="1015" w:type="dxa"/>
          </w:tcPr>
          <w:p w14:paraId="00F8C566" w14:textId="77777777" w:rsidR="00183BD4" w:rsidRPr="00B96823" w:rsidRDefault="00183BD4">
            <w:pPr>
              <w:pStyle w:val="aa"/>
              <w:jc w:val="center"/>
            </w:pPr>
            <w:r w:rsidRPr="00B96823">
              <w:t>56</w:t>
            </w:r>
          </w:p>
        </w:tc>
        <w:tc>
          <w:tcPr>
            <w:tcW w:w="1671" w:type="dxa"/>
          </w:tcPr>
          <w:p w14:paraId="62B98882" w14:textId="77777777" w:rsidR="00183BD4" w:rsidRPr="00B96823" w:rsidRDefault="00183BD4">
            <w:pPr>
              <w:pStyle w:val="aa"/>
              <w:jc w:val="center"/>
            </w:pPr>
            <w:r w:rsidRPr="00B96823">
              <w:t>65</w:t>
            </w:r>
          </w:p>
        </w:tc>
      </w:tr>
      <w:tr w:rsidR="00183BD4" w:rsidRPr="00B96823" w14:paraId="30FDBC16" w14:textId="77777777" w:rsidTr="005C0286">
        <w:tc>
          <w:tcPr>
            <w:tcW w:w="1937" w:type="dxa"/>
          </w:tcPr>
          <w:p w14:paraId="3B0C6972" w14:textId="77777777" w:rsidR="00183BD4" w:rsidRPr="00B96823" w:rsidRDefault="00183BD4">
            <w:pPr>
              <w:pStyle w:val="ac"/>
            </w:pPr>
            <w:r w:rsidRPr="00B96823">
              <w:t>Секционный с числом этажей:</w:t>
            </w:r>
          </w:p>
        </w:tc>
        <w:tc>
          <w:tcPr>
            <w:tcW w:w="1015" w:type="dxa"/>
          </w:tcPr>
          <w:p w14:paraId="66360DE2" w14:textId="77777777" w:rsidR="00183BD4" w:rsidRPr="00B96823" w:rsidRDefault="00183BD4">
            <w:pPr>
              <w:pStyle w:val="aa"/>
            </w:pPr>
          </w:p>
        </w:tc>
        <w:tc>
          <w:tcPr>
            <w:tcW w:w="1040" w:type="dxa"/>
          </w:tcPr>
          <w:p w14:paraId="42BF9548" w14:textId="77777777" w:rsidR="00183BD4" w:rsidRPr="00B96823" w:rsidRDefault="00183BD4">
            <w:pPr>
              <w:pStyle w:val="aa"/>
            </w:pPr>
          </w:p>
        </w:tc>
        <w:tc>
          <w:tcPr>
            <w:tcW w:w="1015" w:type="dxa"/>
          </w:tcPr>
          <w:p w14:paraId="4ACEC080" w14:textId="77777777" w:rsidR="00183BD4" w:rsidRPr="00B96823" w:rsidRDefault="00183BD4">
            <w:pPr>
              <w:pStyle w:val="aa"/>
            </w:pPr>
          </w:p>
        </w:tc>
        <w:tc>
          <w:tcPr>
            <w:tcW w:w="875" w:type="dxa"/>
          </w:tcPr>
          <w:p w14:paraId="78BBC411" w14:textId="77777777" w:rsidR="00183BD4" w:rsidRPr="00B96823" w:rsidRDefault="00183BD4">
            <w:pPr>
              <w:pStyle w:val="aa"/>
            </w:pPr>
          </w:p>
        </w:tc>
        <w:tc>
          <w:tcPr>
            <w:tcW w:w="1015" w:type="dxa"/>
          </w:tcPr>
          <w:p w14:paraId="565DAAA6" w14:textId="77777777" w:rsidR="00183BD4" w:rsidRPr="00B96823" w:rsidRDefault="00183BD4">
            <w:pPr>
              <w:pStyle w:val="aa"/>
            </w:pPr>
          </w:p>
        </w:tc>
        <w:tc>
          <w:tcPr>
            <w:tcW w:w="1015" w:type="dxa"/>
          </w:tcPr>
          <w:p w14:paraId="6268807D" w14:textId="77777777" w:rsidR="00183BD4" w:rsidRPr="00B96823" w:rsidRDefault="00183BD4">
            <w:pPr>
              <w:pStyle w:val="aa"/>
            </w:pPr>
          </w:p>
        </w:tc>
        <w:tc>
          <w:tcPr>
            <w:tcW w:w="1015" w:type="dxa"/>
          </w:tcPr>
          <w:p w14:paraId="5E16219C" w14:textId="77777777" w:rsidR="00183BD4" w:rsidRPr="00B96823" w:rsidRDefault="00183BD4">
            <w:pPr>
              <w:pStyle w:val="aa"/>
            </w:pPr>
          </w:p>
        </w:tc>
        <w:tc>
          <w:tcPr>
            <w:tcW w:w="1671" w:type="dxa"/>
          </w:tcPr>
          <w:p w14:paraId="12145496" w14:textId="77777777" w:rsidR="00183BD4" w:rsidRPr="00B96823" w:rsidRDefault="00183BD4">
            <w:pPr>
              <w:pStyle w:val="aa"/>
            </w:pPr>
          </w:p>
        </w:tc>
      </w:tr>
      <w:tr w:rsidR="00183BD4" w:rsidRPr="00B96823" w14:paraId="63F96120" w14:textId="77777777" w:rsidTr="005C0286">
        <w:tc>
          <w:tcPr>
            <w:tcW w:w="1937" w:type="dxa"/>
          </w:tcPr>
          <w:p w14:paraId="1125574F" w14:textId="77777777" w:rsidR="00183BD4" w:rsidRPr="00B96823" w:rsidRDefault="00183BD4">
            <w:pPr>
              <w:pStyle w:val="aa"/>
              <w:jc w:val="center"/>
            </w:pPr>
            <w:r w:rsidRPr="00B96823">
              <w:t>2</w:t>
            </w:r>
          </w:p>
        </w:tc>
        <w:tc>
          <w:tcPr>
            <w:tcW w:w="1015" w:type="dxa"/>
          </w:tcPr>
          <w:p w14:paraId="609337D5" w14:textId="77777777" w:rsidR="00183BD4" w:rsidRPr="00B96823" w:rsidRDefault="00183BD4">
            <w:pPr>
              <w:pStyle w:val="aa"/>
              <w:jc w:val="center"/>
            </w:pPr>
            <w:r w:rsidRPr="00B96823">
              <w:t>-</w:t>
            </w:r>
          </w:p>
        </w:tc>
        <w:tc>
          <w:tcPr>
            <w:tcW w:w="1040" w:type="dxa"/>
          </w:tcPr>
          <w:p w14:paraId="0AD1C0D2" w14:textId="77777777" w:rsidR="00183BD4" w:rsidRPr="00B96823" w:rsidRDefault="00183BD4">
            <w:pPr>
              <w:pStyle w:val="aa"/>
              <w:jc w:val="center"/>
            </w:pPr>
            <w:r w:rsidRPr="00B96823">
              <w:t>130</w:t>
            </w:r>
          </w:p>
        </w:tc>
        <w:tc>
          <w:tcPr>
            <w:tcW w:w="1015" w:type="dxa"/>
          </w:tcPr>
          <w:p w14:paraId="2BDEF4FC" w14:textId="77777777" w:rsidR="00183BD4" w:rsidRPr="00B96823" w:rsidRDefault="00183BD4">
            <w:pPr>
              <w:pStyle w:val="aa"/>
              <w:jc w:val="center"/>
            </w:pPr>
            <w:r w:rsidRPr="00B96823">
              <w:t>-</w:t>
            </w:r>
          </w:p>
        </w:tc>
        <w:tc>
          <w:tcPr>
            <w:tcW w:w="875" w:type="dxa"/>
          </w:tcPr>
          <w:p w14:paraId="23691FF8" w14:textId="77777777" w:rsidR="00183BD4" w:rsidRPr="00B96823" w:rsidRDefault="00183BD4">
            <w:pPr>
              <w:pStyle w:val="aa"/>
              <w:jc w:val="center"/>
            </w:pPr>
            <w:r w:rsidRPr="00B96823">
              <w:t>-</w:t>
            </w:r>
          </w:p>
        </w:tc>
        <w:tc>
          <w:tcPr>
            <w:tcW w:w="1015" w:type="dxa"/>
          </w:tcPr>
          <w:p w14:paraId="12FC3E52" w14:textId="77777777" w:rsidR="00183BD4" w:rsidRPr="00B96823" w:rsidRDefault="00183BD4">
            <w:pPr>
              <w:pStyle w:val="aa"/>
              <w:jc w:val="center"/>
            </w:pPr>
            <w:r w:rsidRPr="00B96823">
              <w:t>-</w:t>
            </w:r>
          </w:p>
        </w:tc>
        <w:tc>
          <w:tcPr>
            <w:tcW w:w="1015" w:type="dxa"/>
          </w:tcPr>
          <w:p w14:paraId="71EF7F5E" w14:textId="77777777" w:rsidR="00183BD4" w:rsidRPr="00B96823" w:rsidRDefault="00183BD4">
            <w:pPr>
              <w:pStyle w:val="aa"/>
              <w:jc w:val="center"/>
            </w:pPr>
            <w:r w:rsidRPr="00B96823">
              <w:t>-</w:t>
            </w:r>
          </w:p>
        </w:tc>
        <w:tc>
          <w:tcPr>
            <w:tcW w:w="1015" w:type="dxa"/>
          </w:tcPr>
          <w:p w14:paraId="0BF6201A" w14:textId="77777777" w:rsidR="00183BD4" w:rsidRPr="00B96823" w:rsidRDefault="00183BD4">
            <w:pPr>
              <w:pStyle w:val="aa"/>
              <w:jc w:val="center"/>
            </w:pPr>
            <w:r w:rsidRPr="00B96823">
              <w:t>-</w:t>
            </w:r>
          </w:p>
        </w:tc>
        <w:tc>
          <w:tcPr>
            <w:tcW w:w="1671" w:type="dxa"/>
          </w:tcPr>
          <w:p w14:paraId="7C3A4F19" w14:textId="77777777" w:rsidR="00183BD4" w:rsidRPr="00B96823" w:rsidRDefault="00183BD4">
            <w:pPr>
              <w:pStyle w:val="aa"/>
              <w:jc w:val="center"/>
            </w:pPr>
            <w:r w:rsidRPr="00B96823">
              <w:t>-</w:t>
            </w:r>
          </w:p>
        </w:tc>
      </w:tr>
      <w:tr w:rsidR="00183BD4" w:rsidRPr="00B96823" w14:paraId="069BF1BE" w14:textId="77777777" w:rsidTr="005C0286">
        <w:tc>
          <w:tcPr>
            <w:tcW w:w="1937" w:type="dxa"/>
          </w:tcPr>
          <w:p w14:paraId="710FE9F4" w14:textId="77777777" w:rsidR="00183BD4" w:rsidRPr="00B96823" w:rsidRDefault="00183BD4">
            <w:pPr>
              <w:pStyle w:val="aa"/>
              <w:jc w:val="center"/>
            </w:pPr>
            <w:r w:rsidRPr="00B96823">
              <w:t>3</w:t>
            </w:r>
          </w:p>
        </w:tc>
        <w:tc>
          <w:tcPr>
            <w:tcW w:w="1015" w:type="dxa"/>
          </w:tcPr>
          <w:p w14:paraId="0A8F33F9" w14:textId="77777777" w:rsidR="00183BD4" w:rsidRPr="00B96823" w:rsidRDefault="00183BD4">
            <w:pPr>
              <w:pStyle w:val="aa"/>
              <w:jc w:val="center"/>
            </w:pPr>
            <w:r w:rsidRPr="00B96823">
              <w:t>-</w:t>
            </w:r>
          </w:p>
        </w:tc>
        <w:tc>
          <w:tcPr>
            <w:tcW w:w="1040" w:type="dxa"/>
          </w:tcPr>
          <w:p w14:paraId="32C99486" w14:textId="77777777" w:rsidR="00183BD4" w:rsidRPr="00B96823" w:rsidRDefault="00183BD4">
            <w:pPr>
              <w:pStyle w:val="aa"/>
              <w:jc w:val="center"/>
            </w:pPr>
            <w:r w:rsidRPr="00B96823">
              <w:t>150</w:t>
            </w:r>
          </w:p>
        </w:tc>
        <w:tc>
          <w:tcPr>
            <w:tcW w:w="1015" w:type="dxa"/>
          </w:tcPr>
          <w:p w14:paraId="7A53B3F0" w14:textId="77777777" w:rsidR="00183BD4" w:rsidRPr="00B96823" w:rsidRDefault="00183BD4">
            <w:pPr>
              <w:pStyle w:val="aa"/>
              <w:jc w:val="center"/>
            </w:pPr>
            <w:r w:rsidRPr="00B96823">
              <w:t>-</w:t>
            </w:r>
          </w:p>
        </w:tc>
        <w:tc>
          <w:tcPr>
            <w:tcW w:w="875" w:type="dxa"/>
          </w:tcPr>
          <w:p w14:paraId="782B0787" w14:textId="77777777" w:rsidR="00183BD4" w:rsidRPr="00B96823" w:rsidRDefault="00183BD4">
            <w:pPr>
              <w:pStyle w:val="aa"/>
              <w:jc w:val="center"/>
            </w:pPr>
            <w:r w:rsidRPr="00B96823">
              <w:t>-</w:t>
            </w:r>
          </w:p>
        </w:tc>
        <w:tc>
          <w:tcPr>
            <w:tcW w:w="1015" w:type="dxa"/>
          </w:tcPr>
          <w:p w14:paraId="25CCC44D" w14:textId="77777777" w:rsidR="00183BD4" w:rsidRPr="00B96823" w:rsidRDefault="00183BD4">
            <w:pPr>
              <w:pStyle w:val="aa"/>
              <w:jc w:val="center"/>
            </w:pPr>
            <w:r w:rsidRPr="00B96823">
              <w:t>-</w:t>
            </w:r>
          </w:p>
        </w:tc>
        <w:tc>
          <w:tcPr>
            <w:tcW w:w="1015" w:type="dxa"/>
          </w:tcPr>
          <w:p w14:paraId="3B9373FF" w14:textId="77777777" w:rsidR="00183BD4" w:rsidRPr="00B96823" w:rsidRDefault="00183BD4">
            <w:pPr>
              <w:pStyle w:val="aa"/>
              <w:jc w:val="center"/>
            </w:pPr>
            <w:r w:rsidRPr="00B96823">
              <w:t>-</w:t>
            </w:r>
          </w:p>
        </w:tc>
        <w:tc>
          <w:tcPr>
            <w:tcW w:w="1015" w:type="dxa"/>
          </w:tcPr>
          <w:p w14:paraId="22D5D60E" w14:textId="77777777" w:rsidR="00183BD4" w:rsidRPr="00B96823" w:rsidRDefault="00183BD4">
            <w:pPr>
              <w:pStyle w:val="aa"/>
              <w:jc w:val="center"/>
            </w:pPr>
            <w:r w:rsidRPr="00B96823">
              <w:t>-</w:t>
            </w:r>
          </w:p>
        </w:tc>
        <w:tc>
          <w:tcPr>
            <w:tcW w:w="1671" w:type="dxa"/>
          </w:tcPr>
          <w:p w14:paraId="00819774" w14:textId="77777777" w:rsidR="00183BD4" w:rsidRPr="00B96823" w:rsidRDefault="00183BD4">
            <w:pPr>
              <w:pStyle w:val="aa"/>
              <w:jc w:val="center"/>
            </w:pPr>
            <w:r w:rsidRPr="00B96823">
              <w:t>-</w:t>
            </w:r>
          </w:p>
        </w:tc>
      </w:tr>
      <w:tr w:rsidR="00183BD4" w:rsidRPr="00B96823" w14:paraId="0C176F84" w14:textId="77777777" w:rsidTr="005C0286">
        <w:tc>
          <w:tcPr>
            <w:tcW w:w="1937" w:type="dxa"/>
          </w:tcPr>
          <w:p w14:paraId="2795CD22" w14:textId="77777777" w:rsidR="00183BD4" w:rsidRPr="00B96823" w:rsidRDefault="00183BD4">
            <w:pPr>
              <w:pStyle w:val="aa"/>
              <w:jc w:val="center"/>
            </w:pPr>
            <w:r w:rsidRPr="00B96823">
              <w:t>4</w:t>
            </w:r>
          </w:p>
        </w:tc>
        <w:tc>
          <w:tcPr>
            <w:tcW w:w="1015" w:type="dxa"/>
          </w:tcPr>
          <w:p w14:paraId="38EB5EC9" w14:textId="77777777" w:rsidR="00183BD4" w:rsidRPr="00B96823" w:rsidRDefault="00183BD4">
            <w:pPr>
              <w:pStyle w:val="aa"/>
              <w:jc w:val="center"/>
            </w:pPr>
            <w:r w:rsidRPr="00B96823">
              <w:t>-</w:t>
            </w:r>
          </w:p>
        </w:tc>
        <w:tc>
          <w:tcPr>
            <w:tcW w:w="1040" w:type="dxa"/>
          </w:tcPr>
          <w:p w14:paraId="38A01FDF" w14:textId="77777777" w:rsidR="00183BD4" w:rsidRPr="00B96823" w:rsidRDefault="00183BD4">
            <w:pPr>
              <w:pStyle w:val="aa"/>
              <w:jc w:val="center"/>
            </w:pPr>
            <w:r w:rsidRPr="00B96823">
              <w:t>170</w:t>
            </w:r>
          </w:p>
        </w:tc>
        <w:tc>
          <w:tcPr>
            <w:tcW w:w="1015" w:type="dxa"/>
          </w:tcPr>
          <w:p w14:paraId="71F37DE2" w14:textId="77777777" w:rsidR="00183BD4" w:rsidRPr="00B96823" w:rsidRDefault="00183BD4">
            <w:pPr>
              <w:pStyle w:val="aa"/>
              <w:jc w:val="center"/>
            </w:pPr>
            <w:r w:rsidRPr="00B96823">
              <w:t>-</w:t>
            </w:r>
          </w:p>
        </w:tc>
        <w:tc>
          <w:tcPr>
            <w:tcW w:w="875" w:type="dxa"/>
          </w:tcPr>
          <w:p w14:paraId="25313912" w14:textId="77777777" w:rsidR="00183BD4" w:rsidRPr="00B96823" w:rsidRDefault="00183BD4">
            <w:pPr>
              <w:pStyle w:val="aa"/>
              <w:jc w:val="center"/>
            </w:pPr>
            <w:r w:rsidRPr="00B96823">
              <w:t>-</w:t>
            </w:r>
          </w:p>
        </w:tc>
        <w:tc>
          <w:tcPr>
            <w:tcW w:w="1015" w:type="dxa"/>
          </w:tcPr>
          <w:p w14:paraId="6C6725A7" w14:textId="77777777" w:rsidR="00183BD4" w:rsidRPr="00B96823" w:rsidRDefault="00183BD4">
            <w:pPr>
              <w:pStyle w:val="aa"/>
              <w:jc w:val="center"/>
            </w:pPr>
            <w:r w:rsidRPr="00B96823">
              <w:t>-</w:t>
            </w:r>
          </w:p>
        </w:tc>
        <w:tc>
          <w:tcPr>
            <w:tcW w:w="1015" w:type="dxa"/>
          </w:tcPr>
          <w:p w14:paraId="4C1C67C3" w14:textId="77777777" w:rsidR="00183BD4" w:rsidRPr="00B96823" w:rsidRDefault="00183BD4">
            <w:pPr>
              <w:pStyle w:val="aa"/>
              <w:jc w:val="center"/>
            </w:pPr>
            <w:r w:rsidRPr="00B96823">
              <w:t>-</w:t>
            </w:r>
          </w:p>
        </w:tc>
        <w:tc>
          <w:tcPr>
            <w:tcW w:w="1015" w:type="dxa"/>
          </w:tcPr>
          <w:p w14:paraId="78C5737C" w14:textId="77777777" w:rsidR="00183BD4" w:rsidRPr="00B96823" w:rsidRDefault="00183BD4">
            <w:pPr>
              <w:pStyle w:val="aa"/>
              <w:jc w:val="center"/>
            </w:pPr>
            <w:r w:rsidRPr="00B96823">
              <w:t>-</w:t>
            </w:r>
          </w:p>
        </w:tc>
        <w:tc>
          <w:tcPr>
            <w:tcW w:w="1671" w:type="dxa"/>
          </w:tcPr>
          <w:p w14:paraId="49EC5F79" w14:textId="77777777" w:rsidR="00183BD4" w:rsidRPr="00B96823" w:rsidRDefault="00183BD4">
            <w:pPr>
              <w:pStyle w:val="aa"/>
              <w:jc w:val="center"/>
            </w:pPr>
            <w:r w:rsidRPr="00B96823">
              <w:t>-</w:t>
            </w:r>
          </w:p>
        </w:tc>
      </w:tr>
    </w:tbl>
    <w:p w14:paraId="7A1DC429" w14:textId="77777777" w:rsidR="00183BD4" w:rsidRPr="00B96823" w:rsidRDefault="00183BD4"/>
    <w:p w14:paraId="62FB5559" w14:textId="77777777" w:rsidR="00183BD4" w:rsidRPr="00B96823" w:rsidRDefault="00183BD4">
      <w:pPr>
        <w:ind w:firstLine="698"/>
        <w:jc w:val="right"/>
      </w:pPr>
      <w:bookmarkStart w:id="76" w:name="sub_450"/>
      <w:r w:rsidRPr="00B96823">
        <w:rPr>
          <w:rStyle w:val="a3"/>
          <w:bCs/>
          <w:color w:val="auto"/>
        </w:rPr>
        <w:t>Таблица 4</w:t>
      </w:r>
      <w:r w:rsidR="009C557A" w:rsidRPr="00B96823">
        <w:rPr>
          <w:rStyle w:val="a3"/>
          <w:bCs/>
          <w:color w:val="auto"/>
        </w:rPr>
        <w:t>4</w:t>
      </w:r>
    </w:p>
    <w:bookmarkEnd w:id="76"/>
    <w:p w14:paraId="5F062C4B" w14:textId="77777777" w:rsidR="00183BD4" w:rsidRPr="00B96823" w:rsidRDefault="00183BD4"/>
    <w:p w14:paraId="0ADE27D8" w14:textId="77777777" w:rsidR="00183BD4" w:rsidRPr="00B96823" w:rsidRDefault="00183BD4">
      <w:pPr>
        <w:pStyle w:val="1"/>
        <w:rPr>
          <w:color w:val="auto"/>
        </w:rPr>
      </w:pPr>
      <w:r w:rsidRPr="00B96823">
        <w:rPr>
          <w:color w:val="auto"/>
        </w:rPr>
        <w:t xml:space="preserve">Нормативное соотношение территорий различного функционального назначения в составе </w:t>
      </w:r>
      <w:r w:rsidRPr="00B96823">
        <w:rPr>
          <w:color w:val="auto"/>
        </w:rPr>
        <w:lastRenderedPageBreak/>
        <w:t>жилых образований коттеджной застройки, %</w:t>
      </w:r>
    </w:p>
    <w:p w14:paraId="07AB40D8"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183BD4" w:rsidRPr="00B96823" w14:paraId="0F01BAEB" w14:textId="77777777" w:rsidTr="005C0286">
        <w:tc>
          <w:tcPr>
            <w:tcW w:w="2240" w:type="dxa"/>
            <w:tcBorders>
              <w:top w:val="single" w:sz="4" w:space="0" w:color="auto"/>
              <w:bottom w:val="single" w:sz="4" w:space="0" w:color="auto"/>
              <w:right w:val="single" w:sz="4" w:space="0" w:color="auto"/>
            </w:tcBorders>
          </w:tcPr>
          <w:p w14:paraId="4FE35ADC" w14:textId="77777777" w:rsidR="00183BD4" w:rsidRPr="00B96823" w:rsidRDefault="00183BD4">
            <w:pPr>
              <w:pStyle w:val="aa"/>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60219332" w14:textId="77777777" w:rsidR="00183BD4" w:rsidRPr="00B96823" w:rsidRDefault="00183BD4">
            <w:pPr>
              <w:pStyle w:val="aa"/>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318C6E0" w14:textId="77777777" w:rsidR="00183BD4" w:rsidRPr="00B96823" w:rsidRDefault="00183BD4">
            <w:pPr>
              <w:pStyle w:val="aa"/>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8922D74" w14:textId="77777777" w:rsidR="00183BD4" w:rsidRPr="00B96823" w:rsidRDefault="00183BD4">
            <w:pPr>
              <w:pStyle w:val="aa"/>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4AE6B02E" w14:textId="77777777" w:rsidR="00183BD4" w:rsidRPr="00B96823" w:rsidRDefault="00183BD4">
            <w:pPr>
              <w:pStyle w:val="aa"/>
              <w:jc w:val="center"/>
            </w:pPr>
            <w:r w:rsidRPr="00B96823">
              <w:t>Улицы, проезды, стоянки</w:t>
            </w:r>
          </w:p>
        </w:tc>
      </w:tr>
      <w:tr w:rsidR="00183BD4" w:rsidRPr="00B96823" w14:paraId="4EB6E764" w14:textId="77777777" w:rsidTr="005C0286">
        <w:tc>
          <w:tcPr>
            <w:tcW w:w="2240" w:type="dxa"/>
            <w:tcBorders>
              <w:top w:val="single" w:sz="4" w:space="0" w:color="auto"/>
              <w:bottom w:val="single" w:sz="4" w:space="0" w:color="auto"/>
              <w:right w:val="single" w:sz="4" w:space="0" w:color="auto"/>
            </w:tcBorders>
          </w:tcPr>
          <w:p w14:paraId="506C738E" w14:textId="77777777" w:rsidR="00183BD4" w:rsidRPr="00B96823" w:rsidRDefault="00183BD4">
            <w:pPr>
              <w:pStyle w:val="ac"/>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6B99F28A" w14:textId="77777777" w:rsidR="00183BD4" w:rsidRPr="00B96823" w:rsidRDefault="00183BD4">
            <w:pPr>
              <w:pStyle w:val="ac"/>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FA7DD0" w14:textId="77777777" w:rsidR="00183BD4" w:rsidRPr="00B96823" w:rsidRDefault="00183BD4">
            <w:pPr>
              <w:pStyle w:val="aa"/>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23B95AC6" w14:textId="77777777" w:rsidR="00183BD4" w:rsidRPr="00B96823" w:rsidRDefault="00183BD4">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18DC18FA" w14:textId="77777777" w:rsidR="00183BD4" w:rsidRPr="00B96823" w:rsidRDefault="00183BD4">
            <w:pPr>
              <w:pStyle w:val="aa"/>
              <w:jc w:val="center"/>
            </w:pPr>
            <w:r w:rsidRPr="00B96823">
              <w:t>14,0 - 16,0</w:t>
            </w:r>
          </w:p>
        </w:tc>
      </w:tr>
      <w:tr w:rsidR="00183BD4" w:rsidRPr="00B96823" w14:paraId="468BEC2C" w14:textId="77777777" w:rsidTr="005C0286">
        <w:tc>
          <w:tcPr>
            <w:tcW w:w="2240" w:type="dxa"/>
            <w:tcBorders>
              <w:top w:val="single" w:sz="4" w:space="0" w:color="auto"/>
              <w:bottom w:val="single" w:sz="4" w:space="0" w:color="auto"/>
              <w:right w:val="single" w:sz="4" w:space="0" w:color="auto"/>
            </w:tcBorders>
          </w:tcPr>
          <w:p w14:paraId="59D7C67C" w14:textId="77777777" w:rsidR="00183BD4" w:rsidRPr="00B96823" w:rsidRDefault="00183BD4">
            <w:pPr>
              <w:pStyle w:val="ac"/>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45E6771C" w14:textId="77777777" w:rsidR="00183BD4" w:rsidRPr="00B96823" w:rsidRDefault="00183BD4">
            <w:pPr>
              <w:pStyle w:val="ac"/>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357454E0" w14:textId="77777777" w:rsidR="00183BD4" w:rsidRPr="00B96823" w:rsidRDefault="00183BD4">
            <w:pPr>
              <w:pStyle w:val="aa"/>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AE8D7D6" w14:textId="77777777" w:rsidR="00183BD4" w:rsidRPr="00B96823" w:rsidRDefault="00183BD4">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61AD0B00" w14:textId="77777777" w:rsidR="00183BD4" w:rsidRPr="00B96823" w:rsidRDefault="00183BD4">
            <w:pPr>
              <w:pStyle w:val="aa"/>
              <w:jc w:val="center"/>
            </w:pPr>
            <w:r w:rsidRPr="00B96823">
              <w:t>5,0 - 7,0</w:t>
            </w:r>
          </w:p>
        </w:tc>
      </w:tr>
    </w:tbl>
    <w:p w14:paraId="00F0206A" w14:textId="77777777" w:rsidR="00183BD4" w:rsidRPr="00B96823" w:rsidRDefault="00183BD4"/>
    <w:p w14:paraId="1718407A" w14:textId="77777777" w:rsidR="00183BD4" w:rsidRPr="00B96823" w:rsidRDefault="00183BD4">
      <w:pPr>
        <w:ind w:firstLine="698"/>
        <w:jc w:val="right"/>
      </w:pPr>
      <w:bookmarkStart w:id="77" w:name="sub_460"/>
      <w:r w:rsidRPr="00B96823">
        <w:rPr>
          <w:rStyle w:val="a3"/>
          <w:bCs/>
          <w:color w:val="auto"/>
        </w:rPr>
        <w:t>Таблица 4</w:t>
      </w:r>
      <w:r w:rsidR="009C557A" w:rsidRPr="00B96823">
        <w:rPr>
          <w:rStyle w:val="a3"/>
          <w:bCs/>
          <w:color w:val="auto"/>
        </w:rPr>
        <w:t>5</w:t>
      </w:r>
    </w:p>
    <w:bookmarkEnd w:id="77"/>
    <w:p w14:paraId="186E441E"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183BD4" w:rsidRPr="00B96823" w14:paraId="557F0B45" w14:textId="77777777" w:rsidTr="005C0286">
        <w:tc>
          <w:tcPr>
            <w:tcW w:w="1960" w:type="dxa"/>
            <w:vMerge w:val="restart"/>
            <w:tcBorders>
              <w:top w:val="single" w:sz="4" w:space="0" w:color="auto"/>
              <w:bottom w:val="single" w:sz="4" w:space="0" w:color="auto"/>
              <w:right w:val="single" w:sz="4" w:space="0" w:color="auto"/>
            </w:tcBorders>
          </w:tcPr>
          <w:p w14:paraId="5937EFED" w14:textId="77777777" w:rsidR="00183BD4" w:rsidRPr="00B96823" w:rsidRDefault="00183BD4">
            <w:pPr>
              <w:pStyle w:val="aa"/>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51FC420F" w14:textId="77777777" w:rsidR="00183BD4" w:rsidRPr="00B96823" w:rsidRDefault="00183BD4">
            <w:pPr>
              <w:pStyle w:val="aa"/>
              <w:jc w:val="center"/>
            </w:pPr>
            <w:r w:rsidRPr="00B96823">
              <w:t>Поголовье (шт.), не более</w:t>
            </w:r>
          </w:p>
        </w:tc>
      </w:tr>
      <w:tr w:rsidR="00183BD4" w:rsidRPr="00B96823" w14:paraId="05FB0CBA" w14:textId="77777777" w:rsidTr="005C0286">
        <w:tc>
          <w:tcPr>
            <w:tcW w:w="1960" w:type="dxa"/>
            <w:vMerge/>
            <w:tcBorders>
              <w:top w:val="single" w:sz="4" w:space="0" w:color="auto"/>
              <w:bottom w:val="single" w:sz="4" w:space="0" w:color="auto"/>
              <w:right w:val="single" w:sz="4" w:space="0" w:color="auto"/>
            </w:tcBorders>
          </w:tcPr>
          <w:p w14:paraId="05E03D65"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06A011AE" w14:textId="77777777" w:rsidR="00183BD4" w:rsidRPr="00B96823" w:rsidRDefault="00183BD4">
            <w:pPr>
              <w:pStyle w:val="aa"/>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45D2E659" w14:textId="77777777" w:rsidR="00183BD4" w:rsidRPr="00B96823" w:rsidRDefault="00183BD4">
            <w:pPr>
              <w:pStyle w:val="aa"/>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46DBCFA1" w14:textId="77777777" w:rsidR="00183BD4" w:rsidRPr="00B96823" w:rsidRDefault="00183BD4">
            <w:pPr>
              <w:pStyle w:val="aa"/>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79B93185" w14:textId="77777777" w:rsidR="00183BD4" w:rsidRPr="00B96823" w:rsidRDefault="00183BD4">
            <w:pPr>
              <w:pStyle w:val="aa"/>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50ADB9F2" w14:textId="77777777" w:rsidR="00183BD4" w:rsidRPr="00B96823" w:rsidRDefault="00183BD4">
            <w:pPr>
              <w:pStyle w:val="aa"/>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3C351DB" w14:textId="77777777" w:rsidR="00183BD4" w:rsidRPr="00B96823" w:rsidRDefault="00183BD4">
            <w:pPr>
              <w:pStyle w:val="aa"/>
              <w:jc w:val="center"/>
            </w:pPr>
            <w:r w:rsidRPr="00B96823">
              <w:t>лошади</w:t>
            </w:r>
          </w:p>
        </w:tc>
        <w:tc>
          <w:tcPr>
            <w:tcW w:w="2230" w:type="dxa"/>
            <w:tcBorders>
              <w:top w:val="single" w:sz="4" w:space="0" w:color="auto"/>
              <w:left w:val="single" w:sz="4" w:space="0" w:color="auto"/>
              <w:bottom w:val="single" w:sz="4" w:space="0" w:color="auto"/>
            </w:tcBorders>
          </w:tcPr>
          <w:p w14:paraId="67280956" w14:textId="77777777" w:rsidR="00183BD4" w:rsidRPr="00B96823" w:rsidRDefault="00183BD4">
            <w:pPr>
              <w:pStyle w:val="aa"/>
              <w:jc w:val="center"/>
            </w:pPr>
            <w:r w:rsidRPr="00B96823">
              <w:t>нутрии, песцы</w:t>
            </w:r>
          </w:p>
        </w:tc>
      </w:tr>
      <w:tr w:rsidR="00183BD4" w:rsidRPr="00B96823" w14:paraId="71E262A7" w14:textId="77777777" w:rsidTr="005C0286">
        <w:tc>
          <w:tcPr>
            <w:tcW w:w="1960" w:type="dxa"/>
            <w:tcBorders>
              <w:top w:val="single" w:sz="4" w:space="0" w:color="auto"/>
              <w:bottom w:val="nil"/>
              <w:right w:val="single" w:sz="4" w:space="0" w:color="auto"/>
            </w:tcBorders>
          </w:tcPr>
          <w:p w14:paraId="0B23DEF1" w14:textId="77777777" w:rsidR="00183BD4" w:rsidRPr="00B96823" w:rsidRDefault="00183BD4">
            <w:pPr>
              <w:pStyle w:val="aa"/>
              <w:jc w:val="center"/>
            </w:pPr>
            <w:r w:rsidRPr="00B96823">
              <w:t>10 м</w:t>
            </w:r>
          </w:p>
        </w:tc>
        <w:tc>
          <w:tcPr>
            <w:tcW w:w="980" w:type="dxa"/>
            <w:tcBorders>
              <w:top w:val="single" w:sz="4" w:space="0" w:color="auto"/>
              <w:left w:val="single" w:sz="4" w:space="0" w:color="auto"/>
              <w:bottom w:val="nil"/>
              <w:right w:val="single" w:sz="4" w:space="0" w:color="auto"/>
            </w:tcBorders>
          </w:tcPr>
          <w:p w14:paraId="7A2C6CD5"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nil"/>
              <w:right w:val="single" w:sz="4" w:space="0" w:color="auto"/>
            </w:tcBorders>
          </w:tcPr>
          <w:p w14:paraId="15582ACE" w14:textId="77777777" w:rsidR="00183BD4" w:rsidRPr="00B96823" w:rsidRDefault="00183BD4">
            <w:pPr>
              <w:pStyle w:val="aa"/>
              <w:jc w:val="center"/>
            </w:pPr>
            <w:r w:rsidRPr="00B96823">
              <w:t>5</w:t>
            </w:r>
          </w:p>
        </w:tc>
        <w:tc>
          <w:tcPr>
            <w:tcW w:w="1120" w:type="dxa"/>
            <w:tcBorders>
              <w:top w:val="single" w:sz="4" w:space="0" w:color="auto"/>
              <w:left w:val="single" w:sz="4" w:space="0" w:color="auto"/>
              <w:bottom w:val="nil"/>
              <w:right w:val="single" w:sz="4" w:space="0" w:color="auto"/>
            </w:tcBorders>
          </w:tcPr>
          <w:p w14:paraId="726EEB63"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4492AE7"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5FFB62A" w14:textId="77777777" w:rsidR="00183BD4" w:rsidRPr="00B96823" w:rsidRDefault="00183BD4">
            <w:pPr>
              <w:pStyle w:val="aa"/>
              <w:jc w:val="center"/>
            </w:pPr>
            <w:r w:rsidRPr="00B96823">
              <w:t>30</w:t>
            </w:r>
          </w:p>
        </w:tc>
        <w:tc>
          <w:tcPr>
            <w:tcW w:w="980" w:type="dxa"/>
            <w:tcBorders>
              <w:top w:val="single" w:sz="4" w:space="0" w:color="auto"/>
              <w:left w:val="single" w:sz="4" w:space="0" w:color="auto"/>
              <w:bottom w:val="nil"/>
              <w:right w:val="single" w:sz="4" w:space="0" w:color="auto"/>
            </w:tcBorders>
          </w:tcPr>
          <w:p w14:paraId="5DFC1F5B" w14:textId="77777777" w:rsidR="00183BD4" w:rsidRPr="00B96823" w:rsidRDefault="00183BD4">
            <w:pPr>
              <w:pStyle w:val="aa"/>
              <w:jc w:val="center"/>
            </w:pPr>
            <w:r w:rsidRPr="00B96823">
              <w:t>5</w:t>
            </w:r>
          </w:p>
        </w:tc>
        <w:tc>
          <w:tcPr>
            <w:tcW w:w="2230" w:type="dxa"/>
            <w:tcBorders>
              <w:top w:val="single" w:sz="4" w:space="0" w:color="auto"/>
              <w:left w:val="single" w:sz="4" w:space="0" w:color="auto"/>
              <w:bottom w:val="nil"/>
            </w:tcBorders>
          </w:tcPr>
          <w:p w14:paraId="2C4BC572" w14:textId="77777777" w:rsidR="00183BD4" w:rsidRPr="00B96823" w:rsidRDefault="00183BD4">
            <w:pPr>
              <w:pStyle w:val="aa"/>
              <w:jc w:val="center"/>
            </w:pPr>
            <w:r w:rsidRPr="00B96823">
              <w:t>5</w:t>
            </w:r>
          </w:p>
        </w:tc>
      </w:tr>
      <w:tr w:rsidR="00183BD4" w:rsidRPr="00B96823" w14:paraId="6953B98C" w14:textId="77777777" w:rsidTr="005C0286">
        <w:tc>
          <w:tcPr>
            <w:tcW w:w="1960" w:type="dxa"/>
            <w:tcBorders>
              <w:top w:val="nil"/>
              <w:bottom w:val="nil"/>
              <w:right w:val="single" w:sz="4" w:space="0" w:color="auto"/>
            </w:tcBorders>
          </w:tcPr>
          <w:p w14:paraId="14EFA25F" w14:textId="77777777" w:rsidR="00183BD4" w:rsidRPr="00B96823" w:rsidRDefault="00183BD4">
            <w:pPr>
              <w:pStyle w:val="aa"/>
              <w:jc w:val="center"/>
            </w:pPr>
            <w:r w:rsidRPr="00B96823">
              <w:t>20 м</w:t>
            </w:r>
          </w:p>
        </w:tc>
        <w:tc>
          <w:tcPr>
            <w:tcW w:w="980" w:type="dxa"/>
            <w:tcBorders>
              <w:top w:val="nil"/>
              <w:left w:val="single" w:sz="4" w:space="0" w:color="auto"/>
              <w:bottom w:val="nil"/>
              <w:right w:val="single" w:sz="4" w:space="0" w:color="auto"/>
            </w:tcBorders>
          </w:tcPr>
          <w:p w14:paraId="4834DA2C" w14:textId="77777777" w:rsidR="00183BD4" w:rsidRPr="00B96823" w:rsidRDefault="00183BD4">
            <w:pPr>
              <w:pStyle w:val="aa"/>
              <w:jc w:val="center"/>
            </w:pPr>
            <w:r w:rsidRPr="00B96823">
              <w:t>8</w:t>
            </w:r>
          </w:p>
        </w:tc>
        <w:tc>
          <w:tcPr>
            <w:tcW w:w="980" w:type="dxa"/>
            <w:tcBorders>
              <w:top w:val="nil"/>
              <w:left w:val="single" w:sz="4" w:space="0" w:color="auto"/>
              <w:bottom w:val="nil"/>
              <w:right w:val="single" w:sz="4" w:space="0" w:color="auto"/>
            </w:tcBorders>
          </w:tcPr>
          <w:p w14:paraId="2EA2A4A6" w14:textId="77777777" w:rsidR="00183BD4" w:rsidRPr="00B96823" w:rsidRDefault="00183BD4">
            <w:pPr>
              <w:pStyle w:val="aa"/>
              <w:jc w:val="center"/>
            </w:pPr>
            <w:r w:rsidRPr="00B96823">
              <w:t>8</w:t>
            </w:r>
          </w:p>
        </w:tc>
        <w:tc>
          <w:tcPr>
            <w:tcW w:w="1120" w:type="dxa"/>
            <w:tcBorders>
              <w:top w:val="nil"/>
              <w:left w:val="single" w:sz="4" w:space="0" w:color="auto"/>
              <w:bottom w:val="nil"/>
              <w:right w:val="single" w:sz="4" w:space="0" w:color="auto"/>
            </w:tcBorders>
          </w:tcPr>
          <w:p w14:paraId="309345E7" w14:textId="77777777" w:rsidR="00183BD4" w:rsidRPr="00B96823" w:rsidRDefault="00183BD4">
            <w:pPr>
              <w:pStyle w:val="aa"/>
              <w:jc w:val="center"/>
            </w:pPr>
            <w:r w:rsidRPr="00B96823">
              <w:t>15</w:t>
            </w:r>
          </w:p>
        </w:tc>
        <w:tc>
          <w:tcPr>
            <w:tcW w:w="1120" w:type="dxa"/>
            <w:tcBorders>
              <w:top w:val="nil"/>
              <w:left w:val="single" w:sz="4" w:space="0" w:color="auto"/>
              <w:bottom w:val="nil"/>
              <w:right w:val="single" w:sz="4" w:space="0" w:color="auto"/>
            </w:tcBorders>
          </w:tcPr>
          <w:p w14:paraId="1CED8157" w14:textId="77777777" w:rsidR="00183BD4" w:rsidRPr="00B96823" w:rsidRDefault="00183BD4">
            <w:pPr>
              <w:pStyle w:val="aa"/>
              <w:jc w:val="center"/>
            </w:pPr>
            <w:r w:rsidRPr="00B96823">
              <w:t>20</w:t>
            </w:r>
          </w:p>
        </w:tc>
        <w:tc>
          <w:tcPr>
            <w:tcW w:w="1120" w:type="dxa"/>
            <w:tcBorders>
              <w:top w:val="nil"/>
              <w:left w:val="single" w:sz="4" w:space="0" w:color="auto"/>
              <w:bottom w:val="nil"/>
              <w:right w:val="single" w:sz="4" w:space="0" w:color="auto"/>
            </w:tcBorders>
          </w:tcPr>
          <w:p w14:paraId="5E87B8F3" w14:textId="77777777" w:rsidR="00183BD4" w:rsidRPr="00B96823" w:rsidRDefault="00183BD4">
            <w:pPr>
              <w:pStyle w:val="aa"/>
              <w:jc w:val="center"/>
            </w:pPr>
            <w:r w:rsidRPr="00B96823">
              <w:t>45</w:t>
            </w:r>
          </w:p>
        </w:tc>
        <w:tc>
          <w:tcPr>
            <w:tcW w:w="980" w:type="dxa"/>
            <w:tcBorders>
              <w:top w:val="nil"/>
              <w:left w:val="single" w:sz="4" w:space="0" w:color="auto"/>
              <w:bottom w:val="nil"/>
              <w:right w:val="single" w:sz="4" w:space="0" w:color="auto"/>
            </w:tcBorders>
          </w:tcPr>
          <w:p w14:paraId="17CF3405" w14:textId="77777777" w:rsidR="00183BD4" w:rsidRPr="00B96823" w:rsidRDefault="00183BD4">
            <w:pPr>
              <w:pStyle w:val="aa"/>
              <w:jc w:val="center"/>
            </w:pPr>
            <w:r w:rsidRPr="00B96823">
              <w:t>8</w:t>
            </w:r>
          </w:p>
        </w:tc>
        <w:tc>
          <w:tcPr>
            <w:tcW w:w="2230" w:type="dxa"/>
            <w:tcBorders>
              <w:top w:val="nil"/>
              <w:left w:val="single" w:sz="4" w:space="0" w:color="auto"/>
              <w:bottom w:val="nil"/>
            </w:tcBorders>
          </w:tcPr>
          <w:p w14:paraId="030B7352" w14:textId="77777777" w:rsidR="00183BD4" w:rsidRPr="00B96823" w:rsidRDefault="00183BD4">
            <w:pPr>
              <w:pStyle w:val="aa"/>
              <w:jc w:val="center"/>
            </w:pPr>
            <w:r w:rsidRPr="00B96823">
              <w:t>8</w:t>
            </w:r>
          </w:p>
        </w:tc>
      </w:tr>
      <w:tr w:rsidR="00183BD4" w:rsidRPr="00B96823" w14:paraId="211F88A9" w14:textId="77777777" w:rsidTr="005C0286">
        <w:tc>
          <w:tcPr>
            <w:tcW w:w="1960" w:type="dxa"/>
            <w:tcBorders>
              <w:top w:val="nil"/>
              <w:bottom w:val="nil"/>
              <w:right w:val="single" w:sz="4" w:space="0" w:color="auto"/>
            </w:tcBorders>
          </w:tcPr>
          <w:p w14:paraId="4C0228DF" w14:textId="77777777" w:rsidR="00183BD4" w:rsidRPr="00B96823" w:rsidRDefault="00183BD4">
            <w:pPr>
              <w:pStyle w:val="aa"/>
              <w:jc w:val="center"/>
            </w:pPr>
            <w:r w:rsidRPr="00B96823">
              <w:t>30 м</w:t>
            </w:r>
          </w:p>
        </w:tc>
        <w:tc>
          <w:tcPr>
            <w:tcW w:w="980" w:type="dxa"/>
            <w:tcBorders>
              <w:top w:val="nil"/>
              <w:left w:val="single" w:sz="4" w:space="0" w:color="auto"/>
              <w:bottom w:val="nil"/>
              <w:right w:val="single" w:sz="4" w:space="0" w:color="auto"/>
            </w:tcBorders>
          </w:tcPr>
          <w:p w14:paraId="09E6CAE8" w14:textId="77777777" w:rsidR="00183BD4" w:rsidRPr="00B96823" w:rsidRDefault="00183BD4">
            <w:pPr>
              <w:pStyle w:val="aa"/>
              <w:jc w:val="center"/>
            </w:pPr>
            <w:r w:rsidRPr="00B96823">
              <w:t>10</w:t>
            </w:r>
          </w:p>
        </w:tc>
        <w:tc>
          <w:tcPr>
            <w:tcW w:w="980" w:type="dxa"/>
            <w:tcBorders>
              <w:top w:val="nil"/>
              <w:left w:val="single" w:sz="4" w:space="0" w:color="auto"/>
              <w:bottom w:val="nil"/>
              <w:right w:val="single" w:sz="4" w:space="0" w:color="auto"/>
            </w:tcBorders>
          </w:tcPr>
          <w:p w14:paraId="7602DC3A" w14:textId="77777777" w:rsidR="00183BD4" w:rsidRPr="00B96823" w:rsidRDefault="00183BD4">
            <w:pPr>
              <w:pStyle w:val="aa"/>
              <w:jc w:val="center"/>
            </w:pPr>
            <w:r w:rsidRPr="00B96823">
              <w:t>10</w:t>
            </w:r>
          </w:p>
        </w:tc>
        <w:tc>
          <w:tcPr>
            <w:tcW w:w="1120" w:type="dxa"/>
            <w:tcBorders>
              <w:top w:val="nil"/>
              <w:left w:val="single" w:sz="4" w:space="0" w:color="auto"/>
              <w:bottom w:val="nil"/>
              <w:right w:val="single" w:sz="4" w:space="0" w:color="auto"/>
            </w:tcBorders>
          </w:tcPr>
          <w:p w14:paraId="66C794E1" w14:textId="77777777" w:rsidR="00183BD4" w:rsidRPr="00B96823" w:rsidRDefault="00183BD4">
            <w:pPr>
              <w:pStyle w:val="aa"/>
              <w:jc w:val="center"/>
            </w:pPr>
            <w:r w:rsidRPr="00B96823">
              <w:t>20</w:t>
            </w:r>
          </w:p>
        </w:tc>
        <w:tc>
          <w:tcPr>
            <w:tcW w:w="1120" w:type="dxa"/>
            <w:tcBorders>
              <w:top w:val="nil"/>
              <w:left w:val="single" w:sz="4" w:space="0" w:color="auto"/>
              <w:bottom w:val="nil"/>
              <w:right w:val="single" w:sz="4" w:space="0" w:color="auto"/>
            </w:tcBorders>
          </w:tcPr>
          <w:p w14:paraId="11A766AA" w14:textId="77777777" w:rsidR="00183BD4" w:rsidRPr="00B96823" w:rsidRDefault="00183BD4">
            <w:pPr>
              <w:pStyle w:val="aa"/>
              <w:jc w:val="center"/>
            </w:pPr>
            <w:r w:rsidRPr="00B96823">
              <w:t>30</w:t>
            </w:r>
          </w:p>
        </w:tc>
        <w:tc>
          <w:tcPr>
            <w:tcW w:w="1120" w:type="dxa"/>
            <w:tcBorders>
              <w:top w:val="nil"/>
              <w:left w:val="single" w:sz="4" w:space="0" w:color="auto"/>
              <w:bottom w:val="nil"/>
              <w:right w:val="single" w:sz="4" w:space="0" w:color="auto"/>
            </w:tcBorders>
          </w:tcPr>
          <w:p w14:paraId="5E1A42F3" w14:textId="77777777" w:rsidR="00183BD4" w:rsidRPr="00B96823" w:rsidRDefault="00183BD4">
            <w:pPr>
              <w:pStyle w:val="aa"/>
              <w:jc w:val="center"/>
            </w:pPr>
            <w:r w:rsidRPr="00B96823">
              <w:t>60</w:t>
            </w:r>
          </w:p>
        </w:tc>
        <w:tc>
          <w:tcPr>
            <w:tcW w:w="980" w:type="dxa"/>
            <w:tcBorders>
              <w:top w:val="nil"/>
              <w:left w:val="single" w:sz="4" w:space="0" w:color="auto"/>
              <w:bottom w:val="nil"/>
              <w:right w:val="single" w:sz="4" w:space="0" w:color="auto"/>
            </w:tcBorders>
          </w:tcPr>
          <w:p w14:paraId="30875126" w14:textId="77777777" w:rsidR="00183BD4" w:rsidRPr="00B96823" w:rsidRDefault="00183BD4">
            <w:pPr>
              <w:pStyle w:val="aa"/>
              <w:jc w:val="center"/>
            </w:pPr>
            <w:r w:rsidRPr="00B96823">
              <w:t>10</w:t>
            </w:r>
          </w:p>
        </w:tc>
        <w:tc>
          <w:tcPr>
            <w:tcW w:w="2230" w:type="dxa"/>
            <w:tcBorders>
              <w:top w:val="nil"/>
              <w:left w:val="single" w:sz="4" w:space="0" w:color="auto"/>
              <w:bottom w:val="nil"/>
            </w:tcBorders>
          </w:tcPr>
          <w:p w14:paraId="5240F5B9" w14:textId="77777777" w:rsidR="00183BD4" w:rsidRPr="00B96823" w:rsidRDefault="00183BD4">
            <w:pPr>
              <w:pStyle w:val="aa"/>
              <w:jc w:val="center"/>
            </w:pPr>
            <w:r w:rsidRPr="00B96823">
              <w:t>10</w:t>
            </w:r>
          </w:p>
        </w:tc>
      </w:tr>
      <w:tr w:rsidR="00183BD4" w:rsidRPr="00B96823" w14:paraId="61735645" w14:textId="77777777" w:rsidTr="005C0286">
        <w:tc>
          <w:tcPr>
            <w:tcW w:w="1960" w:type="dxa"/>
            <w:tcBorders>
              <w:top w:val="nil"/>
              <w:bottom w:val="single" w:sz="4" w:space="0" w:color="auto"/>
              <w:right w:val="single" w:sz="4" w:space="0" w:color="auto"/>
            </w:tcBorders>
          </w:tcPr>
          <w:p w14:paraId="51CA75B0" w14:textId="77777777" w:rsidR="00183BD4" w:rsidRPr="00B96823" w:rsidRDefault="00183BD4">
            <w:pPr>
              <w:pStyle w:val="aa"/>
              <w:jc w:val="center"/>
            </w:pPr>
            <w:r w:rsidRPr="00B96823">
              <w:t>40 м</w:t>
            </w:r>
          </w:p>
        </w:tc>
        <w:tc>
          <w:tcPr>
            <w:tcW w:w="980" w:type="dxa"/>
            <w:tcBorders>
              <w:top w:val="nil"/>
              <w:left w:val="single" w:sz="4" w:space="0" w:color="auto"/>
              <w:bottom w:val="single" w:sz="4" w:space="0" w:color="auto"/>
              <w:right w:val="single" w:sz="4" w:space="0" w:color="auto"/>
            </w:tcBorders>
          </w:tcPr>
          <w:p w14:paraId="5F11C6EA" w14:textId="77777777" w:rsidR="00183BD4" w:rsidRPr="00B96823" w:rsidRDefault="00183BD4">
            <w:pPr>
              <w:pStyle w:val="aa"/>
              <w:jc w:val="center"/>
            </w:pPr>
            <w:r w:rsidRPr="00B96823">
              <w:t>15</w:t>
            </w:r>
          </w:p>
        </w:tc>
        <w:tc>
          <w:tcPr>
            <w:tcW w:w="980" w:type="dxa"/>
            <w:tcBorders>
              <w:top w:val="nil"/>
              <w:left w:val="single" w:sz="4" w:space="0" w:color="auto"/>
              <w:bottom w:val="single" w:sz="4" w:space="0" w:color="auto"/>
              <w:right w:val="single" w:sz="4" w:space="0" w:color="auto"/>
            </w:tcBorders>
          </w:tcPr>
          <w:p w14:paraId="4808E104" w14:textId="77777777" w:rsidR="00183BD4" w:rsidRPr="00B96823" w:rsidRDefault="00183BD4">
            <w:pPr>
              <w:pStyle w:val="aa"/>
              <w:jc w:val="center"/>
            </w:pPr>
            <w:r w:rsidRPr="00B96823">
              <w:t>15</w:t>
            </w:r>
          </w:p>
        </w:tc>
        <w:tc>
          <w:tcPr>
            <w:tcW w:w="1120" w:type="dxa"/>
            <w:tcBorders>
              <w:top w:val="nil"/>
              <w:left w:val="single" w:sz="4" w:space="0" w:color="auto"/>
              <w:bottom w:val="single" w:sz="4" w:space="0" w:color="auto"/>
              <w:right w:val="single" w:sz="4" w:space="0" w:color="auto"/>
            </w:tcBorders>
          </w:tcPr>
          <w:p w14:paraId="17AD2069" w14:textId="77777777" w:rsidR="00183BD4" w:rsidRPr="00B96823" w:rsidRDefault="00183BD4">
            <w:pPr>
              <w:pStyle w:val="aa"/>
              <w:jc w:val="center"/>
            </w:pPr>
            <w:r w:rsidRPr="00B96823">
              <w:t>25</w:t>
            </w:r>
          </w:p>
        </w:tc>
        <w:tc>
          <w:tcPr>
            <w:tcW w:w="1120" w:type="dxa"/>
            <w:tcBorders>
              <w:top w:val="nil"/>
              <w:left w:val="single" w:sz="4" w:space="0" w:color="auto"/>
              <w:bottom w:val="single" w:sz="4" w:space="0" w:color="auto"/>
              <w:right w:val="single" w:sz="4" w:space="0" w:color="auto"/>
            </w:tcBorders>
          </w:tcPr>
          <w:p w14:paraId="67C11A55" w14:textId="77777777" w:rsidR="00183BD4" w:rsidRPr="00B96823" w:rsidRDefault="00183BD4">
            <w:pPr>
              <w:pStyle w:val="aa"/>
              <w:jc w:val="center"/>
            </w:pPr>
            <w:r w:rsidRPr="00B96823">
              <w:t>40</w:t>
            </w:r>
          </w:p>
        </w:tc>
        <w:tc>
          <w:tcPr>
            <w:tcW w:w="1120" w:type="dxa"/>
            <w:tcBorders>
              <w:top w:val="nil"/>
              <w:left w:val="single" w:sz="4" w:space="0" w:color="auto"/>
              <w:bottom w:val="single" w:sz="4" w:space="0" w:color="auto"/>
              <w:right w:val="single" w:sz="4" w:space="0" w:color="auto"/>
            </w:tcBorders>
          </w:tcPr>
          <w:p w14:paraId="761C25F0" w14:textId="77777777" w:rsidR="00183BD4" w:rsidRPr="00B96823" w:rsidRDefault="00183BD4">
            <w:pPr>
              <w:pStyle w:val="aa"/>
              <w:jc w:val="center"/>
            </w:pPr>
            <w:r w:rsidRPr="00B96823">
              <w:t>75</w:t>
            </w:r>
          </w:p>
        </w:tc>
        <w:tc>
          <w:tcPr>
            <w:tcW w:w="980" w:type="dxa"/>
            <w:tcBorders>
              <w:top w:val="nil"/>
              <w:left w:val="single" w:sz="4" w:space="0" w:color="auto"/>
              <w:bottom w:val="single" w:sz="4" w:space="0" w:color="auto"/>
              <w:right w:val="single" w:sz="4" w:space="0" w:color="auto"/>
            </w:tcBorders>
          </w:tcPr>
          <w:p w14:paraId="30E85A14" w14:textId="77777777" w:rsidR="00183BD4" w:rsidRPr="00B96823" w:rsidRDefault="00183BD4">
            <w:pPr>
              <w:pStyle w:val="aa"/>
              <w:jc w:val="center"/>
            </w:pPr>
            <w:r w:rsidRPr="00B96823">
              <w:t>15</w:t>
            </w:r>
          </w:p>
        </w:tc>
        <w:tc>
          <w:tcPr>
            <w:tcW w:w="2230" w:type="dxa"/>
            <w:tcBorders>
              <w:top w:val="nil"/>
              <w:left w:val="single" w:sz="4" w:space="0" w:color="auto"/>
              <w:bottom w:val="single" w:sz="4" w:space="0" w:color="auto"/>
            </w:tcBorders>
          </w:tcPr>
          <w:p w14:paraId="5CD48EB3" w14:textId="77777777" w:rsidR="00183BD4" w:rsidRPr="00B96823" w:rsidRDefault="00183BD4">
            <w:pPr>
              <w:pStyle w:val="aa"/>
              <w:jc w:val="center"/>
            </w:pPr>
            <w:r w:rsidRPr="00B96823">
              <w:t>15</w:t>
            </w:r>
          </w:p>
        </w:tc>
      </w:tr>
    </w:tbl>
    <w:p w14:paraId="20C18ED4" w14:textId="77777777" w:rsidR="00183BD4" w:rsidRPr="00B96823" w:rsidRDefault="00183BD4"/>
    <w:p w14:paraId="3C9114DC" w14:textId="77777777" w:rsidR="00183BD4" w:rsidRPr="00B96823" w:rsidRDefault="00183BD4">
      <w:pPr>
        <w:ind w:firstLine="698"/>
        <w:jc w:val="right"/>
      </w:pPr>
      <w:bookmarkStart w:id="78" w:name="sub_470"/>
      <w:r w:rsidRPr="00B96823">
        <w:rPr>
          <w:rStyle w:val="a3"/>
          <w:bCs/>
          <w:color w:val="auto"/>
        </w:rPr>
        <w:t>Таблица 4</w:t>
      </w:r>
      <w:r w:rsidR="009C557A" w:rsidRPr="00B96823">
        <w:rPr>
          <w:rStyle w:val="a3"/>
          <w:bCs/>
          <w:color w:val="auto"/>
        </w:rPr>
        <w:t>6</w:t>
      </w:r>
    </w:p>
    <w:bookmarkEnd w:id="78"/>
    <w:p w14:paraId="24DA1E74"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183BD4" w:rsidRPr="00B96823" w14:paraId="01BD57EF" w14:textId="77777777" w:rsidTr="005C0286">
        <w:tc>
          <w:tcPr>
            <w:tcW w:w="5180" w:type="dxa"/>
            <w:tcBorders>
              <w:top w:val="single" w:sz="4" w:space="0" w:color="auto"/>
              <w:bottom w:val="single" w:sz="4" w:space="0" w:color="auto"/>
              <w:right w:val="single" w:sz="4" w:space="0" w:color="auto"/>
            </w:tcBorders>
          </w:tcPr>
          <w:p w14:paraId="5ECF1C82" w14:textId="77777777" w:rsidR="00183BD4" w:rsidRPr="00B96823" w:rsidRDefault="00183BD4">
            <w:pPr>
              <w:pStyle w:val="aa"/>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4A85954C" w14:textId="77777777" w:rsidR="00183BD4" w:rsidRPr="00B96823" w:rsidRDefault="00183BD4">
            <w:pPr>
              <w:pStyle w:val="aa"/>
              <w:jc w:val="center"/>
            </w:pPr>
            <w:r w:rsidRPr="00B96823">
              <w:t>Расстояние, м</w:t>
            </w:r>
          </w:p>
        </w:tc>
      </w:tr>
      <w:tr w:rsidR="00183BD4" w:rsidRPr="00B96823" w14:paraId="6E83C135" w14:textId="77777777" w:rsidTr="005C0286">
        <w:tc>
          <w:tcPr>
            <w:tcW w:w="5180" w:type="dxa"/>
            <w:tcBorders>
              <w:top w:val="single" w:sz="4" w:space="0" w:color="auto"/>
              <w:bottom w:val="single" w:sz="4" w:space="0" w:color="auto"/>
              <w:right w:val="single" w:sz="4" w:space="0" w:color="auto"/>
            </w:tcBorders>
          </w:tcPr>
          <w:p w14:paraId="57E31EB3" w14:textId="77777777" w:rsidR="00183BD4" w:rsidRPr="00B96823" w:rsidRDefault="00183BD4">
            <w:pPr>
              <w:pStyle w:val="aa"/>
              <w:jc w:val="center"/>
            </w:pPr>
            <w:r w:rsidRPr="00B96823">
              <w:t>До 2</w:t>
            </w:r>
          </w:p>
        </w:tc>
        <w:tc>
          <w:tcPr>
            <w:tcW w:w="5310" w:type="dxa"/>
            <w:tcBorders>
              <w:top w:val="single" w:sz="4" w:space="0" w:color="auto"/>
              <w:left w:val="single" w:sz="4" w:space="0" w:color="auto"/>
              <w:bottom w:val="single" w:sz="4" w:space="0" w:color="auto"/>
            </w:tcBorders>
          </w:tcPr>
          <w:p w14:paraId="3F1D9FAF" w14:textId="77777777" w:rsidR="00183BD4" w:rsidRPr="00B96823" w:rsidRDefault="00183BD4">
            <w:pPr>
              <w:pStyle w:val="aa"/>
              <w:jc w:val="center"/>
            </w:pPr>
            <w:r w:rsidRPr="00B96823">
              <w:t>10</w:t>
            </w:r>
          </w:p>
        </w:tc>
      </w:tr>
      <w:tr w:rsidR="00183BD4" w:rsidRPr="00B96823" w14:paraId="0A477229" w14:textId="77777777" w:rsidTr="005C0286">
        <w:tc>
          <w:tcPr>
            <w:tcW w:w="5180" w:type="dxa"/>
            <w:tcBorders>
              <w:top w:val="single" w:sz="4" w:space="0" w:color="auto"/>
              <w:bottom w:val="single" w:sz="4" w:space="0" w:color="auto"/>
              <w:right w:val="single" w:sz="4" w:space="0" w:color="auto"/>
            </w:tcBorders>
          </w:tcPr>
          <w:p w14:paraId="4F97F6C7" w14:textId="77777777" w:rsidR="00183BD4" w:rsidRPr="00B96823" w:rsidRDefault="00183BD4">
            <w:pPr>
              <w:pStyle w:val="aa"/>
              <w:jc w:val="center"/>
            </w:pPr>
            <w:r w:rsidRPr="00B96823">
              <w:t>Свыше 2 до 8</w:t>
            </w:r>
          </w:p>
        </w:tc>
        <w:tc>
          <w:tcPr>
            <w:tcW w:w="5310" w:type="dxa"/>
            <w:tcBorders>
              <w:top w:val="single" w:sz="4" w:space="0" w:color="auto"/>
              <w:left w:val="single" w:sz="4" w:space="0" w:color="auto"/>
              <w:bottom w:val="single" w:sz="4" w:space="0" w:color="auto"/>
            </w:tcBorders>
          </w:tcPr>
          <w:p w14:paraId="13E3191F" w14:textId="77777777" w:rsidR="00183BD4" w:rsidRPr="00B96823" w:rsidRDefault="00183BD4">
            <w:pPr>
              <w:pStyle w:val="aa"/>
              <w:jc w:val="center"/>
            </w:pPr>
            <w:r w:rsidRPr="00B96823">
              <w:t>25</w:t>
            </w:r>
          </w:p>
        </w:tc>
      </w:tr>
      <w:tr w:rsidR="00183BD4" w:rsidRPr="00B96823" w14:paraId="68AB8441" w14:textId="77777777" w:rsidTr="005C0286">
        <w:tc>
          <w:tcPr>
            <w:tcW w:w="5180" w:type="dxa"/>
            <w:tcBorders>
              <w:top w:val="single" w:sz="4" w:space="0" w:color="auto"/>
              <w:bottom w:val="single" w:sz="4" w:space="0" w:color="auto"/>
              <w:right w:val="single" w:sz="4" w:space="0" w:color="auto"/>
            </w:tcBorders>
          </w:tcPr>
          <w:p w14:paraId="71F355B3" w14:textId="77777777" w:rsidR="00183BD4" w:rsidRPr="00B96823" w:rsidRDefault="00183BD4">
            <w:pPr>
              <w:pStyle w:val="aa"/>
              <w:jc w:val="center"/>
            </w:pPr>
            <w:r w:rsidRPr="00B96823">
              <w:t>Свыше 8 до 30</w:t>
            </w:r>
          </w:p>
        </w:tc>
        <w:tc>
          <w:tcPr>
            <w:tcW w:w="5310" w:type="dxa"/>
            <w:tcBorders>
              <w:top w:val="single" w:sz="4" w:space="0" w:color="auto"/>
              <w:left w:val="single" w:sz="4" w:space="0" w:color="auto"/>
              <w:bottom w:val="single" w:sz="4" w:space="0" w:color="auto"/>
            </w:tcBorders>
          </w:tcPr>
          <w:p w14:paraId="1F2BA6D2" w14:textId="77777777" w:rsidR="00183BD4" w:rsidRPr="00B96823" w:rsidRDefault="00183BD4">
            <w:pPr>
              <w:pStyle w:val="aa"/>
              <w:jc w:val="center"/>
            </w:pPr>
            <w:r w:rsidRPr="00B96823">
              <w:t>50</w:t>
            </w:r>
          </w:p>
        </w:tc>
      </w:tr>
    </w:tbl>
    <w:p w14:paraId="16FD93C6" w14:textId="77777777" w:rsidR="00183BD4" w:rsidRPr="00B96823" w:rsidRDefault="00183BD4"/>
    <w:p w14:paraId="191AC476" w14:textId="77777777" w:rsidR="00183BD4" w:rsidRPr="00B96823" w:rsidRDefault="00183BD4"/>
    <w:p w14:paraId="32EF98D1" w14:textId="77777777" w:rsidR="00183BD4" w:rsidRPr="00B96823" w:rsidRDefault="00183BD4">
      <w:pPr>
        <w:ind w:firstLine="698"/>
        <w:jc w:val="right"/>
      </w:pPr>
      <w:bookmarkStart w:id="79" w:name="sub_490"/>
      <w:r w:rsidRPr="00B96823">
        <w:rPr>
          <w:rStyle w:val="a3"/>
          <w:bCs/>
          <w:color w:val="auto"/>
        </w:rPr>
        <w:t>Таблица 4</w:t>
      </w:r>
      <w:r w:rsidR="009C557A" w:rsidRPr="00B96823">
        <w:rPr>
          <w:rStyle w:val="a3"/>
          <w:bCs/>
          <w:color w:val="auto"/>
        </w:rPr>
        <w:t>8</w:t>
      </w:r>
    </w:p>
    <w:bookmarkEnd w:id="79"/>
    <w:p w14:paraId="2CC65B60"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183BD4" w:rsidRPr="00B96823" w14:paraId="54916463" w14:textId="77777777" w:rsidTr="005C0286">
        <w:tc>
          <w:tcPr>
            <w:tcW w:w="4900" w:type="dxa"/>
            <w:tcBorders>
              <w:top w:val="single" w:sz="4" w:space="0" w:color="auto"/>
              <w:bottom w:val="single" w:sz="4" w:space="0" w:color="auto"/>
              <w:right w:val="single" w:sz="4" w:space="0" w:color="auto"/>
            </w:tcBorders>
          </w:tcPr>
          <w:p w14:paraId="50AC365C" w14:textId="77777777" w:rsidR="00183BD4" w:rsidRPr="00B96823" w:rsidRDefault="00183BD4">
            <w:pPr>
              <w:pStyle w:val="aa"/>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9AE4202" w14:textId="77777777" w:rsidR="00183BD4" w:rsidRPr="00B96823" w:rsidRDefault="00183BD4">
            <w:pPr>
              <w:pStyle w:val="aa"/>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2D2737B8" w14:textId="77777777" w:rsidR="00183BD4" w:rsidRPr="00B96823" w:rsidRDefault="00183BD4">
            <w:pPr>
              <w:pStyle w:val="aa"/>
              <w:jc w:val="center"/>
            </w:pPr>
            <w:r w:rsidRPr="00B96823">
              <w:t>Рекомендуемый показатель на 1 тыс. жителей</w:t>
            </w:r>
          </w:p>
        </w:tc>
      </w:tr>
      <w:tr w:rsidR="00183BD4" w:rsidRPr="00B96823" w14:paraId="3D7C5955" w14:textId="77777777" w:rsidTr="005C0286">
        <w:tc>
          <w:tcPr>
            <w:tcW w:w="4900" w:type="dxa"/>
            <w:tcBorders>
              <w:top w:val="nil"/>
              <w:bottom w:val="nil"/>
              <w:right w:val="single" w:sz="4" w:space="0" w:color="auto"/>
            </w:tcBorders>
          </w:tcPr>
          <w:p w14:paraId="68C4FBEF" w14:textId="77777777" w:rsidR="00183BD4" w:rsidRPr="00B96823" w:rsidRDefault="00183BD4">
            <w:pPr>
              <w:pStyle w:val="ac"/>
            </w:pPr>
            <w:r w:rsidRPr="00B96823">
              <w:t>Учреждение торговли</w:t>
            </w:r>
          </w:p>
        </w:tc>
        <w:tc>
          <w:tcPr>
            <w:tcW w:w="2520" w:type="dxa"/>
            <w:tcBorders>
              <w:top w:val="nil"/>
              <w:left w:val="single" w:sz="4" w:space="0" w:color="auto"/>
              <w:bottom w:val="nil"/>
              <w:right w:val="single" w:sz="4" w:space="0" w:color="auto"/>
            </w:tcBorders>
          </w:tcPr>
          <w:p w14:paraId="6801F516" w14:textId="77777777" w:rsidR="00183BD4" w:rsidRPr="00B96823" w:rsidRDefault="00183BD4">
            <w:pPr>
              <w:pStyle w:val="aa"/>
              <w:jc w:val="center"/>
            </w:pPr>
            <w:r w:rsidRPr="00B96823">
              <w:t>кв. м торговой площади</w:t>
            </w:r>
          </w:p>
        </w:tc>
        <w:tc>
          <w:tcPr>
            <w:tcW w:w="3070" w:type="dxa"/>
            <w:tcBorders>
              <w:top w:val="nil"/>
              <w:left w:val="single" w:sz="4" w:space="0" w:color="auto"/>
              <w:bottom w:val="nil"/>
            </w:tcBorders>
          </w:tcPr>
          <w:p w14:paraId="2E243119" w14:textId="77777777" w:rsidR="00183BD4" w:rsidRPr="00B96823" w:rsidRDefault="00183BD4">
            <w:pPr>
              <w:pStyle w:val="aa"/>
              <w:jc w:val="center"/>
            </w:pPr>
            <w:r w:rsidRPr="00B96823">
              <w:t>80,0</w:t>
            </w:r>
          </w:p>
        </w:tc>
      </w:tr>
      <w:tr w:rsidR="00183BD4" w:rsidRPr="00B96823" w14:paraId="59D82261" w14:textId="77777777" w:rsidTr="005C0286">
        <w:tc>
          <w:tcPr>
            <w:tcW w:w="4900" w:type="dxa"/>
            <w:tcBorders>
              <w:top w:val="nil"/>
              <w:bottom w:val="single" w:sz="4" w:space="0" w:color="auto"/>
              <w:right w:val="single" w:sz="4" w:space="0" w:color="auto"/>
            </w:tcBorders>
          </w:tcPr>
          <w:p w14:paraId="667BF622" w14:textId="77777777" w:rsidR="00183BD4" w:rsidRPr="00B96823" w:rsidRDefault="00183BD4">
            <w:pPr>
              <w:pStyle w:val="ac"/>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C9E518A" w14:textId="77777777" w:rsidR="00183BD4" w:rsidRPr="00B96823" w:rsidRDefault="00183BD4">
            <w:pPr>
              <w:pStyle w:val="aa"/>
              <w:jc w:val="center"/>
            </w:pPr>
            <w:r w:rsidRPr="00B96823">
              <w:t>1 рабочее место</w:t>
            </w:r>
          </w:p>
        </w:tc>
        <w:tc>
          <w:tcPr>
            <w:tcW w:w="3070" w:type="dxa"/>
            <w:tcBorders>
              <w:top w:val="nil"/>
              <w:left w:val="single" w:sz="4" w:space="0" w:color="auto"/>
              <w:bottom w:val="single" w:sz="4" w:space="0" w:color="auto"/>
            </w:tcBorders>
          </w:tcPr>
          <w:p w14:paraId="20AAF726" w14:textId="77777777" w:rsidR="00183BD4" w:rsidRPr="00B96823" w:rsidRDefault="00183BD4">
            <w:pPr>
              <w:pStyle w:val="aa"/>
              <w:jc w:val="center"/>
            </w:pPr>
            <w:r w:rsidRPr="00B96823">
              <w:t>1,6</w:t>
            </w:r>
          </w:p>
        </w:tc>
      </w:tr>
    </w:tbl>
    <w:p w14:paraId="53ABB835" w14:textId="77777777" w:rsidR="00183BD4" w:rsidRPr="00B96823" w:rsidRDefault="00183BD4"/>
    <w:p w14:paraId="7DC6A257" w14:textId="77777777" w:rsidR="00183BD4" w:rsidRPr="00B96823" w:rsidRDefault="00183BD4">
      <w:pPr>
        <w:ind w:firstLine="698"/>
        <w:jc w:val="right"/>
      </w:pPr>
      <w:bookmarkStart w:id="80" w:name="sub_500"/>
      <w:r w:rsidRPr="00B96823">
        <w:rPr>
          <w:rStyle w:val="a3"/>
          <w:bCs/>
          <w:color w:val="auto"/>
        </w:rPr>
        <w:t xml:space="preserve">Таблица </w:t>
      </w:r>
      <w:r w:rsidR="009C557A" w:rsidRPr="00B96823">
        <w:rPr>
          <w:rStyle w:val="a3"/>
          <w:bCs/>
          <w:color w:val="auto"/>
        </w:rPr>
        <w:t>49</w:t>
      </w:r>
    </w:p>
    <w:p w14:paraId="484EE2AF" w14:textId="77777777" w:rsidR="00183BD4" w:rsidRPr="00B96823" w:rsidRDefault="00183BD4">
      <w:pPr>
        <w:ind w:firstLine="698"/>
        <w:jc w:val="right"/>
      </w:pPr>
      <w:bookmarkStart w:id="81" w:name="sub_510"/>
      <w:bookmarkEnd w:id="80"/>
    </w:p>
    <w:bookmarkEnd w:id="81"/>
    <w:p w14:paraId="155B2FD0"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183BD4" w:rsidRPr="00B96823" w14:paraId="6564F40B" w14:textId="77777777" w:rsidTr="005C0286">
        <w:tc>
          <w:tcPr>
            <w:tcW w:w="2660" w:type="dxa"/>
            <w:vMerge w:val="restart"/>
            <w:tcBorders>
              <w:top w:val="single" w:sz="4" w:space="0" w:color="auto"/>
              <w:bottom w:val="single" w:sz="4" w:space="0" w:color="auto"/>
              <w:right w:val="single" w:sz="4" w:space="0" w:color="auto"/>
            </w:tcBorders>
          </w:tcPr>
          <w:p w14:paraId="6646090A" w14:textId="77777777" w:rsidR="00183BD4" w:rsidRPr="00B96823" w:rsidRDefault="00183BD4">
            <w:pPr>
              <w:pStyle w:val="aa"/>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7D5B39A" w14:textId="77777777" w:rsidR="00183BD4" w:rsidRPr="00B96823" w:rsidRDefault="00183BD4">
            <w:pPr>
              <w:pStyle w:val="aa"/>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C57F529" w14:textId="77777777" w:rsidR="00183BD4" w:rsidRPr="00B96823" w:rsidRDefault="00183BD4">
            <w:pPr>
              <w:pStyle w:val="aa"/>
              <w:jc w:val="center"/>
            </w:pPr>
            <w:r w:rsidRPr="00B96823">
              <w:t>Расчетный показатель (на 1000 жителей)</w:t>
            </w:r>
          </w:p>
        </w:tc>
      </w:tr>
      <w:tr w:rsidR="00183BD4" w:rsidRPr="00B96823" w14:paraId="51CBF9C9" w14:textId="77777777" w:rsidTr="005C0286">
        <w:tc>
          <w:tcPr>
            <w:tcW w:w="2660" w:type="dxa"/>
            <w:vMerge/>
            <w:tcBorders>
              <w:top w:val="single" w:sz="4" w:space="0" w:color="auto"/>
              <w:bottom w:val="single" w:sz="4" w:space="0" w:color="auto"/>
              <w:right w:val="single" w:sz="4" w:space="0" w:color="auto"/>
            </w:tcBorders>
          </w:tcPr>
          <w:p w14:paraId="6CF33524" w14:textId="77777777" w:rsidR="00183BD4" w:rsidRPr="00B96823" w:rsidRDefault="00183BD4">
            <w:pPr>
              <w:pStyle w:val="aa"/>
            </w:pPr>
          </w:p>
        </w:tc>
        <w:tc>
          <w:tcPr>
            <w:tcW w:w="1260" w:type="dxa"/>
            <w:vMerge/>
            <w:tcBorders>
              <w:top w:val="single" w:sz="4" w:space="0" w:color="auto"/>
              <w:left w:val="single" w:sz="4" w:space="0" w:color="auto"/>
              <w:bottom w:val="single" w:sz="4" w:space="0" w:color="auto"/>
              <w:right w:val="single" w:sz="4" w:space="0" w:color="auto"/>
            </w:tcBorders>
          </w:tcPr>
          <w:p w14:paraId="494A9C8A" w14:textId="77777777" w:rsidR="00183BD4" w:rsidRPr="00B96823" w:rsidRDefault="00183BD4">
            <w:pPr>
              <w:pStyle w:val="aa"/>
            </w:pPr>
          </w:p>
        </w:tc>
        <w:tc>
          <w:tcPr>
            <w:tcW w:w="2660" w:type="dxa"/>
            <w:gridSpan w:val="2"/>
            <w:tcBorders>
              <w:top w:val="single" w:sz="4" w:space="0" w:color="auto"/>
              <w:left w:val="single" w:sz="4" w:space="0" w:color="auto"/>
              <w:bottom w:val="single" w:sz="4" w:space="0" w:color="auto"/>
              <w:right w:val="single" w:sz="4" w:space="0" w:color="auto"/>
            </w:tcBorders>
          </w:tcPr>
          <w:p w14:paraId="4E643AB7" w14:textId="77777777" w:rsidR="00183BD4" w:rsidRPr="00B96823" w:rsidRDefault="00183BD4">
            <w:pPr>
              <w:pStyle w:val="aa"/>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762D5D7D" w14:textId="77777777" w:rsidR="00183BD4" w:rsidRPr="00B96823" w:rsidRDefault="00183BD4">
            <w:pPr>
              <w:pStyle w:val="aa"/>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45686A8A" w14:textId="77777777" w:rsidR="00183BD4" w:rsidRPr="00B96823" w:rsidRDefault="00183BD4">
            <w:pPr>
              <w:pStyle w:val="aa"/>
              <w:jc w:val="center"/>
            </w:pPr>
            <w:r w:rsidRPr="00B96823">
              <w:t>Бытовое обслуживание (рабочих мест)</w:t>
            </w:r>
          </w:p>
        </w:tc>
      </w:tr>
      <w:tr w:rsidR="00183BD4" w:rsidRPr="00B96823" w14:paraId="7D503833" w14:textId="77777777" w:rsidTr="005C0286">
        <w:tc>
          <w:tcPr>
            <w:tcW w:w="2660" w:type="dxa"/>
            <w:vMerge/>
            <w:tcBorders>
              <w:top w:val="single" w:sz="4" w:space="0" w:color="auto"/>
              <w:bottom w:val="single" w:sz="4" w:space="0" w:color="auto"/>
              <w:right w:val="single" w:sz="4" w:space="0" w:color="auto"/>
            </w:tcBorders>
          </w:tcPr>
          <w:p w14:paraId="193A8311" w14:textId="77777777" w:rsidR="00183BD4" w:rsidRPr="00B96823" w:rsidRDefault="00183BD4">
            <w:pPr>
              <w:pStyle w:val="aa"/>
            </w:pPr>
          </w:p>
        </w:tc>
        <w:tc>
          <w:tcPr>
            <w:tcW w:w="1260" w:type="dxa"/>
            <w:vMerge/>
            <w:tcBorders>
              <w:top w:val="single" w:sz="4" w:space="0" w:color="auto"/>
              <w:left w:val="single" w:sz="4" w:space="0" w:color="auto"/>
              <w:bottom w:val="single" w:sz="4" w:space="0" w:color="auto"/>
              <w:right w:val="single" w:sz="4" w:space="0" w:color="auto"/>
            </w:tcBorders>
          </w:tcPr>
          <w:p w14:paraId="74C2DDFE"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72CB49AA" w14:textId="77777777" w:rsidR="00183BD4" w:rsidRPr="00B96823" w:rsidRDefault="00183BD4">
            <w:pPr>
              <w:pStyle w:val="aa"/>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BD5EA47" w14:textId="77777777" w:rsidR="00183BD4" w:rsidRPr="00B96823" w:rsidRDefault="00183BD4">
            <w:pPr>
              <w:pStyle w:val="aa"/>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88998CF" w14:textId="77777777" w:rsidR="00183BD4" w:rsidRPr="00B96823" w:rsidRDefault="00183BD4">
            <w:pPr>
              <w:pStyle w:val="aa"/>
            </w:pPr>
          </w:p>
        </w:tc>
        <w:tc>
          <w:tcPr>
            <w:tcW w:w="2370" w:type="dxa"/>
            <w:vMerge/>
            <w:tcBorders>
              <w:top w:val="single" w:sz="4" w:space="0" w:color="auto"/>
              <w:left w:val="single" w:sz="4" w:space="0" w:color="auto"/>
              <w:bottom w:val="single" w:sz="4" w:space="0" w:color="auto"/>
            </w:tcBorders>
          </w:tcPr>
          <w:p w14:paraId="31B81025" w14:textId="77777777" w:rsidR="00183BD4" w:rsidRPr="00B96823" w:rsidRDefault="00183BD4">
            <w:pPr>
              <w:pStyle w:val="aa"/>
            </w:pPr>
          </w:p>
        </w:tc>
      </w:tr>
      <w:tr w:rsidR="00183BD4" w:rsidRPr="00B96823" w14:paraId="45BF5F38" w14:textId="77777777" w:rsidTr="005C0286">
        <w:tc>
          <w:tcPr>
            <w:tcW w:w="2660" w:type="dxa"/>
            <w:tcBorders>
              <w:top w:val="single" w:sz="4" w:space="0" w:color="auto"/>
              <w:bottom w:val="nil"/>
              <w:right w:val="single" w:sz="4" w:space="0" w:color="auto"/>
            </w:tcBorders>
          </w:tcPr>
          <w:p w14:paraId="0988F7CA" w14:textId="77777777" w:rsidR="00183BD4" w:rsidRPr="00B96823" w:rsidRDefault="00183BD4">
            <w:pPr>
              <w:pStyle w:val="aa"/>
              <w:jc w:val="center"/>
            </w:pPr>
            <w:r w:rsidRPr="00B96823">
              <w:t>0,5</w:t>
            </w:r>
          </w:p>
        </w:tc>
        <w:tc>
          <w:tcPr>
            <w:tcW w:w="1260" w:type="dxa"/>
            <w:tcBorders>
              <w:top w:val="single" w:sz="4" w:space="0" w:color="auto"/>
              <w:left w:val="single" w:sz="4" w:space="0" w:color="auto"/>
              <w:bottom w:val="nil"/>
              <w:right w:val="single" w:sz="4" w:space="0" w:color="auto"/>
            </w:tcBorders>
          </w:tcPr>
          <w:p w14:paraId="6696AC37" w14:textId="77777777" w:rsidR="00183BD4" w:rsidRPr="00B96823" w:rsidRDefault="00183BD4">
            <w:pPr>
              <w:pStyle w:val="aa"/>
              <w:jc w:val="center"/>
            </w:pPr>
            <w:r w:rsidRPr="00B96823">
              <w:t>1</w:t>
            </w:r>
          </w:p>
        </w:tc>
        <w:tc>
          <w:tcPr>
            <w:tcW w:w="1260" w:type="dxa"/>
            <w:tcBorders>
              <w:top w:val="single" w:sz="4" w:space="0" w:color="auto"/>
              <w:left w:val="single" w:sz="4" w:space="0" w:color="auto"/>
              <w:bottom w:val="nil"/>
              <w:right w:val="single" w:sz="4" w:space="0" w:color="auto"/>
            </w:tcBorders>
          </w:tcPr>
          <w:p w14:paraId="3D599DC9" w14:textId="77777777" w:rsidR="00183BD4" w:rsidRPr="00B96823" w:rsidRDefault="00183BD4">
            <w:pPr>
              <w:pStyle w:val="aa"/>
              <w:jc w:val="center"/>
            </w:pPr>
            <w:r w:rsidRPr="00B96823">
              <w:t>70</w:t>
            </w:r>
          </w:p>
        </w:tc>
        <w:tc>
          <w:tcPr>
            <w:tcW w:w="1400" w:type="dxa"/>
            <w:tcBorders>
              <w:top w:val="single" w:sz="4" w:space="0" w:color="auto"/>
              <w:left w:val="single" w:sz="4" w:space="0" w:color="auto"/>
              <w:bottom w:val="nil"/>
              <w:right w:val="single" w:sz="4" w:space="0" w:color="auto"/>
            </w:tcBorders>
          </w:tcPr>
          <w:p w14:paraId="3206FFC3" w14:textId="77777777" w:rsidR="00183BD4" w:rsidRPr="00B96823" w:rsidRDefault="00183BD4">
            <w:pPr>
              <w:pStyle w:val="aa"/>
              <w:jc w:val="center"/>
            </w:pPr>
            <w:r w:rsidRPr="00B96823">
              <w:t>30</w:t>
            </w:r>
          </w:p>
        </w:tc>
        <w:tc>
          <w:tcPr>
            <w:tcW w:w="1540" w:type="dxa"/>
            <w:tcBorders>
              <w:top w:val="single" w:sz="4" w:space="0" w:color="auto"/>
              <w:left w:val="single" w:sz="4" w:space="0" w:color="auto"/>
              <w:bottom w:val="nil"/>
              <w:right w:val="single" w:sz="4" w:space="0" w:color="auto"/>
            </w:tcBorders>
          </w:tcPr>
          <w:p w14:paraId="518EAA37" w14:textId="77777777" w:rsidR="00183BD4" w:rsidRPr="00B96823" w:rsidRDefault="00183BD4">
            <w:pPr>
              <w:pStyle w:val="aa"/>
              <w:jc w:val="center"/>
            </w:pPr>
            <w:r w:rsidRPr="00B96823">
              <w:t>8</w:t>
            </w:r>
          </w:p>
        </w:tc>
        <w:tc>
          <w:tcPr>
            <w:tcW w:w="2370" w:type="dxa"/>
            <w:tcBorders>
              <w:top w:val="single" w:sz="4" w:space="0" w:color="auto"/>
              <w:left w:val="single" w:sz="4" w:space="0" w:color="auto"/>
              <w:bottom w:val="nil"/>
            </w:tcBorders>
          </w:tcPr>
          <w:p w14:paraId="6924D9AB" w14:textId="77777777" w:rsidR="00183BD4" w:rsidRPr="00B96823" w:rsidRDefault="00183BD4">
            <w:pPr>
              <w:pStyle w:val="aa"/>
              <w:jc w:val="center"/>
            </w:pPr>
            <w:r w:rsidRPr="00B96823">
              <w:t>2</w:t>
            </w:r>
          </w:p>
        </w:tc>
      </w:tr>
      <w:tr w:rsidR="00183BD4" w:rsidRPr="00B96823" w14:paraId="1D49260D" w14:textId="77777777" w:rsidTr="005C0286">
        <w:tc>
          <w:tcPr>
            <w:tcW w:w="2660" w:type="dxa"/>
            <w:tcBorders>
              <w:top w:val="nil"/>
              <w:bottom w:val="nil"/>
              <w:right w:val="single" w:sz="4" w:space="0" w:color="auto"/>
            </w:tcBorders>
          </w:tcPr>
          <w:p w14:paraId="59B4C8F9" w14:textId="77777777" w:rsidR="00183BD4" w:rsidRPr="00B96823" w:rsidRDefault="00183BD4">
            <w:pPr>
              <w:pStyle w:val="aa"/>
              <w:jc w:val="center"/>
            </w:pPr>
            <w:r w:rsidRPr="00B96823">
              <w:t>1</w:t>
            </w:r>
          </w:p>
        </w:tc>
        <w:tc>
          <w:tcPr>
            <w:tcW w:w="1260" w:type="dxa"/>
            <w:tcBorders>
              <w:top w:val="nil"/>
              <w:left w:val="single" w:sz="4" w:space="0" w:color="auto"/>
              <w:bottom w:val="nil"/>
              <w:right w:val="single" w:sz="4" w:space="0" w:color="auto"/>
            </w:tcBorders>
          </w:tcPr>
          <w:p w14:paraId="078EEC4D" w14:textId="77777777" w:rsidR="00183BD4" w:rsidRPr="00B96823" w:rsidRDefault="00183BD4">
            <w:pPr>
              <w:pStyle w:val="aa"/>
              <w:jc w:val="center"/>
            </w:pPr>
            <w:r w:rsidRPr="00B96823">
              <w:t>2</w:t>
            </w:r>
          </w:p>
        </w:tc>
        <w:tc>
          <w:tcPr>
            <w:tcW w:w="1260" w:type="dxa"/>
            <w:tcBorders>
              <w:top w:val="nil"/>
              <w:left w:val="single" w:sz="4" w:space="0" w:color="auto"/>
              <w:bottom w:val="nil"/>
              <w:right w:val="single" w:sz="4" w:space="0" w:color="auto"/>
            </w:tcBorders>
          </w:tcPr>
          <w:p w14:paraId="110BF269" w14:textId="77777777" w:rsidR="00183BD4" w:rsidRPr="00B96823" w:rsidRDefault="00183BD4">
            <w:pPr>
              <w:pStyle w:val="aa"/>
              <w:jc w:val="center"/>
            </w:pPr>
            <w:r w:rsidRPr="00B96823">
              <w:t>140</w:t>
            </w:r>
          </w:p>
        </w:tc>
        <w:tc>
          <w:tcPr>
            <w:tcW w:w="1400" w:type="dxa"/>
            <w:tcBorders>
              <w:top w:val="nil"/>
              <w:left w:val="single" w:sz="4" w:space="0" w:color="auto"/>
              <w:bottom w:val="nil"/>
              <w:right w:val="single" w:sz="4" w:space="0" w:color="auto"/>
            </w:tcBorders>
          </w:tcPr>
          <w:p w14:paraId="125F4E9C" w14:textId="77777777" w:rsidR="00183BD4" w:rsidRPr="00B96823" w:rsidRDefault="00183BD4">
            <w:pPr>
              <w:pStyle w:val="aa"/>
              <w:jc w:val="center"/>
            </w:pPr>
            <w:r w:rsidRPr="00B96823">
              <w:t>60</w:t>
            </w:r>
          </w:p>
        </w:tc>
        <w:tc>
          <w:tcPr>
            <w:tcW w:w="1540" w:type="dxa"/>
            <w:tcBorders>
              <w:top w:val="nil"/>
              <w:left w:val="single" w:sz="4" w:space="0" w:color="auto"/>
              <w:bottom w:val="nil"/>
              <w:right w:val="single" w:sz="4" w:space="0" w:color="auto"/>
            </w:tcBorders>
          </w:tcPr>
          <w:p w14:paraId="6D576D71" w14:textId="77777777" w:rsidR="00183BD4" w:rsidRPr="00B96823" w:rsidRDefault="00183BD4">
            <w:pPr>
              <w:pStyle w:val="aa"/>
              <w:jc w:val="center"/>
            </w:pPr>
            <w:r w:rsidRPr="00B96823">
              <w:t>16</w:t>
            </w:r>
          </w:p>
        </w:tc>
        <w:tc>
          <w:tcPr>
            <w:tcW w:w="2370" w:type="dxa"/>
            <w:tcBorders>
              <w:top w:val="nil"/>
              <w:left w:val="single" w:sz="4" w:space="0" w:color="auto"/>
              <w:bottom w:val="nil"/>
            </w:tcBorders>
          </w:tcPr>
          <w:p w14:paraId="4E0E7FC9" w14:textId="77777777" w:rsidR="00183BD4" w:rsidRPr="00B96823" w:rsidRDefault="00183BD4">
            <w:pPr>
              <w:pStyle w:val="aa"/>
              <w:jc w:val="center"/>
            </w:pPr>
            <w:r w:rsidRPr="00B96823">
              <w:t>4</w:t>
            </w:r>
          </w:p>
        </w:tc>
      </w:tr>
      <w:tr w:rsidR="00183BD4" w:rsidRPr="00B96823" w14:paraId="5ADC4EFF" w14:textId="77777777" w:rsidTr="005C0286">
        <w:tc>
          <w:tcPr>
            <w:tcW w:w="2660" w:type="dxa"/>
            <w:tcBorders>
              <w:top w:val="nil"/>
              <w:bottom w:val="single" w:sz="4" w:space="0" w:color="auto"/>
              <w:right w:val="single" w:sz="4" w:space="0" w:color="auto"/>
            </w:tcBorders>
          </w:tcPr>
          <w:p w14:paraId="1A458702" w14:textId="77777777" w:rsidR="00183BD4" w:rsidRPr="00B96823" w:rsidRDefault="00183BD4">
            <w:pPr>
              <w:pStyle w:val="aa"/>
              <w:jc w:val="center"/>
            </w:pPr>
            <w:r w:rsidRPr="00B96823">
              <w:t>1,5</w:t>
            </w:r>
          </w:p>
        </w:tc>
        <w:tc>
          <w:tcPr>
            <w:tcW w:w="1260" w:type="dxa"/>
            <w:tcBorders>
              <w:top w:val="nil"/>
              <w:left w:val="single" w:sz="4" w:space="0" w:color="auto"/>
              <w:bottom w:val="single" w:sz="4" w:space="0" w:color="auto"/>
              <w:right w:val="single" w:sz="4" w:space="0" w:color="auto"/>
            </w:tcBorders>
          </w:tcPr>
          <w:p w14:paraId="785919BC" w14:textId="77777777" w:rsidR="00183BD4" w:rsidRPr="00B96823" w:rsidRDefault="00183BD4">
            <w:pPr>
              <w:pStyle w:val="aa"/>
              <w:jc w:val="center"/>
            </w:pPr>
            <w:r w:rsidRPr="00B96823">
              <w:t>3</w:t>
            </w:r>
          </w:p>
        </w:tc>
        <w:tc>
          <w:tcPr>
            <w:tcW w:w="1260" w:type="dxa"/>
            <w:tcBorders>
              <w:top w:val="nil"/>
              <w:left w:val="single" w:sz="4" w:space="0" w:color="auto"/>
              <w:bottom w:val="single" w:sz="4" w:space="0" w:color="auto"/>
              <w:right w:val="single" w:sz="4" w:space="0" w:color="auto"/>
            </w:tcBorders>
          </w:tcPr>
          <w:p w14:paraId="0D3D427A" w14:textId="77777777" w:rsidR="00183BD4" w:rsidRPr="00B96823" w:rsidRDefault="00183BD4">
            <w:pPr>
              <w:pStyle w:val="aa"/>
              <w:jc w:val="center"/>
            </w:pPr>
            <w:r w:rsidRPr="00B96823">
              <w:t>210</w:t>
            </w:r>
          </w:p>
        </w:tc>
        <w:tc>
          <w:tcPr>
            <w:tcW w:w="1400" w:type="dxa"/>
            <w:tcBorders>
              <w:top w:val="nil"/>
              <w:left w:val="single" w:sz="4" w:space="0" w:color="auto"/>
              <w:bottom w:val="single" w:sz="4" w:space="0" w:color="auto"/>
              <w:right w:val="single" w:sz="4" w:space="0" w:color="auto"/>
            </w:tcBorders>
          </w:tcPr>
          <w:p w14:paraId="022BFB7F" w14:textId="77777777" w:rsidR="00183BD4" w:rsidRPr="00B96823" w:rsidRDefault="00183BD4">
            <w:pPr>
              <w:pStyle w:val="aa"/>
              <w:jc w:val="center"/>
            </w:pPr>
            <w:r w:rsidRPr="00B96823">
              <w:t>90</w:t>
            </w:r>
          </w:p>
        </w:tc>
        <w:tc>
          <w:tcPr>
            <w:tcW w:w="1540" w:type="dxa"/>
            <w:tcBorders>
              <w:top w:val="nil"/>
              <w:left w:val="single" w:sz="4" w:space="0" w:color="auto"/>
              <w:bottom w:val="single" w:sz="4" w:space="0" w:color="auto"/>
              <w:right w:val="single" w:sz="4" w:space="0" w:color="auto"/>
            </w:tcBorders>
          </w:tcPr>
          <w:p w14:paraId="6C5BDAF3" w14:textId="77777777" w:rsidR="00183BD4" w:rsidRPr="00B96823" w:rsidRDefault="00183BD4">
            <w:pPr>
              <w:pStyle w:val="aa"/>
              <w:jc w:val="center"/>
            </w:pPr>
            <w:r w:rsidRPr="00B96823">
              <w:t>24</w:t>
            </w:r>
          </w:p>
        </w:tc>
        <w:tc>
          <w:tcPr>
            <w:tcW w:w="2370" w:type="dxa"/>
            <w:tcBorders>
              <w:top w:val="nil"/>
              <w:left w:val="single" w:sz="4" w:space="0" w:color="auto"/>
              <w:bottom w:val="single" w:sz="4" w:space="0" w:color="auto"/>
            </w:tcBorders>
          </w:tcPr>
          <w:p w14:paraId="1AEB95BE" w14:textId="77777777" w:rsidR="00183BD4" w:rsidRPr="00B96823" w:rsidRDefault="00183BD4">
            <w:pPr>
              <w:pStyle w:val="aa"/>
              <w:jc w:val="center"/>
            </w:pPr>
            <w:r w:rsidRPr="00B96823">
              <w:t>6</w:t>
            </w:r>
          </w:p>
        </w:tc>
      </w:tr>
    </w:tbl>
    <w:p w14:paraId="50CF7696" w14:textId="77777777" w:rsidR="00183BD4" w:rsidRPr="00B96823" w:rsidRDefault="00183BD4"/>
    <w:p w14:paraId="42052C30" w14:textId="77777777" w:rsidR="00183BD4" w:rsidRPr="00B96823" w:rsidRDefault="00183BD4">
      <w:pPr>
        <w:ind w:firstLine="698"/>
        <w:jc w:val="right"/>
      </w:pPr>
      <w:r w:rsidRPr="00B96823">
        <w:rPr>
          <w:rStyle w:val="a3"/>
          <w:bCs/>
          <w:color w:val="auto"/>
        </w:rPr>
        <w:t>Таблица 5</w:t>
      </w:r>
      <w:r w:rsidR="009C557A" w:rsidRPr="00B96823">
        <w:rPr>
          <w:rStyle w:val="a3"/>
          <w:bCs/>
          <w:color w:val="auto"/>
        </w:rPr>
        <w:t>0</w:t>
      </w:r>
    </w:p>
    <w:p w14:paraId="5B7D0327" w14:textId="77777777" w:rsidR="00183BD4" w:rsidRPr="00B96823" w:rsidRDefault="00183BD4"/>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A2072A" w:rsidRPr="00B96823" w14:paraId="1936EEA3" w14:textId="77777777" w:rsidTr="00A2072A">
        <w:trPr>
          <w:gridAfter w:val="1"/>
          <w:wAfter w:w="3070" w:type="dxa"/>
          <w:trHeight w:val="276"/>
        </w:trPr>
        <w:tc>
          <w:tcPr>
            <w:tcW w:w="2520" w:type="dxa"/>
            <w:vMerge w:val="restart"/>
            <w:tcBorders>
              <w:top w:val="single" w:sz="4" w:space="0" w:color="auto"/>
              <w:bottom w:val="single" w:sz="4" w:space="0" w:color="auto"/>
            </w:tcBorders>
          </w:tcPr>
          <w:p w14:paraId="65EEE793" w14:textId="77777777" w:rsidR="00A2072A" w:rsidRPr="00B96823" w:rsidRDefault="00A2072A">
            <w:pPr>
              <w:pStyle w:val="aa"/>
              <w:jc w:val="center"/>
            </w:pPr>
            <w:r w:rsidRPr="00B96823">
              <w:t>Озелененная территория общего пользования</w:t>
            </w:r>
          </w:p>
        </w:tc>
      </w:tr>
      <w:tr w:rsidR="00A2072A" w:rsidRPr="00B96823" w14:paraId="4CBD75E1" w14:textId="77777777" w:rsidTr="00A2072A">
        <w:trPr>
          <w:trHeight w:val="276"/>
        </w:trPr>
        <w:tc>
          <w:tcPr>
            <w:tcW w:w="2520" w:type="dxa"/>
            <w:vMerge/>
            <w:tcBorders>
              <w:top w:val="single" w:sz="4" w:space="0" w:color="auto"/>
              <w:bottom w:val="single" w:sz="4" w:space="0" w:color="auto"/>
              <w:right w:val="single" w:sz="4" w:space="0" w:color="auto"/>
            </w:tcBorders>
          </w:tcPr>
          <w:p w14:paraId="6B6D9CD5" w14:textId="77777777" w:rsidR="00A2072A" w:rsidRPr="00B96823" w:rsidRDefault="00A2072A">
            <w:pPr>
              <w:pStyle w:val="aa"/>
            </w:pPr>
          </w:p>
        </w:tc>
        <w:tc>
          <w:tcPr>
            <w:tcW w:w="3070" w:type="dxa"/>
            <w:vMerge w:val="restart"/>
            <w:tcBorders>
              <w:top w:val="single" w:sz="4" w:space="0" w:color="auto"/>
              <w:left w:val="single" w:sz="4" w:space="0" w:color="auto"/>
              <w:bottom w:val="single" w:sz="4" w:space="0" w:color="auto"/>
            </w:tcBorders>
          </w:tcPr>
          <w:p w14:paraId="67268B5E" w14:textId="77777777" w:rsidR="00A2072A" w:rsidRPr="00B96823" w:rsidRDefault="00A2072A">
            <w:pPr>
              <w:pStyle w:val="aa"/>
              <w:jc w:val="center"/>
            </w:pPr>
            <w:r w:rsidRPr="00B96823">
              <w:t>сельских поселений</w:t>
            </w:r>
          </w:p>
        </w:tc>
      </w:tr>
      <w:tr w:rsidR="00A2072A" w:rsidRPr="00B96823" w14:paraId="5A89E132" w14:textId="77777777" w:rsidTr="00A2072A">
        <w:trPr>
          <w:trHeight w:val="276"/>
        </w:trPr>
        <w:tc>
          <w:tcPr>
            <w:tcW w:w="2520" w:type="dxa"/>
            <w:vMerge/>
            <w:tcBorders>
              <w:top w:val="single" w:sz="4" w:space="0" w:color="auto"/>
              <w:bottom w:val="single" w:sz="4" w:space="0" w:color="auto"/>
              <w:right w:val="single" w:sz="4" w:space="0" w:color="auto"/>
            </w:tcBorders>
          </w:tcPr>
          <w:p w14:paraId="1B6025B0" w14:textId="77777777" w:rsidR="00A2072A" w:rsidRPr="00B96823" w:rsidRDefault="00A2072A">
            <w:pPr>
              <w:pStyle w:val="aa"/>
            </w:pPr>
          </w:p>
        </w:tc>
        <w:tc>
          <w:tcPr>
            <w:tcW w:w="3070" w:type="dxa"/>
            <w:vMerge/>
            <w:tcBorders>
              <w:top w:val="single" w:sz="4" w:space="0" w:color="auto"/>
              <w:left w:val="single" w:sz="4" w:space="0" w:color="auto"/>
              <w:bottom w:val="single" w:sz="4" w:space="0" w:color="auto"/>
            </w:tcBorders>
          </w:tcPr>
          <w:p w14:paraId="52928875" w14:textId="77777777" w:rsidR="00A2072A" w:rsidRPr="00B96823" w:rsidRDefault="00A2072A">
            <w:pPr>
              <w:pStyle w:val="aa"/>
            </w:pPr>
          </w:p>
        </w:tc>
      </w:tr>
      <w:tr w:rsidR="00A2072A" w:rsidRPr="00B96823" w14:paraId="15667D51" w14:textId="77777777" w:rsidTr="00A2072A">
        <w:tc>
          <w:tcPr>
            <w:tcW w:w="2520" w:type="dxa"/>
            <w:tcBorders>
              <w:top w:val="single" w:sz="4" w:space="0" w:color="auto"/>
              <w:bottom w:val="single" w:sz="4" w:space="0" w:color="auto"/>
              <w:right w:val="single" w:sz="4" w:space="0" w:color="auto"/>
            </w:tcBorders>
          </w:tcPr>
          <w:p w14:paraId="76911C31" w14:textId="77777777" w:rsidR="00A2072A" w:rsidRPr="00B96823" w:rsidRDefault="00A2072A">
            <w:pPr>
              <w:pStyle w:val="ac"/>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37F38C9F" w14:textId="77777777" w:rsidR="00A2072A" w:rsidRPr="00B96823" w:rsidRDefault="00A2072A">
            <w:pPr>
              <w:pStyle w:val="aa"/>
              <w:jc w:val="center"/>
            </w:pPr>
            <w:r w:rsidRPr="00B96823">
              <w:t>16</w:t>
            </w:r>
          </w:p>
        </w:tc>
      </w:tr>
      <w:tr w:rsidR="00A2072A" w:rsidRPr="00B96823" w14:paraId="61B8DA5A" w14:textId="77777777" w:rsidTr="00A2072A">
        <w:tc>
          <w:tcPr>
            <w:tcW w:w="2520" w:type="dxa"/>
            <w:tcBorders>
              <w:top w:val="single" w:sz="4" w:space="0" w:color="auto"/>
              <w:bottom w:val="single" w:sz="4" w:space="0" w:color="auto"/>
              <w:right w:val="single" w:sz="4" w:space="0" w:color="auto"/>
            </w:tcBorders>
          </w:tcPr>
          <w:p w14:paraId="17E23FD4" w14:textId="77777777" w:rsidR="00A2072A" w:rsidRPr="00B96823" w:rsidRDefault="00A2072A">
            <w:pPr>
              <w:pStyle w:val="ac"/>
            </w:pPr>
            <w:r w:rsidRPr="00B96823">
              <w:t>Жилых районов</w:t>
            </w:r>
          </w:p>
        </w:tc>
        <w:tc>
          <w:tcPr>
            <w:tcW w:w="3070" w:type="dxa"/>
            <w:tcBorders>
              <w:top w:val="single" w:sz="4" w:space="0" w:color="auto"/>
              <w:left w:val="single" w:sz="4" w:space="0" w:color="auto"/>
              <w:bottom w:val="single" w:sz="4" w:space="0" w:color="auto"/>
            </w:tcBorders>
          </w:tcPr>
          <w:p w14:paraId="5DB772B8" w14:textId="77777777" w:rsidR="00A2072A" w:rsidRPr="00B96823" w:rsidRDefault="00A2072A">
            <w:pPr>
              <w:pStyle w:val="aa"/>
              <w:jc w:val="center"/>
            </w:pPr>
            <w:r w:rsidRPr="00B96823">
              <w:t>6</w:t>
            </w:r>
          </w:p>
        </w:tc>
      </w:tr>
    </w:tbl>
    <w:p w14:paraId="0B9DA2EA" w14:textId="77777777" w:rsidR="00183BD4" w:rsidRPr="00B96823" w:rsidRDefault="00183BD4"/>
    <w:p w14:paraId="397F93EB" w14:textId="77777777" w:rsidR="00183BD4" w:rsidRPr="00B96823" w:rsidRDefault="00183BD4">
      <w:r w:rsidRPr="00B96823">
        <w:rPr>
          <w:rStyle w:val="a3"/>
          <w:bCs/>
          <w:color w:val="auto"/>
        </w:rPr>
        <w:t>Примечания:</w:t>
      </w:r>
    </w:p>
    <w:p w14:paraId="6E5A7EF3" w14:textId="77777777" w:rsidR="00183BD4" w:rsidRPr="00B96823" w:rsidRDefault="00277B8D">
      <w:r w:rsidRPr="00B96823">
        <w:t>1</w:t>
      </w:r>
      <w:r w:rsidR="00183BD4" w:rsidRPr="00B96823">
        <w:t>.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0C535A7" w14:textId="77777777" w:rsidR="00183BD4" w:rsidRPr="00B96823" w:rsidRDefault="00277B8D">
      <w:r w:rsidRPr="00B96823">
        <w:t>2</w:t>
      </w:r>
      <w:r w:rsidR="00183BD4" w:rsidRPr="00B96823">
        <w:t>.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48A8076F" w14:textId="77777777" w:rsidR="00183BD4" w:rsidRPr="00B96823" w:rsidRDefault="00183BD4"/>
    <w:p w14:paraId="7131F6E7" w14:textId="77777777" w:rsidR="00183BD4" w:rsidRPr="00B96823" w:rsidRDefault="00183BD4">
      <w:pPr>
        <w:ind w:firstLine="698"/>
        <w:jc w:val="right"/>
      </w:pPr>
      <w:bookmarkStart w:id="82" w:name="sub_530"/>
      <w:r w:rsidRPr="00B96823">
        <w:rPr>
          <w:rStyle w:val="a3"/>
          <w:bCs/>
          <w:color w:val="auto"/>
        </w:rPr>
        <w:t>Таблица 5</w:t>
      </w:r>
      <w:r w:rsidR="002414F1" w:rsidRPr="00B96823">
        <w:rPr>
          <w:rStyle w:val="a3"/>
          <w:bCs/>
          <w:color w:val="auto"/>
        </w:rPr>
        <w:t>1</w:t>
      </w:r>
    </w:p>
    <w:bookmarkEnd w:id="82"/>
    <w:p w14:paraId="24D9E3FF"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183BD4" w:rsidRPr="00B96823" w14:paraId="653DE8CE" w14:textId="77777777" w:rsidTr="005C0286">
        <w:tc>
          <w:tcPr>
            <w:tcW w:w="1960" w:type="dxa"/>
            <w:vMerge w:val="restart"/>
            <w:tcBorders>
              <w:top w:val="single" w:sz="4" w:space="0" w:color="auto"/>
              <w:bottom w:val="single" w:sz="4" w:space="0" w:color="auto"/>
              <w:right w:val="single" w:sz="4" w:space="0" w:color="auto"/>
            </w:tcBorders>
          </w:tcPr>
          <w:p w14:paraId="560C6CA7" w14:textId="77777777" w:rsidR="00183BD4" w:rsidRPr="00B96823" w:rsidRDefault="00183BD4">
            <w:pPr>
              <w:pStyle w:val="aa"/>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35B1134B" w14:textId="77777777" w:rsidR="00183BD4" w:rsidRPr="00B96823" w:rsidRDefault="00183BD4">
            <w:pPr>
              <w:pStyle w:val="aa"/>
              <w:jc w:val="center"/>
            </w:pPr>
            <w:r w:rsidRPr="00B96823">
              <w:t>Элемент территории (% от общей площади)</w:t>
            </w:r>
          </w:p>
        </w:tc>
      </w:tr>
      <w:tr w:rsidR="00183BD4" w:rsidRPr="00B96823" w14:paraId="15DA1DF2" w14:textId="77777777" w:rsidTr="005C0286">
        <w:tc>
          <w:tcPr>
            <w:tcW w:w="1960" w:type="dxa"/>
            <w:vMerge/>
            <w:tcBorders>
              <w:top w:val="single" w:sz="4" w:space="0" w:color="auto"/>
              <w:bottom w:val="single" w:sz="4" w:space="0" w:color="auto"/>
              <w:right w:val="single" w:sz="4" w:space="0" w:color="auto"/>
            </w:tcBorders>
          </w:tcPr>
          <w:p w14:paraId="13190865"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4263D133" w14:textId="77777777" w:rsidR="00183BD4" w:rsidRPr="00B96823" w:rsidRDefault="00183BD4">
            <w:pPr>
              <w:pStyle w:val="aa"/>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A5D6873" w14:textId="77777777" w:rsidR="00183BD4" w:rsidRPr="00B96823" w:rsidRDefault="00183BD4">
            <w:pPr>
              <w:pStyle w:val="aa"/>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3C7CABDD" w14:textId="77777777" w:rsidR="00183BD4" w:rsidRPr="00B96823" w:rsidRDefault="00183BD4">
            <w:pPr>
              <w:pStyle w:val="aa"/>
              <w:jc w:val="center"/>
            </w:pPr>
            <w:r w:rsidRPr="00B96823">
              <w:t>сооружения и застройка</w:t>
            </w:r>
          </w:p>
        </w:tc>
      </w:tr>
      <w:tr w:rsidR="00183BD4" w:rsidRPr="00B96823" w14:paraId="5558A61D" w14:textId="77777777" w:rsidTr="005C0286">
        <w:tc>
          <w:tcPr>
            <w:tcW w:w="1960" w:type="dxa"/>
            <w:tcBorders>
              <w:top w:val="single" w:sz="4" w:space="0" w:color="auto"/>
              <w:bottom w:val="nil"/>
              <w:right w:val="single" w:sz="4" w:space="0" w:color="auto"/>
            </w:tcBorders>
          </w:tcPr>
          <w:p w14:paraId="6BBB8C87" w14:textId="77777777" w:rsidR="00183BD4" w:rsidRPr="00B96823" w:rsidRDefault="00183BD4">
            <w:pPr>
              <w:pStyle w:val="aa"/>
              <w:jc w:val="center"/>
            </w:pPr>
            <w:r w:rsidRPr="00B96823">
              <w:t>18 - 25</w:t>
            </w:r>
          </w:p>
        </w:tc>
        <w:tc>
          <w:tcPr>
            <w:tcW w:w="2380" w:type="dxa"/>
            <w:tcBorders>
              <w:top w:val="single" w:sz="4" w:space="0" w:color="auto"/>
              <w:left w:val="single" w:sz="4" w:space="0" w:color="auto"/>
              <w:bottom w:val="nil"/>
              <w:right w:val="single" w:sz="4" w:space="0" w:color="auto"/>
            </w:tcBorders>
          </w:tcPr>
          <w:p w14:paraId="150AF90D" w14:textId="77777777" w:rsidR="00183BD4" w:rsidRPr="00B96823" w:rsidRDefault="00183BD4">
            <w:pPr>
              <w:pStyle w:val="aa"/>
              <w:jc w:val="center"/>
            </w:pPr>
            <w:r w:rsidRPr="00B96823">
              <w:t>70 - 75</w:t>
            </w:r>
          </w:p>
        </w:tc>
        <w:tc>
          <w:tcPr>
            <w:tcW w:w="2240" w:type="dxa"/>
            <w:tcBorders>
              <w:top w:val="single" w:sz="4" w:space="0" w:color="auto"/>
              <w:left w:val="single" w:sz="4" w:space="0" w:color="auto"/>
              <w:bottom w:val="nil"/>
              <w:right w:val="single" w:sz="4" w:space="0" w:color="auto"/>
            </w:tcBorders>
          </w:tcPr>
          <w:p w14:paraId="610131AD" w14:textId="77777777" w:rsidR="00183BD4" w:rsidRPr="00B96823" w:rsidRDefault="00183BD4">
            <w:pPr>
              <w:pStyle w:val="aa"/>
              <w:jc w:val="center"/>
            </w:pPr>
            <w:r w:rsidRPr="00B96823">
              <w:t>30 - 25</w:t>
            </w:r>
          </w:p>
        </w:tc>
        <w:tc>
          <w:tcPr>
            <w:tcW w:w="3910" w:type="dxa"/>
            <w:tcBorders>
              <w:top w:val="single" w:sz="4" w:space="0" w:color="auto"/>
              <w:left w:val="single" w:sz="4" w:space="0" w:color="auto"/>
              <w:bottom w:val="nil"/>
            </w:tcBorders>
          </w:tcPr>
          <w:p w14:paraId="05DB9E68" w14:textId="77777777" w:rsidR="00183BD4" w:rsidRPr="00B96823" w:rsidRDefault="00183BD4">
            <w:pPr>
              <w:pStyle w:val="aa"/>
              <w:jc w:val="center"/>
            </w:pPr>
            <w:r w:rsidRPr="00B96823">
              <w:t>-</w:t>
            </w:r>
          </w:p>
        </w:tc>
      </w:tr>
      <w:tr w:rsidR="00183BD4" w:rsidRPr="00B96823" w14:paraId="614ACA85" w14:textId="77777777" w:rsidTr="005C0286">
        <w:tc>
          <w:tcPr>
            <w:tcW w:w="1960" w:type="dxa"/>
            <w:tcBorders>
              <w:top w:val="nil"/>
              <w:bottom w:val="nil"/>
              <w:right w:val="single" w:sz="4" w:space="0" w:color="auto"/>
            </w:tcBorders>
          </w:tcPr>
          <w:p w14:paraId="44E9986D" w14:textId="77777777" w:rsidR="00183BD4" w:rsidRPr="00B96823" w:rsidRDefault="00183BD4">
            <w:pPr>
              <w:pStyle w:val="aa"/>
              <w:jc w:val="center"/>
            </w:pPr>
            <w:r w:rsidRPr="00B96823">
              <w:t>25 - 50</w:t>
            </w:r>
          </w:p>
        </w:tc>
        <w:tc>
          <w:tcPr>
            <w:tcW w:w="2380" w:type="dxa"/>
            <w:tcBorders>
              <w:top w:val="nil"/>
              <w:left w:val="single" w:sz="4" w:space="0" w:color="auto"/>
              <w:bottom w:val="nil"/>
              <w:right w:val="single" w:sz="4" w:space="0" w:color="auto"/>
            </w:tcBorders>
          </w:tcPr>
          <w:p w14:paraId="50896B08" w14:textId="77777777" w:rsidR="00183BD4" w:rsidRPr="00B96823" w:rsidRDefault="00183BD4">
            <w:pPr>
              <w:pStyle w:val="aa"/>
              <w:jc w:val="center"/>
            </w:pPr>
            <w:r w:rsidRPr="00B96823">
              <w:t>75 - 80</w:t>
            </w:r>
          </w:p>
        </w:tc>
        <w:tc>
          <w:tcPr>
            <w:tcW w:w="2240" w:type="dxa"/>
            <w:tcBorders>
              <w:top w:val="nil"/>
              <w:left w:val="single" w:sz="4" w:space="0" w:color="auto"/>
              <w:bottom w:val="nil"/>
              <w:right w:val="single" w:sz="4" w:space="0" w:color="auto"/>
            </w:tcBorders>
          </w:tcPr>
          <w:p w14:paraId="42DBFF27" w14:textId="77777777" w:rsidR="00183BD4" w:rsidRPr="00B96823" w:rsidRDefault="00183BD4">
            <w:pPr>
              <w:pStyle w:val="aa"/>
              <w:jc w:val="center"/>
            </w:pPr>
            <w:r w:rsidRPr="00B96823">
              <w:t>23 - 17</w:t>
            </w:r>
          </w:p>
        </w:tc>
        <w:tc>
          <w:tcPr>
            <w:tcW w:w="3910" w:type="dxa"/>
            <w:tcBorders>
              <w:top w:val="nil"/>
              <w:left w:val="single" w:sz="4" w:space="0" w:color="auto"/>
              <w:bottom w:val="nil"/>
            </w:tcBorders>
          </w:tcPr>
          <w:p w14:paraId="0CD84E91" w14:textId="77777777" w:rsidR="00183BD4" w:rsidRPr="00B96823" w:rsidRDefault="00183BD4">
            <w:pPr>
              <w:pStyle w:val="aa"/>
              <w:jc w:val="center"/>
            </w:pPr>
            <w:r w:rsidRPr="00B96823">
              <w:t>2 - 3</w:t>
            </w:r>
          </w:p>
        </w:tc>
      </w:tr>
      <w:tr w:rsidR="00183BD4" w:rsidRPr="00B96823" w14:paraId="1B166829" w14:textId="77777777" w:rsidTr="005C0286">
        <w:tc>
          <w:tcPr>
            <w:tcW w:w="1960" w:type="dxa"/>
            <w:tcBorders>
              <w:top w:val="nil"/>
              <w:bottom w:val="single" w:sz="4" w:space="0" w:color="auto"/>
              <w:right w:val="single" w:sz="4" w:space="0" w:color="auto"/>
            </w:tcBorders>
          </w:tcPr>
          <w:p w14:paraId="0D4832DA" w14:textId="77777777" w:rsidR="00183BD4" w:rsidRPr="00B96823" w:rsidRDefault="00183BD4">
            <w:pPr>
              <w:pStyle w:val="aa"/>
              <w:jc w:val="center"/>
            </w:pPr>
            <w:r w:rsidRPr="00B96823">
              <w:t>более 50</w:t>
            </w:r>
          </w:p>
        </w:tc>
        <w:tc>
          <w:tcPr>
            <w:tcW w:w="2380" w:type="dxa"/>
            <w:tcBorders>
              <w:top w:val="nil"/>
              <w:left w:val="single" w:sz="4" w:space="0" w:color="auto"/>
              <w:bottom w:val="single" w:sz="4" w:space="0" w:color="auto"/>
              <w:right w:val="single" w:sz="4" w:space="0" w:color="auto"/>
            </w:tcBorders>
          </w:tcPr>
          <w:p w14:paraId="25D38334" w14:textId="77777777" w:rsidR="00183BD4" w:rsidRPr="00B96823" w:rsidRDefault="00183BD4">
            <w:pPr>
              <w:pStyle w:val="aa"/>
              <w:jc w:val="center"/>
            </w:pPr>
            <w:r w:rsidRPr="00B96823">
              <w:t>65 - 70</w:t>
            </w:r>
          </w:p>
        </w:tc>
        <w:tc>
          <w:tcPr>
            <w:tcW w:w="2240" w:type="dxa"/>
            <w:tcBorders>
              <w:top w:val="nil"/>
              <w:left w:val="single" w:sz="4" w:space="0" w:color="auto"/>
              <w:bottom w:val="single" w:sz="4" w:space="0" w:color="auto"/>
              <w:right w:val="single" w:sz="4" w:space="0" w:color="auto"/>
            </w:tcBorders>
          </w:tcPr>
          <w:p w14:paraId="3E5D2999" w14:textId="77777777" w:rsidR="00183BD4" w:rsidRPr="00B96823" w:rsidRDefault="00183BD4">
            <w:pPr>
              <w:pStyle w:val="aa"/>
              <w:jc w:val="center"/>
            </w:pPr>
            <w:r w:rsidRPr="00B96823">
              <w:t>30 - 25</w:t>
            </w:r>
          </w:p>
        </w:tc>
        <w:tc>
          <w:tcPr>
            <w:tcW w:w="3910" w:type="dxa"/>
            <w:tcBorders>
              <w:top w:val="nil"/>
              <w:left w:val="single" w:sz="4" w:space="0" w:color="auto"/>
              <w:bottom w:val="single" w:sz="4" w:space="0" w:color="auto"/>
            </w:tcBorders>
          </w:tcPr>
          <w:p w14:paraId="1711A5E8" w14:textId="77777777" w:rsidR="00183BD4" w:rsidRPr="00B96823" w:rsidRDefault="00183BD4">
            <w:pPr>
              <w:pStyle w:val="aa"/>
              <w:jc w:val="center"/>
            </w:pPr>
            <w:r w:rsidRPr="00B96823">
              <w:t>не более 5</w:t>
            </w:r>
          </w:p>
        </w:tc>
      </w:tr>
    </w:tbl>
    <w:p w14:paraId="45A6AD2F" w14:textId="77777777" w:rsidR="00183BD4" w:rsidRPr="00B96823" w:rsidRDefault="00183BD4"/>
    <w:p w14:paraId="264EB812" w14:textId="77777777" w:rsidR="00183BD4" w:rsidRPr="00B96823" w:rsidRDefault="00183BD4">
      <w:pPr>
        <w:ind w:firstLine="698"/>
        <w:jc w:val="right"/>
      </w:pPr>
      <w:bookmarkStart w:id="83" w:name="sub_540"/>
      <w:r w:rsidRPr="00B96823">
        <w:rPr>
          <w:rStyle w:val="a3"/>
          <w:bCs/>
          <w:color w:val="auto"/>
        </w:rPr>
        <w:t>Таблица 5</w:t>
      </w:r>
      <w:r w:rsidR="002414F1" w:rsidRPr="00B96823">
        <w:rPr>
          <w:rStyle w:val="a3"/>
          <w:bCs/>
          <w:color w:val="auto"/>
        </w:rPr>
        <w:t>2</w:t>
      </w:r>
    </w:p>
    <w:bookmarkEnd w:id="83"/>
    <w:p w14:paraId="34F855C5"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183BD4" w:rsidRPr="00B96823" w14:paraId="3244E1F5" w14:textId="77777777" w:rsidTr="005C0286">
        <w:tc>
          <w:tcPr>
            <w:tcW w:w="3080" w:type="dxa"/>
            <w:vMerge w:val="restart"/>
            <w:tcBorders>
              <w:top w:val="single" w:sz="4" w:space="0" w:color="auto"/>
              <w:bottom w:val="single" w:sz="4" w:space="0" w:color="auto"/>
              <w:right w:val="single" w:sz="4" w:space="0" w:color="auto"/>
            </w:tcBorders>
          </w:tcPr>
          <w:p w14:paraId="35FF2821" w14:textId="77777777" w:rsidR="00183BD4" w:rsidRPr="00B96823" w:rsidRDefault="00183BD4">
            <w:pPr>
              <w:pStyle w:val="aa"/>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18B3515B" w14:textId="77777777" w:rsidR="00183BD4" w:rsidRPr="00B96823" w:rsidRDefault="00183BD4">
            <w:pPr>
              <w:pStyle w:val="aa"/>
              <w:jc w:val="center"/>
            </w:pPr>
            <w:r w:rsidRPr="00B96823">
              <w:t>Элемент территории (% от общей площади)</w:t>
            </w:r>
          </w:p>
        </w:tc>
      </w:tr>
      <w:tr w:rsidR="00183BD4" w:rsidRPr="00B96823" w14:paraId="65D9A05B" w14:textId="77777777" w:rsidTr="005C0286">
        <w:tc>
          <w:tcPr>
            <w:tcW w:w="3080" w:type="dxa"/>
            <w:vMerge/>
            <w:tcBorders>
              <w:top w:val="single" w:sz="4" w:space="0" w:color="auto"/>
              <w:bottom w:val="single" w:sz="4" w:space="0" w:color="auto"/>
              <w:right w:val="single" w:sz="4" w:space="0" w:color="auto"/>
            </w:tcBorders>
          </w:tcPr>
          <w:p w14:paraId="179D3BF0" w14:textId="77777777" w:rsidR="00183BD4" w:rsidRPr="00B96823" w:rsidRDefault="00183BD4">
            <w:pPr>
              <w:pStyle w:val="aa"/>
            </w:pPr>
          </w:p>
        </w:tc>
        <w:tc>
          <w:tcPr>
            <w:tcW w:w="3360" w:type="dxa"/>
            <w:tcBorders>
              <w:top w:val="single" w:sz="4" w:space="0" w:color="auto"/>
              <w:left w:val="single" w:sz="4" w:space="0" w:color="auto"/>
              <w:bottom w:val="single" w:sz="4" w:space="0" w:color="auto"/>
              <w:right w:val="single" w:sz="4" w:space="0" w:color="auto"/>
            </w:tcBorders>
          </w:tcPr>
          <w:p w14:paraId="0611280E" w14:textId="77777777" w:rsidR="00183BD4" w:rsidRPr="00B96823" w:rsidRDefault="00183BD4">
            <w:pPr>
              <w:pStyle w:val="aa"/>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5B3A4799" w14:textId="77777777" w:rsidR="00183BD4" w:rsidRPr="00B96823" w:rsidRDefault="00183BD4">
            <w:pPr>
              <w:pStyle w:val="aa"/>
              <w:jc w:val="center"/>
            </w:pPr>
            <w:r w:rsidRPr="00B96823">
              <w:t>аллеи, дорожки, площадки, малые формы</w:t>
            </w:r>
          </w:p>
        </w:tc>
      </w:tr>
      <w:tr w:rsidR="00183BD4" w:rsidRPr="00B96823" w14:paraId="453AC781" w14:textId="77777777" w:rsidTr="005C0286">
        <w:tc>
          <w:tcPr>
            <w:tcW w:w="3080" w:type="dxa"/>
            <w:tcBorders>
              <w:top w:val="single" w:sz="4" w:space="0" w:color="auto"/>
              <w:bottom w:val="nil"/>
              <w:right w:val="single" w:sz="4" w:space="0" w:color="auto"/>
            </w:tcBorders>
          </w:tcPr>
          <w:p w14:paraId="68E9B2D9" w14:textId="77777777" w:rsidR="00183BD4" w:rsidRPr="00B96823" w:rsidRDefault="00183BD4">
            <w:pPr>
              <w:pStyle w:val="ac"/>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7F2F55" w14:textId="77777777" w:rsidR="00183BD4" w:rsidRPr="00B96823" w:rsidRDefault="00183BD4">
            <w:pPr>
              <w:pStyle w:val="aa"/>
              <w:jc w:val="center"/>
            </w:pPr>
            <w:r w:rsidRPr="00B96823">
              <w:t>60 - 75</w:t>
            </w:r>
          </w:p>
        </w:tc>
        <w:tc>
          <w:tcPr>
            <w:tcW w:w="4050" w:type="dxa"/>
            <w:tcBorders>
              <w:top w:val="single" w:sz="4" w:space="0" w:color="auto"/>
              <w:left w:val="single" w:sz="4" w:space="0" w:color="auto"/>
              <w:bottom w:val="nil"/>
            </w:tcBorders>
          </w:tcPr>
          <w:p w14:paraId="7247BD6C" w14:textId="77777777" w:rsidR="00183BD4" w:rsidRPr="00B96823" w:rsidRDefault="00183BD4">
            <w:pPr>
              <w:pStyle w:val="aa"/>
              <w:jc w:val="center"/>
            </w:pPr>
            <w:r w:rsidRPr="00B96823">
              <w:t>40 - 25</w:t>
            </w:r>
          </w:p>
        </w:tc>
      </w:tr>
      <w:tr w:rsidR="00183BD4" w:rsidRPr="00B96823" w14:paraId="41C24105" w14:textId="77777777" w:rsidTr="005C0286">
        <w:tc>
          <w:tcPr>
            <w:tcW w:w="3080" w:type="dxa"/>
            <w:tcBorders>
              <w:top w:val="nil"/>
              <w:bottom w:val="single" w:sz="4" w:space="0" w:color="auto"/>
              <w:right w:val="single" w:sz="4" w:space="0" w:color="auto"/>
            </w:tcBorders>
          </w:tcPr>
          <w:p w14:paraId="7B046FA9" w14:textId="77777777" w:rsidR="00183BD4" w:rsidRPr="00B96823" w:rsidRDefault="00183BD4">
            <w:pPr>
              <w:pStyle w:val="ac"/>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743C9164" w14:textId="77777777" w:rsidR="00183BD4" w:rsidRPr="00B96823" w:rsidRDefault="00183BD4">
            <w:pPr>
              <w:pStyle w:val="aa"/>
              <w:jc w:val="center"/>
            </w:pPr>
            <w:r w:rsidRPr="00B96823">
              <w:t>70 - 80</w:t>
            </w:r>
          </w:p>
        </w:tc>
        <w:tc>
          <w:tcPr>
            <w:tcW w:w="4050" w:type="dxa"/>
            <w:tcBorders>
              <w:top w:val="nil"/>
              <w:left w:val="single" w:sz="4" w:space="0" w:color="auto"/>
              <w:bottom w:val="single" w:sz="4" w:space="0" w:color="auto"/>
            </w:tcBorders>
          </w:tcPr>
          <w:p w14:paraId="52A291DA" w14:textId="77777777" w:rsidR="00183BD4" w:rsidRPr="00B96823" w:rsidRDefault="00183BD4">
            <w:pPr>
              <w:pStyle w:val="aa"/>
              <w:jc w:val="center"/>
            </w:pPr>
            <w:r w:rsidRPr="00B96823">
              <w:t>30 - 20</w:t>
            </w:r>
          </w:p>
        </w:tc>
      </w:tr>
    </w:tbl>
    <w:p w14:paraId="54453B13" w14:textId="77777777" w:rsidR="00183BD4" w:rsidRPr="00B96823" w:rsidRDefault="00183BD4"/>
    <w:p w14:paraId="7EF83512" w14:textId="77777777" w:rsidR="00183BD4" w:rsidRPr="00B96823" w:rsidRDefault="00183BD4">
      <w:pPr>
        <w:ind w:firstLine="698"/>
        <w:jc w:val="right"/>
      </w:pPr>
      <w:bookmarkStart w:id="84" w:name="sub_550"/>
      <w:r w:rsidRPr="00B96823">
        <w:rPr>
          <w:rStyle w:val="a3"/>
          <w:bCs/>
          <w:color w:val="auto"/>
        </w:rPr>
        <w:t>Таблица 5</w:t>
      </w:r>
      <w:r w:rsidR="002414F1" w:rsidRPr="00B96823">
        <w:rPr>
          <w:rStyle w:val="a3"/>
          <w:bCs/>
          <w:color w:val="auto"/>
        </w:rPr>
        <w:t>3</w:t>
      </w:r>
    </w:p>
    <w:bookmarkEnd w:id="84"/>
    <w:p w14:paraId="1318E655" w14:textId="77777777" w:rsidR="00183BD4" w:rsidRPr="00B96823" w:rsidRDefault="00183BD4"/>
    <w:tbl>
      <w:tblPr>
        <w:tblStyle w:val="af4"/>
        <w:tblW w:w="10598" w:type="dxa"/>
        <w:tblLayout w:type="fixed"/>
        <w:tblLook w:val="0000" w:firstRow="0" w:lastRow="0" w:firstColumn="0" w:lastColumn="0" w:noHBand="0" w:noVBand="0"/>
      </w:tblPr>
      <w:tblGrid>
        <w:gridCol w:w="5320"/>
        <w:gridCol w:w="2100"/>
        <w:gridCol w:w="3178"/>
      </w:tblGrid>
      <w:tr w:rsidR="00183BD4" w:rsidRPr="00B96823" w14:paraId="33545A04" w14:textId="77777777" w:rsidTr="005C0286">
        <w:tc>
          <w:tcPr>
            <w:tcW w:w="5320" w:type="dxa"/>
            <w:vMerge w:val="restart"/>
          </w:tcPr>
          <w:p w14:paraId="3D4908D8" w14:textId="77777777" w:rsidR="00183BD4" w:rsidRPr="00B96823" w:rsidRDefault="00183BD4">
            <w:pPr>
              <w:pStyle w:val="aa"/>
              <w:jc w:val="center"/>
            </w:pPr>
            <w:r w:rsidRPr="00B96823">
              <w:t>Здание, сооружение</w:t>
            </w:r>
          </w:p>
        </w:tc>
        <w:tc>
          <w:tcPr>
            <w:tcW w:w="5278" w:type="dxa"/>
            <w:gridSpan w:val="2"/>
          </w:tcPr>
          <w:p w14:paraId="35E528A0" w14:textId="77777777" w:rsidR="00183BD4" w:rsidRPr="00B96823" w:rsidRDefault="00183BD4">
            <w:pPr>
              <w:pStyle w:val="aa"/>
              <w:jc w:val="center"/>
            </w:pPr>
            <w:r w:rsidRPr="00B96823">
              <w:t>Расстояние (м) от здания, сооружения, объекта до оси</w:t>
            </w:r>
          </w:p>
        </w:tc>
      </w:tr>
      <w:tr w:rsidR="00183BD4" w:rsidRPr="00B96823" w14:paraId="6F3DE4C1" w14:textId="77777777" w:rsidTr="005C0286">
        <w:tc>
          <w:tcPr>
            <w:tcW w:w="5320" w:type="dxa"/>
            <w:vMerge/>
          </w:tcPr>
          <w:p w14:paraId="460E27C4" w14:textId="77777777" w:rsidR="00183BD4" w:rsidRPr="00B96823" w:rsidRDefault="00183BD4">
            <w:pPr>
              <w:pStyle w:val="aa"/>
            </w:pPr>
          </w:p>
        </w:tc>
        <w:tc>
          <w:tcPr>
            <w:tcW w:w="2100" w:type="dxa"/>
          </w:tcPr>
          <w:p w14:paraId="28185BA7" w14:textId="77777777" w:rsidR="00183BD4" w:rsidRPr="00B96823" w:rsidRDefault="00183BD4">
            <w:pPr>
              <w:pStyle w:val="aa"/>
              <w:jc w:val="center"/>
            </w:pPr>
            <w:r w:rsidRPr="00B96823">
              <w:t>ствола дерева</w:t>
            </w:r>
          </w:p>
        </w:tc>
        <w:tc>
          <w:tcPr>
            <w:tcW w:w="3178" w:type="dxa"/>
          </w:tcPr>
          <w:p w14:paraId="4980DA27" w14:textId="77777777" w:rsidR="00183BD4" w:rsidRPr="00B96823" w:rsidRDefault="00183BD4">
            <w:pPr>
              <w:pStyle w:val="aa"/>
              <w:jc w:val="center"/>
            </w:pPr>
            <w:r w:rsidRPr="00B96823">
              <w:t>кустарника</w:t>
            </w:r>
          </w:p>
        </w:tc>
      </w:tr>
      <w:tr w:rsidR="00183BD4" w:rsidRPr="00B96823" w14:paraId="4C20AC05" w14:textId="77777777" w:rsidTr="005C0286">
        <w:tc>
          <w:tcPr>
            <w:tcW w:w="5320" w:type="dxa"/>
          </w:tcPr>
          <w:p w14:paraId="347DB11B" w14:textId="77777777" w:rsidR="00183BD4" w:rsidRPr="00B96823" w:rsidRDefault="00183BD4">
            <w:pPr>
              <w:pStyle w:val="ac"/>
            </w:pPr>
            <w:r w:rsidRPr="00B96823">
              <w:t>Наружная стена здания и сооружения</w:t>
            </w:r>
          </w:p>
        </w:tc>
        <w:tc>
          <w:tcPr>
            <w:tcW w:w="2100" w:type="dxa"/>
          </w:tcPr>
          <w:p w14:paraId="55002F5A" w14:textId="77777777" w:rsidR="00183BD4" w:rsidRPr="00B96823" w:rsidRDefault="00183BD4">
            <w:pPr>
              <w:pStyle w:val="aa"/>
              <w:jc w:val="center"/>
            </w:pPr>
            <w:r w:rsidRPr="00B96823">
              <w:t>5,0</w:t>
            </w:r>
          </w:p>
        </w:tc>
        <w:tc>
          <w:tcPr>
            <w:tcW w:w="3178" w:type="dxa"/>
          </w:tcPr>
          <w:p w14:paraId="032561AC" w14:textId="77777777" w:rsidR="00183BD4" w:rsidRPr="00B96823" w:rsidRDefault="00183BD4">
            <w:pPr>
              <w:pStyle w:val="aa"/>
              <w:jc w:val="center"/>
            </w:pPr>
            <w:r w:rsidRPr="00B96823">
              <w:t>1,5</w:t>
            </w:r>
          </w:p>
        </w:tc>
      </w:tr>
      <w:tr w:rsidR="00183BD4" w:rsidRPr="00B96823" w14:paraId="511CD018" w14:textId="77777777" w:rsidTr="005C0286">
        <w:tc>
          <w:tcPr>
            <w:tcW w:w="5320" w:type="dxa"/>
          </w:tcPr>
          <w:p w14:paraId="1C741FED" w14:textId="77777777" w:rsidR="00183BD4" w:rsidRPr="00B96823" w:rsidRDefault="00183BD4">
            <w:pPr>
              <w:pStyle w:val="ac"/>
            </w:pPr>
            <w:r w:rsidRPr="00B96823">
              <w:t>Край тротуара и садовой дорожки</w:t>
            </w:r>
          </w:p>
        </w:tc>
        <w:tc>
          <w:tcPr>
            <w:tcW w:w="2100" w:type="dxa"/>
          </w:tcPr>
          <w:p w14:paraId="2DF984FD" w14:textId="77777777" w:rsidR="00183BD4" w:rsidRPr="00B96823" w:rsidRDefault="00183BD4">
            <w:pPr>
              <w:pStyle w:val="aa"/>
              <w:jc w:val="center"/>
            </w:pPr>
            <w:r w:rsidRPr="00B96823">
              <w:t>0,7</w:t>
            </w:r>
          </w:p>
        </w:tc>
        <w:tc>
          <w:tcPr>
            <w:tcW w:w="3178" w:type="dxa"/>
          </w:tcPr>
          <w:p w14:paraId="586FB919" w14:textId="77777777" w:rsidR="00183BD4" w:rsidRPr="00B96823" w:rsidRDefault="00183BD4">
            <w:pPr>
              <w:pStyle w:val="aa"/>
              <w:jc w:val="center"/>
            </w:pPr>
            <w:r w:rsidRPr="00B96823">
              <w:t>0,5</w:t>
            </w:r>
          </w:p>
        </w:tc>
      </w:tr>
      <w:tr w:rsidR="00183BD4" w:rsidRPr="00B96823" w14:paraId="036AC613" w14:textId="77777777" w:rsidTr="005C0286">
        <w:tc>
          <w:tcPr>
            <w:tcW w:w="5320" w:type="dxa"/>
          </w:tcPr>
          <w:p w14:paraId="596804A8" w14:textId="77777777" w:rsidR="00183BD4" w:rsidRPr="00B96823" w:rsidRDefault="00183BD4">
            <w:pPr>
              <w:pStyle w:val="ac"/>
            </w:pPr>
            <w:r w:rsidRPr="00B96823">
              <w:lastRenderedPageBreak/>
              <w:t>Край проезжей части улиц, кромка укрепленной полосы обочины дороги или бровка канавы</w:t>
            </w:r>
          </w:p>
        </w:tc>
        <w:tc>
          <w:tcPr>
            <w:tcW w:w="2100" w:type="dxa"/>
          </w:tcPr>
          <w:p w14:paraId="06877601" w14:textId="77777777" w:rsidR="00183BD4" w:rsidRPr="00B96823" w:rsidRDefault="00183BD4">
            <w:pPr>
              <w:pStyle w:val="aa"/>
              <w:jc w:val="center"/>
            </w:pPr>
            <w:r w:rsidRPr="00B96823">
              <w:t>2,0</w:t>
            </w:r>
          </w:p>
        </w:tc>
        <w:tc>
          <w:tcPr>
            <w:tcW w:w="3178" w:type="dxa"/>
          </w:tcPr>
          <w:p w14:paraId="15C6B718" w14:textId="77777777" w:rsidR="00183BD4" w:rsidRPr="00B96823" w:rsidRDefault="00183BD4">
            <w:pPr>
              <w:pStyle w:val="aa"/>
              <w:jc w:val="center"/>
            </w:pPr>
            <w:r w:rsidRPr="00B96823">
              <w:t>1,0</w:t>
            </w:r>
          </w:p>
        </w:tc>
      </w:tr>
      <w:tr w:rsidR="00183BD4" w:rsidRPr="00B96823" w14:paraId="2C796E0F" w14:textId="77777777" w:rsidTr="005C0286">
        <w:tc>
          <w:tcPr>
            <w:tcW w:w="5320" w:type="dxa"/>
          </w:tcPr>
          <w:p w14:paraId="323D7CC7" w14:textId="77777777" w:rsidR="00183BD4" w:rsidRPr="00B96823" w:rsidRDefault="00183BD4">
            <w:pPr>
              <w:pStyle w:val="ac"/>
            </w:pPr>
            <w:r w:rsidRPr="00B96823">
              <w:t>Мачта и опора осветительной сети, мостовая опора и эстакада</w:t>
            </w:r>
          </w:p>
        </w:tc>
        <w:tc>
          <w:tcPr>
            <w:tcW w:w="2100" w:type="dxa"/>
          </w:tcPr>
          <w:p w14:paraId="7BE8A8C5" w14:textId="77777777" w:rsidR="00183BD4" w:rsidRPr="00B96823" w:rsidRDefault="00183BD4">
            <w:pPr>
              <w:pStyle w:val="aa"/>
              <w:jc w:val="center"/>
            </w:pPr>
            <w:r w:rsidRPr="00B96823">
              <w:t>4,0</w:t>
            </w:r>
          </w:p>
        </w:tc>
        <w:tc>
          <w:tcPr>
            <w:tcW w:w="3178" w:type="dxa"/>
          </w:tcPr>
          <w:p w14:paraId="279F7C89" w14:textId="77777777" w:rsidR="00183BD4" w:rsidRPr="00B96823" w:rsidRDefault="00183BD4">
            <w:pPr>
              <w:pStyle w:val="aa"/>
              <w:jc w:val="center"/>
            </w:pPr>
            <w:r w:rsidRPr="00B96823">
              <w:t>-</w:t>
            </w:r>
          </w:p>
        </w:tc>
      </w:tr>
      <w:tr w:rsidR="00183BD4" w:rsidRPr="00B96823" w14:paraId="13D59B46" w14:textId="77777777" w:rsidTr="005C0286">
        <w:tc>
          <w:tcPr>
            <w:tcW w:w="5320" w:type="dxa"/>
          </w:tcPr>
          <w:p w14:paraId="49800A91" w14:textId="77777777" w:rsidR="00183BD4" w:rsidRPr="00B96823" w:rsidRDefault="00183BD4">
            <w:pPr>
              <w:pStyle w:val="ac"/>
            </w:pPr>
            <w:r w:rsidRPr="00B96823">
              <w:t>Подошва откоса, террасы и другие</w:t>
            </w:r>
          </w:p>
        </w:tc>
        <w:tc>
          <w:tcPr>
            <w:tcW w:w="2100" w:type="dxa"/>
          </w:tcPr>
          <w:p w14:paraId="502243B4" w14:textId="77777777" w:rsidR="00183BD4" w:rsidRPr="00B96823" w:rsidRDefault="00183BD4">
            <w:pPr>
              <w:pStyle w:val="aa"/>
              <w:jc w:val="center"/>
            </w:pPr>
            <w:r w:rsidRPr="00B96823">
              <w:t>1,0</w:t>
            </w:r>
          </w:p>
        </w:tc>
        <w:tc>
          <w:tcPr>
            <w:tcW w:w="3178" w:type="dxa"/>
          </w:tcPr>
          <w:p w14:paraId="4D8C20DD" w14:textId="77777777" w:rsidR="00183BD4" w:rsidRPr="00B96823" w:rsidRDefault="00183BD4">
            <w:pPr>
              <w:pStyle w:val="aa"/>
              <w:jc w:val="center"/>
            </w:pPr>
            <w:r w:rsidRPr="00B96823">
              <w:t>0,5</w:t>
            </w:r>
          </w:p>
        </w:tc>
      </w:tr>
      <w:tr w:rsidR="00183BD4" w:rsidRPr="00B96823" w14:paraId="7C5844B2" w14:textId="77777777" w:rsidTr="005C0286">
        <w:tc>
          <w:tcPr>
            <w:tcW w:w="5320" w:type="dxa"/>
          </w:tcPr>
          <w:p w14:paraId="04B28FDE" w14:textId="77777777" w:rsidR="00183BD4" w:rsidRPr="00B96823" w:rsidRDefault="00183BD4">
            <w:pPr>
              <w:pStyle w:val="ac"/>
            </w:pPr>
            <w:r w:rsidRPr="00B96823">
              <w:t>Подошва или внутренняя грань подпорной стенки</w:t>
            </w:r>
          </w:p>
          <w:p w14:paraId="5145FD68" w14:textId="77777777" w:rsidR="00183BD4" w:rsidRPr="00B96823" w:rsidRDefault="00183BD4">
            <w:pPr>
              <w:pStyle w:val="ac"/>
            </w:pPr>
            <w:r w:rsidRPr="00B96823">
              <w:t>Подземные сети:</w:t>
            </w:r>
          </w:p>
        </w:tc>
        <w:tc>
          <w:tcPr>
            <w:tcW w:w="2100" w:type="dxa"/>
          </w:tcPr>
          <w:p w14:paraId="05175CBF" w14:textId="77777777" w:rsidR="00183BD4" w:rsidRPr="00B96823" w:rsidRDefault="00183BD4">
            <w:pPr>
              <w:pStyle w:val="aa"/>
              <w:jc w:val="center"/>
            </w:pPr>
            <w:r w:rsidRPr="00B96823">
              <w:t>3,0</w:t>
            </w:r>
          </w:p>
        </w:tc>
        <w:tc>
          <w:tcPr>
            <w:tcW w:w="3178" w:type="dxa"/>
          </w:tcPr>
          <w:p w14:paraId="6C4DB651" w14:textId="77777777" w:rsidR="00183BD4" w:rsidRPr="00B96823" w:rsidRDefault="00183BD4">
            <w:pPr>
              <w:pStyle w:val="aa"/>
              <w:jc w:val="center"/>
            </w:pPr>
            <w:r w:rsidRPr="00B96823">
              <w:t>1,0</w:t>
            </w:r>
          </w:p>
        </w:tc>
      </w:tr>
      <w:tr w:rsidR="00183BD4" w:rsidRPr="00B96823" w14:paraId="41729229" w14:textId="77777777" w:rsidTr="005C0286">
        <w:tc>
          <w:tcPr>
            <w:tcW w:w="5320" w:type="dxa"/>
          </w:tcPr>
          <w:p w14:paraId="615069DB" w14:textId="77777777" w:rsidR="00183BD4" w:rsidRPr="00B96823" w:rsidRDefault="00183BD4">
            <w:pPr>
              <w:pStyle w:val="ac"/>
            </w:pPr>
            <w:r w:rsidRPr="00B96823">
              <w:t>газопровод, канализация</w:t>
            </w:r>
          </w:p>
        </w:tc>
        <w:tc>
          <w:tcPr>
            <w:tcW w:w="2100" w:type="dxa"/>
          </w:tcPr>
          <w:p w14:paraId="64F9E6E0" w14:textId="77777777" w:rsidR="00183BD4" w:rsidRPr="00B96823" w:rsidRDefault="00183BD4">
            <w:pPr>
              <w:pStyle w:val="aa"/>
              <w:jc w:val="center"/>
            </w:pPr>
            <w:r w:rsidRPr="00B96823">
              <w:t>1,5</w:t>
            </w:r>
          </w:p>
        </w:tc>
        <w:tc>
          <w:tcPr>
            <w:tcW w:w="3178" w:type="dxa"/>
          </w:tcPr>
          <w:p w14:paraId="621B03ED" w14:textId="77777777" w:rsidR="00183BD4" w:rsidRPr="00B96823" w:rsidRDefault="00183BD4">
            <w:pPr>
              <w:pStyle w:val="aa"/>
              <w:jc w:val="center"/>
            </w:pPr>
            <w:r w:rsidRPr="00B96823">
              <w:t>-</w:t>
            </w:r>
          </w:p>
        </w:tc>
      </w:tr>
      <w:tr w:rsidR="00183BD4" w:rsidRPr="00B96823" w14:paraId="4ADA708B" w14:textId="77777777" w:rsidTr="005C0286">
        <w:tc>
          <w:tcPr>
            <w:tcW w:w="5320" w:type="dxa"/>
          </w:tcPr>
          <w:p w14:paraId="635DFA6C" w14:textId="77777777" w:rsidR="00183BD4" w:rsidRPr="00B96823" w:rsidRDefault="00183BD4">
            <w:pPr>
              <w:pStyle w:val="ac"/>
            </w:pPr>
            <w:r w:rsidRPr="00B96823">
              <w:t xml:space="preserve">тепловая сеть (стенка канала, тоннеля или оболочка при </w:t>
            </w:r>
            <w:proofErr w:type="spellStart"/>
            <w:r w:rsidRPr="00B96823">
              <w:t>бесканальной</w:t>
            </w:r>
            <w:proofErr w:type="spellEnd"/>
            <w:r w:rsidRPr="00B96823">
              <w:t xml:space="preserve"> прокладке)</w:t>
            </w:r>
          </w:p>
        </w:tc>
        <w:tc>
          <w:tcPr>
            <w:tcW w:w="2100" w:type="dxa"/>
          </w:tcPr>
          <w:p w14:paraId="275CDEAC" w14:textId="77777777" w:rsidR="00183BD4" w:rsidRPr="00B96823" w:rsidRDefault="00183BD4">
            <w:pPr>
              <w:pStyle w:val="aa"/>
              <w:jc w:val="center"/>
            </w:pPr>
            <w:r w:rsidRPr="00B96823">
              <w:t>2,0</w:t>
            </w:r>
          </w:p>
        </w:tc>
        <w:tc>
          <w:tcPr>
            <w:tcW w:w="3178" w:type="dxa"/>
          </w:tcPr>
          <w:p w14:paraId="30D7335E" w14:textId="77777777" w:rsidR="00183BD4" w:rsidRPr="00B96823" w:rsidRDefault="00183BD4">
            <w:pPr>
              <w:pStyle w:val="aa"/>
              <w:jc w:val="center"/>
            </w:pPr>
            <w:r w:rsidRPr="00B96823">
              <w:t>1,0</w:t>
            </w:r>
          </w:p>
        </w:tc>
      </w:tr>
      <w:tr w:rsidR="00183BD4" w:rsidRPr="00B96823" w14:paraId="7EA6E483" w14:textId="77777777" w:rsidTr="005C0286">
        <w:tc>
          <w:tcPr>
            <w:tcW w:w="5320" w:type="dxa"/>
          </w:tcPr>
          <w:p w14:paraId="391C64B4" w14:textId="77777777" w:rsidR="00183BD4" w:rsidRPr="00B96823" w:rsidRDefault="00183BD4">
            <w:pPr>
              <w:pStyle w:val="ac"/>
            </w:pPr>
            <w:r w:rsidRPr="00B96823">
              <w:t>водопровод, дренаж</w:t>
            </w:r>
          </w:p>
        </w:tc>
        <w:tc>
          <w:tcPr>
            <w:tcW w:w="2100" w:type="dxa"/>
          </w:tcPr>
          <w:p w14:paraId="11502FED" w14:textId="77777777" w:rsidR="00183BD4" w:rsidRPr="00B96823" w:rsidRDefault="00183BD4">
            <w:pPr>
              <w:pStyle w:val="aa"/>
              <w:jc w:val="center"/>
            </w:pPr>
            <w:r w:rsidRPr="00B96823">
              <w:t>2,0</w:t>
            </w:r>
          </w:p>
        </w:tc>
        <w:tc>
          <w:tcPr>
            <w:tcW w:w="3178" w:type="dxa"/>
          </w:tcPr>
          <w:p w14:paraId="4C4B451A" w14:textId="77777777" w:rsidR="00183BD4" w:rsidRPr="00B96823" w:rsidRDefault="00183BD4">
            <w:pPr>
              <w:pStyle w:val="aa"/>
              <w:jc w:val="center"/>
            </w:pPr>
            <w:r w:rsidRPr="00B96823">
              <w:t>-</w:t>
            </w:r>
          </w:p>
        </w:tc>
      </w:tr>
      <w:tr w:rsidR="00183BD4" w:rsidRPr="00B96823" w14:paraId="2794DEED" w14:textId="77777777" w:rsidTr="005C0286">
        <w:tc>
          <w:tcPr>
            <w:tcW w:w="5320" w:type="dxa"/>
          </w:tcPr>
          <w:p w14:paraId="63996F46" w14:textId="77777777" w:rsidR="00183BD4" w:rsidRPr="00B96823" w:rsidRDefault="00183BD4">
            <w:pPr>
              <w:pStyle w:val="ac"/>
            </w:pPr>
            <w:r w:rsidRPr="00B96823">
              <w:t>силовой кабель и кабель связи</w:t>
            </w:r>
          </w:p>
        </w:tc>
        <w:tc>
          <w:tcPr>
            <w:tcW w:w="2100" w:type="dxa"/>
          </w:tcPr>
          <w:p w14:paraId="104EA9AC" w14:textId="77777777" w:rsidR="00183BD4" w:rsidRPr="00B96823" w:rsidRDefault="00183BD4">
            <w:pPr>
              <w:pStyle w:val="aa"/>
              <w:jc w:val="center"/>
            </w:pPr>
            <w:r w:rsidRPr="00B96823">
              <w:t>2,0</w:t>
            </w:r>
          </w:p>
        </w:tc>
        <w:tc>
          <w:tcPr>
            <w:tcW w:w="3178" w:type="dxa"/>
          </w:tcPr>
          <w:p w14:paraId="34CFEBC6" w14:textId="77777777" w:rsidR="00183BD4" w:rsidRPr="00B96823" w:rsidRDefault="00183BD4">
            <w:pPr>
              <w:pStyle w:val="aa"/>
              <w:jc w:val="center"/>
            </w:pPr>
            <w:r w:rsidRPr="00B96823">
              <w:t>0,7</w:t>
            </w:r>
          </w:p>
        </w:tc>
      </w:tr>
    </w:tbl>
    <w:p w14:paraId="1538F554" w14:textId="77777777" w:rsidR="00183BD4" w:rsidRPr="00B96823" w:rsidRDefault="00183BD4"/>
    <w:p w14:paraId="45285914" w14:textId="77777777" w:rsidR="005C0286" w:rsidRDefault="005C0286">
      <w:pPr>
        <w:rPr>
          <w:rStyle w:val="a3"/>
          <w:bCs/>
          <w:color w:val="auto"/>
        </w:rPr>
      </w:pPr>
    </w:p>
    <w:p w14:paraId="37EE2BA2" w14:textId="77777777" w:rsidR="00183BD4" w:rsidRPr="00B96823" w:rsidRDefault="00183BD4">
      <w:r w:rsidRPr="00B96823">
        <w:rPr>
          <w:rStyle w:val="a3"/>
          <w:bCs/>
          <w:color w:val="auto"/>
        </w:rPr>
        <w:t>Примечания.</w:t>
      </w:r>
    </w:p>
    <w:p w14:paraId="470CB7C0" w14:textId="77777777" w:rsidR="00183BD4" w:rsidRPr="00B96823" w:rsidRDefault="00183BD4">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4DF208AE" w14:textId="77777777" w:rsidR="00183BD4" w:rsidRPr="00B96823" w:rsidRDefault="00183BD4">
      <w:r w:rsidRPr="00B96823">
        <w:t>2. Деревья, высаживаемые у зданий, не должны препятствовать инсоляции и освещенности жилых и общественных помещений.</w:t>
      </w:r>
    </w:p>
    <w:p w14:paraId="5943E36F" w14:textId="77777777" w:rsidR="00183BD4" w:rsidRPr="00B96823" w:rsidRDefault="00183BD4">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C790C91" w14:textId="77777777" w:rsidR="00183BD4" w:rsidRPr="00B96823" w:rsidRDefault="00183BD4"/>
    <w:p w14:paraId="6AE3D816" w14:textId="77777777" w:rsidR="00183BD4" w:rsidRPr="00B96823" w:rsidRDefault="00183BD4">
      <w:pPr>
        <w:ind w:firstLine="698"/>
        <w:jc w:val="right"/>
      </w:pPr>
      <w:bookmarkStart w:id="85" w:name="sub_560"/>
      <w:r w:rsidRPr="00B96823">
        <w:rPr>
          <w:rStyle w:val="a3"/>
          <w:bCs/>
          <w:color w:val="auto"/>
        </w:rPr>
        <w:t>Таблица 5</w:t>
      </w:r>
      <w:r w:rsidR="002414F1" w:rsidRPr="00B96823">
        <w:rPr>
          <w:rStyle w:val="a3"/>
          <w:bCs/>
          <w:color w:val="auto"/>
        </w:rPr>
        <w:t>4</w:t>
      </w:r>
    </w:p>
    <w:bookmarkEnd w:id="85"/>
    <w:p w14:paraId="41E5B3C9"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183BD4" w:rsidRPr="00B96823" w14:paraId="02815BB6" w14:textId="77777777" w:rsidTr="005C0286">
        <w:tc>
          <w:tcPr>
            <w:tcW w:w="4390" w:type="dxa"/>
            <w:tcBorders>
              <w:top w:val="single" w:sz="4" w:space="0" w:color="auto"/>
              <w:bottom w:val="single" w:sz="4" w:space="0" w:color="auto"/>
              <w:right w:val="single" w:sz="4" w:space="0" w:color="auto"/>
            </w:tcBorders>
          </w:tcPr>
          <w:p w14:paraId="242F0029" w14:textId="77777777" w:rsidR="00183BD4" w:rsidRPr="00B96823" w:rsidRDefault="00183BD4">
            <w:pPr>
              <w:pStyle w:val="aa"/>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3A25EC14" w14:textId="77777777" w:rsidR="00183BD4" w:rsidRPr="00B96823" w:rsidRDefault="00183BD4">
            <w:pPr>
              <w:pStyle w:val="aa"/>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5BDE842B" w14:textId="77777777" w:rsidR="00183BD4" w:rsidRPr="00B96823" w:rsidRDefault="00183BD4">
            <w:pPr>
              <w:pStyle w:val="aa"/>
              <w:jc w:val="center"/>
            </w:pPr>
            <w:r w:rsidRPr="00B96823">
              <w:t>Обеспеченность на 1000 отдыхающих</w:t>
            </w:r>
          </w:p>
        </w:tc>
      </w:tr>
      <w:tr w:rsidR="00183BD4" w:rsidRPr="00B96823" w14:paraId="2C713A72" w14:textId="77777777" w:rsidTr="005C0286">
        <w:tc>
          <w:tcPr>
            <w:tcW w:w="4390" w:type="dxa"/>
            <w:tcBorders>
              <w:top w:val="single" w:sz="4" w:space="0" w:color="auto"/>
              <w:bottom w:val="nil"/>
              <w:right w:val="single" w:sz="4" w:space="0" w:color="auto"/>
            </w:tcBorders>
          </w:tcPr>
          <w:p w14:paraId="37A812C9" w14:textId="77777777" w:rsidR="00183BD4" w:rsidRPr="00B96823" w:rsidRDefault="00183BD4">
            <w:pPr>
              <w:pStyle w:val="ac"/>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45E56F4E" w14:textId="77777777" w:rsidR="00183BD4" w:rsidRPr="00B96823" w:rsidRDefault="00183BD4">
            <w:pPr>
              <w:pStyle w:val="aa"/>
              <w:jc w:val="center"/>
            </w:pPr>
            <w:r w:rsidRPr="00B96823">
              <w:t>посадочное место</w:t>
            </w:r>
          </w:p>
        </w:tc>
        <w:tc>
          <w:tcPr>
            <w:tcW w:w="3500" w:type="dxa"/>
            <w:tcBorders>
              <w:top w:val="single" w:sz="4" w:space="0" w:color="auto"/>
              <w:left w:val="single" w:sz="4" w:space="0" w:color="auto"/>
              <w:bottom w:val="nil"/>
            </w:tcBorders>
          </w:tcPr>
          <w:p w14:paraId="0DEBDC5B" w14:textId="77777777" w:rsidR="00183BD4" w:rsidRPr="00B96823" w:rsidRDefault="00183BD4">
            <w:pPr>
              <w:pStyle w:val="aa"/>
              <w:jc w:val="center"/>
            </w:pPr>
            <w:r w:rsidRPr="00B96823">
              <w:t>80</w:t>
            </w:r>
          </w:p>
        </w:tc>
      </w:tr>
      <w:tr w:rsidR="00183BD4" w:rsidRPr="00B96823" w14:paraId="1C55E3B2" w14:textId="77777777" w:rsidTr="005C0286">
        <w:tc>
          <w:tcPr>
            <w:tcW w:w="4390" w:type="dxa"/>
            <w:tcBorders>
              <w:top w:val="nil"/>
              <w:bottom w:val="nil"/>
              <w:right w:val="single" w:sz="4" w:space="0" w:color="auto"/>
            </w:tcBorders>
          </w:tcPr>
          <w:p w14:paraId="0EDBE169" w14:textId="77777777" w:rsidR="00183BD4" w:rsidRPr="00B96823" w:rsidRDefault="00183BD4">
            <w:pPr>
              <w:pStyle w:val="ac"/>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4634340" w14:textId="77777777" w:rsidR="00183BD4" w:rsidRPr="00B96823" w:rsidRDefault="00183BD4">
            <w:pPr>
              <w:pStyle w:val="aa"/>
              <w:jc w:val="center"/>
            </w:pPr>
            <w:r w:rsidRPr="00B96823">
              <w:t>шт.</w:t>
            </w:r>
          </w:p>
        </w:tc>
        <w:tc>
          <w:tcPr>
            <w:tcW w:w="3500" w:type="dxa"/>
            <w:tcBorders>
              <w:top w:val="nil"/>
              <w:left w:val="single" w:sz="4" w:space="0" w:color="auto"/>
              <w:bottom w:val="nil"/>
            </w:tcBorders>
          </w:tcPr>
          <w:p w14:paraId="0F17BA61" w14:textId="77777777" w:rsidR="00183BD4" w:rsidRPr="00B96823" w:rsidRDefault="00183BD4">
            <w:pPr>
              <w:pStyle w:val="aa"/>
              <w:jc w:val="center"/>
            </w:pPr>
            <w:r w:rsidRPr="00B96823">
              <w:t>5</w:t>
            </w:r>
          </w:p>
        </w:tc>
      </w:tr>
      <w:tr w:rsidR="00183BD4" w:rsidRPr="00B96823" w14:paraId="62D9426B" w14:textId="77777777" w:rsidTr="005C0286">
        <w:tc>
          <w:tcPr>
            <w:tcW w:w="4390" w:type="dxa"/>
            <w:tcBorders>
              <w:top w:val="nil"/>
              <w:bottom w:val="nil"/>
              <w:right w:val="single" w:sz="4" w:space="0" w:color="auto"/>
            </w:tcBorders>
          </w:tcPr>
          <w:p w14:paraId="260CEFF1" w14:textId="77777777" w:rsidR="00183BD4" w:rsidRPr="00B96823" w:rsidRDefault="00183BD4">
            <w:pPr>
              <w:pStyle w:val="ac"/>
            </w:pPr>
            <w:r w:rsidRPr="00B96823">
              <w:t>Магазины:</w:t>
            </w:r>
          </w:p>
        </w:tc>
        <w:tc>
          <w:tcPr>
            <w:tcW w:w="2600" w:type="dxa"/>
            <w:tcBorders>
              <w:top w:val="nil"/>
              <w:left w:val="single" w:sz="4" w:space="0" w:color="auto"/>
              <w:bottom w:val="nil"/>
              <w:right w:val="single" w:sz="4" w:space="0" w:color="auto"/>
            </w:tcBorders>
          </w:tcPr>
          <w:p w14:paraId="595DC6F1" w14:textId="77777777" w:rsidR="00183BD4" w:rsidRPr="00B96823" w:rsidRDefault="00183BD4">
            <w:pPr>
              <w:pStyle w:val="aa"/>
            </w:pPr>
          </w:p>
        </w:tc>
        <w:tc>
          <w:tcPr>
            <w:tcW w:w="3500" w:type="dxa"/>
            <w:tcBorders>
              <w:top w:val="nil"/>
              <w:left w:val="single" w:sz="4" w:space="0" w:color="auto"/>
              <w:bottom w:val="nil"/>
            </w:tcBorders>
          </w:tcPr>
          <w:p w14:paraId="7DA5F5F2" w14:textId="77777777" w:rsidR="00183BD4" w:rsidRPr="00B96823" w:rsidRDefault="00183BD4">
            <w:pPr>
              <w:pStyle w:val="aa"/>
            </w:pPr>
          </w:p>
        </w:tc>
      </w:tr>
      <w:tr w:rsidR="00183BD4" w:rsidRPr="00B96823" w14:paraId="55F2D52F" w14:textId="77777777" w:rsidTr="005C0286">
        <w:tc>
          <w:tcPr>
            <w:tcW w:w="4390" w:type="dxa"/>
            <w:tcBorders>
              <w:top w:val="nil"/>
              <w:bottom w:val="nil"/>
              <w:right w:val="single" w:sz="4" w:space="0" w:color="auto"/>
            </w:tcBorders>
          </w:tcPr>
          <w:p w14:paraId="43D5E64D" w14:textId="77777777" w:rsidR="00183BD4" w:rsidRPr="00B96823" w:rsidRDefault="00183BD4">
            <w:pPr>
              <w:pStyle w:val="ac"/>
            </w:pPr>
            <w:r w:rsidRPr="00B96823">
              <w:t>продовольственные</w:t>
            </w:r>
          </w:p>
        </w:tc>
        <w:tc>
          <w:tcPr>
            <w:tcW w:w="2600" w:type="dxa"/>
            <w:tcBorders>
              <w:top w:val="nil"/>
              <w:left w:val="single" w:sz="4" w:space="0" w:color="auto"/>
              <w:bottom w:val="nil"/>
              <w:right w:val="single" w:sz="4" w:space="0" w:color="auto"/>
            </w:tcBorders>
          </w:tcPr>
          <w:p w14:paraId="7FF0F33B" w14:textId="77777777" w:rsidR="00183BD4" w:rsidRPr="00B96823" w:rsidRDefault="00183BD4">
            <w:pPr>
              <w:pStyle w:val="aa"/>
              <w:jc w:val="center"/>
            </w:pPr>
            <w:r w:rsidRPr="00B96823">
              <w:t>рабочее место</w:t>
            </w:r>
          </w:p>
        </w:tc>
        <w:tc>
          <w:tcPr>
            <w:tcW w:w="3500" w:type="dxa"/>
            <w:tcBorders>
              <w:top w:val="nil"/>
              <w:left w:val="single" w:sz="4" w:space="0" w:color="auto"/>
              <w:bottom w:val="nil"/>
            </w:tcBorders>
          </w:tcPr>
          <w:p w14:paraId="59B027C7" w14:textId="77777777" w:rsidR="00183BD4" w:rsidRPr="00B96823" w:rsidRDefault="00183BD4">
            <w:pPr>
              <w:pStyle w:val="aa"/>
              <w:jc w:val="center"/>
            </w:pPr>
            <w:r w:rsidRPr="00B96823">
              <w:t>1 - 1,5</w:t>
            </w:r>
          </w:p>
        </w:tc>
      </w:tr>
      <w:tr w:rsidR="00183BD4" w:rsidRPr="00B96823" w14:paraId="790EBFDC" w14:textId="77777777" w:rsidTr="005C0286">
        <w:tc>
          <w:tcPr>
            <w:tcW w:w="4390" w:type="dxa"/>
            <w:tcBorders>
              <w:top w:val="nil"/>
              <w:bottom w:val="nil"/>
              <w:right w:val="single" w:sz="4" w:space="0" w:color="auto"/>
            </w:tcBorders>
          </w:tcPr>
          <w:p w14:paraId="5FE94862" w14:textId="77777777" w:rsidR="00183BD4" w:rsidRPr="00B96823" w:rsidRDefault="00183BD4">
            <w:pPr>
              <w:pStyle w:val="ac"/>
            </w:pPr>
            <w:r w:rsidRPr="00B96823">
              <w:t>непродовольственные</w:t>
            </w:r>
          </w:p>
        </w:tc>
        <w:tc>
          <w:tcPr>
            <w:tcW w:w="2600" w:type="dxa"/>
            <w:tcBorders>
              <w:top w:val="nil"/>
              <w:left w:val="single" w:sz="4" w:space="0" w:color="auto"/>
              <w:bottom w:val="nil"/>
              <w:right w:val="single" w:sz="4" w:space="0" w:color="auto"/>
            </w:tcBorders>
          </w:tcPr>
          <w:p w14:paraId="138ACF6A" w14:textId="77777777" w:rsidR="00183BD4" w:rsidRPr="00B96823" w:rsidRDefault="00183BD4">
            <w:pPr>
              <w:pStyle w:val="aa"/>
            </w:pPr>
          </w:p>
        </w:tc>
        <w:tc>
          <w:tcPr>
            <w:tcW w:w="3500" w:type="dxa"/>
            <w:tcBorders>
              <w:top w:val="nil"/>
              <w:left w:val="single" w:sz="4" w:space="0" w:color="auto"/>
              <w:bottom w:val="nil"/>
            </w:tcBorders>
          </w:tcPr>
          <w:p w14:paraId="4F43D9FE" w14:textId="77777777" w:rsidR="00183BD4" w:rsidRPr="00B96823" w:rsidRDefault="00183BD4">
            <w:pPr>
              <w:pStyle w:val="aa"/>
              <w:jc w:val="center"/>
            </w:pPr>
            <w:r w:rsidRPr="00B96823">
              <w:t>0,5 - 0,8</w:t>
            </w:r>
          </w:p>
        </w:tc>
      </w:tr>
      <w:tr w:rsidR="00183BD4" w:rsidRPr="00B96823" w14:paraId="50AB6A10" w14:textId="77777777" w:rsidTr="005C0286">
        <w:tc>
          <w:tcPr>
            <w:tcW w:w="4390" w:type="dxa"/>
            <w:tcBorders>
              <w:top w:val="nil"/>
              <w:bottom w:val="nil"/>
              <w:right w:val="single" w:sz="4" w:space="0" w:color="auto"/>
            </w:tcBorders>
          </w:tcPr>
          <w:p w14:paraId="45E34BEA" w14:textId="77777777" w:rsidR="00183BD4" w:rsidRPr="00B96823" w:rsidRDefault="00183BD4">
            <w:pPr>
              <w:pStyle w:val="ac"/>
            </w:pPr>
            <w:r w:rsidRPr="00B96823">
              <w:t>Пункты проката</w:t>
            </w:r>
          </w:p>
        </w:tc>
        <w:tc>
          <w:tcPr>
            <w:tcW w:w="2600" w:type="dxa"/>
            <w:tcBorders>
              <w:top w:val="nil"/>
              <w:left w:val="single" w:sz="4" w:space="0" w:color="auto"/>
              <w:bottom w:val="nil"/>
              <w:right w:val="single" w:sz="4" w:space="0" w:color="auto"/>
            </w:tcBorders>
          </w:tcPr>
          <w:p w14:paraId="3BE4268D" w14:textId="77777777" w:rsidR="00183BD4" w:rsidRPr="00B96823" w:rsidRDefault="00183BD4">
            <w:pPr>
              <w:pStyle w:val="aa"/>
              <w:jc w:val="center"/>
            </w:pPr>
            <w:r w:rsidRPr="00B96823">
              <w:t>рабочее место</w:t>
            </w:r>
          </w:p>
        </w:tc>
        <w:tc>
          <w:tcPr>
            <w:tcW w:w="3500" w:type="dxa"/>
            <w:tcBorders>
              <w:top w:val="nil"/>
              <w:left w:val="single" w:sz="4" w:space="0" w:color="auto"/>
              <w:bottom w:val="nil"/>
            </w:tcBorders>
          </w:tcPr>
          <w:p w14:paraId="3AA7C132" w14:textId="77777777" w:rsidR="00183BD4" w:rsidRPr="00B96823" w:rsidRDefault="00183BD4">
            <w:pPr>
              <w:pStyle w:val="aa"/>
              <w:jc w:val="center"/>
            </w:pPr>
            <w:r w:rsidRPr="00B96823">
              <w:t>0,2</w:t>
            </w:r>
          </w:p>
        </w:tc>
      </w:tr>
      <w:tr w:rsidR="00183BD4" w:rsidRPr="00B96823" w14:paraId="694767A3" w14:textId="77777777" w:rsidTr="005C0286">
        <w:tc>
          <w:tcPr>
            <w:tcW w:w="4390" w:type="dxa"/>
            <w:tcBorders>
              <w:top w:val="nil"/>
              <w:bottom w:val="nil"/>
              <w:right w:val="single" w:sz="4" w:space="0" w:color="auto"/>
            </w:tcBorders>
          </w:tcPr>
          <w:p w14:paraId="5B10CBEA" w14:textId="77777777" w:rsidR="00183BD4" w:rsidRPr="00B96823" w:rsidRDefault="00183BD4">
            <w:pPr>
              <w:pStyle w:val="ac"/>
            </w:pPr>
            <w:r w:rsidRPr="00B96823">
              <w:t>Киноплощадки</w:t>
            </w:r>
          </w:p>
        </w:tc>
        <w:tc>
          <w:tcPr>
            <w:tcW w:w="2600" w:type="dxa"/>
            <w:tcBorders>
              <w:top w:val="nil"/>
              <w:left w:val="single" w:sz="4" w:space="0" w:color="auto"/>
              <w:bottom w:val="nil"/>
              <w:right w:val="single" w:sz="4" w:space="0" w:color="auto"/>
            </w:tcBorders>
          </w:tcPr>
          <w:p w14:paraId="2E6BC3A0" w14:textId="77777777" w:rsidR="00183BD4" w:rsidRPr="00B96823" w:rsidRDefault="00183BD4">
            <w:pPr>
              <w:pStyle w:val="aa"/>
              <w:jc w:val="center"/>
            </w:pPr>
            <w:r w:rsidRPr="00B96823">
              <w:t>зрительское место</w:t>
            </w:r>
          </w:p>
        </w:tc>
        <w:tc>
          <w:tcPr>
            <w:tcW w:w="3500" w:type="dxa"/>
            <w:tcBorders>
              <w:top w:val="nil"/>
              <w:left w:val="single" w:sz="4" w:space="0" w:color="auto"/>
              <w:bottom w:val="nil"/>
            </w:tcBorders>
          </w:tcPr>
          <w:p w14:paraId="773C8F03" w14:textId="77777777" w:rsidR="00183BD4" w:rsidRPr="00B96823" w:rsidRDefault="00183BD4">
            <w:pPr>
              <w:pStyle w:val="aa"/>
              <w:jc w:val="center"/>
            </w:pPr>
            <w:r w:rsidRPr="00B96823">
              <w:t>20</w:t>
            </w:r>
          </w:p>
        </w:tc>
      </w:tr>
      <w:tr w:rsidR="00183BD4" w:rsidRPr="00B96823" w14:paraId="3F4273C6" w14:textId="77777777" w:rsidTr="005C0286">
        <w:tc>
          <w:tcPr>
            <w:tcW w:w="4390" w:type="dxa"/>
            <w:tcBorders>
              <w:top w:val="nil"/>
              <w:bottom w:val="nil"/>
              <w:right w:val="single" w:sz="4" w:space="0" w:color="auto"/>
            </w:tcBorders>
          </w:tcPr>
          <w:p w14:paraId="735FDAAA" w14:textId="77777777" w:rsidR="00183BD4" w:rsidRPr="00B96823" w:rsidRDefault="00183BD4">
            <w:pPr>
              <w:pStyle w:val="ac"/>
            </w:pPr>
            <w:r w:rsidRPr="00B96823">
              <w:t>Танцевальные площадки</w:t>
            </w:r>
          </w:p>
        </w:tc>
        <w:tc>
          <w:tcPr>
            <w:tcW w:w="2600" w:type="dxa"/>
            <w:tcBorders>
              <w:top w:val="nil"/>
              <w:left w:val="single" w:sz="4" w:space="0" w:color="auto"/>
              <w:bottom w:val="nil"/>
              <w:right w:val="single" w:sz="4" w:space="0" w:color="auto"/>
            </w:tcBorders>
          </w:tcPr>
          <w:p w14:paraId="3F548EAA" w14:textId="77777777" w:rsidR="00183BD4" w:rsidRPr="00B96823" w:rsidRDefault="00183BD4">
            <w:pPr>
              <w:pStyle w:val="aa"/>
              <w:jc w:val="center"/>
            </w:pPr>
            <w:r w:rsidRPr="00B96823">
              <w:t>кв. м</w:t>
            </w:r>
          </w:p>
        </w:tc>
        <w:tc>
          <w:tcPr>
            <w:tcW w:w="3500" w:type="dxa"/>
            <w:tcBorders>
              <w:top w:val="nil"/>
              <w:left w:val="single" w:sz="4" w:space="0" w:color="auto"/>
              <w:bottom w:val="nil"/>
            </w:tcBorders>
          </w:tcPr>
          <w:p w14:paraId="29F1E09B" w14:textId="77777777" w:rsidR="00183BD4" w:rsidRPr="00B96823" w:rsidRDefault="00183BD4">
            <w:pPr>
              <w:pStyle w:val="aa"/>
              <w:jc w:val="center"/>
            </w:pPr>
            <w:r w:rsidRPr="00B96823">
              <w:t>20 - 35</w:t>
            </w:r>
          </w:p>
        </w:tc>
      </w:tr>
      <w:tr w:rsidR="00183BD4" w:rsidRPr="00B96823" w14:paraId="08EC36E1" w14:textId="77777777" w:rsidTr="005C0286">
        <w:tc>
          <w:tcPr>
            <w:tcW w:w="4390" w:type="dxa"/>
            <w:tcBorders>
              <w:top w:val="nil"/>
              <w:bottom w:val="nil"/>
              <w:right w:val="single" w:sz="4" w:space="0" w:color="auto"/>
            </w:tcBorders>
          </w:tcPr>
          <w:p w14:paraId="7360481F" w14:textId="77777777" w:rsidR="00183BD4" w:rsidRPr="00B96823" w:rsidRDefault="00183BD4">
            <w:pPr>
              <w:pStyle w:val="ac"/>
            </w:pPr>
            <w:r w:rsidRPr="00B96823">
              <w:t>Спортгородки</w:t>
            </w:r>
          </w:p>
        </w:tc>
        <w:tc>
          <w:tcPr>
            <w:tcW w:w="2600" w:type="dxa"/>
            <w:tcBorders>
              <w:top w:val="nil"/>
              <w:left w:val="single" w:sz="4" w:space="0" w:color="auto"/>
              <w:bottom w:val="nil"/>
              <w:right w:val="single" w:sz="4" w:space="0" w:color="auto"/>
            </w:tcBorders>
          </w:tcPr>
          <w:p w14:paraId="4FBBBB41" w14:textId="77777777" w:rsidR="00183BD4" w:rsidRPr="00B96823" w:rsidRDefault="00183BD4">
            <w:pPr>
              <w:pStyle w:val="aa"/>
              <w:jc w:val="center"/>
            </w:pPr>
            <w:r w:rsidRPr="00B96823">
              <w:t>кв. м</w:t>
            </w:r>
          </w:p>
        </w:tc>
        <w:tc>
          <w:tcPr>
            <w:tcW w:w="3500" w:type="dxa"/>
            <w:tcBorders>
              <w:top w:val="nil"/>
              <w:left w:val="single" w:sz="4" w:space="0" w:color="auto"/>
              <w:bottom w:val="nil"/>
            </w:tcBorders>
          </w:tcPr>
          <w:p w14:paraId="700B9F53" w14:textId="77777777" w:rsidR="00183BD4" w:rsidRPr="00B96823" w:rsidRDefault="00183BD4">
            <w:pPr>
              <w:pStyle w:val="aa"/>
              <w:jc w:val="center"/>
            </w:pPr>
            <w:r w:rsidRPr="00B96823">
              <w:t>3800 - 4000</w:t>
            </w:r>
          </w:p>
        </w:tc>
      </w:tr>
      <w:tr w:rsidR="00183BD4" w:rsidRPr="00B96823" w14:paraId="50D403BD" w14:textId="77777777" w:rsidTr="005C0286">
        <w:tc>
          <w:tcPr>
            <w:tcW w:w="4390" w:type="dxa"/>
            <w:tcBorders>
              <w:top w:val="nil"/>
              <w:bottom w:val="nil"/>
              <w:right w:val="single" w:sz="4" w:space="0" w:color="auto"/>
            </w:tcBorders>
          </w:tcPr>
          <w:p w14:paraId="690215CD" w14:textId="77777777" w:rsidR="00183BD4" w:rsidRPr="00B96823" w:rsidRDefault="00183BD4">
            <w:pPr>
              <w:pStyle w:val="ac"/>
            </w:pPr>
            <w:r w:rsidRPr="00B96823">
              <w:t>Лодочные станции</w:t>
            </w:r>
          </w:p>
        </w:tc>
        <w:tc>
          <w:tcPr>
            <w:tcW w:w="2600" w:type="dxa"/>
            <w:tcBorders>
              <w:top w:val="nil"/>
              <w:left w:val="single" w:sz="4" w:space="0" w:color="auto"/>
              <w:bottom w:val="nil"/>
              <w:right w:val="single" w:sz="4" w:space="0" w:color="auto"/>
            </w:tcBorders>
          </w:tcPr>
          <w:p w14:paraId="100B3EEE" w14:textId="77777777" w:rsidR="00183BD4" w:rsidRPr="00B96823" w:rsidRDefault="00183BD4">
            <w:pPr>
              <w:pStyle w:val="aa"/>
              <w:jc w:val="center"/>
            </w:pPr>
            <w:r w:rsidRPr="00B96823">
              <w:t>лодки, шт.</w:t>
            </w:r>
          </w:p>
        </w:tc>
        <w:tc>
          <w:tcPr>
            <w:tcW w:w="3500" w:type="dxa"/>
            <w:tcBorders>
              <w:top w:val="nil"/>
              <w:left w:val="single" w:sz="4" w:space="0" w:color="auto"/>
              <w:bottom w:val="nil"/>
            </w:tcBorders>
          </w:tcPr>
          <w:p w14:paraId="1A79E1B1" w14:textId="77777777" w:rsidR="00183BD4" w:rsidRPr="00B96823" w:rsidRDefault="00183BD4">
            <w:pPr>
              <w:pStyle w:val="aa"/>
              <w:jc w:val="center"/>
            </w:pPr>
            <w:r w:rsidRPr="00B96823">
              <w:t>15</w:t>
            </w:r>
          </w:p>
        </w:tc>
      </w:tr>
      <w:tr w:rsidR="00183BD4" w:rsidRPr="00B96823" w14:paraId="44C222BE" w14:textId="77777777" w:rsidTr="005C0286">
        <w:tc>
          <w:tcPr>
            <w:tcW w:w="4390" w:type="dxa"/>
            <w:tcBorders>
              <w:top w:val="nil"/>
              <w:bottom w:val="nil"/>
              <w:right w:val="single" w:sz="4" w:space="0" w:color="auto"/>
            </w:tcBorders>
          </w:tcPr>
          <w:p w14:paraId="70A04B97" w14:textId="77777777" w:rsidR="00183BD4" w:rsidRPr="00B96823" w:rsidRDefault="00183BD4">
            <w:pPr>
              <w:pStyle w:val="ac"/>
            </w:pPr>
            <w:r w:rsidRPr="00B96823">
              <w:t>Бассейн</w:t>
            </w:r>
          </w:p>
        </w:tc>
        <w:tc>
          <w:tcPr>
            <w:tcW w:w="2600" w:type="dxa"/>
            <w:tcBorders>
              <w:top w:val="nil"/>
              <w:left w:val="single" w:sz="4" w:space="0" w:color="auto"/>
              <w:bottom w:val="nil"/>
              <w:right w:val="single" w:sz="4" w:space="0" w:color="auto"/>
            </w:tcBorders>
          </w:tcPr>
          <w:p w14:paraId="5080C934" w14:textId="77777777" w:rsidR="00183BD4" w:rsidRPr="00B96823" w:rsidRDefault="00183BD4">
            <w:pPr>
              <w:pStyle w:val="aa"/>
              <w:jc w:val="center"/>
            </w:pPr>
            <w:r w:rsidRPr="00B96823">
              <w:t>кв. м водного зеркала</w:t>
            </w:r>
          </w:p>
        </w:tc>
        <w:tc>
          <w:tcPr>
            <w:tcW w:w="3500" w:type="dxa"/>
            <w:tcBorders>
              <w:top w:val="nil"/>
              <w:left w:val="single" w:sz="4" w:space="0" w:color="auto"/>
              <w:bottom w:val="nil"/>
            </w:tcBorders>
          </w:tcPr>
          <w:p w14:paraId="77B3B8B6" w14:textId="77777777" w:rsidR="00183BD4" w:rsidRPr="00B96823" w:rsidRDefault="00183BD4">
            <w:pPr>
              <w:pStyle w:val="aa"/>
              <w:jc w:val="center"/>
            </w:pPr>
            <w:r w:rsidRPr="00B96823">
              <w:t>250</w:t>
            </w:r>
          </w:p>
        </w:tc>
      </w:tr>
      <w:tr w:rsidR="00183BD4" w:rsidRPr="00B96823" w14:paraId="0DEC50D3" w14:textId="77777777" w:rsidTr="005C0286">
        <w:tc>
          <w:tcPr>
            <w:tcW w:w="4390" w:type="dxa"/>
            <w:tcBorders>
              <w:top w:val="nil"/>
              <w:bottom w:val="nil"/>
              <w:right w:val="single" w:sz="4" w:space="0" w:color="auto"/>
            </w:tcBorders>
          </w:tcPr>
          <w:p w14:paraId="66BB99FA" w14:textId="77777777" w:rsidR="00183BD4" w:rsidRPr="00B96823" w:rsidRDefault="00183BD4">
            <w:pPr>
              <w:pStyle w:val="ac"/>
            </w:pPr>
            <w:r w:rsidRPr="00B96823">
              <w:t>Автостоянки-паркинги</w:t>
            </w:r>
          </w:p>
        </w:tc>
        <w:tc>
          <w:tcPr>
            <w:tcW w:w="2600" w:type="dxa"/>
            <w:tcBorders>
              <w:top w:val="nil"/>
              <w:left w:val="single" w:sz="4" w:space="0" w:color="auto"/>
              <w:bottom w:val="nil"/>
              <w:right w:val="single" w:sz="4" w:space="0" w:color="auto"/>
            </w:tcBorders>
          </w:tcPr>
          <w:p w14:paraId="460F0C8C" w14:textId="77777777" w:rsidR="00183BD4" w:rsidRPr="00B96823" w:rsidRDefault="00183BD4">
            <w:pPr>
              <w:pStyle w:val="aa"/>
              <w:jc w:val="center"/>
            </w:pPr>
            <w:r w:rsidRPr="00B96823">
              <w:t>место</w:t>
            </w:r>
          </w:p>
        </w:tc>
        <w:tc>
          <w:tcPr>
            <w:tcW w:w="3500" w:type="dxa"/>
            <w:tcBorders>
              <w:top w:val="nil"/>
              <w:left w:val="single" w:sz="4" w:space="0" w:color="auto"/>
              <w:bottom w:val="nil"/>
            </w:tcBorders>
          </w:tcPr>
          <w:p w14:paraId="4A6132F2" w14:textId="77777777" w:rsidR="00183BD4" w:rsidRPr="00B96823" w:rsidRDefault="00183BD4">
            <w:pPr>
              <w:pStyle w:val="aa"/>
              <w:jc w:val="center"/>
            </w:pPr>
            <w:r w:rsidRPr="00B96823">
              <w:t>150</w:t>
            </w:r>
          </w:p>
        </w:tc>
      </w:tr>
      <w:tr w:rsidR="00183BD4" w:rsidRPr="00B96823" w14:paraId="21BF55EA" w14:textId="77777777" w:rsidTr="005C0286">
        <w:tc>
          <w:tcPr>
            <w:tcW w:w="4390" w:type="dxa"/>
            <w:tcBorders>
              <w:top w:val="nil"/>
              <w:bottom w:val="nil"/>
              <w:right w:val="single" w:sz="4" w:space="0" w:color="auto"/>
            </w:tcBorders>
          </w:tcPr>
          <w:p w14:paraId="3DE55923" w14:textId="77777777" w:rsidR="00183BD4" w:rsidRPr="00B96823" w:rsidRDefault="00183BD4">
            <w:pPr>
              <w:pStyle w:val="ac"/>
            </w:pPr>
            <w:r w:rsidRPr="00B96823">
              <w:t>Общественные туалеты:</w:t>
            </w:r>
          </w:p>
        </w:tc>
        <w:tc>
          <w:tcPr>
            <w:tcW w:w="2600" w:type="dxa"/>
            <w:tcBorders>
              <w:top w:val="nil"/>
              <w:left w:val="single" w:sz="4" w:space="0" w:color="auto"/>
              <w:bottom w:val="nil"/>
              <w:right w:val="single" w:sz="4" w:space="0" w:color="auto"/>
            </w:tcBorders>
          </w:tcPr>
          <w:p w14:paraId="22996D2E" w14:textId="77777777" w:rsidR="00183BD4" w:rsidRPr="00B96823" w:rsidRDefault="00183BD4">
            <w:pPr>
              <w:pStyle w:val="aa"/>
              <w:jc w:val="center"/>
            </w:pPr>
            <w:r w:rsidRPr="00B96823">
              <w:t>прибор</w:t>
            </w:r>
          </w:p>
        </w:tc>
        <w:tc>
          <w:tcPr>
            <w:tcW w:w="3500" w:type="dxa"/>
            <w:tcBorders>
              <w:top w:val="nil"/>
              <w:left w:val="single" w:sz="4" w:space="0" w:color="auto"/>
              <w:bottom w:val="nil"/>
            </w:tcBorders>
          </w:tcPr>
          <w:p w14:paraId="72FE52E7" w14:textId="77777777" w:rsidR="00183BD4" w:rsidRPr="00B96823" w:rsidRDefault="00183BD4">
            <w:pPr>
              <w:pStyle w:val="aa"/>
            </w:pPr>
          </w:p>
        </w:tc>
      </w:tr>
      <w:tr w:rsidR="00183BD4" w:rsidRPr="00B96823" w14:paraId="61305A57" w14:textId="77777777" w:rsidTr="005C0286">
        <w:tc>
          <w:tcPr>
            <w:tcW w:w="4390" w:type="dxa"/>
            <w:tcBorders>
              <w:top w:val="nil"/>
              <w:bottom w:val="nil"/>
              <w:right w:val="single" w:sz="4" w:space="0" w:color="auto"/>
            </w:tcBorders>
          </w:tcPr>
          <w:p w14:paraId="444FBE5C" w14:textId="77777777" w:rsidR="00183BD4" w:rsidRPr="00B96823" w:rsidRDefault="00183BD4">
            <w:pPr>
              <w:pStyle w:val="ac"/>
            </w:pPr>
            <w:r w:rsidRPr="00B96823">
              <w:t>Парк (лесопарк)</w:t>
            </w:r>
          </w:p>
        </w:tc>
        <w:tc>
          <w:tcPr>
            <w:tcW w:w="2600" w:type="dxa"/>
            <w:tcBorders>
              <w:top w:val="nil"/>
              <w:left w:val="single" w:sz="4" w:space="0" w:color="auto"/>
              <w:bottom w:val="nil"/>
              <w:right w:val="single" w:sz="4" w:space="0" w:color="auto"/>
            </w:tcBorders>
          </w:tcPr>
          <w:p w14:paraId="4246ACC8" w14:textId="77777777" w:rsidR="00183BD4" w:rsidRPr="00B96823" w:rsidRDefault="00183BD4">
            <w:pPr>
              <w:pStyle w:val="aa"/>
            </w:pPr>
          </w:p>
        </w:tc>
        <w:tc>
          <w:tcPr>
            <w:tcW w:w="3500" w:type="dxa"/>
            <w:tcBorders>
              <w:top w:val="nil"/>
              <w:left w:val="single" w:sz="4" w:space="0" w:color="auto"/>
              <w:bottom w:val="nil"/>
            </w:tcBorders>
          </w:tcPr>
          <w:p w14:paraId="2C5F5AEF" w14:textId="77777777" w:rsidR="00183BD4" w:rsidRPr="00B96823" w:rsidRDefault="00183BD4">
            <w:pPr>
              <w:pStyle w:val="aa"/>
              <w:jc w:val="center"/>
            </w:pPr>
            <w:r w:rsidRPr="00B96823">
              <w:t>3</w:t>
            </w:r>
          </w:p>
        </w:tc>
      </w:tr>
      <w:tr w:rsidR="00183BD4" w:rsidRPr="00B96823" w14:paraId="7ADE471F" w14:textId="77777777" w:rsidTr="005C0286">
        <w:tc>
          <w:tcPr>
            <w:tcW w:w="4390" w:type="dxa"/>
            <w:tcBorders>
              <w:top w:val="nil"/>
              <w:bottom w:val="single" w:sz="4" w:space="0" w:color="auto"/>
              <w:right w:val="single" w:sz="4" w:space="0" w:color="auto"/>
            </w:tcBorders>
          </w:tcPr>
          <w:p w14:paraId="17069B71" w14:textId="77777777" w:rsidR="00183BD4" w:rsidRPr="00B96823" w:rsidRDefault="00183BD4">
            <w:pPr>
              <w:pStyle w:val="ac"/>
            </w:pPr>
            <w:r w:rsidRPr="00B96823">
              <w:t>Пляж</w:t>
            </w:r>
          </w:p>
        </w:tc>
        <w:tc>
          <w:tcPr>
            <w:tcW w:w="2600" w:type="dxa"/>
            <w:tcBorders>
              <w:top w:val="nil"/>
              <w:left w:val="single" w:sz="4" w:space="0" w:color="auto"/>
              <w:bottom w:val="single" w:sz="4" w:space="0" w:color="auto"/>
              <w:right w:val="single" w:sz="4" w:space="0" w:color="auto"/>
            </w:tcBorders>
          </w:tcPr>
          <w:p w14:paraId="7385FDBD" w14:textId="77777777" w:rsidR="00183BD4" w:rsidRPr="00B96823" w:rsidRDefault="00183BD4">
            <w:pPr>
              <w:pStyle w:val="aa"/>
            </w:pPr>
          </w:p>
        </w:tc>
        <w:tc>
          <w:tcPr>
            <w:tcW w:w="3500" w:type="dxa"/>
            <w:tcBorders>
              <w:top w:val="nil"/>
              <w:left w:val="single" w:sz="4" w:space="0" w:color="auto"/>
              <w:bottom w:val="single" w:sz="4" w:space="0" w:color="auto"/>
            </w:tcBorders>
          </w:tcPr>
          <w:p w14:paraId="766424A2" w14:textId="77777777" w:rsidR="00183BD4" w:rsidRPr="00B96823" w:rsidRDefault="00183BD4">
            <w:pPr>
              <w:pStyle w:val="aa"/>
              <w:jc w:val="center"/>
            </w:pPr>
            <w:r w:rsidRPr="00B96823">
              <w:t>14</w:t>
            </w:r>
          </w:p>
        </w:tc>
      </w:tr>
    </w:tbl>
    <w:p w14:paraId="3C5B5C3C" w14:textId="77777777" w:rsidR="00183BD4" w:rsidRPr="00B96823" w:rsidRDefault="00183BD4"/>
    <w:p w14:paraId="17EE39E6" w14:textId="77777777" w:rsidR="00183BD4" w:rsidRPr="00B96823" w:rsidRDefault="00183BD4">
      <w:pPr>
        <w:ind w:firstLine="698"/>
        <w:jc w:val="right"/>
      </w:pPr>
      <w:bookmarkStart w:id="86" w:name="sub_570"/>
      <w:r w:rsidRPr="00B96823">
        <w:rPr>
          <w:rStyle w:val="a3"/>
          <w:bCs/>
          <w:color w:val="auto"/>
        </w:rPr>
        <w:t>Таблица 5</w:t>
      </w:r>
      <w:r w:rsidR="002414F1" w:rsidRPr="00B96823">
        <w:rPr>
          <w:rStyle w:val="a3"/>
          <w:bCs/>
          <w:color w:val="auto"/>
        </w:rPr>
        <w:t>5</w:t>
      </w:r>
    </w:p>
    <w:bookmarkEnd w:id="86"/>
    <w:p w14:paraId="292FE6B3" w14:textId="77777777" w:rsidR="00183BD4" w:rsidRPr="00B96823" w:rsidRDefault="00183BD4"/>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7056E0" w:rsidRPr="00B96823" w14:paraId="29442B6D" w14:textId="77777777" w:rsidTr="007056E0">
        <w:trPr>
          <w:gridAfter w:val="2"/>
          <w:wAfter w:w="4330" w:type="dxa"/>
          <w:trHeight w:val="276"/>
        </w:trPr>
        <w:tc>
          <w:tcPr>
            <w:tcW w:w="2800" w:type="dxa"/>
            <w:vMerge w:val="restart"/>
            <w:tcBorders>
              <w:top w:val="single" w:sz="4" w:space="0" w:color="auto"/>
              <w:bottom w:val="single" w:sz="4" w:space="0" w:color="auto"/>
            </w:tcBorders>
          </w:tcPr>
          <w:p w14:paraId="2DB23912" w14:textId="77777777" w:rsidR="007056E0" w:rsidRPr="00B96823" w:rsidRDefault="007056E0">
            <w:pPr>
              <w:pStyle w:val="aa"/>
              <w:jc w:val="center"/>
            </w:pPr>
            <w:r w:rsidRPr="00B96823">
              <w:t>Склад</w:t>
            </w:r>
          </w:p>
        </w:tc>
      </w:tr>
      <w:tr w:rsidR="007056E0" w:rsidRPr="00B96823" w14:paraId="25E536C7" w14:textId="77777777" w:rsidTr="007056E0">
        <w:tc>
          <w:tcPr>
            <w:tcW w:w="2800" w:type="dxa"/>
            <w:vMerge/>
            <w:tcBorders>
              <w:top w:val="single" w:sz="4" w:space="0" w:color="auto"/>
              <w:bottom w:val="single" w:sz="4" w:space="0" w:color="auto"/>
              <w:right w:val="single" w:sz="4" w:space="0" w:color="auto"/>
            </w:tcBorders>
          </w:tcPr>
          <w:p w14:paraId="3742BDCE" w14:textId="77777777" w:rsidR="007056E0" w:rsidRPr="00B96823" w:rsidRDefault="007056E0">
            <w:pPr>
              <w:pStyle w:val="aa"/>
            </w:pPr>
          </w:p>
        </w:tc>
        <w:tc>
          <w:tcPr>
            <w:tcW w:w="1400" w:type="dxa"/>
            <w:tcBorders>
              <w:top w:val="single" w:sz="4" w:space="0" w:color="auto"/>
              <w:left w:val="single" w:sz="4" w:space="0" w:color="auto"/>
              <w:bottom w:val="single" w:sz="4" w:space="0" w:color="auto"/>
              <w:right w:val="single" w:sz="4" w:space="0" w:color="auto"/>
            </w:tcBorders>
          </w:tcPr>
          <w:p w14:paraId="16784D13" w14:textId="77777777" w:rsidR="007056E0" w:rsidRPr="00B96823" w:rsidRDefault="007056E0">
            <w:pPr>
              <w:pStyle w:val="aa"/>
              <w:jc w:val="center"/>
            </w:pPr>
            <w:r w:rsidRPr="00B96823">
              <w:t xml:space="preserve">для сельских </w:t>
            </w:r>
            <w:r w:rsidRPr="00B96823">
              <w:lastRenderedPageBreak/>
              <w:t>поселений</w:t>
            </w:r>
          </w:p>
        </w:tc>
        <w:tc>
          <w:tcPr>
            <w:tcW w:w="2930" w:type="dxa"/>
            <w:tcBorders>
              <w:top w:val="single" w:sz="4" w:space="0" w:color="auto"/>
              <w:left w:val="single" w:sz="4" w:space="0" w:color="auto"/>
              <w:bottom w:val="single" w:sz="4" w:space="0" w:color="auto"/>
            </w:tcBorders>
          </w:tcPr>
          <w:p w14:paraId="20317F16" w14:textId="77777777" w:rsidR="007056E0" w:rsidRPr="00B96823" w:rsidRDefault="007056E0">
            <w:pPr>
              <w:pStyle w:val="aa"/>
              <w:jc w:val="center"/>
            </w:pPr>
            <w:r w:rsidRPr="00B96823">
              <w:lastRenderedPageBreak/>
              <w:t>для сельских поселений</w:t>
            </w:r>
          </w:p>
        </w:tc>
      </w:tr>
      <w:tr w:rsidR="007056E0" w:rsidRPr="00B96823" w14:paraId="1087B7AB" w14:textId="77777777" w:rsidTr="007056E0">
        <w:tc>
          <w:tcPr>
            <w:tcW w:w="2800" w:type="dxa"/>
            <w:tcBorders>
              <w:top w:val="single" w:sz="4" w:space="0" w:color="auto"/>
              <w:bottom w:val="nil"/>
              <w:right w:val="single" w:sz="4" w:space="0" w:color="auto"/>
            </w:tcBorders>
          </w:tcPr>
          <w:p w14:paraId="65732437" w14:textId="77777777" w:rsidR="007056E0" w:rsidRPr="00B96823" w:rsidRDefault="007056E0">
            <w:pPr>
              <w:pStyle w:val="aa"/>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0D414D77" w14:textId="77777777" w:rsidR="007056E0" w:rsidRPr="00B96823" w:rsidRDefault="007056E0">
            <w:pPr>
              <w:pStyle w:val="aa"/>
              <w:jc w:val="center"/>
            </w:pPr>
            <w:r w:rsidRPr="00B96823">
              <w:t>19</w:t>
            </w:r>
          </w:p>
        </w:tc>
        <w:tc>
          <w:tcPr>
            <w:tcW w:w="2930" w:type="dxa"/>
            <w:tcBorders>
              <w:top w:val="single" w:sz="4" w:space="0" w:color="auto"/>
              <w:left w:val="single" w:sz="4" w:space="0" w:color="auto"/>
              <w:bottom w:val="nil"/>
            </w:tcBorders>
          </w:tcPr>
          <w:p w14:paraId="1D458EE5" w14:textId="77777777" w:rsidR="007056E0" w:rsidRPr="00B96823" w:rsidRDefault="007056E0">
            <w:pPr>
              <w:pStyle w:val="aa"/>
              <w:jc w:val="center"/>
            </w:pPr>
            <w:r w:rsidRPr="00B96823">
              <w:t>60</w:t>
            </w:r>
          </w:p>
        </w:tc>
      </w:tr>
      <w:tr w:rsidR="007056E0" w:rsidRPr="00B96823" w14:paraId="6649F51A" w14:textId="77777777" w:rsidTr="007056E0">
        <w:tc>
          <w:tcPr>
            <w:tcW w:w="2800" w:type="dxa"/>
            <w:tcBorders>
              <w:top w:val="nil"/>
              <w:bottom w:val="single" w:sz="4" w:space="0" w:color="auto"/>
              <w:right w:val="single" w:sz="4" w:space="0" w:color="auto"/>
            </w:tcBorders>
          </w:tcPr>
          <w:p w14:paraId="419DD1BE" w14:textId="77777777" w:rsidR="007056E0" w:rsidRPr="00B96823" w:rsidRDefault="007056E0">
            <w:pPr>
              <w:pStyle w:val="aa"/>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5E844FD2" w14:textId="77777777" w:rsidR="007056E0" w:rsidRPr="00B96823" w:rsidRDefault="007056E0">
            <w:pPr>
              <w:pStyle w:val="aa"/>
              <w:jc w:val="center"/>
            </w:pPr>
            <w:r w:rsidRPr="00B96823">
              <w:t>193</w:t>
            </w:r>
          </w:p>
        </w:tc>
        <w:tc>
          <w:tcPr>
            <w:tcW w:w="2930" w:type="dxa"/>
            <w:tcBorders>
              <w:top w:val="nil"/>
              <w:left w:val="single" w:sz="4" w:space="0" w:color="auto"/>
              <w:bottom w:val="single" w:sz="4" w:space="0" w:color="auto"/>
            </w:tcBorders>
          </w:tcPr>
          <w:p w14:paraId="14F7176A" w14:textId="77777777" w:rsidR="007056E0" w:rsidRPr="00B96823" w:rsidRDefault="007056E0">
            <w:pPr>
              <w:pStyle w:val="aa"/>
              <w:jc w:val="center"/>
            </w:pPr>
            <w:r w:rsidRPr="00B96823">
              <w:t>580</w:t>
            </w:r>
          </w:p>
        </w:tc>
      </w:tr>
    </w:tbl>
    <w:p w14:paraId="3E4CDE1B" w14:textId="77777777" w:rsidR="00183BD4" w:rsidRPr="00B96823" w:rsidRDefault="00183BD4"/>
    <w:p w14:paraId="25F18EB9" w14:textId="77777777" w:rsidR="00183BD4" w:rsidRPr="00B96823" w:rsidRDefault="00183BD4">
      <w:bookmarkStart w:id="87" w:name="sub_11114"/>
      <w:r w:rsidRPr="00B96823">
        <w:t>&lt;*&gt; В числителе приведены нормы для одноэтажных складов, в знаменателе - для многоэтажных (при средней высоте этажей 6 м).</w:t>
      </w:r>
    </w:p>
    <w:p w14:paraId="3EFD0BAD" w14:textId="77777777" w:rsidR="00A5452A" w:rsidRPr="00B96823" w:rsidRDefault="00A5452A">
      <w:pPr>
        <w:ind w:firstLine="698"/>
        <w:jc w:val="right"/>
        <w:rPr>
          <w:rStyle w:val="a3"/>
          <w:bCs/>
          <w:color w:val="auto"/>
        </w:rPr>
      </w:pPr>
      <w:bookmarkStart w:id="88" w:name="sub_580"/>
      <w:bookmarkEnd w:id="87"/>
    </w:p>
    <w:p w14:paraId="0CB5B5BB" w14:textId="77777777" w:rsidR="00183BD4" w:rsidRPr="00B96823" w:rsidRDefault="00183BD4">
      <w:pPr>
        <w:ind w:firstLine="698"/>
        <w:jc w:val="right"/>
      </w:pPr>
      <w:r w:rsidRPr="00B96823">
        <w:rPr>
          <w:rStyle w:val="a3"/>
          <w:bCs/>
          <w:color w:val="auto"/>
        </w:rPr>
        <w:t>Таблица 5</w:t>
      </w:r>
      <w:r w:rsidR="002414F1" w:rsidRPr="00B96823">
        <w:rPr>
          <w:rStyle w:val="a3"/>
          <w:bCs/>
          <w:color w:val="auto"/>
        </w:rPr>
        <w:t>6</w:t>
      </w:r>
    </w:p>
    <w:bookmarkEnd w:id="88"/>
    <w:p w14:paraId="32097E28" w14:textId="77777777" w:rsidR="00183BD4" w:rsidRPr="00B96823" w:rsidRDefault="00183BD4"/>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7056E0" w:rsidRPr="00B96823" w14:paraId="09BCDCDA" w14:textId="77777777" w:rsidTr="007056E0">
        <w:trPr>
          <w:gridAfter w:val="2"/>
          <w:wAfter w:w="4050" w:type="dxa"/>
          <w:trHeight w:val="276"/>
        </w:trPr>
        <w:tc>
          <w:tcPr>
            <w:tcW w:w="3500" w:type="dxa"/>
            <w:vMerge w:val="restart"/>
            <w:tcBorders>
              <w:top w:val="single" w:sz="4" w:space="0" w:color="auto"/>
              <w:bottom w:val="single" w:sz="4" w:space="0" w:color="auto"/>
            </w:tcBorders>
          </w:tcPr>
          <w:p w14:paraId="3139995A" w14:textId="77777777" w:rsidR="007056E0" w:rsidRPr="00B96823" w:rsidRDefault="007056E0">
            <w:pPr>
              <w:pStyle w:val="aa"/>
              <w:jc w:val="center"/>
            </w:pPr>
            <w:r w:rsidRPr="00B96823">
              <w:t>Склад</w:t>
            </w:r>
          </w:p>
        </w:tc>
      </w:tr>
      <w:tr w:rsidR="007056E0" w:rsidRPr="00B96823" w14:paraId="10CFD43A" w14:textId="77777777" w:rsidTr="007056E0">
        <w:tc>
          <w:tcPr>
            <w:tcW w:w="3500" w:type="dxa"/>
            <w:vMerge/>
            <w:tcBorders>
              <w:top w:val="single" w:sz="4" w:space="0" w:color="auto"/>
              <w:bottom w:val="single" w:sz="4" w:space="0" w:color="auto"/>
              <w:right w:val="single" w:sz="4" w:space="0" w:color="auto"/>
            </w:tcBorders>
          </w:tcPr>
          <w:p w14:paraId="2D7151CA" w14:textId="77777777" w:rsidR="007056E0" w:rsidRPr="00B96823" w:rsidRDefault="007056E0">
            <w:pPr>
              <w:pStyle w:val="aa"/>
            </w:pPr>
          </w:p>
        </w:tc>
        <w:tc>
          <w:tcPr>
            <w:tcW w:w="1400" w:type="dxa"/>
            <w:tcBorders>
              <w:top w:val="single" w:sz="4" w:space="0" w:color="auto"/>
              <w:left w:val="single" w:sz="4" w:space="0" w:color="auto"/>
              <w:bottom w:val="single" w:sz="4" w:space="0" w:color="auto"/>
              <w:right w:val="single" w:sz="4" w:space="0" w:color="auto"/>
            </w:tcBorders>
          </w:tcPr>
          <w:p w14:paraId="6F5B8DDE" w14:textId="77777777" w:rsidR="007056E0" w:rsidRPr="00B96823" w:rsidRDefault="007056E0">
            <w:pPr>
              <w:pStyle w:val="aa"/>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265E7589" w14:textId="77777777" w:rsidR="007056E0" w:rsidRPr="00B96823" w:rsidRDefault="007056E0">
            <w:pPr>
              <w:pStyle w:val="aa"/>
              <w:jc w:val="center"/>
            </w:pPr>
            <w:r w:rsidRPr="00B96823">
              <w:t>для сельских поселений</w:t>
            </w:r>
          </w:p>
        </w:tc>
      </w:tr>
      <w:tr w:rsidR="007056E0" w:rsidRPr="00B96823" w14:paraId="47178D36" w14:textId="77777777" w:rsidTr="007056E0">
        <w:tc>
          <w:tcPr>
            <w:tcW w:w="3500" w:type="dxa"/>
            <w:tcBorders>
              <w:top w:val="single" w:sz="4" w:space="0" w:color="auto"/>
              <w:bottom w:val="nil"/>
              <w:right w:val="single" w:sz="4" w:space="0" w:color="auto"/>
            </w:tcBorders>
          </w:tcPr>
          <w:p w14:paraId="100D652D" w14:textId="77777777" w:rsidR="007056E0" w:rsidRPr="00B96823" w:rsidRDefault="007056E0">
            <w:pPr>
              <w:pStyle w:val="ac"/>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CEF3A59" w14:textId="77777777" w:rsidR="007056E0" w:rsidRPr="00B96823" w:rsidRDefault="007056E0">
            <w:pPr>
              <w:pStyle w:val="aa"/>
              <w:jc w:val="center"/>
            </w:pPr>
            <w:r w:rsidRPr="00B96823">
              <w:t>10</w:t>
            </w:r>
          </w:p>
        </w:tc>
        <w:tc>
          <w:tcPr>
            <w:tcW w:w="2650" w:type="dxa"/>
            <w:tcBorders>
              <w:top w:val="single" w:sz="4" w:space="0" w:color="auto"/>
              <w:left w:val="single" w:sz="4" w:space="0" w:color="auto"/>
              <w:bottom w:val="nil"/>
            </w:tcBorders>
          </w:tcPr>
          <w:p w14:paraId="309E61B8" w14:textId="77777777" w:rsidR="007056E0" w:rsidRPr="00B96823" w:rsidRDefault="007056E0">
            <w:pPr>
              <w:pStyle w:val="aa"/>
              <w:jc w:val="center"/>
            </w:pPr>
            <w:r w:rsidRPr="00B96823">
              <w:t>25</w:t>
            </w:r>
          </w:p>
        </w:tc>
      </w:tr>
      <w:tr w:rsidR="007056E0" w:rsidRPr="00B96823" w14:paraId="4E8E6F4C" w14:textId="77777777" w:rsidTr="007056E0">
        <w:tc>
          <w:tcPr>
            <w:tcW w:w="3500" w:type="dxa"/>
            <w:tcBorders>
              <w:top w:val="nil"/>
              <w:bottom w:val="nil"/>
              <w:right w:val="single" w:sz="4" w:space="0" w:color="auto"/>
            </w:tcBorders>
          </w:tcPr>
          <w:p w14:paraId="6D912163" w14:textId="77777777" w:rsidR="007056E0" w:rsidRPr="00B96823" w:rsidRDefault="007056E0">
            <w:pPr>
              <w:pStyle w:val="ac"/>
            </w:pPr>
            <w:r w:rsidRPr="00B96823">
              <w:t>Фруктохранилища</w:t>
            </w:r>
          </w:p>
        </w:tc>
        <w:tc>
          <w:tcPr>
            <w:tcW w:w="1400" w:type="dxa"/>
            <w:tcBorders>
              <w:top w:val="nil"/>
              <w:left w:val="single" w:sz="4" w:space="0" w:color="auto"/>
              <w:bottom w:val="nil"/>
              <w:right w:val="single" w:sz="4" w:space="0" w:color="auto"/>
            </w:tcBorders>
          </w:tcPr>
          <w:p w14:paraId="73BACBD2" w14:textId="77777777" w:rsidR="007056E0" w:rsidRPr="00B96823" w:rsidRDefault="007056E0">
            <w:pPr>
              <w:pStyle w:val="aa"/>
              <w:jc w:val="center"/>
            </w:pPr>
            <w:r w:rsidRPr="00B96823">
              <w:t>-</w:t>
            </w:r>
          </w:p>
        </w:tc>
        <w:tc>
          <w:tcPr>
            <w:tcW w:w="2650" w:type="dxa"/>
            <w:tcBorders>
              <w:top w:val="nil"/>
              <w:left w:val="single" w:sz="4" w:space="0" w:color="auto"/>
              <w:bottom w:val="nil"/>
            </w:tcBorders>
          </w:tcPr>
          <w:p w14:paraId="602A370A" w14:textId="77777777" w:rsidR="007056E0" w:rsidRPr="00B96823" w:rsidRDefault="007056E0">
            <w:pPr>
              <w:pStyle w:val="aa"/>
              <w:jc w:val="center"/>
            </w:pPr>
            <w:r w:rsidRPr="00B96823">
              <w:t>-</w:t>
            </w:r>
          </w:p>
        </w:tc>
      </w:tr>
      <w:tr w:rsidR="007056E0" w:rsidRPr="00B96823" w14:paraId="6F112295" w14:textId="77777777" w:rsidTr="007056E0">
        <w:tc>
          <w:tcPr>
            <w:tcW w:w="3500" w:type="dxa"/>
            <w:tcBorders>
              <w:top w:val="nil"/>
              <w:bottom w:val="nil"/>
              <w:right w:val="single" w:sz="4" w:space="0" w:color="auto"/>
            </w:tcBorders>
          </w:tcPr>
          <w:p w14:paraId="49508954" w14:textId="77777777" w:rsidR="007056E0" w:rsidRPr="00B96823" w:rsidRDefault="007056E0">
            <w:pPr>
              <w:pStyle w:val="ac"/>
            </w:pPr>
            <w:r w:rsidRPr="00B96823">
              <w:t>Овощехранилища</w:t>
            </w:r>
          </w:p>
        </w:tc>
        <w:tc>
          <w:tcPr>
            <w:tcW w:w="1400" w:type="dxa"/>
            <w:tcBorders>
              <w:top w:val="nil"/>
              <w:left w:val="single" w:sz="4" w:space="0" w:color="auto"/>
              <w:bottom w:val="nil"/>
              <w:right w:val="single" w:sz="4" w:space="0" w:color="auto"/>
            </w:tcBorders>
          </w:tcPr>
          <w:p w14:paraId="31B149BD" w14:textId="77777777" w:rsidR="007056E0" w:rsidRPr="00B96823" w:rsidRDefault="007056E0">
            <w:pPr>
              <w:pStyle w:val="aa"/>
              <w:jc w:val="center"/>
            </w:pPr>
            <w:r w:rsidRPr="00B96823">
              <w:t>90</w:t>
            </w:r>
          </w:p>
        </w:tc>
        <w:tc>
          <w:tcPr>
            <w:tcW w:w="2650" w:type="dxa"/>
            <w:tcBorders>
              <w:top w:val="nil"/>
              <w:left w:val="single" w:sz="4" w:space="0" w:color="auto"/>
              <w:bottom w:val="nil"/>
            </w:tcBorders>
          </w:tcPr>
          <w:p w14:paraId="7966928D" w14:textId="77777777" w:rsidR="007056E0" w:rsidRPr="00B96823" w:rsidRDefault="007056E0">
            <w:pPr>
              <w:pStyle w:val="aa"/>
              <w:jc w:val="center"/>
            </w:pPr>
            <w:r w:rsidRPr="00B96823">
              <w:t>380</w:t>
            </w:r>
          </w:p>
        </w:tc>
      </w:tr>
      <w:tr w:rsidR="007056E0" w:rsidRPr="00B96823" w14:paraId="7563F21B" w14:textId="77777777" w:rsidTr="007056E0">
        <w:tc>
          <w:tcPr>
            <w:tcW w:w="3500" w:type="dxa"/>
            <w:tcBorders>
              <w:top w:val="nil"/>
              <w:bottom w:val="single" w:sz="4" w:space="0" w:color="auto"/>
              <w:right w:val="single" w:sz="4" w:space="0" w:color="auto"/>
            </w:tcBorders>
          </w:tcPr>
          <w:p w14:paraId="7F68959A" w14:textId="77777777" w:rsidR="007056E0" w:rsidRPr="00B96823" w:rsidRDefault="007056E0">
            <w:pPr>
              <w:pStyle w:val="ac"/>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6A402F4D" w14:textId="77777777" w:rsidR="007056E0" w:rsidRPr="00B96823" w:rsidRDefault="007056E0">
            <w:pPr>
              <w:pStyle w:val="aa"/>
              <w:jc w:val="center"/>
            </w:pPr>
            <w:r w:rsidRPr="00B96823">
              <w:t>-</w:t>
            </w:r>
          </w:p>
        </w:tc>
        <w:tc>
          <w:tcPr>
            <w:tcW w:w="2650" w:type="dxa"/>
            <w:tcBorders>
              <w:top w:val="nil"/>
              <w:left w:val="single" w:sz="4" w:space="0" w:color="auto"/>
              <w:bottom w:val="single" w:sz="4" w:space="0" w:color="auto"/>
            </w:tcBorders>
          </w:tcPr>
          <w:p w14:paraId="3B638EA4" w14:textId="77777777" w:rsidR="007056E0" w:rsidRPr="00B96823" w:rsidRDefault="007056E0">
            <w:pPr>
              <w:pStyle w:val="aa"/>
              <w:jc w:val="center"/>
            </w:pPr>
            <w:r w:rsidRPr="00B96823">
              <w:t>-</w:t>
            </w:r>
          </w:p>
        </w:tc>
      </w:tr>
    </w:tbl>
    <w:p w14:paraId="164BEF6C" w14:textId="77777777" w:rsidR="00183BD4" w:rsidRPr="00B96823" w:rsidRDefault="00183BD4"/>
    <w:p w14:paraId="7A2CAE37" w14:textId="77777777" w:rsidR="00183BD4" w:rsidRPr="00B96823" w:rsidRDefault="00183BD4">
      <w:bookmarkStart w:id="89" w:name="sub_11115"/>
      <w:r w:rsidRPr="00B96823">
        <w:t>&lt;*&gt; В числителе приведены нормы для одноэтажных складов, в знаменателе - для многоэтажных.</w:t>
      </w:r>
    </w:p>
    <w:bookmarkEnd w:id="89"/>
    <w:p w14:paraId="1F2465B9" w14:textId="77777777" w:rsidR="00183BD4" w:rsidRPr="00B96823" w:rsidRDefault="00183BD4"/>
    <w:p w14:paraId="525F39DB" w14:textId="77777777" w:rsidR="00183BD4" w:rsidRPr="00B96823" w:rsidRDefault="00183BD4">
      <w:pPr>
        <w:ind w:firstLine="698"/>
        <w:jc w:val="right"/>
      </w:pPr>
      <w:bookmarkStart w:id="90" w:name="sub_590"/>
      <w:r w:rsidRPr="00B96823">
        <w:rPr>
          <w:rStyle w:val="a3"/>
          <w:bCs/>
          <w:color w:val="auto"/>
        </w:rPr>
        <w:t>Таблица 5</w:t>
      </w:r>
      <w:r w:rsidR="002414F1" w:rsidRPr="00B96823">
        <w:rPr>
          <w:rStyle w:val="a3"/>
          <w:bCs/>
          <w:color w:val="auto"/>
        </w:rPr>
        <w:t>7</w:t>
      </w:r>
    </w:p>
    <w:bookmarkEnd w:id="90"/>
    <w:p w14:paraId="2A3B639F"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183BD4" w:rsidRPr="00B96823" w14:paraId="5689464F" w14:textId="77777777" w:rsidTr="005C0286">
        <w:tc>
          <w:tcPr>
            <w:tcW w:w="3640" w:type="dxa"/>
            <w:vMerge w:val="restart"/>
            <w:tcBorders>
              <w:top w:val="single" w:sz="4" w:space="0" w:color="auto"/>
              <w:bottom w:val="single" w:sz="4" w:space="0" w:color="auto"/>
              <w:right w:val="single" w:sz="4" w:space="0" w:color="auto"/>
            </w:tcBorders>
          </w:tcPr>
          <w:p w14:paraId="4369952A" w14:textId="77777777" w:rsidR="00183BD4" w:rsidRPr="00B96823" w:rsidRDefault="00183BD4">
            <w:pPr>
              <w:pStyle w:val="aa"/>
              <w:jc w:val="center"/>
            </w:pPr>
            <w:r w:rsidRPr="00B96823">
              <w:t>Производительность очистных сооружений канализации, тыс. куб. м/</w:t>
            </w:r>
            <w:proofErr w:type="spellStart"/>
            <w:r w:rsidRPr="00B96823">
              <w:t>сут</w:t>
            </w:r>
            <w:proofErr w:type="spellEnd"/>
            <w:r w:rsidRPr="00B96823">
              <w:t>.</w:t>
            </w:r>
          </w:p>
        </w:tc>
        <w:tc>
          <w:tcPr>
            <w:tcW w:w="6850" w:type="dxa"/>
            <w:gridSpan w:val="3"/>
            <w:tcBorders>
              <w:top w:val="single" w:sz="4" w:space="0" w:color="auto"/>
              <w:left w:val="single" w:sz="4" w:space="0" w:color="auto"/>
              <w:bottom w:val="single" w:sz="4" w:space="0" w:color="auto"/>
            </w:tcBorders>
          </w:tcPr>
          <w:p w14:paraId="448C5442" w14:textId="77777777" w:rsidR="00183BD4" w:rsidRPr="00B96823" w:rsidRDefault="00183BD4">
            <w:pPr>
              <w:pStyle w:val="aa"/>
              <w:jc w:val="center"/>
            </w:pPr>
            <w:r w:rsidRPr="00B96823">
              <w:t>Размер земельного участка, га</w:t>
            </w:r>
          </w:p>
        </w:tc>
      </w:tr>
      <w:tr w:rsidR="00183BD4" w:rsidRPr="00B96823" w14:paraId="7A0F77C4" w14:textId="77777777" w:rsidTr="005C0286">
        <w:tc>
          <w:tcPr>
            <w:tcW w:w="3640" w:type="dxa"/>
            <w:vMerge/>
            <w:tcBorders>
              <w:top w:val="single" w:sz="4" w:space="0" w:color="auto"/>
              <w:bottom w:val="single" w:sz="4" w:space="0" w:color="auto"/>
              <w:right w:val="single" w:sz="4" w:space="0" w:color="auto"/>
            </w:tcBorders>
          </w:tcPr>
          <w:p w14:paraId="6B5B38D6" w14:textId="77777777" w:rsidR="00183BD4" w:rsidRPr="00B96823" w:rsidRDefault="00183BD4">
            <w:pPr>
              <w:pStyle w:val="aa"/>
            </w:pPr>
          </w:p>
        </w:tc>
        <w:tc>
          <w:tcPr>
            <w:tcW w:w="1680" w:type="dxa"/>
            <w:tcBorders>
              <w:top w:val="single" w:sz="4" w:space="0" w:color="auto"/>
              <w:left w:val="single" w:sz="4" w:space="0" w:color="auto"/>
              <w:bottom w:val="single" w:sz="4" w:space="0" w:color="auto"/>
              <w:right w:val="single" w:sz="4" w:space="0" w:color="auto"/>
            </w:tcBorders>
          </w:tcPr>
          <w:p w14:paraId="25A0586A" w14:textId="77777777" w:rsidR="00183BD4" w:rsidRPr="00B96823" w:rsidRDefault="00183BD4">
            <w:pPr>
              <w:pStyle w:val="aa"/>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136C98ED" w14:textId="77777777" w:rsidR="00183BD4" w:rsidRPr="00B96823" w:rsidRDefault="00183BD4">
            <w:pPr>
              <w:pStyle w:val="aa"/>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48337B56" w14:textId="77777777" w:rsidR="00183BD4" w:rsidRPr="00B96823" w:rsidRDefault="00183BD4">
            <w:pPr>
              <w:pStyle w:val="aa"/>
              <w:jc w:val="center"/>
            </w:pPr>
            <w:r w:rsidRPr="00B96823">
              <w:t>биологических прудов глубокой очистки сточных вод</w:t>
            </w:r>
          </w:p>
        </w:tc>
      </w:tr>
      <w:tr w:rsidR="00183BD4" w:rsidRPr="00B96823" w14:paraId="2131D642" w14:textId="77777777" w:rsidTr="005C0286">
        <w:tc>
          <w:tcPr>
            <w:tcW w:w="3640" w:type="dxa"/>
            <w:tcBorders>
              <w:top w:val="single" w:sz="4" w:space="0" w:color="auto"/>
              <w:bottom w:val="nil"/>
              <w:right w:val="single" w:sz="4" w:space="0" w:color="auto"/>
            </w:tcBorders>
          </w:tcPr>
          <w:p w14:paraId="3E729F20" w14:textId="77777777" w:rsidR="00183BD4" w:rsidRPr="00B96823" w:rsidRDefault="00183BD4">
            <w:pPr>
              <w:pStyle w:val="ac"/>
            </w:pPr>
            <w:r w:rsidRPr="00B96823">
              <w:t>до 0,7</w:t>
            </w:r>
          </w:p>
        </w:tc>
        <w:tc>
          <w:tcPr>
            <w:tcW w:w="1680" w:type="dxa"/>
            <w:tcBorders>
              <w:top w:val="single" w:sz="4" w:space="0" w:color="auto"/>
              <w:left w:val="single" w:sz="4" w:space="0" w:color="auto"/>
              <w:bottom w:val="nil"/>
              <w:right w:val="single" w:sz="4" w:space="0" w:color="auto"/>
            </w:tcBorders>
          </w:tcPr>
          <w:p w14:paraId="4E4F7174" w14:textId="77777777" w:rsidR="00183BD4" w:rsidRPr="00B96823" w:rsidRDefault="00183BD4">
            <w:pPr>
              <w:pStyle w:val="aa"/>
              <w:jc w:val="center"/>
            </w:pPr>
            <w:r w:rsidRPr="00B96823">
              <w:t>0,5</w:t>
            </w:r>
          </w:p>
        </w:tc>
        <w:tc>
          <w:tcPr>
            <w:tcW w:w="1540" w:type="dxa"/>
            <w:tcBorders>
              <w:top w:val="single" w:sz="4" w:space="0" w:color="auto"/>
              <w:left w:val="single" w:sz="4" w:space="0" w:color="auto"/>
              <w:bottom w:val="nil"/>
              <w:right w:val="single" w:sz="4" w:space="0" w:color="auto"/>
            </w:tcBorders>
          </w:tcPr>
          <w:p w14:paraId="58C05F62" w14:textId="77777777" w:rsidR="00183BD4" w:rsidRPr="00B96823" w:rsidRDefault="00183BD4">
            <w:pPr>
              <w:pStyle w:val="aa"/>
              <w:jc w:val="center"/>
            </w:pPr>
            <w:r w:rsidRPr="00B96823">
              <w:t>0,2</w:t>
            </w:r>
          </w:p>
        </w:tc>
        <w:tc>
          <w:tcPr>
            <w:tcW w:w="3630" w:type="dxa"/>
            <w:tcBorders>
              <w:top w:val="single" w:sz="4" w:space="0" w:color="auto"/>
              <w:left w:val="single" w:sz="4" w:space="0" w:color="auto"/>
              <w:bottom w:val="nil"/>
            </w:tcBorders>
          </w:tcPr>
          <w:p w14:paraId="6718102F" w14:textId="77777777" w:rsidR="00183BD4" w:rsidRPr="00B96823" w:rsidRDefault="00183BD4">
            <w:pPr>
              <w:pStyle w:val="aa"/>
              <w:jc w:val="center"/>
            </w:pPr>
            <w:r w:rsidRPr="00B96823">
              <w:t>-</w:t>
            </w:r>
          </w:p>
        </w:tc>
      </w:tr>
      <w:tr w:rsidR="00183BD4" w:rsidRPr="00B96823" w14:paraId="540A9701" w14:textId="77777777" w:rsidTr="005C0286">
        <w:tc>
          <w:tcPr>
            <w:tcW w:w="3640" w:type="dxa"/>
            <w:tcBorders>
              <w:top w:val="nil"/>
              <w:bottom w:val="nil"/>
              <w:right w:val="single" w:sz="4" w:space="0" w:color="auto"/>
            </w:tcBorders>
          </w:tcPr>
          <w:p w14:paraId="0FF56D22" w14:textId="77777777" w:rsidR="00183BD4" w:rsidRPr="00B96823" w:rsidRDefault="00183BD4">
            <w:pPr>
              <w:pStyle w:val="ac"/>
            </w:pPr>
            <w:r w:rsidRPr="00B96823">
              <w:t>свыше 0,7 до 17</w:t>
            </w:r>
          </w:p>
        </w:tc>
        <w:tc>
          <w:tcPr>
            <w:tcW w:w="1680" w:type="dxa"/>
            <w:tcBorders>
              <w:top w:val="nil"/>
              <w:left w:val="single" w:sz="4" w:space="0" w:color="auto"/>
              <w:bottom w:val="nil"/>
              <w:right w:val="single" w:sz="4" w:space="0" w:color="auto"/>
            </w:tcBorders>
          </w:tcPr>
          <w:p w14:paraId="55686BF2" w14:textId="77777777" w:rsidR="00183BD4" w:rsidRPr="00B96823" w:rsidRDefault="00183BD4">
            <w:pPr>
              <w:pStyle w:val="aa"/>
              <w:jc w:val="center"/>
            </w:pPr>
            <w:r w:rsidRPr="00B96823">
              <w:t>4</w:t>
            </w:r>
          </w:p>
        </w:tc>
        <w:tc>
          <w:tcPr>
            <w:tcW w:w="1540" w:type="dxa"/>
            <w:tcBorders>
              <w:top w:val="nil"/>
              <w:left w:val="single" w:sz="4" w:space="0" w:color="auto"/>
              <w:bottom w:val="nil"/>
              <w:right w:val="single" w:sz="4" w:space="0" w:color="auto"/>
            </w:tcBorders>
          </w:tcPr>
          <w:p w14:paraId="2201FE67" w14:textId="77777777" w:rsidR="00183BD4" w:rsidRPr="00B96823" w:rsidRDefault="00183BD4">
            <w:pPr>
              <w:pStyle w:val="aa"/>
              <w:jc w:val="center"/>
            </w:pPr>
            <w:r w:rsidRPr="00B96823">
              <w:t>3</w:t>
            </w:r>
          </w:p>
        </w:tc>
        <w:tc>
          <w:tcPr>
            <w:tcW w:w="3630" w:type="dxa"/>
            <w:tcBorders>
              <w:top w:val="nil"/>
              <w:left w:val="single" w:sz="4" w:space="0" w:color="auto"/>
              <w:bottom w:val="nil"/>
            </w:tcBorders>
          </w:tcPr>
          <w:p w14:paraId="418986F1" w14:textId="77777777" w:rsidR="00183BD4" w:rsidRPr="00B96823" w:rsidRDefault="00183BD4">
            <w:pPr>
              <w:pStyle w:val="aa"/>
              <w:jc w:val="center"/>
            </w:pPr>
            <w:r w:rsidRPr="00B96823">
              <w:t>3</w:t>
            </w:r>
          </w:p>
        </w:tc>
      </w:tr>
      <w:tr w:rsidR="00183BD4" w:rsidRPr="00B96823" w14:paraId="7DF2548B" w14:textId="77777777" w:rsidTr="005C0286">
        <w:tc>
          <w:tcPr>
            <w:tcW w:w="3640" w:type="dxa"/>
            <w:tcBorders>
              <w:top w:val="nil"/>
              <w:bottom w:val="nil"/>
              <w:right w:val="single" w:sz="4" w:space="0" w:color="auto"/>
            </w:tcBorders>
          </w:tcPr>
          <w:p w14:paraId="354FD7D5" w14:textId="77777777" w:rsidR="00183BD4" w:rsidRPr="00B96823" w:rsidRDefault="00183BD4">
            <w:pPr>
              <w:pStyle w:val="ac"/>
            </w:pPr>
            <w:r w:rsidRPr="00B96823">
              <w:t>свыше 17 до 40</w:t>
            </w:r>
          </w:p>
        </w:tc>
        <w:tc>
          <w:tcPr>
            <w:tcW w:w="1680" w:type="dxa"/>
            <w:tcBorders>
              <w:top w:val="nil"/>
              <w:left w:val="single" w:sz="4" w:space="0" w:color="auto"/>
              <w:bottom w:val="nil"/>
              <w:right w:val="single" w:sz="4" w:space="0" w:color="auto"/>
            </w:tcBorders>
          </w:tcPr>
          <w:p w14:paraId="5317D162" w14:textId="77777777" w:rsidR="00183BD4" w:rsidRPr="00B96823" w:rsidRDefault="00183BD4">
            <w:pPr>
              <w:pStyle w:val="aa"/>
              <w:jc w:val="center"/>
            </w:pPr>
            <w:r w:rsidRPr="00B96823">
              <w:t>6</w:t>
            </w:r>
          </w:p>
        </w:tc>
        <w:tc>
          <w:tcPr>
            <w:tcW w:w="1540" w:type="dxa"/>
            <w:tcBorders>
              <w:top w:val="nil"/>
              <w:left w:val="single" w:sz="4" w:space="0" w:color="auto"/>
              <w:bottom w:val="nil"/>
              <w:right w:val="single" w:sz="4" w:space="0" w:color="auto"/>
            </w:tcBorders>
          </w:tcPr>
          <w:p w14:paraId="53C86F9F" w14:textId="77777777" w:rsidR="00183BD4" w:rsidRPr="00B96823" w:rsidRDefault="00183BD4">
            <w:pPr>
              <w:pStyle w:val="aa"/>
              <w:jc w:val="center"/>
            </w:pPr>
            <w:r w:rsidRPr="00B96823">
              <w:t>9</w:t>
            </w:r>
          </w:p>
        </w:tc>
        <w:tc>
          <w:tcPr>
            <w:tcW w:w="3630" w:type="dxa"/>
            <w:tcBorders>
              <w:top w:val="nil"/>
              <w:left w:val="single" w:sz="4" w:space="0" w:color="auto"/>
              <w:bottom w:val="nil"/>
            </w:tcBorders>
          </w:tcPr>
          <w:p w14:paraId="4B6F0A7E" w14:textId="77777777" w:rsidR="00183BD4" w:rsidRPr="00B96823" w:rsidRDefault="00183BD4">
            <w:pPr>
              <w:pStyle w:val="aa"/>
              <w:jc w:val="center"/>
            </w:pPr>
            <w:r w:rsidRPr="00B96823">
              <w:t>6</w:t>
            </w:r>
          </w:p>
        </w:tc>
      </w:tr>
      <w:tr w:rsidR="00183BD4" w:rsidRPr="00B96823" w14:paraId="3C289BE0" w14:textId="77777777" w:rsidTr="005C0286">
        <w:tc>
          <w:tcPr>
            <w:tcW w:w="3640" w:type="dxa"/>
            <w:tcBorders>
              <w:top w:val="nil"/>
              <w:bottom w:val="nil"/>
              <w:right w:val="single" w:sz="4" w:space="0" w:color="auto"/>
            </w:tcBorders>
          </w:tcPr>
          <w:p w14:paraId="54A2515B" w14:textId="77777777" w:rsidR="00183BD4" w:rsidRPr="00B96823" w:rsidRDefault="00183BD4">
            <w:pPr>
              <w:pStyle w:val="ac"/>
            </w:pPr>
            <w:r w:rsidRPr="00B96823">
              <w:t>свыше 40 до 130</w:t>
            </w:r>
          </w:p>
        </w:tc>
        <w:tc>
          <w:tcPr>
            <w:tcW w:w="1680" w:type="dxa"/>
            <w:tcBorders>
              <w:top w:val="nil"/>
              <w:left w:val="single" w:sz="4" w:space="0" w:color="auto"/>
              <w:bottom w:val="nil"/>
              <w:right w:val="single" w:sz="4" w:space="0" w:color="auto"/>
            </w:tcBorders>
          </w:tcPr>
          <w:p w14:paraId="7217E972" w14:textId="77777777" w:rsidR="00183BD4" w:rsidRPr="00B96823" w:rsidRDefault="00183BD4">
            <w:pPr>
              <w:pStyle w:val="aa"/>
              <w:jc w:val="center"/>
            </w:pPr>
            <w:r w:rsidRPr="00B96823">
              <w:t>12</w:t>
            </w:r>
          </w:p>
        </w:tc>
        <w:tc>
          <w:tcPr>
            <w:tcW w:w="1540" w:type="dxa"/>
            <w:tcBorders>
              <w:top w:val="nil"/>
              <w:left w:val="single" w:sz="4" w:space="0" w:color="auto"/>
              <w:bottom w:val="nil"/>
              <w:right w:val="single" w:sz="4" w:space="0" w:color="auto"/>
            </w:tcBorders>
          </w:tcPr>
          <w:p w14:paraId="1A63AF01" w14:textId="77777777" w:rsidR="00183BD4" w:rsidRPr="00B96823" w:rsidRDefault="00183BD4">
            <w:pPr>
              <w:pStyle w:val="aa"/>
              <w:jc w:val="center"/>
            </w:pPr>
            <w:r w:rsidRPr="00B96823">
              <w:t>25</w:t>
            </w:r>
          </w:p>
        </w:tc>
        <w:tc>
          <w:tcPr>
            <w:tcW w:w="3630" w:type="dxa"/>
            <w:tcBorders>
              <w:top w:val="nil"/>
              <w:left w:val="single" w:sz="4" w:space="0" w:color="auto"/>
              <w:bottom w:val="nil"/>
            </w:tcBorders>
          </w:tcPr>
          <w:p w14:paraId="7D3D851D" w14:textId="77777777" w:rsidR="00183BD4" w:rsidRPr="00B96823" w:rsidRDefault="00183BD4">
            <w:pPr>
              <w:pStyle w:val="aa"/>
              <w:jc w:val="center"/>
            </w:pPr>
            <w:r w:rsidRPr="00B96823">
              <w:t>20</w:t>
            </w:r>
          </w:p>
        </w:tc>
      </w:tr>
      <w:tr w:rsidR="00183BD4" w:rsidRPr="00B96823" w14:paraId="5F060DCE" w14:textId="77777777" w:rsidTr="005C0286">
        <w:tc>
          <w:tcPr>
            <w:tcW w:w="3640" w:type="dxa"/>
            <w:tcBorders>
              <w:top w:val="nil"/>
              <w:bottom w:val="nil"/>
              <w:right w:val="single" w:sz="4" w:space="0" w:color="auto"/>
            </w:tcBorders>
          </w:tcPr>
          <w:p w14:paraId="7CF0C167" w14:textId="77777777" w:rsidR="00183BD4" w:rsidRPr="00B96823" w:rsidRDefault="00183BD4">
            <w:pPr>
              <w:pStyle w:val="ac"/>
            </w:pPr>
            <w:r w:rsidRPr="00B96823">
              <w:t>свыше 130 до 175</w:t>
            </w:r>
          </w:p>
        </w:tc>
        <w:tc>
          <w:tcPr>
            <w:tcW w:w="1680" w:type="dxa"/>
            <w:tcBorders>
              <w:top w:val="nil"/>
              <w:left w:val="single" w:sz="4" w:space="0" w:color="auto"/>
              <w:bottom w:val="nil"/>
              <w:right w:val="single" w:sz="4" w:space="0" w:color="auto"/>
            </w:tcBorders>
          </w:tcPr>
          <w:p w14:paraId="3B38953D" w14:textId="77777777" w:rsidR="00183BD4" w:rsidRPr="00B96823" w:rsidRDefault="00183BD4">
            <w:pPr>
              <w:pStyle w:val="aa"/>
              <w:jc w:val="center"/>
            </w:pPr>
            <w:r w:rsidRPr="00B96823">
              <w:t>14</w:t>
            </w:r>
          </w:p>
        </w:tc>
        <w:tc>
          <w:tcPr>
            <w:tcW w:w="1540" w:type="dxa"/>
            <w:tcBorders>
              <w:top w:val="nil"/>
              <w:left w:val="single" w:sz="4" w:space="0" w:color="auto"/>
              <w:bottom w:val="nil"/>
              <w:right w:val="single" w:sz="4" w:space="0" w:color="auto"/>
            </w:tcBorders>
          </w:tcPr>
          <w:p w14:paraId="04C212B7" w14:textId="77777777" w:rsidR="00183BD4" w:rsidRPr="00B96823" w:rsidRDefault="00183BD4">
            <w:pPr>
              <w:pStyle w:val="aa"/>
              <w:jc w:val="center"/>
            </w:pPr>
            <w:r w:rsidRPr="00B96823">
              <w:t>30</w:t>
            </w:r>
          </w:p>
        </w:tc>
        <w:tc>
          <w:tcPr>
            <w:tcW w:w="3630" w:type="dxa"/>
            <w:tcBorders>
              <w:top w:val="nil"/>
              <w:left w:val="single" w:sz="4" w:space="0" w:color="auto"/>
              <w:bottom w:val="nil"/>
            </w:tcBorders>
          </w:tcPr>
          <w:p w14:paraId="2454A9E2" w14:textId="77777777" w:rsidR="00183BD4" w:rsidRPr="00B96823" w:rsidRDefault="00183BD4">
            <w:pPr>
              <w:pStyle w:val="aa"/>
              <w:jc w:val="center"/>
            </w:pPr>
            <w:r w:rsidRPr="00B96823">
              <w:t>30</w:t>
            </w:r>
          </w:p>
        </w:tc>
      </w:tr>
      <w:tr w:rsidR="00183BD4" w:rsidRPr="00B96823" w14:paraId="0F62F105" w14:textId="77777777" w:rsidTr="005C0286">
        <w:tc>
          <w:tcPr>
            <w:tcW w:w="3640" w:type="dxa"/>
            <w:tcBorders>
              <w:top w:val="nil"/>
              <w:bottom w:val="single" w:sz="4" w:space="0" w:color="auto"/>
              <w:right w:val="single" w:sz="4" w:space="0" w:color="auto"/>
            </w:tcBorders>
          </w:tcPr>
          <w:p w14:paraId="064C755A" w14:textId="77777777" w:rsidR="00183BD4" w:rsidRPr="00B96823" w:rsidRDefault="00183BD4">
            <w:pPr>
              <w:pStyle w:val="ac"/>
            </w:pPr>
            <w:r w:rsidRPr="00B96823">
              <w:t>свыше 175 до 280</w:t>
            </w:r>
          </w:p>
        </w:tc>
        <w:tc>
          <w:tcPr>
            <w:tcW w:w="1680" w:type="dxa"/>
            <w:tcBorders>
              <w:top w:val="nil"/>
              <w:left w:val="single" w:sz="4" w:space="0" w:color="auto"/>
              <w:bottom w:val="single" w:sz="4" w:space="0" w:color="auto"/>
              <w:right w:val="single" w:sz="4" w:space="0" w:color="auto"/>
            </w:tcBorders>
          </w:tcPr>
          <w:p w14:paraId="3E3EA52F" w14:textId="77777777" w:rsidR="00183BD4" w:rsidRPr="00B96823" w:rsidRDefault="00183BD4">
            <w:pPr>
              <w:pStyle w:val="aa"/>
              <w:jc w:val="center"/>
            </w:pPr>
            <w:r w:rsidRPr="00B96823">
              <w:t>18</w:t>
            </w:r>
          </w:p>
        </w:tc>
        <w:tc>
          <w:tcPr>
            <w:tcW w:w="1540" w:type="dxa"/>
            <w:tcBorders>
              <w:top w:val="nil"/>
              <w:left w:val="single" w:sz="4" w:space="0" w:color="auto"/>
              <w:bottom w:val="single" w:sz="4" w:space="0" w:color="auto"/>
              <w:right w:val="single" w:sz="4" w:space="0" w:color="auto"/>
            </w:tcBorders>
          </w:tcPr>
          <w:p w14:paraId="0453CB5A" w14:textId="77777777" w:rsidR="00183BD4" w:rsidRPr="00B96823" w:rsidRDefault="00183BD4">
            <w:pPr>
              <w:pStyle w:val="aa"/>
              <w:jc w:val="center"/>
            </w:pPr>
            <w:r w:rsidRPr="00B96823">
              <w:t>55</w:t>
            </w:r>
          </w:p>
        </w:tc>
        <w:tc>
          <w:tcPr>
            <w:tcW w:w="3630" w:type="dxa"/>
            <w:tcBorders>
              <w:top w:val="nil"/>
              <w:left w:val="single" w:sz="4" w:space="0" w:color="auto"/>
              <w:bottom w:val="single" w:sz="4" w:space="0" w:color="auto"/>
            </w:tcBorders>
          </w:tcPr>
          <w:p w14:paraId="1DACF5EB" w14:textId="77777777" w:rsidR="00183BD4" w:rsidRPr="00B96823" w:rsidRDefault="00183BD4">
            <w:pPr>
              <w:pStyle w:val="aa"/>
              <w:jc w:val="center"/>
            </w:pPr>
            <w:r w:rsidRPr="00B96823">
              <w:t>-</w:t>
            </w:r>
          </w:p>
        </w:tc>
      </w:tr>
    </w:tbl>
    <w:p w14:paraId="61C50C94" w14:textId="77777777" w:rsidR="00183BD4" w:rsidRPr="00B96823" w:rsidRDefault="00183BD4"/>
    <w:p w14:paraId="5F8079B5" w14:textId="77777777" w:rsidR="00183BD4" w:rsidRPr="00B96823" w:rsidRDefault="00183BD4">
      <w:r w:rsidRPr="00B96823">
        <w:rPr>
          <w:rStyle w:val="a3"/>
          <w:bCs/>
          <w:color w:val="auto"/>
        </w:rPr>
        <w:t>Примечание</w:t>
      </w:r>
      <w:r w:rsidRPr="00B96823">
        <w:t>. Размеры земельных участков очистных сооружений производительностью свыше 280 тыс. куб. м/</w:t>
      </w:r>
      <w:proofErr w:type="spellStart"/>
      <w:r w:rsidRPr="00B96823">
        <w:t>сут</w:t>
      </w:r>
      <w:proofErr w:type="spellEnd"/>
      <w:r w:rsidRPr="00B96823">
        <w:t>. следует принимать по проектам, разработанным при согласовании с органами санитарно-эпидемиологического и экологического надзора.</w:t>
      </w:r>
    </w:p>
    <w:p w14:paraId="5EC9FCD4" w14:textId="77777777" w:rsidR="00183BD4" w:rsidRPr="00B96823" w:rsidRDefault="00183BD4"/>
    <w:p w14:paraId="05F53653" w14:textId="77777777" w:rsidR="00183BD4" w:rsidRPr="00B96823" w:rsidRDefault="00183BD4">
      <w:pPr>
        <w:ind w:firstLine="698"/>
        <w:jc w:val="right"/>
      </w:pPr>
      <w:r w:rsidRPr="00B96823">
        <w:rPr>
          <w:rStyle w:val="a3"/>
          <w:bCs/>
          <w:color w:val="auto"/>
        </w:rPr>
        <w:t xml:space="preserve">Таблица </w:t>
      </w:r>
      <w:r w:rsidR="00277B8D" w:rsidRPr="00B96823">
        <w:rPr>
          <w:rStyle w:val="a3"/>
          <w:bCs/>
          <w:color w:val="auto"/>
        </w:rPr>
        <w:t>5</w:t>
      </w:r>
      <w:r w:rsidR="002414F1" w:rsidRPr="00B96823">
        <w:rPr>
          <w:rStyle w:val="a3"/>
          <w:bCs/>
          <w:color w:val="auto"/>
        </w:rPr>
        <w:t>8</w:t>
      </w:r>
    </w:p>
    <w:p w14:paraId="2B31B172" w14:textId="77777777" w:rsidR="00183BD4" w:rsidRPr="00B96823" w:rsidRDefault="00183BD4"/>
    <w:tbl>
      <w:tblPr>
        <w:tblStyle w:val="af4"/>
        <w:tblW w:w="10598" w:type="dxa"/>
        <w:tblLayout w:type="fixed"/>
        <w:tblLook w:val="0000" w:firstRow="0" w:lastRow="0" w:firstColumn="0" w:lastColumn="0" w:noHBand="0" w:noVBand="0"/>
      </w:tblPr>
      <w:tblGrid>
        <w:gridCol w:w="4060"/>
        <w:gridCol w:w="1400"/>
        <w:gridCol w:w="1260"/>
        <w:gridCol w:w="1400"/>
        <w:gridCol w:w="2478"/>
      </w:tblGrid>
      <w:tr w:rsidR="00183BD4" w:rsidRPr="00B96823" w14:paraId="6DC5726F" w14:textId="77777777" w:rsidTr="005C0286">
        <w:tc>
          <w:tcPr>
            <w:tcW w:w="4060" w:type="dxa"/>
            <w:vMerge w:val="restart"/>
          </w:tcPr>
          <w:p w14:paraId="2C712B19" w14:textId="77777777" w:rsidR="00183BD4" w:rsidRPr="00B96823" w:rsidRDefault="00183BD4">
            <w:pPr>
              <w:pStyle w:val="aa"/>
              <w:jc w:val="center"/>
            </w:pPr>
            <w:r w:rsidRPr="00B96823">
              <w:t>Сооружение для очистки сточных вод</w:t>
            </w:r>
          </w:p>
        </w:tc>
        <w:tc>
          <w:tcPr>
            <w:tcW w:w="6538" w:type="dxa"/>
            <w:gridSpan w:val="4"/>
          </w:tcPr>
          <w:p w14:paraId="0C8F18E7" w14:textId="77777777" w:rsidR="00183BD4" w:rsidRPr="00B96823" w:rsidRDefault="00183BD4">
            <w:pPr>
              <w:pStyle w:val="aa"/>
              <w:jc w:val="center"/>
            </w:pPr>
            <w:r w:rsidRPr="00B96823">
              <w:t>Расстояние в метрах при расчетной производительности очистных сооружений</w:t>
            </w:r>
          </w:p>
          <w:p w14:paraId="68BB1FF2" w14:textId="77777777" w:rsidR="00183BD4" w:rsidRPr="00B96823" w:rsidRDefault="00183BD4">
            <w:pPr>
              <w:pStyle w:val="aa"/>
              <w:jc w:val="center"/>
            </w:pPr>
            <w:r w:rsidRPr="00B96823">
              <w:t xml:space="preserve">(тыс. куб. м </w:t>
            </w:r>
            <w:proofErr w:type="spellStart"/>
            <w:r w:rsidRPr="00B96823">
              <w:t>сут</w:t>
            </w:r>
            <w:proofErr w:type="spellEnd"/>
            <w:r w:rsidRPr="00B96823">
              <w:t>.)</w:t>
            </w:r>
          </w:p>
        </w:tc>
      </w:tr>
      <w:tr w:rsidR="00183BD4" w:rsidRPr="00B96823" w14:paraId="575E1E48" w14:textId="77777777" w:rsidTr="005C0286">
        <w:tc>
          <w:tcPr>
            <w:tcW w:w="4060" w:type="dxa"/>
            <w:vMerge/>
          </w:tcPr>
          <w:p w14:paraId="4AC3FF44" w14:textId="77777777" w:rsidR="00183BD4" w:rsidRPr="00B96823" w:rsidRDefault="00183BD4">
            <w:pPr>
              <w:pStyle w:val="aa"/>
            </w:pPr>
          </w:p>
        </w:tc>
        <w:tc>
          <w:tcPr>
            <w:tcW w:w="1400" w:type="dxa"/>
          </w:tcPr>
          <w:p w14:paraId="5C249FC1" w14:textId="77777777" w:rsidR="00183BD4" w:rsidRPr="00B96823" w:rsidRDefault="00183BD4">
            <w:pPr>
              <w:pStyle w:val="aa"/>
              <w:jc w:val="center"/>
            </w:pPr>
            <w:r w:rsidRPr="00B96823">
              <w:t>до 0,2</w:t>
            </w:r>
          </w:p>
        </w:tc>
        <w:tc>
          <w:tcPr>
            <w:tcW w:w="1260" w:type="dxa"/>
          </w:tcPr>
          <w:p w14:paraId="041196F8" w14:textId="77777777" w:rsidR="00183BD4" w:rsidRPr="00B96823" w:rsidRDefault="00183BD4">
            <w:pPr>
              <w:pStyle w:val="aa"/>
              <w:jc w:val="center"/>
            </w:pPr>
            <w:r w:rsidRPr="00B96823">
              <w:t>более 0,2 до 5,0</w:t>
            </w:r>
          </w:p>
        </w:tc>
        <w:tc>
          <w:tcPr>
            <w:tcW w:w="1400" w:type="dxa"/>
          </w:tcPr>
          <w:p w14:paraId="31D95221" w14:textId="77777777" w:rsidR="00183BD4" w:rsidRPr="00B96823" w:rsidRDefault="00183BD4">
            <w:pPr>
              <w:pStyle w:val="aa"/>
              <w:jc w:val="center"/>
            </w:pPr>
            <w:r w:rsidRPr="00B96823">
              <w:t>более 5,0 до 50,0</w:t>
            </w:r>
          </w:p>
        </w:tc>
        <w:tc>
          <w:tcPr>
            <w:tcW w:w="2478" w:type="dxa"/>
          </w:tcPr>
          <w:p w14:paraId="79309201" w14:textId="77777777" w:rsidR="00183BD4" w:rsidRPr="00B96823" w:rsidRDefault="00183BD4">
            <w:pPr>
              <w:pStyle w:val="aa"/>
              <w:jc w:val="center"/>
            </w:pPr>
            <w:r w:rsidRPr="00B96823">
              <w:t>более 50,0 до 280</w:t>
            </w:r>
          </w:p>
        </w:tc>
      </w:tr>
      <w:tr w:rsidR="00183BD4" w:rsidRPr="00B96823" w14:paraId="69B61D83" w14:textId="77777777" w:rsidTr="005C0286">
        <w:tc>
          <w:tcPr>
            <w:tcW w:w="4060" w:type="dxa"/>
          </w:tcPr>
          <w:p w14:paraId="50BC9BFA" w14:textId="77777777" w:rsidR="00183BD4" w:rsidRPr="00B96823" w:rsidRDefault="00183BD4">
            <w:pPr>
              <w:pStyle w:val="ac"/>
            </w:pPr>
            <w:r w:rsidRPr="00B96823">
              <w:t>Насосные станции и аварийно-регулирующие резервуары</w:t>
            </w:r>
          </w:p>
        </w:tc>
        <w:tc>
          <w:tcPr>
            <w:tcW w:w="1400" w:type="dxa"/>
          </w:tcPr>
          <w:p w14:paraId="6EB8AE45" w14:textId="77777777" w:rsidR="00183BD4" w:rsidRPr="00B96823" w:rsidRDefault="00183BD4">
            <w:pPr>
              <w:pStyle w:val="aa"/>
              <w:jc w:val="center"/>
            </w:pPr>
            <w:r w:rsidRPr="00B96823">
              <w:t>15</w:t>
            </w:r>
          </w:p>
        </w:tc>
        <w:tc>
          <w:tcPr>
            <w:tcW w:w="1260" w:type="dxa"/>
          </w:tcPr>
          <w:p w14:paraId="3E026ED9" w14:textId="77777777" w:rsidR="00183BD4" w:rsidRPr="00B96823" w:rsidRDefault="00183BD4">
            <w:pPr>
              <w:pStyle w:val="aa"/>
              <w:jc w:val="center"/>
            </w:pPr>
            <w:r w:rsidRPr="00B96823">
              <w:t>20</w:t>
            </w:r>
          </w:p>
        </w:tc>
        <w:tc>
          <w:tcPr>
            <w:tcW w:w="1400" w:type="dxa"/>
          </w:tcPr>
          <w:p w14:paraId="7E635651" w14:textId="77777777" w:rsidR="00183BD4" w:rsidRPr="00B96823" w:rsidRDefault="00183BD4">
            <w:pPr>
              <w:pStyle w:val="aa"/>
              <w:jc w:val="center"/>
            </w:pPr>
            <w:r w:rsidRPr="00B96823">
              <w:t>20</w:t>
            </w:r>
          </w:p>
        </w:tc>
        <w:tc>
          <w:tcPr>
            <w:tcW w:w="2478" w:type="dxa"/>
          </w:tcPr>
          <w:p w14:paraId="43F35950" w14:textId="77777777" w:rsidR="00183BD4" w:rsidRPr="00B96823" w:rsidRDefault="00183BD4">
            <w:pPr>
              <w:pStyle w:val="aa"/>
              <w:jc w:val="center"/>
            </w:pPr>
            <w:r w:rsidRPr="00B96823">
              <w:t>30</w:t>
            </w:r>
          </w:p>
        </w:tc>
      </w:tr>
      <w:tr w:rsidR="00183BD4" w:rsidRPr="00B96823" w14:paraId="15BBE427" w14:textId="77777777" w:rsidTr="005C0286">
        <w:tc>
          <w:tcPr>
            <w:tcW w:w="4060" w:type="dxa"/>
          </w:tcPr>
          <w:p w14:paraId="0A97276D" w14:textId="77777777" w:rsidR="00183BD4" w:rsidRPr="00B96823" w:rsidRDefault="00183BD4">
            <w:pPr>
              <w:pStyle w:val="ac"/>
            </w:pPr>
            <w:r w:rsidRPr="00B96823">
              <w:t xml:space="preserve">Сооружения для механической и биологической очистки с иловыми площадками для </w:t>
            </w:r>
            <w:proofErr w:type="spellStart"/>
            <w:r w:rsidRPr="00B96823">
              <w:t>сброженных</w:t>
            </w:r>
            <w:proofErr w:type="spellEnd"/>
            <w:r w:rsidRPr="00B96823">
              <w:t xml:space="preserve"> осадков, а также иловые площадки</w:t>
            </w:r>
          </w:p>
        </w:tc>
        <w:tc>
          <w:tcPr>
            <w:tcW w:w="1400" w:type="dxa"/>
          </w:tcPr>
          <w:p w14:paraId="63D0253C" w14:textId="77777777" w:rsidR="00183BD4" w:rsidRPr="00B96823" w:rsidRDefault="00183BD4">
            <w:pPr>
              <w:pStyle w:val="aa"/>
              <w:jc w:val="center"/>
            </w:pPr>
            <w:r w:rsidRPr="00B96823">
              <w:t>150</w:t>
            </w:r>
          </w:p>
        </w:tc>
        <w:tc>
          <w:tcPr>
            <w:tcW w:w="1260" w:type="dxa"/>
          </w:tcPr>
          <w:p w14:paraId="4331682E" w14:textId="77777777" w:rsidR="00183BD4" w:rsidRPr="00B96823" w:rsidRDefault="00183BD4">
            <w:pPr>
              <w:pStyle w:val="aa"/>
              <w:jc w:val="center"/>
            </w:pPr>
            <w:r w:rsidRPr="00B96823">
              <w:t>200</w:t>
            </w:r>
          </w:p>
        </w:tc>
        <w:tc>
          <w:tcPr>
            <w:tcW w:w="1400" w:type="dxa"/>
          </w:tcPr>
          <w:p w14:paraId="59769070" w14:textId="77777777" w:rsidR="00183BD4" w:rsidRPr="00B96823" w:rsidRDefault="00183BD4">
            <w:pPr>
              <w:pStyle w:val="aa"/>
              <w:jc w:val="center"/>
            </w:pPr>
            <w:r w:rsidRPr="00B96823">
              <w:t>400</w:t>
            </w:r>
          </w:p>
        </w:tc>
        <w:tc>
          <w:tcPr>
            <w:tcW w:w="2478" w:type="dxa"/>
          </w:tcPr>
          <w:p w14:paraId="34900FD3" w14:textId="77777777" w:rsidR="00183BD4" w:rsidRPr="00B96823" w:rsidRDefault="00183BD4">
            <w:pPr>
              <w:pStyle w:val="aa"/>
              <w:jc w:val="center"/>
            </w:pPr>
            <w:r w:rsidRPr="00B96823">
              <w:t>500</w:t>
            </w:r>
          </w:p>
        </w:tc>
      </w:tr>
      <w:tr w:rsidR="00183BD4" w:rsidRPr="00B96823" w14:paraId="51062E47" w14:textId="77777777" w:rsidTr="005C0286">
        <w:tc>
          <w:tcPr>
            <w:tcW w:w="4060" w:type="dxa"/>
          </w:tcPr>
          <w:p w14:paraId="642C5F1E" w14:textId="77777777" w:rsidR="00183BD4" w:rsidRPr="00B96823" w:rsidRDefault="00183BD4">
            <w:pPr>
              <w:pStyle w:val="ac"/>
            </w:pPr>
            <w:r w:rsidRPr="00B96823">
              <w:t>Сооружения для механической и биологической очистки с термомеханической обработкой осадка в закрытых помещениях</w:t>
            </w:r>
          </w:p>
          <w:p w14:paraId="1549EF85" w14:textId="77777777" w:rsidR="00183BD4" w:rsidRPr="00B96823" w:rsidRDefault="00183BD4">
            <w:pPr>
              <w:pStyle w:val="ac"/>
            </w:pPr>
            <w:r w:rsidRPr="00B96823">
              <w:t>Поля:</w:t>
            </w:r>
          </w:p>
        </w:tc>
        <w:tc>
          <w:tcPr>
            <w:tcW w:w="1400" w:type="dxa"/>
          </w:tcPr>
          <w:p w14:paraId="50769130" w14:textId="77777777" w:rsidR="00183BD4" w:rsidRPr="00B96823" w:rsidRDefault="00183BD4">
            <w:pPr>
              <w:pStyle w:val="aa"/>
              <w:jc w:val="center"/>
            </w:pPr>
            <w:r w:rsidRPr="00B96823">
              <w:t>100</w:t>
            </w:r>
          </w:p>
        </w:tc>
        <w:tc>
          <w:tcPr>
            <w:tcW w:w="1260" w:type="dxa"/>
          </w:tcPr>
          <w:p w14:paraId="6FACD067" w14:textId="77777777" w:rsidR="00183BD4" w:rsidRPr="00B96823" w:rsidRDefault="00183BD4">
            <w:pPr>
              <w:pStyle w:val="aa"/>
              <w:jc w:val="center"/>
            </w:pPr>
            <w:r w:rsidRPr="00B96823">
              <w:t>150</w:t>
            </w:r>
          </w:p>
        </w:tc>
        <w:tc>
          <w:tcPr>
            <w:tcW w:w="1400" w:type="dxa"/>
          </w:tcPr>
          <w:p w14:paraId="53C3E3D2" w14:textId="77777777" w:rsidR="00183BD4" w:rsidRPr="00B96823" w:rsidRDefault="00183BD4">
            <w:pPr>
              <w:pStyle w:val="aa"/>
              <w:jc w:val="center"/>
            </w:pPr>
            <w:r w:rsidRPr="00B96823">
              <w:t>300</w:t>
            </w:r>
          </w:p>
        </w:tc>
        <w:tc>
          <w:tcPr>
            <w:tcW w:w="2478" w:type="dxa"/>
          </w:tcPr>
          <w:p w14:paraId="1D07D86A" w14:textId="77777777" w:rsidR="00183BD4" w:rsidRPr="00B96823" w:rsidRDefault="00183BD4">
            <w:pPr>
              <w:pStyle w:val="aa"/>
              <w:jc w:val="center"/>
            </w:pPr>
            <w:r w:rsidRPr="00B96823">
              <w:t>400</w:t>
            </w:r>
          </w:p>
        </w:tc>
      </w:tr>
      <w:tr w:rsidR="00183BD4" w:rsidRPr="00B96823" w14:paraId="3AE91251" w14:textId="77777777" w:rsidTr="005C0286">
        <w:tc>
          <w:tcPr>
            <w:tcW w:w="4060" w:type="dxa"/>
          </w:tcPr>
          <w:p w14:paraId="752A367A" w14:textId="77777777" w:rsidR="00183BD4" w:rsidRPr="00B96823" w:rsidRDefault="00183BD4">
            <w:pPr>
              <w:pStyle w:val="ac"/>
            </w:pPr>
            <w:r w:rsidRPr="00B96823">
              <w:t>фильтрации</w:t>
            </w:r>
          </w:p>
        </w:tc>
        <w:tc>
          <w:tcPr>
            <w:tcW w:w="1400" w:type="dxa"/>
          </w:tcPr>
          <w:p w14:paraId="6F78DA9B" w14:textId="77777777" w:rsidR="00183BD4" w:rsidRPr="00B96823" w:rsidRDefault="00183BD4">
            <w:pPr>
              <w:pStyle w:val="aa"/>
              <w:jc w:val="center"/>
            </w:pPr>
            <w:r w:rsidRPr="00B96823">
              <w:t>200</w:t>
            </w:r>
          </w:p>
        </w:tc>
        <w:tc>
          <w:tcPr>
            <w:tcW w:w="1260" w:type="dxa"/>
          </w:tcPr>
          <w:p w14:paraId="0A6768EB" w14:textId="77777777" w:rsidR="00183BD4" w:rsidRPr="00B96823" w:rsidRDefault="00183BD4">
            <w:pPr>
              <w:pStyle w:val="aa"/>
              <w:jc w:val="center"/>
            </w:pPr>
            <w:r w:rsidRPr="00B96823">
              <w:t>300</w:t>
            </w:r>
          </w:p>
        </w:tc>
        <w:tc>
          <w:tcPr>
            <w:tcW w:w="1400" w:type="dxa"/>
          </w:tcPr>
          <w:p w14:paraId="3C30B58B" w14:textId="77777777" w:rsidR="00183BD4" w:rsidRPr="00B96823" w:rsidRDefault="00183BD4">
            <w:pPr>
              <w:pStyle w:val="aa"/>
              <w:jc w:val="center"/>
            </w:pPr>
            <w:r w:rsidRPr="00B96823">
              <w:t>500</w:t>
            </w:r>
          </w:p>
        </w:tc>
        <w:tc>
          <w:tcPr>
            <w:tcW w:w="2478" w:type="dxa"/>
          </w:tcPr>
          <w:p w14:paraId="33B17BD9" w14:textId="77777777" w:rsidR="00183BD4" w:rsidRPr="00B96823" w:rsidRDefault="00183BD4">
            <w:pPr>
              <w:pStyle w:val="aa"/>
              <w:jc w:val="center"/>
            </w:pPr>
            <w:r w:rsidRPr="00B96823">
              <w:t>1000</w:t>
            </w:r>
          </w:p>
        </w:tc>
      </w:tr>
      <w:tr w:rsidR="00183BD4" w:rsidRPr="00B96823" w14:paraId="4113A79E" w14:textId="77777777" w:rsidTr="005C0286">
        <w:tc>
          <w:tcPr>
            <w:tcW w:w="4060" w:type="dxa"/>
          </w:tcPr>
          <w:p w14:paraId="1A708924" w14:textId="77777777" w:rsidR="00183BD4" w:rsidRPr="00B96823" w:rsidRDefault="00183BD4">
            <w:pPr>
              <w:pStyle w:val="ac"/>
            </w:pPr>
            <w:r w:rsidRPr="00B96823">
              <w:t>орошения</w:t>
            </w:r>
          </w:p>
        </w:tc>
        <w:tc>
          <w:tcPr>
            <w:tcW w:w="1400" w:type="dxa"/>
          </w:tcPr>
          <w:p w14:paraId="6A49EA24" w14:textId="77777777" w:rsidR="00183BD4" w:rsidRPr="00B96823" w:rsidRDefault="00183BD4">
            <w:pPr>
              <w:pStyle w:val="aa"/>
              <w:jc w:val="center"/>
            </w:pPr>
            <w:r w:rsidRPr="00B96823">
              <w:t>150</w:t>
            </w:r>
          </w:p>
        </w:tc>
        <w:tc>
          <w:tcPr>
            <w:tcW w:w="1260" w:type="dxa"/>
          </w:tcPr>
          <w:p w14:paraId="30A84C88" w14:textId="77777777" w:rsidR="00183BD4" w:rsidRPr="00B96823" w:rsidRDefault="00183BD4">
            <w:pPr>
              <w:pStyle w:val="aa"/>
              <w:jc w:val="center"/>
            </w:pPr>
            <w:r w:rsidRPr="00B96823">
              <w:t>200</w:t>
            </w:r>
          </w:p>
        </w:tc>
        <w:tc>
          <w:tcPr>
            <w:tcW w:w="1400" w:type="dxa"/>
          </w:tcPr>
          <w:p w14:paraId="438CD4FF" w14:textId="77777777" w:rsidR="00183BD4" w:rsidRPr="00B96823" w:rsidRDefault="00183BD4">
            <w:pPr>
              <w:pStyle w:val="aa"/>
              <w:jc w:val="center"/>
            </w:pPr>
            <w:r w:rsidRPr="00B96823">
              <w:t>400</w:t>
            </w:r>
          </w:p>
        </w:tc>
        <w:tc>
          <w:tcPr>
            <w:tcW w:w="2478" w:type="dxa"/>
          </w:tcPr>
          <w:p w14:paraId="0CD42171" w14:textId="77777777" w:rsidR="00183BD4" w:rsidRPr="00B96823" w:rsidRDefault="00183BD4">
            <w:pPr>
              <w:pStyle w:val="aa"/>
              <w:jc w:val="center"/>
            </w:pPr>
            <w:r w:rsidRPr="00B96823">
              <w:t>1000</w:t>
            </w:r>
          </w:p>
        </w:tc>
      </w:tr>
      <w:tr w:rsidR="00183BD4" w:rsidRPr="00B96823" w14:paraId="5A3F5D1C" w14:textId="77777777" w:rsidTr="005C0286">
        <w:tc>
          <w:tcPr>
            <w:tcW w:w="4060" w:type="dxa"/>
          </w:tcPr>
          <w:p w14:paraId="2A1241C0" w14:textId="77777777" w:rsidR="00183BD4" w:rsidRPr="00B96823" w:rsidRDefault="00183BD4">
            <w:pPr>
              <w:pStyle w:val="ac"/>
            </w:pPr>
            <w:r w:rsidRPr="00B96823">
              <w:t>Биологические пруды</w:t>
            </w:r>
          </w:p>
        </w:tc>
        <w:tc>
          <w:tcPr>
            <w:tcW w:w="1400" w:type="dxa"/>
          </w:tcPr>
          <w:p w14:paraId="19712510" w14:textId="77777777" w:rsidR="00183BD4" w:rsidRPr="00B96823" w:rsidRDefault="00183BD4">
            <w:pPr>
              <w:pStyle w:val="aa"/>
              <w:jc w:val="center"/>
            </w:pPr>
            <w:r w:rsidRPr="00B96823">
              <w:t>200</w:t>
            </w:r>
          </w:p>
        </w:tc>
        <w:tc>
          <w:tcPr>
            <w:tcW w:w="1260" w:type="dxa"/>
          </w:tcPr>
          <w:p w14:paraId="24A7A723" w14:textId="77777777" w:rsidR="00183BD4" w:rsidRPr="00B96823" w:rsidRDefault="00183BD4">
            <w:pPr>
              <w:pStyle w:val="aa"/>
              <w:jc w:val="center"/>
            </w:pPr>
            <w:r w:rsidRPr="00B96823">
              <w:t>200</w:t>
            </w:r>
          </w:p>
        </w:tc>
        <w:tc>
          <w:tcPr>
            <w:tcW w:w="1400" w:type="dxa"/>
          </w:tcPr>
          <w:p w14:paraId="4EC3B8C3" w14:textId="77777777" w:rsidR="00183BD4" w:rsidRPr="00B96823" w:rsidRDefault="00183BD4">
            <w:pPr>
              <w:pStyle w:val="aa"/>
              <w:jc w:val="center"/>
            </w:pPr>
            <w:r w:rsidRPr="00B96823">
              <w:t>300</w:t>
            </w:r>
          </w:p>
        </w:tc>
        <w:tc>
          <w:tcPr>
            <w:tcW w:w="2478" w:type="dxa"/>
          </w:tcPr>
          <w:p w14:paraId="459402E1" w14:textId="77777777" w:rsidR="00183BD4" w:rsidRPr="00B96823" w:rsidRDefault="00183BD4">
            <w:pPr>
              <w:pStyle w:val="aa"/>
              <w:jc w:val="center"/>
            </w:pPr>
            <w:r w:rsidRPr="00B96823">
              <w:t>300</w:t>
            </w:r>
          </w:p>
        </w:tc>
      </w:tr>
    </w:tbl>
    <w:p w14:paraId="4BE3E02D" w14:textId="77777777" w:rsidR="00183BD4" w:rsidRPr="00B96823" w:rsidRDefault="00183BD4"/>
    <w:p w14:paraId="001BF27F" w14:textId="77777777" w:rsidR="00183BD4" w:rsidRPr="00B96823" w:rsidRDefault="00183BD4">
      <w:r w:rsidRPr="00B96823">
        <w:rPr>
          <w:rStyle w:val="a3"/>
          <w:bCs/>
          <w:color w:val="auto"/>
        </w:rPr>
        <w:t>Примечания.</w:t>
      </w:r>
    </w:p>
    <w:p w14:paraId="4B32A4F0" w14:textId="77777777" w:rsidR="00183BD4" w:rsidRPr="00B96823" w:rsidRDefault="00183BD4">
      <w:r w:rsidRPr="00B96823">
        <w:t>1. СЗЗ канализационных очистных сооружений производительностью более 280 тыс. куб. м/</w:t>
      </w:r>
      <w:proofErr w:type="spellStart"/>
      <w:r w:rsidRPr="00B96823">
        <w:t>сут</w:t>
      </w:r>
      <w:proofErr w:type="spellEnd"/>
      <w:r w:rsidRPr="00B96823">
        <w:t>.,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0EE6ADF" w14:textId="77777777" w:rsidR="00183BD4" w:rsidRPr="00B96823" w:rsidRDefault="00183BD4">
      <w:r w:rsidRPr="00B96823">
        <w:t>2. При отсутствии иловых площадок на территории очистных сооружений производительностью свыше 0,2 тыс. куб. м/</w:t>
      </w:r>
      <w:proofErr w:type="spellStart"/>
      <w:r w:rsidRPr="00B96823">
        <w:t>сут</w:t>
      </w:r>
      <w:proofErr w:type="spellEnd"/>
      <w:r w:rsidRPr="00B96823">
        <w:t>. размер зоны следует сокращать на 30 процентов.</w:t>
      </w:r>
    </w:p>
    <w:p w14:paraId="0586D384" w14:textId="77777777" w:rsidR="00183BD4" w:rsidRPr="00B96823" w:rsidRDefault="00183BD4">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w:t>
      </w:r>
      <w:proofErr w:type="spellStart"/>
      <w:r w:rsidRPr="00B96823">
        <w:t>сут</w:t>
      </w:r>
      <w:proofErr w:type="spellEnd"/>
      <w:r w:rsidRPr="00B96823">
        <w:t>. СЗЗ следует принимать размером 100 м.</w:t>
      </w:r>
    </w:p>
    <w:p w14:paraId="206D3503" w14:textId="77777777" w:rsidR="00183BD4" w:rsidRPr="00B96823" w:rsidRDefault="00183BD4">
      <w:r w:rsidRPr="00B96823">
        <w:t>4. Для полей подземной фильтрации пропускной способностью до 15 куб. м/</w:t>
      </w:r>
      <w:proofErr w:type="spellStart"/>
      <w:r w:rsidRPr="00B96823">
        <w:t>сут</w:t>
      </w:r>
      <w:proofErr w:type="spellEnd"/>
      <w:r w:rsidRPr="00B96823">
        <w:t>. СЗЗ следует принимать размером 50 м.</w:t>
      </w:r>
    </w:p>
    <w:p w14:paraId="18978790" w14:textId="77777777" w:rsidR="00183BD4" w:rsidRPr="00B96823" w:rsidRDefault="00183BD4">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w:t>
      </w:r>
      <w:proofErr w:type="spellStart"/>
      <w:r w:rsidRPr="00B96823">
        <w:t>сут</w:t>
      </w:r>
      <w:proofErr w:type="spellEnd"/>
      <w:r w:rsidRPr="00B96823">
        <w:t>. - 50 м.</w:t>
      </w:r>
    </w:p>
    <w:p w14:paraId="08386021" w14:textId="77777777" w:rsidR="00183BD4" w:rsidRPr="00B96823" w:rsidRDefault="00183BD4">
      <w:r w:rsidRPr="00B96823">
        <w:t>6. СЗЗ от очистных сооружений поверхностного стока открытого типа до жилой территории следует принимать 100 м, закрытого типа - 50 м.</w:t>
      </w:r>
    </w:p>
    <w:p w14:paraId="75CC8A08" w14:textId="77777777" w:rsidR="00183BD4" w:rsidRPr="00B96823" w:rsidRDefault="00183BD4">
      <w:bookmarkStart w:id="91" w:name="sub_6007"/>
      <w:r w:rsidRPr="00B96823">
        <w:t xml:space="preserve">7. СЗЗ, указанные в </w:t>
      </w:r>
      <w:r w:rsidR="00277B8D" w:rsidRPr="00B96823">
        <w:t xml:space="preserve">таблице 59 </w:t>
      </w:r>
      <w:r w:rsidRPr="00B96823">
        <w:t>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2D85003" w14:textId="77777777" w:rsidR="00183BD4" w:rsidRPr="00B96823" w:rsidRDefault="00183BD4">
      <w:pPr>
        <w:ind w:firstLine="698"/>
        <w:jc w:val="right"/>
      </w:pPr>
      <w:bookmarkStart w:id="92" w:name="sub_610"/>
      <w:bookmarkEnd w:id="91"/>
      <w:r w:rsidRPr="00B96823">
        <w:rPr>
          <w:rStyle w:val="a3"/>
          <w:bCs/>
          <w:color w:val="auto"/>
        </w:rPr>
        <w:t xml:space="preserve">Таблица </w:t>
      </w:r>
      <w:r w:rsidR="002414F1" w:rsidRPr="00B96823">
        <w:rPr>
          <w:rStyle w:val="a3"/>
          <w:bCs/>
          <w:color w:val="auto"/>
        </w:rPr>
        <w:t>59</w:t>
      </w:r>
    </w:p>
    <w:bookmarkEnd w:id="92"/>
    <w:p w14:paraId="7F826DB6"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4F48E969" w14:textId="77777777" w:rsidTr="005C0286">
        <w:tc>
          <w:tcPr>
            <w:tcW w:w="5600" w:type="dxa"/>
            <w:vMerge w:val="restart"/>
            <w:tcBorders>
              <w:top w:val="single" w:sz="4" w:space="0" w:color="auto"/>
              <w:bottom w:val="single" w:sz="4" w:space="0" w:color="auto"/>
              <w:right w:val="single" w:sz="4" w:space="0" w:color="auto"/>
            </w:tcBorders>
          </w:tcPr>
          <w:p w14:paraId="49B7CB2A" w14:textId="77777777" w:rsidR="00183BD4" w:rsidRPr="00B96823" w:rsidRDefault="00183BD4">
            <w:pPr>
              <w:pStyle w:val="aa"/>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AF9E167" w14:textId="77777777" w:rsidR="00183BD4" w:rsidRPr="00B96823" w:rsidRDefault="00183BD4">
            <w:pPr>
              <w:pStyle w:val="aa"/>
              <w:jc w:val="center"/>
            </w:pPr>
            <w:r w:rsidRPr="00B96823">
              <w:t>Количество бытовых отходов на 1 человека в год</w:t>
            </w:r>
          </w:p>
        </w:tc>
      </w:tr>
      <w:tr w:rsidR="00183BD4" w:rsidRPr="00B96823" w14:paraId="5DD31384" w14:textId="77777777" w:rsidTr="005C0286">
        <w:tc>
          <w:tcPr>
            <w:tcW w:w="5600" w:type="dxa"/>
            <w:vMerge/>
            <w:tcBorders>
              <w:top w:val="single" w:sz="4" w:space="0" w:color="auto"/>
              <w:bottom w:val="single" w:sz="4" w:space="0" w:color="auto"/>
              <w:right w:val="single" w:sz="4" w:space="0" w:color="auto"/>
            </w:tcBorders>
          </w:tcPr>
          <w:p w14:paraId="3B2F3571" w14:textId="77777777" w:rsidR="00183BD4" w:rsidRPr="00B96823" w:rsidRDefault="00183BD4">
            <w:pPr>
              <w:pStyle w:val="aa"/>
            </w:pPr>
          </w:p>
        </w:tc>
        <w:tc>
          <w:tcPr>
            <w:tcW w:w="1820" w:type="dxa"/>
            <w:tcBorders>
              <w:top w:val="single" w:sz="4" w:space="0" w:color="auto"/>
              <w:left w:val="single" w:sz="4" w:space="0" w:color="auto"/>
              <w:bottom w:val="single" w:sz="4" w:space="0" w:color="auto"/>
              <w:right w:val="single" w:sz="4" w:space="0" w:color="auto"/>
            </w:tcBorders>
          </w:tcPr>
          <w:p w14:paraId="1D21F0CB" w14:textId="77777777" w:rsidR="00183BD4" w:rsidRPr="00B96823" w:rsidRDefault="00183BD4">
            <w:pPr>
              <w:pStyle w:val="aa"/>
              <w:jc w:val="center"/>
            </w:pPr>
            <w:r w:rsidRPr="00B96823">
              <w:t>кг</w:t>
            </w:r>
          </w:p>
        </w:tc>
        <w:tc>
          <w:tcPr>
            <w:tcW w:w="3070" w:type="dxa"/>
            <w:tcBorders>
              <w:top w:val="single" w:sz="4" w:space="0" w:color="auto"/>
              <w:left w:val="single" w:sz="4" w:space="0" w:color="auto"/>
              <w:bottom w:val="single" w:sz="4" w:space="0" w:color="auto"/>
            </w:tcBorders>
          </w:tcPr>
          <w:p w14:paraId="3A1F4CD3" w14:textId="77777777" w:rsidR="00183BD4" w:rsidRPr="00B96823" w:rsidRDefault="00183BD4">
            <w:pPr>
              <w:pStyle w:val="aa"/>
              <w:jc w:val="center"/>
            </w:pPr>
            <w:r w:rsidRPr="00B96823">
              <w:t>Л</w:t>
            </w:r>
          </w:p>
        </w:tc>
      </w:tr>
      <w:tr w:rsidR="00183BD4" w:rsidRPr="00B96823" w14:paraId="6F7BCBD7" w14:textId="77777777" w:rsidTr="005C0286">
        <w:tc>
          <w:tcPr>
            <w:tcW w:w="5600" w:type="dxa"/>
            <w:tcBorders>
              <w:top w:val="single" w:sz="4" w:space="0" w:color="auto"/>
              <w:bottom w:val="nil"/>
              <w:right w:val="single" w:sz="4" w:space="0" w:color="auto"/>
            </w:tcBorders>
          </w:tcPr>
          <w:p w14:paraId="05A09921" w14:textId="77777777" w:rsidR="00183BD4" w:rsidRPr="00B96823" w:rsidRDefault="00183BD4">
            <w:pPr>
              <w:pStyle w:val="ac"/>
            </w:pPr>
            <w:r w:rsidRPr="00B96823">
              <w:t>Твердые:</w:t>
            </w:r>
          </w:p>
        </w:tc>
        <w:tc>
          <w:tcPr>
            <w:tcW w:w="1820" w:type="dxa"/>
            <w:tcBorders>
              <w:top w:val="single" w:sz="4" w:space="0" w:color="auto"/>
              <w:left w:val="single" w:sz="4" w:space="0" w:color="auto"/>
              <w:bottom w:val="nil"/>
              <w:right w:val="single" w:sz="4" w:space="0" w:color="auto"/>
            </w:tcBorders>
          </w:tcPr>
          <w:p w14:paraId="7D1F4939" w14:textId="77777777" w:rsidR="00183BD4" w:rsidRPr="00B96823" w:rsidRDefault="00183BD4">
            <w:pPr>
              <w:pStyle w:val="aa"/>
            </w:pPr>
          </w:p>
        </w:tc>
        <w:tc>
          <w:tcPr>
            <w:tcW w:w="3070" w:type="dxa"/>
            <w:tcBorders>
              <w:top w:val="single" w:sz="4" w:space="0" w:color="auto"/>
              <w:left w:val="single" w:sz="4" w:space="0" w:color="auto"/>
              <w:bottom w:val="nil"/>
            </w:tcBorders>
          </w:tcPr>
          <w:p w14:paraId="3448FF6D" w14:textId="77777777" w:rsidR="00183BD4" w:rsidRPr="00B96823" w:rsidRDefault="00183BD4">
            <w:pPr>
              <w:pStyle w:val="aa"/>
            </w:pPr>
          </w:p>
        </w:tc>
      </w:tr>
      <w:tr w:rsidR="00183BD4" w:rsidRPr="00B96823" w14:paraId="115BD752" w14:textId="77777777" w:rsidTr="005C0286">
        <w:tc>
          <w:tcPr>
            <w:tcW w:w="5600" w:type="dxa"/>
            <w:tcBorders>
              <w:top w:val="nil"/>
              <w:bottom w:val="nil"/>
              <w:right w:val="single" w:sz="4" w:space="0" w:color="auto"/>
            </w:tcBorders>
          </w:tcPr>
          <w:p w14:paraId="7B47EFBD" w14:textId="77777777" w:rsidR="00183BD4" w:rsidRPr="00B96823" w:rsidRDefault="00183BD4">
            <w:pPr>
              <w:pStyle w:val="ac"/>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11C51096" w14:textId="77777777" w:rsidR="00183BD4" w:rsidRPr="00B96823" w:rsidRDefault="00183BD4">
            <w:pPr>
              <w:pStyle w:val="aa"/>
              <w:jc w:val="center"/>
            </w:pPr>
            <w:r w:rsidRPr="00B96823">
              <w:t>190 - 225</w:t>
            </w:r>
          </w:p>
        </w:tc>
        <w:tc>
          <w:tcPr>
            <w:tcW w:w="3070" w:type="dxa"/>
            <w:tcBorders>
              <w:top w:val="nil"/>
              <w:left w:val="single" w:sz="4" w:space="0" w:color="auto"/>
              <w:bottom w:val="nil"/>
            </w:tcBorders>
          </w:tcPr>
          <w:p w14:paraId="501A05C3" w14:textId="77777777" w:rsidR="00183BD4" w:rsidRPr="00B96823" w:rsidRDefault="00183BD4">
            <w:pPr>
              <w:pStyle w:val="aa"/>
              <w:jc w:val="center"/>
            </w:pPr>
            <w:r w:rsidRPr="00B96823">
              <w:t>900 - 1000</w:t>
            </w:r>
          </w:p>
        </w:tc>
      </w:tr>
      <w:tr w:rsidR="00183BD4" w:rsidRPr="00B96823" w14:paraId="1C0961F2" w14:textId="77777777" w:rsidTr="005C0286">
        <w:tc>
          <w:tcPr>
            <w:tcW w:w="5600" w:type="dxa"/>
            <w:tcBorders>
              <w:top w:val="nil"/>
              <w:bottom w:val="nil"/>
              <w:right w:val="single" w:sz="4" w:space="0" w:color="auto"/>
            </w:tcBorders>
          </w:tcPr>
          <w:p w14:paraId="0B60113A" w14:textId="77777777" w:rsidR="00183BD4" w:rsidRPr="00B96823" w:rsidRDefault="00183BD4">
            <w:pPr>
              <w:pStyle w:val="ac"/>
            </w:pPr>
            <w:r w:rsidRPr="00B96823">
              <w:t>от прочих жилых зданий</w:t>
            </w:r>
          </w:p>
        </w:tc>
        <w:tc>
          <w:tcPr>
            <w:tcW w:w="1820" w:type="dxa"/>
            <w:tcBorders>
              <w:top w:val="nil"/>
              <w:left w:val="single" w:sz="4" w:space="0" w:color="auto"/>
              <w:bottom w:val="nil"/>
              <w:right w:val="single" w:sz="4" w:space="0" w:color="auto"/>
            </w:tcBorders>
          </w:tcPr>
          <w:p w14:paraId="7F818687" w14:textId="77777777" w:rsidR="00183BD4" w:rsidRPr="00B96823" w:rsidRDefault="00183BD4">
            <w:pPr>
              <w:pStyle w:val="aa"/>
              <w:jc w:val="center"/>
            </w:pPr>
            <w:r w:rsidRPr="00B96823">
              <w:t>300 - 450</w:t>
            </w:r>
          </w:p>
        </w:tc>
        <w:tc>
          <w:tcPr>
            <w:tcW w:w="3070" w:type="dxa"/>
            <w:tcBorders>
              <w:top w:val="nil"/>
              <w:left w:val="single" w:sz="4" w:space="0" w:color="auto"/>
              <w:bottom w:val="nil"/>
            </w:tcBorders>
          </w:tcPr>
          <w:p w14:paraId="2712EC8B" w14:textId="77777777" w:rsidR="00183BD4" w:rsidRPr="00B96823" w:rsidRDefault="00183BD4">
            <w:pPr>
              <w:pStyle w:val="aa"/>
              <w:jc w:val="center"/>
            </w:pPr>
            <w:r w:rsidRPr="00B96823">
              <w:t>1100 - 1500</w:t>
            </w:r>
          </w:p>
        </w:tc>
      </w:tr>
      <w:tr w:rsidR="00183BD4" w:rsidRPr="00B96823" w14:paraId="6D2E7F94" w14:textId="77777777" w:rsidTr="005C0286">
        <w:tc>
          <w:tcPr>
            <w:tcW w:w="5600" w:type="dxa"/>
            <w:tcBorders>
              <w:top w:val="nil"/>
              <w:bottom w:val="nil"/>
              <w:right w:val="single" w:sz="4" w:space="0" w:color="auto"/>
            </w:tcBorders>
          </w:tcPr>
          <w:p w14:paraId="2EFF4566" w14:textId="77777777" w:rsidR="00183BD4" w:rsidRPr="00B96823" w:rsidRDefault="00183BD4">
            <w:pPr>
              <w:pStyle w:val="ac"/>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121634A5" w14:textId="77777777" w:rsidR="00183BD4" w:rsidRPr="00B96823" w:rsidRDefault="00183BD4">
            <w:pPr>
              <w:pStyle w:val="aa"/>
              <w:jc w:val="center"/>
            </w:pPr>
            <w:r w:rsidRPr="00B96823">
              <w:t>280 - 300</w:t>
            </w:r>
          </w:p>
        </w:tc>
        <w:tc>
          <w:tcPr>
            <w:tcW w:w="3070" w:type="dxa"/>
            <w:tcBorders>
              <w:top w:val="nil"/>
              <w:left w:val="single" w:sz="4" w:space="0" w:color="auto"/>
              <w:bottom w:val="nil"/>
            </w:tcBorders>
          </w:tcPr>
          <w:p w14:paraId="78EE6891" w14:textId="77777777" w:rsidR="00183BD4" w:rsidRPr="00B96823" w:rsidRDefault="00183BD4">
            <w:pPr>
              <w:pStyle w:val="aa"/>
              <w:jc w:val="center"/>
            </w:pPr>
            <w:r w:rsidRPr="00B96823">
              <w:t>1400 - 1500</w:t>
            </w:r>
          </w:p>
        </w:tc>
      </w:tr>
      <w:tr w:rsidR="00183BD4" w:rsidRPr="00B96823" w14:paraId="2C836566" w14:textId="77777777" w:rsidTr="005C0286">
        <w:tc>
          <w:tcPr>
            <w:tcW w:w="5600" w:type="dxa"/>
            <w:tcBorders>
              <w:top w:val="nil"/>
              <w:bottom w:val="nil"/>
              <w:right w:val="single" w:sz="4" w:space="0" w:color="auto"/>
            </w:tcBorders>
          </w:tcPr>
          <w:p w14:paraId="2BE1492D" w14:textId="77777777" w:rsidR="00183BD4" w:rsidRPr="00B96823" w:rsidRDefault="00183BD4">
            <w:pPr>
              <w:pStyle w:val="ac"/>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7CC11949" w14:textId="77777777" w:rsidR="00183BD4" w:rsidRPr="00B96823" w:rsidRDefault="00183BD4">
            <w:pPr>
              <w:pStyle w:val="aa"/>
              <w:jc w:val="center"/>
            </w:pPr>
            <w:r w:rsidRPr="00B96823">
              <w:t>-</w:t>
            </w:r>
          </w:p>
        </w:tc>
        <w:tc>
          <w:tcPr>
            <w:tcW w:w="3070" w:type="dxa"/>
            <w:tcBorders>
              <w:top w:val="nil"/>
              <w:left w:val="single" w:sz="4" w:space="0" w:color="auto"/>
              <w:bottom w:val="nil"/>
            </w:tcBorders>
          </w:tcPr>
          <w:p w14:paraId="16F412D6" w14:textId="77777777" w:rsidR="00183BD4" w:rsidRPr="00B96823" w:rsidRDefault="00183BD4">
            <w:pPr>
              <w:pStyle w:val="aa"/>
              <w:jc w:val="center"/>
            </w:pPr>
            <w:r w:rsidRPr="00B96823">
              <w:t>2000 - 3500</w:t>
            </w:r>
          </w:p>
        </w:tc>
      </w:tr>
      <w:tr w:rsidR="00183BD4" w:rsidRPr="00B96823" w14:paraId="396088A4" w14:textId="77777777" w:rsidTr="005C0286">
        <w:tc>
          <w:tcPr>
            <w:tcW w:w="5600" w:type="dxa"/>
            <w:tcBorders>
              <w:top w:val="nil"/>
              <w:bottom w:val="single" w:sz="4" w:space="0" w:color="auto"/>
              <w:right w:val="single" w:sz="4" w:space="0" w:color="auto"/>
            </w:tcBorders>
          </w:tcPr>
          <w:p w14:paraId="47D5C2BC" w14:textId="77777777" w:rsidR="00183BD4" w:rsidRPr="00B96823" w:rsidRDefault="00183BD4">
            <w:pPr>
              <w:pStyle w:val="ac"/>
            </w:pPr>
            <w:r w:rsidRPr="00B96823">
              <w:lastRenderedPageBreak/>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6E9C877A" w14:textId="77777777" w:rsidR="00183BD4" w:rsidRPr="00B96823" w:rsidRDefault="00183BD4">
            <w:pPr>
              <w:pStyle w:val="aa"/>
              <w:jc w:val="center"/>
            </w:pPr>
            <w:r w:rsidRPr="00B96823">
              <w:t>5 - 15</w:t>
            </w:r>
          </w:p>
        </w:tc>
        <w:tc>
          <w:tcPr>
            <w:tcW w:w="3070" w:type="dxa"/>
            <w:tcBorders>
              <w:top w:val="nil"/>
              <w:left w:val="single" w:sz="4" w:space="0" w:color="auto"/>
              <w:bottom w:val="single" w:sz="4" w:space="0" w:color="auto"/>
            </w:tcBorders>
          </w:tcPr>
          <w:p w14:paraId="060643B7" w14:textId="77777777" w:rsidR="00183BD4" w:rsidRPr="00B96823" w:rsidRDefault="00183BD4">
            <w:pPr>
              <w:pStyle w:val="aa"/>
              <w:jc w:val="center"/>
            </w:pPr>
            <w:r w:rsidRPr="00B96823">
              <w:t>8 - 20</w:t>
            </w:r>
          </w:p>
        </w:tc>
      </w:tr>
    </w:tbl>
    <w:p w14:paraId="4766C828" w14:textId="77777777" w:rsidR="00183BD4" w:rsidRPr="00B96823" w:rsidRDefault="00183BD4"/>
    <w:p w14:paraId="4D19726F" w14:textId="77777777" w:rsidR="00183BD4" w:rsidRPr="00B96823" w:rsidRDefault="00183BD4">
      <w:r w:rsidRPr="00B96823">
        <w:rPr>
          <w:rStyle w:val="a3"/>
          <w:bCs/>
          <w:color w:val="auto"/>
        </w:rPr>
        <w:t>Примечания.</w:t>
      </w:r>
    </w:p>
    <w:p w14:paraId="6447E63C" w14:textId="77777777" w:rsidR="00183BD4" w:rsidRPr="00B96823" w:rsidRDefault="007056E0">
      <w:r>
        <w:t>1</w:t>
      </w:r>
      <w:r w:rsidR="00183BD4"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35588ACD" w14:textId="77777777" w:rsidR="00183BD4" w:rsidRPr="00B96823" w:rsidRDefault="00183BD4">
      <w:pPr>
        <w:ind w:firstLine="698"/>
        <w:jc w:val="right"/>
      </w:pPr>
      <w:bookmarkStart w:id="93" w:name="sub_620"/>
      <w:r w:rsidRPr="00B96823">
        <w:rPr>
          <w:rStyle w:val="a3"/>
          <w:bCs/>
          <w:color w:val="auto"/>
        </w:rPr>
        <w:t>Таблица 6</w:t>
      </w:r>
      <w:r w:rsidR="002414F1" w:rsidRPr="00B96823">
        <w:rPr>
          <w:rStyle w:val="a3"/>
          <w:bCs/>
          <w:color w:val="auto"/>
        </w:rPr>
        <w:t>0</w:t>
      </w:r>
    </w:p>
    <w:bookmarkEnd w:id="93"/>
    <w:p w14:paraId="20D1AFBE"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183BD4" w:rsidRPr="00B96823" w14:paraId="63E524CB" w14:textId="77777777" w:rsidTr="005C0286">
        <w:tc>
          <w:tcPr>
            <w:tcW w:w="5740" w:type="dxa"/>
            <w:tcBorders>
              <w:top w:val="single" w:sz="4" w:space="0" w:color="auto"/>
              <w:bottom w:val="single" w:sz="4" w:space="0" w:color="auto"/>
              <w:right w:val="single" w:sz="4" w:space="0" w:color="auto"/>
            </w:tcBorders>
          </w:tcPr>
          <w:p w14:paraId="274FDAA0" w14:textId="77777777" w:rsidR="00183BD4" w:rsidRPr="00B96823" w:rsidRDefault="00183BD4">
            <w:pPr>
              <w:pStyle w:val="aa"/>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3D82F45B" w14:textId="77777777" w:rsidR="00183BD4" w:rsidRPr="00B96823" w:rsidRDefault="00183BD4">
            <w:pPr>
              <w:pStyle w:val="aa"/>
              <w:jc w:val="center"/>
            </w:pPr>
            <w:r w:rsidRPr="00B96823">
              <w:t>Размер земельного участка на 1000 т твердых бытовых отходов в год, га</w:t>
            </w:r>
          </w:p>
        </w:tc>
      </w:tr>
      <w:tr w:rsidR="00183BD4" w:rsidRPr="00B96823" w14:paraId="5C6CDAA3" w14:textId="77777777" w:rsidTr="005C0286">
        <w:tc>
          <w:tcPr>
            <w:tcW w:w="5740" w:type="dxa"/>
            <w:tcBorders>
              <w:top w:val="single" w:sz="4" w:space="0" w:color="auto"/>
              <w:bottom w:val="nil"/>
              <w:right w:val="single" w:sz="4" w:space="0" w:color="auto"/>
            </w:tcBorders>
          </w:tcPr>
          <w:p w14:paraId="68C16280" w14:textId="77777777" w:rsidR="00183BD4" w:rsidRPr="00B96823" w:rsidRDefault="00183BD4">
            <w:pPr>
              <w:pStyle w:val="ac"/>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5DECB1C6" w14:textId="77777777" w:rsidR="00183BD4" w:rsidRPr="00B96823" w:rsidRDefault="00183BD4">
            <w:pPr>
              <w:pStyle w:val="aa"/>
            </w:pPr>
          </w:p>
        </w:tc>
      </w:tr>
      <w:tr w:rsidR="00183BD4" w:rsidRPr="00B96823" w14:paraId="77A326BC" w14:textId="77777777" w:rsidTr="005C0286">
        <w:tc>
          <w:tcPr>
            <w:tcW w:w="5740" w:type="dxa"/>
            <w:tcBorders>
              <w:top w:val="nil"/>
              <w:bottom w:val="nil"/>
              <w:right w:val="single" w:sz="4" w:space="0" w:color="auto"/>
            </w:tcBorders>
          </w:tcPr>
          <w:p w14:paraId="570C73A8" w14:textId="77777777" w:rsidR="00183BD4" w:rsidRPr="00B96823" w:rsidRDefault="00183BD4">
            <w:pPr>
              <w:pStyle w:val="ac"/>
            </w:pPr>
            <w:r w:rsidRPr="00B96823">
              <w:t>до 100</w:t>
            </w:r>
          </w:p>
        </w:tc>
        <w:tc>
          <w:tcPr>
            <w:tcW w:w="4750" w:type="dxa"/>
            <w:tcBorders>
              <w:top w:val="nil"/>
              <w:left w:val="single" w:sz="4" w:space="0" w:color="auto"/>
              <w:bottom w:val="nil"/>
            </w:tcBorders>
          </w:tcPr>
          <w:p w14:paraId="13BDE913" w14:textId="77777777" w:rsidR="00183BD4" w:rsidRPr="00B96823" w:rsidRDefault="00183BD4">
            <w:pPr>
              <w:pStyle w:val="aa"/>
              <w:jc w:val="center"/>
            </w:pPr>
            <w:r w:rsidRPr="00B96823">
              <w:t>0,05</w:t>
            </w:r>
          </w:p>
        </w:tc>
      </w:tr>
      <w:tr w:rsidR="00183BD4" w:rsidRPr="00B96823" w14:paraId="158F7DB4" w14:textId="77777777" w:rsidTr="005C0286">
        <w:tc>
          <w:tcPr>
            <w:tcW w:w="5740" w:type="dxa"/>
            <w:tcBorders>
              <w:top w:val="nil"/>
              <w:bottom w:val="nil"/>
              <w:right w:val="single" w:sz="4" w:space="0" w:color="auto"/>
            </w:tcBorders>
          </w:tcPr>
          <w:p w14:paraId="4911FA46" w14:textId="77777777" w:rsidR="00183BD4" w:rsidRPr="00B96823" w:rsidRDefault="00183BD4">
            <w:pPr>
              <w:pStyle w:val="ac"/>
            </w:pPr>
            <w:r w:rsidRPr="00B96823">
              <w:t>свыше 100</w:t>
            </w:r>
          </w:p>
        </w:tc>
        <w:tc>
          <w:tcPr>
            <w:tcW w:w="4750" w:type="dxa"/>
            <w:tcBorders>
              <w:top w:val="nil"/>
              <w:left w:val="single" w:sz="4" w:space="0" w:color="auto"/>
              <w:bottom w:val="nil"/>
            </w:tcBorders>
          </w:tcPr>
          <w:p w14:paraId="51BB328F" w14:textId="77777777" w:rsidR="00183BD4" w:rsidRPr="00B96823" w:rsidRDefault="00183BD4">
            <w:pPr>
              <w:pStyle w:val="aa"/>
              <w:jc w:val="center"/>
            </w:pPr>
            <w:r w:rsidRPr="00B96823">
              <w:t>0,05</w:t>
            </w:r>
          </w:p>
        </w:tc>
      </w:tr>
      <w:tr w:rsidR="00183BD4" w:rsidRPr="00B96823" w14:paraId="20C414CA" w14:textId="77777777" w:rsidTr="005C0286">
        <w:tc>
          <w:tcPr>
            <w:tcW w:w="5740" w:type="dxa"/>
            <w:tcBorders>
              <w:top w:val="nil"/>
              <w:bottom w:val="nil"/>
              <w:right w:val="single" w:sz="4" w:space="0" w:color="auto"/>
            </w:tcBorders>
          </w:tcPr>
          <w:p w14:paraId="3CD62F7E" w14:textId="77777777" w:rsidR="00183BD4" w:rsidRPr="00B96823" w:rsidRDefault="00183BD4">
            <w:pPr>
              <w:pStyle w:val="ac"/>
            </w:pPr>
            <w:r w:rsidRPr="00B96823">
              <w:t>Склады свежего компоста</w:t>
            </w:r>
          </w:p>
        </w:tc>
        <w:tc>
          <w:tcPr>
            <w:tcW w:w="4750" w:type="dxa"/>
            <w:tcBorders>
              <w:top w:val="nil"/>
              <w:left w:val="single" w:sz="4" w:space="0" w:color="auto"/>
              <w:bottom w:val="nil"/>
            </w:tcBorders>
          </w:tcPr>
          <w:p w14:paraId="7FE8CB16" w14:textId="77777777" w:rsidR="00183BD4" w:rsidRPr="00B96823" w:rsidRDefault="00183BD4">
            <w:pPr>
              <w:pStyle w:val="aa"/>
              <w:jc w:val="center"/>
            </w:pPr>
            <w:r w:rsidRPr="00B96823">
              <w:t>0,04</w:t>
            </w:r>
          </w:p>
        </w:tc>
      </w:tr>
      <w:tr w:rsidR="00183BD4" w:rsidRPr="00B96823" w14:paraId="4965076C" w14:textId="77777777" w:rsidTr="005C0286">
        <w:tc>
          <w:tcPr>
            <w:tcW w:w="5740" w:type="dxa"/>
            <w:tcBorders>
              <w:top w:val="nil"/>
              <w:bottom w:val="nil"/>
              <w:right w:val="single" w:sz="4" w:space="0" w:color="auto"/>
            </w:tcBorders>
          </w:tcPr>
          <w:p w14:paraId="1D5E3E5C" w14:textId="77777777" w:rsidR="00183BD4" w:rsidRPr="00B96823" w:rsidRDefault="00183BD4">
            <w:pPr>
              <w:pStyle w:val="ac"/>
            </w:pPr>
            <w:r w:rsidRPr="00B96823">
              <w:t>Полигоны &lt;*&gt;</w:t>
            </w:r>
          </w:p>
        </w:tc>
        <w:tc>
          <w:tcPr>
            <w:tcW w:w="4750" w:type="dxa"/>
            <w:tcBorders>
              <w:top w:val="nil"/>
              <w:left w:val="single" w:sz="4" w:space="0" w:color="auto"/>
              <w:bottom w:val="nil"/>
            </w:tcBorders>
          </w:tcPr>
          <w:p w14:paraId="438B1302" w14:textId="77777777" w:rsidR="00183BD4" w:rsidRPr="00B96823" w:rsidRDefault="00183BD4">
            <w:pPr>
              <w:pStyle w:val="aa"/>
              <w:jc w:val="center"/>
            </w:pPr>
            <w:r w:rsidRPr="00B96823">
              <w:t>0,02 - 0,05</w:t>
            </w:r>
          </w:p>
        </w:tc>
      </w:tr>
      <w:tr w:rsidR="00183BD4" w:rsidRPr="00B96823" w14:paraId="23D116CF" w14:textId="77777777" w:rsidTr="005C0286">
        <w:tc>
          <w:tcPr>
            <w:tcW w:w="5740" w:type="dxa"/>
            <w:tcBorders>
              <w:top w:val="nil"/>
              <w:bottom w:val="nil"/>
              <w:right w:val="single" w:sz="4" w:space="0" w:color="auto"/>
            </w:tcBorders>
          </w:tcPr>
          <w:p w14:paraId="43DA8FF4" w14:textId="77777777" w:rsidR="00183BD4" w:rsidRPr="00B96823" w:rsidRDefault="00183BD4">
            <w:pPr>
              <w:pStyle w:val="ac"/>
            </w:pPr>
            <w:r w:rsidRPr="00B96823">
              <w:t>Поля компостирования</w:t>
            </w:r>
          </w:p>
        </w:tc>
        <w:tc>
          <w:tcPr>
            <w:tcW w:w="4750" w:type="dxa"/>
            <w:tcBorders>
              <w:top w:val="nil"/>
              <w:left w:val="single" w:sz="4" w:space="0" w:color="auto"/>
              <w:bottom w:val="nil"/>
            </w:tcBorders>
          </w:tcPr>
          <w:p w14:paraId="32D155B0" w14:textId="77777777" w:rsidR="00183BD4" w:rsidRPr="00B96823" w:rsidRDefault="00183BD4">
            <w:pPr>
              <w:pStyle w:val="aa"/>
              <w:jc w:val="center"/>
            </w:pPr>
            <w:r w:rsidRPr="00B96823">
              <w:t>0,5 - 1,0</w:t>
            </w:r>
          </w:p>
        </w:tc>
      </w:tr>
      <w:tr w:rsidR="00183BD4" w:rsidRPr="00B96823" w14:paraId="1D669EBE" w14:textId="77777777" w:rsidTr="005C0286">
        <w:tc>
          <w:tcPr>
            <w:tcW w:w="5740" w:type="dxa"/>
            <w:tcBorders>
              <w:top w:val="nil"/>
              <w:bottom w:val="nil"/>
              <w:right w:val="single" w:sz="4" w:space="0" w:color="auto"/>
            </w:tcBorders>
          </w:tcPr>
          <w:p w14:paraId="2764BCD2" w14:textId="77777777" w:rsidR="00183BD4" w:rsidRPr="00B96823" w:rsidRDefault="00183BD4">
            <w:pPr>
              <w:pStyle w:val="ac"/>
            </w:pPr>
            <w:r w:rsidRPr="00B96823">
              <w:t>Поля ассенизации</w:t>
            </w:r>
          </w:p>
        </w:tc>
        <w:tc>
          <w:tcPr>
            <w:tcW w:w="4750" w:type="dxa"/>
            <w:tcBorders>
              <w:top w:val="nil"/>
              <w:left w:val="single" w:sz="4" w:space="0" w:color="auto"/>
              <w:bottom w:val="nil"/>
            </w:tcBorders>
          </w:tcPr>
          <w:p w14:paraId="5EAC91EA" w14:textId="77777777" w:rsidR="00183BD4" w:rsidRPr="00B96823" w:rsidRDefault="00183BD4">
            <w:pPr>
              <w:pStyle w:val="aa"/>
              <w:jc w:val="center"/>
            </w:pPr>
            <w:r w:rsidRPr="00B96823">
              <w:t>2 - 4</w:t>
            </w:r>
          </w:p>
        </w:tc>
      </w:tr>
      <w:tr w:rsidR="00183BD4" w:rsidRPr="00B96823" w14:paraId="13178D7F" w14:textId="77777777" w:rsidTr="005C0286">
        <w:tc>
          <w:tcPr>
            <w:tcW w:w="5740" w:type="dxa"/>
            <w:tcBorders>
              <w:top w:val="nil"/>
              <w:bottom w:val="nil"/>
              <w:right w:val="single" w:sz="4" w:space="0" w:color="auto"/>
            </w:tcBorders>
          </w:tcPr>
          <w:p w14:paraId="04E4A59C" w14:textId="77777777" w:rsidR="00183BD4" w:rsidRPr="00B96823" w:rsidRDefault="00183BD4">
            <w:pPr>
              <w:pStyle w:val="ac"/>
            </w:pPr>
            <w:r w:rsidRPr="00B96823">
              <w:t>Сливные станции</w:t>
            </w:r>
          </w:p>
        </w:tc>
        <w:tc>
          <w:tcPr>
            <w:tcW w:w="4750" w:type="dxa"/>
            <w:tcBorders>
              <w:top w:val="nil"/>
              <w:left w:val="single" w:sz="4" w:space="0" w:color="auto"/>
              <w:bottom w:val="nil"/>
            </w:tcBorders>
          </w:tcPr>
          <w:p w14:paraId="52B20931" w14:textId="77777777" w:rsidR="00183BD4" w:rsidRPr="00B96823" w:rsidRDefault="00183BD4">
            <w:pPr>
              <w:pStyle w:val="aa"/>
              <w:jc w:val="center"/>
            </w:pPr>
            <w:r w:rsidRPr="00B96823">
              <w:t>0,2</w:t>
            </w:r>
          </w:p>
        </w:tc>
      </w:tr>
      <w:tr w:rsidR="00183BD4" w:rsidRPr="00B96823" w14:paraId="716A3AA5" w14:textId="77777777" w:rsidTr="005C0286">
        <w:tc>
          <w:tcPr>
            <w:tcW w:w="5740" w:type="dxa"/>
            <w:tcBorders>
              <w:top w:val="nil"/>
              <w:bottom w:val="nil"/>
              <w:right w:val="single" w:sz="4" w:space="0" w:color="auto"/>
            </w:tcBorders>
          </w:tcPr>
          <w:p w14:paraId="099BFBCF" w14:textId="77777777" w:rsidR="00183BD4" w:rsidRPr="00B96823" w:rsidRDefault="00183BD4">
            <w:pPr>
              <w:pStyle w:val="ac"/>
            </w:pPr>
            <w:r w:rsidRPr="00B96823">
              <w:t>Мусороперегрузочные станции</w:t>
            </w:r>
          </w:p>
        </w:tc>
        <w:tc>
          <w:tcPr>
            <w:tcW w:w="4750" w:type="dxa"/>
            <w:tcBorders>
              <w:top w:val="nil"/>
              <w:left w:val="single" w:sz="4" w:space="0" w:color="auto"/>
              <w:bottom w:val="nil"/>
            </w:tcBorders>
          </w:tcPr>
          <w:p w14:paraId="4017F04B" w14:textId="77777777" w:rsidR="00183BD4" w:rsidRPr="00B96823" w:rsidRDefault="00183BD4">
            <w:pPr>
              <w:pStyle w:val="aa"/>
              <w:jc w:val="center"/>
            </w:pPr>
            <w:r w:rsidRPr="00B96823">
              <w:t>0,04</w:t>
            </w:r>
          </w:p>
        </w:tc>
      </w:tr>
      <w:tr w:rsidR="00183BD4" w:rsidRPr="00B96823" w14:paraId="106FCD60" w14:textId="77777777" w:rsidTr="005C0286">
        <w:tc>
          <w:tcPr>
            <w:tcW w:w="5740" w:type="dxa"/>
            <w:tcBorders>
              <w:top w:val="nil"/>
              <w:bottom w:val="single" w:sz="4" w:space="0" w:color="auto"/>
              <w:right w:val="single" w:sz="4" w:space="0" w:color="auto"/>
            </w:tcBorders>
          </w:tcPr>
          <w:p w14:paraId="1358BE23" w14:textId="77777777" w:rsidR="00183BD4" w:rsidRPr="00B96823" w:rsidRDefault="00183BD4">
            <w:pPr>
              <w:pStyle w:val="ac"/>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E82F14C" w14:textId="77777777" w:rsidR="00183BD4" w:rsidRPr="00B96823" w:rsidRDefault="00183BD4">
            <w:pPr>
              <w:pStyle w:val="aa"/>
              <w:jc w:val="center"/>
            </w:pPr>
            <w:r w:rsidRPr="00B96823">
              <w:t>0,3</w:t>
            </w:r>
          </w:p>
        </w:tc>
      </w:tr>
    </w:tbl>
    <w:p w14:paraId="2C268A68" w14:textId="77777777" w:rsidR="00183BD4" w:rsidRPr="00B96823" w:rsidRDefault="00183BD4"/>
    <w:p w14:paraId="5D9889E7" w14:textId="77777777" w:rsidR="00183BD4" w:rsidRPr="00B96823" w:rsidRDefault="00183BD4"/>
    <w:p w14:paraId="3FEF3FC1" w14:textId="77777777" w:rsidR="00183BD4" w:rsidRPr="00B96823" w:rsidRDefault="00183BD4">
      <w:pPr>
        <w:ind w:firstLine="698"/>
        <w:jc w:val="right"/>
      </w:pPr>
      <w:bookmarkStart w:id="94" w:name="sub_640"/>
      <w:r w:rsidRPr="00B96823">
        <w:rPr>
          <w:rStyle w:val="a3"/>
          <w:bCs/>
          <w:color w:val="auto"/>
        </w:rPr>
        <w:t>Таблица 6</w:t>
      </w:r>
      <w:r w:rsidR="002414F1" w:rsidRPr="00B96823">
        <w:rPr>
          <w:rStyle w:val="a3"/>
          <w:bCs/>
          <w:color w:val="auto"/>
        </w:rPr>
        <w:t>1</w:t>
      </w:r>
    </w:p>
    <w:bookmarkEnd w:id="94"/>
    <w:p w14:paraId="586DAAF9"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183BD4" w:rsidRPr="00B96823" w14:paraId="1C4C37DF" w14:textId="77777777" w:rsidTr="005C0286">
        <w:tc>
          <w:tcPr>
            <w:tcW w:w="3129" w:type="dxa"/>
            <w:gridSpan w:val="2"/>
            <w:tcBorders>
              <w:top w:val="single" w:sz="4" w:space="0" w:color="auto"/>
              <w:bottom w:val="single" w:sz="4" w:space="0" w:color="auto"/>
              <w:right w:val="single" w:sz="4" w:space="0" w:color="auto"/>
            </w:tcBorders>
          </w:tcPr>
          <w:p w14:paraId="024506D3" w14:textId="77777777" w:rsidR="00183BD4" w:rsidRPr="00B96823" w:rsidRDefault="00183BD4">
            <w:pPr>
              <w:pStyle w:val="aa"/>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2D238380" w14:textId="77777777" w:rsidR="00183BD4" w:rsidRPr="00B96823" w:rsidRDefault="00183BD4">
            <w:pPr>
              <w:pStyle w:val="aa"/>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46789DD8" w14:textId="77777777" w:rsidR="00183BD4" w:rsidRPr="00B96823" w:rsidRDefault="00183BD4">
            <w:pPr>
              <w:pStyle w:val="aa"/>
              <w:jc w:val="center"/>
            </w:pPr>
            <w:r w:rsidRPr="00B96823">
              <w:t>Рабочее давление в газопроводе, МПа</w:t>
            </w:r>
          </w:p>
        </w:tc>
      </w:tr>
      <w:tr w:rsidR="00183BD4" w:rsidRPr="00B96823" w14:paraId="604780EE" w14:textId="77777777" w:rsidTr="005C0286">
        <w:tc>
          <w:tcPr>
            <w:tcW w:w="1519" w:type="dxa"/>
            <w:vMerge w:val="restart"/>
            <w:tcBorders>
              <w:top w:val="single" w:sz="4" w:space="0" w:color="auto"/>
              <w:bottom w:val="single" w:sz="4" w:space="0" w:color="auto"/>
              <w:right w:val="single" w:sz="4" w:space="0" w:color="auto"/>
            </w:tcBorders>
          </w:tcPr>
          <w:p w14:paraId="330815AB" w14:textId="77777777" w:rsidR="00183BD4" w:rsidRPr="00B96823" w:rsidRDefault="00183BD4">
            <w:pPr>
              <w:pStyle w:val="ac"/>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83408AD" w14:textId="77777777" w:rsidR="00183BD4" w:rsidRPr="00B96823" w:rsidRDefault="00183BD4">
            <w:pPr>
              <w:pStyle w:val="ac"/>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F3DC098" w14:textId="77777777" w:rsidR="00183BD4" w:rsidRPr="00B96823" w:rsidRDefault="00183BD4">
            <w:pPr>
              <w:pStyle w:val="ac"/>
            </w:pPr>
            <w:r w:rsidRPr="00B96823">
              <w:t>Природный</w:t>
            </w:r>
          </w:p>
        </w:tc>
        <w:tc>
          <w:tcPr>
            <w:tcW w:w="4226" w:type="dxa"/>
            <w:tcBorders>
              <w:top w:val="single" w:sz="4" w:space="0" w:color="auto"/>
              <w:left w:val="single" w:sz="4" w:space="0" w:color="auto"/>
              <w:bottom w:val="single" w:sz="4" w:space="0" w:color="auto"/>
            </w:tcBorders>
          </w:tcPr>
          <w:p w14:paraId="5F1268B3" w14:textId="77777777" w:rsidR="00183BD4" w:rsidRPr="00B96823" w:rsidRDefault="00183BD4">
            <w:pPr>
              <w:pStyle w:val="ac"/>
            </w:pPr>
            <w:r w:rsidRPr="00B96823">
              <w:t>свыше 0,6 до 1,2 включительно</w:t>
            </w:r>
          </w:p>
        </w:tc>
      </w:tr>
      <w:tr w:rsidR="00183BD4" w:rsidRPr="00B96823" w14:paraId="4E8A4277" w14:textId="77777777" w:rsidTr="005C0286">
        <w:tc>
          <w:tcPr>
            <w:tcW w:w="1519" w:type="dxa"/>
            <w:vMerge/>
            <w:tcBorders>
              <w:top w:val="single" w:sz="4" w:space="0" w:color="auto"/>
              <w:bottom w:val="single" w:sz="4" w:space="0" w:color="auto"/>
              <w:right w:val="single" w:sz="4" w:space="0" w:color="auto"/>
            </w:tcBorders>
          </w:tcPr>
          <w:p w14:paraId="322A0580" w14:textId="77777777" w:rsidR="00183BD4" w:rsidRPr="00B96823" w:rsidRDefault="00183BD4">
            <w:pPr>
              <w:pStyle w:val="aa"/>
            </w:pPr>
          </w:p>
        </w:tc>
        <w:tc>
          <w:tcPr>
            <w:tcW w:w="1610" w:type="dxa"/>
            <w:tcBorders>
              <w:top w:val="single" w:sz="4" w:space="0" w:color="auto"/>
              <w:left w:val="single" w:sz="4" w:space="0" w:color="auto"/>
              <w:bottom w:val="single" w:sz="4" w:space="0" w:color="auto"/>
              <w:right w:val="single" w:sz="4" w:space="0" w:color="auto"/>
            </w:tcBorders>
          </w:tcPr>
          <w:p w14:paraId="1121CD94" w14:textId="77777777" w:rsidR="00183BD4" w:rsidRPr="00B96823" w:rsidRDefault="00183BD4">
            <w:pPr>
              <w:pStyle w:val="aa"/>
            </w:pPr>
          </w:p>
        </w:tc>
        <w:tc>
          <w:tcPr>
            <w:tcW w:w="3135" w:type="dxa"/>
            <w:tcBorders>
              <w:top w:val="single" w:sz="4" w:space="0" w:color="auto"/>
              <w:left w:val="single" w:sz="4" w:space="0" w:color="auto"/>
              <w:bottom w:val="single" w:sz="4" w:space="0" w:color="auto"/>
              <w:right w:val="single" w:sz="4" w:space="0" w:color="auto"/>
            </w:tcBorders>
          </w:tcPr>
          <w:p w14:paraId="58D86495" w14:textId="77777777" w:rsidR="00183BD4" w:rsidRPr="00B96823" w:rsidRDefault="00183BD4">
            <w:pPr>
              <w:pStyle w:val="ac"/>
            </w:pPr>
            <w:r w:rsidRPr="00B96823">
              <w:t>СУГ &lt;</w:t>
            </w:r>
            <w:hyperlink w:anchor="sub_11116" w:history="1">
              <w:r w:rsidRPr="00B96823">
                <w:rPr>
                  <w:rStyle w:val="a4"/>
                  <w:rFonts w:cs="Times New Roman CYR"/>
                  <w:color w:val="auto"/>
                </w:rPr>
                <w:t>*</w:t>
              </w:r>
            </w:hyperlink>
            <w:r w:rsidRPr="00B96823">
              <w:t>&gt;</w:t>
            </w:r>
          </w:p>
        </w:tc>
        <w:tc>
          <w:tcPr>
            <w:tcW w:w="4226" w:type="dxa"/>
            <w:tcBorders>
              <w:top w:val="single" w:sz="4" w:space="0" w:color="auto"/>
              <w:left w:val="single" w:sz="4" w:space="0" w:color="auto"/>
              <w:bottom w:val="single" w:sz="4" w:space="0" w:color="auto"/>
            </w:tcBorders>
          </w:tcPr>
          <w:p w14:paraId="00977C5A" w14:textId="77777777" w:rsidR="00183BD4" w:rsidRPr="00B96823" w:rsidRDefault="00183BD4">
            <w:pPr>
              <w:pStyle w:val="ac"/>
            </w:pPr>
            <w:r w:rsidRPr="00B96823">
              <w:t>свыше 0,6 до 1,6 включительно</w:t>
            </w:r>
          </w:p>
        </w:tc>
      </w:tr>
      <w:tr w:rsidR="00183BD4" w:rsidRPr="00B96823" w14:paraId="639ABCC6" w14:textId="77777777" w:rsidTr="005C0286">
        <w:tc>
          <w:tcPr>
            <w:tcW w:w="1519" w:type="dxa"/>
            <w:tcBorders>
              <w:top w:val="single" w:sz="4" w:space="0" w:color="auto"/>
              <w:bottom w:val="single" w:sz="4" w:space="0" w:color="auto"/>
              <w:right w:val="single" w:sz="4" w:space="0" w:color="auto"/>
            </w:tcBorders>
          </w:tcPr>
          <w:p w14:paraId="2924AACC" w14:textId="77777777" w:rsidR="00183BD4" w:rsidRPr="00B96823" w:rsidRDefault="00183BD4">
            <w:pPr>
              <w:pStyle w:val="aa"/>
            </w:pPr>
          </w:p>
        </w:tc>
        <w:tc>
          <w:tcPr>
            <w:tcW w:w="1610" w:type="dxa"/>
            <w:tcBorders>
              <w:top w:val="single" w:sz="4" w:space="0" w:color="auto"/>
              <w:left w:val="single" w:sz="4" w:space="0" w:color="auto"/>
              <w:bottom w:val="single" w:sz="4" w:space="0" w:color="auto"/>
              <w:right w:val="single" w:sz="4" w:space="0" w:color="auto"/>
            </w:tcBorders>
          </w:tcPr>
          <w:p w14:paraId="7EB911B2" w14:textId="77777777" w:rsidR="00183BD4" w:rsidRPr="00B96823" w:rsidRDefault="00183BD4">
            <w:pPr>
              <w:pStyle w:val="ac"/>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CE8E5B5" w14:textId="77777777" w:rsidR="00183BD4" w:rsidRPr="00B96823" w:rsidRDefault="00183BD4">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2DC116F7" w14:textId="77777777" w:rsidR="00183BD4" w:rsidRPr="00B96823" w:rsidRDefault="00183BD4">
            <w:pPr>
              <w:pStyle w:val="ac"/>
            </w:pPr>
            <w:r w:rsidRPr="00B96823">
              <w:t>свыше 0,3 до 0,6 включительно</w:t>
            </w:r>
          </w:p>
        </w:tc>
      </w:tr>
      <w:tr w:rsidR="00183BD4" w:rsidRPr="00B96823" w14:paraId="071F8A51" w14:textId="77777777" w:rsidTr="005C0286">
        <w:tc>
          <w:tcPr>
            <w:tcW w:w="3129" w:type="dxa"/>
            <w:gridSpan w:val="2"/>
            <w:tcBorders>
              <w:top w:val="single" w:sz="4" w:space="0" w:color="auto"/>
              <w:bottom w:val="single" w:sz="4" w:space="0" w:color="auto"/>
              <w:right w:val="single" w:sz="4" w:space="0" w:color="auto"/>
            </w:tcBorders>
          </w:tcPr>
          <w:p w14:paraId="4248D6DD" w14:textId="77777777" w:rsidR="00183BD4" w:rsidRPr="00B96823" w:rsidRDefault="00183BD4">
            <w:pPr>
              <w:pStyle w:val="ac"/>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7F67BB71" w14:textId="77777777" w:rsidR="00183BD4" w:rsidRPr="00B96823" w:rsidRDefault="00183BD4">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498ED21D" w14:textId="77777777" w:rsidR="00183BD4" w:rsidRPr="00B96823" w:rsidRDefault="00183BD4">
            <w:pPr>
              <w:pStyle w:val="ac"/>
            </w:pPr>
            <w:r w:rsidRPr="00B96823">
              <w:t>свыше 0,005 до 0,3 включительно</w:t>
            </w:r>
          </w:p>
        </w:tc>
      </w:tr>
      <w:tr w:rsidR="00183BD4" w:rsidRPr="00B96823" w14:paraId="28EFF3DC" w14:textId="77777777" w:rsidTr="005C0286">
        <w:tc>
          <w:tcPr>
            <w:tcW w:w="3129" w:type="dxa"/>
            <w:gridSpan w:val="2"/>
            <w:tcBorders>
              <w:top w:val="single" w:sz="4" w:space="0" w:color="auto"/>
              <w:bottom w:val="single" w:sz="4" w:space="0" w:color="auto"/>
              <w:right w:val="single" w:sz="4" w:space="0" w:color="auto"/>
            </w:tcBorders>
          </w:tcPr>
          <w:p w14:paraId="6009E87E" w14:textId="77777777" w:rsidR="00183BD4" w:rsidRPr="00B96823" w:rsidRDefault="00183BD4">
            <w:pPr>
              <w:pStyle w:val="ac"/>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772903E9" w14:textId="77777777" w:rsidR="00183BD4" w:rsidRPr="00B96823" w:rsidRDefault="00183BD4">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7B87EF30" w14:textId="77777777" w:rsidR="00183BD4" w:rsidRPr="00B96823" w:rsidRDefault="00183BD4">
            <w:pPr>
              <w:pStyle w:val="ac"/>
            </w:pPr>
            <w:r w:rsidRPr="00B96823">
              <w:t>до 0,005 включительно</w:t>
            </w:r>
          </w:p>
        </w:tc>
      </w:tr>
    </w:tbl>
    <w:p w14:paraId="186AF64C" w14:textId="77777777" w:rsidR="00183BD4" w:rsidRPr="00B96823" w:rsidRDefault="00183BD4"/>
    <w:p w14:paraId="5A777E00" w14:textId="77777777" w:rsidR="00183BD4" w:rsidRPr="00B96823" w:rsidRDefault="00183BD4">
      <w:bookmarkStart w:id="95" w:name="sub_11116"/>
      <w:r w:rsidRPr="00B96823">
        <w:t>&lt;*&gt; СУГ - сжиженный углеводородный газ</w:t>
      </w:r>
    </w:p>
    <w:bookmarkEnd w:id="95"/>
    <w:p w14:paraId="3529AF46" w14:textId="77777777" w:rsidR="00183BD4" w:rsidRPr="00B96823" w:rsidRDefault="00183BD4"/>
    <w:p w14:paraId="1B35F224" w14:textId="77777777" w:rsidR="00183BD4" w:rsidRPr="00B96823" w:rsidRDefault="00183BD4">
      <w:pPr>
        <w:ind w:firstLine="698"/>
        <w:jc w:val="right"/>
      </w:pPr>
      <w:bookmarkStart w:id="96" w:name="sub_650"/>
      <w:r w:rsidRPr="00B96823">
        <w:rPr>
          <w:rStyle w:val="a3"/>
          <w:bCs/>
          <w:color w:val="auto"/>
        </w:rPr>
        <w:t>Таблица 6</w:t>
      </w:r>
      <w:r w:rsidR="002414F1" w:rsidRPr="00B96823">
        <w:rPr>
          <w:rStyle w:val="a3"/>
          <w:bCs/>
          <w:color w:val="auto"/>
        </w:rPr>
        <w:t>2</w:t>
      </w:r>
    </w:p>
    <w:bookmarkEnd w:id="96"/>
    <w:p w14:paraId="7F96FD28"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183BD4" w:rsidRPr="00B96823" w14:paraId="74B4C7D7" w14:textId="77777777" w:rsidTr="005C0286">
        <w:tc>
          <w:tcPr>
            <w:tcW w:w="3640" w:type="dxa"/>
            <w:vMerge w:val="restart"/>
            <w:tcBorders>
              <w:top w:val="single" w:sz="4" w:space="0" w:color="auto"/>
              <w:bottom w:val="single" w:sz="4" w:space="0" w:color="auto"/>
              <w:right w:val="single" w:sz="4" w:space="0" w:color="auto"/>
            </w:tcBorders>
          </w:tcPr>
          <w:p w14:paraId="5E7ADC91" w14:textId="77777777" w:rsidR="00183BD4" w:rsidRPr="00B96823" w:rsidRDefault="00183BD4">
            <w:pPr>
              <w:pStyle w:val="aa"/>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A6C9C64" w14:textId="77777777" w:rsidR="00183BD4" w:rsidRPr="00B96823" w:rsidRDefault="00183BD4">
            <w:pPr>
              <w:pStyle w:val="aa"/>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3B86985" w14:textId="77777777" w:rsidR="00183BD4" w:rsidRPr="00B96823" w:rsidRDefault="00183BD4">
            <w:pPr>
              <w:pStyle w:val="aa"/>
              <w:jc w:val="center"/>
            </w:pPr>
            <w:r w:rsidRPr="00B96823">
              <w:t>Максимальная вместимость одного резервуара, куб. м</w:t>
            </w:r>
          </w:p>
        </w:tc>
      </w:tr>
      <w:tr w:rsidR="00183BD4" w:rsidRPr="00B96823" w14:paraId="3998E43C" w14:textId="77777777" w:rsidTr="005C0286">
        <w:tc>
          <w:tcPr>
            <w:tcW w:w="3640" w:type="dxa"/>
            <w:vMerge/>
            <w:tcBorders>
              <w:top w:val="single" w:sz="4" w:space="0" w:color="auto"/>
              <w:bottom w:val="single" w:sz="4" w:space="0" w:color="auto"/>
              <w:right w:val="single" w:sz="4" w:space="0" w:color="auto"/>
            </w:tcBorders>
          </w:tcPr>
          <w:p w14:paraId="5663699B"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3ED74BBB" w14:textId="77777777" w:rsidR="00183BD4" w:rsidRPr="00B96823" w:rsidRDefault="00183BD4">
            <w:pPr>
              <w:pStyle w:val="aa"/>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4811867" w14:textId="77777777" w:rsidR="00183BD4" w:rsidRPr="00B96823" w:rsidRDefault="00183BD4">
            <w:pPr>
              <w:pStyle w:val="aa"/>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47920E98" w14:textId="77777777" w:rsidR="00183BD4" w:rsidRPr="00B96823" w:rsidRDefault="00183BD4">
            <w:pPr>
              <w:pStyle w:val="aa"/>
              <w:jc w:val="center"/>
            </w:pPr>
            <w:r w:rsidRPr="00B96823">
              <w:t>надземного</w:t>
            </w:r>
          </w:p>
        </w:tc>
        <w:tc>
          <w:tcPr>
            <w:tcW w:w="2510" w:type="dxa"/>
            <w:tcBorders>
              <w:top w:val="single" w:sz="4" w:space="0" w:color="auto"/>
              <w:left w:val="single" w:sz="4" w:space="0" w:color="auto"/>
              <w:bottom w:val="single" w:sz="4" w:space="0" w:color="auto"/>
            </w:tcBorders>
          </w:tcPr>
          <w:p w14:paraId="4946BBA1" w14:textId="77777777" w:rsidR="00183BD4" w:rsidRPr="00B96823" w:rsidRDefault="00183BD4">
            <w:pPr>
              <w:pStyle w:val="aa"/>
              <w:jc w:val="center"/>
            </w:pPr>
            <w:r w:rsidRPr="00B96823">
              <w:t>подземного</w:t>
            </w:r>
          </w:p>
        </w:tc>
      </w:tr>
      <w:tr w:rsidR="00183BD4" w:rsidRPr="00B96823" w14:paraId="007706F3" w14:textId="77777777" w:rsidTr="005C0286">
        <w:tc>
          <w:tcPr>
            <w:tcW w:w="3640" w:type="dxa"/>
            <w:tcBorders>
              <w:top w:val="single" w:sz="4" w:space="0" w:color="auto"/>
              <w:bottom w:val="single" w:sz="4" w:space="0" w:color="auto"/>
              <w:right w:val="single" w:sz="4" w:space="0" w:color="auto"/>
            </w:tcBorders>
          </w:tcPr>
          <w:p w14:paraId="397895FB" w14:textId="77777777" w:rsidR="00183BD4" w:rsidRPr="00B96823" w:rsidRDefault="00183BD4">
            <w:pPr>
              <w:pStyle w:val="ac"/>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621EA343" w14:textId="77777777" w:rsidR="00183BD4" w:rsidRPr="00B96823" w:rsidRDefault="00183BD4">
            <w:pPr>
              <w:pStyle w:val="aa"/>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4C6A1C74" w14:textId="77777777" w:rsidR="00183BD4" w:rsidRPr="00B96823" w:rsidRDefault="00183BD4">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1DD26330" w14:textId="77777777" w:rsidR="00183BD4" w:rsidRPr="00B96823" w:rsidRDefault="00183BD4">
            <w:pPr>
              <w:pStyle w:val="aa"/>
              <w:jc w:val="center"/>
            </w:pPr>
            <w:r w:rsidRPr="00B96823">
              <w:t>5</w:t>
            </w:r>
          </w:p>
        </w:tc>
        <w:tc>
          <w:tcPr>
            <w:tcW w:w="2510" w:type="dxa"/>
            <w:tcBorders>
              <w:top w:val="single" w:sz="4" w:space="0" w:color="auto"/>
              <w:left w:val="single" w:sz="4" w:space="0" w:color="auto"/>
              <w:bottom w:val="single" w:sz="4" w:space="0" w:color="auto"/>
            </w:tcBorders>
          </w:tcPr>
          <w:p w14:paraId="2B33E222" w14:textId="77777777" w:rsidR="00183BD4" w:rsidRPr="00B96823" w:rsidRDefault="00183BD4">
            <w:pPr>
              <w:pStyle w:val="aa"/>
              <w:jc w:val="center"/>
            </w:pPr>
            <w:r w:rsidRPr="00B96823">
              <w:t>50</w:t>
            </w:r>
          </w:p>
        </w:tc>
      </w:tr>
      <w:tr w:rsidR="00183BD4" w:rsidRPr="00B96823" w14:paraId="189E778A" w14:textId="77777777" w:rsidTr="005C0286">
        <w:tc>
          <w:tcPr>
            <w:tcW w:w="3640" w:type="dxa"/>
            <w:tcBorders>
              <w:top w:val="single" w:sz="4" w:space="0" w:color="auto"/>
              <w:bottom w:val="single" w:sz="4" w:space="0" w:color="auto"/>
              <w:right w:val="single" w:sz="4" w:space="0" w:color="auto"/>
            </w:tcBorders>
          </w:tcPr>
          <w:p w14:paraId="71524E86" w14:textId="77777777" w:rsidR="00183BD4" w:rsidRPr="00B96823" w:rsidRDefault="00183BD4">
            <w:pPr>
              <w:pStyle w:val="ac"/>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D9B57FF" w14:textId="77777777" w:rsidR="00183BD4" w:rsidRPr="00B96823" w:rsidRDefault="00183BD4">
            <w:pPr>
              <w:pStyle w:val="aa"/>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4B8BDDFA" w14:textId="77777777" w:rsidR="00183BD4" w:rsidRPr="00B96823" w:rsidRDefault="00183BD4">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FCFA1E7" w14:textId="77777777" w:rsidR="00183BD4" w:rsidRPr="00B96823" w:rsidRDefault="00183BD4">
            <w:pPr>
              <w:pStyle w:val="aa"/>
              <w:jc w:val="center"/>
            </w:pPr>
            <w:r w:rsidRPr="00B96823">
              <w:t>10</w:t>
            </w:r>
          </w:p>
        </w:tc>
        <w:tc>
          <w:tcPr>
            <w:tcW w:w="2510" w:type="dxa"/>
            <w:tcBorders>
              <w:top w:val="single" w:sz="4" w:space="0" w:color="auto"/>
              <w:left w:val="single" w:sz="4" w:space="0" w:color="auto"/>
              <w:bottom w:val="single" w:sz="4" w:space="0" w:color="auto"/>
            </w:tcBorders>
          </w:tcPr>
          <w:p w14:paraId="6B82EBD7" w14:textId="77777777" w:rsidR="00183BD4" w:rsidRPr="00B96823" w:rsidRDefault="00183BD4">
            <w:pPr>
              <w:pStyle w:val="aa"/>
              <w:jc w:val="center"/>
            </w:pPr>
            <w:r w:rsidRPr="00B96823">
              <w:t>100</w:t>
            </w:r>
          </w:p>
        </w:tc>
      </w:tr>
    </w:tbl>
    <w:p w14:paraId="125CBA49" w14:textId="77777777" w:rsidR="00183BD4" w:rsidRPr="00B96823" w:rsidRDefault="00183BD4"/>
    <w:p w14:paraId="0A632B22" w14:textId="77777777" w:rsidR="00183BD4" w:rsidRPr="00B96823" w:rsidRDefault="00183BD4">
      <w:pPr>
        <w:ind w:firstLine="698"/>
        <w:jc w:val="right"/>
      </w:pPr>
      <w:bookmarkStart w:id="97" w:name="sub_660"/>
      <w:r w:rsidRPr="00B96823">
        <w:rPr>
          <w:rStyle w:val="a3"/>
          <w:bCs/>
          <w:color w:val="auto"/>
        </w:rPr>
        <w:t>Таблица 6</w:t>
      </w:r>
      <w:r w:rsidR="002414F1" w:rsidRPr="00B96823">
        <w:rPr>
          <w:rStyle w:val="a3"/>
          <w:bCs/>
          <w:color w:val="auto"/>
        </w:rPr>
        <w:t>3</w:t>
      </w:r>
    </w:p>
    <w:bookmarkEnd w:id="97"/>
    <w:p w14:paraId="197A7C10"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183BD4" w:rsidRPr="00B96823" w14:paraId="245F3A59" w14:textId="77777777" w:rsidTr="005C0286">
        <w:tc>
          <w:tcPr>
            <w:tcW w:w="3080" w:type="dxa"/>
            <w:vMerge w:val="restart"/>
            <w:tcBorders>
              <w:top w:val="single" w:sz="4" w:space="0" w:color="auto"/>
              <w:bottom w:val="single" w:sz="4" w:space="0" w:color="auto"/>
              <w:right w:val="single" w:sz="4" w:space="0" w:color="auto"/>
            </w:tcBorders>
          </w:tcPr>
          <w:p w14:paraId="0AF63AF2" w14:textId="77777777" w:rsidR="00183BD4" w:rsidRDefault="00183BD4">
            <w:pPr>
              <w:pStyle w:val="aa"/>
              <w:jc w:val="center"/>
            </w:pPr>
            <w:r w:rsidRPr="00B96823">
              <w:t>Здания, сооружения и коммуникации</w:t>
            </w:r>
          </w:p>
          <w:p w14:paraId="2340142E" w14:textId="77777777" w:rsidR="005C0286" w:rsidRDefault="005C0286" w:rsidP="005C0286"/>
          <w:p w14:paraId="6C530060" w14:textId="77777777" w:rsidR="005C0286" w:rsidRPr="005C0286" w:rsidRDefault="005C0286" w:rsidP="005C0286"/>
        </w:tc>
        <w:tc>
          <w:tcPr>
            <w:tcW w:w="5460" w:type="dxa"/>
            <w:gridSpan w:val="7"/>
            <w:tcBorders>
              <w:top w:val="single" w:sz="4" w:space="0" w:color="auto"/>
              <w:left w:val="single" w:sz="4" w:space="0" w:color="auto"/>
              <w:bottom w:val="single" w:sz="4" w:space="0" w:color="auto"/>
              <w:right w:val="single" w:sz="4" w:space="0" w:color="auto"/>
            </w:tcBorders>
          </w:tcPr>
          <w:p w14:paraId="474250A5" w14:textId="77777777" w:rsidR="00183BD4" w:rsidRPr="00B96823" w:rsidRDefault="00183BD4">
            <w:pPr>
              <w:pStyle w:val="aa"/>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561CA7D3" w14:textId="77777777" w:rsidR="00183BD4" w:rsidRPr="00B96823" w:rsidRDefault="00183BD4">
            <w:pPr>
              <w:pStyle w:val="aa"/>
              <w:jc w:val="center"/>
            </w:pPr>
            <w:r w:rsidRPr="00B96823">
              <w:t>Противопожарные расстояния от испарительной или групповой баллонной установки, м</w:t>
            </w:r>
          </w:p>
        </w:tc>
      </w:tr>
      <w:tr w:rsidR="00183BD4" w:rsidRPr="00B96823" w14:paraId="2389C2D9" w14:textId="77777777" w:rsidTr="005C0286">
        <w:tc>
          <w:tcPr>
            <w:tcW w:w="3080" w:type="dxa"/>
            <w:vMerge/>
            <w:tcBorders>
              <w:top w:val="single" w:sz="4" w:space="0" w:color="auto"/>
              <w:bottom w:val="single" w:sz="4" w:space="0" w:color="auto"/>
              <w:right w:val="single" w:sz="4" w:space="0" w:color="auto"/>
            </w:tcBorders>
          </w:tcPr>
          <w:p w14:paraId="744E22FF" w14:textId="77777777" w:rsidR="00183BD4" w:rsidRPr="00B96823" w:rsidRDefault="00183BD4">
            <w:pPr>
              <w:pStyle w:val="aa"/>
            </w:pPr>
          </w:p>
        </w:tc>
        <w:tc>
          <w:tcPr>
            <w:tcW w:w="3220" w:type="dxa"/>
            <w:gridSpan w:val="4"/>
            <w:tcBorders>
              <w:top w:val="single" w:sz="4" w:space="0" w:color="auto"/>
              <w:left w:val="single" w:sz="4" w:space="0" w:color="auto"/>
              <w:bottom w:val="single" w:sz="4" w:space="0" w:color="auto"/>
              <w:right w:val="single" w:sz="4" w:space="0" w:color="auto"/>
            </w:tcBorders>
          </w:tcPr>
          <w:p w14:paraId="74A19974" w14:textId="77777777" w:rsidR="00183BD4" w:rsidRPr="00B96823" w:rsidRDefault="00183BD4">
            <w:pPr>
              <w:pStyle w:val="aa"/>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7688EB0D" w14:textId="77777777" w:rsidR="00183BD4" w:rsidRPr="00B96823" w:rsidRDefault="00183BD4">
            <w:pPr>
              <w:pStyle w:val="aa"/>
              <w:jc w:val="center"/>
            </w:pPr>
            <w:r w:rsidRPr="00B96823">
              <w:t>подземных</w:t>
            </w:r>
          </w:p>
        </w:tc>
        <w:tc>
          <w:tcPr>
            <w:tcW w:w="1950" w:type="dxa"/>
            <w:vMerge/>
            <w:tcBorders>
              <w:top w:val="single" w:sz="4" w:space="0" w:color="auto"/>
              <w:left w:val="single" w:sz="4" w:space="0" w:color="auto"/>
              <w:bottom w:val="single" w:sz="4" w:space="0" w:color="auto"/>
            </w:tcBorders>
          </w:tcPr>
          <w:p w14:paraId="7DAE51EC" w14:textId="77777777" w:rsidR="00183BD4" w:rsidRPr="00B96823" w:rsidRDefault="00183BD4">
            <w:pPr>
              <w:pStyle w:val="aa"/>
            </w:pPr>
          </w:p>
        </w:tc>
      </w:tr>
      <w:tr w:rsidR="00183BD4" w:rsidRPr="00B96823" w14:paraId="21F0C0BB" w14:textId="77777777" w:rsidTr="005C0286">
        <w:tc>
          <w:tcPr>
            <w:tcW w:w="3080" w:type="dxa"/>
            <w:vMerge/>
            <w:tcBorders>
              <w:top w:val="single" w:sz="4" w:space="0" w:color="auto"/>
              <w:bottom w:val="single" w:sz="4" w:space="0" w:color="auto"/>
              <w:right w:val="single" w:sz="4" w:space="0" w:color="auto"/>
            </w:tcBorders>
          </w:tcPr>
          <w:p w14:paraId="7704B8E6" w14:textId="77777777" w:rsidR="00183BD4" w:rsidRPr="00B96823" w:rsidRDefault="00183BD4">
            <w:pPr>
              <w:pStyle w:val="aa"/>
            </w:pPr>
          </w:p>
        </w:tc>
        <w:tc>
          <w:tcPr>
            <w:tcW w:w="5460" w:type="dxa"/>
            <w:gridSpan w:val="7"/>
            <w:tcBorders>
              <w:top w:val="single" w:sz="4" w:space="0" w:color="auto"/>
              <w:left w:val="single" w:sz="4" w:space="0" w:color="auto"/>
              <w:bottom w:val="single" w:sz="4" w:space="0" w:color="auto"/>
              <w:right w:val="single" w:sz="4" w:space="0" w:color="auto"/>
            </w:tcBorders>
          </w:tcPr>
          <w:p w14:paraId="0B3646FE" w14:textId="77777777" w:rsidR="00183BD4" w:rsidRPr="00B96823" w:rsidRDefault="00183BD4">
            <w:pPr>
              <w:pStyle w:val="aa"/>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3C4E466E" w14:textId="77777777" w:rsidR="00183BD4" w:rsidRPr="00B96823" w:rsidRDefault="00183BD4">
            <w:pPr>
              <w:pStyle w:val="aa"/>
            </w:pPr>
          </w:p>
        </w:tc>
      </w:tr>
      <w:tr w:rsidR="00183BD4" w:rsidRPr="00B96823" w14:paraId="5F4DC827" w14:textId="77777777" w:rsidTr="005C0286">
        <w:tc>
          <w:tcPr>
            <w:tcW w:w="3080" w:type="dxa"/>
            <w:vMerge/>
            <w:tcBorders>
              <w:top w:val="single" w:sz="4" w:space="0" w:color="auto"/>
              <w:bottom w:val="single" w:sz="4" w:space="0" w:color="auto"/>
              <w:right w:val="single" w:sz="4" w:space="0" w:color="auto"/>
            </w:tcBorders>
          </w:tcPr>
          <w:p w14:paraId="2C1E8673"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2A18AC51" w14:textId="77777777" w:rsidR="00183BD4" w:rsidRPr="00B96823" w:rsidRDefault="00183BD4">
            <w:pPr>
              <w:pStyle w:val="aa"/>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0F975E4B" w14:textId="77777777" w:rsidR="00183BD4" w:rsidRPr="00B96823" w:rsidRDefault="00183BD4">
            <w:pPr>
              <w:pStyle w:val="aa"/>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3D0925EF" w14:textId="77777777" w:rsidR="00183BD4" w:rsidRPr="00B96823" w:rsidRDefault="00183BD4">
            <w:pPr>
              <w:pStyle w:val="aa"/>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23010EA1" w14:textId="77777777" w:rsidR="00183BD4" w:rsidRPr="00B96823" w:rsidRDefault="00183BD4">
            <w:pPr>
              <w:pStyle w:val="aa"/>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7A9AF0EE" w14:textId="77777777" w:rsidR="00183BD4" w:rsidRPr="00B96823" w:rsidRDefault="00183BD4">
            <w:pPr>
              <w:pStyle w:val="aa"/>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2519CE61" w14:textId="77777777" w:rsidR="00183BD4" w:rsidRPr="00B96823" w:rsidRDefault="00183BD4">
            <w:pPr>
              <w:pStyle w:val="aa"/>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6A0F12B6" w14:textId="77777777" w:rsidR="00183BD4" w:rsidRPr="00B96823" w:rsidRDefault="00183BD4">
            <w:pPr>
              <w:pStyle w:val="aa"/>
            </w:pPr>
          </w:p>
        </w:tc>
      </w:tr>
      <w:tr w:rsidR="00183BD4" w:rsidRPr="00B96823" w14:paraId="193DACE6" w14:textId="77777777" w:rsidTr="005C0286">
        <w:tc>
          <w:tcPr>
            <w:tcW w:w="3080" w:type="dxa"/>
            <w:tcBorders>
              <w:top w:val="single" w:sz="4" w:space="0" w:color="auto"/>
              <w:bottom w:val="single" w:sz="4" w:space="0" w:color="auto"/>
              <w:right w:val="single" w:sz="4" w:space="0" w:color="auto"/>
            </w:tcBorders>
          </w:tcPr>
          <w:p w14:paraId="4604598F" w14:textId="77777777" w:rsidR="00183BD4" w:rsidRPr="00B96823" w:rsidRDefault="00183BD4">
            <w:pPr>
              <w:pStyle w:val="aa"/>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2FEC912D"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18A371A" w14:textId="77777777" w:rsidR="00183BD4" w:rsidRPr="00B96823" w:rsidRDefault="00183BD4">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E70AC6C" w14:textId="77777777" w:rsidR="00183BD4" w:rsidRPr="00B96823" w:rsidRDefault="00183BD4">
            <w:pPr>
              <w:pStyle w:val="aa"/>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53938C1E"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E732F6B" w14:textId="77777777" w:rsidR="00183BD4" w:rsidRPr="00B96823" w:rsidRDefault="00183BD4">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3EEF185" w14:textId="77777777" w:rsidR="00183BD4" w:rsidRPr="00B96823" w:rsidRDefault="00183BD4">
            <w:pPr>
              <w:pStyle w:val="aa"/>
              <w:jc w:val="center"/>
            </w:pPr>
            <w:r w:rsidRPr="00B96823">
              <w:t>7</w:t>
            </w:r>
          </w:p>
        </w:tc>
        <w:tc>
          <w:tcPr>
            <w:tcW w:w="1950" w:type="dxa"/>
            <w:tcBorders>
              <w:top w:val="single" w:sz="4" w:space="0" w:color="auto"/>
              <w:left w:val="single" w:sz="4" w:space="0" w:color="auto"/>
              <w:bottom w:val="single" w:sz="4" w:space="0" w:color="auto"/>
            </w:tcBorders>
          </w:tcPr>
          <w:p w14:paraId="00B42009" w14:textId="77777777" w:rsidR="00183BD4" w:rsidRPr="00B96823" w:rsidRDefault="00183BD4">
            <w:pPr>
              <w:pStyle w:val="aa"/>
              <w:jc w:val="center"/>
            </w:pPr>
            <w:r w:rsidRPr="00B96823">
              <w:t>8</w:t>
            </w:r>
          </w:p>
        </w:tc>
      </w:tr>
      <w:tr w:rsidR="00183BD4" w:rsidRPr="00B96823" w14:paraId="647EFEF7" w14:textId="77777777" w:rsidTr="005C0286">
        <w:tc>
          <w:tcPr>
            <w:tcW w:w="3080" w:type="dxa"/>
            <w:tcBorders>
              <w:top w:val="single" w:sz="4" w:space="0" w:color="auto"/>
              <w:bottom w:val="single" w:sz="4" w:space="0" w:color="auto"/>
              <w:right w:val="single" w:sz="4" w:space="0" w:color="auto"/>
            </w:tcBorders>
          </w:tcPr>
          <w:p w14:paraId="6E1EACCC" w14:textId="77777777" w:rsidR="00183BD4" w:rsidRPr="00B96823" w:rsidRDefault="00183BD4">
            <w:pPr>
              <w:pStyle w:val="ac"/>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29D81120" w14:textId="77777777" w:rsidR="00183BD4" w:rsidRPr="00B96823" w:rsidRDefault="00183BD4">
            <w:pPr>
              <w:pStyle w:val="aa"/>
              <w:jc w:val="center"/>
            </w:pPr>
            <w:r w:rsidRPr="00B96823">
              <w:t>40</w:t>
            </w:r>
          </w:p>
        </w:tc>
        <w:tc>
          <w:tcPr>
            <w:tcW w:w="840" w:type="dxa"/>
            <w:tcBorders>
              <w:top w:val="single" w:sz="4" w:space="0" w:color="auto"/>
              <w:left w:val="single" w:sz="4" w:space="0" w:color="auto"/>
              <w:bottom w:val="nil"/>
              <w:right w:val="single" w:sz="4" w:space="0" w:color="auto"/>
            </w:tcBorders>
          </w:tcPr>
          <w:p w14:paraId="6115AFFF" w14:textId="77777777" w:rsidR="00183BD4" w:rsidRPr="00B96823" w:rsidRDefault="00183BD4">
            <w:pPr>
              <w:pStyle w:val="aa"/>
              <w:jc w:val="center"/>
            </w:pPr>
            <w:r w:rsidRPr="00B96823">
              <w:t>50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nil"/>
              <w:right w:val="single" w:sz="4" w:space="0" w:color="auto"/>
            </w:tcBorders>
          </w:tcPr>
          <w:p w14:paraId="180DAC65" w14:textId="77777777" w:rsidR="00183BD4" w:rsidRPr="00B96823" w:rsidRDefault="00183BD4">
            <w:pPr>
              <w:pStyle w:val="aa"/>
              <w:jc w:val="center"/>
            </w:pPr>
            <w:r w:rsidRPr="00B96823">
              <w:t>60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nil"/>
              <w:right w:val="single" w:sz="4" w:space="0" w:color="auto"/>
            </w:tcBorders>
          </w:tcPr>
          <w:p w14:paraId="5F9B619A" w14:textId="77777777" w:rsidR="00183BD4" w:rsidRPr="00B96823" w:rsidRDefault="00183BD4">
            <w:pPr>
              <w:pStyle w:val="aa"/>
              <w:jc w:val="center"/>
            </w:pPr>
            <w:r w:rsidRPr="00B96823">
              <w:t>15</w:t>
            </w:r>
          </w:p>
        </w:tc>
        <w:tc>
          <w:tcPr>
            <w:tcW w:w="980" w:type="dxa"/>
            <w:tcBorders>
              <w:top w:val="single" w:sz="4" w:space="0" w:color="auto"/>
              <w:left w:val="single" w:sz="4" w:space="0" w:color="auto"/>
              <w:bottom w:val="nil"/>
              <w:right w:val="single" w:sz="4" w:space="0" w:color="auto"/>
            </w:tcBorders>
          </w:tcPr>
          <w:p w14:paraId="66FC32A6" w14:textId="77777777" w:rsidR="00183BD4" w:rsidRPr="00B96823" w:rsidRDefault="00183BD4">
            <w:pPr>
              <w:pStyle w:val="aa"/>
              <w:jc w:val="center"/>
            </w:pPr>
            <w:r w:rsidRPr="00B96823">
              <w:t>20</w:t>
            </w:r>
          </w:p>
        </w:tc>
        <w:tc>
          <w:tcPr>
            <w:tcW w:w="980" w:type="dxa"/>
            <w:tcBorders>
              <w:top w:val="single" w:sz="4" w:space="0" w:color="auto"/>
              <w:left w:val="single" w:sz="4" w:space="0" w:color="auto"/>
              <w:bottom w:val="nil"/>
              <w:right w:val="single" w:sz="4" w:space="0" w:color="auto"/>
            </w:tcBorders>
          </w:tcPr>
          <w:p w14:paraId="7430051C" w14:textId="77777777" w:rsidR="00183BD4" w:rsidRPr="00B96823" w:rsidRDefault="00183BD4">
            <w:pPr>
              <w:pStyle w:val="aa"/>
              <w:jc w:val="center"/>
            </w:pPr>
            <w:r w:rsidRPr="00B96823">
              <w:t>30</w:t>
            </w:r>
          </w:p>
        </w:tc>
        <w:tc>
          <w:tcPr>
            <w:tcW w:w="1950" w:type="dxa"/>
            <w:tcBorders>
              <w:top w:val="single" w:sz="4" w:space="0" w:color="auto"/>
              <w:left w:val="single" w:sz="4" w:space="0" w:color="auto"/>
              <w:bottom w:val="nil"/>
            </w:tcBorders>
          </w:tcPr>
          <w:p w14:paraId="7140F835" w14:textId="77777777" w:rsidR="00183BD4" w:rsidRPr="00B96823" w:rsidRDefault="00183BD4">
            <w:pPr>
              <w:pStyle w:val="aa"/>
              <w:jc w:val="center"/>
            </w:pPr>
            <w:r w:rsidRPr="00B96823">
              <w:t>25</w:t>
            </w:r>
          </w:p>
        </w:tc>
      </w:tr>
      <w:tr w:rsidR="00183BD4" w:rsidRPr="00B96823" w14:paraId="3A1EAD18" w14:textId="77777777" w:rsidTr="005C0286">
        <w:tc>
          <w:tcPr>
            <w:tcW w:w="3080" w:type="dxa"/>
            <w:tcBorders>
              <w:top w:val="single" w:sz="4" w:space="0" w:color="auto"/>
              <w:bottom w:val="single" w:sz="4" w:space="0" w:color="auto"/>
              <w:right w:val="single" w:sz="4" w:space="0" w:color="auto"/>
            </w:tcBorders>
          </w:tcPr>
          <w:p w14:paraId="7708315A" w14:textId="77777777" w:rsidR="00183BD4" w:rsidRPr="00B96823" w:rsidRDefault="00183BD4">
            <w:pPr>
              <w:pStyle w:val="ac"/>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05A51EB" w14:textId="77777777" w:rsidR="00183BD4" w:rsidRPr="00B96823" w:rsidRDefault="00183BD4">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4056089" w14:textId="77777777" w:rsidR="00183BD4" w:rsidRPr="00B96823" w:rsidRDefault="00183BD4">
            <w:pPr>
              <w:pStyle w:val="aa"/>
              <w:jc w:val="center"/>
            </w:pPr>
            <w:r w:rsidRPr="00B96823">
              <w:t>30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single" w:sz="4" w:space="0" w:color="auto"/>
              <w:right w:val="single" w:sz="4" w:space="0" w:color="auto"/>
            </w:tcBorders>
          </w:tcPr>
          <w:p w14:paraId="0D556281" w14:textId="77777777" w:rsidR="00183BD4" w:rsidRPr="00B96823" w:rsidRDefault="00183BD4">
            <w:pPr>
              <w:pStyle w:val="aa"/>
              <w:jc w:val="center"/>
            </w:pPr>
            <w:r w:rsidRPr="00B96823">
              <w:t>40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B0B6B9"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95E9219" w14:textId="77777777" w:rsidR="00183BD4" w:rsidRPr="00B96823" w:rsidRDefault="00183BD4">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C17C072" w14:textId="77777777" w:rsidR="00183BD4" w:rsidRPr="00B96823" w:rsidRDefault="00183BD4">
            <w:pPr>
              <w:pStyle w:val="aa"/>
              <w:jc w:val="center"/>
            </w:pPr>
            <w:r w:rsidRPr="00B96823">
              <w:t>20</w:t>
            </w:r>
          </w:p>
        </w:tc>
        <w:tc>
          <w:tcPr>
            <w:tcW w:w="1950" w:type="dxa"/>
            <w:tcBorders>
              <w:top w:val="single" w:sz="4" w:space="0" w:color="auto"/>
              <w:left w:val="single" w:sz="4" w:space="0" w:color="auto"/>
              <w:bottom w:val="single" w:sz="4" w:space="0" w:color="auto"/>
            </w:tcBorders>
          </w:tcPr>
          <w:p w14:paraId="563E9673" w14:textId="77777777" w:rsidR="00183BD4" w:rsidRPr="00B96823" w:rsidRDefault="00183BD4">
            <w:pPr>
              <w:pStyle w:val="aa"/>
              <w:jc w:val="center"/>
            </w:pPr>
            <w:r w:rsidRPr="00B96823">
              <w:t>12</w:t>
            </w:r>
          </w:p>
        </w:tc>
      </w:tr>
      <w:tr w:rsidR="00183BD4" w:rsidRPr="00B96823" w14:paraId="12E7CA78" w14:textId="77777777" w:rsidTr="005C0286">
        <w:tc>
          <w:tcPr>
            <w:tcW w:w="3080" w:type="dxa"/>
            <w:tcBorders>
              <w:top w:val="single" w:sz="4" w:space="0" w:color="auto"/>
              <w:bottom w:val="single" w:sz="4" w:space="0" w:color="auto"/>
              <w:right w:val="single" w:sz="4" w:space="0" w:color="auto"/>
            </w:tcBorders>
          </w:tcPr>
          <w:p w14:paraId="45E33A19" w14:textId="77777777" w:rsidR="00183BD4" w:rsidRPr="00B96823" w:rsidRDefault="00183BD4">
            <w:pPr>
              <w:pStyle w:val="ac"/>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3938BCC1" w14:textId="77777777" w:rsidR="00183BD4" w:rsidRPr="00B96823" w:rsidRDefault="00183BD4">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0AE12A0"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10D6E26" w14:textId="77777777" w:rsidR="00183BD4" w:rsidRPr="00B96823" w:rsidRDefault="00183BD4">
            <w:pPr>
              <w:pStyle w:val="aa"/>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3B478278"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1650731"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BD1B538" w14:textId="77777777" w:rsidR="00183BD4" w:rsidRPr="00B96823" w:rsidRDefault="00183BD4">
            <w:pPr>
              <w:pStyle w:val="aa"/>
              <w:jc w:val="center"/>
            </w:pPr>
            <w:r w:rsidRPr="00B96823">
              <w:t>10</w:t>
            </w:r>
          </w:p>
        </w:tc>
        <w:tc>
          <w:tcPr>
            <w:tcW w:w="1950" w:type="dxa"/>
            <w:tcBorders>
              <w:top w:val="single" w:sz="4" w:space="0" w:color="auto"/>
              <w:left w:val="single" w:sz="4" w:space="0" w:color="auto"/>
              <w:bottom w:val="single" w:sz="4" w:space="0" w:color="auto"/>
            </w:tcBorders>
          </w:tcPr>
          <w:p w14:paraId="17221E0E" w14:textId="77777777" w:rsidR="00183BD4" w:rsidRPr="00B96823" w:rsidRDefault="00183BD4">
            <w:pPr>
              <w:pStyle w:val="aa"/>
              <w:jc w:val="center"/>
            </w:pPr>
            <w:r w:rsidRPr="00B96823">
              <w:t>10</w:t>
            </w:r>
          </w:p>
        </w:tc>
      </w:tr>
      <w:tr w:rsidR="00183BD4" w:rsidRPr="00B96823" w14:paraId="5259D0A5" w14:textId="77777777" w:rsidTr="005C0286">
        <w:tc>
          <w:tcPr>
            <w:tcW w:w="3080" w:type="dxa"/>
            <w:tcBorders>
              <w:top w:val="single" w:sz="4" w:space="0" w:color="auto"/>
              <w:bottom w:val="single" w:sz="4" w:space="0" w:color="auto"/>
              <w:right w:val="single" w:sz="4" w:space="0" w:color="auto"/>
            </w:tcBorders>
          </w:tcPr>
          <w:p w14:paraId="614F06BA" w14:textId="77777777" w:rsidR="00183BD4" w:rsidRPr="00B96823" w:rsidRDefault="00183BD4">
            <w:pPr>
              <w:pStyle w:val="ac"/>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FC2030F"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0FC2918" w14:textId="77777777" w:rsidR="00183BD4" w:rsidRPr="00B96823" w:rsidRDefault="00183BD4">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4C164F9" w14:textId="77777777" w:rsidR="00183BD4" w:rsidRPr="00B96823" w:rsidRDefault="00183BD4">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A4B6379" w14:textId="77777777" w:rsidR="00183BD4" w:rsidRPr="00B96823" w:rsidRDefault="00183BD4">
            <w:pPr>
              <w:pStyle w:val="aa"/>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933E995"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94BDB0" w14:textId="77777777" w:rsidR="00183BD4" w:rsidRPr="00B96823" w:rsidRDefault="00183BD4">
            <w:pPr>
              <w:pStyle w:val="aa"/>
              <w:jc w:val="center"/>
            </w:pPr>
            <w:r w:rsidRPr="00B96823">
              <w:t>15</w:t>
            </w:r>
          </w:p>
        </w:tc>
        <w:tc>
          <w:tcPr>
            <w:tcW w:w="1950" w:type="dxa"/>
            <w:tcBorders>
              <w:top w:val="single" w:sz="4" w:space="0" w:color="auto"/>
              <w:left w:val="single" w:sz="4" w:space="0" w:color="auto"/>
              <w:bottom w:val="single" w:sz="4" w:space="0" w:color="auto"/>
            </w:tcBorders>
          </w:tcPr>
          <w:p w14:paraId="303DEA7F" w14:textId="77777777" w:rsidR="00183BD4" w:rsidRPr="00B96823" w:rsidRDefault="00183BD4">
            <w:pPr>
              <w:pStyle w:val="aa"/>
              <w:jc w:val="center"/>
            </w:pPr>
            <w:r w:rsidRPr="00B96823">
              <w:t>12</w:t>
            </w:r>
          </w:p>
        </w:tc>
      </w:tr>
      <w:tr w:rsidR="00183BD4" w:rsidRPr="00B96823" w14:paraId="17B9DA76" w14:textId="77777777" w:rsidTr="005C0286">
        <w:tc>
          <w:tcPr>
            <w:tcW w:w="3080" w:type="dxa"/>
            <w:tcBorders>
              <w:top w:val="single" w:sz="4" w:space="0" w:color="auto"/>
              <w:bottom w:val="single" w:sz="4" w:space="0" w:color="auto"/>
              <w:right w:val="single" w:sz="4" w:space="0" w:color="auto"/>
            </w:tcBorders>
          </w:tcPr>
          <w:p w14:paraId="5AA620DB" w14:textId="77777777" w:rsidR="00183BD4" w:rsidRPr="00B96823" w:rsidRDefault="00183BD4">
            <w:pPr>
              <w:pStyle w:val="ac"/>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247665F" w14:textId="77777777" w:rsidR="00183BD4" w:rsidRPr="00B96823" w:rsidRDefault="00183BD4">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82F2B2B" w14:textId="77777777" w:rsidR="00183BD4" w:rsidRPr="00B96823" w:rsidRDefault="00183BD4">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497F699" w14:textId="77777777" w:rsidR="00183BD4" w:rsidRPr="00B96823" w:rsidRDefault="00183BD4">
            <w:pPr>
              <w:pStyle w:val="aa"/>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14DC2DAB" w14:textId="77777777" w:rsidR="00183BD4" w:rsidRPr="00B96823" w:rsidRDefault="00183BD4">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DD0A3AE" w14:textId="77777777" w:rsidR="00183BD4" w:rsidRPr="00B96823" w:rsidRDefault="00183BD4">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242AA5" w14:textId="77777777" w:rsidR="00183BD4" w:rsidRPr="00B96823" w:rsidRDefault="00183BD4">
            <w:pPr>
              <w:pStyle w:val="aa"/>
              <w:jc w:val="center"/>
            </w:pPr>
            <w:r w:rsidRPr="00B96823">
              <w:t>3,5</w:t>
            </w:r>
          </w:p>
        </w:tc>
        <w:tc>
          <w:tcPr>
            <w:tcW w:w="1950" w:type="dxa"/>
            <w:tcBorders>
              <w:top w:val="single" w:sz="4" w:space="0" w:color="auto"/>
              <w:left w:val="single" w:sz="4" w:space="0" w:color="auto"/>
              <w:bottom w:val="single" w:sz="4" w:space="0" w:color="auto"/>
            </w:tcBorders>
          </w:tcPr>
          <w:p w14:paraId="0E84CD04" w14:textId="77777777" w:rsidR="00183BD4" w:rsidRPr="00B96823" w:rsidRDefault="00183BD4">
            <w:pPr>
              <w:pStyle w:val="aa"/>
              <w:jc w:val="center"/>
            </w:pPr>
            <w:r w:rsidRPr="00B96823">
              <w:t>3,5</w:t>
            </w:r>
          </w:p>
        </w:tc>
      </w:tr>
      <w:tr w:rsidR="00183BD4" w:rsidRPr="00B96823" w14:paraId="7520C0F6" w14:textId="77777777" w:rsidTr="005C0286">
        <w:tc>
          <w:tcPr>
            <w:tcW w:w="3080" w:type="dxa"/>
            <w:tcBorders>
              <w:top w:val="single" w:sz="4" w:space="0" w:color="auto"/>
              <w:bottom w:val="single" w:sz="4" w:space="0" w:color="auto"/>
              <w:right w:val="single" w:sz="4" w:space="0" w:color="auto"/>
            </w:tcBorders>
          </w:tcPr>
          <w:p w14:paraId="4FFEA9B2" w14:textId="77777777" w:rsidR="00183BD4" w:rsidRPr="00B96823" w:rsidRDefault="00183BD4">
            <w:pPr>
              <w:pStyle w:val="ac"/>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77C100C8"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247E0CF"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82B42" w14:textId="77777777" w:rsidR="00183BD4" w:rsidRPr="00B96823" w:rsidRDefault="00183BD4">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4F05673"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3313A98"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2A19145" w14:textId="77777777" w:rsidR="00183BD4" w:rsidRPr="00B96823" w:rsidRDefault="00183BD4">
            <w:pPr>
              <w:pStyle w:val="aa"/>
              <w:jc w:val="center"/>
            </w:pPr>
            <w:r w:rsidRPr="00B96823">
              <w:t>5</w:t>
            </w:r>
          </w:p>
        </w:tc>
        <w:tc>
          <w:tcPr>
            <w:tcW w:w="1950" w:type="dxa"/>
            <w:tcBorders>
              <w:top w:val="single" w:sz="4" w:space="0" w:color="auto"/>
              <w:left w:val="single" w:sz="4" w:space="0" w:color="auto"/>
              <w:bottom w:val="single" w:sz="4" w:space="0" w:color="auto"/>
            </w:tcBorders>
          </w:tcPr>
          <w:p w14:paraId="5B4EB273" w14:textId="77777777" w:rsidR="00183BD4" w:rsidRPr="00B96823" w:rsidRDefault="00183BD4">
            <w:pPr>
              <w:pStyle w:val="aa"/>
              <w:jc w:val="center"/>
            </w:pPr>
            <w:r w:rsidRPr="00B96823">
              <w:t>5</w:t>
            </w:r>
          </w:p>
        </w:tc>
      </w:tr>
      <w:tr w:rsidR="00183BD4" w:rsidRPr="00B96823" w14:paraId="76A01574" w14:textId="77777777" w:rsidTr="005C0286">
        <w:tc>
          <w:tcPr>
            <w:tcW w:w="3080" w:type="dxa"/>
            <w:tcBorders>
              <w:top w:val="single" w:sz="4" w:space="0" w:color="auto"/>
              <w:bottom w:val="single" w:sz="4" w:space="0" w:color="auto"/>
              <w:right w:val="single" w:sz="4" w:space="0" w:color="auto"/>
            </w:tcBorders>
          </w:tcPr>
          <w:p w14:paraId="04979FBF" w14:textId="77777777" w:rsidR="00183BD4" w:rsidRPr="00B96823" w:rsidRDefault="00183BD4">
            <w:pPr>
              <w:pStyle w:val="ac"/>
            </w:pPr>
            <w:r w:rsidRPr="00B96823">
              <w:t xml:space="preserve">Водопровод и другие </w:t>
            </w:r>
            <w:proofErr w:type="spellStart"/>
            <w:r w:rsidRPr="00B96823">
              <w:t>бесканальные</w:t>
            </w:r>
            <w:proofErr w:type="spellEnd"/>
            <w:r w:rsidRPr="00B96823">
              <w:t xml:space="preserve"> коммуникации</w:t>
            </w:r>
          </w:p>
        </w:tc>
        <w:tc>
          <w:tcPr>
            <w:tcW w:w="980" w:type="dxa"/>
            <w:tcBorders>
              <w:top w:val="single" w:sz="4" w:space="0" w:color="auto"/>
              <w:left w:val="single" w:sz="4" w:space="0" w:color="auto"/>
              <w:bottom w:val="single" w:sz="4" w:space="0" w:color="auto"/>
              <w:right w:val="single" w:sz="4" w:space="0" w:color="auto"/>
            </w:tcBorders>
          </w:tcPr>
          <w:p w14:paraId="47D817F6"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81C0D56"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7387554" w14:textId="77777777" w:rsidR="00183BD4" w:rsidRPr="00B96823" w:rsidRDefault="00183BD4">
            <w:pPr>
              <w:pStyle w:val="aa"/>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BFA1698" w14:textId="77777777" w:rsidR="00183BD4" w:rsidRPr="00B96823" w:rsidRDefault="00183BD4">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441A174" w14:textId="77777777" w:rsidR="00183BD4" w:rsidRPr="00B96823" w:rsidRDefault="00183BD4">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4DBCFFB" w14:textId="77777777" w:rsidR="00183BD4" w:rsidRPr="00B96823" w:rsidRDefault="00183BD4">
            <w:pPr>
              <w:pStyle w:val="aa"/>
              <w:jc w:val="center"/>
            </w:pPr>
            <w:r w:rsidRPr="00B96823">
              <w:t>2</w:t>
            </w:r>
          </w:p>
        </w:tc>
        <w:tc>
          <w:tcPr>
            <w:tcW w:w="1950" w:type="dxa"/>
            <w:tcBorders>
              <w:top w:val="single" w:sz="4" w:space="0" w:color="auto"/>
              <w:left w:val="single" w:sz="4" w:space="0" w:color="auto"/>
              <w:bottom w:val="single" w:sz="4" w:space="0" w:color="auto"/>
            </w:tcBorders>
          </w:tcPr>
          <w:p w14:paraId="2FC6BF27" w14:textId="77777777" w:rsidR="00183BD4" w:rsidRPr="00B96823" w:rsidRDefault="00183BD4">
            <w:pPr>
              <w:pStyle w:val="aa"/>
              <w:jc w:val="center"/>
            </w:pPr>
            <w:r w:rsidRPr="00B96823">
              <w:t>2</w:t>
            </w:r>
          </w:p>
        </w:tc>
      </w:tr>
      <w:tr w:rsidR="00183BD4" w:rsidRPr="00B96823" w14:paraId="5BF99490" w14:textId="77777777" w:rsidTr="005C0286">
        <w:tc>
          <w:tcPr>
            <w:tcW w:w="3080" w:type="dxa"/>
            <w:tcBorders>
              <w:top w:val="single" w:sz="4" w:space="0" w:color="auto"/>
              <w:bottom w:val="single" w:sz="4" w:space="0" w:color="auto"/>
              <w:right w:val="single" w:sz="4" w:space="0" w:color="auto"/>
            </w:tcBorders>
          </w:tcPr>
          <w:p w14:paraId="7663FE9F" w14:textId="77777777" w:rsidR="00183BD4" w:rsidRPr="00B96823" w:rsidRDefault="00183BD4">
            <w:pPr>
              <w:pStyle w:val="ac"/>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52C00C9"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42715EF"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12F7D" w14:textId="77777777" w:rsidR="00183BD4" w:rsidRPr="00B96823" w:rsidRDefault="00183BD4">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907BB0F"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89FF076"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AD8B9AF" w14:textId="77777777" w:rsidR="00183BD4" w:rsidRPr="00B96823" w:rsidRDefault="00183BD4">
            <w:pPr>
              <w:pStyle w:val="aa"/>
              <w:jc w:val="center"/>
            </w:pPr>
            <w:r w:rsidRPr="00B96823">
              <w:t>5</w:t>
            </w:r>
          </w:p>
        </w:tc>
        <w:tc>
          <w:tcPr>
            <w:tcW w:w="1950" w:type="dxa"/>
            <w:tcBorders>
              <w:top w:val="single" w:sz="4" w:space="0" w:color="auto"/>
              <w:left w:val="single" w:sz="4" w:space="0" w:color="auto"/>
              <w:bottom w:val="single" w:sz="4" w:space="0" w:color="auto"/>
            </w:tcBorders>
          </w:tcPr>
          <w:p w14:paraId="075827C0" w14:textId="77777777" w:rsidR="00183BD4" w:rsidRPr="00B96823" w:rsidRDefault="00183BD4">
            <w:pPr>
              <w:pStyle w:val="aa"/>
              <w:jc w:val="center"/>
            </w:pPr>
            <w:r w:rsidRPr="00B96823">
              <w:t>5</w:t>
            </w:r>
          </w:p>
        </w:tc>
      </w:tr>
      <w:tr w:rsidR="00183BD4" w:rsidRPr="00B96823" w14:paraId="7678488A" w14:textId="77777777" w:rsidTr="005C0286">
        <w:tc>
          <w:tcPr>
            <w:tcW w:w="3080" w:type="dxa"/>
            <w:tcBorders>
              <w:top w:val="single" w:sz="4" w:space="0" w:color="auto"/>
              <w:bottom w:val="single" w:sz="4" w:space="0" w:color="auto"/>
              <w:right w:val="single" w:sz="4" w:space="0" w:color="auto"/>
            </w:tcBorders>
          </w:tcPr>
          <w:p w14:paraId="10C551C6" w14:textId="77777777" w:rsidR="00183BD4" w:rsidRPr="00B96823" w:rsidRDefault="00183BD4">
            <w:pPr>
              <w:pStyle w:val="ac"/>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7CDEDD43"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CDB465C" w14:textId="77777777" w:rsidR="00183BD4" w:rsidRPr="00B96823" w:rsidRDefault="00183BD4">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326E401" w14:textId="77777777" w:rsidR="00183BD4" w:rsidRPr="00B96823" w:rsidRDefault="00183BD4">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605D721" w14:textId="77777777" w:rsidR="00183BD4" w:rsidRPr="00B96823" w:rsidRDefault="00183BD4">
            <w:pPr>
              <w:pStyle w:val="aa"/>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91ABB84" w14:textId="77777777" w:rsidR="00183BD4" w:rsidRPr="00B96823" w:rsidRDefault="00183BD4">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1198AF71" w14:textId="77777777" w:rsidR="00183BD4" w:rsidRPr="00B96823" w:rsidRDefault="00183BD4">
            <w:pPr>
              <w:pStyle w:val="aa"/>
              <w:jc w:val="center"/>
            </w:pPr>
            <w:r w:rsidRPr="00B96823">
              <w:t>30</w:t>
            </w:r>
          </w:p>
        </w:tc>
        <w:tc>
          <w:tcPr>
            <w:tcW w:w="1950" w:type="dxa"/>
            <w:tcBorders>
              <w:top w:val="single" w:sz="4" w:space="0" w:color="auto"/>
              <w:left w:val="single" w:sz="4" w:space="0" w:color="auto"/>
              <w:bottom w:val="single" w:sz="4" w:space="0" w:color="auto"/>
            </w:tcBorders>
          </w:tcPr>
          <w:p w14:paraId="298F3886" w14:textId="77777777" w:rsidR="00183BD4" w:rsidRPr="00B96823" w:rsidRDefault="00183BD4">
            <w:pPr>
              <w:pStyle w:val="aa"/>
              <w:jc w:val="center"/>
            </w:pPr>
            <w:r w:rsidRPr="00B96823">
              <w:t>20</w:t>
            </w:r>
          </w:p>
        </w:tc>
      </w:tr>
      <w:tr w:rsidR="00183BD4" w:rsidRPr="00B96823" w14:paraId="4FE7FC83" w14:textId="77777777" w:rsidTr="005C0286">
        <w:tc>
          <w:tcPr>
            <w:tcW w:w="3080" w:type="dxa"/>
            <w:tcBorders>
              <w:top w:val="single" w:sz="4" w:space="0" w:color="auto"/>
              <w:bottom w:val="single" w:sz="4" w:space="0" w:color="auto"/>
              <w:right w:val="single" w:sz="4" w:space="0" w:color="auto"/>
            </w:tcBorders>
          </w:tcPr>
          <w:p w14:paraId="7F83CA7E" w14:textId="77777777" w:rsidR="00183BD4" w:rsidRPr="00B96823" w:rsidRDefault="00183BD4">
            <w:pPr>
              <w:pStyle w:val="ac"/>
            </w:pPr>
            <w:r w:rsidRPr="00B96823">
              <w:t xml:space="preserve">Подъездные пути железных дорог промышленных организаций, трамвайные пути (до оси пути), автомобильные дороги </w:t>
            </w:r>
            <w:r w:rsidRPr="00B96823">
              <w:lastRenderedPageBreak/>
              <w:t>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7DFC476B" w14:textId="77777777" w:rsidR="00183BD4" w:rsidRPr="00B96823" w:rsidRDefault="00183BD4">
            <w:pPr>
              <w:pStyle w:val="aa"/>
              <w:jc w:val="center"/>
            </w:pPr>
            <w:r w:rsidRPr="00B96823">
              <w:lastRenderedPageBreak/>
              <w:t>20</w:t>
            </w:r>
          </w:p>
        </w:tc>
        <w:tc>
          <w:tcPr>
            <w:tcW w:w="840" w:type="dxa"/>
            <w:tcBorders>
              <w:top w:val="single" w:sz="4" w:space="0" w:color="auto"/>
              <w:left w:val="single" w:sz="4" w:space="0" w:color="auto"/>
              <w:bottom w:val="single" w:sz="4" w:space="0" w:color="auto"/>
              <w:right w:val="single" w:sz="4" w:space="0" w:color="auto"/>
            </w:tcBorders>
          </w:tcPr>
          <w:p w14:paraId="524CD99E" w14:textId="77777777" w:rsidR="00183BD4" w:rsidRPr="00B96823" w:rsidRDefault="00183BD4">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9456514" w14:textId="77777777" w:rsidR="00183BD4" w:rsidRPr="00B96823" w:rsidRDefault="00183BD4">
            <w:pPr>
              <w:pStyle w:val="aa"/>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6439293"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95AD0DF"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C0BA8B7" w14:textId="77777777" w:rsidR="00183BD4" w:rsidRPr="00B96823" w:rsidRDefault="00183BD4">
            <w:pPr>
              <w:pStyle w:val="aa"/>
              <w:jc w:val="center"/>
            </w:pPr>
            <w:r w:rsidRPr="00B96823">
              <w:t>10</w:t>
            </w:r>
          </w:p>
        </w:tc>
        <w:tc>
          <w:tcPr>
            <w:tcW w:w="1950" w:type="dxa"/>
            <w:tcBorders>
              <w:top w:val="single" w:sz="4" w:space="0" w:color="auto"/>
              <w:left w:val="single" w:sz="4" w:space="0" w:color="auto"/>
              <w:bottom w:val="single" w:sz="4" w:space="0" w:color="auto"/>
            </w:tcBorders>
          </w:tcPr>
          <w:p w14:paraId="66546D0A" w14:textId="77777777" w:rsidR="00183BD4" w:rsidRPr="00B96823" w:rsidRDefault="00183BD4">
            <w:pPr>
              <w:pStyle w:val="aa"/>
              <w:jc w:val="center"/>
            </w:pPr>
            <w:r w:rsidRPr="00B96823">
              <w:t>10</w:t>
            </w:r>
          </w:p>
        </w:tc>
      </w:tr>
      <w:tr w:rsidR="00183BD4" w:rsidRPr="00B96823" w14:paraId="66579976" w14:textId="77777777" w:rsidTr="005C0286">
        <w:tc>
          <w:tcPr>
            <w:tcW w:w="3080" w:type="dxa"/>
            <w:tcBorders>
              <w:top w:val="single" w:sz="4" w:space="0" w:color="auto"/>
              <w:bottom w:val="single" w:sz="4" w:space="0" w:color="auto"/>
              <w:right w:val="single" w:sz="4" w:space="0" w:color="auto"/>
            </w:tcBorders>
          </w:tcPr>
          <w:p w14:paraId="11CF0C4D" w14:textId="77777777" w:rsidR="00183BD4" w:rsidRPr="00B96823" w:rsidRDefault="00183BD4">
            <w:pPr>
              <w:pStyle w:val="ac"/>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4F17B03A" w14:textId="77777777" w:rsidR="00183BD4" w:rsidRPr="00B96823" w:rsidRDefault="00183BD4">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AD07B22" w14:textId="77777777" w:rsidR="00183BD4" w:rsidRPr="00B96823" w:rsidRDefault="00183BD4">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B10ADEF" w14:textId="77777777" w:rsidR="00183BD4" w:rsidRPr="00B96823" w:rsidRDefault="00183BD4">
            <w:pPr>
              <w:pStyle w:val="aa"/>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19ED507D"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0359AC2"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37EEC07" w14:textId="77777777" w:rsidR="00183BD4" w:rsidRPr="00B96823" w:rsidRDefault="00183BD4">
            <w:pPr>
              <w:pStyle w:val="aa"/>
              <w:jc w:val="center"/>
            </w:pPr>
            <w:r w:rsidRPr="00B96823">
              <w:t>5</w:t>
            </w:r>
          </w:p>
        </w:tc>
        <w:tc>
          <w:tcPr>
            <w:tcW w:w="1950" w:type="dxa"/>
            <w:tcBorders>
              <w:top w:val="single" w:sz="4" w:space="0" w:color="auto"/>
              <w:left w:val="single" w:sz="4" w:space="0" w:color="auto"/>
              <w:bottom w:val="single" w:sz="4" w:space="0" w:color="auto"/>
            </w:tcBorders>
          </w:tcPr>
          <w:p w14:paraId="1731A36F" w14:textId="77777777" w:rsidR="00183BD4" w:rsidRPr="00B96823" w:rsidRDefault="00183BD4">
            <w:pPr>
              <w:pStyle w:val="aa"/>
              <w:jc w:val="center"/>
            </w:pPr>
            <w:r w:rsidRPr="00B96823">
              <w:t>5</w:t>
            </w:r>
          </w:p>
        </w:tc>
      </w:tr>
    </w:tbl>
    <w:p w14:paraId="49A7304A" w14:textId="77777777" w:rsidR="00183BD4" w:rsidRPr="00B96823" w:rsidRDefault="00183BD4"/>
    <w:p w14:paraId="2DF45A5B" w14:textId="77777777" w:rsidR="00183BD4" w:rsidRPr="00B96823" w:rsidRDefault="00183BD4">
      <w:bookmarkStart w:id="98" w:name="sub_11117"/>
      <w:r w:rsidRPr="00B96823">
        <w:rPr>
          <w:rStyle w:val="a3"/>
          <w:bCs/>
          <w:color w:val="auto"/>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23B15E0" w14:textId="77777777" w:rsidR="00183BD4" w:rsidRPr="00B96823" w:rsidRDefault="00A5452A" w:rsidP="00A5452A">
      <w:pPr>
        <w:jc w:val="right"/>
        <w:rPr>
          <w:rStyle w:val="a3"/>
          <w:bCs/>
          <w:color w:val="auto"/>
        </w:rPr>
      </w:pPr>
      <w:bookmarkStart w:id="99" w:name="sub_670"/>
      <w:bookmarkEnd w:id="98"/>
      <w:r w:rsidRPr="00B96823">
        <w:rPr>
          <w:rStyle w:val="a3"/>
          <w:bCs/>
          <w:color w:val="auto"/>
        </w:rPr>
        <w:t>Таблица 64</w:t>
      </w:r>
      <w:bookmarkEnd w:id="99"/>
    </w:p>
    <w:p w14:paraId="7FC2EA6B" w14:textId="77777777" w:rsidR="00A5452A" w:rsidRPr="00B96823" w:rsidRDefault="00A5452A" w:rsidP="00A5452A">
      <w:pPr>
        <w:jc w:val="right"/>
      </w:pPr>
    </w:p>
    <w:tbl>
      <w:tblPr>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675"/>
        <w:gridCol w:w="567"/>
        <w:gridCol w:w="708"/>
      </w:tblGrid>
      <w:tr w:rsidR="00183BD4" w:rsidRPr="00B96823" w14:paraId="0BB38337" w14:textId="77777777" w:rsidTr="005C0286">
        <w:tc>
          <w:tcPr>
            <w:tcW w:w="1101" w:type="dxa"/>
            <w:vMerge w:val="restart"/>
            <w:tcBorders>
              <w:top w:val="single" w:sz="4" w:space="0" w:color="auto"/>
              <w:bottom w:val="single" w:sz="4" w:space="0" w:color="auto"/>
              <w:right w:val="single" w:sz="4" w:space="0" w:color="auto"/>
            </w:tcBorders>
          </w:tcPr>
          <w:p w14:paraId="73A805FA" w14:textId="77777777" w:rsidR="00183BD4" w:rsidRPr="00B96823" w:rsidRDefault="00183BD4">
            <w:pPr>
              <w:pStyle w:val="aa"/>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0FFA3272" w14:textId="77777777" w:rsidR="00183BD4" w:rsidRPr="00B96823" w:rsidRDefault="00183BD4">
            <w:pPr>
              <w:pStyle w:val="aa"/>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0C6E052D" w14:textId="77777777" w:rsidR="00183BD4" w:rsidRPr="00B96823" w:rsidRDefault="00183BD4">
            <w:pPr>
              <w:pStyle w:val="aa"/>
              <w:jc w:val="center"/>
            </w:pPr>
            <w:r w:rsidRPr="00B96823">
              <w:t>Противопожарные расстояния от помещений, установок, где используется сжиженный углеводородный газ, м</w:t>
            </w:r>
          </w:p>
        </w:tc>
        <w:tc>
          <w:tcPr>
            <w:tcW w:w="3510" w:type="dxa"/>
            <w:gridSpan w:val="6"/>
            <w:tcBorders>
              <w:top w:val="single" w:sz="4" w:space="0" w:color="auto"/>
              <w:left w:val="single" w:sz="4" w:space="0" w:color="auto"/>
              <w:bottom w:val="single" w:sz="4" w:space="0" w:color="auto"/>
            </w:tcBorders>
          </w:tcPr>
          <w:p w14:paraId="73C946F1" w14:textId="77777777" w:rsidR="00183BD4" w:rsidRPr="00B96823" w:rsidRDefault="00183BD4">
            <w:pPr>
              <w:pStyle w:val="aa"/>
              <w:jc w:val="center"/>
            </w:pPr>
            <w:r w:rsidRPr="00B96823">
              <w:t>Противопожарные расстояния от склада наполненных баллонов общей вместимостью, м</w:t>
            </w:r>
          </w:p>
        </w:tc>
      </w:tr>
      <w:tr w:rsidR="00A5452A" w:rsidRPr="00B96823" w14:paraId="19015DFA" w14:textId="77777777" w:rsidTr="005C0286">
        <w:tc>
          <w:tcPr>
            <w:tcW w:w="1101" w:type="dxa"/>
            <w:vMerge/>
            <w:tcBorders>
              <w:top w:val="single" w:sz="4" w:space="0" w:color="auto"/>
              <w:bottom w:val="single" w:sz="4" w:space="0" w:color="auto"/>
              <w:right w:val="single" w:sz="4" w:space="0" w:color="auto"/>
            </w:tcBorders>
          </w:tcPr>
          <w:p w14:paraId="00BD8B9B" w14:textId="77777777" w:rsidR="00183BD4" w:rsidRPr="00B96823" w:rsidRDefault="00183BD4">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02A17CC0" w14:textId="77777777" w:rsidR="00183BD4" w:rsidRPr="00B96823" w:rsidRDefault="00183BD4">
            <w:pPr>
              <w:pStyle w:val="aa"/>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83B7126" w14:textId="77777777" w:rsidR="00183BD4" w:rsidRPr="00B96823" w:rsidRDefault="00183BD4">
            <w:pPr>
              <w:pStyle w:val="aa"/>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6B7081E6" w14:textId="77777777" w:rsidR="00183BD4" w:rsidRPr="00B96823" w:rsidRDefault="00183BD4">
            <w:pPr>
              <w:pStyle w:val="aa"/>
            </w:pPr>
          </w:p>
        </w:tc>
        <w:tc>
          <w:tcPr>
            <w:tcW w:w="2802" w:type="dxa"/>
            <w:gridSpan w:val="5"/>
            <w:vMerge w:val="restart"/>
            <w:tcBorders>
              <w:top w:val="single" w:sz="4" w:space="0" w:color="auto"/>
              <w:left w:val="single" w:sz="4" w:space="0" w:color="auto"/>
              <w:bottom w:val="single" w:sz="4" w:space="0" w:color="auto"/>
              <w:right w:val="single" w:sz="4" w:space="0" w:color="auto"/>
            </w:tcBorders>
          </w:tcPr>
          <w:p w14:paraId="563443DE" w14:textId="77777777" w:rsidR="00183BD4" w:rsidRPr="00B96823" w:rsidRDefault="00183BD4">
            <w:pPr>
              <w:pStyle w:val="aa"/>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2E1C915D" w14:textId="77777777" w:rsidR="00183BD4" w:rsidRPr="00B96823" w:rsidRDefault="00183BD4">
            <w:pPr>
              <w:pStyle w:val="aa"/>
              <w:jc w:val="center"/>
            </w:pPr>
            <w:r w:rsidRPr="00B96823">
              <w:t>более 20</w:t>
            </w:r>
          </w:p>
        </w:tc>
      </w:tr>
      <w:tr w:rsidR="00183BD4" w:rsidRPr="00B96823" w14:paraId="2F152069" w14:textId="77777777" w:rsidTr="005C0286">
        <w:tc>
          <w:tcPr>
            <w:tcW w:w="1101" w:type="dxa"/>
            <w:vMerge/>
            <w:tcBorders>
              <w:top w:val="single" w:sz="4" w:space="0" w:color="auto"/>
              <w:bottom w:val="single" w:sz="4" w:space="0" w:color="auto"/>
              <w:right w:val="single" w:sz="4" w:space="0" w:color="auto"/>
            </w:tcBorders>
          </w:tcPr>
          <w:p w14:paraId="647EF458" w14:textId="77777777" w:rsidR="00183BD4" w:rsidRPr="00B96823" w:rsidRDefault="00183BD4">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7570BA78" w14:textId="77777777" w:rsidR="00183BD4" w:rsidRPr="00B96823" w:rsidRDefault="00183BD4">
            <w:pPr>
              <w:pStyle w:val="aa"/>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0AE7A05" w14:textId="77777777" w:rsidR="00183BD4" w:rsidRPr="00B96823" w:rsidRDefault="00183BD4">
            <w:pPr>
              <w:pStyle w:val="aa"/>
            </w:pPr>
          </w:p>
        </w:tc>
        <w:tc>
          <w:tcPr>
            <w:tcW w:w="2802" w:type="dxa"/>
            <w:gridSpan w:val="5"/>
            <w:vMerge/>
            <w:tcBorders>
              <w:top w:val="single" w:sz="4" w:space="0" w:color="auto"/>
              <w:left w:val="single" w:sz="4" w:space="0" w:color="auto"/>
              <w:bottom w:val="single" w:sz="4" w:space="0" w:color="auto"/>
              <w:right w:val="single" w:sz="4" w:space="0" w:color="auto"/>
            </w:tcBorders>
          </w:tcPr>
          <w:p w14:paraId="408BBF00" w14:textId="77777777" w:rsidR="00183BD4" w:rsidRPr="00B96823" w:rsidRDefault="00183BD4">
            <w:pPr>
              <w:pStyle w:val="aa"/>
            </w:pPr>
          </w:p>
        </w:tc>
        <w:tc>
          <w:tcPr>
            <w:tcW w:w="708" w:type="dxa"/>
            <w:vMerge/>
            <w:tcBorders>
              <w:top w:val="single" w:sz="4" w:space="0" w:color="auto"/>
              <w:left w:val="single" w:sz="4" w:space="0" w:color="auto"/>
              <w:bottom w:val="single" w:sz="4" w:space="0" w:color="auto"/>
            </w:tcBorders>
          </w:tcPr>
          <w:p w14:paraId="4C2B2AC8" w14:textId="77777777" w:rsidR="00183BD4" w:rsidRPr="00B96823" w:rsidRDefault="00183BD4">
            <w:pPr>
              <w:pStyle w:val="aa"/>
            </w:pPr>
          </w:p>
        </w:tc>
      </w:tr>
      <w:tr w:rsidR="00A5452A" w:rsidRPr="00B96823" w14:paraId="713F3BE0" w14:textId="77777777" w:rsidTr="005C0286">
        <w:tc>
          <w:tcPr>
            <w:tcW w:w="1101" w:type="dxa"/>
            <w:vMerge/>
            <w:tcBorders>
              <w:top w:val="single" w:sz="4" w:space="0" w:color="auto"/>
              <w:bottom w:val="single" w:sz="4" w:space="0" w:color="auto"/>
              <w:right w:val="single" w:sz="4" w:space="0" w:color="auto"/>
            </w:tcBorders>
          </w:tcPr>
          <w:p w14:paraId="5889293F" w14:textId="77777777" w:rsidR="00A5452A" w:rsidRPr="00B96823" w:rsidRDefault="00A5452A">
            <w:pPr>
              <w:pStyle w:val="aa"/>
            </w:pPr>
          </w:p>
        </w:tc>
        <w:tc>
          <w:tcPr>
            <w:tcW w:w="1419" w:type="dxa"/>
            <w:tcBorders>
              <w:top w:val="single" w:sz="4" w:space="0" w:color="auto"/>
              <w:left w:val="single" w:sz="4" w:space="0" w:color="auto"/>
              <w:bottom w:val="single" w:sz="4" w:space="0" w:color="auto"/>
              <w:right w:val="single" w:sz="4" w:space="0" w:color="auto"/>
            </w:tcBorders>
          </w:tcPr>
          <w:p w14:paraId="21002C35" w14:textId="77777777" w:rsidR="00A5452A" w:rsidRPr="00B96823" w:rsidRDefault="00A5452A">
            <w:pPr>
              <w:pStyle w:val="aa"/>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1EACAA53" w14:textId="77777777" w:rsidR="00A5452A" w:rsidRPr="00B96823" w:rsidRDefault="00A5452A">
            <w:pPr>
              <w:pStyle w:val="aa"/>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610EE70D" w14:textId="77777777" w:rsidR="00A5452A" w:rsidRPr="00B96823" w:rsidRDefault="00A5452A">
            <w:pPr>
              <w:pStyle w:val="aa"/>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13C2C0B5" w14:textId="77777777" w:rsidR="00A5452A" w:rsidRPr="00B96823" w:rsidRDefault="00A5452A">
            <w:pPr>
              <w:pStyle w:val="aa"/>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31679135" w14:textId="77777777" w:rsidR="00A5452A" w:rsidRPr="00B96823" w:rsidRDefault="00A5452A">
            <w:pPr>
              <w:pStyle w:val="aa"/>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6D3A7398" w14:textId="77777777" w:rsidR="00A5452A" w:rsidRPr="00B96823" w:rsidRDefault="00A5452A">
            <w:pPr>
              <w:pStyle w:val="aa"/>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6718A26" w14:textId="77777777" w:rsidR="00A5452A" w:rsidRPr="00B96823" w:rsidRDefault="00A5452A">
            <w:pPr>
              <w:pStyle w:val="aa"/>
              <w:jc w:val="center"/>
            </w:pPr>
            <w:r w:rsidRPr="00B96823">
              <w:t>более 200, но не более 8000</w:t>
            </w:r>
          </w:p>
        </w:tc>
        <w:tc>
          <w:tcPr>
            <w:tcW w:w="1701" w:type="dxa"/>
            <w:gridSpan w:val="3"/>
            <w:tcBorders>
              <w:top w:val="single" w:sz="4" w:space="0" w:color="auto"/>
              <w:left w:val="single" w:sz="4" w:space="0" w:color="auto"/>
              <w:bottom w:val="single" w:sz="4" w:space="0" w:color="auto"/>
              <w:right w:val="single" w:sz="4" w:space="0" w:color="auto"/>
            </w:tcBorders>
          </w:tcPr>
          <w:p w14:paraId="7CCDBE6D" w14:textId="77777777" w:rsidR="00A5452A" w:rsidRPr="00B96823" w:rsidRDefault="00A5452A">
            <w:pPr>
              <w:pStyle w:val="aa"/>
            </w:pPr>
          </w:p>
        </w:tc>
        <w:tc>
          <w:tcPr>
            <w:tcW w:w="708" w:type="dxa"/>
            <w:vMerge/>
            <w:tcBorders>
              <w:top w:val="single" w:sz="4" w:space="0" w:color="auto"/>
              <w:left w:val="single" w:sz="4" w:space="0" w:color="auto"/>
              <w:bottom w:val="single" w:sz="4" w:space="0" w:color="auto"/>
            </w:tcBorders>
          </w:tcPr>
          <w:p w14:paraId="7C0F47B7" w14:textId="77777777" w:rsidR="00A5452A" w:rsidRPr="00B96823" w:rsidRDefault="00A5452A">
            <w:pPr>
              <w:pStyle w:val="aa"/>
            </w:pPr>
          </w:p>
        </w:tc>
      </w:tr>
      <w:tr w:rsidR="00183BD4" w:rsidRPr="00B96823" w14:paraId="392C438F" w14:textId="77777777" w:rsidTr="005C0286">
        <w:tc>
          <w:tcPr>
            <w:tcW w:w="1101" w:type="dxa"/>
            <w:vMerge/>
            <w:tcBorders>
              <w:top w:val="single" w:sz="4" w:space="0" w:color="auto"/>
              <w:bottom w:val="single" w:sz="4" w:space="0" w:color="auto"/>
              <w:right w:val="single" w:sz="4" w:space="0" w:color="auto"/>
            </w:tcBorders>
          </w:tcPr>
          <w:p w14:paraId="21E8FF15" w14:textId="77777777" w:rsidR="00183BD4" w:rsidRPr="00B96823" w:rsidRDefault="00183BD4">
            <w:pPr>
              <w:pStyle w:val="aa"/>
            </w:pPr>
          </w:p>
        </w:tc>
        <w:tc>
          <w:tcPr>
            <w:tcW w:w="5278" w:type="dxa"/>
            <w:gridSpan w:val="7"/>
            <w:tcBorders>
              <w:top w:val="single" w:sz="4" w:space="0" w:color="auto"/>
              <w:left w:val="single" w:sz="4" w:space="0" w:color="auto"/>
              <w:bottom w:val="single" w:sz="4" w:space="0" w:color="auto"/>
              <w:right w:val="single" w:sz="4" w:space="0" w:color="auto"/>
            </w:tcBorders>
          </w:tcPr>
          <w:p w14:paraId="028E821A" w14:textId="77777777" w:rsidR="00183BD4" w:rsidRPr="00B96823" w:rsidRDefault="00183BD4">
            <w:pPr>
              <w:pStyle w:val="aa"/>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3021DF23" w14:textId="77777777" w:rsidR="00183BD4" w:rsidRPr="00B96823" w:rsidRDefault="00183BD4">
            <w:pPr>
              <w:pStyle w:val="aa"/>
            </w:pPr>
          </w:p>
        </w:tc>
        <w:tc>
          <w:tcPr>
            <w:tcW w:w="2802" w:type="dxa"/>
            <w:gridSpan w:val="5"/>
            <w:tcBorders>
              <w:top w:val="single" w:sz="4" w:space="0" w:color="auto"/>
              <w:left w:val="single" w:sz="4" w:space="0" w:color="auto"/>
              <w:bottom w:val="single" w:sz="4" w:space="0" w:color="auto"/>
              <w:right w:val="single" w:sz="4" w:space="0" w:color="auto"/>
            </w:tcBorders>
          </w:tcPr>
          <w:p w14:paraId="1E7A0455" w14:textId="77777777" w:rsidR="00183BD4" w:rsidRPr="00B96823" w:rsidRDefault="00183BD4">
            <w:pPr>
              <w:pStyle w:val="aa"/>
            </w:pPr>
          </w:p>
        </w:tc>
        <w:tc>
          <w:tcPr>
            <w:tcW w:w="708" w:type="dxa"/>
            <w:vMerge/>
            <w:tcBorders>
              <w:top w:val="single" w:sz="4" w:space="0" w:color="auto"/>
              <w:left w:val="single" w:sz="4" w:space="0" w:color="auto"/>
              <w:bottom w:val="single" w:sz="4" w:space="0" w:color="auto"/>
            </w:tcBorders>
          </w:tcPr>
          <w:p w14:paraId="4A04E75A" w14:textId="77777777" w:rsidR="00183BD4" w:rsidRPr="00B96823" w:rsidRDefault="00183BD4">
            <w:pPr>
              <w:pStyle w:val="aa"/>
            </w:pPr>
          </w:p>
        </w:tc>
      </w:tr>
      <w:tr w:rsidR="00183BD4" w:rsidRPr="00B96823" w14:paraId="055B8C42" w14:textId="77777777" w:rsidTr="005C0286">
        <w:tc>
          <w:tcPr>
            <w:tcW w:w="1101" w:type="dxa"/>
            <w:vMerge/>
            <w:tcBorders>
              <w:top w:val="single" w:sz="4" w:space="0" w:color="auto"/>
              <w:bottom w:val="single" w:sz="4" w:space="0" w:color="auto"/>
              <w:right w:val="single" w:sz="4" w:space="0" w:color="auto"/>
            </w:tcBorders>
          </w:tcPr>
          <w:p w14:paraId="722892F2" w14:textId="77777777" w:rsidR="00183BD4" w:rsidRPr="00B96823" w:rsidRDefault="00183BD4">
            <w:pPr>
              <w:pStyle w:val="aa"/>
            </w:pPr>
          </w:p>
        </w:tc>
        <w:tc>
          <w:tcPr>
            <w:tcW w:w="1419" w:type="dxa"/>
            <w:tcBorders>
              <w:top w:val="single" w:sz="4" w:space="0" w:color="auto"/>
              <w:left w:val="single" w:sz="4" w:space="0" w:color="auto"/>
              <w:bottom w:val="single" w:sz="4" w:space="0" w:color="auto"/>
              <w:right w:val="single" w:sz="4" w:space="0" w:color="auto"/>
            </w:tcBorders>
          </w:tcPr>
          <w:p w14:paraId="199A517E" w14:textId="77777777" w:rsidR="00183BD4" w:rsidRPr="00B96823" w:rsidRDefault="00183BD4">
            <w:pPr>
              <w:pStyle w:val="aa"/>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503500C0"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C6AA583" w14:textId="77777777" w:rsidR="00183BD4" w:rsidRPr="00B96823" w:rsidRDefault="00183BD4">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25C4B50" w14:textId="77777777" w:rsidR="00183BD4" w:rsidRPr="00B96823" w:rsidRDefault="00183BD4">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9C202CB" w14:textId="77777777" w:rsidR="00183BD4" w:rsidRPr="00B96823" w:rsidRDefault="00183BD4">
            <w:pPr>
              <w:pStyle w:val="aa"/>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2F21191" w14:textId="77777777" w:rsidR="00183BD4" w:rsidRPr="00B96823" w:rsidRDefault="00183BD4">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B98D021" w14:textId="77777777" w:rsidR="00183BD4" w:rsidRPr="00B96823" w:rsidRDefault="00183BD4">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0753D69" w14:textId="77777777" w:rsidR="00183BD4" w:rsidRPr="00B96823" w:rsidRDefault="00183BD4">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CC19A31" w14:textId="77777777" w:rsidR="00183BD4" w:rsidRPr="00B96823" w:rsidRDefault="00183BD4">
            <w:pPr>
              <w:pStyle w:val="aa"/>
              <w:jc w:val="center"/>
            </w:pPr>
            <w:r w:rsidRPr="00B96823">
              <w:t>более 100, но не более 600</w:t>
            </w:r>
          </w:p>
        </w:tc>
        <w:tc>
          <w:tcPr>
            <w:tcW w:w="675" w:type="dxa"/>
            <w:tcBorders>
              <w:top w:val="single" w:sz="4" w:space="0" w:color="auto"/>
              <w:left w:val="single" w:sz="4" w:space="0" w:color="auto"/>
              <w:bottom w:val="single" w:sz="4" w:space="0" w:color="auto"/>
              <w:right w:val="single" w:sz="4" w:space="0" w:color="auto"/>
            </w:tcBorders>
          </w:tcPr>
          <w:p w14:paraId="3A453AB8" w14:textId="77777777" w:rsidR="00183BD4" w:rsidRPr="00B96823" w:rsidRDefault="00183BD4">
            <w:pPr>
              <w:pStyle w:val="aa"/>
            </w:pPr>
          </w:p>
        </w:tc>
        <w:tc>
          <w:tcPr>
            <w:tcW w:w="567" w:type="dxa"/>
            <w:tcBorders>
              <w:top w:val="single" w:sz="4" w:space="0" w:color="auto"/>
              <w:left w:val="single" w:sz="4" w:space="0" w:color="auto"/>
              <w:bottom w:val="single" w:sz="4" w:space="0" w:color="auto"/>
              <w:right w:val="single" w:sz="4" w:space="0" w:color="auto"/>
            </w:tcBorders>
          </w:tcPr>
          <w:p w14:paraId="0CEA746C" w14:textId="77777777" w:rsidR="00183BD4" w:rsidRPr="00B96823" w:rsidRDefault="00183BD4">
            <w:pPr>
              <w:pStyle w:val="aa"/>
            </w:pPr>
          </w:p>
        </w:tc>
        <w:tc>
          <w:tcPr>
            <w:tcW w:w="708" w:type="dxa"/>
            <w:vMerge/>
            <w:tcBorders>
              <w:top w:val="single" w:sz="4" w:space="0" w:color="auto"/>
              <w:left w:val="single" w:sz="4" w:space="0" w:color="auto"/>
              <w:bottom w:val="single" w:sz="4" w:space="0" w:color="auto"/>
            </w:tcBorders>
          </w:tcPr>
          <w:p w14:paraId="198102F7" w14:textId="77777777" w:rsidR="00183BD4" w:rsidRPr="00B96823" w:rsidRDefault="00183BD4">
            <w:pPr>
              <w:pStyle w:val="aa"/>
            </w:pPr>
          </w:p>
        </w:tc>
      </w:tr>
      <w:tr w:rsidR="00183BD4" w:rsidRPr="00B96823" w14:paraId="5AF72718" w14:textId="77777777" w:rsidTr="005C0286">
        <w:tc>
          <w:tcPr>
            <w:tcW w:w="1101" w:type="dxa"/>
            <w:tcBorders>
              <w:top w:val="single" w:sz="4" w:space="0" w:color="auto"/>
              <w:bottom w:val="single" w:sz="4" w:space="0" w:color="auto"/>
              <w:right w:val="single" w:sz="4" w:space="0" w:color="auto"/>
            </w:tcBorders>
          </w:tcPr>
          <w:p w14:paraId="2420813E" w14:textId="77777777" w:rsidR="00183BD4" w:rsidRPr="00B96823" w:rsidRDefault="00183BD4">
            <w:pPr>
              <w:pStyle w:val="aa"/>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E0AE305"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B3F2D5" w14:textId="77777777" w:rsidR="00183BD4" w:rsidRPr="00B96823" w:rsidRDefault="00183BD4">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C77C22C" w14:textId="77777777" w:rsidR="00183BD4" w:rsidRPr="00B96823" w:rsidRDefault="00183BD4">
            <w:pPr>
              <w:pStyle w:val="aa"/>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7961084B" w14:textId="77777777" w:rsidR="00183BD4" w:rsidRPr="00B96823" w:rsidRDefault="00183BD4">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A881E2F" w14:textId="77777777" w:rsidR="00183BD4" w:rsidRPr="00B96823" w:rsidRDefault="00183BD4">
            <w:pPr>
              <w:pStyle w:val="aa"/>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72FAAB24" w14:textId="77777777" w:rsidR="00183BD4" w:rsidRPr="00B96823" w:rsidRDefault="00183BD4">
            <w:pPr>
              <w:pStyle w:val="aa"/>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15847B84" w14:textId="77777777" w:rsidR="00183BD4" w:rsidRPr="00B96823" w:rsidRDefault="00183BD4">
            <w:pPr>
              <w:pStyle w:val="aa"/>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16833F1D" w14:textId="77777777" w:rsidR="00183BD4" w:rsidRPr="00B96823" w:rsidRDefault="00183BD4">
            <w:pPr>
              <w:pStyle w:val="aa"/>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4418EBF0" w14:textId="77777777" w:rsidR="00183BD4" w:rsidRPr="00B96823" w:rsidRDefault="00183BD4">
            <w:pPr>
              <w:pStyle w:val="aa"/>
              <w:jc w:val="center"/>
            </w:pPr>
            <w:r w:rsidRPr="00B96823">
              <w:t>10</w:t>
            </w:r>
          </w:p>
        </w:tc>
        <w:tc>
          <w:tcPr>
            <w:tcW w:w="675" w:type="dxa"/>
            <w:tcBorders>
              <w:top w:val="single" w:sz="4" w:space="0" w:color="auto"/>
              <w:left w:val="single" w:sz="4" w:space="0" w:color="auto"/>
              <w:bottom w:val="single" w:sz="4" w:space="0" w:color="auto"/>
              <w:right w:val="single" w:sz="4" w:space="0" w:color="auto"/>
            </w:tcBorders>
          </w:tcPr>
          <w:p w14:paraId="0B203D11" w14:textId="77777777" w:rsidR="00183BD4" w:rsidRPr="00B96823" w:rsidRDefault="00183BD4">
            <w:pPr>
              <w:pStyle w:val="aa"/>
              <w:jc w:val="center"/>
            </w:pPr>
            <w:r w:rsidRPr="00B96823">
              <w:t>11</w:t>
            </w:r>
          </w:p>
        </w:tc>
        <w:tc>
          <w:tcPr>
            <w:tcW w:w="567" w:type="dxa"/>
            <w:tcBorders>
              <w:top w:val="single" w:sz="4" w:space="0" w:color="auto"/>
              <w:left w:val="single" w:sz="4" w:space="0" w:color="auto"/>
              <w:bottom w:val="single" w:sz="4" w:space="0" w:color="auto"/>
              <w:right w:val="single" w:sz="4" w:space="0" w:color="auto"/>
            </w:tcBorders>
          </w:tcPr>
          <w:p w14:paraId="6ED377B6" w14:textId="77777777" w:rsidR="00183BD4" w:rsidRPr="00B96823" w:rsidRDefault="00183BD4">
            <w:pPr>
              <w:pStyle w:val="aa"/>
              <w:jc w:val="center"/>
            </w:pPr>
            <w:r w:rsidRPr="00B96823">
              <w:t>12</w:t>
            </w:r>
          </w:p>
        </w:tc>
        <w:tc>
          <w:tcPr>
            <w:tcW w:w="708" w:type="dxa"/>
            <w:tcBorders>
              <w:top w:val="single" w:sz="4" w:space="0" w:color="auto"/>
              <w:left w:val="single" w:sz="4" w:space="0" w:color="auto"/>
              <w:bottom w:val="single" w:sz="4" w:space="0" w:color="auto"/>
            </w:tcBorders>
          </w:tcPr>
          <w:p w14:paraId="41A46658" w14:textId="77777777" w:rsidR="00183BD4" w:rsidRPr="00B96823" w:rsidRDefault="00183BD4">
            <w:pPr>
              <w:pStyle w:val="aa"/>
              <w:jc w:val="center"/>
            </w:pPr>
            <w:r w:rsidRPr="00B96823">
              <w:t>13</w:t>
            </w:r>
          </w:p>
        </w:tc>
      </w:tr>
      <w:tr w:rsidR="00183BD4" w:rsidRPr="00B96823" w14:paraId="7A35DFEF" w14:textId="77777777" w:rsidTr="005C0286">
        <w:tc>
          <w:tcPr>
            <w:tcW w:w="1101" w:type="dxa"/>
            <w:tcBorders>
              <w:top w:val="single" w:sz="4" w:space="0" w:color="auto"/>
              <w:bottom w:val="single" w:sz="4" w:space="0" w:color="auto"/>
              <w:right w:val="single" w:sz="4" w:space="0" w:color="auto"/>
            </w:tcBorders>
          </w:tcPr>
          <w:p w14:paraId="56A3977D" w14:textId="77777777" w:rsidR="00183BD4" w:rsidRPr="00B96823" w:rsidRDefault="00183BD4">
            <w:pPr>
              <w:pStyle w:val="ac"/>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CF77318" w14:textId="77777777" w:rsidR="00183BD4" w:rsidRPr="00B96823" w:rsidRDefault="00183BD4">
            <w:pPr>
              <w:pStyle w:val="aa"/>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C075403" w14:textId="77777777" w:rsidR="00183BD4" w:rsidRPr="00B96823" w:rsidRDefault="00183BD4">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602EA6F8" w14:textId="77777777" w:rsidR="00183BD4" w:rsidRPr="00B96823" w:rsidRDefault="00183BD4">
            <w:pPr>
              <w:pStyle w:val="aa"/>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78C8548D" w14:textId="77777777" w:rsidR="00183BD4" w:rsidRPr="00B96823" w:rsidRDefault="00183BD4">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3860AAF8" w14:textId="77777777" w:rsidR="00183BD4" w:rsidRPr="00B96823" w:rsidRDefault="00183BD4">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6F8BCEC6" w14:textId="77777777" w:rsidR="00183BD4" w:rsidRPr="00B96823" w:rsidRDefault="00183BD4">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188643C" w14:textId="77777777" w:rsidR="00183BD4" w:rsidRPr="00B96823" w:rsidRDefault="00183BD4">
            <w:pPr>
              <w:pStyle w:val="aa"/>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487A37A0" w14:textId="77777777" w:rsidR="00183BD4" w:rsidRPr="00B96823" w:rsidRDefault="00183BD4">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3B4C933" w14:textId="77777777" w:rsidR="00183BD4" w:rsidRPr="00B96823" w:rsidRDefault="00183BD4">
            <w:pPr>
              <w:pStyle w:val="aa"/>
              <w:jc w:val="center"/>
            </w:pPr>
            <w:r w:rsidRPr="00B96823">
              <w:t>150</w:t>
            </w:r>
          </w:p>
        </w:tc>
        <w:tc>
          <w:tcPr>
            <w:tcW w:w="675" w:type="dxa"/>
            <w:tcBorders>
              <w:top w:val="single" w:sz="4" w:space="0" w:color="auto"/>
              <w:left w:val="single" w:sz="4" w:space="0" w:color="auto"/>
              <w:bottom w:val="single" w:sz="4" w:space="0" w:color="auto"/>
              <w:right w:val="single" w:sz="4" w:space="0" w:color="auto"/>
            </w:tcBorders>
          </w:tcPr>
          <w:p w14:paraId="1997555D" w14:textId="77777777" w:rsidR="00183BD4" w:rsidRPr="00B96823" w:rsidRDefault="00183BD4">
            <w:pPr>
              <w:pStyle w:val="aa"/>
              <w:jc w:val="center"/>
            </w:pPr>
            <w:r w:rsidRPr="00B96823">
              <w:t>50</w:t>
            </w:r>
          </w:p>
        </w:tc>
        <w:tc>
          <w:tcPr>
            <w:tcW w:w="567" w:type="dxa"/>
            <w:tcBorders>
              <w:top w:val="single" w:sz="4" w:space="0" w:color="auto"/>
              <w:left w:val="single" w:sz="4" w:space="0" w:color="auto"/>
              <w:bottom w:val="single" w:sz="4" w:space="0" w:color="auto"/>
              <w:right w:val="single" w:sz="4" w:space="0" w:color="auto"/>
            </w:tcBorders>
          </w:tcPr>
          <w:p w14:paraId="5DB28E3A" w14:textId="77777777" w:rsidR="00183BD4" w:rsidRPr="00B96823" w:rsidRDefault="00183BD4">
            <w:pPr>
              <w:pStyle w:val="aa"/>
              <w:jc w:val="center"/>
            </w:pPr>
            <w:r w:rsidRPr="00B96823">
              <w:t>50</w:t>
            </w:r>
          </w:p>
        </w:tc>
        <w:tc>
          <w:tcPr>
            <w:tcW w:w="708" w:type="dxa"/>
            <w:tcBorders>
              <w:top w:val="single" w:sz="4" w:space="0" w:color="auto"/>
              <w:left w:val="single" w:sz="4" w:space="0" w:color="auto"/>
              <w:bottom w:val="single" w:sz="4" w:space="0" w:color="auto"/>
            </w:tcBorders>
          </w:tcPr>
          <w:p w14:paraId="26071ED0" w14:textId="77777777" w:rsidR="00183BD4" w:rsidRPr="00B96823" w:rsidRDefault="00183BD4">
            <w:pPr>
              <w:pStyle w:val="aa"/>
              <w:jc w:val="center"/>
            </w:pPr>
            <w:r w:rsidRPr="00B96823">
              <w:t>100</w:t>
            </w:r>
          </w:p>
        </w:tc>
      </w:tr>
      <w:tr w:rsidR="00183BD4" w:rsidRPr="00B96823" w14:paraId="730C6AE2" w14:textId="77777777" w:rsidTr="005C0286">
        <w:tc>
          <w:tcPr>
            <w:tcW w:w="1101" w:type="dxa"/>
            <w:tcBorders>
              <w:top w:val="single" w:sz="4" w:space="0" w:color="auto"/>
              <w:bottom w:val="single" w:sz="4" w:space="0" w:color="auto"/>
              <w:right w:val="single" w:sz="4" w:space="0" w:color="auto"/>
            </w:tcBorders>
          </w:tcPr>
          <w:p w14:paraId="7FDCD3E0" w14:textId="77777777" w:rsidR="00183BD4" w:rsidRPr="00B96823" w:rsidRDefault="00183BD4">
            <w:pPr>
              <w:pStyle w:val="ac"/>
            </w:pPr>
            <w:r w:rsidRPr="00B96823">
              <w:t xml:space="preserve">Административные, бытовые, производственные здания, </w:t>
            </w:r>
            <w:r w:rsidRPr="00B96823">
              <w:lastRenderedPageBreak/>
              <w:t>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5B9228C" w14:textId="77777777" w:rsidR="00183BD4" w:rsidRPr="00B96823" w:rsidRDefault="00183BD4">
            <w:pPr>
              <w:pStyle w:val="aa"/>
              <w:jc w:val="center"/>
            </w:pPr>
            <w:r w:rsidRPr="00B96823">
              <w:lastRenderedPageBreak/>
              <w:t>70 (30)</w:t>
            </w:r>
          </w:p>
        </w:tc>
        <w:tc>
          <w:tcPr>
            <w:tcW w:w="700" w:type="dxa"/>
            <w:tcBorders>
              <w:top w:val="single" w:sz="4" w:space="0" w:color="auto"/>
              <w:left w:val="single" w:sz="4" w:space="0" w:color="auto"/>
              <w:bottom w:val="single" w:sz="4" w:space="0" w:color="auto"/>
              <w:right w:val="single" w:sz="4" w:space="0" w:color="auto"/>
            </w:tcBorders>
          </w:tcPr>
          <w:p w14:paraId="3A6F3D89" w14:textId="77777777" w:rsidR="00183BD4" w:rsidRPr="00B96823" w:rsidRDefault="00183BD4">
            <w:pPr>
              <w:pStyle w:val="aa"/>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8988117" w14:textId="77777777" w:rsidR="00183BD4" w:rsidRPr="00B96823" w:rsidRDefault="00183BD4">
            <w:pPr>
              <w:pStyle w:val="aa"/>
              <w:jc w:val="center"/>
            </w:pPr>
            <w:r w:rsidRPr="00B96823">
              <w:t>150 (110)</w:t>
            </w:r>
            <w:hyperlink w:anchor="sub_33332"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6D9D44C4" w14:textId="77777777" w:rsidR="00183BD4" w:rsidRPr="00B96823" w:rsidRDefault="00183BD4">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564053E" w14:textId="77777777" w:rsidR="00183BD4" w:rsidRPr="00B96823" w:rsidRDefault="00183BD4">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92A070C" w14:textId="77777777" w:rsidR="00183BD4" w:rsidRPr="00B96823" w:rsidRDefault="00183BD4">
            <w:pPr>
              <w:pStyle w:val="aa"/>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4C5D23F0" w14:textId="77777777" w:rsidR="00183BD4" w:rsidRPr="00B96823" w:rsidRDefault="00183BD4">
            <w:pPr>
              <w:pStyle w:val="aa"/>
              <w:jc w:val="center"/>
            </w:pPr>
            <w:r w:rsidRPr="00B96823">
              <w:t>75 (55)</w:t>
            </w:r>
            <w:hyperlink w:anchor="sub_33332"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C387A17" w14:textId="77777777" w:rsidR="00183BD4" w:rsidRPr="00B96823" w:rsidRDefault="00183BD4">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DB09E46" w14:textId="77777777" w:rsidR="00183BD4" w:rsidRPr="00B96823" w:rsidRDefault="00183BD4">
            <w:pPr>
              <w:pStyle w:val="aa"/>
              <w:jc w:val="center"/>
            </w:pPr>
            <w:r w:rsidRPr="00B96823">
              <w:t>150</w:t>
            </w:r>
          </w:p>
        </w:tc>
        <w:tc>
          <w:tcPr>
            <w:tcW w:w="675" w:type="dxa"/>
            <w:tcBorders>
              <w:top w:val="single" w:sz="4" w:space="0" w:color="auto"/>
              <w:left w:val="single" w:sz="4" w:space="0" w:color="auto"/>
              <w:bottom w:val="single" w:sz="4" w:space="0" w:color="auto"/>
              <w:right w:val="single" w:sz="4" w:space="0" w:color="auto"/>
            </w:tcBorders>
          </w:tcPr>
          <w:p w14:paraId="4BB495B5" w14:textId="77777777" w:rsidR="00183BD4" w:rsidRPr="00B96823" w:rsidRDefault="00183BD4">
            <w:pPr>
              <w:pStyle w:val="aa"/>
              <w:jc w:val="center"/>
            </w:pPr>
            <w:r w:rsidRPr="00B96823">
              <w:t>50</w:t>
            </w:r>
          </w:p>
        </w:tc>
        <w:tc>
          <w:tcPr>
            <w:tcW w:w="567" w:type="dxa"/>
            <w:tcBorders>
              <w:top w:val="single" w:sz="4" w:space="0" w:color="auto"/>
              <w:left w:val="single" w:sz="4" w:space="0" w:color="auto"/>
              <w:bottom w:val="single" w:sz="4" w:space="0" w:color="auto"/>
              <w:right w:val="single" w:sz="4" w:space="0" w:color="auto"/>
            </w:tcBorders>
          </w:tcPr>
          <w:p w14:paraId="69E01605" w14:textId="77777777" w:rsidR="00183BD4" w:rsidRPr="00B96823" w:rsidRDefault="00183BD4">
            <w:pPr>
              <w:pStyle w:val="aa"/>
              <w:jc w:val="center"/>
            </w:pPr>
            <w:r w:rsidRPr="00B96823">
              <w:t>50 (20)</w:t>
            </w:r>
          </w:p>
        </w:tc>
        <w:tc>
          <w:tcPr>
            <w:tcW w:w="708" w:type="dxa"/>
            <w:tcBorders>
              <w:top w:val="single" w:sz="4" w:space="0" w:color="auto"/>
              <w:left w:val="single" w:sz="4" w:space="0" w:color="auto"/>
              <w:bottom w:val="single" w:sz="4" w:space="0" w:color="auto"/>
            </w:tcBorders>
          </w:tcPr>
          <w:p w14:paraId="54B9B2C7" w14:textId="77777777" w:rsidR="00183BD4" w:rsidRPr="00B96823" w:rsidRDefault="00183BD4">
            <w:pPr>
              <w:pStyle w:val="aa"/>
              <w:jc w:val="center"/>
            </w:pPr>
            <w:r w:rsidRPr="00B96823">
              <w:t>100 (30)</w:t>
            </w:r>
          </w:p>
        </w:tc>
      </w:tr>
      <w:tr w:rsidR="00183BD4" w:rsidRPr="00B96823" w14:paraId="052E648A" w14:textId="77777777" w:rsidTr="005C0286">
        <w:tc>
          <w:tcPr>
            <w:tcW w:w="1101" w:type="dxa"/>
            <w:tcBorders>
              <w:top w:val="single" w:sz="4" w:space="0" w:color="auto"/>
              <w:bottom w:val="single" w:sz="4" w:space="0" w:color="auto"/>
              <w:right w:val="single" w:sz="4" w:space="0" w:color="auto"/>
            </w:tcBorders>
          </w:tcPr>
          <w:p w14:paraId="3E6D6433" w14:textId="77777777" w:rsidR="00183BD4" w:rsidRPr="00B96823" w:rsidRDefault="00183BD4">
            <w:pPr>
              <w:pStyle w:val="ac"/>
            </w:pPr>
            <w:r w:rsidRPr="00B96823">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5A9DB5D" w14:textId="77777777" w:rsidR="00183BD4" w:rsidRPr="00B96823" w:rsidRDefault="00183BD4">
            <w:pPr>
              <w:pStyle w:val="aa"/>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6051224D" w14:textId="77777777" w:rsidR="00183BD4" w:rsidRPr="00B96823" w:rsidRDefault="00183BD4">
            <w:pPr>
              <w:pStyle w:val="aa"/>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39DC18F" w14:textId="77777777" w:rsidR="00183BD4" w:rsidRPr="00B96823" w:rsidRDefault="00183BD4">
            <w:pPr>
              <w:pStyle w:val="aa"/>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76175FC4" w14:textId="77777777" w:rsidR="00183BD4" w:rsidRPr="00B96823" w:rsidRDefault="00183BD4">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9C1D3B7" w14:textId="77777777" w:rsidR="00183BD4" w:rsidRPr="00B96823" w:rsidRDefault="00183BD4">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BE41AE1" w14:textId="77777777" w:rsidR="00183BD4" w:rsidRPr="00B96823" w:rsidRDefault="00183BD4">
            <w:pPr>
              <w:pStyle w:val="aa"/>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8E7E5E9" w14:textId="77777777" w:rsidR="00183BD4" w:rsidRPr="00B96823" w:rsidRDefault="00183BD4">
            <w:pPr>
              <w:pStyle w:val="aa"/>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36BC9A7" w14:textId="77777777" w:rsidR="00183BD4" w:rsidRPr="00B96823" w:rsidRDefault="00183BD4">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923D360" w14:textId="77777777" w:rsidR="00183BD4" w:rsidRPr="00B96823" w:rsidRDefault="00183BD4">
            <w:pPr>
              <w:pStyle w:val="aa"/>
              <w:jc w:val="center"/>
            </w:pPr>
            <w:r w:rsidRPr="00B96823">
              <w:t>25 (15)</w:t>
            </w:r>
          </w:p>
        </w:tc>
        <w:tc>
          <w:tcPr>
            <w:tcW w:w="675" w:type="dxa"/>
            <w:tcBorders>
              <w:top w:val="single" w:sz="4" w:space="0" w:color="auto"/>
              <w:left w:val="single" w:sz="4" w:space="0" w:color="auto"/>
              <w:bottom w:val="single" w:sz="4" w:space="0" w:color="auto"/>
              <w:right w:val="single" w:sz="4" w:space="0" w:color="auto"/>
            </w:tcBorders>
          </w:tcPr>
          <w:p w14:paraId="5E70DD32" w14:textId="77777777" w:rsidR="00183BD4" w:rsidRPr="00B96823" w:rsidRDefault="00183BD4">
            <w:pPr>
              <w:pStyle w:val="aa"/>
              <w:jc w:val="center"/>
            </w:pPr>
            <w:r w:rsidRPr="00B96823">
              <w:t>30</w:t>
            </w:r>
          </w:p>
        </w:tc>
        <w:tc>
          <w:tcPr>
            <w:tcW w:w="567" w:type="dxa"/>
            <w:tcBorders>
              <w:top w:val="single" w:sz="4" w:space="0" w:color="auto"/>
              <w:left w:val="single" w:sz="4" w:space="0" w:color="auto"/>
              <w:bottom w:val="single" w:sz="4" w:space="0" w:color="auto"/>
              <w:right w:val="single" w:sz="4" w:space="0" w:color="auto"/>
            </w:tcBorders>
          </w:tcPr>
          <w:p w14:paraId="2AE2A068" w14:textId="77777777" w:rsidR="00183BD4" w:rsidRPr="00B96823" w:rsidRDefault="00183BD4">
            <w:pPr>
              <w:pStyle w:val="aa"/>
              <w:jc w:val="center"/>
            </w:pPr>
            <w:r w:rsidRPr="00B96823">
              <w:t>20 (15)</w:t>
            </w:r>
          </w:p>
        </w:tc>
        <w:tc>
          <w:tcPr>
            <w:tcW w:w="708" w:type="dxa"/>
            <w:tcBorders>
              <w:top w:val="single" w:sz="4" w:space="0" w:color="auto"/>
              <w:left w:val="single" w:sz="4" w:space="0" w:color="auto"/>
              <w:bottom w:val="single" w:sz="4" w:space="0" w:color="auto"/>
            </w:tcBorders>
          </w:tcPr>
          <w:p w14:paraId="53307612" w14:textId="77777777" w:rsidR="00183BD4" w:rsidRPr="00B96823" w:rsidRDefault="00183BD4">
            <w:pPr>
              <w:pStyle w:val="aa"/>
              <w:jc w:val="center"/>
            </w:pPr>
            <w:r w:rsidRPr="00B96823">
              <w:t>20 (20)</w:t>
            </w:r>
          </w:p>
        </w:tc>
      </w:tr>
      <w:tr w:rsidR="00183BD4" w:rsidRPr="00B96823" w14:paraId="41DFB126" w14:textId="77777777" w:rsidTr="005C0286">
        <w:tc>
          <w:tcPr>
            <w:tcW w:w="1101" w:type="dxa"/>
            <w:tcBorders>
              <w:top w:val="single" w:sz="4" w:space="0" w:color="auto"/>
              <w:bottom w:val="single" w:sz="4" w:space="0" w:color="auto"/>
              <w:right w:val="single" w:sz="4" w:space="0" w:color="auto"/>
            </w:tcBorders>
          </w:tcPr>
          <w:p w14:paraId="5FD3A6FF" w14:textId="77777777" w:rsidR="00183BD4" w:rsidRPr="00B96823" w:rsidRDefault="00183BD4">
            <w:pPr>
              <w:pStyle w:val="ac"/>
            </w:pPr>
            <w:r w:rsidRPr="00B96823">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55BA6C90" w14:textId="77777777" w:rsidR="00183BD4" w:rsidRPr="00B96823" w:rsidRDefault="00183BD4">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6BE3A7AD" w14:textId="77777777" w:rsidR="00183BD4" w:rsidRPr="00B96823" w:rsidRDefault="00183BD4">
            <w:pPr>
              <w:pStyle w:val="aa"/>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17A4901C" w14:textId="77777777" w:rsidR="00183BD4" w:rsidRPr="00B96823" w:rsidRDefault="00183BD4">
            <w:pPr>
              <w:pStyle w:val="aa"/>
              <w:jc w:val="center"/>
            </w:pPr>
            <w:r w:rsidRPr="00B96823">
              <w:t>100</w:t>
            </w:r>
            <w:hyperlink w:anchor="sub_22223"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1F394A2E" w14:textId="77777777" w:rsidR="00183BD4" w:rsidRPr="00B96823" w:rsidRDefault="00183BD4">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3DF8F8A" w14:textId="77777777" w:rsidR="00183BD4" w:rsidRPr="00B96823" w:rsidRDefault="00183BD4">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2929040" w14:textId="77777777" w:rsidR="00183BD4" w:rsidRPr="00B96823" w:rsidRDefault="00183BD4">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BB4CF7A" w14:textId="77777777" w:rsidR="00183BD4" w:rsidRPr="00B96823" w:rsidRDefault="00183BD4">
            <w:pPr>
              <w:pStyle w:val="aa"/>
              <w:jc w:val="center"/>
            </w:pPr>
            <w:r w:rsidRPr="00B96823">
              <w:t>75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2884832" w14:textId="77777777" w:rsidR="00183BD4" w:rsidRPr="00B96823" w:rsidRDefault="00183BD4">
            <w:pPr>
              <w:pStyle w:val="aa"/>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51468DF0" w14:textId="77777777" w:rsidR="00183BD4" w:rsidRPr="00B96823" w:rsidRDefault="00183BD4">
            <w:pPr>
              <w:pStyle w:val="aa"/>
              <w:jc w:val="center"/>
            </w:pPr>
            <w:r w:rsidRPr="00B96823">
              <w:t>75</w:t>
            </w:r>
          </w:p>
        </w:tc>
        <w:tc>
          <w:tcPr>
            <w:tcW w:w="675" w:type="dxa"/>
            <w:tcBorders>
              <w:top w:val="single" w:sz="4" w:space="0" w:color="auto"/>
              <w:left w:val="single" w:sz="4" w:space="0" w:color="auto"/>
              <w:bottom w:val="single" w:sz="4" w:space="0" w:color="auto"/>
              <w:right w:val="single" w:sz="4" w:space="0" w:color="auto"/>
            </w:tcBorders>
          </w:tcPr>
          <w:p w14:paraId="1AC01FFC" w14:textId="77777777" w:rsidR="00183BD4" w:rsidRPr="00B96823" w:rsidRDefault="00183BD4">
            <w:pPr>
              <w:pStyle w:val="aa"/>
              <w:jc w:val="center"/>
            </w:pPr>
            <w:r w:rsidRPr="00B96823">
              <w:t>50</w:t>
            </w:r>
          </w:p>
        </w:tc>
        <w:tc>
          <w:tcPr>
            <w:tcW w:w="567" w:type="dxa"/>
            <w:tcBorders>
              <w:top w:val="single" w:sz="4" w:space="0" w:color="auto"/>
              <w:left w:val="single" w:sz="4" w:space="0" w:color="auto"/>
              <w:bottom w:val="single" w:sz="4" w:space="0" w:color="auto"/>
              <w:right w:val="single" w:sz="4" w:space="0" w:color="auto"/>
            </w:tcBorders>
          </w:tcPr>
          <w:p w14:paraId="5797BA52" w14:textId="77777777" w:rsidR="00183BD4" w:rsidRPr="00B96823" w:rsidRDefault="00183BD4">
            <w:pPr>
              <w:pStyle w:val="aa"/>
              <w:jc w:val="center"/>
            </w:pPr>
            <w:r w:rsidRPr="00B96823">
              <w:t>50</w:t>
            </w:r>
          </w:p>
        </w:tc>
        <w:tc>
          <w:tcPr>
            <w:tcW w:w="708" w:type="dxa"/>
            <w:tcBorders>
              <w:top w:val="single" w:sz="4" w:space="0" w:color="auto"/>
              <w:left w:val="single" w:sz="4" w:space="0" w:color="auto"/>
              <w:bottom w:val="single" w:sz="4" w:space="0" w:color="auto"/>
            </w:tcBorders>
          </w:tcPr>
          <w:p w14:paraId="72D3C955" w14:textId="77777777" w:rsidR="00183BD4" w:rsidRPr="00B96823" w:rsidRDefault="00183BD4">
            <w:pPr>
              <w:pStyle w:val="aa"/>
              <w:jc w:val="center"/>
            </w:pPr>
            <w:r w:rsidRPr="00B96823">
              <w:t>50</w:t>
            </w:r>
          </w:p>
        </w:tc>
      </w:tr>
      <w:tr w:rsidR="00183BD4" w:rsidRPr="00B96823" w14:paraId="6E56D41D" w14:textId="77777777" w:rsidTr="005C0286">
        <w:tc>
          <w:tcPr>
            <w:tcW w:w="1101" w:type="dxa"/>
            <w:tcBorders>
              <w:top w:val="single" w:sz="4" w:space="0" w:color="auto"/>
              <w:bottom w:val="single" w:sz="4" w:space="0" w:color="auto"/>
              <w:right w:val="single" w:sz="4" w:space="0" w:color="auto"/>
            </w:tcBorders>
          </w:tcPr>
          <w:p w14:paraId="3D9BCE9B" w14:textId="77777777" w:rsidR="00183BD4" w:rsidRPr="00B96823" w:rsidRDefault="00183BD4">
            <w:pPr>
              <w:pStyle w:val="ac"/>
            </w:pPr>
            <w:r w:rsidRPr="00B96823">
              <w:t xml:space="preserve">Подъездные пути железных дорог, дорог организаций, трамвайные пути, </w:t>
            </w:r>
            <w:r w:rsidRPr="00B96823">
              <w:lastRenderedPageBreak/>
              <w:t>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D51D4F2" w14:textId="77777777" w:rsidR="00183BD4" w:rsidRPr="00B96823" w:rsidRDefault="00183BD4">
            <w:pPr>
              <w:pStyle w:val="aa"/>
              <w:jc w:val="center"/>
            </w:pPr>
            <w:r w:rsidRPr="00B96823">
              <w:lastRenderedPageBreak/>
              <w:t>30 (20)</w:t>
            </w:r>
          </w:p>
        </w:tc>
        <w:tc>
          <w:tcPr>
            <w:tcW w:w="700" w:type="dxa"/>
            <w:tcBorders>
              <w:top w:val="single" w:sz="4" w:space="0" w:color="auto"/>
              <w:left w:val="single" w:sz="4" w:space="0" w:color="auto"/>
              <w:bottom w:val="single" w:sz="4" w:space="0" w:color="auto"/>
              <w:right w:val="single" w:sz="4" w:space="0" w:color="auto"/>
            </w:tcBorders>
          </w:tcPr>
          <w:p w14:paraId="67630A13" w14:textId="77777777" w:rsidR="00183BD4" w:rsidRPr="00B96823" w:rsidRDefault="00183BD4">
            <w:pPr>
              <w:pStyle w:val="aa"/>
              <w:jc w:val="center"/>
            </w:pPr>
            <w:r w:rsidRPr="00B96823">
              <w:t>30</w:t>
            </w:r>
            <w:hyperlink w:anchor="sub_22223" w:history="1">
              <w:r w:rsidRPr="00B96823">
                <w:rPr>
                  <w:rStyle w:val="a4"/>
                  <w:rFonts w:cs="Times New Roman CYR"/>
                  <w:color w:val="auto"/>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D8663A7" w14:textId="77777777" w:rsidR="00183BD4" w:rsidRPr="00B96823" w:rsidRDefault="00183BD4">
            <w:pPr>
              <w:pStyle w:val="aa"/>
              <w:jc w:val="center"/>
            </w:pPr>
            <w:r w:rsidRPr="00B96823">
              <w:t>40</w:t>
            </w:r>
            <w:hyperlink w:anchor="sub_22223" w:history="1">
              <w:r w:rsidRPr="00B96823">
                <w:rPr>
                  <w:rStyle w:val="a4"/>
                  <w:rFonts w:cs="Times New Roman CYR"/>
                  <w:color w:val="auto"/>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7A9D4F7" w14:textId="77777777" w:rsidR="00183BD4" w:rsidRPr="00B96823" w:rsidRDefault="00183BD4">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95BAC4C" w14:textId="77777777" w:rsidR="00183BD4" w:rsidRPr="00B96823" w:rsidRDefault="00183BD4">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CEDABA9" w14:textId="77777777" w:rsidR="00183BD4" w:rsidRPr="00B96823" w:rsidRDefault="00183BD4">
            <w:pPr>
              <w:pStyle w:val="aa"/>
              <w:jc w:val="center"/>
            </w:pPr>
            <w:r w:rsidRPr="00B96823">
              <w:t>20</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4DF5A3E" w14:textId="77777777" w:rsidR="00183BD4" w:rsidRPr="00B96823" w:rsidRDefault="00183BD4">
            <w:pPr>
              <w:pStyle w:val="aa"/>
              <w:jc w:val="center"/>
            </w:pPr>
            <w:r w:rsidRPr="00B96823">
              <w:t>25</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795F36F" w14:textId="77777777" w:rsidR="00183BD4" w:rsidRPr="00B96823" w:rsidRDefault="00183BD4">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0EA8CD5B" w14:textId="77777777" w:rsidR="00183BD4" w:rsidRPr="00B96823" w:rsidRDefault="00183BD4">
            <w:pPr>
              <w:pStyle w:val="aa"/>
              <w:jc w:val="center"/>
            </w:pPr>
            <w:r w:rsidRPr="00B96823">
              <w:t>25 (15)</w:t>
            </w:r>
          </w:p>
        </w:tc>
        <w:tc>
          <w:tcPr>
            <w:tcW w:w="675" w:type="dxa"/>
            <w:tcBorders>
              <w:top w:val="single" w:sz="4" w:space="0" w:color="auto"/>
              <w:left w:val="single" w:sz="4" w:space="0" w:color="auto"/>
              <w:bottom w:val="single" w:sz="4" w:space="0" w:color="auto"/>
              <w:right w:val="single" w:sz="4" w:space="0" w:color="auto"/>
            </w:tcBorders>
          </w:tcPr>
          <w:p w14:paraId="7CDAE257" w14:textId="77777777" w:rsidR="00183BD4" w:rsidRPr="00B96823" w:rsidRDefault="00183BD4">
            <w:pPr>
              <w:pStyle w:val="aa"/>
              <w:jc w:val="center"/>
            </w:pPr>
            <w:r w:rsidRPr="00B96823">
              <w:t>30</w:t>
            </w:r>
          </w:p>
        </w:tc>
        <w:tc>
          <w:tcPr>
            <w:tcW w:w="567" w:type="dxa"/>
            <w:tcBorders>
              <w:top w:val="single" w:sz="4" w:space="0" w:color="auto"/>
              <w:left w:val="single" w:sz="4" w:space="0" w:color="auto"/>
              <w:bottom w:val="single" w:sz="4" w:space="0" w:color="auto"/>
              <w:right w:val="single" w:sz="4" w:space="0" w:color="auto"/>
            </w:tcBorders>
          </w:tcPr>
          <w:p w14:paraId="742A0BFA" w14:textId="77777777" w:rsidR="00183BD4" w:rsidRPr="00B96823" w:rsidRDefault="00183BD4">
            <w:pPr>
              <w:pStyle w:val="aa"/>
              <w:jc w:val="center"/>
            </w:pPr>
            <w:r w:rsidRPr="00B96823">
              <w:t>20 (20)</w:t>
            </w:r>
          </w:p>
        </w:tc>
        <w:tc>
          <w:tcPr>
            <w:tcW w:w="708" w:type="dxa"/>
            <w:tcBorders>
              <w:top w:val="single" w:sz="4" w:space="0" w:color="auto"/>
              <w:left w:val="single" w:sz="4" w:space="0" w:color="auto"/>
              <w:bottom w:val="single" w:sz="4" w:space="0" w:color="auto"/>
            </w:tcBorders>
          </w:tcPr>
          <w:p w14:paraId="0C1A7713" w14:textId="77777777" w:rsidR="00183BD4" w:rsidRPr="00B96823" w:rsidRDefault="00183BD4">
            <w:pPr>
              <w:pStyle w:val="aa"/>
              <w:jc w:val="center"/>
            </w:pPr>
            <w:r w:rsidRPr="00B96823">
              <w:t>20 (20)</w:t>
            </w:r>
          </w:p>
        </w:tc>
      </w:tr>
    </w:tbl>
    <w:p w14:paraId="14144FED" w14:textId="77777777" w:rsidR="005C0286" w:rsidRDefault="005C0286">
      <w:pPr>
        <w:rPr>
          <w:rStyle w:val="a3"/>
          <w:bCs/>
          <w:color w:val="auto"/>
        </w:rPr>
      </w:pPr>
    </w:p>
    <w:p w14:paraId="6A4B0672" w14:textId="77777777" w:rsidR="00183BD4" w:rsidRPr="00B96823" w:rsidRDefault="005C0286">
      <w:r>
        <w:rPr>
          <w:rStyle w:val="a3"/>
          <w:bCs/>
          <w:color w:val="auto"/>
        </w:rPr>
        <w:t>П</w:t>
      </w:r>
      <w:r w:rsidR="00183BD4" w:rsidRPr="00B96823">
        <w:rPr>
          <w:rStyle w:val="a3"/>
          <w:bCs/>
          <w:color w:val="auto"/>
        </w:rPr>
        <w:t>римечания.</w:t>
      </w:r>
    </w:p>
    <w:p w14:paraId="5B432AF7" w14:textId="77777777" w:rsidR="00183BD4" w:rsidRPr="00B96823" w:rsidRDefault="00183BD4">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3AD4209E" w14:textId="77777777" w:rsidR="00183BD4" w:rsidRPr="00B96823" w:rsidRDefault="00183BD4">
      <w:bookmarkStart w:id="100"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76F433E6" w14:textId="77777777" w:rsidR="00183BD4" w:rsidRPr="00B96823" w:rsidRDefault="00183BD4">
      <w:bookmarkStart w:id="101" w:name="sub_33332"/>
      <w:bookmarkEnd w:id="100"/>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101"/>
    <w:p w14:paraId="1177EAFB" w14:textId="77777777" w:rsidR="00183BD4" w:rsidRPr="00B96823" w:rsidRDefault="00183BD4"/>
    <w:p w14:paraId="407E4C5E" w14:textId="77777777" w:rsidR="00183BD4" w:rsidRPr="00B96823" w:rsidRDefault="00183BD4">
      <w:pPr>
        <w:ind w:firstLine="698"/>
        <w:jc w:val="right"/>
      </w:pPr>
      <w:bookmarkStart w:id="102" w:name="sub_690"/>
      <w:r w:rsidRPr="00B96823">
        <w:rPr>
          <w:rStyle w:val="a3"/>
          <w:bCs/>
          <w:color w:val="auto"/>
        </w:rPr>
        <w:t>Таблица 6</w:t>
      </w:r>
      <w:r w:rsidR="002414F1" w:rsidRPr="00B96823">
        <w:rPr>
          <w:rStyle w:val="a3"/>
          <w:bCs/>
          <w:color w:val="auto"/>
        </w:rPr>
        <w:t>6</w:t>
      </w:r>
    </w:p>
    <w:bookmarkEnd w:id="102"/>
    <w:p w14:paraId="484479EE"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183BD4" w:rsidRPr="00B96823" w14:paraId="56505DED" w14:textId="77777777" w:rsidTr="005C0286">
        <w:tc>
          <w:tcPr>
            <w:tcW w:w="3080" w:type="dxa"/>
            <w:tcBorders>
              <w:top w:val="single" w:sz="4" w:space="0" w:color="auto"/>
              <w:bottom w:val="single" w:sz="4" w:space="0" w:color="auto"/>
              <w:right w:val="single" w:sz="4" w:space="0" w:color="auto"/>
            </w:tcBorders>
          </w:tcPr>
          <w:p w14:paraId="060679C1" w14:textId="77777777" w:rsidR="00183BD4" w:rsidRPr="00B96823" w:rsidRDefault="00183BD4">
            <w:pPr>
              <w:pStyle w:val="ac"/>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41798FDE" w14:textId="77777777" w:rsidR="00183BD4" w:rsidRPr="00B96823" w:rsidRDefault="00183BD4">
            <w:pPr>
              <w:pStyle w:val="aa"/>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F911EAC" w14:textId="77777777" w:rsidR="00183BD4" w:rsidRPr="00B96823" w:rsidRDefault="00183BD4">
            <w:pPr>
              <w:pStyle w:val="aa"/>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D52A352" w14:textId="77777777" w:rsidR="00183BD4" w:rsidRPr="00B96823" w:rsidRDefault="00183BD4">
            <w:pPr>
              <w:pStyle w:val="aa"/>
              <w:jc w:val="center"/>
            </w:pPr>
            <w:r w:rsidRPr="00B96823">
              <w:t>Площадь участка на единицу измерения</w:t>
            </w:r>
          </w:p>
        </w:tc>
      </w:tr>
      <w:tr w:rsidR="00183BD4" w:rsidRPr="00B96823" w14:paraId="344F97F1" w14:textId="77777777" w:rsidTr="005C0286">
        <w:tc>
          <w:tcPr>
            <w:tcW w:w="3080" w:type="dxa"/>
            <w:tcBorders>
              <w:top w:val="single" w:sz="4" w:space="0" w:color="auto"/>
              <w:bottom w:val="single" w:sz="4" w:space="0" w:color="auto"/>
              <w:right w:val="single" w:sz="4" w:space="0" w:color="auto"/>
            </w:tcBorders>
          </w:tcPr>
          <w:p w14:paraId="64301E78" w14:textId="77777777" w:rsidR="00183BD4" w:rsidRPr="00B96823" w:rsidRDefault="00183BD4">
            <w:pPr>
              <w:pStyle w:val="ac"/>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50DC57A" w14:textId="77777777" w:rsidR="00183BD4" w:rsidRPr="00B96823" w:rsidRDefault="00183BD4">
            <w:pPr>
              <w:pStyle w:val="aa"/>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C5D91AB" w14:textId="77777777" w:rsidR="00183BD4" w:rsidRPr="00B96823" w:rsidRDefault="00183BD4">
            <w:pPr>
              <w:pStyle w:val="aa"/>
              <w:jc w:val="center"/>
            </w:pPr>
            <w:r w:rsidRPr="00B96823">
              <w:t>1 на микрорайон</w:t>
            </w:r>
          </w:p>
        </w:tc>
        <w:tc>
          <w:tcPr>
            <w:tcW w:w="3070" w:type="dxa"/>
            <w:tcBorders>
              <w:top w:val="single" w:sz="4" w:space="0" w:color="auto"/>
              <w:left w:val="single" w:sz="4" w:space="0" w:color="auto"/>
              <w:bottom w:val="single" w:sz="4" w:space="0" w:color="auto"/>
            </w:tcBorders>
          </w:tcPr>
          <w:p w14:paraId="4CAA1760" w14:textId="77777777" w:rsidR="00183BD4" w:rsidRPr="00B96823" w:rsidRDefault="00183BD4">
            <w:pPr>
              <w:pStyle w:val="aa"/>
              <w:jc w:val="center"/>
            </w:pPr>
            <w:r w:rsidRPr="00B96823">
              <w:t>600 - 1000 кв. м</w:t>
            </w:r>
          </w:p>
        </w:tc>
      </w:tr>
      <w:tr w:rsidR="00183BD4" w:rsidRPr="00B96823" w14:paraId="2D0A9625" w14:textId="77777777" w:rsidTr="005C0286">
        <w:tc>
          <w:tcPr>
            <w:tcW w:w="3080" w:type="dxa"/>
            <w:tcBorders>
              <w:top w:val="single" w:sz="4" w:space="0" w:color="auto"/>
              <w:bottom w:val="single" w:sz="4" w:space="0" w:color="auto"/>
              <w:right w:val="single" w:sz="4" w:space="0" w:color="auto"/>
            </w:tcBorders>
          </w:tcPr>
          <w:p w14:paraId="6C84B8C3" w14:textId="77777777" w:rsidR="00183BD4" w:rsidRPr="00B96823" w:rsidRDefault="00183BD4">
            <w:pPr>
              <w:pStyle w:val="ac"/>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3AB1043B" w14:textId="77777777" w:rsidR="00183BD4" w:rsidRPr="00B96823" w:rsidRDefault="00183BD4">
            <w:pPr>
              <w:pStyle w:val="aa"/>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3FC1AC9"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99C5234" w14:textId="77777777" w:rsidR="00183BD4" w:rsidRPr="00B96823" w:rsidRDefault="00183BD4">
            <w:pPr>
              <w:pStyle w:val="aa"/>
              <w:jc w:val="center"/>
            </w:pPr>
            <w:r w:rsidRPr="00B96823">
              <w:t>0,6 - 1 га</w:t>
            </w:r>
          </w:p>
        </w:tc>
      </w:tr>
      <w:tr w:rsidR="00183BD4" w:rsidRPr="00B96823" w14:paraId="398D44EA" w14:textId="77777777" w:rsidTr="005C0286">
        <w:tc>
          <w:tcPr>
            <w:tcW w:w="3080" w:type="dxa"/>
            <w:tcBorders>
              <w:top w:val="single" w:sz="4" w:space="0" w:color="auto"/>
              <w:bottom w:val="single" w:sz="4" w:space="0" w:color="auto"/>
              <w:right w:val="single" w:sz="4" w:space="0" w:color="auto"/>
            </w:tcBorders>
          </w:tcPr>
          <w:p w14:paraId="0A2EC995" w14:textId="77777777" w:rsidR="00183BD4" w:rsidRPr="00B96823" w:rsidRDefault="00183BD4">
            <w:pPr>
              <w:pStyle w:val="ac"/>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3FF81F30" w14:textId="77777777" w:rsidR="00183BD4" w:rsidRPr="00B96823" w:rsidRDefault="00183BD4">
            <w:pPr>
              <w:pStyle w:val="aa"/>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2CD147E9"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3C07674" w14:textId="77777777" w:rsidR="00183BD4" w:rsidRPr="00B96823" w:rsidRDefault="00183BD4">
            <w:pPr>
              <w:pStyle w:val="aa"/>
              <w:jc w:val="center"/>
            </w:pPr>
            <w:r w:rsidRPr="00B96823">
              <w:t>0,25 га на объект</w:t>
            </w:r>
          </w:p>
        </w:tc>
      </w:tr>
      <w:tr w:rsidR="00183BD4" w:rsidRPr="00B96823" w14:paraId="111BEB8D" w14:textId="77777777" w:rsidTr="005C0286">
        <w:tc>
          <w:tcPr>
            <w:tcW w:w="3080" w:type="dxa"/>
            <w:tcBorders>
              <w:top w:val="single" w:sz="4" w:space="0" w:color="auto"/>
              <w:bottom w:val="single" w:sz="4" w:space="0" w:color="auto"/>
              <w:right w:val="single" w:sz="4" w:space="0" w:color="auto"/>
            </w:tcBorders>
          </w:tcPr>
          <w:p w14:paraId="7B9999C0" w14:textId="77777777" w:rsidR="00183BD4" w:rsidRPr="00B96823" w:rsidRDefault="00183BD4">
            <w:pPr>
              <w:pStyle w:val="ac"/>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4EAC454C"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1EB59D6"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CE24FCA" w14:textId="77777777" w:rsidR="00183BD4" w:rsidRPr="00B96823" w:rsidRDefault="00183BD4">
            <w:pPr>
              <w:pStyle w:val="aa"/>
              <w:jc w:val="center"/>
            </w:pPr>
            <w:r w:rsidRPr="00B96823">
              <w:t>0,3 га на объект</w:t>
            </w:r>
          </w:p>
        </w:tc>
      </w:tr>
      <w:tr w:rsidR="00183BD4" w:rsidRPr="00B96823" w14:paraId="1BE29D86" w14:textId="77777777" w:rsidTr="005C0286">
        <w:tc>
          <w:tcPr>
            <w:tcW w:w="3080" w:type="dxa"/>
            <w:tcBorders>
              <w:top w:val="single" w:sz="4" w:space="0" w:color="auto"/>
              <w:bottom w:val="single" w:sz="4" w:space="0" w:color="auto"/>
              <w:right w:val="single" w:sz="4" w:space="0" w:color="auto"/>
            </w:tcBorders>
          </w:tcPr>
          <w:p w14:paraId="77283ABD" w14:textId="77777777" w:rsidR="00183BD4" w:rsidRPr="00B96823" w:rsidRDefault="00183BD4">
            <w:pPr>
              <w:pStyle w:val="ac"/>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D625F8B" w14:textId="77777777" w:rsidR="00183BD4" w:rsidRPr="00B96823" w:rsidRDefault="00183BD4">
            <w:pPr>
              <w:pStyle w:val="aa"/>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1F82D24"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48E88928" w14:textId="77777777" w:rsidR="00183BD4" w:rsidRPr="00B96823" w:rsidRDefault="00183BD4">
            <w:pPr>
              <w:pStyle w:val="aa"/>
              <w:jc w:val="center"/>
            </w:pPr>
            <w:r w:rsidRPr="00B96823">
              <w:t>40 - 100 кв. м</w:t>
            </w:r>
          </w:p>
        </w:tc>
      </w:tr>
      <w:tr w:rsidR="00183BD4" w:rsidRPr="00B96823" w14:paraId="4017EFC4" w14:textId="77777777" w:rsidTr="005C0286">
        <w:tc>
          <w:tcPr>
            <w:tcW w:w="3080" w:type="dxa"/>
            <w:tcBorders>
              <w:top w:val="single" w:sz="4" w:space="0" w:color="auto"/>
              <w:bottom w:val="single" w:sz="4" w:space="0" w:color="auto"/>
              <w:right w:val="single" w:sz="4" w:space="0" w:color="auto"/>
            </w:tcBorders>
          </w:tcPr>
          <w:p w14:paraId="5FC1D6EC" w14:textId="77777777" w:rsidR="00183BD4" w:rsidRPr="00B96823" w:rsidRDefault="00183BD4">
            <w:pPr>
              <w:pStyle w:val="ac"/>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2A5F133F"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nil"/>
              <w:right w:val="single" w:sz="4" w:space="0" w:color="auto"/>
            </w:tcBorders>
          </w:tcPr>
          <w:p w14:paraId="1C7226DD"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nil"/>
            </w:tcBorders>
          </w:tcPr>
          <w:p w14:paraId="6249B0FE" w14:textId="77777777" w:rsidR="00183BD4" w:rsidRPr="00B96823" w:rsidRDefault="00183BD4">
            <w:pPr>
              <w:pStyle w:val="aa"/>
              <w:jc w:val="center"/>
            </w:pPr>
            <w:r w:rsidRPr="00B96823">
              <w:t>0,1 - 0,15 га на</w:t>
            </w:r>
          </w:p>
        </w:tc>
      </w:tr>
      <w:tr w:rsidR="00183BD4" w:rsidRPr="00B96823" w14:paraId="6C528998" w14:textId="77777777" w:rsidTr="005C0286">
        <w:tc>
          <w:tcPr>
            <w:tcW w:w="3080" w:type="dxa"/>
            <w:tcBorders>
              <w:top w:val="single" w:sz="4" w:space="0" w:color="auto"/>
              <w:bottom w:val="single" w:sz="4" w:space="0" w:color="auto"/>
              <w:right w:val="single" w:sz="4" w:space="0" w:color="auto"/>
            </w:tcBorders>
          </w:tcPr>
          <w:p w14:paraId="715616D4" w14:textId="77777777" w:rsidR="00183BD4" w:rsidRPr="00B96823" w:rsidRDefault="00183BD4">
            <w:pPr>
              <w:pStyle w:val="ac"/>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0EB6C10C" w14:textId="77777777" w:rsidR="00183BD4" w:rsidRPr="00B96823" w:rsidRDefault="00183BD4">
            <w:pPr>
              <w:pStyle w:val="aa"/>
            </w:pPr>
          </w:p>
        </w:tc>
        <w:tc>
          <w:tcPr>
            <w:tcW w:w="1960" w:type="dxa"/>
            <w:tcBorders>
              <w:top w:val="nil"/>
              <w:left w:val="single" w:sz="4" w:space="0" w:color="auto"/>
              <w:bottom w:val="single" w:sz="4" w:space="0" w:color="auto"/>
              <w:right w:val="single" w:sz="4" w:space="0" w:color="auto"/>
            </w:tcBorders>
          </w:tcPr>
          <w:p w14:paraId="1418B0EB" w14:textId="77777777" w:rsidR="00183BD4" w:rsidRPr="00B96823" w:rsidRDefault="00183BD4">
            <w:pPr>
              <w:pStyle w:val="aa"/>
            </w:pPr>
          </w:p>
        </w:tc>
        <w:tc>
          <w:tcPr>
            <w:tcW w:w="3070" w:type="dxa"/>
            <w:tcBorders>
              <w:top w:val="nil"/>
              <w:left w:val="single" w:sz="4" w:space="0" w:color="auto"/>
              <w:bottom w:val="single" w:sz="4" w:space="0" w:color="auto"/>
            </w:tcBorders>
          </w:tcPr>
          <w:p w14:paraId="1247ECC2" w14:textId="77777777" w:rsidR="00183BD4" w:rsidRPr="00B96823" w:rsidRDefault="00183BD4">
            <w:pPr>
              <w:pStyle w:val="aa"/>
              <w:jc w:val="center"/>
            </w:pPr>
            <w:r w:rsidRPr="00B96823">
              <w:t>объект</w:t>
            </w:r>
          </w:p>
        </w:tc>
      </w:tr>
      <w:tr w:rsidR="00183BD4" w:rsidRPr="00B96823" w14:paraId="5DC9DC18" w14:textId="77777777" w:rsidTr="005C0286">
        <w:tc>
          <w:tcPr>
            <w:tcW w:w="3080" w:type="dxa"/>
            <w:tcBorders>
              <w:top w:val="single" w:sz="4" w:space="0" w:color="auto"/>
              <w:bottom w:val="single" w:sz="4" w:space="0" w:color="auto"/>
              <w:right w:val="single" w:sz="4" w:space="0" w:color="auto"/>
            </w:tcBorders>
          </w:tcPr>
          <w:p w14:paraId="3575721F" w14:textId="77777777" w:rsidR="00183BD4" w:rsidRPr="00B96823" w:rsidRDefault="00183BD4">
            <w:pPr>
              <w:pStyle w:val="ac"/>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5A7EA4C"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5D45A0C"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E8F62AF" w14:textId="77777777" w:rsidR="00183BD4" w:rsidRPr="00B96823" w:rsidRDefault="00183BD4">
            <w:pPr>
              <w:pStyle w:val="aa"/>
              <w:jc w:val="center"/>
            </w:pPr>
            <w:r w:rsidRPr="00B96823">
              <w:t>0,05 - 0,1 га на объект</w:t>
            </w:r>
          </w:p>
        </w:tc>
      </w:tr>
      <w:tr w:rsidR="00183BD4" w:rsidRPr="00B96823" w14:paraId="5295D996" w14:textId="77777777" w:rsidTr="005C0286">
        <w:tc>
          <w:tcPr>
            <w:tcW w:w="3080" w:type="dxa"/>
            <w:tcBorders>
              <w:top w:val="single" w:sz="4" w:space="0" w:color="auto"/>
              <w:bottom w:val="single" w:sz="4" w:space="0" w:color="auto"/>
              <w:right w:val="single" w:sz="4" w:space="0" w:color="auto"/>
            </w:tcBorders>
          </w:tcPr>
          <w:p w14:paraId="240D5CC3" w14:textId="77777777" w:rsidR="00183BD4" w:rsidRPr="00B96823" w:rsidRDefault="00183BD4">
            <w:pPr>
              <w:pStyle w:val="ac"/>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2FAC68BA"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43A70C7" w14:textId="77777777" w:rsidR="00183BD4" w:rsidRPr="00B96823" w:rsidRDefault="00183BD4">
            <w:pPr>
              <w:pStyle w:val="aa"/>
              <w:jc w:val="center"/>
            </w:pPr>
            <w:r w:rsidRPr="00B96823">
              <w:t>1</w:t>
            </w:r>
          </w:p>
        </w:tc>
        <w:tc>
          <w:tcPr>
            <w:tcW w:w="3070" w:type="dxa"/>
            <w:tcBorders>
              <w:top w:val="single" w:sz="4" w:space="0" w:color="auto"/>
              <w:left w:val="single" w:sz="4" w:space="0" w:color="auto"/>
              <w:bottom w:val="single" w:sz="4" w:space="0" w:color="auto"/>
            </w:tcBorders>
          </w:tcPr>
          <w:p w14:paraId="51054787" w14:textId="77777777" w:rsidR="00183BD4" w:rsidRPr="00B96823" w:rsidRDefault="00183BD4">
            <w:pPr>
              <w:pStyle w:val="aa"/>
              <w:jc w:val="center"/>
            </w:pPr>
            <w:r w:rsidRPr="00B96823">
              <w:t>50 - 70 кв. м на объект</w:t>
            </w:r>
          </w:p>
        </w:tc>
      </w:tr>
      <w:tr w:rsidR="00183BD4" w:rsidRPr="00B96823" w14:paraId="2E943D17" w14:textId="77777777" w:rsidTr="005C0286">
        <w:tc>
          <w:tcPr>
            <w:tcW w:w="3080" w:type="dxa"/>
            <w:tcBorders>
              <w:top w:val="single" w:sz="4" w:space="0" w:color="auto"/>
              <w:bottom w:val="single" w:sz="4" w:space="0" w:color="auto"/>
              <w:right w:val="single" w:sz="4" w:space="0" w:color="auto"/>
            </w:tcBorders>
          </w:tcPr>
          <w:p w14:paraId="59C93DA3" w14:textId="77777777" w:rsidR="00183BD4" w:rsidRPr="00B96823" w:rsidRDefault="00183BD4">
            <w:pPr>
              <w:pStyle w:val="ac"/>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84E7082"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43ED9FC" w14:textId="77777777" w:rsidR="00183BD4" w:rsidRPr="00B96823" w:rsidRDefault="00183BD4">
            <w:pPr>
              <w:pStyle w:val="aa"/>
              <w:jc w:val="center"/>
            </w:pPr>
            <w:r w:rsidRPr="00B96823">
              <w:t>1 на жилой район</w:t>
            </w:r>
          </w:p>
        </w:tc>
        <w:tc>
          <w:tcPr>
            <w:tcW w:w="3070" w:type="dxa"/>
            <w:tcBorders>
              <w:top w:val="single" w:sz="4" w:space="0" w:color="auto"/>
              <w:left w:val="single" w:sz="4" w:space="0" w:color="auto"/>
              <w:bottom w:val="single" w:sz="4" w:space="0" w:color="auto"/>
            </w:tcBorders>
          </w:tcPr>
          <w:p w14:paraId="4A3D5936" w14:textId="77777777" w:rsidR="00183BD4" w:rsidRPr="00B96823" w:rsidRDefault="00183BD4">
            <w:pPr>
              <w:pStyle w:val="aa"/>
              <w:jc w:val="center"/>
            </w:pPr>
            <w:r w:rsidRPr="00B96823">
              <w:t>0,3 - 0,5 га на объект</w:t>
            </w:r>
          </w:p>
        </w:tc>
      </w:tr>
      <w:tr w:rsidR="00183BD4" w:rsidRPr="00B96823" w14:paraId="622D8B67" w14:textId="77777777" w:rsidTr="005C0286">
        <w:tc>
          <w:tcPr>
            <w:tcW w:w="10490" w:type="dxa"/>
            <w:gridSpan w:val="4"/>
            <w:tcBorders>
              <w:top w:val="single" w:sz="4" w:space="0" w:color="auto"/>
              <w:bottom w:val="single" w:sz="4" w:space="0" w:color="auto"/>
            </w:tcBorders>
          </w:tcPr>
          <w:p w14:paraId="07F87858" w14:textId="77777777" w:rsidR="00183BD4" w:rsidRPr="00B96823" w:rsidRDefault="00183BD4">
            <w:pPr>
              <w:pStyle w:val="1"/>
              <w:rPr>
                <w:color w:val="auto"/>
              </w:rPr>
            </w:pPr>
            <w:r w:rsidRPr="00B96823">
              <w:rPr>
                <w:color w:val="auto"/>
              </w:rPr>
              <w:lastRenderedPageBreak/>
              <w:t>Объекты коммунального хозяйства по обслуживанию инженерных коммуникаций (общих коллекторов)</w:t>
            </w:r>
          </w:p>
        </w:tc>
      </w:tr>
      <w:tr w:rsidR="00183BD4" w:rsidRPr="00B96823" w14:paraId="3EB0A09E" w14:textId="77777777" w:rsidTr="005C0286">
        <w:tc>
          <w:tcPr>
            <w:tcW w:w="3080" w:type="dxa"/>
            <w:tcBorders>
              <w:top w:val="single" w:sz="4" w:space="0" w:color="auto"/>
              <w:bottom w:val="single" w:sz="4" w:space="0" w:color="auto"/>
              <w:right w:val="single" w:sz="4" w:space="0" w:color="auto"/>
            </w:tcBorders>
          </w:tcPr>
          <w:p w14:paraId="0849DA8B" w14:textId="77777777" w:rsidR="00183BD4" w:rsidRPr="00B96823" w:rsidRDefault="00183BD4">
            <w:pPr>
              <w:pStyle w:val="ac"/>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451BE19" w14:textId="77777777" w:rsidR="00183BD4" w:rsidRPr="00B96823" w:rsidRDefault="00183BD4">
            <w:pPr>
              <w:pStyle w:val="aa"/>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1EF67005"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F34265D" w14:textId="77777777" w:rsidR="00183BD4" w:rsidRPr="00B96823" w:rsidRDefault="00183BD4">
            <w:pPr>
              <w:pStyle w:val="aa"/>
              <w:jc w:val="center"/>
            </w:pPr>
            <w:r w:rsidRPr="00B96823">
              <w:t>350 кв. м (0,1 - 0,2 га)</w:t>
            </w:r>
          </w:p>
        </w:tc>
      </w:tr>
      <w:tr w:rsidR="00183BD4" w:rsidRPr="00B96823" w14:paraId="3B820846" w14:textId="77777777" w:rsidTr="005C0286">
        <w:tc>
          <w:tcPr>
            <w:tcW w:w="3080" w:type="dxa"/>
            <w:tcBorders>
              <w:top w:val="single" w:sz="4" w:space="0" w:color="auto"/>
              <w:bottom w:val="single" w:sz="4" w:space="0" w:color="auto"/>
              <w:right w:val="single" w:sz="4" w:space="0" w:color="auto"/>
            </w:tcBorders>
          </w:tcPr>
          <w:p w14:paraId="190E975B" w14:textId="77777777" w:rsidR="00183BD4" w:rsidRPr="00B96823" w:rsidRDefault="00183BD4">
            <w:pPr>
              <w:pStyle w:val="ac"/>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5FD13C3F" w14:textId="77777777" w:rsidR="00183BD4" w:rsidRPr="00B96823" w:rsidRDefault="00183BD4">
            <w:pPr>
              <w:pStyle w:val="aa"/>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790133F2"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3E32BCCE" w14:textId="77777777" w:rsidR="00183BD4" w:rsidRPr="00B96823" w:rsidRDefault="00183BD4">
            <w:pPr>
              <w:pStyle w:val="aa"/>
              <w:jc w:val="center"/>
            </w:pPr>
            <w:r w:rsidRPr="00B96823">
              <w:t>1500 кв. м (1,0 га на объект)</w:t>
            </w:r>
          </w:p>
        </w:tc>
      </w:tr>
      <w:tr w:rsidR="00183BD4" w:rsidRPr="00B96823" w14:paraId="1DEBE0AD" w14:textId="77777777" w:rsidTr="005C0286">
        <w:tc>
          <w:tcPr>
            <w:tcW w:w="3080" w:type="dxa"/>
            <w:tcBorders>
              <w:top w:val="single" w:sz="4" w:space="0" w:color="auto"/>
              <w:bottom w:val="single" w:sz="4" w:space="0" w:color="auto"/>
              <w:right w:val="single" w:sz="4" w:space="0" w:color="auto"/>
            </w:tcBorders>
          </w:tcPr>
          <w:p w14:paraId="06842C51" w14:textId="77777777" w:rsidR="00183BD4" w:rsidRPr="00B96823" w:rsidRDefault="00183BD4">
            <w:pPr>
              <w:pStyle w:val="ac"/>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7A4CC76" w14:textId="77777777" w:rsidR="00183BD4" w:rsidRPr="00B96823" w:rsidRDefault="00183BD4">
            <w:pPr>
              <w:pStyle w:val="aa"/>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84484B7"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7A41CA5" w14:textId="77777777" w:rsidR="00183BD4" w:rsidRPr="00B96823" w:rsidRDefault="00183BD4">
            <w:pPr>
              <w:pStyle w:val="aa"/>
              <w:jc w:val="center"/>
            </w:pPr>
            <w:r w:rsidRPr="00B96823">
              <w:t>100 кв. м (0,04 - 0,05 га)</w:t>
            </w:r>
          </w:p>
        </w:tc>
      </w:tr>
      <w:tr w:rsidR="00183BD4" w:rsidRPr="00B96823" w14:paraId="7AC2FCF5" w14:textId="77777777" w:rsidTr="005C0286">
        <w:tc>
          <w:tcPr>
            <w:tcW w:w="3080" w:type="dxa"/>
            <w:tcBorders>
              <w:top w:val="single" w:sz="4" w:space="0" w:color="auto"/>
              <w:bottom w:val="single" w:sz="4" w:space="0" w:color="auto"/>
              <w:right w:val="single" w:sz="4" w:space="0" w:color="auto"/>
            </w:tcBorders>
          </w:tcPr>
          <w:p w14:paraId="7D17148D" w14:textId="77777777" w:rsidR="00183BD4" w:rsidRPr="00B96823" w:rsidRDefault="00183BD4">
            <w:pPr>
              <w:pStyle w:val="ac"/>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797C5EE7"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351C386"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2C6AC0B" w14:textId="77777777" w:rsidR="00183BD4" w:rsidRPr="00B96823" w:rsidRDefault="00183BD4">
            <w:pPr>
              <w:pStyle w:val="aa"/>
              <w:jc w:val="center"/>
            </w:pPr>
            <w:r w:rsidRPr="00B96823">
              <w:t>500 - 700 кв. м (0,25 - 0,3 га)</w:t>
            </w:r>
          </w:p>
        </w:tc>
      </w:tr>
    </w:tbl>
    <w:p w14:paraId="256F307A" w14:textId="77777777" w:rsidR="00183BD4" w:rsidRPr="00B96823" w:rsidRDefault="00183BD4"/>
    <w:p w14:paraId="35A37A55" w14:textId="77777777" w:rsidR="00183BD4" w:rsidRPr="00B96823" w:rsidRDefault="00183BD4">
      <w:pPr>
        <w:ind w:firstLine="698"/>
        <w:jc w:val="right"/>
      </w:pPr>
      <w:bookmarkStart w:id="103" w:name="sub_700"/>
      <w:r w:rsidRPr="00B96823">
        <w:rPr>
          <w:rStyle w:val="a3"/>
          <w:bCs/>
          <w:color w:val="auto"/>
        </w:rPr>
        <w:t xml:space="preserve">Таблица </w:t>
      </w:r>
      <w:r w:rsidR="00C30738" w:rsidRPr="00B96823">
        <w:rPr>
          <w:rStyle w:val="a3"/>
          <w:bCs/>
          <w:color w:val="auto"/>
        </w:rPr>
        <w:t>6</w:t>
      </w:r>
      <w:r w:rsidR="002414F1" w:rsidRPr="00B96823">
        <w:rPr>
          <w:rStyle w:val="a3"/>
          <w:bCs/>
          <w:color w:val="auto"/>
        </w:rPr>
        <w:t>7</w:t>
      </w:r>
    </w:p>
    <w:bookmarkEnd w:id="103"/>
    <w:p w14:paraId="5B98E9B1" w14:textId="77777777" w:rsidR="00183BD4" w:rsidRPr="00B96823" w:rsidRDefault="00183BD4"/>
    <w:tbl>
      <w:tblPr>
        <w:tblStyle w:val="af4"/>
        <w:tblW w:w="10598" w:type="dxa"/>
        <w:tblLayout w:type="fixed"/>
        <w:tblLook w:val="0000" w:firstRow="0" w:lastRow="0" w:firstColumn="0" w:lastColumn="0" w:noHBand="0" w:noVBand="0"/>
      </w:tblPr>
      <w:tblGrid>
        <w:gridCol w:w="6440"/>
        <w:gridCol w:w="4158"/>
      </w:tblGrid>
      <w:tr w:rsidR="00183BD4" w:rsidRPr="00B96823" w14:paraId="308199D5" w14:textId="77777777" w:rsidTr="005C0286">
        <w:tc>
          <w:tcPr>
            <w:tcW w:w="6440" w:type="dxa"/>
          </w:tcPr>
          <w:p w14:paraId="144A0AD6" w14:textId="77777777" w:rsidR="00183BD4" w:rsidRPr="00B96823" w:rsidRDefault="00183BD4">
            <w:pPr>
              <w:pStyle w:val="aa"/>
              <w:jc w:val="center"/>
            </w:pPr>
            <w:r w:rsidRPr="00B96823">
              <w:t>Сооружение связи</w:t>
            </w:r>
          </w:p>
        </w:tc>
        <w:tc>
          <w:tcPr>
            <w:tcW w:w="4158" w:type="dxa"/>
          </w:tcPr>
          <w:p w14:paraId="778E7DEB" w14:textId="77777777" w:rsidR="00183BD4" w:rsidRPr="00B96823" w:rsidRDefault="00183BD4">
            <w:pPr>
              <w:pStyle w:val="aa"/>
              <w:jc w:val="center"/>
            </w:pPr>
            <w:r w:rsidRPr="00B96823">
              <w:t>Размер земельного участка, га</w:t>
            </w:r>
          </w:p>
        </w:tc>
      </w:tr>
      <w:tr w:rsidR="00183BD4" w:rsidRPr="00B96823" w14:paraId="0716CD02" w14:textId="77777777" w:rsidTr="005C0286">
        <w:tc>
          <w:tcPr>
            <w:tcW w:w="10598" w:type="dxa"/>
            <w:gridSpan w:val="2"/>
          </w:tcPr>
          <w:p w14:paraId="76F744C9" w14:textId="77777777" w:rsidR="00183BD4" w:rsidRPr="00B96823" w:rsidRDefault="00183BD4">
            <w:pPr>
              <w:pStyle w:val="1"/>
              <w:outlineLvl w:val="0"/>
              <w:rPr>
                <w:color w:val="auto"/>
              </w:rPr>
            </w:pPr>
            <w:r w:rsidRPr="00B96823">
              <w:rPr>
                <w:color w:val="auto"/>
              </w:rPr>
              <w:t>Кабельные линии</w:t>
            </w:r>
          </w:p>
        </w:tc>
      </w:tr>
      <w:tr w:rsidR="00183BD4" w:rsidRPr="00B96823" w14:paraId="00E0E2E3" w14:textId="77777777" w:rsidTr="005C0286">
        <w:tc>
          <w:tcPr>
            <w:tcW w:w="6440" w:type="dxa"/>
          </w:tcPr>
          <w:p w14:paraId="10C36E1E" w14:textId="77777777" w:rsidR="00183BD4" w:rsidRPr="00B96823" w:rsidRDefault="00183BD4">
            <w:pPr>
              <w:pStyle w:val="ac"/>
            </w:pPr>
            <w:r w:rsidRPr="00B96823">
              <w:t>Необслуживаемые усилительные пункты в металлических цистернах:</w:t>
            </w:r>
          </w:p>
        </w:tc>
        <w:tc>
          <w:tcPr>
            <w:tcW w:w="4158" w:type="dxa"/>
          </w:tcPr>
          <w:p w14:paraId="346424B4" w14:textId="77777777" w:rsidR="00183BD4" w:rsidRPr="00B96823" w:rsidRDefault="00183BD4">
            <w:pPr>
              <w:pStyle w:val="aa"/>
            </w:pPr>
          </w:p>
        </w:tc>
      </w:tr>
      <w:tr w:rsidR="00183BD4" w:rsidRPr="00B96823" w14:paraId="298EB775" w14:textId="77777777" w:rsidTr="005C0286">
        <w:tc>
          <w:tcPr>
            <w:tcW w:w="6440" w:type="dxa"/>
          </w:tcPr>
          <w:p w14:paraId="4E6CDB9B" w14:textId="77777777" w:rsidR="00183BD4" w:rsidRPr="00B96823" w:rsidRDefault="00183BD4">
            <w:pPr>
              <w:pStyle w:val="ac"/>
            </w:pPr>
            <w:r w:rsidRPr="00B96823">
              <w:t>при уровне грунтовых вод на глубине до 0,4 м</w:t>
            </w:r>
          </w:p>
        </w:tc>
        <w:tc>
          <w:tcPr>
            <w:tcW w:w="4158" w:type="dxa"/>
          </w:tcPr>
          <w:p w14:paraId="4131AB8A" w14:textId="77777777" w:rsidR="00183BD4" w:rsidRPr="00B96823" w:rsidRDefault="00183BD4">
            <w:pPr>
              <w:pStyle w:val="aa"/>
              <w:jc w:val="center"/>
            </w:pPr>
            <w:r w:rsidRPr="00B96823">
              <w:t>0,021</w:t>
            </w:r>
          </w:p>
        </w:tc>
      </w:tr>
      <w:tr w:rsidR="00183BD4" w:rsidRPr="00B96823" w14:paraId="3938F313" w14:textId="77777777" w:rsidTr="005C0286">
        <w:tc>
          <w:tcPr>
            <w:tcW w:w="6440" w:type="dxa"/>
          </w:tcPr>
          <w:p w14:paraId="6320D3AD" w14:textId="77777777" w:rsidR="00183BD4" w:rsidRPr="00B96823" w:rsidRDefault="00183BD4">
            <w:pPr>
              <w:pStyle w:val="ac"/>
            </w:pPr>
            <w:r w:rsidRPr="00B96823">
              <w:t>то же, на глубине от 0,4 до 1,3 м</w:t>
            </w:r>
          </w:p>
        </w:tc>
        <w:tc>
          <w:tcPr>
            <w:tcW w:w="4158" w:type="dxa"/>
          </w:tcPr>
          <w:p w14:paraId="7D657B52" w14:textId="77777777" w:rsidR="00183BD4" w:rsidRPr="00B96823" w:rsidRDefault="00183BD4">
            <w:pPr>
              <w:pStyle w:val="aa"/>
              <w:jc w:val="center"/>
            </w:pPr>
            <w:r w:rsidRPr="00B96823">
              <w:t>0,013</w:t>
            </w:r>
          </w:p>
        </w:tc>
      </w:tr>
      <w:tr w:rsidR="00183BD4" w:rsidRPr="00B96823" w14:paraId="139DC88C" w14:textId="77777777" w:rsidTr="005C0286">
        <w:tc>
          <w:tcPr>
            <w:tcW w:w="6440" w:type="dxa"/>
          </w:tcPr>
          <w:p w14:paraId="58D1E429" w14:textId="77777777" w:rsidR="00183BD4" w:rsidRPr="00B96823" w:rsidRDefault="00183BD4">
            <w:pPr>
              <w:pStyle w:val="ac"/>
            </w:pPr>
            <w:r w:rsidRPr="00B96823">
              <w:t>то же, на глубине более 1,3 м</w:t>
            </w:r>
          </w:p>
        </w:tc>
        <w:tc>
          <w:tcPr>
            <w:tcW w:w="4158" w:type="dxa"/>
          </w:tcPr>
          <w:p w14:paraId="072AE4F2" w14:textId="77777777" w:rsidR="00183BD4" w:rsidRPr="00B96823" w:rsidRDefault="00183BD4">
            <w:pPr>
              <w:pStyle w:val="aa"/>
              <w:jc w:val="center"/>
            </w:pPr>
            <w:r w:rsidRPr="00B96823">
              <w:t>0,006</w:t>
            </w:r>
          </w:p>
        </w:tc>
      </w:tr>
      <w:tr w:rsidR="00183BD4" w:rsidRPr="00B96823" w14:paraId="55406CD9" w14:textId="77777777" w:rsidTr="005C0286">
        <w:tc>
          <w:tcPr>
            <w:tcW w:w="6440" w:type="dxa"/>
          </w:tcPr>
          <w:p w14:paraId="272351EB" w14:textId="77777777" w:rsidR="00183BD4" w:rsidRPr="00B96823" w:rsidRDefault="00183BD4">
            <w:pPr>
              <w:pStyle w:val="ac"/>
            </w:pPr>
            <w:r w:rsidRPr="00B96823">
              <w:t>Необслуживаемые усилительные пункты в контейнерах</w:t>
            </w:r>
          </w:p>
        </w:tc>
        <w:tc>
          <w:tcPr>
            <w:tcW w:w="4158" w:type="dxa"/>
          </w:tcPr>
          <w:p w14:paraId="110A5A8C" w14:textId="77777777" w:rsidR="00183BD4" w:rsidRPr="00B96823" w:rsidRDefault="00183BD4">
            <w:pPr>
              <w:pStyle w:val="aa"/>
              <w:jc w:val="center"/>
            </w:pPr>
            <w:r w:rsidRPr="00B96823">
              <w:t>0,001</w:t>
            </w:r>
          </w:p>
        </w:tc>
      </w:tr>
      <w:tr w:rsidR="00183BD4" w:rsidRPr="00B96823" w14:paraId="615C9F24" w14:textId="77777777" w:rsidTr="005C0286">
        <w:tc>
          <w:tcPr>
            <w:tcW w:w="6440" w:type="dxa"/>
          </w:tcPr>
          <w:p w14:paraId="239C9F52" w14:textId="77777777" w:rsidR="00183BD4" w:rsidRPr="00B96823" w:rsidRDefault="00183BD4">
            <w:pPr>
              <w:pStyle w:val="ac"/>
            </w:pPr>
            <w:r w:rsidRPr="00B96823">
              <w:t>Обслуживаемые усилительные пункты и сетевые узлы выделения</w:t>
            </w:r>
          </w:p>
        </w:tc>
        <w:tc>
          <w:tcPr>
            <w:tcW w:w="4158" w:type="dxa"/>
          </w:tcPr>
          <w:p w14:paraId="4A98C223" w14:textId="77777777" w:rsidR="00183BD4" w:rsidRPr="00B96823" w:rsidRDefault="00183BD4">
            <w:pPr>
              <w:pStyle w:val="aa"/>
              <w:jc w:val="center"/>
            </w:pPr>
            <w:r w:rsidRPr="00B96823">
              <w:t>0,29</w:t>
            </w:r>
          </w:p>
        </w:tc>
      </w:tr>
      <w:tr w:rsidR="00183BD4" w:rsidRPr="00B96823" w14:paraId="2C99AA71" w14:textId="77777777" w:rsidTr="005C0286">
        <w:tc>
          <w:tcPr>
            <w:tcW w:w="6440" w:type="dxa"/>
          </w:tcPr>
          <w:p w14:paraId="39520D88" w14:textId="77777777" w:rsidR="00183BD4" w:rsidRPr="00B96823" w:rsidRDefault="00183BD4">
            <w:pPr>
              <w:pStyle w:val="ac"/>
            </w:pPr>
            <w:r w:rsidRPr="00B96823">
              <w:t>Вспомогательные осевые узлы выделения</w:t>
            </w:r>
          </w:p>
        </w:tc>
        <w:tc>
          <w:tcPr>
            <w:tcW w:w="4158" w:type="dxa"/>
          </w:tcPr>
          <w:p w14:paraId="1BDDF200" w14:textId="77777777" w:rsidR="00183BD4" w:rsidRPr="00B96823" w:rsidRDefault="00183BD4">
            <w:pPr>
              <w:pStyle w:val="aa"/>
              <w:jc w:val="center"/>
            </w:pPr>
            <w:r w:rsidRPr="00B96823">
              <w:t>1,55</w:t>
            </w:r>
          </w:p>
        </w:tc>
      </w:tr>
      <w:tr w:rsidR="00183BD4" w:rsidRPr="00B96823" w14:paraId="7654D20F" w14:textId="77777777" w:rsidTr="005C0286">
        <w:tc>
          <w:tcPr>
            <w:tcW w:w="6440" w:type="dxa"/>
          </w:tcPr>
          <w:p w14:paraId="1E2C6C9F" w14:textId="77777777" w:rsidR="00183BD4" w:rsidRPr="00B96823" w:rsidRDefault="00183BD4">
            <w:pPr>
              <w:pStyle w:val="ac"/>
            </w:pPr>
            <w:r w:rsidRPr="00B96823">
              <w:t>Технические службы кабельных участков</w:t>
            </w:r>
          </w:p>
        </w:tc>
        <w:tc>
          <w:tcPr>
            <w:tcW w:w="4158" w:type="dxa"/>
          </w:tcPr>
          <w:p w14:paraId="294FD2C0" w14:textId="77777777" w:rsidR="00183BD4" w:rsidRPr="00B96823" w:rsidRDefault="00183BD4">
            <w:pPr>
              <w:pStyle w:val="aa"/>
              <w:jc w:val="center"/>
            </w:pPr>
            <w:r w:rsidRPr="00B96823">
              <w:t>0,15</w:t>
            </w:r>
          </w:p>
        </w:tc>
      </w:tr>
      <w:tr w:rsidR="00183BD4" w:rsidRPr="00B96823" w14:paraId="0C2E63E2" w14:textId="77777777" w:rsidTr="005C0286">
        <w:tc>
          <w:tcPr>
            <w:tcW w:w="6440" w:type="dxa"/>
          </w:tcPr>
          <w:p w14:paraId="2F0B8023" w14:textId="77777777" w:rsidR="00183BD4" w:rsidRPr="00B96823" w:rsidRDefault="00183BD4">
            <w:pPr>
              <w:pStyle w:val="ac"/>
            </w:pPr>
            <w:r w:rsidRPr="00B96823">
              <w:t>Службы районов технической эксплуатации кабельных и радиорелейных магистралей</w:t>
            </w:r>
          </w:p>
        </w:tc>
        <w:tc>
          <w:tcPr>
            <w:tcW w:w="4158" w:type="dxa"/>
          </w:tcPr>
          <w:p w14:paraId="673F8DC3" w14:textId="77777777" w:rsidR="00183BD4" w:rsidRPr="00B96823" w:rsidRDefault="00183BD4">
            <w:pPr>
              <w:pStyle w:val="aa"/>
              <w:jc w:val="center"/>
            </w:pPr>
            <w:r w:rsidRPr="00B96823">
              <w:t>0,37</w:t>
            </w:r>
          </w:p>
        </w:tc>
      </w:tr>
      <w:tr w:rsidR="00183BD4" w:rsidRPr="00B96823" w14:paraId="13B7092E" w14:textId="77777777" w:rsidTr="005C0286">
        <w:tc>
          <w:tcPr>
            <w:tcW w:w="10598" w:type="dxa"/>
            <w:gridSpan w:val="2"/>
          </w:tcPr>
          <w:p w14:paraId="6ABA9A1C" w14:textId="77777777" w:rsidR="00183BD4" w:rsidRPr="00B96823" w:rsidRDefault="00183BD4">
            <w:pPr>
              <w:pStyle w:val="1"/>
              <w:outlineLvl w:val="0"/>
              <w:rPr>
                <w:color w:val="auto"/>
              </w:rPr>
            </w:pPr>
            <w:r w:rsidRPr="00B96823">
              <w:rPr>
                <w:color w:val="auto"/>
              </w:rPr>
              <w:t>Воздушные линии</w:t>
            </w:r>
          </w:p>
        </w:tc>
      </w:tr>
      <w:tr w:rsidR="00183BD4" w:rsidRPr="00B96823" w14:paraId="1B163806" w14:textId="77777777" w:rsidTr="005C0286">
        <w:tc>
          <w:tcPr>
            <w:tcW w:w="6440" w:type="dxa"/>
          </w:tcPr>
          <w:p w14:paraId="6FE7D77D" w14:textId="77777777" w:rsidR="00183BD4" w:rsidRPr="00B96823" w:rsidRDefault="00183BD4">
            <w:pPr>
              <w:pStyle w:val="ac"/>
            </w:pPr>
            <w:r w:rsidRPr="00B96823">
              <w:t>Основные усилительные пункты</w:t>
            </w:r>
          </w:p>
        </w:tc>
        <w:tc>
          <w:tcPr>
            <w:tcW w:w="4158" w:type="dxa"/>
          </w:tcPr>
          <w:p w14:paraId="2C42D5F1" w14:textId="77777777" w:rsidR="00183BD4" w:rsidRPr="00B96823" w:rsidRDefault="00183BD4">
            <w:pPr>
              <w:pStyle w:val="aa"/>
              <w:jc w:val="center"/>
            </w:pPr>
            <w:r w:rsidRPr="00B96823">
              <w:t>0,29</w:t>
            </w:r>
          </w:p>
        </w:tc>
      </w:tr>
      <w:tr w:rsidR="00183BD4" w:rsidRPr="00B96823" w14:paraId="4C4FBDF5" w14:textId="77777777" w:rsidTr="005C0286">
        <w:tc>
          <w:tcPr>
            <w:tcW w:w="6440" w:type="dxa"/>
          </w:tcPr>
          <w:p w14:paraId="3E6FFDDF" w14:textId="77777777" w:rsidR="00183BD4" w:rsidRPr="00B96823" w:rsidRDefault="00183BD4">
            <w:pPr>
              <w:pStyle w:val="ac"/>
            </w:pPr>
            <w:r w:rsidRPr="00B96823">
              <w:t>Дополнительные усилительные пункты</w:t>
            </w:r>
          </w:p>
        </w:tc>
        <w:tc>
          <w:tcPr>
            <w:tcW w:w="4158" w:type="dxa"/>
          </w:tcPr>
          <w:p w14:paraId="696B169F" w14:textId="77777777" w:rsidR="00183BD4" w:rsidRPr="00B96823" w:rsidRDefault="00183BD4">
            <w:pPr>
              <w:pStyle w:val="aa"/>
              <w:jc w:val="center"/>
            </w:pPr>
            <w:r w:rsidRPr="00B96823">
              <w:t>0,06</w:t>
            </w:r>
          </w:p>
        </w:tc>
      </w:tr>
      <w:tr w:rsidR="00183BD4" w:rsidRPr="00B96823" w14:paraId="61C2A749" w14:textId="77777777" w:rsidTr="005C0286">
        <w:tc>
          <w:tcPr>
            <w:tcW w:w="6440" w:type="dxa"/>
          </w:tcPr>
          <w:p w14:paraId="2A3744EF" w14:textId="77777777" w:rsidR="00183BD4" w:rsidRPr="00B96823" w:rsidRDefault="00183BD4">
            <w:pPr>
              <w:pStyle w:val="ac"/>
            </w:pPr>
            <w:r w:rsidRPr="00B96823">
              <w:t>Вспомогательные усилительные пункты (со служебной жилой площадью)</w:t>
            </w:r>
          </w:p>
        </w:tc>
        <w:tc>
          <w:tcPr>
            <w:tcW w:w="4158" w:type="dxa"/>
          </w:tcPr>
          <w:p w14:paraId="255C5201" w14:textId="77777777" w:rsidR="00183BD4" w:rsidRPr="00B96823" w:rsidRDefault="00183BD4">
            <w:pPr>
              <w:pStyle w:val="aa"/>
              <w:jc w:val="center"/>
            </w:pPr>
            <w:r w:rsidRPr="00B96823">
              <w:t>по заданию на проектирование</w:t>
            </w:r>
          </w:p>
        </w:tc>
      </w:tr>
      <w:tr w:rsidR="00183BD4" w:rsidRPr="00B96823" w14:paraId="0BACF2A8" w14:textId="77777777" w:rsidTr="005C0286">
        <w:tc>
          <w:tcPr>
            <w:tcW w:w="10598" w:type="dxa"/>
            <w:gridSpan w:val="2"/>
          </w:tcPr>
          <w:p w14:paraId="03987AD5" w14:textId="77777777" w:rsidR="00183BD4" w:rsidRPr="00B96823" w:rsidRDefault="00183BD4">
            <w:pPr>
              <w:pStyle w:val="1"/>
              <w:outlineLvl w:val="0"/>
              <w:rPr>
                <w:color w:val="auto"/>
              </w:rPr>
            </w:pPr>
            <w:r w:rsidRPr="00B96823">
              <w:rPr>
                <w:color w:val="auto"/>
              </w:rPr>
              <w:lastRenderedPageBreak/>
              <w:t>Радиорелейные линии</w:t>
            </w:r>
          </w:p>
        </w:tc>
      </w:tr>
      <w:tr w:rsidR="00183BD4" w:rsidRPr="00B96823" w14:paraId="44618CBE" w14:textId="77777777" w:rsidTr="005C0286">
        <w:tc>
          <w:tcPr>
            <w:tcW w:w="6440" w:type="dxa"/>
          </w:tcPr>
          <w:p w14:paraId="04E5D021" w14:textId="77777777" w:rsidR="00183BD4" w:rsidRPr="00B96823" w:rsidRDefault="00183BD4">
            <w:pPr>
              <w:pStyle w:val="ac"/>
            </w:pPr>
            <w:r w:rsidRPr="00B96823">
              <w:t>Узловые радиорелейные станции с мачтой или башней высотой (м):</w:t>
            </w:r>
          </w:p>
        </w:tc>
        <w:tc>
          <w:tcPr>
            <w:tcW w:w="4158" w:type="dxa"/>
          </w:tcPr>
          <w:p w14:paraId="7F6E4532" w14:textId="77777777" w:rsidR="00183BD4" w:rsidRPr="00B96823" w:rsidRDefault="00183BD4">
            <w:pPr>
              <w:pStyle w:val="aa"/>
            </w:pPr>
          </w:p>
        </w:tc>
      </w:tr>
      <w:tr w:rsidR="00183BD4" w:rsidRPr="00B96823" w14:paraId="0321817E" w14:textId="77777777" w:rsidTr="005C0286">
        <w:tc>
          <w:tcPr>
            <w:tcW w:w="6440" w:type="dxa"/>
          </w:tcPr>
          <w:p w14:paraId="6D613F58" w14:textId="77777777" w:rsidR="00183BD4" w:rsidRPr="00B96823" w:rsidRDefault="00183BD4">
            <w:pPr>
              <w:pStyle w:val="aa"/>
              <w:jc w:val="center"/>
            </w:pPr>
            <w:r w:rsidRPr="00B96823">
              <w:t>40</w:t>
            </w:r>
          </w:p>
        </w:tc>
        <w:tc>
          <w:tcPr>
            <w:tcW w:w="4158" w:type="dxa"/>
          </w:tcPr>
          <w:p w14:paraId="46C80981" w14:textId="77777777" w:rsidR="00183BD4" w:rsidRPr="00B96823" w:rsidRDefault="00183BD4">
            <w:pPr>
              <w:pStyle w:val="aa"/>
              <w:jc w:val="center"/>
            </w:pPr>
            <w:r w:rsidRPr="00B96823">
              <w:t>0,80 / 0,30</w:t>
            </w:r>
          </w:p>
        </w:tc>
      </w:tr>
      <w:tr w:rsidR="00183BD4" w:rsidRPr="00B96823" w14:paraId="346EDA6E" w14:textId="77777777" w:rsidTr="005C0286">
        <w:tc>
          <w:tcPr>
            <w:tcW w:w="6440" w:type="dxa"/>
          </w:tcPr>
          <w:p w14:paraId="37717A44" w14:textId="77777777" w:rsidR="00183BD4" w:rsidRPr="00B96823" w:rsidRDefault="00183BD4">
            <w:pPr>
              <w:pStyle w:val="aa"/>
              <w:jc w:val="center"/>
            </w:pPr>
            <w:r w:rsidRPr="00B96823">
              <w:t>50</w:t>
            </w:r>
          </w:p>
        </w:tc>
        <w:tc>
          <w:tcPr>
            <w:tcW w:w="4158" w:type="dxa"/>
          </w:tcPr>
          <w:p w14:paraId="176C6517" w14:textId="77777777" w:rsidR="00183BD4" w:rsidRPr="00B96823" w:rsidRDefault="00183BD4">
            <w:pPr>
              <w:pStyle w:val="aa"/>
              <w:jc w:val="center"/>
            </w:pPr>
            <w:r w:rsidRPr="00B96823">
              <w:t>1,00 / 0,40</w:t>
            </w:r>
          </w:p>
        </w:tc>
      </w:tr>
      <w:tr w:rsidR="00183BD4" w:rsidRPr="00B96823" w14:paraId="200BDF7F" w14:textId="77777777" w:rsidTr="005C0286">
        <w:tc>
          <w:tcPr>
            <w:tcW w:w="6440" w:type="dxa"/>
          </w:tcPr>
          <w:p w14:paraId="1BBE74D8" w14:textId="77777777" w:rsidR="00183BD4" w:rsidRPr="00B96823" w:rsidRDefault="00183BD4">
            <w:pPr>
              <w:pStyle w:val="aa"/>
              <w:jc w:val="center"/>
            </w:pPr>
            <w:r w:rsidRPr="00B96823">
              <w:t>60</w:t>
            </w:r>
          </w:p>
        </w:tc>
        <w:tc>
          <w:tcPr>
            <w:tcW w:w="4158" w:type="dxa"/>
          </w:tcPr>
          <w:p w14:paraId="749555DC" w14:textId="77777777" w:rsidR="00183BD4" w:rsidRPr="00B96823" w:rsidRDefault="00183BD4">
            <w:pPr>
              <w:pStyle w:val="aa"/>
              <w:jc w:val="center"/>
            </w:pPr>
            <w:r w:rsidRPr="00B96823">
              <w:t>1,10 / 0,45</w:t>
            </w:r>
          </w:p>
        </w:tc>
      </w:tr>
      <w:tr w:rsidR="00183BD4" w:rsidRPr="00B96823" w14:paraId="45C01A76" w14:textId="77777777" w:rsidTr="005C0286">
        <w:tc>
          <w:tcPr>
            <w:tcW w:w="6440" w:type="dxa"/>
          </w:tcPr>
          <w:p w14:paraId="0289C74F" w14:textId="77777777" w:rsidR="00183BD4" w:rsidRPr="00B96823" w:rsidRDefault="00183BD4">
            <w:pPr>
              <w:pStyle w:val="aa"/>
              <w:jc w:val="center"/>
            </w:pPr>
            <w:r w:rsidRPr="00B96823">
              <w:t>70</w:t>
            </w:r>
          </w:p>
        </w:tc>
        <w:tc>
          <w:tcPr>
            <w:tcW w:w="4158" w:type="dxa"/>
          </w:tcPr>
          <w:p w14:paraId="7AAFCFB4" w14:textId="77777777" w:rsidR="00183BD4" w:rsidRPr="00B96823" w:rsidRDefault="00183BD4">
            <w:pPr>
              <w:pStyle w:val="aa"/>
              <w:jc w:val="center"/>
            </w:pPr>
            <w:r w:rsidRPr="00B96823">
              <w:t>1,30 / 0,50</w:t>
            </w:r>
          </w:p>
        </w:tc>
      </w:tr>
      <w:tr w:rsidR="00183BD4" w:rsidRPr="00B96823" w14:paraId="575A0615" w14:textId="77777777" w:rsidTr="005C0286">
        <w:tc>
          <w:tcPr>
            <w:tcW w:w="6440" w:type="dxa"/>
          </w:tcPr>
          <w:p w14:paraId="75C40B30" w14:textId="77777777" w:rsidR="00183BD4" w:rsidRPr="00B96823" w:rsidRDefault="00183BD4">
            <w:pPr>
              <w:pStyle w:val="aa"/>
              <w:jc w:val="center"/>
            </w:pPr>
            <w:r w:rsidRPr="00B96823">
              <w:t>80</w:t>
            </w:r>
          </w:p>
        </w:tc>
        <w:tc>
          <w:tcPr>
            <w:tcW w:w="4158" w:type="dxa"/>
          </w:tcPr>
          <w:p w14:paraId="7CEE26F8" w14:textId="77777777" w:rsidR="00183BD4" w:rsidRPr="00B96823" w:rsidRDefault="00183BD4">
            <w:pPr>
              <w:pStyle w:val="aa"/>
              <w:jc w:val="center"/>
            </w:pPr>
            <w:r w:rsidRPr="00B96823">
              <w:t>1,40 / 0,55</w:t>
            </w:r>
          </w:p>
        </w:tc>
      </w:tr>
      <w:tr w:rsidR="00183BD4" w:rsidRPr="00B96823" w14:paraId="58AE8448" w14:textId="77777777" w:rsidTr="005C0286">
        <w:tc>
          <w:tcPr>
            <w:tcW w:w="6440" w:type="dxa"/>
          </w:tcPr>
          <w:p w14:paraId="33A83590" w14:textId="77777777" w:rsidR="00183BD4" w:rsidRPr="00B96823" w:rsidRDefault="00183BD4">
            <w:pPr>
              <w:pStyle w:val="aa"/>
              <w:jc w:val="center"/>
            </w:pPr>
            <w:r w:rsidRPr="00B96823">
              <w:t>90</w:t>
            </w:r>
          </w:p>
        </w:tc>
        <w:tc>
          <w:tcPr>
            <w:tcW w:w="4158" w:type="dxa"/>
          </w:tcPr>
          <w:p w14:paraId="571B984C" w14:textId="77777777" w:rsidR="00183BD4" w:rsidRPr="00B96823" w:rsidRDefault="00183BD4">
            <w:pPr>
              <w:pStyle w:val="aa"/>
              <w:jc w:val="center"/>
            </w:pPr>
            <w:r w:rsidRPr="00B96823">
              <w:t>1,50 / 0,60</w:t>
            </w:r>
          </w:p>
        </w:tc>
      </w:tr>
      <w:tr w:rsidR="00183BD4" w:rsidRPr="00B96823" w14:paraId="1C2666FF" w14:textId="77777777" w:rsidTr="005C0286">
        <w:tc>
          <w:tcPr>
            <w:tcW w:w="6440" w:type="dxa"/>
          </w:tcPr>
          <w:p w14:paraId="3A15B4D8" w14:textId="77777777" w:rsidR="00183BD4" w:rsidRPr="00B96823" w:rsidRDefault="00183BD4">
            <w:pPr>
              <w:pStyle w:val="aa"/>
              <w:jc w:val="center"/>
            </w:pPr>
            <w:r w:rsidRPr="00B96823">
              <w:t>100</w:t>
            </w:r>
          </w:p>
        </w:tc>
        <w:tc>
          <w:tcPr>
            <w:tcW w:w="4158" w:type="dxa"/>
          </w:tcPr>
          <w:p w14:paraId="6DC79184" w14:textId="77777777" w:rsidR="00183BD4" w:rsidRPr="00B96823" w:rsidRDefault="00183BD4">
            <w:pPr>
              <w:pStyle w:val="aa"/>
              <w:jc w:val="center"/>
            </w:pPr>
            <w:r w:rsidRPr="00B96823">
              <w:t>1,65 / 0,70</w:t>
            </w:r>
          </w:p>
        </w:tc>
      </w:tr>
      <w:tr w:rsidR="00183BD4" w:rsidRPr="00B96823" w14:paraId="4BA262D7" w14:textId="77777777" w:rsidTr="005C0286">
        <w:tc>
          <w:tcPr>
            <w:tcW w:w="6440" w:type="dxa"/>
          </w:tcPr>
          <w:p w14:paraId="084A09CD" w14:textId="77777777" w:rsidR="00183BD4" w:rsidRPr="00B96823" w:rsidRDefault="00183BD4">
            <w:pPr>
              <w:pStyle w:val="aa"/>
              <w:jc w:val="center"/>
            </w:pPr>
            <w:r w:rsidRPr="00B96823">
              <w:t>110</w:t>
            </w:r>
          </w:p>
        </w:tc>
        <w:tc>
          <w:tcPr>
            <w:tcW w:w="4158" w:type="dxa"/>
          </w:tcPr>
          <w:p w14:paraId="1B66A3B0" w14:textId="77777777" w:rsidR="00183BD4" w:rsidRPr="00B96823" w:rsidRDefault="00183BD4">
            <w:pPr>
              <w:pStyle w:val="aa"/>
              <w:jc w:val="center"/>
            </w:pPr>
            <w:r w:rsidRPr="00B96823">
              <w:t>1,90 / 0,80</w:t>
            </w:r>
          </w:p>
        </w:tc>
      </w:tr>
      <w:tr w:rsidR="00183BD4" w:rsidRPr="00B96823" w14:paraId="1B07A1C6" w14:textId="77777777" w:rsidTr="005C0286">
        <w:tc>
          <w:tcPr>
            <w:tcW w:w="6440" w:type="dxa"/>
          </w:tcPr>
          <w:p w14:paraId="2FB6AC05" w14:textId="77777777" w:rsidR="00183BD4" w:rsidRPr="00B96823" w:rsidRDefault="00183BD4">
            <w:pPr>
              <w:pStyle w:val="aa"/>
              <w:jc w:val="center"/>
            </w:pPr>
            <w:r w:rsidRPr="00B96823">
              <w:t>120</w:t>
            </w:r>
          </w:p>
        </w:tc>
        <w:tc>
          <w:tcPr>
            <w:tcW w:w="4158" w:type="dxa"/>
          </w:tcPr>
          <w:p w14:paraId="0DF21476" w14:textId="77777777" w:rsidR="00183BD4" w:rsidRPr="00B96823" w:rsidRDefault="00183BD4">
            <w:pPr>
              <w:pStyle w:val="aa"/>
              <w:jc w:val="center"/>
            </w:pPr>
            <w:r w:rsidRPr="00B96823">
              <w:t>2,10 / 0,90</w:t>
            </w:r>
          </w:p>
        </w:tc>
      </w:tr>
      <w:tr w:rsidR="00183BD4" w:rsidRPr="00B96823" w14:paraId="48A11EF3" w14:textId="77777777" w:rsidTr="005C0286">
        <w:tc>
          <w:tcPr>
            <w:tcW w:w="6440" w:type="dxa"/>
          </w:tcPr>
          <w:p w14:paraId="0ED5F788" w14:textId="77777777" w:rsidR="00183BD4" w:rsidRPr="00B96823" w:rsidRDefault="00183BD4">
            <w:pPr>
              <w:pStyle w:val="ac"/>
            </w:pPr>
            <w:r w:rsidRPr="00B96823">
              <w:t>Промежуточные радиорелейные станции с мачтой или башней высотой (м):</w:t>
            </w:r>
          </w:p>
        </w:tc>
        <w:tc>
          <w:tcPr>
            <w:tcW w:w="4158" w:type="dxa"/>
          </w:tcPr>
          <w:p w14:paraId="4185E4A3" w14:textId="77777777" w:rsidR="00183BD4" w:rsidRPr="00B96823" w:rsidRDefault="00183BD4">
            <w:pPr>
              <w:pStyle w:val="aa"/>
            </w:pPr>
          </w:p>
        </w:tc>
      </w:tr>
      <w:tr w:rsidR="00183BD4" w:rsidRPr="00B96823" w14:paraId="3E7FFD6B" w14:textId="77777777" w:rsidTr="005C0286">
        <w:tc>
          <w:tcPr>
            <w:tcW w:w="6440" w:type="dxa"/>
          </w:tcPr>
          <w:p w14:paraId="682D3308" w14:textId="77777777" w:rsidR="00183BD4" w:rsidRPr="00B96823" w:rsidRDefault="00183BD4">
            <w:pPr>
              <w:pStyle w:val="aa"/>
              <w:jc w:val="center"/>
            </w:pPr>
            <w:r w:rsidRPr="00B96823">
              <w:t>30</w:t>
            </w:r>
          </w:p>
        </w:tc>
        <w:tc>
          <w:tcPr>
            <w:tcW w:w="4158" w:type="dxa"/>
          </w:tcPr>
          <w:p w14:paraId="290BA32F" w14:textId="77777777" w:rsidR="00183BD4" w:rsidRPr="00B96823" w:rsidRDefault="00183BD4">
            <w:pPr>
              <w:pStyle w:val="aa"/>
              <w:jc w:val="center"/>
            </w:pPr>
            <w:r w:rsidRPr="00B96823">
              <w:t>0,80 / 0,40</w:t>
            </w:r>
          </w:p>
        </w:tc>
      </w:tr>
      <w:tr w:rsidR="00183BD4" w:rsidRPr="00B96823" w14:paraId="600714A5" w14:textId="77777777" w:rsidTr="005C0286">
        <w:tc>
          <w:tcPr>
            <w:tcW w:w="6440" w:type="dxa"/>
          </w:tcPr>
          <w:p w14:paraId="4F29C651" w14:textId="77777777" w:rsidR="00183BD4" w:rsidRPr="00B96823" w:rsidRDefault="00183BD4">
            <w:pPr>
              <w:pStyle w:val="aa"/>
              <w:jc w:val="center"/>
            </w:pPr>
            <w:r w:rsidRPr="00B96823">
              <w:t>40</w:t>
            </w:r>
          </w:p>
        </w:tc>
        <w:tc>
          <w:tcPr>
            <w:tcW w:w="4158" w:type="dxa"/>
          </w:tcPr>
          <w:p w14:paraId="10A9E01B" w14:textId="77777777" w:rsidR="00183BD4" w:rsidRPr="00B96823" w:rsidRDefault="00183BD4">
            <w:pPr>
              <w:pStyle w:val="aa"/>
              <w:jc w:val="center"/>
            </w:pPr>
            <w:r w:rsidRPr="00B96823">
              <w:t>0,85 / 0,45</w:t>
            </w:r>
          </w:p>
        </w:tc>
      </w:tr>
      <w:tr w:rsidR="00183BD4" w:rsidRPr="00B96823" w14:paraId="2798633C" w14:textId="77777777" w:rsidTr="005C0286">
        <w:tc>
          <w:tcPr>
            <w:tcW w:w="6440" w:type="dxa"/>
          </w:tcPr>
          <w:p w14:paraId="0AAFD78F" w14:textId="77777777" w:rsidR="00183BD4" w:rsidRPr="00B96823" w:rsidRDefault="00183BD4">
            <w:pPr>
              <w:pStyle w:val="aa"/>
              <w:jc w:val="center"/>
            </w:pPr>
            <w:r w:rsidRPr="00B96823">
              <w:t>50</w:t>
            </w:r>
          </w:p>
        </w:tc>
        <w:tc>
          <w:tcPr>
            <w:tcW w:w="4158" w:type="dxa"/>
          </w:tcPr>
          <w:p w14:paraId="16ED45B8" w14:textId="77777777" w:rsidR="00183BD4" w:rsidRPr="00B96823" w:rsidRDefault="00183BD4">
            <w:pPr>
              <w:pStyle w:val="aa"/>
              <w:jc w:val="center"/>
            </w:pPr>
            <w:r w:rsidRPr="00B96823">
              <w:t>1,00 / 0,50</w:t>
            </w:r>
          </w:p>
        </w:tc>
      </w:tr>
      <w:tr w:rsidR="00183BD4" w:rsidRPr="00B96823" w14:paraId="7D5AD070" w14:textId="77777777" w:rsidTr="005C0286">
        <w:tc>
          <w:tcPr>
            <w:tcW w:w="6440" w:type="dxa"/>
          </w:tcPr>
          <w:p w14:paraId="1C23C1E7" w14:textId="77777777" w:rsidR="00183BD4" w:rsidRPr="00B96823" w:rsidRDefault="00183BD4">
            <w:pPr>
              <w:pStyle w:val="aa"/>
              <w:jc w:val="center"/>
            </w:pPr>
            <w:r w:rsidRPr="00B96823">
              <w:t>60</w:t>
            </w:r>
          </w:p>
        </w:tc>
        <w:tc>
          <w:tcPr>
            <w:tcW w:w="4158" w:type="dxa"/>
          </w:tcPr>
          <w:p w14:paraId="22D26AE0" w14:textId="77777777" w:rsidR="00183BD4" w:rsidRPr="00B96823" w:rsidRDefault="00183BD4">
            <w:pPr>
              <w:pStyle w:val="aa"/>
              <w:jc w:val="center"/>
            </w:pPr>
            <w:r w:rsidRPr="00B96823">
              <w:t>1,10 / 0,55</w:t>
            </w:r>
          </w:p>
        </w:tc>
      </w:tr>
      <w:tr w:rsidR="00183BD4" w:rsidRPr="00B96823" w14:paraId="7829478D" w14:textId="77777777" w:rsidTr="005C0286">
        <w:tc>
          <w:tcPr>
            <w:tcW w:w="6440" w:type="dxa"/>
          </w:tcPr>
          <w:p w14:paraId="1FFB5A51" w14:textId="77777777" w:rsidR="00183BD4" w:rsidRPr="00B96823" w:rsidRDefault="00183BD4">
            <w:pPr>
              <w:pStyle w:val="aa"/>
              <w:jc w:val="center"/>
            </w:pPr>
            <w:r w:rsidRPr="00B96823">
              <w:t>70</w:t>
            </w:r>
          </w:p>
        </w:tc>
        <w:tc>
          <w:tcPr>
            <w:tcW w:w="4158" w:type="dxa"/>
          </w:tcPr>
          <w:p w14:paraId="08C49232" w14:textId="77777777" w:rsidR="00183BD4" w:rsidRPr="00B96823" w:rsidRDefault="00183BD4">
            <w:pPr>
              <w:pStyle w:val="aa"/>
              <w:jc w:val="center"/>
            </w:pPr>
            <w:r w:rsidRPr="00B96823">
              <w:t>1,30 / 0,60</w:t>
            </w:r>
          </w:p>
        </w:tc>
      </w:tr>
      <w:tr w:rsidR="00183BD4" w:rsidRPr="00B96823" w14:paraId="4A2835EA" w14:textId="77777777" w:rsidTr="005C0286">
        <w:tc>
          <w:tcPr>
            <w:tcW w:w="6440" w:type="dxa"/>
          </w:tcPr>
          <w:p w14:paraId="62AADFAF" w14:textId="77777777" w:rsidR="00183BD4" w:rsidRPr="00B96823" w:rsidRDefault="00183BD4">
            <w:pPr>
              <w:pStyle w:val="aa"/>
              <w:jc w:val="center"/>
            </w:pPr>
            <w:r w:rsidRPr="00B96823">
              <w:t>80</w:t>
            </w:r>
          </w:p>
        </w:tc>
        <w:tc>
          <w:tcPr>
            <w:tcW w:w="4158" w:type="dxa"/>
          </w:tcPr>
          <w:p w14:paraId="50543954" w14:textId="77777777" w:rsidR="00183BD4" w:rsidRPr="00B96823" w:rsidRDefault="00183BD4">
            <w:pPr>
              <w:pStyle w:val="aa"/>
              <w:jc w:val="center"/>
            </w:pPr>
            <w:r w:rsidRPr="00B96823">
              <w:t>1,40 / 0,65</w:t>
            </w:r>
          </w:p>
        </w:tc>
      </w:tr>
      <w:tr w:rsidR="00183BD4" w:rsidRPr="00B96823" w14:paraId="0D074B31" w14:textId="77777777" w:rsidTr="005C0286">
        <w:tc>
          <w:tcPr>
            <w:tcW w:w="6440" w:type="dxa"/>
          </w:tcPr>
          <w:p w14:paraId="03A92927" w14:textId="77777777" w:rsidR="00183BD4" w:rsidRPr="00B96823" w:rsidRDefault="00183BD4">
            <w:pPr>
              <w:pStyle w:val="aa"/>
              <w:jc w:val="center"/>
            </w:pPr>
            <w:r w:rsidRPr="00B96823">
              <w:t>90</w:t>
            </w:r>
          </w:p>
        </w:tc>
        <w:tc>
          <w:tcPr>
            <w:tcW w:w="4158" w:type="dxa"/>
          </w:tcPr>
          <w:p w14:paraId="0B9C7A2A" w14:textId="77777777" w:rsidR="00183BD4" w:rsidRPr="00B96823" w:rsidRDefault="00183BD4">
            <w:pPr>
              <w:pStyle w:val="aa"/>
              <w:jc w:val="center"/>
            </w:pPr>
            <w:r w:rsidRPr="00B96823">
              <w:t>1,50 / 0,70</w:t>
            </w:r>
          </w:p>
        </w:tc>
      </w:tr>
      <w:tr w:rsidR="00183BD4" w:rsidRPr="00B96823" w14:paraId="35498058" w14:textId="77777777" w:rsidTr="005C0286">
        <w:tc>
          <w:tcPr>
            <w:tcW w:w="6440" w:type="dxa"/>
          </w:tcPr>
          <w:p w14:paraId="6BDC5789" w14:textId="77777777" w:rsidR="00183BD4" w:rsidRPr="00B96823" w:rsidRDefault="00183BD4">
            <w:pPr>
              <w:pStyle w:val="aa"/>
              <w:jc w:val="center"/>
            </w:pPr>
            <w:r w:rsidRPr="00B96823">
              <w:t>100</w:t>
            </w:r>
          </w:p>
        </w:tc>
        <w:tc>
          <w:tcPr>
            <w:tcW w:w="4158" w:type="dxa"/>
          </w:tcPr>
          <w:p w14:paraId="7F172092" w14:textId="77777777" w:rsidR="00183BD4" w:rsidRPr="00B96823" w:rsidRDefault="00183BD4">
            <w:pPr>
              <w:pStyle w:val="aa"/>
              <w:jc w:val="center"/>
            </w:pPr>
            <w:r w:rsidRPr="00B96823">
              <w:t>1,65 / 0,80</w:t>
            </w:r>
          </w:p>
        </w:tc>
      </w:tr>
      <w:tr w:rsidR="00183BD4" w:rsidRPr="00B96823" w14:paraId="0261D946" w14:textId="77777777" w:rsidTr="005C0286">
        <w:tc>
          <w:tcPr>
            <w:tcW w:w="6440" w:type="dxa"/>
          </w:tcPr>
          <w:p w14:paraId="5FCD7AD2" w14:textId="77777777" w:rsidR="00183BD4" w:rsidRPr="00B96823" w:rsidRDefault="00183BD4">
            <w:pPr>
              <w:pStyle w:val="aa"/>
              <w:jc w:val="center"/>
            </w:pPr>
            <w:r w:rsidRPr="00B96823">
              <w:t>110</w:t>
            </w:r>
          </w:p>
        </w:tc>
        <w:tc>
          <w:tcPr>
            <w:tcW w:w="4158" w:type="dxa"/>
          </w:tcPr>
          <w:p w14:paraId="68EDB5BC" w14:textId="77777777" w:rsidR="00183BD4" w:rsidRPr="00B96823" w:rsidRDefault="00183BD4">
            <w:pPr>
              <w:pStyle w:val="aa"/>
              <w:jc w:val="center"/>
            </w:pPr>
            <w:r w:rsidRPr="00B96823">
              <w:t>1,90 / 0,90</w:t>
            </w:r>
          </w:p>
        </w:tc>
      </w:tr>
      <w:tr w:rsidR="00183BD4" w:rsidRPr="00B96823" w14:paraId="29A65F5C" w14:textId="77777777" w:rsidTr="005C0286">
        <w:tc>
          <w:tcPr>
            <w:tcW w:w="6440" w:type="dxa"/>
          </w:tcPr>
          <w:p w14:paraId="7ED8FC16" w14:textId="77777777" w:rsidR="00183BD4" w:rsidRPr="00B96823" w:rsidRDefault="00183BD4">
            <w:pPr>
              <w:pStyle w:val="aa"/>
              <w:jc w:val="center"/>
            </w:pPr>
            <w:r w:rsidRPr="00B96823">
              <w:t>120</w:t>
            </w:r>
          </w:p>
        </w:tc>
        <w:tc>
          <w:tcPr>
            <w:tcW w:w="4158" w:type="dxa"/>
          </w:tcPr>
          <w:p w14:paraId="654BD7E5" w14:textId="77777777" w:rsidR="00183BD4" w:rsidRPr="00B96823" w:rsidRDefault="00183BD4">
            <w:pPr>
              <w:pStyle w:val="aa"/>
              <w:jc w:val="center"/>
            </w:pPr>
            <w:r w:rsidRPr="00B96823">
              <w:t>2,10 / 1,00</w:t>
            </w:r>
          </w:p>
        </w:tc>
      </w:tr>
      <w:tr w:rsidR="00183BD4" w:rsidRPr="00B96823" w14:paraId="007CBE5F" w14:textId="77777777" w:rsidTr="005C0286">
        <w:tc>
          <w:tcPr>
            <w:tcW w:w="6440" w:type="dxa"/>
          </w:tcPr>
          <w:p w14:paraId="6EA506DD" w14:textId="77777777" w:rsidR="00183BD4" w:rsidRPr="00B96823" w:rsidRDefault="00183BD4">
            <w:pPr>
              <w:pStyle w:val="ac"/>
            </w:pPr>
            <w:r w:rsidRPr="00B96823">
              <w:t>Аварийно-профилактические службы</w:t>
            </w:r>
          </w:p>
        </w:tc>
        <w:tc>
          <w:tcPr>
            <w:tcW w:w="4158" w:type="dxa"/>
          </w:tcPr>
          <w:p w14:paraId="4C054033" w14:textId="77777777" w:rsidR="00183BD4" w:rsidRPr="00B96823" w:rsidRDefault="00183BD4">
            <w:pPr>
              <w:pStyle w:val="aa"/>
              <w:jc w:val="center"/>
            </w:pPr>
            <w:r w:rsidRPr="00B96823">
              <w:t>0,4</w:t>
            </w:r>
          </w:p>
        </w:tc>
      </w:tr>
    </w:tbl>
    <w:p w14:paraId="4C9FEDD2" w14:textId="77777777" w:rsidR="00183BD4" w:rsidRPr="00B96823" w:rsidRDefault="00183BD4"/>
    <w:p w14:paraId="2E736AAE" w14:textId="77777777" w:rsidR="00183BD4" w:rsidRPr="00B96823" w:rsidRDefault="00183BD4">
      <w:r w:rsidRPr="00B96823">
        <w:rPr>
          <w:rStyle w:val="a3"/>
          <w:bCs/>
          <w:color w:val="auto"/>
        </w:rPr>
        <w:t>Примечания.</w:t>
      </w:r>
    </w:p>
    <w:p w14:paraId="1CD06EE7" w14:textId="77777777" w:rsidR="00183BD4" w:rsidRPr="00B96823" w:rsidRDefault="00183BD4">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033B57A8" w14:textId="77777777" w:rsidR="00183BD4" w:rsidRPr="00B96823" w:rsidRDefault="00183BD4">
      <w:r w:rsidRPr="00B96823">
        <w:t>2. Размеры земельных участков определяются в соответствии с проектами:</w:t>
      </w:r>
    </w:p>
    <w:p w14:paraId="169E834D" w14:textId="77777777" w:rsidR="00183BD4" w:rsidRPr="00B96823" w:rsidRDefault="00183BD4">
      <w:r w:rsidRPr="00B96823">
        <w:t>при высоте мачты или башни более 120 м, при уклонах рельефа местности более 0,05, а также при пересеченной местности;</w:t>
      </w:r>
    </w:p>
    <w:p w14:paraId="5A1FEE73" w14:textId="77777777" w:rsidR="00183BD4" w:rsidRPr="00B96823" w:rsidRDefault="00183BD4">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160B9B94" w14:textId="77777777" w:rsidR="00183BD4" w:rsidRPr="00B96823" w:rsidRDefault="00183BD4">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565C4286" w14:textId="77777777" w:rsidR="00183BD4" w:rsidRPr="00B96823" w:rsidRDefault="00183BD4">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C70ECA4" w14:textId="77777777" w:rsidR="00A5452A" w:rsidRPr="00B96823" w:rsidRDefault="00A5452A">
      <w:pPr>
        <w:sectPr w:rsidR="00A5452A" w:rsidRPr="00B96823" w:rsidSect="00A5452A">
          <w:headerReference w:type="default" r:id="rId37"/>
          <w:footerReference w:type="default" r:id="rId38"/>
          <w:pgSz w:w="11905" w:h="16837"/>
          <w:pgMar w:top="1440" w:right="799" w:bottom="1440" w:left="799" w:header="720" w:footer="720" w:gutter="0"/>
          <w:cols w:space="720"/>
          <w:noEndnote/>
        </w:sectPr>
      </w:pPr>
    </w:p>
    <w:p w14:paraId="033320E1" w14:textId="77777777" w:rsidR="00183BD4" w:rsidRPr="00B96823" w:rsidRDefault="00A5452A" w:rsidP="00A5452A">
      <w:pPr>
        <w:jc w:val="right"/>
      </w:pPr>
      <w:bookmarkStart w:id="104" w:name="sub_720"/>
      <w:r w:rsidRPr="00B96823">
        <w:rPr>
          <w:rStyle w:val="a3"/>
          <w:bCs/>
          <w:color w:val="auto"/>
        </w:rPr>
        <w:lastRenderedPageBreak/>
        <w:t>Таблица 69</w:t>
      </w:r>
      <w:bookmarkEnd w:id="104"/>
    </w:p>
    <w:tbl>
      <w:tblPr>
        <w:tblStyle w:val="af4"/>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183BD4" w:rsidRPr="00B96823" w14:paraId="0DBE0295" w14:textId="77777777" w:rsidTr="005C0286">
        <w:tc>
          <w:tcPr>
            <w:tcW w:w="1960" w:type="dxa"/>
            <w:vMerge w:val="restart"/>
          </w:tcPr>
          <w:p w14:paraId="5B810E49" w14:textId="77777777" w:rsidR="00183BD4" w:rsidRPr="00B96823" w:rsidRDefault="00183BD4">
            <w:pPr>
              <w:pStyle w:val="aa"/>
              <w:jc w:val="center"/>
            </w:pPr>
            <w:r w:rsidRPr="00B96823">
              <w:t>Инженерные сети</w:t>
            </w:r>
          </w:p>
        </w:tc>
        <w:tc>
          <w:tcPr>
            <w:tcW w:w="12182" w:type="dxa"/>
            <w:gridSpan w:val="9"/>
          </w:tcPr>
          <w:p w14:paraId="010DE95B" w14:textId="77777777" w:rsidR="00183BD4" w:rsidRPr="00B96823" w:rsidRDefault="00183BD4">
            <w:pPr>
              <w:pStyle w:val="aa"/>
              <w:jc w:val="center"/>
            </w:pPr>
            <w:r w:rsidRPr="00B96823">
              <w:t>Расстояние, м, по горизонтали (в свету) от подземных сетей до</w:t>
            </w:r>
          </w:p>
        </w:tc>
      </w:tr>
      <w:tr w:rsidR="00183BD4" w:rsidRPr="00B96823" w14:paraId="4EEF97F2" w14:textId="77777777" w:rsidTr="005C0286">
        <w:tc>
          <w:tcPr>
            <w:tcW w:w="1960" w:type="dxa"/>
            <w:vMerge/>
          </w:tcPr>
          <w:p w14:paraId="4D75BC49" w14:textId="77777777" w:rsidR="00183BD4" w:rsidRPr="00B96823" w:rsidRDefault="00183BD4">
            <w:pPr>
              <w:pStyle w:val="aa"/>
            </w:pPr>
          </w:p>
        </w:tc>
        <w:tc>
          <w:tcPr>
            <w:tcW w:w="1120" w:type="dxa"/>
            <w:vMerge w:val="restart"/>
          </w:tcPr>
          <w:p w14:paraId="38C51DAA" w14:textId="77777777" w:rsidR="00183BD4" w:rsidRPr="00B96823" w:rsidRDefault="00183BD4">
            <w:pPr>
              <w:pStyle w:val="aa"/>
              <w:jc w:val="center"/>
            </w:pPr>
            <w:r w:rsidRPr="00B96823">
              <w:t>Фундаментов зданий и сооружений</w:t>
            </w:r>
          </w:p>
        </w:tc>
        <w:tc>
          <w:tcPr>
            <w:tcW w:w="1260" w:type="dxa"/>
            <w:vMerge w:val="restart"/>
          </w:tcPr>
          <w:p w14:paraId="7D0FDC85" w14:textId="77777777" w:rsidR="00183BD4" w:rsidRPr="00B96823" w:rsidRDefault="00183BD4">
            <w:pPr>
              <w:pStyle w:val="aa"/>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48BCB62" w14:textId="77777777" w:rsidR="00183BD4" w:rsidRPr="00B96823" w:rsidRDefault="00183BD4">
            <w:pPr>
              <w:pStyle w:val="aa"/>
              <w:jc w:val="center"/>
            </w:pPr>
            <w:r w:rsidRPr="00B96823">
              <w:t>оси крайнего пути</w:t>
            </w:r>
          </w:p>
        </w:tc>
        <w:tc>
          <w:tcPr>
            <w:tcW w:w="1120" w:type="dxa"/>
            <w:vMerge w:val="restart"/>
          </w:tcPr>
          <w:p w14:paraId="62064C2F" w14:textId="77777777" w:rsidR="00183BD4" w:rsidRPr="00B96823" w:rsidRDefault="00183BD4">
            <w:pPr>
              <w:pStyle w:val="aa"/>
              <w:jc w:val="center"/>
            </w:pPr>
            <w:r w:rsidRPr="00B96823">
              <w:t>бортового камня улицы, дороги (кромки проезжей части, укрепленной полосы обочины)</w:t>
            </w:r>
          </w:p>
        </w:tc>
        <w:tc>
          <w:tcPr>
            <w:tcW w:w="1120" w:type="dxa"/>
            <w:vMerge w:val="restart"/>
          </w:tcPr>
          <w:p w14:paraId="26A5A242" w14:textId="77777777" w:rsidR="00183BD4" w:rsidRPr="00B96823" w:rsidRDefault="00183BD4">
            <w:pPr>
              <w:pStyle w:val="aa"/>
              <w:jc w:val="center"/>
            </w:pPr>
            <w:r w:rsidRPr="00B96823">
              <w:t>наружной бровки кювета или подошвы насыпи дороги</w:t>
            </w:r>
          </w:p>
        </w:tc>
        <w:tc>
          <w:tcPr>
            <w:tcW w:w="5182" w:type="dxa"/>
            <w:gridSpan w:val="3"/>
          </w:tcPr>
          <w:p w14:paraId="3B4E8921" w14:textId="77777777" w:rsidR="00183BD4" w:rsidRPr="00B96823" w:rsidRDefault="00183BD4">
            <w:pPr>
              <w:pStyle w:val="aa"/>
              <w:jc w:val="center"/>
            </w:pPr>
            <w:r w:rsidRPr="00B96823">
              <w:t>фундаментов опор воздушных линий электропередачи напряжением</w:t>
            </w:r>
          </w:p>
        </w:tc>
      </w:tr>
      <w:tr w:rsidR="00183BD4" w:rsidRPr="00B96823" w14:paraId="3F50840C" w14:textId="77777777" w:rsidTr="005C0286">
        <w:tc>
          <w:tcPr>
            <w:tcW w:w="1960" w:type="dxa"/>
            <w:vMerge/>
          </w:tcPr>
          <w:p w14:paraId="58A4FA66" w14:textId="77777777" w:rsidR="00183BD4" w:rsidRPr="00B96823" w:rsidRDefault="00183BD4">
            <w:pPr>
              <w:pStyle w:val="aa"/>
            </w:pPr>
          </w:p>
        </w:tc>
        <w:tc>
          <w:tcPr>
            <w:tcW w:w="1120" w:type="dxa"/>
            <w:vMerge/>
          </w:tcPr>
          <w:p w14:paraId="4C2712F1" w14:textId="77777777" w:rsidR="00183BD4" w:rsidRPr="00B96823" w:rsidRDefault="00183BD4">
            <w:pPr>
              <w:pStyle w:val="aa"/>
            </w:pPr>
          </w:p>
        </w:tc>
        <w:tc>
          <w:tcPr>
            <w:tcW w:w="1260" w:type="dxa"/>
            <w:vMerge/>
          </w:tcPr>
          <w:p w14:paraId="120E7302" w14:textId="77777777" w:rsidR="00183BD4" w:rsidRPr="00B96823" w:rsidRDefault="00183BD4">
            <w:pPr>
              <w:pStyle w:val="aa"/>
            </w:pPr>
          </w:p>
        </w:tc>
        <w:tc>
          <w:tcPr>
            <w:tcW w:w="1260" w:type="dxa"/>
          </w:tcPr>
          <w:p w14:paraId="4F5EC3D4" w14:textId="77777777" w:rsidR="00183BD4" w:rsidRPr="00B96823" w:rsidRDefault="00183BD4">
            <w:pPr>
              <w:pStyle w:val="aa"/>
              <w:jc w:val="center"/>
            </w:pPr>
            <w:r w:rsidRPr="00B96823">
              <w:t>железных дорог колеи 1520 мм, но не менее глубины траншей до подошвы насыпи и бровки выемки</w:t>
            </w:r>
          </w:p>
        </w:tc>
        <w:tc>
          <w:tcPr>
            <w:tcW w:w="1120" w:type="dxa"/>
          </w:tcPr>
          <w:p w14:paraId="018B8D63" w14:textId="77777777" w:rsidR="00183BD4" w:rsidRPr="00B96823" w:rsidRDefault="00183BD4">
            <w:pPr>
              <w:pStyle w:val="aa"/>
              <w:jc w:val="center"/>
            </w:pPr>
            <w:r w:rsidRPr="00B96823">
              <w:t>железных дорог колеи 750 мм</w:t>
            </w:r>
          </w:p>
        </w:tc>
        <w:tc>
          <w:tcPr>
            <w:tcW w:w="1120" w:type="dxa"/>
            <w:vMerge/>
          </w:tcPr>
          <w:p w14:paraId="61BBBB9F" w14:textId="77777777" w:rsidR="00183BD4" w:rsidRPr="00B96823" w:rsidRDefault="00183BD4">
            <w:pPr>
              <w:pStyle w:val="aa"/>
            </w:pPr>
          </w:p>
        </w:tc>
        <w:tc>
          <w:tcPr>
            <w:tcW w:w="1120" w:type="dxa"/>
            <w:vMerge/>
          </w:tcPr>
          <w:p w14:paraId="7A19A67D" w14:textId="77777777" w:rsidR="00183BD4" w:rsidRPr="00B96823" w:rsidRDefault="00183BD4">
            <w:pPr>
              <w:pStyle w:val="aa"/>
            </w:pPr>
          </w:p>
        </w:tc>
        <w:tc>
          <w:tcPr>
            <w:tcW w:w="1260" w:type="dxa"/>
          </w:tcPr>
          <w:p w14:paraId="45150C03" w14:textId="77777777" w:rsidR="00183BD4" w:rsidRPr="00B96823" w:rsidRDefault="00183BD4">
            <w:pPr>
              <w:pStyle w:val="aa"/>
              <w:jc w:val="center"/>
            </w:pPr>
            <w:r w:rsidRPr="00B96823">
              <w:t xml:space="preserve">до 1 </w:t>
            </w:r>
            <w:proofErr w:type="spellStart"/>
            <w:r w:rsidRPr="00B96823">
              <w:t>кВ</w:t>
            </w:r>
            <w:proofErr w:type="spellEnd"/>
            <w:r w:rsidRPr="00B96823">
              <w:t xml:space="preserve"> наружного освещения, контактной сети троллейбусов</w:t>
            </w:r>
          </w:p>
        </w:tc>
        <w:tc>
          <w:tcPr>
            <w:tcW w:w="1370" w:type="dxa"/>
          </w:tcPr>
          <w:p w14:paraId="537A99A5" w14:textId="77777777" w:rsidR="00183BD4" w:rsidRPr="00B96823" w:rsidRDefault="00183BD4">
            <w:pPr>
              <w:pStyle w:val="aa"/>
              <w:jc w:val="center"/>
            </w:pPr>
            <w:r w:rsidRPr="00B96823">
              <w:t xml:space="preserve">свыше 1 до 35 </w:t>
            </w:r>
            <w:proofErr w:type="spellStart"/>
            <w:r w:rsidRPr="00B96823">
              <w:t>кВ</w:t>
            </w:r>
            <w:proofErr w:type="spellEnd"/>
          </w:p>
        </w:tc>
        <w:tc>
          <w:tcPr>
            <w:tcW w:w="2552" w:type="dxa"/>
          </w:tcPr>
          <w:p w14:paraId="21651E84" w14:textId="77777777" w:rsidR="00183BD4" w:rsidRPr="00B96823" w:rsidRDefault="00183BD4">
            <w:pPr>
              <w:pStyle w:val="aa"/>
              <w:jc w:val="center"/>
            </w:pPr>
            <w:r w:rsidRPr="00B96823">
              <w:t xml:space="preserve">свыше 35 до 110 </w:t>
            </w:r>
            <w:proofErr w:type="spellStart"/>
            <w:r w:rsidRPr="00B96823">
              <w:t>кВ</w:t>
            </w:r>
            <w:proofErr w:type="spellEnd"/>
            <w:r w:rsidRPr="00B96823">
              <w:t xml:space="preserve"> и выше</w:t>
            </w:r>
          </w:p>
        </w:tc>
      </w:tr>
      <w:tr w:rsidR="00183BD4" w:rsidRPr="00B96823" w14:paraId="419572D4" w14:textId="77777777" w:rsidTr="005C0286">
        <w:tc>
          <w:tcPr>
            <w:tcW w:w="1960" w:type="dxa"/>
          </w:tcPr>
          <w:p w14:paraId="0EE68EE3" w14:textId="77777777" w:rsidR="00183BD4" w:rsidRPr="00B96823" w:rsidRDefault="00183BD4">
            <w:pPr>
              <w:pStyle w:val="aa"/>
              <w:jc w:val="center"/>
            </w:pPr>
            <w:r w:rsidRPr="00B96823">
              <w:t>1</w:t>
            </w:r>
          </w:p>
        </w:tc>
        <w:tc>
          <w:tcPr>
            <w:tcW w:w="1120" w:type="dxa"/>
          </w:tcPr>
          <w:p w14:paraId="3E045BBA" w14:textId="77777777" w:rsidR="00183BD4" w:rsidRPr="00B96823" w:rsidRDefault="00183BD4">
            <w:pPr>
              <w:pStyle w:val="aa"/>
              <w:jc w:val="center"/>
            </w:pPr>
            <w:r w:rsidRPr="00B96823">
              <w:t>2</w:t>
            </w:r>
          </w:p>
        </w:tc>
        <w:tc>
          <w:tcPr>
            <w:tcW w:w="1260" w:type="dxa"/>
          </w:tcPr>
          <w:p w14:paraId="483FD06D" w14:textId="77777777" w:rsidR="00183BD4" w:rsidRPr="00B96823" w:rsidRDefault="00183BD4">
            <w:pPr>
              <w:pStyle w:val="aa"/>
              <w:jc w:val="center"/>
            </w:pPr>
            <w:r w:rsidRPr="00B96823">
              <w:t>3</w:t>
            </w:r>
          </w:p>
        </w:tc>
        <w:tc>
          <w:tcPr>
            <w:tcW w:w="1260" w:type="dxa"/>
          </w:tcPr>
          <w:p w14:paraId="532BC7FA" w14:textId="77777777" w:rsidR="00183BD4" w:rsidRPr="00B96823" w:rsidRDefault="00183BD4">
            <w:pPr>
              <w:pStyle w:val="aa"/>
              <w:jc w:val="center"/>
            </w:pPr>
            <w:r w:rsidRPr="00B96823">
              <w:t>4</w:t>
            </w:r>
          </w:p>
        </w:tc>
        <w:tc>
          <w:tcPr>
            <w:tcW w:w="1120" w:type="dxa"/>
          </w:tcPr>
          <w:p w14:paraId="51A3AE9E" w14:textId="77777777" w:rsidR="00183BD4" w:rsidRPr="00B96823" w:rsidRDefault="00183BD4">
            <w:pPr>
              <w:pStyle w:val="aa"/>
              <w:jc w:val="center"/>
            </w:pPr>
            <w:r w:rsidRPr="00B96823">
              <w:t>5</w:t>
            </w:r>
          </w:p>
        </w:tc>
        <w:tc>
          <w:tcPr>
            <w:tcW w:w="1120" w:type="dxa"/>
          </w:tcPr>
          <w:p w14:paraId="0F6EB35A" w14:textId="77777777" w:rsidR="00183BD4" w:rsidRPr="00B96823" w:rsidRDefault="00183BD4">
            <w:pPr>
              <w:pStyle w:val="aa"/>
              <w:jc w:val="center"/>
            </w:pPr>
            <w:r w:rsidRPr="00B96823">
              <w:t>6</w:t>
            </w:r>
          </w:p>
        </w:tc>
        <w:tc>
          <w:tcPr>
            <w:tcW w:w="1120" w:type="dxa"/>
          </w:tcPr>
          <w:p w14:paraId="24E32FE8" w14:textId="77777777" w:rsidR="00183BD4" w:rsidRPr="00B96823" w:rsidRDefault="00183BD4">
            <w:pPr>
              <w:pStyle w:val="aa"/>
              <w:jc w:val="center"/>
            </w:pPr>
            <w:r w:rsidRPr="00B96823">
              <w:t>7</w:t>
            </w:r>
          </w:p>
        </w:tc>
        <w:tc>
          <w:tcPr>
            <w:tcW w:w="1260" w:type="dxa"/>
          </w:tcPr>
          <w:p w14:paraId="3AB19134" w14:textId="77777777" w:rsidR="00183BD4" w:rsidRPr="00B96823" w:rsidRDefault="00183BD4">
            <w:pPr>
              <w:pStyle w:val="aa"/>
              <w:jc w:val="center"/>
            </w:pPr>
            <w:r w:rsidRPr="00B96823">
              <w:t>8</w:t>
            </w:r>
          </w:p>
        </w:tc>
        <w:tc>
          <w:tcPr>
            <w:tcW w:w="1370" w:type="dxa"/>
          </w:tcPr>
          <w:p w14:paraId="491C3B07" w14:textId="77777777" w:rsidR="00183BD4" w:rsidRPr="00B96823" w:rsidRDefault="00183BD4">
            <w:pPr>
              <w:pStyle w:val="aa"/>
              <w:jc w:val="center"/>
            </w:pPr>
            <w:r w:rsidRPr="00B96823">
              <w:t>9</w:t>
            </w:r>
          </w:p>
        </w:tc>
        <w:tc>
          <w:tcPr>
            <w:tcW w:w="2552" w:type="dxa"/>
          </w:tcPr>
          <w:p w14:paraId="5B114BCA" w14:textId="77777777" w:rsidR="00183BD4" w:rsidRPr="00B96823" w:rsidRDefault="00183BD4">
            <w:pPr>
              <w:pStyle w:val="aa"/>
              <w:jc w:val="center"/>
            </w:pPr>
            <w:r w:rsidRPr="00B96823">
              <w:t>10</w:t>
            </w:r>
          </w:p>
        </w:tc>
      </w:tr>
      <w:tr w:rsidR="00183BD4" w:rsidRPr="00B96823" w14:paraId="00E0E3C4" w14:textId="77777777" w:rsidTr="005C0286">
        <w:tc>
          <w:tcPr>
            <w:tcW w:w="1960" w:type="dxa"/>
          </w:tcPr>
          <w:p w14:paraId="1D62FED1" w14:textId="77777777" w:rsidR="00183BD4" w:rsidRPr="00B96823" w:rsidRDefault="00183BD4">
            <w:pPr>
              <w:pStyle w:val="ac"/>
            </w:pPr>
            <w:r w:rsidRPr="00B96823">
              <w:t>Водопровод и напорная канализация</w:t>
            </w:r>
          </w:p>
        </w:tc>
        <w:tc>
          <w:tcPr>
            <w:tcW w:w="1120" w:type="dxa"/>
          </w:tcPr>
          <w:p w14:paraId="79D65C8F" w14:textId="77777777" w:rsidR="00183BD4" w:rsidRPr="00B96823" w:rsidRDefault="00183BD4">
            <w:pPr>
              <w:pStyle w:val="aa"/>
              <w:jc w:val="center"/>
            </w:pPr>
            <w:r w:rsidRPr="00B96823">
              <w:t>5</w:t>
            </w:r>
          </w:p>
        </w:tc>
        <w:tc>
          <w:tcPr>
            <w:tcW w:w="1260" w:type="dxa"/>
          </w:tcPr>
          <w:p w14:paraId="2FA9C27A" w14:textId="77777777" w:rsidR="00183BD4" w:rsidRPr="00B96823" w:rsidRDefault="00183BD4">
            <w:pPr>
              <w:pStyle w:val="aa"/>
              <w:jc w:val="center"/>
            </w:pPr>
            <w:r w:rsidRPr="00B96823">
              <w:t>3</w:t>
            </w:r>
          </w:p>
        </w:tc>
        <w:tc>
          <w:tcPr>
            <w:tcW w:w="1260" w:type="dxa"/>
          </w:tcPr>
          <w:p w14:paraId="1E9684C9" w14:textId="77777777" w:rsidR="00183BD4" w:rsidRPr="00B96823" w:rsidRDefault="00183BD4">
            <w:pPr>
              <w:pStyle w:val="aa"/>
              <w:jc w:val="center"/>
            </w:pPr>
            <w:r w:rsidRPr="00B96823">
              <w:t>4</w:t>
            </w:r>
          </w:p>
        </w:tc>
        <w:tc>
          <w:tcPr>
            <w:tcW w:w="1120" w:type="dxa"/>
          </w:tcPr>
          <w:p w14:paraId="0F70CAEB" w14:textId="77777777" w:rsidR="00183BD4" w:rsidRPr="00B96823" w:rsidRDefault="00183BD4">
            <w:pPr>
              <w:pStyle w:val="aa"/>
              <w:jc w:val="center"/>
            </w:pPr>
            <w:r w:rsidRPr="00B96823">
              <w:t>2,8</w:t>
            </w:r>
          </w:p>
        </w:tc>
        <w:tc>
          <w:tcPr>
            <w:tcW w:w="1120" w:type="dxa"/>
          </w:tcPr>
          <w:p w14:paraId="7525602D" w14:textId="77777777" w:rsidR="00183BD4" w:rsidRPr="00B96823" w:rsidRDefault="00183BD4">
            <w:pPr>
              <w:pStyle w:val="aa"/>
              <w:jc w:val="center"/>
            </w:pPr>
            <w:r w:rsidRPr="00B96823">
              <w:t>2</w:t>
            </w:r>
          </w:p>
        </w:tc>
        <w:tc>
          <w:tcPr>
            <w:tcW w:w="1120" w:type="dxa"/>
          </w:tcPr>
          <w:p w14:paraId="35E79124" w14:textId="77777777" w:rsidR="00183BD4" w:rsidRPr="00B96823" w:rsidRDefault="00183BD4">
            <w:pPr>
              <w:pStyle w:val="aa"/>
              <w:jc w:val="center"/>
            </w:pPr>
            <w:r w:rsidRPr="00B96823">
              <w:t>1</w:t>
            </w:r>
          </w:p>
        </w:tc>
        <w:tc>
          <w:tcPr>
            <w:tcW w:w="1260" w:type="dxa"/>
          </w:tcPr>
          <w:p w14:paraId="0FB7D00C" w14:textId="77777777" w:rsidR="00183BD4" w:rsidRPr="00B96823" w:rsidRDefault="00183BD4">
            <w:pPr>
              <w:pStyle w:val="aa"/>
              <w:jc w:val="center"/>
            </w:pPr>
            <w:r w:rsidRPr="00B96823">
              <w:t>1</w:t>
            </w:r>
          </w:p>
        </w:tc>
        <w:tc>
          <w:tcPr>
            <w:tcW w:w="1370" w:type="dxa"/>
          </w:tcPr>
          <w:p w14:paraId="19B51828" w14:textId="77777777" w:rsidR="00183BD4" w:rsidRPr="00B96823" w:rsidRDefault="00183BD4">
            <w:pPr>
              <w:pStyle w:val="aa"/>
              <w:jc w:val="center"/>
            </w:pPr>
            <w:r w:rsidRPr="00B96823">
              <w:t>2</w:t>
            </w:r>
          </w:p>
        </w:tc>
        <w:tc>
          <w:tcPr>
            <w:tcW w:w="2552" w:type="dxa"/>
          </w:tcPr>
          <w:p w14:paraId="536C680F" w14:textId="77777777" w:rsidR="00183BD4" w:rsidRPr="00B96823" w:rsidRDefault="00183BD4">
            <w:pPr>
              <w:pStyle w:val="aa"/>
              <w:jc w:val="center"/>
            </w:pPr>
            <w:r w:rsidRPr="00B96823">
              <w:t>3</w:t>
            </w:r>
          </w:p>
        </w:tc>
      </w:tr>
      <w:tr w:rsidR="00183BD4" w:rsidRPr="00B96823" w14:paraId="4F58DE9B" w14:textId="77777777" w:rsidTr="005C0286">
        <w:tc>
          <w:tcPr>
            <w:tcW w:w="1960" w:type="dxa"/>
          </w:tcPr>
          <w:p w14:paraId="4E8E8149" w14:textId="77777777" w:rsidR="00183BD4" w:rsidRPr="00B96823" w:rsidRDefault="00183BD4">
            <w:pPr>
              <w:pStyle w:val="ac"/>
            </w:pPr>
            <w:r w:rsidRPr="00B96823">
              <w:t>Самотечная канализация (бытовая и дождевая)</w:t>
            </w:r>
          </w:p>
        </w:tc>
        <w:tc>
          <w:tcPr>
            <w:tcW w:w="1120" w:type="dxa"/>
          </w:tcPr>
          <w:p w14:paraId="4C02B85E" w14:textId="77777777" w:rsidR="00183BD4" w:rsidRPr="00B96823" w:rsidRDefault="00183BD4">
            <w:pPr>
              <w:pStyle w:val="aa"/>
              <w:jc w:val="center"/>
            </w:pPr>
            <w:r w:rsidRPr="00B96823">
              <w:t>3</w:t>
            </w:r>
          </w:p>
        </w:tc>
        <w:tc>
          <w:tcPr>
            <w:tcW w:w="1260" w:type="dxa"/>
          </w:tcPr>
          <w:p w14:paraId="1F67D434" w14:textId="77777777" w:rsidR="00183BD4" w:rsidRPr="00B96823" w:rsidRDefault="00183BD4">
            <w:pPr>
              <w:pStyle w:val="aa"/>
              <w:jc w:val="center"/>
            </w:pPr>
            <w:r w:rsidRPr="00B96823">
              <w:t>1,5</w:t>
            </w:r>
          </w:p>
        </w:tc>
        <w:tc>
          <w:tcPr>
            <w:tcW w:w="1260" w:type="dxa"/>
          </w:tcPr>
          <w:p w14:paraId="6D449180" w14:textId="77777777" w:rsidR="00183BD4" w:rsidRPr="00B96823" w:rsidRDefault="00183BD4">
            <w:pPr>
              <w:pStyle w:val="aa"/>
              <w:jc w:val="center"/>
            </w:pPr>
            <w:r w:rsidRPr="00B96823">
              <w:t>4</w:t>
            </w:r>
          </w:p>
        </w:tc>
        <w:tc>
          <w:tcPr>
            <w:tcW w:w="1120" w:type="dxa"/>
          </w:tcPr>
          <w:p w14:paraId="7A8EC7B1" w14:textId="77777777" w:rsidR="00183BD4" w:rsidRPr="00B96823" w:rsidRDefault="00183BD4">
            <w:pPr>
              <w:pStyle w:val="aa"/>
              <w:jc w:val="center"/>
            </w:pPr>
            <w:r w:rsidRPr="00B96823">
              <w:t>2,8</w:t>
            </w:r>
          </w:p>
        </w:tc>
        <w:tc>
          <w:tcPr>
            <w:tcW w:w="1120" w:type="dxa"/>
          </w:tcPr>
          <w:p w14:paraId="528FDC97" w14:textId="77777777" w:rsidR="00183BD4" w:rsidRPr="00B96823" w:rsidRDefault="00183BD4">
            <w:pPr>
              <w:pStyle w:val="aa"/>
              <w:jc w:val="center"/>
            </w:pPr>
            <w:r w:rsidRPr="00B96823">
              <w:t>1,5</w:t>
            </w:r>
          </w:p>
        </w:tc>
        <w:tc>
          <w:tcPr>
            <w:tcW w:w="1120" w:type="dxa"/>
          </w:tcPr>
          <w:p w14:paraId="740E8078" w14:textId="77777777" w:rsidR="00183BD4" w:rsidRPr="00B96823" w:rsidRDefault="00183BD4">
            <w:pPr>
              <w:pStyle w:val="aa"/>
              <w:jc w:val="center"/>
            </w:pPr>
            <w:r w:rsidRPr="00B96823">
              <w:t>1</w:t>
            </w:r>
          </w:p>
        </w:tc>
        <w:tc>
          <w:tcPr>
            <w:tcW w:w="1260" w:type="dxa"/>
          </w:tcPr>
          <w:p w14:paraId="6B635FD8" w14:textId="77777777" w:rsidR="00183BD4" w:rsidRPr="00B96823" w:rsidRDefault="00183BD4">
            <w:pPr>
              <w:pStyle w:val="aa"/>
              <w:jc w:val="center"/>
            </w:pPr>
            <w:r w:rsidRPr="00B96823">
              <w:t>1</w:t>
            </w:r>
          </w:p>
        </w:tc>
        <w:tc>
          <w:tcPr>
            <w:tcW w:w="1370" w:type="dxa"/>
          </w:tcPr>
          <w:p w14:paraId="5E60E32B" w14:textId="77777777" w:rsidR="00183BD4" w:rsidRPr="00B96823" w:rsidRDefault="00183BD4">
            <w:pPr>
              <w:pStyle w:val="aa"/>
              <w:jc w:val="center"/>
            </w:pPr>
            <w:r w:rsidRPr="00B96823">
              <w:t>2</w:t>
            </w:r>
          </w:p>
        </w:tc>
        <w:tc>
          <w:tcPr>
            <w:tcW w:w="2552" w:type="dxa"/>
          </w:tcPr>
          <w:p w14:paraId="45F7D2A5" w14:textId="77777777" w:rsidR="00183BD4" w:rsidRPr="00B96823" w:rsidRDefault="00183BD4">
            <w:pPr>
              <w:pStyle w:val="aa"/>
              <w:jc w:val="center"/>
            </w:pPr>
            <w:r w:rsidRPr="00B96823">
              <w:t>3</w:t>
            </w:r>
          </w:p>
        </w:tc>
      </w:tr>
      <w:tr w:rsidR="00183BD4" w:rsidRPr="00B96823" w14:paraId="1138DE13" w14:textId="77777777" w:rsidTr="005C0286">
        <w:tc>
          <w:tcPr>
            <w:tcW w:w="1960" w:type="dxa"/>
          </w:tcPr>
          <w:p w14:paraId="1F60B1E8" w14:textId="77777777" w:rsidR="00183BD4" w:rsidRPr="00B96823" w:rsidRDefault="00183BD4">
            <w:pPr>
              <w:pStyle w:val="ac"/>
            </w:pPr>
            <w:r w:rsidRPr="00B96823">
              <w:t>Дренаж</w:t>
            </w:r>
          </w:p>
        </w:tc>
        <w:tc>
          <w:tcPr>
            <w:tcW w:w="1120" w:type="dxa"/>
          </w:tcPr>
          <w:p w14:paraId="5B95E3B3" w14:textId="77777777" w:rsidR="00183BD4" w:rsidRPr="00B96823" w:rsidRDefault="00183BD4">
            <w:pPr>
              <w:pStyle w:val="aa"/>
              <w:jc w:val="center"/>
            </w:pPr>
            <w:r w:rsidRPr="00B96823">
              <w:t>3</w:t>
            </w:r>
          </w:p>
        </w:tc>
        <w:tc>
          <w:tcPr>
            <w:tcW w:w="1260" w:type="dxa"/>
          </w:tcPr>
          <w:p w14:paraId="204D42BD" w14:textId="77777777" w:rsidR="00183BD4" w:rsidRPr="00B96823" w:rsidRDefault="00183BD4">
            <w:pPr>
              <w:pStyle w:val="aa"/>
              <w:jc w:val="center"/>
            </w:pPr>
            <w:r w:rsidRPr="00B96823">
              <w:t>1</w:t>
            </w:r>
          </w:p>
        </w:tc>
        <w:tc>
          <w:tcPr>
            <w:tcW w:w="1260" w:type="dxa"/>
          </w:tcPr>
          <w:p w14:paraId="4F06180A" w14:textId="77777777" w:rsidR="00183BD4" w:rsidRPr="00B96823" w:rsidRDefault="00183BD4">
            <w:pPr>
              <w:pStyle w:val="aa"/>
              <w:jc w:val="center"/>
            </w:pPr>
            <w:r w:rsidRPr="00B96823">
              <w:t>4</w:t>
            </w:r>
          </w:p>
        </w:tc>
        <w:tc>
          <w:tcPr>
            <w:tcW w:w="1120" w:type="dxa"/>
          </w:tcPr>
          <w:p w14:paraId="37D50722" w14:textId="77777777" w:rsidR="00183BD4" w:rsidRPr="00B96823" w:rsidRDefault="00183BD4">
            <w:pPr>
              <w:pStyle w:val="aa"/>
              <w:jc w:val="center"/>
            </w:pPr>
            <w:r w:rsidRPr="00B96823">
              <w:t>2,8</w:t>
            </w:r>
          </w:p>
        </w:tc>
        <w:tc>
          <w:tcPr>
            <w:tcW w:w="1120" w:type="dxa"/>
          </w:tcPr>
          <w:p w14:paraId="027F727B" w14:textId="77777777" w:rsidR="00183BD4" w:rsidRPr="00B96823" w:rsidRDefault="00183BD4">
            <w:pPr>
              <w:pStyle w:val="aa"/>
              <w:jc w:val="center"/>
            </w:pPr>
            <w:r w:rsidRPr="00B96823">
              <w:t>1,5</w:t>
            </w:r>
          </w:p>
        </w:tc>
        <w:tc>
          <w:tcPr>
            <w:tcW w:w="1120" w:type="dxa"/>
          </w:tcPr>
          <w:p w14:paraId="6E5784F7" w14:textId="77777777" w:rsidR="00183BD4" w:rsidRPr="00B96823" w:rsidRDefault="00183BD4">
            <w:pPr>
              <w:pStyle w:val="aa"/>
              <w:jc w:val="center"/>
            </w:pPr>
            <w:r w:rsidRPr="00B96823">
              <w:t>1</w:t>
            </w:r>
          </w:p>
        </w:tc>
        <w:tc>
          <w:tcPr>
            <w:tcW w:w="1260" w:type="dxa"/>
          </w:tcPr>
          <w:p w14:paraId="2E94DEFC" w14:textId="77777777" w:rsidR="00183BD4" w:rsidRPr="00B96823" w:rsidRDefault="00183BD4">
            <w:pPr>
              <w:pStyle w:val="aa"/>
              <w:jc w:val="center"/>
            </w:pPr>
            <w:r w:rsidRPr="00B96823">
              <w:t>1</w:t>
            </w:r>
          </w:p>
        </w:tc>
        <w:tc>
          <w:tcPr>
            <w:tcW w:w="1370" w:type="dxa"/>
          </w:tcPr>
          <w:p w14:paraId="203B3FA4" w14:textId="77777777" w:rsidR="00183BD4" w:rsidRPr="00B96823" w:rsidRDefault="00183BD4">
            <w:pPr>
              <w:pStyle w:val="aa"/>
              <w:jc w:val="center"/>
            </w:pPr>
            <w:r w:rsidRPr="00B96823">
              <w:t>2</w:t>
            </w:r>
          </w:p>
        </w:tc>
        <w:tc>
          <w:tcPr>
            <w:tcW w:w="2552" w:type="dxa"/>
          </w:tcPr>
          <w:p w14:paraId="1C05451B" w14:textId="77777777" w:rsidR="00183BD4" w:rsidRPr="00B96823" w:rsidRDefault="00183BD4">
            <w:pPr>
              <w:pStyle w:val="aa"/>
              <w:jc w:val="center"/>
            </w:pPr>
            <w:r w:rsidRPr="00B96823">
              <w:t>3</w:t>
            </w:r>
          </w:p>
        </w:tc>
      </w:tr>
      <w:tr w:rsidR="00183BD4" w:rsidRPr="00B96823" w14:paraId="4F29FB05" w14:textId="77777777" w:rsidTr="005C0286">
        <w:tc>
          <w:tcPr>
            <w:tcW w:w="1960" w:type="dxa"/>
          </w:tcPr>
          <w:p w14:paraId="4DAC3A65" w14:textId="77777777" w:rsidR="00183BD4" w:rsidRPr="00B96823" w:rsidRDefault="00183BD4">
            <w:pPr>
              <w:pStyle w:val="ac"/>
            </w:pPr>
            <w:r w:rsidRPr="00B96823">
              <w:t>Сопутствующий дренаж</w:t>
            </w:r>
          </w:p>
        </w:tc>
        <w:tc>
          <w:tcPr>
            <w:tcW w:w="1120" w:type="dxa"/>
          </w:tcPr>
          <w:p w14:paraId="63491712" w14:textId="77777777" w:rsidR="00183BD4" w:rsidRPr="00B96823" w:rsidRDefault="00183BD4">
            <w:pPr>
              <w:pStyle w:val="aa"/>
              <w:jc w:val="center"/>
            </w:pPr>
            <w:r w:rsidRPr="00B96823">
              <w:t>0,4</w:t>
            </w:r>
          </w:p>
        </w:tc>
        <w:tc>
          <w:tcPr>
            <w:tcW w:w="1260" w:type="dxa"/>
          </w:tcPr>
          <w:p w14:paraId="0606FA57" w14:textId="77777777" w:rsidR="00183BD4" w:rsidRPr="00B96823" w:rsidRDefault="00183BD4">
            <w:pPr>
              <w:pStyle w:val="aa"/>
              <w:jc w:val="center"/>
            </w:pPr>
            <w:r w:rsidRPr="00B96823">
              <w:t>0,4</w:t>
            </w:r>
          </w:p>
        </w:tc>
        <w:tc>
          <w:tcPr>
            <w:tcW w:w="1260" w:type="dxa"/>
          </w:tcPr>
          <w:p w14:paraId="54BE8531" w14:textId="77777777" w:rsidR="00183BD4" w:rsidRPr="00B96823" w:rsidRDefault="00183BD4">
            <w:pPr>
              <w:pStyle w:val="aa"/>
              <w:jc w:val="center"/>
            </w:pPr>
            <w:r w:rsidRPr="00B96823">
              <w:t>0,4</w:t>
            </w:r>
          </w:p>
        </w:tc>
        <w:tc>
          <w:tcPr>
            <w:tcW w:w="1120" w:type="dxa"/>
          </w:tcPr>
          <w:p w14:paraId="2C087B60" w14:textId="77777777" w:rsidR="00183BD4" w:rsidRPr="00B96823" w:rsidRDefault="00183BD4">
            <w:pPr>
              <w:pStyle w:val="aa"/>
              <w:jc w:val="center"/>
            </w:pPr>
            <w:r w:rsidRPr="00B96823">
              <w:t>0</w:t>
            </w:r>
          </w:p>
        </w:tc>
        <w:tc>
          <w:tcPr>
            <w:tcW w:w="1120" w:type="dxa"/>
          </w:tcPr>
          <w:p w14:paraId="5C71CBCB" w14:textId="77777777" w:rsidR="00183BD4" w:rsidRPr="00B96823" w:rsidRDefault="00183BD4">
            <w:pPr>
              <w:pStyle w:val="aa"/>
              <w:jc w:val="center"/>
            </w:pPr>
            <w:r w:rsidRPr="00B96823">
              <w:t>0,4</w:t>
            </w:r>
          </w:p>
        </w:tc>
        <w:tc>
          <w:tcPr>
            <w:tcW w:w="1120" w:type="dxa"/>
          </w:tcPr>
          <w:p w14:paraId="14A41440" w14:textId="77777777" w:rsidR="00183BD4" w:rsidRPr="00B96823" w:rsidRDefault="00183BD4">
            <w:pPr>
              <w:pStyle w:val="aa"/>
              <w:jc w:val="center"/>
            </w:pPr>
            <w:r w:rsidRPr="00B96823">
              <w:t>-</w:t>
            </w:r>
          </w:p>
        </w:tc>
        <w:tc>
          <w:tcPr>
            <w:tcW w:w="1260" w:type="dxa"/>
          </w:tcPr>
          <w:p w14:paraId="75A98522" w14:textId="77777777" w:rsidR="00183BD4" w:rsidRPr="00B96823" w:rsidRDefault="00183BD4">
            <w:pPr>
              <w:pStyle w:val="aa"/>
              <w:jc w:val="center"/>
            </w:pPr>
            <w:r w:rsidRPr="00B96823">
              <w:t>-</w:t>
            </w:r>
          </w:p>
        </w:tc>
        <w:tc>
          <w:tcPr>
            <w:tcW w:w="1370" w:type="dxa"/>
          </w:tcPr>
          <w:p w14:paraId="036557CD" w14:textId="77777777" w:rsidR="00183BD4" w:rsidRPr="00B96823" w:rsidRDefault="00183BD4">
            <w:pPr>
              <w:pStyle w:val="aa"/>
              <w:jc w:val="center"/>
            </w:pPr>
            <w:r w:rsidRPr="00B96823">
              <w:t>-</w:t>
            </w:r>
          </w:p>
        </w:tc>
        <w:tc>
          <w:tcPr>
            <w:tcW w:w="2552" w:type="dxa"/>
          </w:tcPr>
          <w:p w14:paraId="61E5FD0E" w14:textId="77777777" w:rsidR="00183BD4" w:rsidRPr="00B96823" w:rsidRDefault="00183BD4">
            <w:pPr>
              <w:pStyle w:val="aa"/>
              <w:jc w:val="center"/>
            </w:pPr>
            <w:r w:rsidRPr="00B96823">
              <w:t>-</w:t>
            </w:r>
          </w:p>
        </w:tc>
      </w:tr>
      <w:tr w:rsidR="00183BD4" w:rsidRPr="00B96823" w14:paraId="5213F645" w14:textId="77777777" w:rsidTr="005C0286">
        <w:tc>
          <w:tcPr>
            <w:tcW w:w="1960" w:type="dxa"/>
          </w:tcPr>
          <w:p w14:paraId="188FCF1A" w14:textId="77777777" w:rsidR="00183BD4" w:rsidRPr="00B96823" w:rsidRDefault="00183BD4">
            <w:pPr>
              <w:pStyle w:val="ac"/>
            </w:pPr>
            <w:r w:rsidRPr="00B96823">
              <w:t>Газопроводы горючих газов давления, МПа:</w:t>
            </w:r>
          </w:p>
        </w:tc>
        <w:tc>
          <w:tcPr>
            <w:tcW w:w="1120" w:type="dxa"/>
          </w:tcPr>
          <w:p w14:paraId="6008DB94" w14:textId="77777777" w:rsidR="00183BD4" w:rsidRPr="00B96823" w:rsidRDefault="00183BD4">
            <w:pPr>
              <w:pStyle w:val="aa"/>
            </w:pPr>
          </w:p>
        </w:tc>
        <w:tc>
          <w:tcPr>
            <w:tcW w:w="1260" w:type="dxa"/>
          </w:tcPr>
          <w:p w14:paraId="4EDCB360" w14:textId="77777777" w:rsidR="00183BD4" w:rsidRPr="00B96823" w:rsidRDefault="00183BD4">
            <w:pPr>
              <w:pStyle w:val="aa"/>
            </w:pPr>
          </w:p>
        </w:tc>
        <w:tc>
          <w:tcPr>
            <w:tcW w:w="1260" w:type="dxa"/>
          </w:tcPr>
          <w:p w14:paraId="03DA5853" w14:textId="77777777" w:rsidR="00183BD4" w:rsidRPr="00B96823" w:rsidRDefault="00183BD4">
            <w:pPr>
              <w:pStyle w:val="aa"/>
            </w:pPr>
          </w:p>
        </w:tc>
        <w:tc>
          <w:tcPr>
            <w:tcW w:w="1120" w:type="dxa"/>
          </w:tcPr>
          <w:p w14:paraId="6A7B1196" w14:textId="77777777" w:rsidR="00183BD4" w:rsidRPr="00B96823" w:rsidRDefault="00183BD4">
            <w:pPr>
              <w:pStyle w:val="aa"/>
            </w:pPr>
          </w:p>
        </w:tc>
        <w:tc>
          <w:tcPr>
            <w:tcW w:w="1120" w:type="dxa"/>
          </w:tcPr>
          <w:p w14:paraId="0E5E927E" w14:textId="77777777" w:rsidR="00183BD4" w:rsidRPr="00B96823" w:rsidRDefault="00183BD4">
            <w:pPr>
              <w:pStyle w:val="aa"/>
            </w:pPr>
          </w:p>
        </w:tc>
        <w:tc>
          <w:tcPr>
            <w:tcW w:w="1120" w:type="dxa"/>
          </w:tcPr>
          <w:p w14:paraId="5D26ADEF" w14:textId="77777777" w:rsidR="00183BD4" w:rsidRPr="00B96823" w:rsidRDefault="00183BD4">
            <w:pPr>
              <w:pStyle w:val="aa"/>
            </w:pPr>
          </w:p>
        </w:tc>
        <w:tc>
          <w:tcPr>
            <w:tcW w:w="1260" w:type="dxa"/>
          </w:tcPr>
          <w:p w14:paraId="2FEB9293" w14:textId="77777777" w:rsidR="00183BD4" w:rsidRPr="00B96823" w:rsidRDefault="00183BD4">
            <w:pPr>
              <w:pStyle w:val="aa"/>
            </w:pPr>
          </w:p>
        </w:tc>
        <w:tc>
          <w:tcPr>
            <w:tcW w:w="1370" w:type="dxa"/>
          </w:tcPr>
          <w:p w14:paraId="7B62E8B1" w14:textId="77777777" w:rsidR="00183BD4" w:rsidRPr="00B96823" w:rsidRDefault="00183BD4">
            <w:pPr>
              <w:pStyle w:val="aa"/>
            </w:pPr>
          </w:p>
        </w:tc>
        <w:tc>
          <w:tcPr>
            <w:tcW w:w="2552" w:type="dxa"/>
          </w:tcPr>
          <w:p w14:paraId="1C85BF98" w14:textId="77777777" w:rsidR="00183BD4" w:rsidRPr="00B96823" w:rsidRDefault="00183BD4">
            <w:pPr>
              <w:pStyle w:val="aa"/>
            </w:pPr>
          </w:p>
        </w:tc>
      </w:tr>
      <w:tr w:rsidR="00183BD4" w:rsidRPr="00B96823" w14:paraId="25992438" w14:textId="77777777" w:rsidTr="005C0286">
        <w:tc>
          <w:tcPr>
            <w:tcW w:w="1960" w:type="dxa"/>
          </w:tcPr>
          <w:p w14:paraId="62DB9CEA" w14:textId="77777777" w:rsidR="00183BD4" w:rsidRPr="00B96823" w:rsidRDefault="00183BD4">
            <w:pPr>
              <w:pStyle w:val="ac"/>
            </w:pPr>
            <w:r w:rsidRPr="00B96823">
              <w:t>низкого до 0,005</w:t>
            </w:r>
          </w:p>
        </w:tc>
        <w:tc>
          <w:tcPr>
            <w:tcW w:w="1120" w:type="dxa"/>
          </w:tcPr>
          <w:p w14:paraId="1E1FB3C6" w14:textId="77777777" w:rsidR="00183BD4" w:rsidRPr="00B96823" w:rsidRDefault="00183BD4">
            <w:pPr>
              <w:pStyle w:val="aa"/>
              <w:jc w:val="center"/>
            </w:pPr>
            <w:r w:rsidRPr="00B96823">
              <w:t>2</w:t>
            </w:r>
          </w:p>
        </w:tc>
        <w:tc>
          <w:tcPr>
            <w:tcW w:w="1260" w:type="dxa"/>
          </w:tcPr>
          <w:p w14:paraId="41406296" w14:textId="77777777" w:rsidR="00183BD4" w:rsidRPr="00B96823" w:rsidRDefault="00183BD4">
            <w:pPr>
              <w:pStyle w:val="aa"/>
              <w:jc w:val="center"/>
            </w:pPr>
            <w:r w:rsidRPr="00B96823">
              <w:t>1</w:t>
            </w:r>
          </w:p>
        </w:tc>
        <w:tc>
          <w:tcPr>
            <w:tcW w:w="1260" w:type="dxa"/>
          </w:tcPr>
          <w:p w14:paraId="5E12DC0C" w14:textId="77777777" w:rsidR="00183BD4" w:rsidRPr="00B96823" w:rsidRDefault="00183BD4">
            <w:pPr>
              <w:pStyle w:val="aa"/>
              <w:jc w:val="center"/>
            </w:pPr>
            <w:r w:rsidRPr="00B96823">
              <w:t>3,8</w:t>
            </w:r>
          </w:p>
        </w:tc>
        <w:tc>
          <w:tcPr>
            <w:tcW w:w="1120" w:type="dxa"/>
          </w:tcPr>
          <w:p w14:paraId="1490A41C" w14:textId="77777777" w:rsidR="00183BD4" w:rsidRPr="00B96823" w:rsidRDefault="00183BD4">
            <w:pPr>
              <w:pStyle w:val="aa"/>
              <w:jc w:val="center"/>
            </w:pPr>
            <w:r w:rsidRPr="00B96823">
              <w:t>2,8</w:t>
            </w:r>
          </w:p>
        </w:tc>
        <w:tc>
          <w:tcPr>
            <w:tcW w:w="1120" w:type="dxa"/>
          </w:tcPr>
          <w:p w14:paraId="0BF4814B" w14:textId="77777777" w:rsidR="00183BD4" w:rsidRPr="00B96823" w:rsidRDefault="00183BD4">
            <w:pPr>
              <w:pStyle w:val="aa"/>
              <w:jc w:val="center"/>
            </w:pPr>
            <w:r w:rsidRPr="00B96823">
              <w:t>1,5</w:t>
            </w:r>
          </w:p>
        </w:tc>
        <w:tc>
          <w:tcPr>
            <w:tcW w:w="1120" w:type="dxa"/>
          </w:tcPr>
          <w:p w14:paraId="3E10D9C9" w14:textId="77777777" w:rsidR="00183BD4" w:rsidRPr="00B96823" w:rsidRDefault="00183BD4">
            <w:pPr>
              <w:pStyle w:val="aa"/>
              <w:jc w:val="center"/>
            </w:pPr>
            <w:r w:rsidRPr="00B96823">
              <w:t>1</w:t>
            </w:r>
          </w:p>
        </w:tc>
        <w:tc>
          <w:tcPr>
            <w:tcW w:w="1260" w:type="dxa"/>
          </w:tcPr>
          <w:p w14:paraId="277FCF0F" w14:textId="77777777" w:rsidR="00183BD4" w:rsidRPr="00B96823" w:rsidRDefault="00183BD4">
            <w:pPr>
              <w:pStyle w:val="aa"/>
              <w:jc w:val="center"/>
            </w:pPr>
            <w:r w:rsidRPr="00B96823">
              <w:t>1</w:t>
            </w:r>
          </w:p>
        </w:tc>
        <w:tc>
          <w:tcPr>
            <w:tcW w:w="1370" w:type="dxa"/>
          </w:tcPr>
          <w:p w14:paraId="6D374086" w14:textId="77777777" w:rsidR="00183BD4" w:rsidRPr="00B96823" w:rsidRDefault="00183BD4">
            <w:pPr>
              <w:pStyle w:val="aa"/>
              <w:jc w:val="center"/>
            </w:pPr>
            <w:r w:rsidRPr="00B96823">
              <w:t>5</w:t>
            </w:r>
          </w:p>
        </w:tc>
        <w:tc>
          <w:tcPr>
            <w:tcW w:w="2552" w:type="dxa"/>
          </w:tcPr>
          <w:p w14:paraId="7BB338DB" w14:textId="77777777" w:rsidR="00183BD4" w:rsidRPr="00B96823" w:rsidRDefault="00183BD4">
            <w:pPr>
              <w:pStyle w:val="aa"/>
              <w:jc w:val="center"/>
            </w:pPr>
            <w:r w:rsidRPr="00B96823">
              <w:t>10</w:t>
            </w:r>
          </w:p>
        </w:tc>
      </w:tr>
      <w:tr w:rsidR="00183BD4" w:rsidRPr="00B96823" w14:paraId="0D3EBFF9" w14:textId="77777777" w:rsidTr="005C0286">
        <w:tc>
          <w:tcPr>
            <w:tcW w:w="1960" w:type="dxa"/>
          </w:tcPr>
          <w:p w14:paraId="7F0F3927" w14:textId="77777777" w:rsidR="00183BD4" w:rsidRPr="00B96823" w:rsidRDefault="00183BD4">
            <w:pPr>
              <w:pStyle w:val="ac"/>
            </w:pPr>
            <w:r w:rsidRPr="00B96823">
              <w:t>среднего - свыше 0,005 до 0,3 высокого:</w:t>
            </w:r>
          </w:p>
        </w:tc>
        <w:tc>
          <w:tcPr>
            <w:tcW w:w="1120" w:type="dxa"/>
          </w:tcPr>
          <w:p w14:paraId="061091F2" w14:textId="77777777" w:rsidR="00183BD4" w:rsidRPr="00B96823" w:rsidRDefault="00183BD4">
            <w:pPr>
              <w:pStyle w:val="aa"/>
              <w:jc w:val="center"/>
            </w:pPr>
            <w:r w:rsidRPr="00B96823">
              <w:t>4</w:t>
            </w:r>
          </w:p>
        </w:tc>
        <w:tc>
          <w:tcPr>
            <w:tcW w:w="1260" w:type="dxa"/>
          </w:tcPr>
          <w:p w14:paraId="44BB9F4B" w14:textId="77777777" w:rsidR="00183BD4" w:rsidRPr="00B96823" w:rsidRDefault="00183BD4">
            <w:pPr>
              <w:pStyle w:val="aa"/>
              <w:jc w:val="center"/>
            </w:pPr>
            <w:r w:rsidRPr="00B96823">
              <w:t>1</w:t>
            </w:r>
          </w:p>
        </w:tc>
        <w:tc>
          <w:tcPr>
            <w:tcW w:w="1260" w:type="dxa"/>
          </w:tcPr>
          <w:p w14:paraId="6CDAEACB" w14:textId="77777777" w:rsidR="00183BD4" w:rsidRPr="00B96823" w:rsidRDefault="00183BD4">
            <w:pPr>
              <w:pStyle w:val="aa"/>
              <w:jc w:val="center"/>
            </w:pPr>
            <w:r w:rsidRPr="00B96823">
              <w:t>4,8</w:t>
            </w:r>
          </w:p>
        </w:tc>
        <w:tc>
          <w:tcPr>
            <w:tcW w:w="1120" w:type="dxa"/>
          </w:tcPr>
          <w:p w14:paraId="256E52D4" w14:textId="77777777" w:rsidR="00183BD4" w:rsidRPr="00B96823" w:rsidRDefault="00183BD4">
            <w:pPr>
              <w:pStyle w:val="aa"/>
              <w:jc w:val="center"/>
            </w:pPr>
            <w:r w:rsidRPr="00B96823">
              <w:t>2,8</w:t>
            </w:r>
          </w:p>
        </w:tc>
        <w:tc>
          <w:tcPr>
            <w:tcW w:w="1120" w:type="dxa"/>
          </w:tcPr>
          <w:p w14:paraId="146C43D8" w14:textId="77777777" w:rsidR="00183BD4" w:rsidRPr="00B96823" w:rsidRDefault="00183BD4">
            <w:pPr>
              <w:pStyle w:val="aa"/>
              <w:jc w:val="center"/>
            </w:pPr>
            <w:r w:rsidRPr="00B96823">
              <w:t>1,5</w:t>
            </w:r>
          </w:p>
        </w:tc>
        <w:tc>
          <w:tcPr>
            <w:tcW w:w="1120" w:type="dxa"/>
          </w:tcPr>
          <w:p w14:paraId="18736B1F" w14:textId="77777777" w:rsidR="00183BD4" w:rsidRPr="00B96823" w:rsidRDefault="00183BD4">
            <w:pPr>
              <w:pStyle w:val="aa"/>
              <w:jc w:val="center"/>
            </w:pPr>
            <w:r w:rsidRPr="00B96823">
              <w:t>1</w:t>
            </w:r>
          </w:p>
        </w:tc>
        <w:tc>
          <w:tcPr>
            <w:tcW w:w="1260" w:type="dxa"/>
          </w:tcPr>
          <w:p w14:paraId="1EE139D6" w14:textId="77777777" w:rsidR="00183BD4" w:rsidRPr="00B96823" w:rsidRDefault="00183BD4">
            <w:pPr>
              <w:pStyle w:val="aa"/>
              <w:jc w:val="center"/>
            </w:pPr>
            <w:r w:rsidRPr="00B96823">
              <w:t>1</w:t>
            </w:r>
          </w:p>
        </w:tc>
        <w:tc>
          <w:tcPr>
            <w:tcW w:w="1370" w:type="dxa"/>
          </w:tcPr>
          <w:p w14:paraId="41749BB6" w14:textId="77777777" w:rsidR="00183BD4" w:rsidRPr="00B96823" w:rsidRDefault="00183BD4">
            <w:pPr>
              <w:pStyle w:val="aa"/>
              <w:jc w:val="center"/>
            </w:pPr>
            <w:r w:rsidRPr="00B96823">
              <w:t>5</w:t>
            </w:r>
          </w:p>
        </w:tc>
        <w:tc>
          <w:tcPr>
            <w:tcW w:w="2552" w:type="dxa"/>
          </w:tcPr>
          <w:p w14:paraId="31866E35" w14:textId="77777777" w:rsidR="00183BD4" w:rsidRPr="00B96823" w:rsidRDefault="00183BD4">
            <w:pPr>
              <w:pStyle w:val="aa"/>
              <w:jc w:val="center"/>
            </w:pPr>
            <w:r w:rsidRPr="00B96823">
              <w:t>10</w:t>
            </w:r>
          </w:p>
        </w:tc>
      </w:tr>
      <w:tr w:rsidR="00183BD4" w:rsidRPr="00B96823" w14:paraId="07848010" w14:textId="77777777" w:rsidTr="005C0286">
        <w:tc>
          <w:tcPr>
            <w:tcW w:w="1960" w:type="dxa"/>
          </w:tcPr>
          <w:p w14:paraId="3B576955" w14:textId="77777777" w:rsidR="00183BD4" w:rsidRPr="00B96823" w:rsidRDefault="00183BD4">
            <w:pPr>
              <w:pStyle w:val="ac"/>
            </w:pPr>
            <w:r w:rsidRPr="00B96823">
              <w:lastRenderedPageBreak/>
              <w:t>свыше 0,3 до 0,6</w:t>
            </w:r>
          </w:p>
        </w:tc>
        <w:tc>
          <w:tcPr>
            <w:tcW w:w="1120" w:type="dxa"/>
          </w:tcPr>
          <w:p w14:paraId="2370AC5C" w14:textId="77777777" w:rsidR="00183BD4" w:rsidRPr="00B96823" w:rsidRDefault="00183BD4">
            <w:pPr>
              <w:pStyle w:val="aa"/>
              <w:jc w:val="center"/>
            </w:pPr>
            <w:r w:rsidRPr="00B96823">
              <w:t>7</w:t>
            </w:r>
          </w:p>
        </w:tc>
        <w:tc>
          <w:tcPr>
            <w:tcW w:w="1260" w:type="dxa"/>
          </w:tcPr>
          <w:p w14:paraId="34910E07" w14:textId="77777777" w:rsidR="00183BD4" w:rsidRPr="00B96823" w:rsidRDefault="00183BD4">
            <w:pPr>
              <w:pStyle w:val="aa"/>
              <w:jc w:val="center"/>
            </w:pPr>
            <w:r w:rsidRPr="00B96823">
              <w:t>1</w:t>
            </w:r>
          </w:p>
        </w:tc>
        <w:tc>
          <w:tcPr>
            <w:tcW w:w="1260" w:type="dxa"/>
          </w:tcPr>
          <w:p w14:paraId="3BD3FCC2" w14:textId="77777777" w:rsidR="00183BD4" w:rsidRPr="00B96823" w:rsidRDefault="00183BD4">
            <w:pPr>
              <w:pStyle w:val="aa"/>
              <w:jc w:val="center"/>
            </w:pPr>
            <w:r w:rsidRPr="00B96823">
              <w:t>7,8</w:t>
            </w:r>
          </w:p>
        </w:tc>
        <w:tc>
          <w:tcPr>
            <w:tcW w:w="1120" w:type="dxa"/>
          </w:tcPr>
          <w:p w14:paraId="4E946CA0" w14:textId="77777777" w:rsidR="00183BD4" w:rsidRPr="00B96823" w:rsidRDefault="00183BD4">
            <w:pPr>
              <w:pStyle w:val="aa"/>
              <w:jc w:val="center"/>
            </w:pPr>
            <w:r w:rsidRPr="00B96823">
              <w:t>3,8</w:t>
            </w:r>
          </w:p>
        </w:tc>
        <w:tc>
          <w:tcPr>
            <w:tcW w:w="1120" w:type="dxa"/>
          </w:tcPr>
          <w:p w14:paraId="2F182146" w14:textId="77777777" w:rsidR="00183BD4" w:rsidRPr="00B96823" w:rsidRDefault="00183BD4">
            <w:pPr>
              <w:pStyle w:val="aa"/>
              <w:jc w:val="center"/>
            </w:pPr>
            <w:r w:rsidRPr="00B96823">
              <w:t>2,5</w:t>
            </w:r>
          </w:p>
        </w:tc>
        <w:tc>
          <w:tcPr>
            <w:tcW w:w="1120" w:type="dxa"/>
          </w:tcPr>
          <w:p w14:paraId="4BC14A87" w14:textId="77777777" w:rsidR="00183BD4" w:rsidRPr="00B96823" w:rsidRDefault="00183BD4">
            <w:pPr>
              <w:pStyle w:val="aa"/>
              <w:jc w:val="center"/>
            </w:pPr>
            <w:r w:rsidRPr="00B96823">
              <w:t>1</w:t>
            </w:r>
          </w:p>
        </w:tc>
        <w:tc>
          <w:tcPr>
            <w:tcW w:w="1260" w:type="dxa"/>
          </w:tcPr>
          <w:p w14:paraId="5154FD8D" w14:textId="77777777" w:rsidR="00183BD4" w:rsidRPr="00B96823" w:rsidRDefault="00183BD4">
            <w:pPr>
              <w:pStyle w:val="aa"/>
              <w:jc w:val="center"/>
            </w:pPr>
            <w:r w:rsidRPr="00B96823">
              <w:t>1</w:t>
            </w:r>
          </w:p>
        </w:tc>
        <w:tc>
          <w:tcPr>
            <w:tcW w:w="1370" w:type="dxa"/>
          </w:tcPr>
          <w:p w14:paraId="448FE243" w14:textId="77777777" w:rsidR="00183BD4" w:rsidRPr="00B96823" w:rsidRDefault="00183BD4">
            <w:pPr>
              <w:pStyle w:val="aa"/>
              <w:jc w:val="center"/>
            </w:pPr>
            <w:r w:rsidRPr="00B96823">
              <w:t>5</w:t>
            </w:r>
          </w:p>
        </w:tc>
        <w:tc>
          <w:tcPr>
            <w:tcW w:w="2552" w:type="dxa"/>
          </w:tcPr>
          <w:p w14:paraId="5EE80E96" w14:textId="77777777" w:rsidR="00183BD4" w:rsidRPr="00B96823" w:rsidRDefault="00183BD4">
            <w:pPr>
              <w:pStyle w:val="aa"/>
              <w:jc w:val="center"/>
            </w:pPr>
            <w:r w:rsidRPr="00B96823">
              <w:t>10</w:t>
            </w:r>
          </w:p>
        </w:tc>
      </w:tr>
      <w:tr w:rsidR="00183BD4" w:rsidRPr="00B96823" w14:paraId="4E5B4227" w14:textId="77777777" w:rsidTr="005C0286">
        <w:tc>
          <w:tcPr>
            <w:tcW w:w="1960" w:type="dxa"/>
          </w:tcPr>
          <w:p w14:paraId="0131AB0D" w14:textId="77777777" w:rsidR="00183BD4" w:rsidRPr="00B96823" w:rsidRDefault="00183BD4">
            <w:pPr>
              <w:pStyle w:val="ac"/>
            </w:pPr>
            <w:r w:rsidRPr="00B96823">
              <w:t>свыше 0,6 до 1,2</w:t>
            </w:r>
          </w:p>
        </w:tc>
        <w:tc>
          <w:tcPr>
            <w:tcW w:w="1120" w:type="dxa"/>
          </w:tcPr>
          <w:p w14:paraId="697BBEE7" w14:textId="77777777" w:rsidR="00183BD4" w:rsidRPr="00B96823" w:rsidRDefault="00183BD4">
            <w:pPr>
              <w:pStyle w:val="aa"/>
              <w:jc w:val="center"/>
            </w:pPr>
            <w:r w:rsidRPr="00B96823">
              <w:t>10</w:t>
            </w:r>
          </w:p>
        </w:tc>
        <w:tc>
          <w:tcPr>
            <w:tcW w:w="1260" w:type="dxa"/>
          </w:tcPr>
          <w:p w14:paraId="4B579210" w14:textId="77777777" w:rsidR="00183BD4" w:rsidRPr="00B96823" w:rsidRDefault="00183BD4">
            <w:pPr>
              <w:pStyle w:val="aa"/>
              <w:jc w:val="center"/>
            </w:pPr>
            <w:r w:rsidRPr="00B96823">
              <w:t>1</w:t>
            </w:r>
          </w:p>
        </w:tc>
        <w:tc>
          <w:tcPr>
            <w:tcW w:w="1260" w:type="dxa"/>
          </w:tcPr>
          <w:p w14:paraId="798B5590" w14:textId="77777777" w:rsidR="00183BD4" w:rsidRPr="00B96823" w:rsidRDefault="00183BD4">
            <w:pPr>
              <w:pStyle w:val="aa"/>
              <w:jc w:val="center"/>
            </w:pPr>
            <w:r w:rsidRPr="00B96823">
              <w:t>10,8</w:t>
            </w:r>
          </w:p>
        </w:tc>
        <w:tc>
          <w:tcPr>
            <w:tcW w:w="1120" w:type="dxa"/>
          </w:tcPr>
          <w:p w14:paraId="715E68C6" w14:textId="77777777" w:rsidR="00183BD4" w:rsidRPr="00B96823" w:rsidRDefault="00183BD4">
            <w:pPr>
              <w:pStyle w:val="aa"/>
              <w:jc w:val="center"/>
            </w:pPr>
            <w:r w:rsidRPr="00B96823">
              <w:t>3,8</w:t>
            </w:r>
          </w:p>
        </w:tc>
        <w:tc>
          <w:tcPr>
            <w:tcW w:w="1120" w:type="dxa"/>
          </w:tcPr>
          <w:p w14:paraId="4DE670AF" w14:textId="77777777" w:rsidR="00183BD4" w:rsidRPr="00B96823" w:rsidRDefault="00183BD4">
            <w:pPr>
              <w:pStyle w:val="aa"/>
              <w:jc w:val="center"/>
            </w:pPr>
            <w:r w:rsidRPr="00B96823">
              <w:t>2,5</w:t>
            </w:r>
          </w:p>
        </w:tc>
        <w:tc>
          <w:tcPr>
            <w:tcW w:w="1120" w:type="dxa"/>
          </w:tcPr>
          <w:p w14:paraId="1C7DD40D" w14:textId="77777777" w:rsidR="00183BD4" w:rsidRPr="00B96823" w:rsidRDefault="00183BD4">
            <w:pPr>
              <w:pStyle w:val="aa"/>
              <w:jc w:val="center"/>
            </w:pPr>
            <w:r w:rsidRPr="00B96823">
              <w:t>2</w:t>
            </w:r>
          </w:p>
        </w:tc>
        <w:tc>
          <w:tcPr>
            <w:tcW w:w="1260" w:type="dxa"/>
          </w:tcPr>
          <w:p w14:paraId="223CAE79" w14:textId="77777777" w:rsidR="00183BD4" w:rsidRPr="00B96823" w:rsidRDefault="00183BD4">
            <w:pPr>
              <w:pStyle w:val="aa"/>
              <w:jc w:val="center"/>
            </w:pPr>
            <w:r w:rsidRPr="00B96823">
              <w:t>1</w:t>
            </w:r>
          </w:p>
        </w:tc>
        <w:tc>
          <w:tcPr>
            <w:tcW w:w="1370" w:type="dxa"/>
          </w:tcPr>
          <w:p w14:paraId="0CFE10D5" w14:textId="77777777" w:rsidR="00183BD4" w:rsidRPr="00B96823" w:rsidRDefault="00183BD4">
            <w:pPr>
              <w:pStyle w:val="aa"/>
              <w:jc w:val="center"/>
            </w:pPr>
            <w:r w:rsidRPr="00B96823">
              <w:t>5</w:t>
            </w:r>
          </w:p>
        </w:tc>
        <w:tc>
          <w:tcPr>
            <w:tcW w:w="2552" w:type="dxa"/>
          </w:tcPr>
          <w:p w14:paraId="09D869B0" w14:textId="77777777" w:rsidR="00183BD4" w:rsidRPr="00B96823" w:rsidRDefault="00183BD4">
            <w:pPr>
              <w:pStyle w:val="aa"/>
              <w:jc w:val="center"/>
            </w:pPr>
            <w:r w:rsidRPr="00B96823">
              <w:t>10</w:t>
            </w:r>
          </w:p>
        </w:tc>
      </w:tr>
      <w:tr w:rsidR="00183BD4" w:rsidRPr="00B96823" w14:paraId="092EBB29" w14:textId="77777777" w:rsidTr="005C0286">
        <w:tc>
          <w:tcPr>
            <w:tcW w:w="1960" w:type="dxa"/>
          </w:tcPr>
          <w:p w14:paraId="1E05BB5F" w14:textId="77777777" w:rsidR="00183BD4" w:rsidRPr="00B96823" w:rsidRDefault="00183BD4">
            <w:pPr>
              <w:pStyle w:val="ac"/>
            </w:pPr>
            <w:r w:rsidRPr="00B96823">
              <w:t>Тепловые сети:</w:t>
            </w:r>
          </w:p>
        </w:tc>
        <w:tc>
          <w:tcPr>
            <w:tcW w:w="1120" w:type="dxa"/>
          </w:tcPr>
          <w:p w14:paraId="5CF1DFE3" w14:textId="77777777" w:rsidR="00183BD4" w:rsidRPr="00B96823" w:rsidRDefault="00183BD4">
            <w:pPr>
              <w:pStyle w:val="aa"/>
            </w:pPr>
          </w:p>
        </w:tc>
        <w:tc>
          <w:tcPr>
            <w:tcW w:w="1260" w:type="dxa"/>
          </w:tcPr>
          <w:p w14:paraId="4626E008" w14:textId="77777777" w:rsidR="00183BD4" w:rsidRPr="00B96823" w:rsidRDefault="00183BD4">
            <w:pPr>
              <w:pStyle w:val="aa"/>
            </w:pPr>
          </w:p>
        </w:tc>
        <w:tc>
          <w:tcPr>
            <w:tcW w:w="1260" w:type="dxa"/>
          </w:tcPr>
          <w:p w14:paraId="5C6D6134" w14:textId="77777777" w:rsidR="00183BD4" w:rsidRPr="00B96823" w:rsidRDefault="00183BD4">
            <w:pPr>
              <w:pStyle w:val="aa"/>
            </w:pPr>
          </w:p>
        </w:tc>
        <w:tc>
          <w:tcPr>
            <w:tcW w:w="1120" w:type="dxa"/>
          </w:tcPr>
          <w:p w14:paraId="6B3700F9" w14:textId="77777777" w:rsidR="00183BD4" w:rsidRPr="00B96823" w:rsidRDefault="00183BD4">
            <w:pPr>
              <w:pStyle w:val="aa"/>
            </w:pPr>
          </w:p>
        </w:tc>
        <w:tc>
          <w:tcPr>
            <w:tcW w:w="1120" w:type="dxa"/>
          </w:tcPr>
          <w:p w14:paraId="382D3EAD" w14:textId="77777777" w:rsidR="00183BD4" w:rsidRPr="00B96823" w:rsidRDefault="00183BD4">
            <w:pPr>
              <w:pStyle w:val="aa"/>
            </w:pPr>
          </w:p>
        </w:tc>
        <w:tc>
          <w:tcPr>
            <w:tcW w:w="1120" w:type="dxa"/>
          </w:tcPr>
          <w:p w14:paraId="3ACA542E" w14:textId="77777777" w:rsidR="00183BD4" w:rsidRPr="00B96823" w:rsidRDefault="00183BD4">
            <w:pPr>
              <w:pStyle w:val="aa"/>
            </w:pPr>
          </w:p>
        </w:tc>
        <w:tc>
          <w:tcPr>
            <w:tcW w:w="1260" w:type="dxa"/>
          </w:tcPr>
          <w:p w14:paraId="7F0C40AC" w14:textId="77777777" w:rsidR="00183BD4" w:rsidRPr="00B96823" w:rsidRDefault="00183BD4">
            <w:pPr>
              <w:pStyle w:val="aa"/>
            </w:pPr>
          </w:p>
        </w:tc>
        <w:tc>
          <w:tcPr>
            <w:tcW w:w="1370" w:type="dxa"/>
          </w:tcPr>
          <w:p w14:paraId="141A1021" w14:textId="77777777" w:rsidR="00183BD4" w:rsidRPr="00B96823" w:rsidRDefault="00183BD4">
            <w:pPr>
              <w:pStyle w:val="aa"/>
            </w:pPr>
          </w:p>
        </w:tc>
        <w:tc>
          <w:tcPr>
            <w:tcW w:w="2552" w:type="dxa"/>
          </w:tcPr>
          <w:p w14:paraId="46E98F64" w14:textId="77777777" w:rsidR="00183BD4" w:rsidRPr="00B96823" w:rsidRDefault="00183BD4">
            <w:pPr>
              <w:pStyle w:val="aa"/>
            </w:pPr>
          </w:p>
        </w:tc>
      </w:tr>
      <w:tr w:rsidR="00183BD4" w:rsidRPr="00B96823" w14:paraId="51CAAE50" w14:textId="77777777" w:rsidTr="005C0286">
        <w:tc>
          <w:tcPr>
            <w:tcW w:w="1960" w:type="dxa"/>
          </w:tcPr>
          <w:p w14:paraId="60CEC07A" w14:textId="77777777" w:rsidR="00183BD4" w:rsidRPr="00B96823" w:rsidRDefault="00183BD4">
            <w:pPr>
              <w:pStyle w:val="ac"/>
            </w:pPr>
            <w:r w:rsidRPr="00B96823">
              <w:t>от наружной стенки канала, тоннеля</w:t>
            </w:r>
          </w:p>
        </w:tc>
        <w:tc>
          <w:tcPr>
            <w:tcW w:w="1120" w:type="dxa"/>
          </w:tcPr>
          <w:p w14:paraId="76BAE514" w14:textId="77777777" w:rsidR="00183BD4" w:rsidRPr="00B96823" w:rsidRDefault="00183BD4">
            <w:pPr>
              <w:pStyle w:val="aa"/>
              <w:jc w:val="center"/>
            </w:pPr>
            <w:r w:rsidRPr="00B96823">
              <w:t>2</w:t>
            </w:r>
          </w:p>
        </w:tc>
        <w:tc>
          <w:tcPr>
            <w:tcW w:w="1260" w:type="dxa"/>
          </w:tcPr>
          <w:p w14:paraId="7AF32B85" w14:textId="77777777" w:rsidR="00183BD4" w:rsidRPr="00B96823" w:rsidRDefault="00183BD4">
            <w:pPr>
              <w:pStyle w:val="aa"/>
              <w:jc w:val="center"/>
            </w:pPr>
            <w:r w:rsidRPr="00B96823">
              <w:t>1,5</w:t>
            </w:r>
          </w:p>
        </w:tc>
        <w:tc>
          <w:tcPr>
            <w:tcW w:w="1260" w:type="dxa"/>
          </w:tcPr>
          <w:p w14:paraId="5DD985E0" w14:textId="77777777" w:rsidR="00183BD4" w:rsidRPr="00B96823" w:rsidRDefault="00183BD4">
            <w:pPr>
              <w:pStyle w:val="aa"/>
              <w:jc w:val="center"/>
            </w:pPr>
            <w:r w:rsidRPr="00B96823">
              <w:t>4</w:t>
            </w:r>
          </w:p>
        </w:tc>
        <w:tc>
          <w:tcPr>
            <w:tcW w:w="1120" w:type="dxa"/>
          </w:tcPr>
          <w:p w14:paraId="7CF1C640" w14:textId="77777777" w:rsidR="00183BD4" w:rsidRPr="00B96823" w:rsidRDefault="00183BD4">
            <w:pPr>
              <w:pStyle w:val="aa"/>
              <w:jc w:val="center"/>
            </w:pPr>
            <w:r w:rsidRPr="00B96823">
              <w:t>2,8</w:t>
            </w:r>
          </w:p>
        </w:tc>
        <w:tc>
          <w:tcPr>
            <w:tcW w:w="1120" w:type="dxa"/>
          </w:tcPr>
          <w:p w14:paraId="624F8A52" w14:textId="77777777" w:rsidR="00183BD4" w:rsidRPr="00B96823" w:rsidRDefault="00183BD4">
            <w:pPr>
              <w:pStyle w:val="aa"/>
              <w:jc w:val="center"/>
            </w:pPr>
            <w:r w:rsidRPr="00B96823">
              <w:t>1,5</w:t>
            </w:r>
          </w:p>
        </w:tc>
        <w:tc>
          <w:tcPr>
            <w:tcW w:w="1120" w:type="dxa"/>
          </w:tcPr>
          <w:p w14:paraId="207A5C69" w14:textId="77777777" w:rsidR="00183BD4" w:rsidRPr="00B96823" w:rsidRDefault="00183BD4">
            <w:pPr>
              <w:pStyle w:val="aa"/>
              <w:jc w:val="center"/>
            </w:pPr>
            <w:r w:rsidRPr="00B96823">
              <w:t>1</w:t>
            </w:r>
          </w:p>
        </w:tc>
        <w:tc>
          <w:tcPr>
            <w:tcW w:w="1260" w:type="dxa"/>
          </w:tcPr>
          <w:p w14:paraId="1137DBD9" w14:textId="77777777" w:rsidR="00183BD4" w:rsidRPr="00B96823" w:rsidRDefault="00183BD4">
            <w:pPr>
              <w:pStyle w:val="aa"/>
              <w:jc w:val="center"/>
            </w:pPr>
            <w:r w:rsidRPr="00B96823">
              <w:t>1</w:t>
            </w:r>
          </w:p>
        </w:tc>
        <w:tc>
          <w:tcPr>
            <w:tcW w:w="1370" w:type="dxa"/>
          </w:tcPr>
          <w:p w14:paraId="26F9D40C" w14:textId="77777777" w:rsidR="00183BD4" w:rsidRPr="00B96823" w:rsidRDefault="00183BD4">
            <w:pPr>
              <w:pStyle w:val="aa"/>
              <w:jc w:val="center"/>
            </w:pPr>
            <w:r w:rsidRPr="00B96823">
              <w:t>2</w:t>
            </w:r>
          </w:p>
        </w:tc>
        <w:tc>
          <w:tcPr>
            <w:tcW w:w="2552" w:type="dxa"/>
          </w:tcPr>
          <w:p w14:paraId="59489D62" w14:textId="77777777" w:rsidR="00183BD4" w:rsidRPr="00B96823" w:rsidRDefault="00183BD4">
            <w:pPr>
              <w:pStyle w:val="aa"/>
              <w:jc w:val="center"/>
            </w:pPr>
            <w:r w:rsidRPr="00B96823">
              <w:t>3</w:t>
            </w:r>
          </w:p>
        </w:tc>
      </w:tr>
      <w:tr w:rsidR="00183BD4" w:rsidRPr="00B96823" w14:paraId="77173ADC" w14:textId="77777777" w:rsidTr="005C0286">
        <w:tc>
          <w:tcPr>
            <w:tcW w:w="1960" w:type="dxa"/>
          </w:tcPr>
          <w:p w14:paraId="678E1A9C" w14:textId="77777777" w:rsidR="00183BD4" w:rsidRPr="00B96823" w:rsidRDefault="00183BD4">
            <w:pPr>
              <w:pStyle w:val="ac"/>
            </w:pPr>
            <w:r w:rsidRPr="00B96823">
              <w:t xml:space="preserve">от оболочки </w:t>
            </w:r>
            <w:proofErr w:type="spellStart"/>
            <w:r w:rsidRPr="00B96823">
              <w:t>бесканальной</w:t>
            </w:r>
            <w:proofErr w:type="spellEnd"/>
            <w:r w:rsidRPr="00B96823">
              <w:t xml:space="preserve"> прокладки</w:t>
            </w:r>
          </w:p>
        </w:tc>
        <w:tc>
          <w:tcPr>
            <w:tcW w:w="1120" w:type="dxa"/>
          </w:tcPr>
          <w:p w14:paraId="519FD3EC" w14:textId="77777777" w:rsidR="00183BD4" w:rsidRPr="00B96823" w:rsidRDefault="00183BD4">
            <w:pPr>
              <w:pStyle w:val="aa"/>
              <w:jc w:val="center"/>
            </w:pPr>
            <w:r w:rsidRPr="00B96823">
              <w:t xml:space="preserve">5 (смотри </w:t>
            </w:r>
            <w:hyperlink w:anchor="sub_22224" w:history="1">
              <w:r w:rsidRPr="00B96823">
                <w:rPr>
                  <w:rStyle w:val="a4"/>
                  <w:rFonts w:cs="Times New Roman CYR"/>
                  <w:color w:val="auto"/>
                </w:rPr>
                <w:t>примечание 2</w:t>
              </w:r>
            </w:hyperlink>
            <w:r w:rsidRPr="00B96823">
              <w:rPr>
                <w:sz w:val="22"/>
                <w:szCs w:val="22"/>
              </w:rPr>
              <w:t>)</w:t>
            </w:r>
          </w:p>
        </w:tc>
        <w:tc>
          <w:tcPr>
            <w:tcW w:w="1260" w:type="dxa"/>
          </w:tcPr>
          <w:p w14:paraId="7B91EB3C" w14:textId="77777777" w:rsidR="00183BD4" w:rsidRPr="00B96823" w:rsidRDefault="00183BD4">
            <w:pPr>
              <w:pStyle w:val="aa"/>
              <w:jc w:val="center"/>
            </w:pPr>
            <w:r w:rsidRPr="00B96823">
              <w:t>1,5</w:t>
            </w:r>
          </w:p>
        </w:tc>
        <w:tc>
          <w:tcPr>
            <w:tcW w:w="1260" w:type="dxa"/>
          </w:tcPr>
          <w:p w14:paraId="27FA4938" w14:textId="77777777" w:rsidR="00183BD4" w:rsidRPr="00B96823" w:rsidRDefault="00183BD4">
            <w:pPr>
              <w:pStyle w:val="aa"/>
              <w:jc w:val="center"/>
            </w:pPr>
            <w:r w:rsidRPr="00B96823">
              <w:t>4</w:t>
            </w:r>
          </w:p>
        </w:tc>
        <w:tc>
          <w:tcPr>
            <w:tcW w:w="1120" w:type="dxa"/>
          </w:tcPr>
          <w:p w14:paraId="47D7BCE3" w14:textId="77777777" w:rsidR="00183BD4" w:rsidRPr="00B96823" w:rsidRDefault="00183BD4">
            <w:pPr>
              <w:pStyle w:val="aa"/>
              <w:jc w:val="center"/>
            </w:pPr>
            <w:r w:rsidRPr="00B96823">
              <w:t>2,8</w:t>
            </w:r>
          </w:p>
        </w:tc>
        <w:tc>
          <w:tcPr>
            <w:tcW w:w="1120" w:type="dxa"/>
          </w:tcPr>
          <w:p w14:paraId="3A763E9C" w14:textId="77777777" w:rsidR="00183BD4" w:rsidRPr="00B96823" w:rsidRDefault="00183BD4">
            <w:pPr>
              <w:pStyle w:val="aa"/>
              <w:jc w:val="center"/>
            </w:pPr>
            <w:r w:rsidRPr="00B96823">
              <w:t>1,5</w:t>
            </w:r>
          </w:p>
        </w:tc>
        <w:tc>
          <w:tcPr>
            <w:tcW w:w="1120" w:type="dxa"/>
          </w:tcPr>
          <w:p w14:paraId="654CC0F5" w14:textId="77777777" w:rsidR="00183BD4" w:rsidRPr="00B96823" w:rsidRDefault="00183BD4">
            <w:pPr>
              <w:pStyle w:val="aa"/>
              <w:jc w:val="center"/>
            </w:pPr>
            <w:r w:rsidRPr="00B96823">
              <w:t>1</w:t>
            </w:r>
          </w:p>
        </w:tc>
        <w:tc>
          <w:tcPr>
            <w:tcW w:w="1260" w:type="dxa"/>
          </w:tcPr>
          <w:p w14:paraId="4C93727C" w14:textId="77777777" w:rsidR="00183BD4" w:rsidRPr="00B96823" w:rsidRDefault="00183BD4">
            <w:pPr>
              <w:pStyle w:val="aa"/>
              <w:jc w:val="center"/>
            </w:pPr>
            <w:r w:rsidRPr="00B96823">
              <w:t>1</w:t>
            </w:r>
          </w:p>
        </w:tc>
        <w:tc>
          <w:tcPr>
            <w:tcW w:w="1370" w:type="dxa"/>
          </w:tcPr>
          <w:p w14:paraId="4F9BE613" w14:textId="77777777" w:rsidR="00183BD4" w:rsidRPr="00B96823" w:rsidRDefault="00183BD4">
            <w:pPr>
              <w:pStyle w:val="aa"/>
              <w:jc w:val="center"/>
            </w:pPr>
            <w:r w:rsidRPr="00B96823">
              <w:t>2</w:t>
            </w:r>
          </w:p>
        </w:tc>
        <w:tc>
          <w:tcPr>
            <w:tcW w:w="2552" w:type="dxa"/>
          </w:tcPr>
          <w:p w14:paraId="2AD63760" w14:textId="77777777" w:rsidR="00183BD4" w:rsidRPr="00B96823" w:rsidRDefault="00183BD4">
            <w:pPr>
              <w:pStyle w:val="aa"/>
              <w:jc w:val="center"/>
            </w:pPr>
            <w:r w:rsidRPr="00B96823">
              <w:t>3</w:t>
            </w:r>
          </w:p>
        </w:tc>
      </w:tr>
      <w:tr w:rsidR="00183BD4" w:rsidRPr="00B96823" w14:paraId="5F14DD33" w14:textId="77777777" w:rsidTr="005C0286">
        <w:tc>
          <w:tcPr>
            <w:tcW w:w="1960" w:type="dxa"/>
          </w:tcPr>
          <w:p w14:paraId="5139F3B8" w14:textId="77777777" w:rsidR="00183BD4" w:rsidRPr="00B96823" w:rsidRDefault="00183BD4">
            <w:pPr>
              <w:pStyle w:val="ac"/>
            </w:pPr>
            <w:r w:rsidRPr="00B96823">
              <w:t>Кабели силовые всех напряжений и кабели связи</w:t>
            </w:r>
          </w:p>
        </w:tc>
        <w:tc>
          <w:tcPr>
            <w:tcW w:w="1120" w:type="dxa"/>
          </w:tcPr>
          <w:p w14:paraId="3747C5F7" w14:textId="77777777" w:rsidR="00183BD4" w:rsidRPr="00B96823" w:rsidRDefault="00183BD4">
            <w:pPr>
              <w:pStyle w:val="aa"/>
              <w:jc w:val="center"/>
            </w:pPr>
            <w:r w:rsidRPr="00B96823">
              <w:t>0,6</w:t>
            </w:r>
          </w:p>
        </w:tc>
        <w:tc>
          <w:tcPr>
            <w:tcW w:w="1260" w:type="dxa"/>
          </w:tcPr>
          <w:p w14:paraId="578272B0" w14:textId="77777777" w:rsidR="00183BD4" w:rsidRPr="00B96823" w:rsidRDefault="00183BD4">
            <w:pPr>
              <w:pStyle w:val="aa"/>
              <w:jc w:val="center"/>
            </w:pPr>
            <w:r w:rsidRPr="00B96823">
              <w:t>0,5</w:t>
            </w:r>
          </w:p>
        </w:tc>
        <w:tc>
          <w:tcPr>
            <w:tcW w:w="1260" w:type="dxa"/>
          </w:tcPr>
          <w:p w14:paraId="4276C199" w14:textId="77777777" w:rsidR="00183BD4" w:rsidRPr="00B96823" w:rsidRDefault="00183BD4">
            <w:pPr>
              <w:pStyle w:val="aa"/>
              <w:jc w:val="center"/>
            </w:pPr>
            <w:r w:rsidRPr="00B96823">
              <w:t>3,2</w:t>
            </w:r>
          </w:p>
        </w:tc>
        <w:tc>
          <w:tcPr>
            <w:tcW w:w="1120" w:type="dxa"/>
          </w:tcPr>
          <w:p w14:paraId="60EDE77E" w14:textId="77777777" w:rsidR="00183BD4" w:rsidRPr="00B96823" w:rsidRDefault="00183BD4">
            <w:pPr>
              <w:pStyle w:val="aa"/>
              <w:jc w:val="center"/>
            </w:pPr>
            <w:r w:rsidRPr="00B96823">
              <w:t>2,8</w:t>
            </w:r>
          </w:p>
        </w:tc>
        <w:tc>
          <w:tcPr>
            <w:tcW w:w="1120" w:type="dxa"/>
          </w:tcPr>
          <w:p w14:paraId="21D6AF9B" w14:textId="77777777" w:rsidR="00183BD4" w:rsidRPr="00B96823" w:rsidRDefault="00183BD4">
            <w:pPr>
              <w:pStyle w:val="aa"/>
              <w:jc w:val="center"/>
            </w:pPr>
            <w:r w:rsidRPr="00B96823">
              <w:t>1,5</w:t>
            </w:r>
          </w:p>
        </w:tc>
        <w:tc>
          <w:tcPr>
            <w:tcW w:w="1120" w:type="dxa"/>
          </w:tcPr>
          <w:p w14:paraId="441B9730" w14:textId="77777777" w:rsidR="00183BD4" w:rsidRPr="00B96823" w:rsidRDefault="00183BD4">
            <w:pPr>
              <w:pStyle w:val="aa"/>
              <w:jc w:val="center"/>
            </w:pPr>
            <w:r w:rsidRPr="00B96823">
              <w:t>1</w:t>
            </w:r>
          </w:p>
        </w:tc>
        <w:tc>
          <w:tcPr>
            <w:tcW w:w="1260" w:type="dxa"/>
          </w:tcPr>
          <w:p w14:paraId="7183EA05" w14:textId="77777777" w:rsidR="00183BD4" w:rsidRPr="00B96823" w:rsidRDefault="00183BD4">
            <w:pPr>
              <w:pStyle w:val="aa"/>
              <w:jc w:val="center"/>
            </w:pPr>
            <w:r w:rsidRPr="00B96823">
              <w:t>0,5 &lt;</w:t>
            </w:r>
            <w:hyperlink w:anchor="sub_11118" w:history="1">
              <w:r w:rsidRPr="00B96823">
                <w:rPr>
                  <w:rStyle w:val="a4"/>
                  <w:rFonts w:cs="Times New Roman CYR"/>
                  <w:color w:val="auto"/>
                </w:rPr>
                <w:t>*</w:t>
              </w:r>
            </w:hyperlink>
            <w:r w:rsidRPr="00B96823">
              <w:rPr>
                <w:sz w:val="22"/>
                <w:szCs w:val="22"/>
              </w:rPr>
              <w:t>&gt;</w:t>
            </w:r>
          </w:p>
        </w:tc>
        <w:tc>
          <w:tcPr>
            <w:tcW w:w="1370" w:type="dxa"/>
          </w:tcPr>
          <w:p w14:paraId="6CB5BCFF" w14:textId="77777777" w:rsidR="00183BD4" w:rsidRPr="00B96823" w:rsidRDefault="00183BD4">
            <w:pPr>
              <w:pStyle w:val="aa"/>
              <w:jc w:val="center"/>
            </w:pPr>
            <w:r w:rsidRPr="00B96823">
              <w:t>5 &lt;</w:t>
            </w:r>
            <w:hyperlink w:anchor="sub_11118" w:history="1">
              <w:r w:rsidRPr="00B96823">
                <w:rPr>
                  <w:rStyle w:val="a4"/>
                  <w:rFonts w:cs="Times New Roman CYR"/>
                  <w:color w:val="auto"/>
                </w:rPr>
                <w:t>*</w:t>
              </w:r>
            </w:hyperlink>
            <w:r w:rsidRPr="00B96823">
              <w:rPr>
                <w:sz w:val="22"/>
                <w:szCs w:val="22"/>
              </w:rPr>
              <w:t>&gt;</w:t>
            </w:r>
          </w:p>
        </w:tc>
        <w:tc>
          <w:tcPr>
            <w:tcW w:w="2552" w:type="dxa"/>
          </w:tcPr>
          <w:p w14:paraId="13207428" w14:textId="77777777" w:rsidR="00183BD4" w:rsidRPr="00B96823" w:rsidRDefault="00183BD4">
            <w:pPr>
              <w:pStyle w:val="aa"/>
              <w:jc w:val="center"/>
            </w:pPr>
            <w:r w:rsidRPr="00B96823">
              <w:t>10 &lt;</w:t>
            </w:r>
            <w:hyperlink w:anchor="sub_11118" w:history="1">
              <w:r w:rsidRPr="00B96823">
                <w:rPr>
                  <w:rStyle w:val="a4"/>
                  <w:rFonts w:cs="Times New Roman CYR"/>
                  <w:color w:val="auto"/>
                </w:rPr>
                <w:t>*</w:t>
              </w:r>
            </w:hyperlink>
            <w:r w:rsidRPr="00B96823">
              <w:rPr>
                <w:sz w:val="22"/>
                <w:szCs w:val="22"/>
              </w:rPr>
              <w:t>&gt;</w:t>
            </w:r>
          </w:p>
        </w:tc>
      </w:tr>
      <w:tr w:rsidR="00183BD4" w:rsidRPr="00B96823" w14:paraId="687A4618" w14:textId="77777777" w:rsidTr="005C0286">
        <w:tc>
          <w:tcPr>
            <w:tcW w:w="1960" w:type="dxa"/>
          </w:tcPr>
          <w:p w14:paraId="3E76CFFC" w14:textId="77777777" w:rsidR="00183BD4" w:rsidRPr="00B96823" w:rsidRDefault="00183BD4">
            <w:pPr>
              <w:pStyle w:val="ac"/>
            </w:pPr>
            <w:r w:rsidRPr="00B96823">
              <w:t>Каналы, коммуникационные тоннели</w:t>
            </w:r>
          </w:p>
        </w:tc>
        <w:tc>
          <w:tcPr>
            <w:tcW w:w="1120" w:type="dxa"/>
          </w:tcPr>
          <w:p w14:paraId="6F15C3F2" w14:textId="77777777" w:rsidR="00183BD4" w:rsidRPr="00B96823" w:rsidRDefault="00183BD4">
            <w:pPr>
              <w:pStyle w:val="aa"/>
              <w:jc w:val="center"/>
            </w:pPr>
            <w:r w:rsidRPr="00B96823">
              <w:t>2</w:t>
            </w:r>
          </w:p>
        </w:tc>
        <w:tc>
          <w:tcPr>
            <w:tcW w:w="1260" w:type="dxa"/>
          </w:tcPr>
          <w:p w14:paraId="310B0D1B" w14:textId="77777777" w:rsidR="00183BD4" w:rsidRPr="00B96823" w:rsidRDefault="00183BD4">
            <w:pPr>
              <w:pStyle w:val="aa"/>
              <w:jc w:val="center"/>
            </w:pPr>
            <w:r w:rsidRPr="00B96823">
              <w:t>1,5</w:t>
            </w:r>
          </w:p>
        </w:tc>
        <w:tc>
          <w:tcPr>
            <w:tcW w:w="1260" w:type="dxa"/>
          </w:tcPr>
          <w:p w14:paraId="100297C2" w14:textId="77777777" w:rsidR="00183BD4" w:rsidRPr="00B96823" w:rsidRDefault="00183BD4">
            <w:pPr>
              <w:pStyle w:val="aa"/>
              <w:jc w:val="center"/>
            </w:pPr>
            <w:r w:rsidRPr="00B96823">
              <w:t>4</w:t>
            </w:r>
          </w:p>
        </w:tc>
        <w:tc>
          <w:tcPr>
            <w:tcW w:w="1120" w:type="dxa"/>
          </w:tcPr>
          <w:p w14:paraId="4E84A3E0" w14:textId="77777777" w:rsidR="00183BD4" w:rsidRPr="00B96823" w:rsidRDefault="00183BD4">
            <w:pPr>
              <w:pStyle w:val="aa"/>
              <w:jc w:val="center"/>
            </w:pPr>
            <w:r w:rsidRPr="00B96823">
              <w:t>2,8</w:t>
            </w:r>
          </w:p>
        </w:tc>
        <w:tc>
          <w:tcPr>
            <w:tcW w:w="1120" w:type="dxa"/>
          </w:tcPr>
          <w:p w14:paraId="518F9D45" w14:textId="77777777" w:rsidR="00183BD4" w:rsidRPr="00B96823" w:rsidRDefault="00183BD4">
            <w:pPr>
              <w:pStyle w:val="aa"/>
              <w:jc w:val="center"/>
            </w:pPr>
            <w:r w:rsidRPr="00B96823">
              <w:t>1,5</w:t>
            </w:r>
          </w:p>
        </w:tc>
        <w:tc>
          <w:tcPr>
            <w:tcW w:w="1120" w:type="dxa"/>
          </w:tcPr>
          <w:p w14:paraId="0D913231" w14:textId="77777777" w:rsidR="00183BD4" w:rsidRPr="00B96823" w:rsidRDefault="00183BD4">
            <w:pPr>
              <w:pStyle w:val="aa"/>
              <w:jc w:val="center"/>
            </w:pPr>
            <w:r w:rsidRPr="00B96823">
              <w:t>1</w:t>
            </w:r>
          </w:p>
        </w:tc>
        <w:tc>
          <w:tcPr>
            <w:tcW w:w="1260" w:type="dxa"/>
          </w:tcPr>
          <w:p w14:paraId="163F3847" w14:textId="77777777" w:rsidR="00183BD4" w:rsidRPr="00B96823" w:rsidRDefault="00183BD4">
            <w:pPr>
              <w:pStyle w:val="aa"/>
              <w:jc w:val="center"/>
            </w:pPr>
            <w:r w:rsidRPr="00B96823">
              <w:t>1</w:t>
            </w:r>
          </w:p>
        </w:tc>
        <w:tc>
          <w:tcPr>
            <w:tcW w:w="1370" w:type="dxa"/>
          </w:tcPr>
          <w:p w14:paraId="125EB14B" w14:textId="77777777" w:rsidR="00183BD4" w:rsidRPr="00B96823" w:rsidRDefault="00183BD4">
            <w:pPr>
              <w:pStyle w:val="aa"/>
              <w:jc w:val="center"/>
            </w:pPr>
            <w:r w:rsidRPr="00B96823">
              <w:t>2</w:t>
            </w:r>
          </w:p>
        </w:tc>
        <w:tc>
          <w:tcPr>
            <w:tcW w:w="2552" w:type="dxa"/>
          </w:tcPr>
          <w:p w14:paraId="55C4583F" w14:textId="77777777" w:rsidR="00183BD4" w:rsidRPr="00B96823" w:rsidRDefault="00183BD4">
            <w:pPr>
              <w:pStyle w:val="aa"/>
              <w:jc w:val="center"/>
            </w:pPr>
            <w:r w:rsidRPr="00B96823">
              <w:t>3 &lt;</w:t>
            </w:r>
            <w:hyperlink w:anchor="sub_11118" w:history="1">
              <w:r w:rsidRPr="00B96823">
                <w:rPr>
                  <w:rStyle w:val="a4"/>
                  <w:rFonts w:cs="Times New Roman CYR"/>
                  <w:color w:val="auto"/>
                </w:rPr>
                <w:t>*</w:t>
              </w:r>
            </w:hyperlink>
            <w:r w:rsidRPr="00B96823">
              <w:rPr>
                <w:sz w:val="22"/>
                <w:szCs w:val="22"/>
              </w:rPr>
              <w:t>&gt;</w:t>
            </w:r>
          </w:p>
        </w:tc>
      </w:tr>
      <w:tr w:rsidR="00183BD4" w:rsidRPr="00B96823" w14:paraId="2AB756BB" w14:textId="77777777" w:rsidTr="005C0286">
        <w:tc>
          <w:tcPr>
            <w:tcW w:w="1960" w:type="dxa"/>
          </w:tcPr>
          <w:p w14:paraId="35E0056C" w14:textId="77777777" w:rsidR="00183BD4" w:rsidRPr="00B96823" w:rsidRDefault="00183BD4">
            <w:pPr>
              <w:pStyle w:val="ac"/>
            </w:pPr>
            <w:r w:rsidRPr="00B96823">
              <w:t xml:space="preserve">Наружные </w:t>
            </w:r>
            <w:proofErr w:type="spellStart"/>
            <w:r w:rsidRPr="00B96823">
              <w:t>пневмомусоропроводы</w:t>
            </w:r>
            <w:proofErr w:type="spellEnd"/>
          </w:p>
        </w:tc>
        <w:tc>
          <w:tcPr>
            <w:tcW w:w="1120" w:type="dxa"/>
          </w:tcPr>
          <w:p w14:paraId="6E3CDFFE" w14:textId="77777777" w:rsidR="00183BD4" w:rsidRPr="00B96823" w:rsidRDefault="00183BD4">
            <w:pPr>
              <w:pStyle w:val="aa"/>
              <w:jc w:val="center"/>
            </w:pPr>
            <w:r w:rsidRPr="00B96823">
              <w:t>2</w:t>
            </w:r>
          </w:p>
        </w:tc>
        <w:tc>
          <w:tcPr>
            <w:tcW w:w="1260" w:type="dxa"/>
          </w:tcPr>
          <w:p w14:paraId="3069F25C" w14:textId="77777777" w:rsidR="00183BD4" w:rsidRPr="00B96823" w:rsidRDefault="00183BD4">
            <w:pPr>
              <w:pStyle w:val="aa"/>
              <w:jc w:val="center"/>
            </w:pPr>
            <w:r w:rsidRPr="00B96823">
              <w:t>1</w:t>
            </w:r>
          </w:p>
        </w:tc>
        <w:tc>
          <w:tcPr>
            <w:tcW w:w="1260" w:type="dxa"/>
          </w:tcPr>
          <w:p w14:paraId="6B837A3A" w14:textId="77777777" w:rsidR="00183BD4" w:rsidRPr="00B96823" w:rsidRDefault="00183BD4">
            <w:pPr>
              <w:pStyle w:val="aa"/>
              <w:jc w:val="center"/>
            </w:pPr>
            <w:r w:rsidRPr="00B96823">
              <w:t>3,8</w:t>
            </w:r>
          </w:p>
        </w:tc>
        <w:tc>
          <w:tcPr>
            <w:tcW w:w="1120" w:type="dxa"/>
          </w:tcPr>
          <w:p w14:paraId="2DF4F5DD" w14:textId="77777777" w:rsidR="00183BD4" w:rsidRPr="00B96823" w:rsidRDefault="00183BD4">
            <w:pPr>
              <w:pStyle w:val="aa"/>
              <w:jc w:val="center"/>
            </w:pPr>
            <w:r w:rsidRPr="00B96823">
              <w:t>2,8</w:t>
            </w:r>
          </w:p>
        </w:tc>
        <w:tc>
          <w:tcPr>
            <w:tcW w:w="1120" w:type="dxa"/>
          </w:tcPr>
          <w:p w14:paraId="2988DD41" w14:textId="77777777" w:rsidR="00183BD4" w:rsidRPr="00B96823" w:rsidRDefault="00183BD4">
            <w:pPr>
              <w:pStyle w:val="aa"/>
              <w:jc w:val="center"/>
            </w:pPr>
            <w:r w:rsidRPr="00B96823">
              <w:t>1,5</w:t>
            </w:r>
          </w:p>
        </w:tc>
        <w:tc>
          <w:tcPr>
            <w:tcW w:w="1120" w:type="dxa"/>
          </w:tcPr>
          <w:p w14:paraId="029CC269" w14:textId="77777777" w:rsidR="00183BD4" w:rsidRPr="00B96823" w:rsidRDefault="00183BD4">
            <w:pPr>
              <w:pStyle w:val="aa"/>
              <w:jc w:val="center"/>
            </w:pPr>
            <w:r w:rsidRPr="00B96823">
              <w:t>1</w:t>
            </w:r>
          </w:p>
        </w:tc>
        <w:tc>
          <w:tcPr>
            <w:tcW w:w="1260" w:type="dxa"/>
          </w:tcPr>
          <w:p w14:paraId="52DAE7AC" w14:textId="77777777" w:rsidR="00183BD4" w:rsidRPr="00B96823" w:rsidRDefault="00183BD4">
            <w:pPr>
              <w:pStyle w:val="aa"/>
              <w:jc w:val="center"/>
            </w:pPr>
            <w:r w:rsidRPr="00B96823">
              <w:t>1</w:t>
            </w:r>
          </w:p>
        </w:tc>
        <w:tc>
          <w:tcPr>
            <w:tcW w:w="1370" w:type="dxa"/>
          </w:tcPr>
          <w:p w14:paraId="32F68DCD" w14:textId="77777777" w:rsidR="00183BD4" w:rsidRPr="00B96823" w:rsidRDefault="00183BD4">
            <w:pPr>
              <w:pStyle w:val="aa"/>
              <w:jc w:val="center"/>
            </w:pPr>
            <w:r w:rsidRPr="00B96823">
              <w:t>3</w:t>
            </w:r>
          </w:p>
        </w:tc>
        <w:tc>
          <w:tcPr>
            <w:tcW w:w="2552" w:type="dxa"/>
          </w:tcPr>
          <w:p w14:paraId="37AAB38F" w14:textId="77777777" w:rsidR="00183BD4" w:rsidRPr="00B96823" w:rsidRDefault="00183BD4">
            <w:pPr>
              <w:pStyle w:val="aa"/>
              <w:jc w:val="center"/>
            </w:pPr>
            <w:r w:rsidRPr="00B96823">
              <w:t>5</w:t>
            </w:r>
          </w:p>
        </w:tc>
      </w:tr>
    </w:tbl>
    <w:p w14:paraId="56871F58" w14:textId="77777777" w:rsidR="005C0286" w:rsidRDefault="005C0286" w:rsidP="005C0286">
      <w:bookmarkStart w:id="105" w:name="sub_11118"/>
    </w:p>
    <w:p w14:paraId="18CA63E3" w14:textId="77777777" w:rsidR="005C0286" w:rsidRPr="00B96823" w:rsidRDefault="005C0286" w:rsidP="005C0286">
      <w:r w:rsidRPr="00B96823">
        <w:t>&lt;*&gt; Относится только к расстояниям от силовых кабелей.</w:t>
      </w:r>
    </w:p>
    <w:bookmarkEnd w:id="105"/>
    <w:p w14:paraId="2766CB0A" w14:textId="77777777" w:rsidR="005C0286" w:rsidRPr="00B96823" w:rsidRDefault="005C0286" w:rsidP="005C0286"/>
    <w:p w14:paraId="2D8814BA" w14:textId="77777777" w:rsidR="005C0286" w:rsidRPr="00B96823" w:rsidRDefault="005C0286" w:rsidP="005C0286">
      <w:r w:rsidRPr="00B96823">
        <w:rPr>
          <w:rStyle w:val="a3"/>
          <w:bCs/>
          <w:color w:val="auto"/>
        </w:rPr>
        <w:t>Примечания.</w:t>
      </w:r>
    </w:p>
    <w:p w14:paraId="588FF218" w14:textId="77777777" w:rsidR="005C0286" w:rsidRPr="00B96823" w:rsidRDefault="005C0286" w:rsidP="005C0286">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5476A59" w14:textId="77777777" w:rsidR="005C0286" w:rsidRPr="00B96823" w:rsidRDefault="005C0286" w:rsidP="005C0286">
      <w:bookmarkStart w:id="106" w:name="sub_22224"/>
      <w:r w:rsidRPr="00B96823">
        <w:t xml:space="preserve">2. Расстояния от тепловых сетей при </w:t>
      </w:r>
      <w:proofErr w:type="spellStart"/>
      <w:r w:rsidRPr="00B96823">
        <w:t>бесканальной</w:t>
      </w:r>
      <w:proofErr w:type="spellEnd"/>
      <w:r w:rsidRPr="00B96823">
        <w:t xml:space="preserve"> прокладке до зданий и сооружений следует принимать по </w:t>
      </w:r>
      <w:hyperlink r:id="rId39" w:history="1">
        <w:r w:rsidRPr="00B96823">
          <w:rPr>
            <w:rStyle w:val="a4"/>
            <w:rFonts w:cs="Times New Roman CYR"/>
            <w:color w:val="auto"/>
          </w:rPr>
          <w:t>таблице Б.3</w:t>
        </w:r>
      </w:hyperlink>
      <w:r w:rsidRPr="00B96823">
        <w:t xml:space="preserve"> </w:t>
      </w:r>
      <w:hyperlink r:id="rId40" w:history="1">
        <w:r w:rsidRPr="00B96823">
          <w:rPr>
            <w:rStyle w:val="a4"/>
            <w:rFonts w:cs="Times New Roman CYR"/>
            <w:color w:val="auto"/>
          </w:rPr>
          <w:t>СНиП 41-02-2003</w:t>
        </w:r>
      </w:hyperlink>
      <w:r w:rsidRPr="00B96823">
        <w:t>.</w:t>
      </w:r>
    </w:p>
    <w:bookmarkEnd w:id="106"/>
    <w:p w14:paraId="3FC793D3" w14:textId="77777777" w:rsidR="005C0286" w:rsidRPr="00B96823" w:rsidRDefault="005C0286" w:rsidP="005C0286">
      <w:r w:rsidRPr="00B96823">
        <w:t xml:space="preserve">3. Расстояния от силовых кабелей напряжением 110 - 220 </w:t>
      </w:r>
      <w:proofErr w:type="spellStart"/>
      <w:r w:rsidRPr="00B96823">
        <w:t>кВ</w:t>
      </w:r>
      <w:proofErr w:type="spellEnd"/>
      <w:r w:rsidRPr="00B96823">
        <w:t xml:space="preserve"> до фундаментов ограждений предприятий, эстакад, опор контактной сети и линий связи следует принимать 1,5 м.</w:t>
      </w:r>
    </w:p>
    <w:p w14:paraId="667EE808" w14:textId="77777777" w:rsidR="005C0286" w:rsidRPr="00B96823" w:rsidRDefault="005C0286" w:rsidP="005C0286">
      <w:r w:rsidRPr="00B96823">
        <w:t xml:space="preserve">4. В орошаемых районах при </w:t>
      </w:r>
      <w:proofErr w:type="spellStart"/>
      <w:r w:rsidRPr="00B96823">
        <w:t>непросадочных</w:t>
      </w:r>
      <w:proofErr w:type="spellEnd"/>
      <w:r w:rsidRPr="00B96823">
        <w:t xml:space="preserve"> грунтах расстояние от подземных инженерных сетей до оросительных каналов следует принимать (до бровки каналов):</w:t>
      </w:r>
    </w:p>
    <w:p w14:paraId="2D9867B4" w14:textId="77777777" w:rsidR="005C0286" w:rsidRPr="00B96823" w:rsidRDefault="005C0286" w:rsidP="005C0286">
      <w:r w:rsidRPr="00B96823">
        <w:lastRenderedPageBreak/>
        <w:t>1 м - от газопровода низкого и среднего давления, а также от водопроводов, канализации, водостоков и трубопроводов горючих жидкостей;</w:t>
      </w:r>
    </w:p>
    <w:p w14:paraId="4ACF3457" w14:textId="77777777" w:rsidR="005C0286" w:rsidRPr="00B96823" w:rsidRDefault="005C0286" w:rsidP="005C0286">
      <w:r w:rsidRPr="00B96823">
        <w:t>2 м - от газопроводов высокого давления (до 0,6 МПа), теплопроводов, хозяйственно-бытовой и дождевой канализации;</w:t>
      </w:r>
    </w:p>
    <w:p w14:paraId="0A17C02E" w14:textId="77777777" w:rsidR="005C0286" w:rsidRPr="00B96823" w:rsidRDefault="005C0286" w:rsidP="005C0286">
      <w:r w:rsidRPr="00B96823">
        <w:t>1,5 м - от силовых кабелей и кабелей связи.</w:t>
      </w:r>
    </w:p>
    <w:p w14:paraId="4C345EA1" w14:textId="77777777" w:rsidR="00183BD4" w:rsidRDefault="00183BD4"/>
    <w:p w14:paraId="101F2FFE" w14:textId="77777777" w:rsidR="005C0286" w:rsidRPr="00B96823" w:rsidRDefault="005C0286"/>
    <w:p w14:paraId="1780CD29" w14:textId="77777777" w:rsidR="00A5452A" w:rsidRPr="00B96823" w:rsidRDefault="00A5452A">
      <w:pPr>
        <w:ind w:firstLine="0"/>
        <w:jc w:val="left"/>
        <w:sectPr w:rsidR="00A5452A" w:rsidRPr="00B96823" w:rsidSect="00A5452A">
          <w:pgSz w:w="16837" w:h="11905" w:orient="landscape"/>
          <w:pgMar w:top="799" w:right="1440" w:bottom="799" w:left="1440" w:header="720" w:footer="720" w:gutter="0"/>
          <w:cols w:space="720"/>
          <w:noEndnote/>
        </w:sectPr>
      </w:pPr>
    </w:p>
    <w:p w14:paraId="434B65FA" w14:textId="77777777" w:rsidR="00A5452A" w:rsidRPr="00B96823" w:rsidRDefault="00A5452A" w:rsidP="00A5452A">
      <w:pPr>
        <w:ind w:firstLine="698"/>
        <w:jc w:val="right"/>
      </w:pPr>
      <w:bookmarkStart w:id="107" w:name="sub_730"/>
      <w:r w:rsidRPr="00B96823">
        <w:rPr>
          <w:rStyle w:val="a3"/>
          <w:bCs/>
          <w:color w:val="auto"/>
        </w:rPr>
        <w:lastRenderedPageBreak/>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183BD4" w:rsidRPr="00B96823" w14:paraId="0E7F3238" w14:textId="77777777" w:rsidTr="00A5452A">
        <w:tc>
          <w:tcPr>
            <w:tcW w:w="1960" w:type="dxa"/>
            <w:vMerge w:val="restart"/>
            <w:tcBorders>
              <w:top w:val="single" w:sz="4" w:space="0" w:color="auto"/>
              <w:bottom w:val="single" w:sz="4" w:space="0" w:color="auto"/>
              <w:right w:val="single" w:sz="4" w:space="0" w:color="auto"/>
            </w:tcBorders>
          </w:tcPr>
          <w:bookmarkEnd w:id="107"/>
          <w:p w14:paraId="3E93F79F" w14:textId="77777777" w:rsidR="00183BD4" w:rsidRPr="00B96823" w:rsidRDefault="00183BD4">
            <w:pPr>
              <w:pStyle w:val="aa"/>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4D8F5365" w14:textId="77777777" w:rsidR="00183BD4" w:rsidRPr="00B96823" w:rsidRDefault="00183BD4">
            <w:pPr>
              <w:pStyle w:val="aa"/>
              <w:jc w:val="center"/>
            </w:pPr>
            <w:r w:rsidRPr="00B96823">
              <w:t>Расстояние (м) по горизонтали (в свету) до</w:t>
            </w:r>
          </w:p>
        </w:tc>
      </w:tr>
      <w:tr w:rsidR="00183BD4" w:rsidRPr="00B96823" w14:paraId="1378D032" w14:textId="77777777" w:rsidTr="00A5452A">
        <w:tc>
          <w:tcPr>
            <w:tcW w:w="1960" w:type="dxa"/>
            <w:vMerge/>
            <w:tcBorders>
              <w:top w:val="single" w:sz="4" w:space="0" w:color="auto"/>
              <w:bottom w:val="single" w:sz="4" w:space="0" w:color="auto"/>
              <w:right w:val="single" w:sz="4" w:space="0" w:color="auto"/>
            </w:tcBorders>
          </w:tcPr>
          <w:p w14:paraId="40B650BB" w14:textId="77777777" w:rsidR="00183BD4" w:rsidRPr="00B96823" w:rsidRDefault="00183BD4">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2D43ED3A" w14:textId="77777777" w:rsidR="00183BD4" w:rsidRPr="00B96823" w:rsidRDefault="00183BD4">
            <w:pPr>
              <w:pStyle w:val="aa"/>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21F09500" w14:textId="77777777" w:rsidR="00183BD4" w:rsidRPr="00B96823" w:rsidRDefault="00183BD4">
            <w:pPr>
              <w:pStyle w:val="aa"/>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2590ED0E" w14:textId="77777777" w:rsidR="00183BD4" w:rsidRPr="00B96823" w:rsidRDefault="00183BD4">
            <w:pPr>
              <w:pStyle w:val="aa"/>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3E2F393" w14:textId="77777777" w:rsidR="00183BD4" w:rsidRPr="00B96823" w:rsidRDefault="00183BD4">
            <w:pPr>
              <w:pStyle w:val="aa"/>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74A71ECC" w14:textId="77777777" w:rsidR="00183BD4" w:rsidRPr="00B96823" w:rsidRDefault="00183BD4">
            <w:pPr>
              <w:pStyle w:val="aa"/>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4A55747D" w14:textId="77777777" w:rsidR="00183BD4" w:rsidRPr="00B96823" w:rsidRDefault="00183BD4">
            <w:pPr>
              <w:pStyle w:val="aa"/>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B62CD54" w14:textId="77777777" w:rsidR="00183BD4" w:rsidRPr="00B96823" w:rsidRDefault="00183BD4">
            <w:pPr>
              <w:pStyle w:val="aa"/>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86BFB44" w14:textId="77777777" w:rsidR="00183BD4" w:rsidRPr="00B96823" w:rsidRDefault="00183BD4">
            <w:pPr>
              <w:pStyle w:val="aa"/>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1931AD2" w14:textId="77777777" w:rsidR="00183BD4" w:rsidRPr="00B96823" w:rsidRDefault="00183BD4">
            <w:pPr>
              <w:pStyle w:val="aa"/>
              <w:jc w:val="center"/>
            </w:pPr>
            <w:r w:rsidRPr="00B96823">
              <w:t xml:space="preserve">наружных </w:t>
            </w:r>
            <w:proofErr w:type="spellStart"/>
            <w:r w:rsidRPr="00B96823">
              <w:t>пневмомусоропроводов</w:t>
            </w:r>
            <w:proofErr w:type="spellEnd"/>
          </w:p>
        </w:tc>
      </w:tr>
      <w:tr w:rsidR="00183BD4" w:rsidRPr="00B96823" w14:paraId="39FC6F27" w14:textId="77777777" w:rsidTr="00A5452A">
        <w:tc>
          <w:tcPr>
            <w:tcW w:w="1960" w:type="dxa"/>
            <w:vMerge/>
            <w:tcBorders>
              <w:top w:val="single" w:sz="4" w:space="0" w:color="auto"/>
              <w:bottom w:val="single" w:sz="4" w:space="0" w:color="auto"/>
              <w:right w:val="single" w:sz="4" w:space="0" w:color="auto"/>
            </w:tcBorders>
          </w:tcPr>
          <w:p w14:paraId="1CD7C2D7"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1C5A802F"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56F448E4"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749D270B" w14:textId="77777777" w:rsidR="00183BD4" w:rsidRPr="00B96823" w:rsidRDefault="00183BD4">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4BEFD77E" w14:textId="77777777" w:rsidR="00183BD4" w:rsidRPr="00B96823" w:rsidRDefault="00183BD4">
            <w:pPr>
              <w:pStyle w:val="aa"/>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4B2AD869" w14:textId="77777777" w:rsidR="00183BD4" w:rsidRPr="00B96823" w:rsidRDefault="00183BD4">
            <w:pPr>
              <w:pStyle w:val="aa"/>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45BD139A" w14:textId="77777777" w:rsidR="00183BD4" w:rsidRPr="00B96823" w:rsidRDefault="00183BD4">
            <w:pPr>
              <w:pStyle w:val="aa"/>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01A5E486"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543C9988" w14:textId="77777777" w:rsidR="00183BD4" w:rsidRPr="00B96823" w:rsidRDefault="00183BD4">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33DAE0BB" w14:textId="77777777" w:rsidR="00183BD4" w:rsidRPr="00B96823" w:rsidRDefault="00183BD4">
            <w:pPr>
              <w:pStyle w:val="aa"/>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6EEC4191" w14:textId="77777777" w:rsidR="00183BD4" w:rsidRPr="00B96823" w:rsidRDefault="00183BD4">
            <w:pPr>
              <w:pStyle w:val="aa"/>
              <w:jc w:val="center"/>
            </w:pPr>
            <w:r w:rsidRPr="00B96823">
              <w:t xml:space="preserve">оболочка </w:t>
            </w:r>
            <w:proofErr w:type="spellStart"/>
            <w:r w:rsidRPr="00B96823">
              <w:t>бесканальной</w:t>
            </w:r>
            <w:proofErr w:type="spellEnd"/>
            <w:r w:rsidRPr="00B96823">
              <w:t xml:space="preserve"> прокладки</w:t>
            </w:r>
          </w:p>
        </w:tc>
        <w:tc>
          <w:tcPr>
            <w:tcW w:w="850" w:type="dxa"/>
            <w:vMerge/>
            <w:tcBorders>
              <w:top w:val="single" w:sz="4" w:space="0" w:color="auto"/>
              <w:left w:val="single" w:sz="4" w:space="0" w:color="auto"/>
              <w:bottom w:val="single" w:sz="4" w:space="0" w:color="auto"/>
              <w:right w:val="single" w:sz="4" w:space="0" w:color="auto"/>
            </w:tcBorders>
          </w:tcPr>
          <w:p w14:paraId="789C5D7F" w14:textId="77777777" w:rsidR="00183BD4" w:rsidRPr="00B96823" w:rsidRDefault="00183BD4">
            <w:pPr>
              <w:pStyle w:val="aa"/>
            </w:pPr>
          </w:p>
        </w:tc>
        <w:tc>
          <w:tcPr>
            <w:tcW w:w="1418" w:type="dxa"/>
            <w:vMerge/>
            <w:tcBorders>
              <w:top w:val="single" w:sz="4" w:space="0" w:color="auto"/>
              <w:left w:val="single" w:sz="4" w:space="0" w:color="auto"/>
              <w:bottom w:val="single" w:sz="4" w:space="0" w:color="auto"/>
            </w:tcBorders>
          </w:tcPr>
          <w:p w14:paraId="21BBBADD" w14:textId="77777777" w:rsidR="00183BD4" w:rsidRPr="00B96823" w:rsidRDefault="00183BD4">
            <w:pPr>
              <w:pStyle w:val="aa"/>
            </w:pPr>
          </w:p>
        </w:tc>
      </w:tr>
      <w:tr w:rsidR="00183BD4" w:rsidRPr="00B96823" w14:paraId="15F0BA51" w14:textId="77777777" w:rsidTr="00A5452A">
        <w:tc>
          <w:tcPr>
            <w:tcW w:w="1960" w:type="dxa"/>
            <w:vMerge/>
            <w:tcBorders>
              <w:top w:val="single" w:sz="4" w:space="0" w:color="auto"/>
              <w:bottom w:val="single" w:sz="4" w:space="0" w:color="auto"/>
              <w:right w:val="single" w:sz="4" w:space="0" w:color="auto"/>
            </w:tcBorders>
          </w:tcPr>
          <w:p w14:paraId="2440EDDB"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69F1B75C"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7914253A"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14E515FD"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33893E63" w14:textId="77777777" w:rsidR="00183BD4" w:rsidRPr="00B96823" w:rsidRDefault="00183BD4">
            <w:pPr>
              <w:pStyle w:val="aa"/>
            </w:pPr>
          </w:p>
        </w:tc>
        <w:tc>
          <w:tcPr>
            <w:tcW w:w="700" w:type="dxa"/>
            <w:vMerge/>
            <w:tcBorders>
              <w:top w:val="single" w:sz="4" w:space="0" w:color="auto"/>
              <w:left w:val="single" w:sz="4" w:space="0" w:color="auto"/>
              <w:bottom w:val="single" w:sz="4" w:space="0" w:color="auto"/>
              <w:right w:val="single" w:sz="4" w:space="0" w:color="auto"/>
            </w:tcBorders>
          </w:tcPr>
          <w:p w14:paraId="332B2DA3" w14:textId="77777777" w:rsidR="00183BD4" w:rsidRPr="00B96823" w:rsidRDefault="00183BD4">
            <w:pPr>
              <w:pStyle w:val="aa"/>
            </w:pPr>
          </w:p>
        </w:tc>
        <w:tc>
          <w:tcPr>
            <w:tcW w:w="700" w:type="dxa"/>
            <w:tcBorders>
              <w:top w:val="single" w:sz="4" w:space="0" w:color="auto"/>
              <w:left w:val="single" w:sz="4" w:space="0" w:color="auto"/>
              <w:bottom w:val="single" w:sz="4" w:space="0" w:color="auto"/>
              <w:right w:val="single" w:sz="4" w:space="0" w:color="auto"/>
            </w:tcBorders>
          </w:tcPr>
          <w:p w14:paraId="1A829F9B" w14:textId="77777777" w:rsidR="00183BD4" w:rsidRPr="00B96823" w:rsidRDefault="00183BD4">
            <w:pPr>
              <w:pStyle w:val="aa"/>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2031CB89" w14:textId="77777777" w:rsidR="00183BD4" w:rsidRPr="00B96823" w:rsidRDefault="00183BD4">
            <w:pPr>
              <w:pStyle w:val="aa"/>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315A1286"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67856AA8"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04598FEB" w14:textId="77777777" w:rsidR="00183BD4" w:rsidRPr="00B96823" w:rsidRDefault="00183BD4">
            <w:pPr>
              <w:pStyle w:val="aa"/>
            </w:pPr>
          </w:p>
        </w:tc>
        <w:tc>
          <w:tcPr>
            <w:tcW w:w="1117" w:type="dxa"/>
            <w:vMerge/>
            <w:tcBorders>
              <w:top w:val="single" w:sz="4" w:space="0" w:color="auto"/>
              <w:left w:val="single" w:sz="4" w:space="0" w:color="auto"/>
              <w:bottom w:val="single" w:sz="4" w:space="0" w:color="auto"/>
              <w:right w:val="single" w:sz="4" w:space="0" w:color="auto"/>
            </w:tcBorders>
          </w:tcPr>
          <w:p w14:paraId="7AF2D886" w14:textId="77777777" w:rsidR="00183BD4" w:rsidRPr="00B96823" w:rsidRDefault="00183BD4">
            <w:pPr>
              <w:pStyle w:val="aa"/>
            </w:pPr>
          </w:p>
        </w:tc>
        <w:tc>
          <w:tcPr>
            <w:tcW w:w="850" w:type="dxa"/>
            <w:vMerge/>
            <w:tcBorders>
              <w:top w:val="single" w:sz="4" w:space="0" w:color="auto"/>
              <w:left w:val="single" w:sz="4" w:space="0" w:color="auto"/>
              <w:bottom w:val="single" w:sz="4" w:space="0" w:color="auto"/>
              <w:right w:val="single" w:sz="4" w:space="0" w:color="auto"/>
            </w:tcBorders>
          </w:tcPr>
          <w:p w14:paraId="516988AF" w14:textId="77777777" w:rsidR="00183BD4" w:rsidRPr="00B96823" w:rsidRDefault="00183BD4">
            <w:pPr>
              <w:pStyle w:val="aa"/>
            </w:pPr>
          </w:p>
        </w:tc>
        <w:tc>
          <w:tcPr>
            <w:tcW w:w="1418" w:type="dxa"/>
            <w:vMerge/>
            <w:tcBorders>
              <w:top w:val="single" w:sz="4" w:space="0" w:color="auto"/>
              <w:left w:val="single" w:sz="4" w:space="0" w:color="auto"/>
              <w:bottom w:val="single" w:sz="4" w:space="0" w:color="auto"/>
            </w:tcBorders>
          </w:tcPr>
          <w:p w14:paraId="58AD9317" w14:textId="77777777" w:rsidR="00183BD4" w:rsidRPr="00B96823" w:rsidRDefault="00183BD4">
            <w:pPr>
              <w:pStyle w:val="aa"/>
            </w:pPr>
          </w:p>
        </w:tc>
      </w:tr>
      <w:tr w:rsidR="00183BD4" w:rsidRPr="00B96823" w14:paraId="356D7ADD" w14:textId="77777777" w:rsidTr="00A5452A">
        <w:tc>
          <w:tcPr>
            <w:tcW w:w="1960" w:type="dxa"/>
            <w:tcBorders>
              <w:top w:val="single" w:sz="4" w:space="0" w:color="auto"/>
              <w:bottom w:val="single" w:sz="4" w:space="0" w:color="auto"/>
              <w:right w:val="single" w:sz="4" w:space="0" w:color="auto"/>
            </w:tcBorders>
          </w:tcPr>
          <w:p w14:paraId="4F286A8D"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8C74BE"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3678ED8" w14:textId="77777777" w:rsidR="00183BD4" w:rsidRPr="00B96823" w:rsidRDefault="00183BD4">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6DFA494" w14:textId="77777777" w:rsidR="00183BD4" w:rsidRPr="00B96823" w:rsidRDefault="00183BD4">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CB96668" w14:textId="77777777" w:rsidR="00183BD4" w:rsidRPr="00B96823" w:rsidRDefault="00183BD4">
            <w:pPr>
              <w:pStyle w:val="aa"/>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F9A76CC" w14:textId="77777777" w:rsidR="00183BD4" w:rsidRPr="00B96823" w:rsidRDefault="00183BD4">
            <w:pPr>
              <w:pStyle w:val="aa"/>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63CC7A33" w14:textId="77777777" w:rsidR="00183BD4" w:rsidRPr="00B96823" w:rsidRDefault="00183BD4">
            <w:pPr>
              <w:pStyle w:val="aa"/>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678EDBD" w14:textId="77777777" w:rsidR="00183BD4" w:rsidRPr="00B96823" w:rsidRDefault="00183BD4">
            <w:pPr>
              <w:pStyle w:val="aa"/>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58454520" w14:textId="77777777" w:rsidR="00183BD4" w:rsidRPr="00B96823" w:rsidRDefault="00183BD4">
            <w:pPr>
              <w:pStyle w:val="aa"/>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7479B1D1" w14:textId="77777777" w:rsidR="00183BD4" w:rsidRPr="00B96823" w:rsidRDefault="00183BD4">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A78CEB" w14:textId="77777777" w:rsidR="00183BD4" w:rsidRPr="00B96823" w:rsidRDefault="00183BD4">
            <w:pPr>
              <w:pStyle w:val="aa"/>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5D60616" w14:textId="77777777" w:rsidR="00183BD4" w:rsidRPr="00B96823" w:rsidRDefault="00183BD4">
            <w:pPr>
              <w:pStyle w:val="aa"/>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EB4576D" w14:textId="77777777" w:rsidR="00183BD4" w:rsidRPr="00B96823" w:rsidRDefault="00183BD4">
            <w:pPr>
              <w:pStyle w:val="aa"/>
              <w:jc w:val="center"/>
            </w:pPr>
            <w:r w:rsidRPr="00B96823">
              <w:t>13</w:t>
            </w:r>
          </w:p>
        </w:tc>
        <w:tc>
          <w:tcPr>
            <w:tcW w:w="1418" w:type="dxa"/>
            <w:tcBorders>
              <w:top w:val="single" w:sz="4" w:space="0" w:color="auto"/>
              <w:left w:val="single" w:sz="4" w:space="0" w:color="auto"/>
              <w:bottom w:val="single" w:sz="4" w:space="0" w:color="auto"/>
            </w:tcBorders>
          </w:tcPr>
          <w:p w14:paraId="478ADDD8" w14:textId="77777777" w:rsidR="00183BD4" w:rsidRPr="00B96823" w:rsidRDefault="00183BD4">
            <w:pPr>
              <w:pStyle w:val="aa"/>
              <w:jc w:val="center"/>
            </w:pPr>
            <w:r w:rsidRPr="00B96823">
              <w:t>14</w:t>
            </w:r>
          </w:p>
        </w:tc>
      </w:tr>
      <w:tr w:rsidR="00183BD4" w:rsidRPr="00B96823" w14:paraId="1287578B" w14:textId="77777777" w:rsidTr="00A5452A">
        <w:tc>
          <w:tcPr>
            <w:tcW w:w="1960" w:type="dxa"/>
            <w:tcBorders>
              <w:top w:val="single" w:sz="4" w:space="0" w:color="auto"/>
              <w:bottom w:val="single" w:sz="4" w:space="0" w:color="auto"/>
              <w:right w:val="single" w:sz="4" w:space="0" w:color="auto"/>
            </w:tcBorders>
          </w:tcPr>
          <w:p w14:paraId="440F507E" w14:textId="77777777" w:rsidR="00183BD4" w:rsidRPr="00B96823" w:rsidRDefault="00183BD4">
            <w:pPr>
              <w:pStyle w:val="ac"/>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1A8FD44F"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D088B5" w14:textId="77777777" w:rsidR="00183BD4" w:rsidRPr="00B96823" w:rsidRDefault="00183BD4">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4D194F76"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F0A3530"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5A74BAE"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0F1280"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3458C7F"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E2BAF5D"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F36AB6"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1519F7C" w14:textId="77777777" w:rsidR="00183BD4" w:rsidRPr="00B96823" w:rsidRDefault="00183BD4">
            <w:pPr>
              <w:pStyle w:val="aa"/>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36029F2" w14:textId="77777777" w:rsidR="00183BD4" w:rsidRPr="00B96823" w:rsidRDefault="00183BD4">
            <w:pPr>
              <w:pStyle w:val="aa"/>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3B35F0D9" w14:textId="77777777" w:rsidR="00183BD4" w:rsidRPr="00B96823" w:rsidRDefault="00183BD4">
            <w:pPr>
              <w:pStyle w:val="aa"/>
              <w:jc w:val="center"/>
            </w:pPr>
            <w:r w:rsidRPr="00B96823">
              <w:t>1,5</w:t>
            </w:r>
          </w:p>
        </w:tc>
        <w:tc>
          <w:tcPr>
            <w:tcW w:w="1418" w:type="dxa"/>
            <w:tcBorders>
              <w:top w:val="nil"/>
              <w:left w:val="single" w:sz="4" w:space="0" w:color="auto"/>
              <w:bottom w:val="single" w:sz="4" w:space="0" w:color="auto"/>
            </w:tcBorders>
          </w:tcPr>
          <w:p w14:paraId="1F6576B2" w14:textId="77777777" w:rsidR="00183BD4" w:rsidRPr="00B96823" w:rsidRDefault="00183BD4">
            <w:pPr>
              <w:pStyle w:val="aa"/>
              <w:jc w:val="center"/>
            </w:pPr>
            <w:r w:rsidRPr="00B96823">
              <w:t>1</w:t>
            </w:r>
          </w:p>
        </w:tc>
      </w:tr>
      <w:tr w:rsidR="00183BD4" w:rsidRPr="00B96823" w14:paraId="452F9143" w14:textId="77777777" w:rsidTr="00A5452A">
        <w:tc>
          <w:tcPr>
            <w:tcW w:w="1960" w:type="dxa"/>
            <w:tcBorders>
              <w:top w:val="single" w:sz="4" w:space="0" w:color="auto"/>
              <w:bottom w:val="single" w:sz="4" w:space="0" w:color="auto"/>
              <w:right w:val="single" w:sz="4" w:space="0" w:color="auto"/>
            </w:tcBorders>
          </w:tcPr>
          <w:p w14:paraId="6D3630E8" w14:textId="77777777" w:rsidR="00183BD4" w:rsidRPr="00B96823" w:rsidRDefault="00183BD4">
            <w:pPr>
              <w:pStyle w:val="ac"/>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2FF2413" w14:textId="77777777" w:rsidR="00183BD4" w:rsidRPr="00B96823" w:rsidRDefault="00183BD4">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2117C70B" w14:textId="77777777" w:rsidR="00183BD4" w:rsidRPr="00B96823" w:rsidRDefault="00183BD4">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83BB82E" w14:textId="77777777" w:rsidR="00183BD4" w:rsidRPr="00B96823" w:rsidRDefault="00183BD4">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15859E"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2B3CE1F"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6F75F4A"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B0F8687"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DA8D16B"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076D0C2"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93388FA" w14:textId="77777777" w:rsidR="00183BD4" w:rsidRPr="00B96823" w:rsidRDefault="00183BD4">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91ACB3E"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3F3DCFE" w14:textId="77777777" w:rsidR="00183BD4" w:rsidRPr="00B96823" w:rsidRDefault="00183BD4">
            <w:pPr>
              <w:pStyle w:val="aa"/>
              <w:jc w:val="center"/>
            </w:pPr>
            <w:r w:rsidRPr="00B96823">
              <w:t>1</w:t>
            </w:r>
          </w:p>
        </w:tc>
        <w:tc>
          <w:tcPr>
            <w:tcW w:w="1418" w:type="dxa"/>
            <w:tcBorders>
              <w:top w:val="nil"/>
              <w:left w:val="single" w:sz="4" w:space="0" w:color="auto"/>
              <w:bottom w:val="single" w:sz="4" w:space="0" w:color="auto"/>
            </w:tcBorders>
          </w:tcPr>
          <w:p w14:paraId="6D71E372" w14:textId="77777777" w:rsidR="00183BD4" w:rsidRPr="00B96823" w:rsidRDefault="00183BD4">
            <w:pPr>
              <w:pStyle w:val="aa"/>
              <w:jc w:val="center"/>
            </w:pPr>
            <w:r w:rsidRPr="00B96823">
              <w:t>1</w:t>
            </w:r>
          </w:p>
        </w:tc>
      </w:tr>
      <w:tr w:rsidR="00183BD4" w:rsidRPr="00B96823" w14:paraId="2673C1AE" w14:textId="77777777" w:rsidTr="00A5452A">
        <w:tc>
          <w:tcPr>
            <w:tcW w:w="1960" w:type="dxa"/>
            <w:tcBorders>
              <w:top w:val="single" w:sz="4" w:space="0" w:color="auto"/>
              <w:bottom w:val="single" w:sz="4" w:space="0" w:color="auto"/>
              <w:right w:val="single" w:sz="4" w:space="0" w:color="auto"/>
            </w:tcBorders>
          </w:tcPr>
          <w:p w14:paraId="4CE49320" w14:textId="77777777" w:rsidR="00183BD4" w:rsidRPr="00B96823" w:rsidRDefault="00183BD4">
            <w:pPr>
              <w:pStyle w:val="ac"/>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77ED2004"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EF24126" w14:textId="77777777" w:rsidR="00183BD4" w:rsidRPr="00B96823" w:rsidRDefault="00183BD4">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EBA26D9" w14:textId="77777777" w:rsidR="00183BD4" w:rsidRPr="00B96823" w:rsidRDefault="00183BD4">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7116B8"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B815A0D"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C6869F4"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B5AF8C"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1C7C14"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CD0EC85"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0EA1D4" w14:textId="77777777" w:rsidR="00183BD4" w:rsidRPr="00B96823" w:rsidRDefault="00183BD4">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A631111"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59284DA" w14:textId="77777777" w:rsidR="00183BD4" w:rsidRPr="00B96823" w:rsidRDefault="00183BD4">
            <w:pPr>
              <w:pStyle w:val="aa"/>
              <w:jc w:val="center"/>
            </w:pPr>
            <w:r w:rsidRPr="00B96823">
              <w:t>1</w:t>
            </w:r>
          </w:p>
        </w:tc>
        <w:tc>
          <w:tcPr>
            <w:tcW w:w="1418" w:type="dxa"/>
            <w:tcBorders>
              <w:top w:val="nil"/>
              <w:left w:val="single" w:sz="4" w:space="0" w:color="auto"/>
              <w:bottom w:val="single" w:sz="4" w:space="0" w:color="auto"/>
            </w:tcBorders>
          </w:tcPr>
          <w:p w14:paraId="40FF8A91" w14:textId="77777777" w:rsidR="00183BD4" w:rsidRPr="00B96823" w:rsidRDefault="00183BD4">
            <w:pPr>
              <w:pStyle w:val="aa"/>
              <w:jc w:val="center"/>
            </w:pPr>
            <w:r w:rsidRPr="00B96823">
              <w:t>1</w:t>
            </w:r>
          </w:p>
        </w:tc>
      </w:tr>
      <w:tr w:rsidR="00183BD4" w:rsidRPr="00B96823" w14:paraId="13A63446" w14:textId="77777777" w:rsidTr="00A5452A">
        <w:tc>
          <w:tcPr>
            <w:tcW w:w="1960" w:type="dxa"/>
            <w:tcBorders>
              <w:top w:val="single" w:sz="4" w:space="0" w:color="auto"/>
              <w:bottom w:val="single" w:sz="4" w:space="0" w:color="auto"/>
              <w:right w:val="single" w:sz="4" w:space="0" w:color="auto"/>
            </w:tcBorders>
          </w:tcPr>
          <w:p w14:paraId="41DA045B" w14:textId="77777777" w:rsidR="00183BD4" w:rsidRPr="00B96823" w:rsidRDefault="00183BD4">
            <w:pPr>
              <w:pStyle w:val="ac"/>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63E5F039"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3D9A65"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58C671"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C1CE45"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712F227"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CE087C7"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CC5AD51"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96D5F8"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9B40E5"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1554B3" w14:textId="77777777" w:rsidR="00183BD4" w:rsidRPr="00B96823" w:rsidRDefault="00183BD4">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B5F4A1E"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1AB3ABE" w14:textId="77777777" w:rsidR="00183BD4" w:rsidRPr="00B96823" w:rsidRDefault="00183BD4">
            <w:pPr>
              <w:pStyle w:val="aa"/>
              <w:jc w:val="center"/>
            </w:pPr>
            <w:r w:rsidRPr="00B96823">
              <w:t>2</w:t>
            </w:r>
          </w:p>
        </w:tc>
        <w:tc>
          <w:tcPr>
            <w:tcW w:w="1418" w:type="dxa"/>
            <w:tcBorders>
              <w:top w:val="nil"/>
              <w:left w:val="single" w:sz="4" w:space="0" w:color="auto"/>
              <w:bottom w:val="single" w:sz="4" w:space="0" w:color="auto"/>
            </w:tcBorders>
          </w:tcPr>
          <w:p w14:paraId="20F93656" w14:textId="77777777" w:rsidR="00183BD4" w:rsidRPr="00B96823" w:rsidRDefault="00183BD4">
            <w:pPr>
              <w:pStyle w:val="aa"/>
              <w:jc w:val="center"/>
            </w:pPr>
            <w:r w:rsidRPr="00B96823">
              <w:t>1</w:t>
            </w:r>
          </w:p>
        </w:tc>
      </w:tr>
      <w:tr w:rsidR="00183BD4" w:rsidRPr="00B96823" w14:paraId="39D87D47" w14:textId="77777777" w:rsidTr="00A5452A">
        <w:tc>
          <w:tcPr>
            <w:tcW w:w="1960" w:type="dxa"/>
            <w:tcBorders>
              <w:top w:val="single" w:sz="4" w:space="0" w:color="auto"/>
              <w:bottom w:val="single" w:sz="4" w:space="0" w:color="auto"/>
              <w:right w:val="single" w:sz="4" w:space="0" w:color="auto"/>
            </w:tcBorders>
          </w:tcPr>
          <w:p w14:paraId="6A30204B" w14:textId="77777777" w:rsidR="00183BD4" w:rsidRPr="00B96823" w:rsidRDefault="00183BD4">
            <w:pPr>
              <w:pStyle w:val="ac"/>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5353C64B"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EB1E69"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9FA82F5"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A7E9830"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A16991"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C5BAA60"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3A428C0"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BBC1B9A"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7BB239"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670EEEE" w14:textId="77777777" w:rsidR="00183BD4" w:rsidRPr="00B96823" w:rsidRDefault="00183BD4">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58AD91C"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AB7C6F0" w14:textId="77777777" w:rsidR="00183BD4" w:rsidRPr="00B96823" w:rsidRDefault="00183BD4">
            <w:pPr>
              <w:pStyle w:val="aa"/>
              <w:jc w:val="center"/>
            </w:pPr>
            <w:r w:rsidRPr="00B96823">
              <w:t>2</w:t>
            </w:r>
          </w:p>
        </w:tc>
        <w:tc>
          <w:tcPr>
            <w:tcW w:w="1418" w:type="dxa"/>
            <w:tcBorders>
              <w:top w:val="nil"/>
              <w:left w:val="single" w:sz="4" w:space="0" w:color="auto"/>
              <w:bottom w:val="single" w:sz="4" w:space="0" w:color="auto"/>
            </w:tcBorders>
          </w:tcPr>
          <w:p w14:paraId="3757AEC5" w14:textId="77777777" w:rsidR="00183BD4" w:rsidRPr="00B96823" w:rsidRDefault="00183BD4">
            <w:pPr>
              <w:pStyle w:val="aa"/>
              <w:jc w:val="center"/>
            </w:pPr>
            <w:r w:rsidRPr="00B96823">
              <w:t>1,5</w:t>
            </w:r>
          </w:p>
        </w:tc>
      </w:tr>
      <w:tr w:rsidR="00183BD4" w:rsidRPr="00B96823" w14:paraId="10477143" w14:textId="77777777" w:rsidTr="00A5452A">
        <w:tc>
          <w:tcPr>
            <w:tcW w:w="1960" w:type="dxa"/>
            <w:tcBorders>
              <w:top w:val="single" w:sz="4" w:space="0" w:color="auto"/>
              <w:bottom w:val="nil"/>
              <w:right w:val="single" w:sz="4" w:space="0" w:color="auto"/>
            </w:tcBorders>
          </w:tcPr>
          <w:p w14:paraId="414AF219" w14:textId="77777777" w:rsidR="00183BD4" w:rsidRPr="00B96823" w:rsidRDefault="00183BD4">
            <w:pPr>
              <w:pStyle w:val="ac"/>
            </w:pPr>
            <w:r w:rsidRPr="00B96823">
              <w:t>высокого:</w:t>
            </w:r>
          </w:p>
        </w:tc>
        <w:tc>
          <w:tcPr>
            <w:tcW w:w="840" w:type="dxa"/>
            <w:tcBorders>
              <w:top w:val="single" w:sz="4" w:space="0" w:color="auto"/>
              <w:left w:val="single" w:sz="4" w:space="0" w:color="auto"/>
              <w:bottom w:val="nil"/>
              <w:right w:val="single" w:sz="4" w:space="0" w:color="auto"/>
            </w:tcBorders>
          </w:tcPr>
          <w:p w14:paraId="733672BC"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0ADC8558"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48F43BF0"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5CAC3E27" w14:textId="77777777" w:rsidR="00183BD4" w:rsidRPr="00B96823" w:rsidRDefault="00183BD4">
            <w:pPr>
              <w:pStyle w:val="aa"/>
            </w:pPr>
          </w:p>
        </w:tc>
        <w:tc>
          <w:tcPr>
            <w:tcW w:w="700" w:type="dxa"/>
            <w:tcBorders>
              <w:top w:val="single" w:sz="4" w:space="0" w:color="auto"/>
              <w:left w:val="single" w:sz="4" w:space="0" w:color="auto"/>
              <w:bottom w:val="nil"/>
              <w:right w:val="single" w:sz="4" w:space="0" w:color="auto"/>
            </w:tcBorders>
          </w:tcPr>
          <w:p w14:paraId="56D94172" w14:textId="77777777" w:rsidR="00183BD4" w:rsidRPr="00B96823" w:rsidRDefault="00183BD4">
            <w:pPr>
              <w:pStyle w:val="aa"/>
            </w:pPr>
          </w:p>
        </w:tc>
        <w:tc>
          <w:tcPr>
            <w:tcW w:w="700" w:type="dxa"/>
            <w:tcBorders>
              <w:top w:val="single" w:sz="4" w:space="0" w:color="auto"/>
              <w:left w:val="single" w:sz="4" w:space="0" w:color="auto"/>
              <w:bottom w:val="nil"/>
              <w:right w:val="single" w:sz="4" w:space="0" w:color="auto"/>
            </w:tcBorders>
          </w:tcPr>
          <w:p w14:paraId="67B0A61A" w14:textId="77777777" w:rsidR="00183BD4" w:rsidRPr="00B96823" w:rsidRDefault="00183BD4">
            <w:pPr>
              <w:pStyle w:val="aa"/>
            </w:pPr>
          </w:p>
        </w:tc>
        <w:tc>
          <w:tcPr>
            <w:tcW w:w="700" w:type="dxa"/>
            <w:tcBorders>
              <w:top w:val="single" w:sz="4" w:space="0" w:color="auto"/>
              <w:left w:val="single" w:sz="4" w:space="0" w:color="auto"/>
              <w:bottom w:val="nil"/>
              <w:right w:val="single" w:sz="4" w:space="0" w:color="auto"/>
            </w:tcBorders>
          </w:tcPr>
          <w:p w14:paraId="7EE11EAA"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1D625D31"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619DD6F9"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7F4CF4CE" w14:textId="77777777" w:rsidR="00183BD4" w:rsidRPr="00B96823" w:rsidRDefault="00183BD4">
            <w:pPr>
              <w:pStyle w:val="aa"/>
            </w:pPr>
          </w:p>
        </w:tc>
        <w:tc>
          <w:tcPr>
            <w:tcW w:w="1117" w:type="dxa"/>
            <w:tcBorders>
              <w:top w:val="single" w:sz="4" w:space="0" w:color="auto"/>
              <w:left w:val="single" w:sz="4" w:space="0" w:color="auto"/>
              <w:bottom w:val="nil"/>
              <w:right w:val="single" w:sz="4" w:space="0" w:color="auto"/>
            </w:tcBorders>
          </w:tcPr>
          <w:p w14:paraId="465887AF" w14:textId="77777777" w:rsidR="00183BD4" w:rsidRPr="00B96823" w:rsidRDefault="00183BD4">
            <w:pPr>
              <w:pStyle w:val="aa"/>
            </w:pPr>
          </w:p>
        </w:tc>
        <w:tc>
          <w:tcPr>
            <w:tcW w:w="850" w:type="dxa"/>
            <w:tcBorders>
              <w:top w:val="single" w:sz="4" w:space="0" w:color="auto"/>
              <w:left w:val="single" w:sz="4" w:space="0" w:color="auto"/>
              <w:bottom w:val="nil"/>
              <w:right w:val="single" w:sz="4" w:space="0" w:color="auto"/>
            </w:tcBorders>
          </w:tcPr>
          <w:p w14:paraId="4D5A205C" w14:textId="77777777" w:rsidR="00183BD4" w:rsidRPr="00B96823" w:rsidRDefault="00183BD4">
            <w:pPr>
              <w:pStyle w:val="aa"/>
            </w:pPr>
          </w:p>
        </w:tc>
        <w:tc>
          <w:tcPr>
            <w:tcW w:w="1418" w:type="dxa"/>
            <w:tcBorders>
              <w:top w:val="single" w:sz="4" w:space="0" w:color="auto"/>
              <w:left w:val="single" w:sz="4" w:space="0" w:color="auto"/>
              <w:bottom w:val="nil"/>
            </w:tcBorders>
          </w:tcPr>
          <w:p w14:paraId="159856D2" w14:textId="77777777" w:rsidR="00183BD4" w:rsidRPr="00B96823" w:rsidRDefault="00183BD4">
            <w:pPr>
              <w:pStyle w:val="aa"/>
            </w:pPr>
          </w:p>
        </w:tc>
      </w:tr>
      <w:tr w:rsidR="00183BD4" w:rsidRPr="00B96823" w14:paraId="2AD7034C" w14:textId="77777777" w:rsidTr="00A5452A">
        <w:tc>
          <w:tcPr>
            <w:tcW w:w="1960" w:type="dxa"/>
            <w:tcBorders>
              <w:top w:val="nil"/>
              <w:bottom w:val="nil"/>
              <w:right w:val="single" w:sz="4" w:space="0" w:color="auto"/>
            </w:tcBorders>
          </w:tcPr>
          <w:p w14:paraId="1FD0C8F2" w14:textId="77777777" w:rsidR="00183BD4" w:rsidRPr="00B96823" w:rsidRDefault="00183BD4">
            <w:pPr>
              <w:pStyle w:val="ac"/>
            </w:pPr>
            <w:r w:rsidRPr="00B96823">
              <w:t>свыше 0,3 до 0,6</w:t>
            </w:r>
          </w:p>
        </w:tc>
        <w:tc>
          <w:tcPr>
            <w:tcW w:w="840" w:type="dxa"/>
            <w:tcBorders>
              <w:top w:val="nil"/>
              <w:left w:val="single" w:sz="4" w:space="0" w:color="auto"/>
              <w:bottom w:val="nil"/>
              <w:right w:val="single" w:sz="4" w:space="0" w:color="auto"/>
            </w:tcBorders>
          </w:tcPr>
          <w:p w14:paraId="27B9A8D5" w14:textId="77777777" w:rsidR="00183BD4" w:rsidRPr="00B96823" w:rsidRDefault="00183BD4">
            <w:pPr>
              <w:pStyle w:val="aa"/>
              <w:jc w:val="center"/>
            </w:pPr>
            <w:r w:rsidRPr="00B96823">
              <w:t>1,5</w:t>
            </w:r>
          </w:p>
        </w:tc>
        <w:tc>
          <w:tcPr>
            <w:tcW w:w="840" w:type="dxa"/>
            <w:tcBorders>
              <w:top w:val="nil"/>
              <w:left w:val="single" w:sz="4" w:space="0" w:color="auto"/>
              <w:bottom w:val="nil"/>
              <w:right w:val="single" w:sz="4" w:space="0" w:color="auto"/>
            </w:tcBorders>
          </w:tcPr>
          <w:p w14:paraId="188EC0B5" w14:textId="77777777" w:rsidR="00183BD4" w:rsidRPr="00B96823" w:rsidRDefault="00183BD4">
            <w:pPr>
              <w:pStyle w:val="aa"/>
              <w:jc w:val="center"/>
            </w:pPr>
            <w:r w:rsidRPr="00B96823">
              <w:t>2</w:t>
            </w:r>
          </w:p>
        </w:tc>
        <w:tc>
          <w:tcPr>
            <w:tcW w:w="840" w:type="dxa"/>
            <w:tcBorders>
              <w:top w:val="nil"/>
              <w:left w:val="single" w:sz="4" w:space="0" w:color="auto"/>
              <w:bottom w:val="nil"/>
              <w:right w:val="single" w:sz="4" w:space="0" w:color="auto"/>
            </w:tcBorders>
          </w:tcPr>
          <w:p w14:paraId="3783A49D" w14:textId="77777777" w:rsidR="00183BD4" w:rsidRPr="00B96823" w:rsidRDefault="00183BD4">
            <w:pPr>
              <w:pStyle w:val="aa"/>
              <w:jc w:val="center"/>
            </w:pPr>
            <w:r w:rsidRPr="00B96823">
              <w:t>2</w:t>
            </w:r>
          </w:p>
        </w:tc>
        <w:tc>
          <w:tcPr>
            <w:tcW w:w="840" w:type="dxa"/>
            <w:tcBorders>
              <w:top w:val="nil"/>
              <w:left w:val="single" w:sz="4" w:space="0" w:color="auto"/>
              <w:bottom w:val="nil"/>
              <w:right w:val="single" w:sz="4" w:space="0" w:color="auto"/>
            </w:tcBorders>
          </w:tcPr>
          <w:p w14:paraId="504EF21A" w14:textId="77777777" w:rsidR="00183BD4" w:rsidRPr="00B96823" w:rsidRDefault="00183BD4">
            <w:pPr>
              <w:pStyle w:val="aa"/>
              <w:jc w:val="center"/>
            </w:pPr>
            <w:r w:rsidRPr="00B96823">
              <w:t>0,5</w:t>
            </w:r>
          </w:p>
        </w:tc>
        <w:tc>
          <w:tcPr>
            <w:tcW w:w="700" w:type="dxa"/>
            <w:tcBorders>
              <w:top w:val="nil"/>
              <w:left w:val="single" w:sz="4" w:space="0" w:color="auto"/>
              <w:bottom w:val="nil"/>
              <w:right w:val="single" w:sz="4" w:space="0" w:color="auto"/>
            </w:tcBorders>
          </w:tcPr>
          <w:p w14:paraId="7FAAABD4" w14:textId="77777777" w:rsidR="00183BD4" w:rsidRPr="00B96823" w:rsidRDefault="00183BD4">
            <w:pPr>
              <w:pStyle w:val="aa"/>
              <w:jc w:val="center"/>
            </w:pPr>
            <w:r w:rsidRPr="00B96823">
              <w:t>0,5</w:t>
            </w:r>
          </w:p>
        </w:tc>
        <w:tc>
          <w:tcPr>
            <w:tcW w:w="700" w:type="dxa"/>
            <w:tcBorders>
              <w:top w:val="nil"/>
              <w:left w:val="single" w:sz="4" w:space="0" w:color="auto"/>
              <w:bottom w:val="nil"/>
              <w:right w:val="single" w:sz="4" w:space="0" w:color="auto"/>
            </w:tcBorders>
          </w:tcPr>
          <w:p w14:paraId="518EE2CB" w14:textId="77777777" w:rsidR="00183BD4" w:rsidRPr="00B96823" w:rsidRDefault="00183BD4">
            <w:pPr>
              <w:pStyle w:val="aa"/>
              <w:jc w:val="center"/>
            </w:pPr>
            <w:r w:rsidRPr="00B96823">
              <w:t>0,5</w:t>
            </w:r>
          </w:p>
        </w:tc>
        <w:tc>
          <w:tcPr>
            <w:tcW w:w="700" w:type="dxa"/>
            <w:tcBorders>
              <w:top w:val="nil"/>
              <w:left w:val="single" w:sz="4" w:space="0" w:color="auto"/>
              <w:bottom w:val="nil"/>
              <w:right w:val="single" w:sz="4" w:space="0" w:color="auto"/>
            </w:tcBorders>
          </w:tcPr>
          <w:p w14:paraId="719F6C78" w14:textId="77777777" w:rsidR="00183BD4" w:rsidRPr="00B96823" w:rsidRDefault="00183BD4">
            <w:pPr>
              <w:pStyle w:val="aa"/>
              <w:jc w:val="center"/>
            </w:pPr>
            <w:r w:rsidRPr="00B96823">
              <w:t>0,5</w:t>
            </w:r>
          </w:p>
        </w:tc>
        <w:tc>
          <w:tcPr>
            <w:tcW w:w="840" w:type="dxa"/>
            <w:tcBorders>
              <w:top w:val="nil"/>
              <w:left w:val="single" w:sz="4" w:space="0" w:color="auto"/>
              <w:bottom w:val="nil"/>
              <w:right w:val="single" w:sz="4" w:space="0" w:color="auto"/>
            </w:tcBorders>
          </w:tcPr>
          <w:p w14:paraId="0C1138EC" w14:textId="77777777" w:rsidR="00183BD4" w:rsidRPr="00B96823" w:rsidRDefault="00183BD4">
            <w:pPr>
              <w:pStyle w:val="aa"/>
              <w:jc w:val="center"/>
            </w:pPr>
            <w:r w:rsidRPr="00B96823">
              <w:t>1</w:t>
            </w:r>
          </w:p>
        </w:tc>
        <w:tc>
          <w:tcPr>
            <w:tcW w:w="840" w:type="dxa"/>
            <w:tcBorders>
              <w:top w:val="nil"/>
              <w:left w:val="single" w:sz="4" w:space="0" w:color="auto"/>
              <w:bottom w:val="nil"/>
              <w:right w:val="single" w:sz="4" w:space="0" w:color="auto"/>
            </w:tcBorders>
          </w:tcPr>
          <w:p w14:paraId="0BC17CFF" w14:textId="77777777" w:rsidR="00183BD4" w:rsidRPr="00B96823" w:rsidRDefault="00183BD4">
            <w:pPr>
              <w:pStyle w:val="aa"/>
              <w:jc w:val="center"/>
            </w:pPr>
            <w:r w:rsidRPr="00B96823">
              <w:t>1</w:t>
            </w:r>
          </w:p>
        </w:tc>
        <w:tc>
          <w:tcPr>
            <w:tcW w:w="840" w:type="dxa"/>
            <w:tcBorders>
              <w:top w:val="nil"/>
              <w:left w:val="single" w:sz="4" w:space="0" w:color="auto"/>
              <w:bottom w:val="nil"/>
              <w:right w:val="single" w:sz="4" w:space="0" w:color="auto"/>
            </w:tcBorders>
          </w:tcPr>
          <w:p w14:paraId="18E4EC26" w14:textId="77777777" w:rsidR="00183BD4" w:rsidRPr="00B96823" w:rsidRDefault="00183BD4">
            <w:pPr>
              <w:pStyle w:val="aa"/>
              <w:jc w:val="center"/>
            </w:pPr>
            <w:r w:rsidRPr="00B96823">
              <w:t>2</w:t>
            </w:r>
          </w:p>
        </w:tc>
        <w:tc>
          <w:tcPr>
            <w:tcW w:w="1117" w:type="dxa"/>
            <w:tcBorders>
              <w:top w:val="nil"/>
              <w:left w:val="single" w:sz="4" w:space="0" w:color="auto"/>
              <w:bottom w:val="nil"/>
              <w:right w:val="single" w:sz="4" w:space="0" w:color="auto"/>
            </w:tcBorders>
          </w:tcPr>
          <w:p w14:paraId="21443969" w14:textId="77777777" w:rsidR="00183BD4" w:rsidRPr="00B96823" w:rsidRDefault="00183BD4">
            <w:pPr>
              <w:pStyle w:val="aa"/>
              <w:jc w:val="center"/>
            </w:pPr>
            <w:r w:rsidRPr="00B96823">
              <w:t>1,5</w:t>
            </w:r>
          </w:p>
        </w:tc>
        <w:tc>
          <w:tcPr>
            <w:tcW w:w="850" w:type="dxa"/>
            <w:tcBorders>
              <w:top w:val="nil"/>
              <w:left w:val="single" w:sz="4" w:space="0" w:color="auto"/>
              <w:bottom w:val="nil"/>
              <w:right w:val="single" w:sz="4" w:space="0" w:color="auto"/>
            </w:tcBorders>
          </w:tcPr>
          <w:p w14:paraId="515B2F2F" w14:textId="77777777" w:rsidR="00183BD4" w:rsidRPr="00B96823" w:rsidRDefault="00183BD4">
            <w:pPr>
              <w:pStyle w:val="aa"/>
              <w:jc w:val="center"/>
            </w:pPr>
            <w:r w:rsidRPr="00B96823">
              <w:t>2</w:t>
            </w:r>
          </w:p>
        </w:tc>
        <w:tc>
          <w:tcPr>
            <w:tcW w:w="1418" w:type="dxa"/>
            <w:tcBorders>
              <w:top w:val="nil"/>
              <w:left w:val="single" w:sz="4" w:space="0" w:color="auto"/>
              <w:bottom w:val="nil"/>
            </w:tcBorders>
          </w:tcPr>
          <w:p w14:paraId="322E0733" w14:textId="77777777" w:rsidR="00183BD4" w:rsidRPr="00B96823" w:rsidRDefault="00183BD4">
            <w:pPr>
              <w:pStyle w:val="aa"/>
              <w:jc w:val="center"/>
            </w:pPr>
            <w:r w:rsidRPr="00B96823">
              <w:t>2</w:t>
            </w:r>
          </w:p>
        </w:tc>
      </w:tr>
      <w:tr w:rsidR="00183BD4" w:rsidRPr="00B96823" w14:paraId="152473DB" w14:textId="77777777" w:rsidTr="00A5452A">
        <w:tc>
          <w:tcPr>
            <w:tcW w:w="1960" w:type="dxa"/>
            <w:tcBorders>
              <w:top w:val="nil"/>
              <w:bottom w:val="single" w:sz="4" w:space="0" w:color="auto"/>
              <w:right w:val="single" w:sz="4" w:space="0" w:color="auto"/>
            </w:tcBorders>
          </w:tcPr>
          <w:p w14:paraId="15A6574C" w14:textId="77777777" w:rsidR="00183BD4" w:rsidRPr="00B96823" w:rsidRDefault="00183BD4">
            <w:pPr>
              <w:pStyle w:val="ac"/>
            </w:pPr>
            <w:r w:rsidRPr="00B96823">
              <w:t>свыше 0,6 до 1,2</w:t>
            </w:r>
          </w:p>
        </w:tc>
        <w:tc>
          <w:tcPr>
            <w:tcW w:w="840" w:type="dxa"/>
            <w:tcBorders>
              <w:top w:val="nil"/>
              <w:left w:val="single" w:sz="4" w:space="0" w:color="auto"/>
              <w:bottom w:val="single" w:sz="4" w:space="0" w:color="auto"/>
              <w:right w:val="single" w:sz="4" w:space="0" w:color="auto"/>
            </w:tcBorders>
          </w:tcPr>
          <w:p w14:paraId="296FCC89" w14:textId="77777777" w:rsidR="00183BD4" w:rsidRPr="00B96823" w:rsidRDefault="00183BD4">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41067A03" w14:textId="77777777" w:rsidR="00183BD4" w:rsidRPr="00B96823" w:rsidRDefault="00183BD4">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3083A18D" w14:textId="77777777" w:rsidR="00183BD4" w:rsidRPr="00B96823" w:rsidRDefault="00183BD4">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44D97D9B" w14:textId="77777777" w:rsidR="00183BD4" w:rsidRPr="00B96823" w:rsidRDefault="00183BD4">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66B485EA" w14:textId="77777777" w:rsidR="00183BD4" w:rsidRPr="00B96823" w:rsidRDefault="00183BD4">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6823D59" w14:textId="77777777" w:rsidR="00183BD4" w:rsidRPr="00B96823" w:rsidRDefault="00183BD4">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D7842EB" w14:textId="77777777" w:rsidR="00183BD4" w:rsidRPr="00B96823" w:rsidRDefault="00183BD4">
            <w:pPr>
              <w:pStyle w:val="aa"/>
              <w:jc w:val="center"/>
            </w:pPr>
            <w:r w:rsidRPr="00B96823">
              <w:t>0,5</w:t>
            </w:r>
          </w:p>
        </w:tc>
        <w:tc>
          <w:tcPr>
            <w:tcW w:w="840" w:type="dxa"/>
            <w:tcBorders>
              <w:top w:val="nil"/>
              <w:left w:val="single" w:sz="4" w:space="0" w:color="auto"/>
              <w:bottom w:val="single" w:sz="4" w:space="0" w:color="auto"/>
              <w:right w:val="single" w:sz="4" w:space="0" w:color="auto"/>
            </w:tcBorders>
          </w:tcPr>
          <w:p w14:paraId="49AC0511" w14:textId="77777777" w:rsidR="00183BD4" w:rsidRPr="00B96823" w:rsidRDefault="00183BD4">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674B32E4" w14:textId="77777777" w:rsidR="00183BD4" w:rsidRPr="00B96823" w:rsidRDefault="00183BD4">
            <w:pPr>
              <w:pStyle w:val="aa"/>
              <w:jc w:val="center"/>
            </w:pPr>
            <w:r w:rsidRPr="00B96823">
              <w:t>1</w:t>
            </w:r>
          </w:p>
        </w:tc>
        <w:tc>
          <w:tcPr>
            <w:tcW w:w="840" w:type="dxa"/>
            <w:tcBorders>
              <w:top w:val="nil"/>
              <w:left w:val="single" w:sz="4" w:space="0" w:color="auto"/>
              <w:bottom w:val="single" w:sz="4" w:space="0" w:color="auto"/>
              <w:right w:val="single" w:sz="4" w:space="0" w:color="auto"/>
            </w:tcBorders>
          </w:tcPr>
          <w:p w14:paraId="4AEC4D3D" w14:textId="77777777" w:rsidR="00183BD4" w:rsidRPr="00B96823" w:rsidRDefault="00183BD4">
            <w:pPr>
              <w:pStyle w:val="aa"/>
              <w:jc w:val="center"/>
            </w:pPr>
            <w:r w:rsidRPr="00B96823">
              <w:t>4</w:t>
            </w:r>
          </w:p>
        </w:tc>
        <w:tc>
          <w:tcPr>
            <w:tcW w:w="1117" w:type="dxa"/>
            <w:tcBorders>
              <w:top w:val="nil"/>
              <w:left w:val="single" w:sz="4" w:space="0" w:color="auto"/>
              <w:bottom w:val="single" w:sz="4" w:space="0" w:color="auto"/>
              <w:right w:val="single" w:sz="4" w:space="0" w:color="auto"/>
            </w:tcBorders>
          </w:tcPr>
          <w:p w14:paraId="665BF307" w14:textId="77777777" w:rsidR="00183BD4" w:rsidRPr="00B96823" w:rsidRDefault="00183BD4">
            <w:pPr>
              <w:pStyle w:val="aa"/>
              <w:jc w:val="center"/>
            </w:pPr>
            <w:r w:rsidRPr="00B96823">
              <w:t>2</w:t>
            </w:r>
          </w:p>
        </w:tc>
        <w:tc>
          <w:tcPr>
            <w:tcW w:w="850" w:type="dxa"/>
            <w:tcBorders>
              <w:top w:val="nil"/>
              <w:left w:val="single" w:sz="4" w:space="0" w:color="auto"/>
              <w:bottom w:val="single" w:sz="4" w:space="0" w:color="auto"/>
              <w:right w:val="single" w:sz="4" w:space="0" w:color="auto"/>
            </w:tcBorders>
          </w:tcPr>
          <w:p w14:paraId="70873386" w14:textId="77777777" w:rsidR="00183BD4" w:rsidRPr="00B96823" w:rsidRDefault="00183BD4">
            <w:pPr>
              <w:pStyle w:val="aa"/>
              <w:jc w:val="center"/>
            </w:pPr>
            <w:r w:rsidRPr="00B96823">
              <w:t>4</w:t>
            </w:r>
          </w:p>
        </w:tc>
        <w:tc>
          <w:tcPr>
            <w:tcW w:w="1418" w:type="dxa"/>
            <w:tcBorders>
              <w:top w:val="nil"/>
              <w:left w:val="single" w:sz="4" w:space="0" w:color="auto"/>
              <w:bottom w:val="single" w:sz="4" w:space="0" w:color="auto"/>
            </w:tcBorders>
          </w:tcPr>
          <w:p w14:paraId="0DD08FAC" w14:textId="77777777" w:rsidR="00183BD4" w:rsidRPr="00B96823" w:rsidRDefault="00183BD4">
            <w:pPr>
              <w:pStyle w:val="aa"/>
              <w:jc w:val="center"/>
            </w:pPr>
            <w:r w:rsidRPr="00B96823">
              <w:t>2</w:t>
            </w:r>
          </w:p>
        </w:tc>
      </w:tr>
      <w:tr w:rsidR="00183BD4" w:rsidRPr="00B96823" w14:paraId="19D9C682" w14:textId="77777777" w:rsidTr="00A5452A">
        <w:tc>
          <w:tcPr>
            <w:tcW w:w="1960" w:type="dxa"/>
            <w:tcBorders>
              <w:top w:val="single" w:sz="4" w:space="0" w:color="auto"/>
              <w:bottom w:val="single" w:sz="4" w:space="0" w:color="auto"/>
              <w:right w:val="single" w:sz="4" w:space="0" w:color="auto"/>
            </w:tcBorders>
          </w:tcPr>
          <w:p w14:paraId="327D5F24" w14:textId="77777777" w:rsidR="00183BD4" w:rsidRPr="00B96823" w:rsidRDefault="00183BD4">
            <w:pPr>
              <w:pStyle w:val="ac"/>
            </w:pPr>
            <w:r w:rsidRPr="00B96823">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0EB7C5F7"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325F0F"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675A37C"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A0D8824"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42C9A7B"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E2F2C83"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2CB7089"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A91488" w14:textId="77777777" w:rsidR="00183BD4" w:rsidRPr="00B96823" w:rsidRDefault="00183BD4">
            <w:pPr>
              <w:pStyle w:val="aa"/>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3E857A4D"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1B1AE19" w14:textId="77777777" w:rsidR="00183BD4" w:rsidRPr="00B96823" w:rsidRDefault="00183BD4">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870AB8E" w14:textId="77777777" w:rsidR="00183BD4" w:rsidRPr="00B96823" w:rsidRDefault="00183BD4">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5724272" w14:textId="77777777" w:rsidR="00183BD4" w:rsidRPr="00B96823" w:rsidRDefault="00183BD4">
            <w:pPr>
              <w:pStyle w:val="aa"/>
              <w:jc w:val="center"/>
            </w:pPr>
            <w:r w:rsidRPr="00B96823">
              <w:t>2</w:t>
            </w:r>
          </w:p>
        </w:tc>
        <w:tc>
          <w:tcPr>
            <w:tcW w:w="1418" w:type="dxa"/>
            <w:tcBorders>
              <w:top w:val="single" w:sz="4" w:space="0" w:color="auto"/>
              <w:left w:val="single" w:sz="4" w:space="0" w:color="auto"/>
              <w:bottom w:val="single" w:sz="4" w:space="0" w:color="auto"/>
            </w:tcBorders>
          </w:tcPr>
          <w:p w14:paraId="1B6C03C8" w14:textId="77777777" w:rsidR="00183BD4" w:rsidRPr="00B96823" w:rsidRDefault="00183BD4">
            <w:pPr>
              <w:pStyle w:val="aa"/>
              <w:jc w:val="center"/>
            </w:pPr>
            <w:r w:rsidRPr="00B96823">
              <w:t>1,5</w:t>
            </w:r>
          </w:p>
        </w:tc>
      </w:tr>
      <w:tr w:rsidR="00183BD4" w:rsidRPr="00B96823" w14:paraId="4FBCFCA9" w14:textId="77777777" w:rsidTr="00A5452A">
        <w:tc>
          <w:tcPr>
            <w:tcW w:w="1960" w:type="dxa"/>
            <w:tcBorders>
              <w:top w:val="single" w:sz="4" w:space="0" w:color="auto"/>
              <w:bottom w:val="single" w:sz="4" w:space="0" w:color="auto"/>
              <w:right w:val="single" w:sz="4" w:space="0" w:color="auto"/>
            </w:tcBorders>
          </w:tcPr>
          <w:p w14:paraId="52A11B34" w14:textId="77777777" w:rsidR="00183BD4" w:rsidRPr="00B96823" w:rsidRDefault="00183BD4">
            <w:pPr>
              <w:pStyle w:val="ac"/>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099D79A7"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950B463"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8252710"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4585646"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F27D84"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C612BC"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9C991B6"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4E7BDAC"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643F0F" w14:textId="77777777" w:rsidR="00183BD4" w:rsidRPr="00B96823" w:rsidRDefault="00183BD4">
            <w:pPr>
              <w:pStyle w:val="aa"/>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5D3F88A" w14:textId="77777777" w:rsidR="00183BD4" w:rsidRPr="00B96823" w:rsidRDefault="00183BD4">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F2BB05"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DFD9671" w14:textId="77777777" w:rsidR="00183BD4" w:rsidRPr="00B96823" w:rsidRDefault="00183BD4">
            <w:pPr>
              <w:pStyle w:val="aa"/>
              <w:jc w:val="center"/>
            </w:pPr>
            <w:r w:rsidRPr="00B96823">
              <w:t>1</w:t>
            </w:r>
          </w:p>
        </w:tc>
        <w:tc>
          <w:tcPr>
            <w:tcW w:w="1418" w:type="dxa"/>
            <w:tcBorders>
              <w:top w:val="nil"/>
              <w:left w:val="single" w:sz="4" w:space="0" w:color="auto"/>
              <w:bottom w:val="single" w:sz="4" w:space="0" w:color="auto"/>
            </w:tcBorders>
          </w:tcPr>
          <w:p w14:paraId="64814EE8" w14:textId="77777777" w:rsidR="00183BD4" w:rsidRPr="00B96823" w:rsidRDefault="00183BD4">
            <w:pPr>
              <w:pStyle w:val="aa"/>
              <w:jc w:val="center"/>
            </w:pPr>
            <w:r w:rsidRPr="00B96823">
              <w:t>1</w:t>
            </w:r>
          </w:p>
        </w:tc>
      </w:tr>
      <w:tr w:rsidR="00183BD4" w:rsidRPr="00B96823" w14:paraId="50A97ED3" w14:textId="77777777" w:rsidTr="00A5452A">
        <w:tc>
          <w:tcPr>
            <w:tcW w:w="1960" w:type="dxa"/>
            <w:tcBorders>
              <w:top w:val="single" w:sz="4" w:space="0" w:color="auto"/>
              <w:bottom w:val="single" w:sz="4" w:space="0" w:color="auto"/>
              <w:right w:val="single" w:sz="4" w:space="0" w:color="auto"/>
            </w:tcBorders>
          </w:tcPr>
          <w:p w14:paraId="2035CC31" w14:textId="77777777" w:rsidR="00183BD4" w:rsidRPr="00B96823" w:rsidRDefault="00183BD4">
            <w:pPr>
              <w:pStyle w:val="ac"/>
            </w:pPr>
            <w:r w:rsidRPr="00B96823">
              <w:lastRenderedPageBreak/>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4AE743C0"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51EEF53"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CFFD13"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2C8509"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F8A0E1"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40C642"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B02A8BE" w14:textId="77777777" w:rsidR="00183BD4" w:rsidRPr="00B96823" w:rsidRDefault="00183BD4">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01067E7"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06ECB89"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82E63E" w14:textId="77777777" w:rsidR="00183BD4" w:rsidRPr="00B96823" w:rsidRDefault="00183BD4">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9C79716" w14:textId="77777777" w:rsidR="00183BD4" w:rsidRPr="00B96823" w:rsidRDefault="00183BD4">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8FC25FE" w14:textId="77777777" w:rsidR="00183BD4" w:rsidRPr="00B96823" w:rsidRDefault="00183BD4">
            <w:pPr>
              <w:pStyle w:val="aa"/>
              <w:jc w:val="center"/>
            </w:pPr>
            <w:r w:rsidRPr="00B96823">
              <w:t>2</w:t>
            </w:r>
          </w:p>
        </w:tc>
        <w:tc>
          <w:tcPr>
            <w:tcW w:w="1418" w:type="dxa"/>
            <w:tcBorders>
              <w:top w:val="nil"/>
              <w:left w:val="single" w:sz="4" w:space="0" w:color="auto"/>
              <w:bottom w:val="single" w:sz="4" w:space="0" w:color="auto"/>
            </w:tcBorders>
          </w:tcPr>
          <w:p w14:paraId="7C4A7CFA" w14:textId="77777777" w:rsidR="00183BD4" w:rsidRPr="00B96823" w:rsidRDefault="00183BD4">
            <w:pPr>
              <w:pStyle w:val="aa"/>
              <w:jc w:val="center"/>
            </w:pPr>
            <w:r w:rsidRPr="00B96823">
              <w:t>1</w:t>
            </w:r>
          </w:p>
        </w:tc>
      </w:tr>
      <w:tr w:rsidR="00183BD4" w:rsidRPr="00B96823" w14:paraId="47E31145" w14:textId="77777777" w:rsidTr="00A5452A">
        <w:tc>
          <w:tcPr>
            <w:tcW w:w="1960" w:type="dxa"/>
            <w:tcBorders>
              <w:top w:val="single" w:sz="4" w:space="0" w:color="auto"/>
              <w:bottom w:val="single" w:sz="4" w:space="0" w:color="auto"/>
              <w:right w:val="single" w:sz="4" w:space="0" w:color="auto"/>
            </w:tcBorders>
          </w:tcPr>
          <w:p w14:paraId="1173562C" w14:textId="77777777" w:rsidR="00183BD4" w:rsidRPr="00B96823" w:rsidRDefault="00183BD4">
            <w:pPr>
              <w:pStyle w:val="ac"/>
            </w:pPr>
            <w:r w:rsidRPr="00B96823">
              <w:t xml:space="preserve">от оболочки </w:t>
            </w:r>
            <w:proofErr w:type="spellStart"/>
            <w:r w:rsidRPr="00B96823">
              <w:t>бесканальной</w:t>
            </w:r>
            <w:proofErr w:type="spellEnd"/>
            <w:r w:rsidRPr="00B96823">
              <w:t xml:space="preserve"> прокладки</w:t>
            </w:r>
          </w:p>
        </w:tc>
        <w:tc>
          <w:tcPr>
            <w:tcW w:w="840" w:type="dxa"/>
            <w:tcBorders>
              <w:top w:val="single" w:sz="4" w:space="0" w:color="auto"/>
              <w:left w:val="single" w:sz="4" w:space="0" w:color="auto"/>
              <w:bottom w:val="single" w:sz="4" w:space="0" w:color="auto"/>
              <w:right w:val="single" w:sz="4" w:space="0" w:color="auto"/>
            </w:tcBorders>
          </w:tcPr>
          <w:p w14:paraId="10BD9095"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3605941"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24CE423"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AD8DE2B"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CCFEE16"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FEDB35C"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D06A384"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2BBE9A7"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DFF7851"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B7B4A8" w14:textId="77777777" w:rsidR="00183BD4" w:rsidRPr="00B96823" w:rsidRDefault="00183BD4">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E9A8D57" w14:textId="77777777" w:rsidR="00183BD4" w:rsidRPr="00B96823" w:rsidRDefault="00183BD4">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A2D0344" w14:textId="77777777" w:rsidR="00183BD4" w:rsidRPr="00B96823" w:rsidRDefault="00183BD4">
            <w:pPr>
              <w:pStyle w:val="aa"/>
              <w:jc w:val="center"/>
            </w:pPr>
            <w:r w:rsidRPr="00B96823">
              <w:t>2</w:t>
            </w:r>
          </w:p>
        </w:tc>
        <w:tc>
          <w:tcPr>
            <w:tcW w:w="1418" w:type="dxa"/>
            <w:tcBorders>
              <w:top w:val="nil"/>
              <w:left w:val="single" w:sz="4" w:space="0" w:color="auto"/>
              <w:bottom w:val="single" w:sz="4" w:space="0" w:color="auto"/>
            </w:tcBorders>
          </w:tcPr>
          <w:p w14:paraId="2BE33E8A" w14:textId="77777777" w:rsidR="00183BD4" w:rsidRPr="00B96823" w:rsidRDefault="00183BD4">
            <w:pPr>
              <w:pStyle w:val="aa"/>
              <w:jc w:val="center"/>
            </w:pPr>
            <w:r w:rsidRPr="00B96823">
              <w:t>1</w:t>
            </w:r>
          </w:p>
        </w:tc>
      </w:tr>
      <w:tr w:rsidR="00183BD4" w:rsidRPr="00B96823" w14:paraId="7582FEF8" w14:textId="77777777" w:rsidTr="00A5452A">
        <w:tc>
          <w:tcPr>
            <w:tcW w:w="1960" w:type="dxa"/>
            <w:tcBorders>
              <w:top w:val="single" w:sz="4" w:space="0" w:color="auto"/>
              <w:bottom w:val="single" w:sz="4" w:space="0" w:color="auto"/>
              <w:right w:val="single" w:sz="4" w:space="0" w:color="auto"/>
            </w:tcBorders>
          </w:tcPr>
          <w:p w14:paraId="6D1A5570" w14:textId="77777777" w:rsidR="00183BD4" w:rsidRPr="00B96823" w:rsidRDefault="00183BD4">
            <w:pPr>
              <w:pStyle w:val="ac"/>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264C8D92"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1DFD275"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299CA16"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EAAA4C"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940C91"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BB2B9D2"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28F6809" w14:textId="77777777" w:rsidR="00183BD4" w:rsidRPr="00B96823" w:rsidRDefault="00183BD4">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296E455"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C25A29"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09A31A" w14:textId="77777777" w:rsidR="00183BD4" w:rsidRPr="00B96823" w:rsidRDefault="00183BD4">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4C2C581" w14:textId="77777777" w:rsidR="00183BD4" w:rsidRPr="00B96823" w:rsidRDefault="00183BD4">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F1FD461" w14:textId="77777777" w:rsidR="00183BD4" w:rsidRPr="00B96823" w:rsidRDefault="00183BD4">
            <w:pPr>
              <w:pStyle w:val="aa"/>
              <w:jc w:val="center"/>
            </w:pPr>
            <w:r w:rsidRPr="00B96823">
              <w:t>-</w:t>
            </w:r>
          </w:p>
        </w:tc>
        <w:tc>
          <w:tcPr>
            <w:tcW w:w="1418" w:type="dxa"/>
            <w:tcBorders>
              <w:top w:val="nil"/>
              <w:left w:val="single" w:sz="4" w:space="0" w:color="auto"/>
              <w:bottom w:val="single" w:sz="4" w:space="0" w:color="auto"/>
            </w:tcBorders>
          </w:tcPr>
          <w:p w14:paraId="33238A72" w14:textId="77777777" w:rsidR="00183BD4" w:rsidRPr="00B96823" w:rsidRDefault="00183BD4">
            <w:pPr>
              <w:pStyle w:val="aa"/>
              <w:jc w:val="center"/>
            </w:pPr>
            <w:r w:rsidRPr="00B96823">
              <w:t>1</w:t>
            </w:r>
          </w:p>
        </w:tc>
      </w:tr>
      <w:tr w:rsidR="00183BD4" w:rsidRPr="00B96823" w14:paraId="664592A3" w14:textId="77777777" w:rsidTr="00A5452A">
        <w:tc>
          <w:tcPr>
            <w:tcW w:w="1960" w:type="dxa"/>
            <w:tcBorders>
              <w:top w:val="single" w:sz="4" w:space="0" w:color="auto"/>
              <w:bottom w:val="single" w:sz="4" w:space="0" w:color="auto"/>
              <w:right w:val="single" w:sz="4" w:space="0" w:color="auto"/>
            </w:tcBorders>
          </w:tcPr>
          <w:p w14:paraId="3D7C5BD7" w14:textId="77777777" w:rsidR="00183BD4" w:rsidRPr="00B96823" w:rsidRDefault="00183BD4">
            <w:pPr>
              <w:pStyle w:val="ac"/>
            </w:pPr>
            <w:r w:rsidRPr="00B96823">
              <w:t xml:space="preserve">Наружные </w:t>
            </w:r>
            <w:proofErr w:type="spellStart"/>
            <w:r w:rsidRPr="00B96823">
              <w:t>пневмомусоропроводы</w:t>
            </w:r>
            <w:proofErr w:type="spellEnd"/>
          </w:p>
        </w:tc>
        <w:tc>
          <w:tcPr>
            <w:tcW w:w="840" w:type="dxa"/>
            <w:tcBorders>
              <w:top w:val="single" w:sz="4" w:space="0" w:color="auto"/>
              <w:left w:val="single" w:sz="4" w:space="0" w:color="auto"/>
              <w:bottom w:val="single" w:sz="4" w:space="0" w:color="auto"/>
              <w:right w:val="single" w:sz="4" w:space="0" w:color="auto"/>
            </w:tcBorders>
          </w:tcPr>
          <w:p w14:paraId="66DC28BC"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13A823"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261983"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AD856B"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3E410A5"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F5F5B4F"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83EEFF2"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187CF55"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229E778"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A1962D" w14:textId="77777777" w:rsidR="00183BD4" w:rsidRPr="00B96823" w:rsidRDefault="00183BD4">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E0AFCEF"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9663B3" w14:textId="77777777" w:rsidR="00183BD4" w:rsidRPr="00B96823" w:rsidRDefault="00183BD4">
            <w:pPr>
              <w:pStyle w:val="aa"/>
              <w:jc w:val="center"/>
            </w:pPr>
            <w:r w:rsidRPr="00B96823">
              <w:t>1</w:t>
            </w:r>
          </w:p>
        </w:tc>
        <w:tc>
          <w:tcPr>
            <w:tcW w:w="1418" w:type="dxa"/>
            <w:tcBorders>
              <w:top w:val="nil"/>
              <w:left w:val="single" w:sz="4" w:space="0" w:color="auto"/>
              <w:bottom w:val="single" w:sz="4" w:space="0" w:color="auto"/>
            </w:tcBorders>
          </w:tcPr>
          <w:p w14:paraId="527B7BB4" w14:textId="77777777" w:rsidR="00183BD4" w:rsidRPr="00B96823" w:rsidRDefault="00183BD4">
            <w:pPr>
              <w:pStyle w:val="aa"/>
              <w:jc w:val="center"/>
            </w:pPr>
            <w:r w:rsidRPr="00B96823">
              <w:t>-</w:t>
            </w:r>
          </w:p>
        </w:tc>
      </w:tr>
    </w:tbl>
    <w:p w14:paraId="161766C9" w14:textId="77777777" w:rsidR="00B96823" w:rsidRPr="00B96823" w:rsidRDefault="00B96823">
      <w:bookmarkStart w:id="108" w:name="sub_111110"/>
    </w:p>
    <w:p w14:paraId="1ACEF242" w14:textId="77777777" w:rsidR="00183BD4" w:rsidRPr="00B96823" w:rsidRDefault="00183BD4">
      <w:r w:rsidRPr="00B96823">
        <w:t xml:space="preserve">&lt;*&gt; Допускается уменьшать указанные расстояния до 0,5 м при соблюдении требований </w:t>
      </w:r>
      <w:hyperlink r:id="rId41" w:history="1">
        <w:r w:rsidRPr="00B96823">
          <w:rPr>
            <w:rStyle w:val="a4"/>
            <w:rFonts w:cs="Times New Roman CYR"/>
            <w:color w:val="auto"/>
          </w:rPr>
          <w:t>раздела 2.3</w:t>
        </w:r>
      </w:hyperlink>
      <w:r w:rsidRPr="00B96823">
        <w:t xml:space="preserve"> ПУЭ</w:t>
      </w:r>
    </w:p>
    <w:bookmarkEnd w:id="108"/>
    <w:p w14:paraId="10307B29" w14:textId="77777777" w:rsidR="00183BD4" w:rsidRPr="00B96823" w:rsidRDefault="00183BD4"/>
    <w:p w14:paraId="2EF19BAD" w14:textId="77777777" w:rsidR="00183BD4" w:rsidRPr="00B96823" w:rsidRDefault="00183BD4">
      <w:r w:rsidRPr="00B96823">
        <w:rPr>
          <w:rStyle w:val="a3"/>
          <w:bCs/>
          <w:color w:val="auto"/>
        </w:rPr>
        <w:t>Примечание.</w:t>
      </w:r>
    </w:p>
    <w:p w14:paraId="05EE1624" w14:textId="77777777" w:rsidR="00183BD4" w:rsidRPr="00B96823" w:rsidRDefault="00183BD4">
      <w:bookmarkStart w:id="109" w:name="sub_11119"/>
      <w:r w:rsidRPr="00B96823">
        <w:t>1. Расстояние от бытовой канализации до хозяйственно-питьевого водопровода следует принимать:</w:t>
      </w:r>
    </w:p>
    <w:bookmarkEnd w:id="109"/>
    <w:p w14:paraId="19D411D6" w14:textId="77777777" w:rsidR="00183BD4" w:rsidRPr="00B96823" w:rsidRDefault="00183BD4">
      <w:r w:rsidRPr="00B96823">
        <w:t>до водопровода из железобетонных и асбестоцементных труб - 5 м;</w:t>
      </w:r>
    </w:p>
    <w:p w14:paraId="77BCFF67" w14:textId="77777777" w:rsidR="00183BD4" w:rsidRPr="00B96823" w:rsidRDefault="00183BD4">
      <w:r w:rsidRPr="00B96823">
        <w:t>до водопровода из чугунных труб диаметром:</w:t>
      </w:r>
    </w:p>
    <w:p w14:paraId="289F0942" w14:textId="77777777" w:rsidR="00183BD4" w:rsidRPr="00B96823" w:rsidRDefault="00183BD4">
      <w:r w:rsidRPr="00B96823">
        <w:t>до 200 мм - 1,5 м;</w:t>
      </w:r>
    </w:p>
    <w:p w14:paraId="7832DFBF" w14:textId="77777777" w:rsidR="00183BD4" w:rsidRPr="00B96823" w:rsidRDefault="00183BD4">
      <w:r w:rsidRPr="00B96823">
        <w:t>свыше 200 мм - 3 м;</w:t>
      </w:r>
    </w:p>
    <w:p w14:paraId="52BE9A1F" w14:textId="77777777" w:rsidR="00183BD4" w:rsidRPr="00B96823" w:rsidRDefault="00183BD4">
      <w:r w:rsidRPr="00B96823">
        <w:t>до водопровода из пластмассовых труб - 1,5 м.</w:t>
      </w:r>
    </w:p>
    <w:p w14:paraId="752B7B4A" w14:textId="77777777" w:rsidR="00183BD4" w:rsidRPr="00B96823" w:rsidRDefault="00183BD4">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2025B288" w14:textId="77777777" w:rsidR="00183BD4" w:rsidRPr="00B96823" w:rsidRDefault="00183BD4">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13ECD91" w14:textId="77777777" w:rsidR="00183BD4" w:rsidRPr="00B96823" w:rsidRDefault="00183BD4">
      <w:r w:rsidRPr="00B96823">
        <w:t xml:space="preserve">3. В </w:t>
      </w:r>
      <w:hyperlink w:anchor="sub_730" w:history="1">
        <w:r w:rsidRPr="00B96823">
          <w:rPr>
            <w:rStyle w:val="a4"/>
            <w:rFonts w:cs="Times New Roman CYR"/>
            <w:color w:val="auto"/>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42" w:history="1">
        <w:r w:rsidRPr="00B96823">
          <w:rPr>
            <w:rStyle w:val="a4"/>
            <w:rFonts w:cs="Times New Roman CYR"/>
            <w:color w:val="auto"/>
          </w:rPr>
          <w:t>СНиП 42-01-02</w:t>
        </w:r>
      </w:hyperlink>
      <w:r w:rsidRPr="00B96823">
        <w:t>.</w:t>
      </w:r>
    </w:p>
    <w:p w14:paraId="41611C6D" w14:textId="77777777" w:rsidR="00183BD4" w:rsidRPr="00B96823" w:rsidRDefault="00183BD4"/>
    <w:p w14:paraId="458C58E4" w14:textId="77777777" w:rsidR="00B96823" w:rsidRPr="00B96823" w:rsidRDefault="00B96823">
      <w:pPr>
        <w:ind w:firstLine="698"/>
        <w:jc w:val="right"/>
        <w:rPr>
          <w:rStyle w:val="a3"/>
          <w:bCs/>
          <w:color w:val="auto"/>
        </w:rPr>
        <w:sectPr w:rsidR="00B96823" w:rsidRPr="00B96823" w:rsidSect="00A5452A">
          <w:headerReference w:type="default" r:id="rId43"/>
          <w:footerReference w:type="default" r:id="rId44"/>
          <w:pgSz w:w="16837" w:h="11905" w:orient="landscape"/>
          <w:pgMar w:top="799" w:right="1440" w:bottom="799" w:left="1440" w:header="720" w:footer="720" w:gutter="0"/>
          <w:cols w:space="720"/>
          <w:noEndnote/>
        </w:sectPr>
      </w:pPr>
      <w:bookmarkStart w:id="110" w:name="sub_740"/>
    </w:p>
    <w:p w14:paraId="343AEDC2" w14:textId="77777777" w:rsidR="00183BD4" w:rsidRPr="00B96823" w:rsidRDefault="00183BD4">
      <w:pPr>
        <w:ind w:firstLine="698"/>
        <w:jc w:val="right"/>
      </w:pPr>
      <w:r w:rsidRPr="00B96823">
        <w:rPr>
          <w:rStyle w:val="a3"/>
          <w:bCs/>
          <w:color w:val="auto"/>
        </w:rPr>
        <w:lastRenderedPageBreak/>
        <w:t>Таблица 7</w:t>
      </w:r>
      <w:r w:rsidR="002414F1" w:rsidRPr="00B96823">
        <w:rPr>
          <w:rStyle w:val="a3"/>
          <w:bCs/>
          <w:color w:val="auto"/>
        </w:rPr>
        <w:t>1</w:t>
      </w:r>
    </w:p>
    <w:bookmarkEnd w:id="110"/>
    <w:p w14:paraId="53BFF787" w14:textId="77777777" w:rsidR="00183BD4" w:rsidRPr="00B96823" w:rsidRDefault="00183BD4"/>
    <w:tbl>
      <w:tblPr>
        <w:tblW w:w="109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0"/>
        <w:gridCol w:w="990"/>
        <w:gridCol w:w="1015"/>
        <w:gridCol w:w="1015"/>
        <w:gridCol w:w="1015"/>
        <w:gridCol w:w="1015"/>
        <w:gridCol w:w="1015"/>
        <w:gridCol w:w="2230"/>
      </w:tblGrid>
      <w:tr w:rsidR="00B96823" w:rsidRPr="00B96823" w14:paraId="694170EE" w14:textId="77777777" w:rsidTr="00B96823">
        <w:tc>
          <w:tcPr>
            <w:tcW w:w="2620" w:type="dxa"/>
            <w:vMerge w:val="restart"/>
            <w:tcBorders>
              <w:top w:val="single" w:sz="4" w:space="0" w:color="auto"/>
              <w:bottom w:val="single" w:sz="4" w:space="0" w:color="auto"/>
              <w:right w:val="single" w:sz="4" w:space="0" w:color="auto"/>
            </w:tcBorders>
          </w:tcPr>
          <w:p w14:paraId="0687DDE6" w14:textId="77777777" w:rsidR="00183BD4" w:rsidRPr="00B96823" w:rsidRDefault="00183BD4">
            <w:pPr>
              <w:pStyle w:val="aa"/>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5586A97" w14:textId="77777777" w:rsidR="00183BD4" w:rsidRPr="00B96823" w:rsidRDefault="00183BD4">
            <w:pPr>
              <w:pStyle w:val="aa"/>
              <w:jc w:val="center"/>
            </w:pPr>
            <w:r w:rsidRPr="00B96823">
              <w:t>Расстояние от резервуаров в свету при общей вместимости резервуаров в установке, м</w:t>
            </w:r>
          </w:p>
        </w:tc>
        <w:tc>
          <w:tcPr>
            <w:tcW w:w="2230" w:type="dxa"/>
            <w:vMerge w:val="restart"/>
            <w:tcBorders>
              <w:top w:val="single" w:sz="4" w:space="0" w:color="auto"/>
              <w:left w:val="single" w:sz="4" w:space="0" w:color="auto"/>
              <w:bottom w:val="single" w:sz="4" w:space="0" w:color="auto"/>
            </w:tcBorders>
          </w:tcPr>
          <w:p w14:paraId="4BFDF8DF" w14:textId="77777777" w:rsidR="00183BD4" w:rsidRPr="00B96823" w:rsidRDefault="00183BD4">
            <w:pPr>
              <w:pStyle w:val="aa"/>
              <w:jc w:val="center"/>
            </w:pPr>
            <w:r w:rsidRPr="00B96823">
              <w:t>Расстояние от испарительной или групповой баллонной установки в свету, м</w:t>
            </w:r>
          </w:p>
        </w:tc>
      </w:tr>
      <w:tr w:rsidR="00B96823" w:rsidRPr="00B96823" w14:paraId="10490DC1" w14:textId="77777777" w:rsidTr="00B96823">
        <w:tc>
          <w:tcPr>
            <w:tcW w:w="2620" w:type="dxa"/>
            <w:vMerge/>
            <w:tcBorders>
              <w:top w:val="single" w:sz="4" w:space="0" w:color="auto"/>
              <w:bottom w:val="single" w:sz="4" w:space="0" w:color="auto"/>
              <w:right w:val="single" w:sz="4" w:space="0" w:color="auto"/>
            </w:tcBorders>
          </w:tcPr>
          <w:p w14:paraId="0E964636" w14:textId="77777777" w:rsidR="00183BD4" w:rsidRPr="00B96823" w:rsidRDefault="00183BD4">
            <w:pPr>
              <w:pStyle w:val="aa"/>
            </w:pPr>
          </w:p>
        </w:tc>
        <w:tc>
          <w:tcPr>
            <w:tcW w:w="3020" w:type="dxa"/>
            <w:gridSpan w:val="3"/>
            <w:tcBorders>
              <w:top w:val="single" w:sz="4" w:space="0" w:color="auto"/>
              <w:left w:val="single" w:sz="4" w:space="0" w:color="auto"/>
              <w:bottom w:val="single" w:sz="4" w:space="0" w:color="auto"/>
              <w:right w:val="single" w:sz="4" w:space="0" w:color="auto"/>
            </w:tcBorders>
          </w:tcPr>
          <w:p w14:paraId="361040BD" w14:textId="77777777" w:rsidR="00183BD4" w:rsidRPr="00B96823" w:rsidRDefault="00183BD4">
            <w:pPr>
              <w:pStyle w:val="aa"/>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28905233" w14:textId="77777777" w:rsidR="00183BD4" w:rsidRPr="00B96823" w:rsidRDefault="00183BD4">
            <w:pPr>
              <w:pStyle w:val="aa"/>
              <w:jc w:val="center"/>
            </w:pPr>
            <w:r w:rsidRPr="00B96823">
              <w:t>подземных</w:t>
            </w:r>
          </w:p>
        </w:tc>
        <w:tc>
          <w:tcPr>
            <w:tcW w:w="2230" w:type="dxa"/>
            <w:vMerge/>
            <w:tcBorders>
              <w:top w:val="single" w:sz="4" w:space="0" w:color="auto"/>
              <w:left w:val="single" w:sz="4" w:space="0" w:color="auto"/>
              <w:bottom w:val="single" w:sz="4" w:space="0" w:color="auto"/>
            </w:tcBorders>
          </w:tcPr>
          <w:p w14:paraId="43AE4991" w14:textId="77777777" w:rsidR="00183BD4" w:rsidRPr="00B96823" w:rsidRDefault="00183BD4">
            <w:pPr>
              <w:pStyle w:val="aa"/>
            </w:pPr>
          </w:p>
        </w:tc>
      </w:tr>
      <w:tr w:rsidR="00B96823" w:rsidRPr="00B96823" w14:paraId="3817723A" w14:textId="77777777" w:rsidTr="00B96823">
        <w:tc>
          <w:tcPr>
            <w:tcW w:w="2620" w:type="dxa"/>
            <w:vMerge/>
            <w:tcBorders>
              <w:top w:val="single" w:sz="4" w:space="0" w:color="auto"/>
              <w:bottom w:val="single" w:sz="4" w:space="0" w:color="auto"/>
              <w:right w:val="single" w:sz="4" w:space="0" w:color="auto"/>
            </w:tcBorders>
          </w:tcPr>
          <w:p w14:paraId="5DA162ED" w14:textId="77777777" w:rsidR="00183BD4" w:rsidRPr="00B96823" w:rsidRDefault="00183BD4">
            <w:pPr>
              <w:pStyle w:val="aa"/>
            </w:pPr>
          </w:p>
        </w:tc>
        <w:tc>
          <w:tcPr>
            <w:tcW w:w="990" w:type="dxa"/>
            <w:tcBorders>
              <w:top w:val="single" w:sz="4" w:space="0" w:color="auto"/>
              <w:left w:val="single" w:sz="4" w:space="0" w:color="auto"/>
              <w:bottom w:val="single" w:sz="4" w:space="0" w:color="auto"/>
              <w:right w:val="single" w:sz="4" w:space="0" w:color="auto"/>
            </w:tcBorders>
          </w:tcPr>
          <w:p w14:paraId="135D18AF" w14:textId="77777777" w:rsidR="00183BD4" w:rsidRPr="00B96823" w:rsidRDefault="00183BD4">
            <w:pPr>
              <w:pStyle w:val="aa"/>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7588AB57" w14:textId="77777777" w:rsidR="00183BD4" w:rsidRPr="00B96823" w:rsidRDefault="00183BD4">
            <w:pPr>
              <w:pStyle w:val="aa"/>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17222A89" w14:textId="77777777" w:rsidR="00183BD4" w:rsidRPr="00B96823" w:rsidRDefault="00183BD4">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14C67C0D" w14:textId="77777777" w:rsidR="00183BD4" w:rsidRPr="00B96823" w:rsidRDefault="00183BD4">
            <w:pPr>
              <w:pStyle w:val="aa"/>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1D91ADA1" w14:textId="77777777" w:rsidR="00183BD4" w:rsidRPr="00B96823" w:rsidRDefault="00183BD4">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8BEC816" w14:textId="77777777" w:rsidR="00183BD4" w:rsidRPr="00B96823" w:rsidRDefault="00183BD4">
            <w:pPr>
              <w:pStyle w:val="aa"/>
              <w:jc w:val="center"/>
            </w:pPr>
            <w:r w:rsidRPr="00B96823">
              <w:t>свыше 20 до 50 куб. м</w:t>
            </w:r>
          </w:p>
        </w:tc>
        <w:tc>
          <w:tcPr>
            <w:tcW w:w="2230" w:type="dxa"/>
            <w:vMerge/>
            <w:tcBorders>
              <w:top w:val="single" w:sz="4" w:space="0" w:color="auto"/>
              <w:left w:val="single" w:sz="4" w:space="0" w:color="auto"/>
              <w:bottom w:val="single" w:sz="4" w:space="0" w:color="auto"/>
            </w:tcBorders>
          </w:tcPr>
          <w:p w14:paraId="4A0EE296" w14:textId="77777777" w:rsidR="00183BD4" w:rsidRPr="00B96823" w:rsidRDefault="00183BD4">
            <w:pPr>
              <w:pStyle w:val="aa"/>
            </w:pPr>
          </w:p>
        </w:tc>
      </w:tr>
      <w:tr w:rsidR="00B96823" w:rsidRPr="00B96823" w14:paraId="2932F50F" w14:textId="77777777" w:rsidTr="00B96823">
        <w:tc>
          <w:tcPr>
            <w:tcW w:w="2620" w:type="dxa"/>
            <w:tcBorders>
              <w:top w:val="single" w:sz="4" w:space="0" w:color="auto"/>
              <w:bottom w:val="single" w:sz="4" w:space="0" w:color="auto"/>
              <w:right w:val="single" w:sz="4" w:space="0" w:color="auto"/>
            </w:tcBorders>
          </w:tcPr>
          <w:p w14:paraId="7685FDD3" w14:textId="77777777" w:rsidR="00183BD4" w:rsidRPr="00B96823" w:rsidRDefault="00183BD4">
            <w:pPr>
              <w:pStyle w:val="aa"/>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D6770EE"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46415E1" w14:textId="77777777" w:rsidR="00183BD4" w:rsidRPr="00B96823" w:rsidRDefault="00183BD4">
            <w:pPr>
              <w:pStyle w:val="aa"/>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1EA83427" w14:textId="77777777" w:rsidR="00183BD4" w:rsidRPr="00B96823" w:rsidRDefault="00183BD4">
            <w:pPr>
              <w:pStyle w:val="aa"/>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5E586B9"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6E36C8" w14:textId="77777777" w:rsidR="00183BD4" w:rsidRPr="00B96823" w:rsidRDefault="00183BD4">
            <w:pPr>
              <w:pStyle w:val="aa"/>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C386CC0" w14:textId="77777777" w:rsidR="00183BD4" w:rsidRPr="00B96823" w:rsidRDefault="00183BD4">
            <w:pPr>
              <w:pStyle w:val="aa"/>
              <w:jc w:val="center"/>
            </w:pPr>
            <w:r w:rsidRPr="00B96823">
              <w:t>7</w:t>
            </w:r>
          </w:p>
        </w:tc>
        <w:tc>
          <w:tcPr>
            <w:tcW w:w="2230" w:type="dxa"/>
            <w:tcBorders>
              <w:top w:val="single" w:sz="4" w:space="0" w:color="auto"/>
              <w:left w:val="single" w:sz="4" w:space="0" w:color="auto"/>
              <w:bottom w:val="single" w:sz="4" w:space="0" w:color="auto"/>
            </w:tcBorders>
          </w:tcPr>
          <w:p w14:paraId="5BB0D046" w14:textId="77777777" w:rsidR="00183BD4" w:rsidRPr="00B96823" w:rsidRDefault="00183BD4">
            <w:pPr>
              <w:pStyle w:val="aa"/>
              <w:jc w:val="center"/>
            </w:pPr>
            <w:r w:rsidRPr="00B96823">
              <w:t>8</w:t>
            </w:r>
          </w:p>
        </w:tc>
      </w:tr>
      <w:tr w:rsidR="00B96823" w:rsidRPr="00B96823" w14:paraId="0BFC30D9" w14:textId="77777777" w:rsidTr="00B96823">
        <w:tc>
          <w:tcPr>
            <w:tcW w:w="2620" w:type="dxa"/>
            <w:tcBorders>
              <w:top w:val="single" w:sz="4" w:space="0" w:color="auto"/>
              <w:bottom w:val="single" w:sz="4" w:space="0" w:color="auto"/>
              <w:right w:val="single" w:sz="4" w:space="0" w:color="auto"/>
            </w:tcBorders>
          </w:tcPr>
          <w:p w14:paraId="22EFFBF2" w14:textId="77777777" w:rsidR="00183BD4" w:rsidRPr="00B96823" w:rsidRDefault="00183BD4">
            <w:pPr>
              <w:pStyle w:val="ac"/>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BA12EEE" w14:textId="77777777" w:rsidR="00183BD4" w:rsidRPr="00B96823" w:rsidRDefault="00183BD4">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1924D42" w14:textId="77777777" w:rsidR="00183BD4" w:rsidRPr="00B96823" w:rsidRDefault="00183BD4">
            <w:pPr>
              <w:pStyle w:val="aa"/>
              <w:jc w:val="center"/>
            </w:pPr>
            <w:r w:rsidRPr="00B96823">
              <w:t>50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4AAACEE" w14:textId="77777777" w:rsidR="00183BD4" w:rsidRPr="00B96823" w:rsidRDefault="00183BD4">
            <w:pPr>
              <w:pStyle w:val="aa"/>
              <w:jc w:val="center"/>
            </w:pPr>
            <w:r w:rsidRPr="00B96823">
              <w:t>60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2B8D2AC" w14:textId="77777777" w:rsidR="00183BD4" w:rsidRPr="00B96823" w:rsidRDefault="00183BD4">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76CA68" w14:textId="77777777" w:rsidR="00183BD4" w:rsidRPr="00B96823" w:rsidRDefault="00183BD4">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33FBAEC" w14:textId="77777777" w:rsidR="00183BD4" w:rsidRPr="00B96823" w:rsidRDefault="00183BD4">
            <w:pPr>
              <w:pStyle w:val="aa"/>
              <w:jc w:val="center"/>
            </w:pPr>
            <w:r w:rsidRPr="00B96823">
              <w:t>30</w:t>
            </w:r>
          </w:p>
        </w:tc>
        <w:tc>
          <w:tcPr>
            <w:tcW w:w="2230" w:type="dxa"/>
            <w:tcBorders>
              <w:top w:val="single" w:sz="4" w:space="0" w:color="auto"/>
              <w:left w:val="single" w:sz="4" w:space="0" w:color="auto"/>
              <w:bottom w:val="single" w:sz="4" w:space="0" w:color="auto"/>
            </w:tcBorders>
          </w:tcPr>
          <w:p w14:paraId="0EF2999F" w14:textId="77777777" w:rsidR="00183BD4" w:rsidRPr="00B96823" w:rsidRDefault="00183BD4">
            <w:pPr>
              <w:pStyle w:val="aa"/>
              <w:jc w:val="center"/>
            </w:pPr>
            <w:r w:rsidRPr="00B96823">
              <w:t>25</w:t>
            </w:r>
          </w:p>
        </w:tc>
      </w:tr>
      <w:tr w:rsidR="00B96823" w:rsidRPr="00B96823" w14:paraId="3777FD33" w14:textId="77777777" w:rsidTr="00B96823">
        <w:tc>
          <w:tcPr>
            <w:tcW w:w="2620" w:type="dxa"/>
            <w:tcBorders>
              <w:top w:val="single" w:sz="4" w:space="0" w:color="auto"/>
              <w:bottom w:val="single" w:sz="4" w:space="0" w:color="auto"/>
              <w:right w:val="single" w:sz="4" w:space="0" w:color="auto"/>
            </w:tcBorders>
          </w:tcPr>
          <w:p w14:paraId="64EA9E44" w14:textId="77777777" w:rsidR="00183BD4" w:rsidRPr="00B96823" w:rsidRDefault="00183BD4">
            <w:pPr>
              <w:pStyle w:val="ac"/>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17C681B4" w14:textId="77777777" w:rsidR="00183BD4" w:rsidRPr="00B96823" w:rsidRDefault="00183BD4">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56A988E" w14:textId="77777777" w:rsidR="00183BD4" w:rsidRPr="00B96823" w:rsidRDefault="00183BD4">
            <w:pPr>
              <w:pStyle w:val="aa"/>
              <w:jc w:val="center"/>
            </w:pPr>
            <w:r w:rsidRPr="00B96823">
              <w:t>30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56B41F9" w14:textId="77777777" w:rsidR="00183BD4" w:rsidRPr="00B96823" w:rsidRDefault="00183BD4">
            <w:pPr>
              <w:pStyle w:val="aa"/>
              <w:jc w:val="center"/>
            </w:pPr>
            <w:r w:rsidRPr="00B96823">
              <w:t>40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ECEC4C0"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5EC4AE" w14:textId="77777777" w:rsidR="00183BD4" w:rsidRPr="00B96823" w:rsidRDefault="00183BD4">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AC1344" w14:textId="77777777" w:rsidR="00183BD4" w:rsidRPr="00B96823" w:rsidRDefault="00183BD4">
            <w:pPr>
              <w:pStyle w:val="aa"/>
              <w:jc w:val="center"/>
            </w:pPr>
            <w:r w:rsidRPr="00B96823">
              <w:t>20</w:t>
            </w:r>
          </w:p>
        </w:tc>
        <w:tc>
          <w:tcPr>
            <w:tcW w:w="2230" w:type="dxa"/>
            <w:tcBorders>
              <w:top w:val="single" w:sz="4" w:space="0" w:color="auto"/>
              <w:left w:val="single" w:sz="4" w:space="0" w:color="auto"/>
              <w:bottom w:val="single" w:sz="4" w:space="0" w:color="auto"/>
            </w:tcBorders>
          </w:tcPr>
          <w:p w14:paraId="0F6BD932" w14:textId="77777777" w:rsidR="00183BD4" w:rsidRPr="00B96823" w:rsidRDefault="00183BD4">
            <w:pPr>
              <w:pStyle w:val="aa"/>
              <w:jc w:val="center"/>
            </w:pPr>
            <w:r w:rsidRPr="00B96823">
              <w:t>12</w:t>
            </w:r>
          </w:p>
        </w:tc>
      </w:tr>
      <w:tr w:rsidR="00B96823" w:rsidRPr="00B96823" w14:paraId="29884EDB" w14:textId="77777777" w:rsidTr="00B96823">
        <w:tc>
          <w:tcPr>
            <w:tcW w:w="2620" w:type="dxa"/>
            <w:tcBorders>
              <w:top w:val="single" w:sz="4" w:space="0" w:color="auto"/>
              <w:bottom w:val="single" w:sz="4" w:space="0" w:color="auto"/>
              <w:right w:val="single" w:sz="4" w:space="0" w:color="auto"/>
            </w:tcBorders>
          </w:tcPr>
          <w:p w14:paraId="1139638C" w14:textId="77777777" w:rsidR="00183BD4" w:rsidRPr="00B96823" w:rsidRDefault="00183BD4">
            <w:pPr>
              <w:pStyle w:val="ac"/>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1ACB96A" w14:textId="77777777" w:rsidR="00183BD4" w:rsidRPr="00B96823" w:rsidRDefault="00183BD4">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A520341" w14:textId="77777777" w:rsidR="00183BD4" w:rsidRPr="00B96823" w:rsidRDefault="00183BD4">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753B618" w14:textId="77777777" w:rsidR="00183BD4" w:rsidRPr="00B96823" w:rsidRDefault="00183BD4">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17D9C9F"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EE5ACD"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51E388D" w14:textId="77777777" w:rsidR="00183BD4" w:rsidRPr="00B96823" w:rsidRDefault="00183BD4">
            <w:pPr>
              <w:pStyle w:val="aa"/>
              <w:jc w:val="center"/>
            </w:pPr>
            <w:r w:rsidRPr="00B96823">
              <w:t>10</w:t>
            </w:r>
          </w:p>
        </w:tc>
        <w:tc>
          <w:tcPr>
            <w:tcW w:w="2230" w:type="dxa"/>
            <w:tcBorders>
              <w:top w:val="single" w:sz="4" w:space="0" w:color="auto"/>
              <w:left w:val="single" w:sz="4" w:space="0" w:color="auto"/>
              <w:bottom w:val="single" w:sz="4" w:space="0" w:color="auto"/>
            </w:tcBorders>
          </w:tcPr>
          <w:p w14:paraId="436C370A" w14:textId="77777777" w:rsidR="00183BD4" w:rsidRPr="00B96823" w:rsidRDefault="00183BD4">
            <w:pPr>
              <w:pStyle w:val="aa"/>
              <w:jc w:val="center"/>
            </w:pPr>
            <w:r w:rsidRPr="00B96823">
              <w:t>10</w:t>
            </w:r>
          </w:p>
        </w:tc>
      </w:tr>
      <w:tr w:rsidR="00B96823" w:rsidRPr="00B96823" w14:paraId="56D0B326" w14:textId="77777777" w:rsidTr="00B96823">
        <w:tc>
          <w:tcPr>
            <w:tcW w:w="2620" w:type="dxa"/>
            <w:tcBorders>
              <w:top w:val="single" w:sz="4" w:space="0" w:color="auto"/>
              <w:bottom w:val="single" w:sz="4" w:space="0" w:color="auto"/>
              <w:right w:val="single" w:sz="4" w:space="0" w:color="auto"/>
            </w:tcBorders>
          </w:tcPr>
          <w:p w14:paraId="6D45E153" w14:textId="77777777" w:rsidR="00183BD4" w:rsidRPr="00B96823" w:rsidRDefault="00183BD4">
            <w:pPr>
              <w:pStyle w:val="ac"/>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2CE22F14" w14:textId="77777777" w:rsidR="00183BD4" w:rsidRPr="00B96823" w:rsidRDefault="00183BD4">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C34EAE7" w14:textId="77777777" w:rsidR="00183BD4" w:rsidRPr="00B96823" w:rsidRDefault="00183BD4">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5249B8D" w14:textId="77777777" w:rsidR="00183BD4" w:rsidRPr="00B96823" w:rsidRDefault="00183BD4">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8703EF9" w14:textId="77777777" w:rsidR="00183BD4" w:rsidRPr="00B96823" w:rsidRDefault="00183BD4">
            <w:pPr>
              <w:pStyle w:val="aa"/>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52CACA0"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E74B9E" w14:textId="77777777" w:rsidR="00183BD4" w:rsidRPr="00B96823" w:rsidRDefault="00183BD4">
            <w:pPr>
              <w:pStyle w:val="aa"/>
              <w:jc w:val="center"/>
            </w:pPr>
            <w:r w:rsidRPr="00B96823">
              <w:t>15</w:t>
            </w:r>
          </w:p>
        </w:tc>
        <w:tc>
          <w:tcPr>
            <w:tcW w:w="2230" w:type="dxa"/>
            <w:tcBorders>
              <w:top w:val="single" w:sz="4" w:space="0" w:color="auto"/>
              <w:left w:val="single" w:sz="4" w:space="0" w:color="auto"/>
              <w:bottom w:val="single" w:sz="4" w:space="0" w:color="auto"/>
            </w:tcBorders>
          </w:tcPr>
          <w:p w14:paraId="0D4CCFE8" w14:textId="77777777" w:rsidR="00183BD4" w:rsidRPr="00B96823" w:rsidRDefault="00183BD4">
            <w:pPr>
              <w:pStyle w:val="aa"/>
              <w:jc w:val="center"/>
            </w:pPr>
            <w:r w:rsidRPr="00B96823">
              <w:t>12</w:t>
            </w:r>
          </w:p>
        </w:tc>
      </w:tr>
      <w:tr w:rsidR="00B96823" w:rsidRPr="00B96823" w14:paraId="2FAAC48A" w14:textId="77777777" w:rsidTr="00B96823">
        <w:tc>
          <w:tcPr>
            <w:tcW w:w="2620" w:type="dxa"/>
            <w:tcBorders>
              <w:top w:val="single" w:sz="4" w:space="0" w:color="auto"/>
              <w:bottom w:val="single" w:sz="4" w:space="0" w:color="auto"/>
              <w:right w:val="single" w:sz="4" w:space="0" w:color="auto"/>
            </w:tcBorders>
          </w:tcPr>
          <w:p w14:paraId="1F7597AB" w14:textId="77777777" w:rsidR="00183BD4" w:rsidRPr="00B96823" w:rsidRDefault="00183BD4">
            <w:pPr>
              <w:pStyle w:val="ac"/>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D482CF2" w14:textId="77777777" w:rsidR="00183BD4" w:rsidRPr="00B96823" w:rsidRDefault="00183BD4">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4F13819" w14:textId="77777777" w:rsidR="00183BD4" w:rsidRPr="00B96823" w:rsidRDefault="00183BD4">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501FE68" w14:textId="77777777" w:rsidR="00183BD4" w:rsidRPr="00B96823" w:rsidRDefault="00183BD4">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889C820" w14:textId="77777777" w:rsidR="00183BD4" w:rsidRPr="00B96823" w:rsidRDefault="00183BD4">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8CF667D" w14:textId="77777777" w:rsidR="00183BD4" w:rsidRPr="00B96823" w:rsidRDefault="00183BD4">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9BB4C9" w14:textId="77777777" w:rsidR="00183BD4" w:rsidRPr="00B96823" w:rsidRDefault="00183BD4">
            <w:pPr>
              <w:pStyle w:val="aa"/>
              <w:jc w:val="center"/>
            </w:pPr>
            <w:r w:rsidRPr="00B96823">
              <w:t>3,5</w:t>
            </w:r>
          </w:p>
        </w:tc>
        <w:tc>
          <w:tcPr>
            <w:tcW w:w="2230" w:type="dxa"/>
            <w:tcBorders>
              <w:top w:val="single" w:sz="4" w:space="0" w:color="auto"/>
              <w:left w:val="single" w:sz="4" w:space="0" w:color="auto"/>
              <w:bottom w:val="single" w:sz="4" w:space="0" w:color="auto"/>
            </w:tcBorders>
          </w:tcPr>
          <w:p w14:paraId="1B7341AA" w14:textId="77777777" w:rsidR="00183BD4" w:rsidRPr="00B96823" w:rsidRDefault="00183BD4">
            <w:pPr>
              <w:pStyle w:val="aa"/>
              <w:jc w:val="center"/>
            </w:pPr>
            <w:r w:rsidRPr="00B96823">
              <w:t>3,5</w:t>
            </w:r>
          </w:p>
        </w:tc>
      </w:tr>
      <w:tr w:rsidR="00B96823" w:rsidRPr="00B96823" w14:paraId="70E9FFD7" w14:textId="77777777" w:rsidTr="00B96823">
        <w:tc>
          <w:tcPr>
            <w:tcW w:w="2620" w:type="dxa"/>
            <w:tcBorders>
              <w:top w:val="single" w:sz="4" w:space="0" w:color="auto"/>
              <w:bottom w:val="single" w:sz="4" w:space="0" w:color="auto"/>
              <w:right w:val="single" w:sz="4" w:space="0" w:color="auto"/>
            </w:tcBorders>
          </w:tcPr>
          <w:p w14:paraId="4542BB4C" w14:textId="77777777" w:rsidR="00183BD4" w:rsidRPr="00B96823" w:rsidRDefault="00183BD4">
            <w:pPr>
              <w:pStyle w:val="ac"/>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C18324B"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74E3F5D"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FE19DA3"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D6961AA"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ED47C5D"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B3F22B" w14:textId="77777777" w:rsidR="00183BD4" w:rsidRPr="00B96823" w:rsidRDefault="00183BD4">
            <w:pPr>
              <w:pStyle w:val="aa"/>
              <w:jc w:val="center"/>
            </w:pPr>
            <w:r w:rsidRPr="00B96823">
              <w:t>5</w:t>
            </w:r>
          </w:p>
        </w:tc>
        <w:tc>
          <w:tcPr>
            <w:tcW w:w="2230" w:type="dxa"/>
            <w:tcBorders>
              <w:top w:val="single" w:sz="4" w:space="0" w:color="auto"/>
              <w:left w:val="single" w:sz="4" w:space="0" w:color="auto"/>
              <w:bottom w:val="single" w:sz="4" w:space="0" w:color="auto"/>
            </w:tcBorders>
          </w:tcPr>
          <w:p w14:paraId="5A5E5B86" w14:textId="77777777" w:rsidR="00183BD4" w:rsidRPr="00B96823" w:rsidRDefault="00183BD4">
            <w:pPr>
              <w:pStyle w:val="aa"/>
              <w:jc w:val="center"/>
            </w:pPr>
            <w:r w:rsidRPr="00B96823">
              <w:t>5</w:t>
            </w:r>
          </w:p>
        </w:tc>
      </w:tr>
      <w:tr w:rsidR="00B96823" w:rsidRPr="00B96823" w14:paraId="0DAE3D85" w14:textId="77777777" w:rsidTr="00B96823">
        <w:tc>
          <w:tcPr>
            <w:tcW w:w="2620" w:type="dxa"/>
            <w:tcBorders>
              <w:top w:val="single" w:sz="4" w:space="0" w:color="auto"/>
              <w:bottom w:val="single" w:sz="4" w:space="0" w:color="auto"/>
              <w:right w:val="single" w:sz="4" w:space="0" w:color="auto"/>
            </w:tcBorders>
          </w:tcPr>
          <w:p w14:paraId="5C08C4FA" w14:textId="77777777" w:rsidR="00183BD4" w:rsidRPr="00B96823" w:rsidRDefault="00183BD4">
            <w:pPr>
              <w:pStyle w:val="ac"/>
            </w:pPr>
            <w:r w:rsidRPr="00B96823">
              <w:t xml:space="preserve">Водопровод и другие </w:t>
            </w:r>
            <w:proofErr w:type="spellStart"/>
            <w:r w:rsidRPr="00B96823">
              <w:t>бесканальные</w:t>
            </w:r>
            <w:proofErr w:type="spellEnd"/>
            <w:r w:rsidRPr="00B96823">
              <w:t xml:space="preserve"> коммуникации</w:t>
            </w:r>
          </w:p>
        </w:tc>
        <w:tc>
          <w:tcPr>
            <w:tcW w:w="990" w:type="dxa"/>
            <w:tcBorders>
              <w:top w:val="single" w:sz="4" w:space="0" w:color="auto"/>
              <w:left w:val="single" w:sz="4" w:space="0" w:color="auto"/>
              <w:bottom w:val="single" w:sz="4" w:space="0" w:color="auto"/>
              <w:right w:val="single" w:sz="4" w:space="0" w:color="auto"/>
            </w:tcBorders>
          </w:tcPr>
          <w:p w14:paraId="57799DFC"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FAEAD5A"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B3D499D"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93DBF83"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0E8D642"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70A1BB" w14:textId="77777777" w:rsidR="00183BD4" w:rsidRPr="00B96823" w:rsidRDefault="00183BD4">
            <w:pPr>
              <w:pStyle w:val="aa"/>
              <w:jc w:val="center"/>
            </w:pPr>
            <w:r w:rsidRPr="00B96823">
              <w:t>2</w:t>
            </w:r>
          </w:p>
        </w:tc>
        <w:tc>
          <w:tcPr>
            <w:tcW w:w="2230" w:type="dxa"/>
            <w:tcBorders>
              <w:top w:val="single" w:sz="4" w:space="0" w:color="auto"/>
              <w:left w:val="single" w:sz="4" w:space="0" w:color="auto"/>
              <w:bottom w:val="single" w:sz="4" w:space="0" w:color="auto"/>
            </w:tcBorders>
          </w:tcPr>
          <w:p w14:paraId="0EF9513D" w14:textId="77777777" w:rsidR="00183BD4" w:rsidRPr="00B96823" w:rsidRDefault="00183BD4">
            <w:pPr>
              <w:pStyle w:val="aa"/>
              <w:jc w:val="center"/>
            </w:pPr>
            <w:r w:rsidRPr="00B96823">
              <w:t>2</w:t>
            </w:r>
          </w:p>
        </w:tc>
      </w:tr>
      <w:tr w:rsidR="00B96823" w:rsidRPr="00B96823" w14:paraId="34D04DCC" w14:textId="77777777" w:rsidTr="00B96823">
        <w:tc>
          <w:tcPr>
            <w:tcW w:w="2620" w:type="dxa"/>
            <w:tcBorders>
              <w:top w:val="single" w:sz="4" w:space="0" w:color="auto"/>
              <w:bottom w:val="single" w:sz="4" w:space="0" w:color="auto"/>
              <w:right w:val="single" w:sz="4" w:space="0" w:color="auto"/>
            </w:tcBorders>
          </w:tcPr>
          <w:p w14:paraId="707ADF2C" w14:textId="77777777" w:rsidR="00183BD4" w:rsidRPr="00B96823" w:rsidRDefault="00183BD4">
            <w:pPr>
              <w:pStyle w:val="ac"/>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34D07C3E"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D3B27AC"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16DC076"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7D3394"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0307DE6"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5A9ED2" w14:textId="77777777" w:rsidR="00183BD4" w:rsidRPr="00B96823" w:rsidRDefault="00183BD4">
            <w:pPr>
              <w:pStyle w:val="aa"/>
              <w:jc w:val="center"/>
            </w:pPr>
            <w:r w:rsidRPr="00B96823">
              <w:t>5</w:t>
            </w:r>
          </w:p>
        </w:tc>
        <w:tc>
          <w:tcPr>
            <w:tcW w:w="2230" w:type="dxa"/>
            <w:tcBorders>
              <w:top w:val="single" w:sz="4" w:space="0" w:color="auto"/>
              <w:left w:val="single" w:sz="4" w:space="0" w:color="auto"/>
              <w:bottom w:val="single" w:sz="4" w:space="0" w:color="auto"/>
            </w:tcBorders>
          </w:tcPr>
          <w:p w14:paraId="328BB5F5" w14:textId="77777777" w:rsidR="00183BD4" w:rsidRPr="00B96823" w:rsidRDefault="00183BD4">
            <w:pPr>
              <w:pStyle w:val="aa"/>
              <w:jc w:val="center"/>
            </w:pPr>
            <w:r w:rsidRPr="00B96823">
              <w:t>5</w:t>
            </w:r>
          </w:p>
        </w:tc>
      </w:tr>
      <w:tr w:rsidR="00B96823" w:rsidRPr="00B96823" w14:paraId="76051F6E" w14:textId="77777777" w:rsidTr="00B96823">
        <w:tc>
          <w:tcPr>
            <w:tcW w:w="2620" w:type="dxa"/>
            <w:tcBorders>
              <w:top w:val="single" w:sz="4" w:space="0" w:color="auto"/>
              <w:bottom w:val="single" w:sz="4" w:space="0" w:color="auto"/>
              <w:right w:val="single" w:sz="4" w:space="0" w:color="auto"/>
            </w:tcBorders>
          </w:tcPr>
          <w:p w14:paraId="36456420" w14:textId="77777777" w:rsidR="00183BD4" w:rsidRPr="00B96823" w:rsidRDefault="00183BD4">
            <w:pPr>
              <w:pStyle w:val="ac"/>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F1EF160" w14:textId="77777777" w:rsidR="00183BD4" w:rsidRPr="00B96823" w:rsidRDefault="00183BD4">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11EA9E0" w14:textId="77777777" w:rsidR="00183BD4" w:rsidRPr="00B96823" w:rsidRDefault="00183BD4">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0679A1E" w14:textId="77777777" w:rsidR="00183BD4" w:rsidRPr="00B96823" w:rsidRDefault="00183BD4">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1903D06" w14:textId="77777777" w:rsidR="00183BD4" w:rsidRPr="00B96823" w:rsidRDefault="00183BD4">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5820980" w14:textId="77777777" w:rsidR="00183BD4" w:rsidRPr="00B96823" w:rsidRDefault="00183BD4">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8B34E8A" w14:textId="77777777" w:rsidR="00183BD4" w:rsidRPr="00B96823" w:rsidRDefault="00183BD4">
            <w:pPr>
              <w:pStyle w:val="aa"/>
              <w:jc w:val="center"/>
            </w:pPr>
            <w:r w:rsidRPr="00B96823">
              <w:t>30</w:t>
            </w:r>
          </w:p>
        </w:tc>
        <w:tc>
          <w:tcPr>
            <w:tcW w:w="2230" w:type="dxa"/>
            <w:tcBorders>
              <w:top w:val="single" w:sz="4" w:space="0" w:color="auto"/>
              <w:left w:val="single" w:sz="4" w:space="0" w:color="auto"/>
              <w:bottom w:val="single" w:sz="4" w:space="0" w:color="auto"/>
            </w:tcBorders>
          </w:tcPr>
          <w:p w14:paraId="01D8D236" w14:textId="77777777" w:rsidR="00183BD4" w:rsidRPr="00B96823" w:rsidRDefault="00183BD4">
            <w:pPr>
              <w:pStyle w:val="aa"/>
              <w:jc w:val="center"/>
            </w:pPr>
            <w:r w:rsidRPr="00B96823">
              <w:t>20</w:t>
            </w:r>
          </w:p>
        </w:tc>
      </w:tr>
      <w:tr w:rsidR="00B96823" w:rsidRPr="00B96823" w14:paraId="08802752" w14:textId="77777777" w:rsidTr="00B96823">
        <w:tc>
          <w:tcPr>
            <w:tcW w:w="2620" w:type="dxa"/>
            <w:tcBorders>
              <w:top w:val="single" w:sz="4" w:space="0" w:color="auto"/>
              <w:bottom w:val="single" w:sz="4" w:space="0" w:color="auto"/>
              <w:right w:val="single" w:sz="4" w:space="0" w:color="auto"/>
            </w:tcBorders>
          </w:tcPr>
          <w:p w14:paraId="3D93B98C" w14:textId="77777777" w:rsidR="00183BD4" w:rsidRPr="00B96823" w:rsidRDefault="00183BD4">
            <w:pPr>
              <w:pStyle w:val="ac"/>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74200B4"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A21F937"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462AE8A"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8CEABC4"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BA04A8E"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F5906F3" w14:textId="77777777" w:rsidR="00183BD4" w:rsidRPr="00B96823" w:rsidRDefault="00183BD4">
            <w:pPr>
              <w:pStyle w:val="aa"/>
              <w:jc w:val="center"/>
            </w:pPr>
            <w:r w:rsidRPr="00B96823">
              <w:t>5</w:t>
            </w:r>
          </w:p>
        </w:tc>
        <w:tc>
          <w:tcPr>
            <w:tcW w:w="2230" w:type="dxa"/>
            <w:tcBorders>
              <w:top w:val="single" w:sz="4" w:space="0" w:color="auto"/>
              <w:left w:val="single" w:sz="4" w:space="0" w:color="auto"/>
              <w:bottom w:val="single" w:sz="4" w:space="0" w:color="auto"/>
            </w:tcBorders>
          </w:tcPr>
          <w:p w14:paraId="656C5830" w14:textId="77777777" w:rsidR="00183BD4" w:rsidRPr="00B96823" w:rsidRDefault="00183BD4">
            <w:pPr>
              <w:pStyle w:val="aa"/>
              <w:jc w:val="center"/>
            </w:pPr>
            <w:r w:rsidRPr="00B96823">
              <w:t>5</w:t>
            </w:r>
          </w:p>
        </w:tc>
      </w:tr>
      <w:tr w:rsidR="00B96823" w:rsidRPr="00B96823" w14:paraId="3D247585" w14:textId="77777777" w:rsidTr="00B96823">
        <w:tc>
          <w:tcPr>
            <w:tcW w:w="2620" w:type="dxa"/>
            <w:tcBorders>
              <w:top w:val="single" w:sz="4" w:space="0" w:color="auto"/>
              <w:bottom w:val="single" w:sz="4" w:space="0" w:color="auto"/>
              <w:right w:val="single" w:sz="4" w:space="0" w:color="auto"/>
            </w:tcBorders>
          </w:tcPr>
          <w:p w14:paraId="37712E43" w14:textId="77777777" w:rsidR="00183BD4" w:rsidRPr="00B96823" w:rsidRDefault="00183BD4">
            <w:pPr>
              <w:pStyle w:val="ac"/>
            </w:pPr>
            <w:r w:rsidRPr="00B96823">
              <w:lastRenderedPageBreak/>
              <w:t>ЛЭП, ТП, РП</w:t>
            </w:r>
          </w:p>
        </w:tc>
        <w:tc>
          <w:tcPr>
            <w:tcW w:w="8295" w:type="dxa"/>
            <w:gridSpan w:val="7"/>
            <w:tcBorders>
              <w:top w:val="single" w:sz="4" w:space="0" w:color="auto"/>
              <w:left w:val="single" w:sz="4" w:space="0" w:color="auto"/>
              <w:bottom w:val="single" w:sz="4" w:space="0" w:color="auto"/>
            </w:tcBorders>
          </w:tcPr>
          <w:p w14:paraId="0C088008" w14:textId="77777777" w:rsidR="00183BD4" w:rsidRPr="00B96823" w:rsidRDefault="00183BD4">
            <w:pPr>
              <w:pStyle w:val="aa"/>
              <w:jc w:val="center"/>
            </w:pPr>
            <w:r w:rsidRPr="00B96823">
              <w:t xml:space="preserve">В соответствии с </w:t>
            </w:r>
            <w:hyperlink r:id="rId45" w:history="1">
              <w:r w:rsidRPr="00B96823">
                <w:rPr>
                  <w:rStyle w:val="a4"/>
                  <w:rFonts w:cs="Times New Roman CYR"/>
                  <w:color w:val="auto"/>
                </w:rPr>
                <w:t>ПУЭ</w:t>
              </w:r>
            </w:hyperlink>
          </w:p>
        </w:tc>
      </w:tr>
    </w:tbl>
    <w:p w14:paraId="3ABD3526" w14:textId="77777777" w:rsidR="00183BD4" w:rsidRPr="00B96823" w:rsidRDefault="00183BD4"/>
    <w:p w14:paraId="07ACD7BD" w14:textId="77777777" w:rsidR="00183BD4" w:rsidRPr="00B96823" w:rsidRDefault="00183BD4">
      <w:bookmarkStart w:id="111" w:name="sub_111111"/>
      <w:r w:rsidRPr="00B96823">
        <w:t>&lt;*&gt; Расстояния от резервуарной установки предприятий до зданий и сооружений, которые ею не обслуживаются.</w:t>
      </w:r>
    </w:p>
    <w:p w14:paraId="0CDD147A" w14:textId="77777777" w:rsidR="00183BD4" w:rsidRPr="00B96823" w:rsidRDefault="00183BD4">
      <w:pPr>
        <w:ind w:firstLine="698"/>
        <w:jc w:val="right"/>
      </w:pPr>
      <w:bookmarkStart w:id="112" w:name="sub_750"/>
      <w:bookmarkEnd w:id="111"/>
      <w:r w:rsidRPr="00B96823">
        <w:rPr>
          <w:rStyle w:val="a3"/>
          <w:bCs/>
          <w:color w:val="auto"/>
        </w:rPr>
        <w:t>Таблица 7</w:t>
      </w:r>
      <w:r w:rsidR="002414F1" w:rsidRPr="00B96823">
        <w:rPr>
          <w:rStyle w:val="a3"/>
          <w:bCs/>
          <w:color w:val="auto"/>
        </w:rPr>
        <w:t>2</w:t>
      </w:r>
    </w:p>
    <w:bookmarkEnd w:id="112"/>
    <w:p w14:paraId="1867433F" w14:textId="77777777" w:rsidR="00183BD4" w:rsidRPr="00B96823" w:rsidRDefault="00183BD4"/>
    <w:tbl>
      <w:tblPr>
        <w:tblStyle w:val="af4"/>
        <w:tblW w:w="10740" w:type="dxa"/>
        <w:tblLayout w:type="fixed"/>
        <w:tblLook w:val="0000" w:firstRow="0" w:lastRow="0" w:firstColumn="0" w:lastColumn="0" w:noHBand="0" w:noVBand="0"/>
      </w:tblPr>
      <w:tblGrid>
        <w:gridCol w:w="1560"/>
        <w:gridCol w:w="1134"/>
        <w:gridCol w:w="646"/>
        <w:gridCol w:w="346"/>
        <w:gridCol w:w="291"/>
        <w:gridCol w:w="702"/>
        <w:gridCol w:w="62"/>
        <w:gridCol w:w="637"/>
        <w:gridCol w:w="9"/>
        <w:gridCol w:w="567"/>
        <w:gridCol w:w="188"/>
        <w:gridCol w:w="96"/>
        <w:gridCol w:w="30"/>
        <w:gridCol w:w="638"/>
        <w:gridCol w:w="637"/>
        <w:gridCol w:w="637"/>
        <w:gridCol w:w="8"/>
        <w:gridCol w:w="756"/>
        <w:gridCol w:w="95"/>
        <w:gridCol w:w="542"/>
        <w:gridCol w:w="59"/>
        <w:gridCol w:w="674"/>
        <w:gridCol w:w="426"/>
      </w:tblGrid>
      <w:tr w:rsidR="00B96823" w:rsidRPr="00B96823" w14:paraId="72D3DA8F" w14:textId="77777777" w:rsidTr="005C0286">
        <w:trPr>
          <w:trHeight w:val="279"/>
        </w:trPr>
        <w:tc>
          <w:tcPr>
            <w:tcW w:w="1560" w:type="dxa"/>
            <w:vMerge w:val="restart"/>
          </w:tcPr>
          <w:p w14:paraId="4C8B80D5" w14:textId="77777777" w:rsidR="00183BD4" w:rsidRPr="00B96823" w:rsidRDefault="00183BD4">
            <w:pPr>
              <w:pStyle w:val="aa"/>
              <w:jc w:val="center"/>
            </w:pPr>
            <w:r w:rsidRPr="00B96823">
              <w:t>Здания, сооружения и коммуникации</w:t>
            </w:r>
          </w:p>
        </w:tc>
        <w:tc>
          <w:tcPr>
            <w:tcW w:w="7479" w:type="dxa"/>
            <w:gridSpan w:val="18"/>
          </w:tcPr>
          <w:p w14:paraId="1EDA4705" w14:textId="77777777" w:rsidR="00183BD4" w:rsidRPr="00B96823" w:rsidRDefault="00183BD4">
            <w:pPr>
              <w:pStyle w:val="aa"/>
              <w:jc w:val="center"/>
            </w:pPr>
            <w:r w:rsidRPr="00B96823">
              <w:t>Расстояние от резервуаров в свету, м</w:t>
            </w:r>
          </w:p>
        </w:tc>
        <w:tc>
          <w:tcPr>
            <w:tcW w:w="601" w:type="dxa"/>
            <w:gridSpan w:val="2"/>
            <w:vMerge w:val="restart"/>
          </w:tcPr>
          <w:p w14:paraId="36E343EA" w14:textId="77777777" w:rsidR="00183BD4" w:rsidRPr="00B96823" w:rsidRDefault="00183BD4">
            <w:pPr>
              <w:pStyle w:val="aa"/>
              <w:jc w:val="center"/>
            </w:pPr>
            <w:r w:rsidRPr="00B96823">
              <w:t>Расстояние от помещений, установок, где используется СУГ, м</w:t>
            </w:r>
          </w:p>
        </w:tc>
        <w:tc>
          <w:tcPr>
            <w:tcW w:w="1100" w:type="dxa"/>
            <w:gridSpan w:val="2"/>
            <w:vMerge w:val="restart"/>
          </w:tcPr>
          <w:p w14:paraId="47B12B38" w14:textId="77777777" w:rsidR="00183BD4" w:rsidRPr="00B96823" w:rsidRDefault="00183BD4">
            <w:pPr>
              <w:pStyle w:val="aa"/>
              <w:jc w:val="center"/>
            </w:pPr>
            <w:r w:rsidRPr="00B96823">
              <w:t>Расстояние (м) от склада наполненных баллонов с общей вместимостью (куб. м)</w:t>
            </w:r>
          </w:p>
        </w:tc>
      </w:tr>
      <w:tr w:rsidR="00B96823" w:rsidRPr="00B96823" w14:paraId="166F63CD" w14:textId="77777777" w:rsidTr="005C0286">
        <w:trPr>
          <w:trHeight w:val="146"/>
        </w:trPr>
        <w:tc>
          <w:tcPr>
            <w:tcW w:w="1560" w:type="dxa"/>
            <w:vMerge/>
          </w:tcPr>
          <w:p w14:paraId="44748A46" w14:textId="77777777" w:rsidR="00183BD4" w:rsidRPr="00B96823" w:rsidRDefault="00183BD4">
            <w:pPr>
              <w:pStyle w:val="aa"/>
            </w:pPr>
          </w:p>
        </w:tc>
        <w:tc>
          <w:tcPr>
            <w:tcW w:w="4708" w:type="dxa"/>
            <w:gridSpan w:val="12"/>
          </w:tcPr>
          <w:p w14:paraId="45E96FAE" w14:textId="77777777" w:rsidR="00183BD4" w:rsidRPr="00B96823" w:rsidRDefault="00183BD4">
            <w:pPr>
              <w:pStyle w:val="aa"/>
              <w:jc w:val="center"/>
            </w:pPr>
            <w:r w:rsidRPr="00B96823">
              <w:t>надземные резервуары</w:t>
            </w:r>
          </w:p>
        </w:tc>
        <w:tc>
          <w:tcPr>
            <w:tcW w:w="2771" w:type="dxa"/>
            <w:gridSpan w:val="6"/>
          </w:tcPr>
          <w:p w14:paraId="276E2E4B" w14:textId="77777777" w:rsidR="00183BD4" w:rsidRPr="00B96823" w:rsidRDefault="00183BD4">
            <w:pPr>
              <w:pStyle w:val="aa"/>
              <w:jc w:val="center"/>
            </w:pPr>
            <w:r w:rsidRPr="00B96823">
              <w:t>подземные резервуары</w:t>
            </w:r>
          </w:p>
        </w:tc>
        <w:tc>
          <w:tcPr>
            <w:tcW w:w="601" w:type="dxa"/>
            <w:gridSpan w:val="2"/>
            <w:vMerge/>
          </w:tcPr>
          <w:p w14:paraId="48F2C30B" w14:textId="77777777" w:rsidR="00183BD4" w:rsidRPr="00B96823" w:rsidRDefault="00183BD4">
            <w:pPr>
              <w:pStyle w:val="aa"/>
            </w:pPr>
          </w:p>
        </w:tc>
        <w:tc>
          <w:tcPr>
            <w:tcW w:w="1100" w:type="dxa"/>
            <w:gridSpan w:val="2"/>
            <w:vMerge/>
          </w:tcPr>
          <w:p w14:paraId="243167FF" w14:textId="77777777" w:rsidR="00183BD4" w:rsidRPr="00B96823" w:rsidRDefault="00183BD4">
            <w:pPr>
              <w:pStyle w:val="aa"/>
            </w:pPr>
          </w:p>
        </w:tc>
      </w:tr>
      <w:tr w:rsidR="00B96823" w:rsidRPr="00B96823" w14:paraId="09F04685" w14:textId="77777777" w:rsidTr="005C0286">
        <w:trPr>
          <w:trHeight w:val="146"/>
        </w:trPr>
        <w:tc>
          <w:tcPr>
            <w:tcW w:w="1560" w:type="dxa"/>
            <w:vMerge/>
          </w:tcPr>
          <w:p w14:paraId="4A5471DC" w14:textId="77777777" w:rsidR="00183BD4" w:rsidRPr="00B96823" w:rsidRDefault="00183BD4">
            <w:pPr>
              <w:pStyle w:val="aa"/>
            </w:pPr>
          </w:p>
        </w:tc>
        <w:tc>
          <w:tcPr>
            <w:tcW w:w="7479" w:type="dxa"/>
            <w:gridSpan w:val="18"/>
          </w:tcPr>
          <w:p w14:paraId="24A0DC37" w14:textId="77777777" w:rsidR="00183BD4" w:rsidRPr="00B96823" w:rsidRDefault="00183BD4">
            <w:pPr>
              <w:pStyle w:val="aa"/>
              <w:jc w:val="center"/>
            </w:pPr>
            <w:r w:rsidRPr="00B96823">
              <w:t>При общей вместимости, куб. м</w:t>
            </w:r>
          </w:p>
        </w:tc>
        <w:tc>
          <w:tcPr>
            <w:tcW w:w="601" w:type="dxa"/>
            <w:gridSpan w:val="2"/>
            <w:vMerge/>
          </w:tcPr>
          <w:p w14:paraId="4A2CF4E9" w14:textId="77777777" w:rsidR="00183BD4" w:rsidRPr="00B96823" w:rsidRDefault="00183BD4">
            <w:pPr>
              <w:pStyle w:val="aa"/>
            </w:pPr>
          </w:p>
        </w:tc>
        <w:tc>
          <w:tcPr>
            <w:tcW w:w="1100" w:type="dxa"/>
            <w:gridSpan w:val="2"/>
            <w:vMerge/>
          </w:tcPr>
          <w:p w14:paraId="39BC5AB3" w14:textId="77777777" w:rsidR="00183BD4" w:rsidRPr="00B96823" w:rsidRDefault="00183BD4">
            <w:pPr>
              <w:pStyle w:val="aa"/>
            </w:pPr>
          </w:p>
        </w:tc>
      </w:tr>
      <w:tr w:rsidR="00B96823" w:rsidRPr="00B96823" w14:paraId="456A8732" w14:textId="77777777" w:rsidTr="005C0286">
        <w:trPr>
          <w:trHeight w:val="146"/>
        </w:trPr>
        <w:tc>
          <w:tcPr>
            <w:tcW w:w="1560" w:type="dxa"/>
            <w:vMerge/>
          </w:tcPr>
          <w:p w14:paraId="61CE0659" w14:textId="77777777" w:rsidR="00183BD4" w:rsidRPr="00B96823" w:rsidRDefault="00183BD4">
            <w:pPr>
              <w:pStyle w:val="aa"/>
            </w:pPr>
          </w:p>
        </w:tc>
        <w:tc>
          <w:tcPr>
            <w:tcW w:w="1134" w:type="dxa"/>
          </w:tcPr>
          <w:p w14:paraId="37D680B7" w14:textId="77777777" w:rsidR="00183BD4" w:rsidRPr="00B96823" w:rsidRDefault="00183BD4">
            <w:pPr>
              <w:pStyle w:val="aa"/>
              <w:jc w:val="center"/>
            </w:pPr>
            <w:r w:rsidRPr="00B96823">
              <w:t>свыше 20 до 50</w:t>
            </w:r>
          </w:p>
        </w:tc>
        <w:tc>
          <w:tcPr>
            <w:tcW w:w="992" w:type="dxa"/>
            <w:gridSpan w:val="2"/>
          </w:tcPr>
          <w:p w14:paraId="3B14B40A" w14:textId="77777777" w:rsidR="00183BD4" w:rsidRPr="00B96823" w:rsidRDefault="00183BD4">
            <w:pPr>
              <w:pStyle w:val="aa"/>
              <w:jc w:val="center"/>
            </w:pPr>
            <w:r w:rsidRPr="00B96823">
              <w:t>свыше 50 до 200</w:t>
            </w:r>
          </w:p>
        </w:tc>
        <w:tc>
          <w:tcPr>
            <w:tcW w:w="993" w:type="dxa"/>
            <w:gridSpan w:val="2"/>
          </w:tcPr>
          <w:p w14:paraId="244BA905" w14:textId="77777777" w:rsidR="00183BD4" w:rsidRPr="00B96823" w:rsidRDefault="00183BD4">
            <w:pPr>
              <w:pStyle w:val="aa"/>
              <w:jc w:val="center"/>
            </w:pPr>
            <w:r w:rsidRPr="00B96823">
              <w:t>свыше 50 до 500</w:t>
            </w:r>
          </w:p>
        </w:tc>
        <w:tc>
          <w:tcPr>
            <w:tcW w:w="1275" w:type="dxa"/>
            <w:gridSpan w:val="4"/>
          </w:tcPr>
          <w:p w14:paraId="059FDFF0" w14:textId="77777777" w:rsidR="00183BD4" w:rsidRPr="00B96823" w:rsidRDefault="00183BD4">
            <w:pPr>
              <w:pStyle w:val="aa"/>
              <w:jc w:val="center"/>
            </w:pPr>
            <w:r w:rsidRPr="00B96823">
              <w:t>свыше 200 до 8000</w:t>
            </w:r>
          </w:p>
        </w:tc>
        <w:tc>
          <w:tcPr>
            <w:tcW w:w="952" w:type="dxa"/>
            <w:gridSpan w:val="4"/>
          </w:tcPr>
          <w:p w14:paraId="615EB9BA" w14:textId="77777777" w:rsidR="00183BD4" w:rsidRPr="00B96823" w:rsidRDefault="00183BD4">
            <w:pPr>
              <w:pStyle w:val="aa"/>
              <w:jc w:val="center"/>
            </w:pPr>
            <w:r w:rsidRPr="00B96823">
              <w:t>свыше 50 до 200</w:t>
            </w:r>
          </w:p>
        </w:tc>
        <w:tc>
          <w:tcPr>
            <w:tcW w:w="637" w:type="dxa"/>
          </w:tcPr>
          <w:p w14:paraId="0A07EF9D" w14:textId="77777777" w:rsidR="00183BD4" w:rsidRPr="00B96823" w:rsidRDefault="00183BD4">
            <w:pPr>
              <w:pStyle w:val="aa"/>
              <w:jc w:val="center"/>
            </w:pPr>
            <w:r w:rsidRPr="00B96823">
              <w:t>свыше 50 до 500</w:t>
            </w:r>
          </w:p>
        </w:tc>
        <w:tc>
          <w:tcPr>
            <w:tcW w:w="1496" w:type="dxa"/>
            <w:gridSpan w:val="4"/>
          </w:tcPr>
          <w:p w14:paraId="6D8001BF" w14:textId="77777777" w:rsidR="00183BD4" w:rsidRPr="00B96823" w:rsidRDefault="00183BD4">
            <w:pPr>
              <w:pStyle w:val="aa"/>
              <w:jc w:val="center"/>
            </w:pPr>
            <w:r w:rsidRPr="00B96823">
              <w:t>свыше 200 до 8000</w:t>
            </w:r>
          </w:p>
        </w:tc>
        <w:tc>
          <w:tcPr>
            <w:tcW w:w="601" w:type="dxa"/>
            <w:gridSpan w:val="2"/>
            <w:vMerge/>
          </w:tcPr>
          <w:p w14:paraId="62CFE090" w14:textId="77777777" w:rsidR="00183BD4" w:rsidRPr="00B96823" w:rsidRDefault="00183BD4">
            <w:pPr>
              <w:pStyle w:val="aa"/>
            </w:pPr>
          </w:p>
        </w:tc>
        <w:tc>
          <w:tcPr>
            <w:tcW w:w="1100" w:type="dxa"/>
            <w:gridSpan w:val="2"/>
            <w:vMerge/>
          </w:tcPr>
          <w:p w14:paraId="5BE6EEF8" w14:textId="77777777" w:rsidR="00183BD4" w:rsidRPr="00B96823" w:rsidRDefault="00183BD4">
            <w:pPr>
              <w:pStyle w:val="aa"/>
            </w:pPr>
          </w:p>
        </w:tc>
      </w:tr>
      <w:tr w:rsidR="00B96823" w:rsidRPr="00B96823" w14:paraId="70A09DB4" w14:textId="77777777" w:rsidTr="005C0286">
        <w:trPr>
          <w:trHeight w:val="146"/>
        </w:trPr>
        <w:tc>
          <w:tcPr>
            <w:tcW w:w="1560" w:type="dxa"/>
            <w:vMerge/>
          </w:tcPr>
          <w:p w14:paraId="22D1609C" w14:textId="77777777" w:rsidR="00183BD4" w:rsidRPr="00B96823" w:rsidRDefault="00183BD4">
            <w:pPr>
              <w:pStyle w:val="aa"/>
            </w:pPr>
          </w:p>
        </w:tc>
        <w:tc>
          <w:tcPr>
            <w:tcW w:w="7479" w:type="dxa"/>
            <w:gridSpan w:val="18"/>
          </w:tcPr>
          <w:p w14:paraId="5573F32C" w14:textId="77777777" w:rsidR="00183BD4" w:rsidRPr="00B96823" w:rsidRDefault="00183BD4">
            <w:pPr>
              <w:pStyle w:val="aa"/>
              <w:jc w:val="center"/>
            </w:pPr>
            <w:r w:rsidRPr="00B96823">
              <w:t>Максимальная вместимость одного резервуара, куб. м</w:t>
            </w:r>
          </w:p>
        </w:tc>
        <w:tc>
          <w:tcPr>
            <w:tcW w:w="601" w:type="dxa"/>
            <w:gridSpan w:val="2"/>
            <w:vMerge/>
          </w:tcPr>
          <w:p w14:paraId="5C44C928" w14:textId="77777777" w:rsidR="00183BD4" w:rsidRPr="00B96823" w:rsidRDefault="00183BD4">
            <w:pPr>
              <w:pStyle w:val="aa"/>
            </w:pPr>
          </w:p>
        </w:tc>
        <w:tc>
          <w:tcPr>
            <w:tcW w:w="1100" w:type="dxa"/>
            <w:gridSpan w:val="2"/>
            <w:vMerge/>
          </w:tcPr>
          <w:p w14:paraId="55E5EC21" w14:textId="77777777" w:rsidR="00183BD4" w:rsidRPr="00B96823" w:rsidRDefault="00183BD4">
            <w:pPr>
              <w:pStyle w:val="aa"/>
            </w:pPr>
          </w:p>
        </w:tc>
      </w:tr>
      <w:tr w:rsidR="00B96823" w:rsidRPr="00B96823" w14:paraId="44695F63" w14:textId="77777777" w:rsidTr="005C0286">
        <w:trPr>
          <w:trHeight w:val="146"/>
        </w:trPr>
        <w:tc>
          <w:tcPr>
            <w:tcW w:w="1560" w:type="dxa"/>
            <w:vMerge/>
          </w:tcPr>
          <w:p w14:paraId="5CCEFBEC" w14:textId="77777777" w:rsidR="00183BD4" w:rsidRPr="00B96823" w:rsidRDefault="00183BD4">
            <w:pPr>
              <w:pStyle w:val="aa"/>
            </w:pPr>
          </w:p>
        </w:tc>
        <w:tc>
          <w:tcPr>
            <w:tcW w:w="1134" w:type="dxa"/>
          </w:tcPr>
          <w:p w14:paraId="0BA37E8E" w14:textId="77777777" w:rsidR="00183BD4" w:rsidRPr="00B96823" w:rsidRDefault="00183BD4">
            <w:pPr>
              <w:pStyle w:val="aa"/>
              <w:jc w:val="center"/>
            </w:pPr>
            <w:r w:rsidRPr="00B96823">
              <w:t>до 25</w:t>
            </w:r>
          </w:p>
        </w:tc>
        <w:tc>
          <w:tcPr>
            <w:tcW w:w="992" w:type="dxa"/>
            <w:gridSpan w:val="2"/>
          </w:tcPr>
          <w:p w14:paraId="1A3ABDB1" w14:textId="77777777" w:rsidR="00183BD4" w:rsidRPr="00B96823" w:rsidRDefault="00183BD4">
            <w:pPr>
              <w:pStyle w:val="aa"/>
              <w:jc w:val="center"/>
            </w:pPr>
            <w:r w:rsidRPr="00B96823">
              <w:t>25</w:t>
            </w:r>
          </w:p>
        </w:tc>
        <w:tc>
          <w:tcPr>
            <w:tcW w:w="993" w:type="dxa"/>
            <w:gridSpan w:val="2"/>
          </w:tcPr>
          <w:p w14:paraId="5A8BFA4D" w14:textId="77777777" w:rsidR="00183BD4" w:rsidRPr="00B96823" w:rsidRDefault="00183BD4">
            <w:pPr>
              <w:pStyle w:val="aa"/>
              <w:jc w:val="center"/>
            </w:pPr>
            <w:r w:rsidRPr="00B96823">
              <w:t>50</w:t>
            </w:r>
          </w:p>
        </w:tc>
        <w:tc>
          <w:tcPr>
            <w:tcW w:w="708" w:type="dxa"/>
            <w:gridSpan w:val="3"/>
          </w:tcPr>
          <w:p w14:paraId="470E555B" w14:textId="77777777" w:rsidR="00183BD4" w:rsidRPr="00B96823" w:rsidRDefault="00183BD4">
            <w:pPr>
              <w:pStyle w:val="aa"/>
              <w:jc w:val="center"/>
            </w:pPr>
            <w:r w:rsidRPr="00B96823">
              <w:t>100</w:t>
            </w:r>
          </w:p>
        </w:tc>
        <w:tc>
          <w:tcPr>
            <w:tcW w:w="851" w:type="dxa"/>
            <w:gridSpan w:val="3"/>
          </w:tcPr>
          <w:p w14:paraId="0BED67CB" w14:textId="77777777" w:rsidR="00183BD4" w:rsidRPr="00B96823" w:rsidRDefault="00183BD4">
            <w:pPr>
              <w:pStyle w:val="aa"/>
              <w:jc w:val="center"/>
            </w:pPr>
            <w:r w:rsidRPr="00B96823">
              <w:t>свыше 100 до 600</w:t>
            </w:r>
          </w:p>
        </w:tc>
        <w:tc>
          <w:tcPr>
            <w:tcW w:w="668" w:type="dxa"/>
            <w:gridSpan w:val="2"/>
          </w:tcPr>
          <w:p w14:paraId="2DB38128" w14:textId="77777777" w:rsidR="00183BD4" w:rsidRPr="00B96823" w:rsidRDefault="00183BD4">
            <w:pPr>
              <w:pStyle w:val="aa"/>
              <w:jc w:val="center"/>
            </w:pPr>
            <w:r w:rsidRPr="00B96823">
              <w:t>25</w:t>
            </w:r>
          </w:p>
        </w:tc>
        <w:tc>
          <w:tcPr>
            <w:tcW w:w="637" w:type="dxa"/>
          </w:tcPr>
          <w:p w14:paraId="5A6EAE07" w14:textId="77777777" w:rsidR="00183BD4" w:rsidRPr="00B96823" w:rsidRDefault="00183BD4">
            <w:pPr>
              <w:pStyle w:val="aa"/>
              <w:jc w:val="center"/>
            </w:pPr>
            <w:r w:rsidRPr="00B96823">
              <w:t>50</w:t>
            </w:r>
          </w:p>
        </w:tc>
        <w:tc>
          <w:tcPr>
            <w:tcW w:w="645" w:type="dxa"/>
            <w:gridSpan w:val="2"/>
          </w:tcPr>
          <w:p w14:paraId="63171BDB" w14:textId="77777777" w:rsidR="00183BD4" w:rsidRPr="00B96823" w:rsidRDefault="00183BD4">
            <w:pPr>
              <w:pStyle w:val="aa"/>
              <w:jc w:val="center"/>
            </w:pPr>
            <w:r w:rsidRPr="00B96823">
              <w:t>100</w:t>
            </w:r>
          </w:p>
        </w:tc>
        <w:tc>
          <w:tcPr>
            <w:tcW w:w="851" w:type="dxa"/>
            <w:gridSpan w:val="2"/>
          </w:tcPr>
          <w:p w14:paraId="08948E2F" w14:textId="77777777" w:rsidR="00183BD4" w:rsidRPr="00B96823" w:rsidRDefault="00183BD4">
            <w:pPr>
              <w:pStyle w:val="aa"/>
              <w:jc w:val="center"/>
            </w:pPr>
            <w:r w:rsidRPr="00B96823">
              <w:t>свыше 100 до 600</w:t>
            </w:r>
          </w:p>
        </w:tc>
        <w:tc>
          <w:tcPr>
            <w:tcW w:w="601" w:type="dxa"/>
            <w:gridSpan w:val="2"/>
            <w:vMerge/>
          </w:tcPr>
          <w:p w14:paraId="461F4A96" w14:textId="77777777" w:rsidR="00183BD4" w:rsidRPr="00B96823" w:rsidRDefault="00183BD4">
            <w:pPr>
              <w:pStyle w:val="aa"/>
            </w:pPr>
          </w:p>
        </w:tc>
        <w:tc>
          <w:tcPr>
            <w:tcW w:w="674" w:type="dxa"/>
          </w:tcPr>
          <w:p w14:paraId="397D2818" w14:textId="77777777" w:rsidR="00183BD4" w:rsidRPr="00B96823" w:rsidRDefault="00183BD4">
            <w:pPr>
              <w:pStyle w:val="aa"/>
              <w:jc w:val="center"/>
            </w:pPr>
            <w:r w:rsidRPr="00B96823">
              <w:t>до 20</w:t>
            </w:r>
          </w:p>
        </w:tc>
        <w:tc>
          <w:tcPr>
            <w:tcW w:w="426" w:type="dxa"/>
          </w:tcPr>
          <w:p w14:paraId="11780520" w14:textId="77777777" w:rsidR="00183BD4" w:rsidRPr="00B96823" w:rsidRDefault="00183BD4">
            <w:pPr>
              <w:pStyle w:val="aa"/>
              <w:jc w:val="center"/>
            </w:pPr>
            <w:r w:rsidRPr="00B96823">
              <w:t>свыше 20</w:t>
            </w:r>
          </w:p>
        </w:tc>
      </w:tr>
      <w:tr w:rsidR="00B96823" w:rsidRPr="00B96823" w14:paraId="0AEF2187" w14:textId="77777777" w:rsidTr="005C0286">
        <w:trPr>
          <w:trHeight w:val="279"/>
        </w:trPr>
        <w:tc>
          <w:tcPr>
            <w:tcW w:w="1560" w:type="dxa"/>
          </w:tcPr>
          <w:p w14:paraId="197D2CBD" w14:textId="77777777" w:rsidR="00183BD4" w:rsidRPr="00B96823" w:rsidRDefault="00183BD4">
            <w:pPr>
              <w:pStyle w:val="ac"/>
            </w:pPr>
            <w:r w:rsidRPr="00B96823">
              <w:t>Жилые,</w:t>
            </w:r>
          </w:p>
        </w:tc>
        <w:tc>
          <w:tcPr>
            <w:tcW w:w="1134" w:type="dxa"/>
          </w:tcPr>
          <w:p w14:paraId="722A04FB" w14:textId="77777777" w:rsidR="00183BD4" w:rsidRPr="00B96823" w:rsidRDefault="00183BD4">
            <w:pPr>
              <w:pStyle w:val="aa"/>
              <w:jc w:val="center"/>
            </w:pPr>
            <w:r w:rsidRPr="00B96823">
              <w:t>70</w:t>
            </w:r>
          </w:p>
        </w:tc>
        <w:tc>
          <w:tcPr>
            <w:tcW w:w="992" w:type="dxa"/>
            <w:gridSpan w:val="2"/>
          </w:tcPr>
          <w:p w14:paraId="510E0579" w14:textId="77777777" w:rsidR="00183BD4" w:rsidRPr="00B96823" w:rsidRDefault="00183BD4">
            <w:pPr>
              <w:pStyle w:val="aa"/>
              <w:jc w:val="center"/>
            </w:pPr>
            <w:r w:rsidRPr="00B96823">
              <w:t>80</w:t>
            </w:r>
          </w:p>
        </w:tc>
        <w:tc>
          <w:tcPr>
            <w:tcW w:w="993" w:type="dxa"/>
            <w:gridSpan w:val="2"/>
          </w:tcPr>
          <w:p w14:paraId="21F4C934" w14:textId="77777777" w:rsidR="00183BD4" w:rsidRPr="00B96823" w:rsidRDefault="00183BD4">
            <w:pPr>
              <w:pStyle w:val="aa"/>
              <w:jc w:val="center"/>
            </w:pPr>
            <w:r w:rsidRPr="00B96823">
              <w:t>150</w:t>
            </w:r>
          </w:p>
        </w:tc>
        <w:tc>
          <w:tcPr>
            <w:tcW w:w="708" w:type="dxa"/>
            <w:gridSpan w:val="3"/>
          </w:tcPr>
          <w:p w14:paraId="46D785FD" w14:textId="77777777" w:rsidR="00183BD4" w:rsidRPr="00B96823" w:rsidRDefault="00183BD4">
            <w:pPr>
              <w:pStyle w:val="aa"/>
              <w:jc w:val="center"/>
            </w:pPr>
            <w:r w:rsidRPr="00B96823">
              <w:t>200</w:t>
            </w:r>
          </w:p>
        </w:tc>
        <w:tc>
          <w:tcPr>
            <w:tcW w:w="851" w:type="dxa"/>
            <w:gridSpan w:val="3"/>
          </w:tcPr>
          <w:p w14:paraId="553C1A4B" w14:textId="77777777" w:rsidR="00183BD4" w:rsidRPr="00B96823" w:rsidRDefault="00183BD4">
            <w:pPr>
              <w:pStyle w:val="aa"/>
              <w:jc w:val="center"/>
            </w:pPr>
            <w:r w:rsidRPr="00B96823">
              <w:t>300</w:t>
            </w:r>
          </w:p>
        </w:tc>
        <w:tc>
          <w:tcPr>
            <w:tcW w:w="668" w:type="dxa"/>
            <w:gridSpan w:val="2"/>
          </w:tcPr>
          <w:p w14:paraId="7DC991D9" w14:textId="77777777" w:rsidR="00183BD4" w:rsidRPr="00B96823" w:rsidRDefault="00183BD4">
            <w:pPr>
              <w:pStyle w:val="aa"/>
              <w:jc w:val="center"/>
            </w:pPr>
            <w:r w:rsidRPr="00B96823">
              <w:t>40</w:t>
            </w:r>
          </w:p>
        </w:tc>
        <w:tc>
          <w:tcPr>
            <w:tcW w:w="637" w:type="dxa"/>
          </w:tcPr>
          <w:p w14:paraId="38ED3389" w14:textId="77777777" w:rsidR="00183BD4" w:rsidRPr="00B96823" w:rsidRDefault="00183BD4">
            <w:pPr>
              <w:pStyle w:val="aa"/>
              <w:jc w:val="center"/>
            </w:pPr>
            <w:r w:rsidRPr="00B96823">
              <w:t>75</w:t>
            </w:r>
          </w:p>
        </w:tc>
        <w:tc>
          <w:tcPr>
            <w:tcW w:w="645" w:type="dxa"/>
            <w:gridSpan w:val="2"/>
          </w:tcPr>
          <w:p w14:paraId="7EDED26D" w14:textId="77777777" w:rsidR="00183BD4" w:rsidRPr="00B96823" w:rsidRDefault="00183BD4">
            <w:pPr>
              <w:pStyle w:val="aa"/>
              <w:jc w:val="center"/>
            </w:pPr>
            <w:r w:rsidRPr="00B96823">
              <w:t>100</w:t>
            </w:r>
          </w:p>
        </w:tc>
        <w:tc>
          <w:tcPr>
            <w:tcW w:w="851" w:type="dxa"/>
            <w:gridSpan w:val="2"/>
          </w:tcPr>
          <w:p w14:paraId="453BA0A0" w14:textId="77777777" w:rsidR="00183BD4" w:rsidRPr="00B96823" w:rsidRDefault="00183BD4">
            <w:pPr>
              <w:pStyle w:val="aa"/>
              <w:jc w:val="center"/>
            </w:pPr>
            <w:r w:rsidRPr="00B96823">
              <w:t>150</w:t>
            </w:r>
          </w:p>
        </w:tc>
        <w:tc>
          <w:tcPr>
            <w:tcW w:w="601" w:type="dxa"/>
            <w:gridSpan w:val="2"/>
          </w:tcPr>
          <w:p w14:paraId="1B8DEBE0" w14:textId="77777777" w:rsidR="00183BD4" w:rsidRPr="00B96823" w:rsidRDefault="00183BD4">
            <w:pPr>
              <w:pStyle w:val="aa"/>
              <w:jc w:val="center"/>
            </w:pPr>
            <w:r w:rsidRPr="00B96823">
              <w:t>50</w:t>
            </w:r>
          </w:p>
        </w:tc>
        <w:tc>
          <w:tcPr>
            <w:tcW w:w="674" w:type="dxa"/>
          </w:tcPr>
          <w:p w14:paraId="2E9EAA5F" w14:textId="77777777" w:rsidR="00183BD4" w:rsidRPr="00B96823" w:rsidRDefault="00183BD4">
            <w:pPr>
              <w:pStyle w:val="aa"/>
              <w:jc w:val="center"/>
            </w:pPr>
            <w:r w:rsidRPr="00B96823">
              <w:t>50</w:t>
            </w:r>
          </w:p>
        </w:tc>
        <w:tc>
          <w:tcPr>
            <w:tcW w:w="426" w:type="dxa"/>
          </w:tcPr>
          <w:p w14:paraId="17FAC89E" w14:textId="77777777" w:rsidR="00183BD4" w:rsidRPr="00B96823" w:rsidRDefault="00183BD4">
            <w:pPr>
              <w:pStyle w:val="aa"/>
              <w:jc w:val="center"/>
            </w:pPr>
            <w:r w:rsidRPr="00B96823">
              <w:t>100</w:t>
            </w:r>
          </w:p>
        </w:tc>
      </w:tr>
      <w:tr w:rsidR="00B96823" w:rsidRPr="00B96823" w14:paraId="7820DFC3" w14:textId="77777777" w:rsidTr="005C0286">
        <w:trPr>
          <w:trHeight w:val="1954"/>
        </w:trPr>
        <w:tc>
          <w:tcPr>
            <w:tcW w:w="1560" w:type="dxa"/>
          </w:tcPr>
          <w:p w14:paraId="12E60080" w14:textId="77777777" w:rsidR="00183BD4" w:rsidRPr="00B96823" w:rsidRDefault="00183BD4">
            <w:pPr>
              <w:pStyle w:val="ac"/>
            </w:pPr>
            <w:r w:rsidRPr="00B96823">
              <w:t>общественные административные, бытовые, производственные здания, здания котельных, закрытых и открытых стоянок &lt;</w:t>
            </w:r>
            <w:hyperlink w:anchor="sub_111112" w:history="1">
              <w:r w:rsidRPr="00B96823">
                <w:rPr>
                  <w:rStyle w:val="a4"/>
                  <w:rFonts w:cs="Times New Roman CYR"/>
                  <w:color w:val="auto"/>
                </w:rPr>
                <w:t>*</w:t>
              </w:r>
            </w:hyperlink>
            <w:r w:rsidRPr="00B96823">
              <w:rPr>
                <w:sz w:val="22"/>
                <w:szCs w:val="22"/>
              </w:rPr>
              <w:t>&gt;</w:t>
            </w:r>
          </w:p>
        </w:tc>
        <w:tc>
          <w:tcPr>
            <w:tcW w:w="1134" w:type="dxa"/>
          </w:tcPr>
          <w:p w14:paraId="1CADFAC8" w14:textId="77777777" w:rsidR="00183BD4" w:rsidRPr="00B96823" w:rsidRDefault="00183BD4">
            <w:pPr>
              <w:pStyle w:val="aa"/>
              <w:jc w:val="center"/>
            </w:pPr>
            <w:r w:rsidRPr="00B96823">
              <w:t>(30)</w:t>
            </w:r>
          </w:p>
        </w:tc>
        <w:tc>
          <w:tcPr>
            <w:tcW w:w="992" w:type="dxa"/>
            <w:gridSpan w:val="2"/>
          </w:tcPr>
          <w:p w14:paraId="597A7AAF" w14:textId="77777777" w:rsidR="00183BD4" w:rsidRPr="00B96823" w:rsidRDefault="00183BD4">
            <w:pPr>
              <w:pStyle w:val="aa"/>
              <w:jc w:val="center"/>
            </w:pPr>
            <w:r w:rsidRPr="00B96823">
              <w:t>(50)</w:t>
            </w:r>
          </w:p>
        </w:tc>
        <w:tc>
          <w:tcPr>
            <w:tcW w:w="993" w:type="dxa"/>
            <w:gridSpan w:val="2"/>
          </w:tcPr>
          <w:p w14:paraId="4AC175F9" w14:textId="77777777" w:rsidR="00183BD4" w:rsidRPr="00B96823" w:rsidRDefault="00183BD4">
            <w:pPr>
              <w:pStyle w:val="aa"/>
              <w:jc w:val="center"/>
            </w:pPr>
            <w:r w:rsidRPr="00B96823">
              <w:t>(110) &lt;</w:t>
            </w:r>
            <w:hyperlink w:anchor="sub_22225" w:history="1">
              <w:r w:rsidRPr="00B96823">
                <w:rPr>
                  <w:rStyle w:val="a4"/>
                  <w:rFonts w:cs="Times New Roman CYR"/>
                  <w:color w:val="auto"/>
                </w:rPr>
                <w:t>**</w:t>
              </w:r>
            </w:hyperlink>
            <w:r w:rsidRPr="00B96823">
              <w:rPr>
                <w:sz w:val="22"/>
                <w:szCs w:val="22"/>
              </w:rPr>
              <w:t>&gt;</w:t>
            </w:r>
          </w:p>
        </w:tc>
        <w:tc>
          <w:tcPr>
            <w:tcW w:w="708" w:type="dxa"/>
            <w:gridSpan w:val="3"/>
          </w:tcPr>
          <w:p w14:paraId="7AD7A898" w14:textId="77777777" w:rsidR="00183BD4" w:rsidRPr="00B96823" w:rsidRDefault="00183BD4">
            <w:pPr>
              <w:pStyle w:val="aa"/>
            </w:pPr>
          </w:p>
        </w:tc>
        <w:tc>
          <w:tcPr>
            <w:tcW w:w="851" w:type="dxa"/>
            <w:gridSpan w:val="3"/>
          </w:tcPr>
          <w:p w14:paraId="3E6BD8F0" w14:textId="77777777" w:rsidR="00183BD4" w:rsidRPr="00B96823" w:rsidRDefault="00183BD4">
            <w:pPr>
              <w:pStyle w:val="aa"/>
            </w:pPr>
          </w:p>
        </w:tc>
        <w:tc>
          <w:tcPr>
            <w:tcW w:w="668" w:type="dxa"/>
            <w:gridSpan w:val="2"/>
          </w:tcPr>
          <w:p w14:paraId="4A6E43A2" w14:textId="77777777" w:rsidR="00183BD4" w:rsidRPr="00B96823" w:rsidRDefault="00183BD4">
            <w:pPr>
              <w:pStyle w:val="aa"/>
              <w:jc w:val="center"/>
            </w:pPr>
            <w:r w:rsidRPr="00B96823">
              <w:t>(25)</w:t>
            </w:r>
          </w:p>
        </w:tc>
        <w:tc>
          <w:tcPr>
            <w:tcW w:w="637" w:type="dxa"/>
          </w:tcPr>
          <w:p w14:paraId="03256C88" w14:textId="77777777" w:rsidR="00183BD4" w:rsidRPr="00B96823" w:rsidRDefault="00183BD4">
            <w:pPr>
              <w:pStyle w:val="aa"/>
              <w:jc w:val="center"/>
            </w:pPr>
            <w:r w:rsidRPr="00B96823">
              <w:t>(55) &lt;</w:t>
            </w:r>
            <w:hyperlink w:anchor="sub_22225" w:history="1">
              <w:r w:rsidRPr="00B96823">
                <w:rPr>
                  <w:rStyle w:val="a4"/>
                  <w:rFonts w:cs="Times New Roman CYR"/>
                  <w:color w:val="auto"/>
                </w:rPr>
                <w:t>**</w:t>
              </w:r>
            </w:hyperlink>
            <w:r w:rsidRPr="00B96823">
              <w:rPr>
                <w:sz w:val="22"/>
                <w:szCs w:val="22"/>
              </w:rPr>
              <w:t>&gt;</w:t>
            </w:r>
          </w:p>
        </w:tc>
        <w:tc>
          <w:tcPr>
            <w:tcW w:w="645" w:type="dxa"/>
            <w:gridSpan w:val="2"/>
          </w:tcPr>
          <w:p w14:paraId="4DC1463E" w14:textId="77777777" w:rsidR="00183BD4" w:rsidRPr="00B96823" w:rsidRDefault="00183BD4">
            <w:pPr>
              <w:pStyle w:val="aa"/>
            </w:pPr>
          </w:p>
        </w:tc>
        <w:tc>
          <w:tcPr>
            <w:tcW w:w="851" w:type="dxa"/>
            <w:gridSpan w:val="2"/>
          </w:tcPr>
          <w:p w14:paraId="0AB09225" w14:textId="77777777" w:rsidR="00183BD4" w:rsidRPr="00B96823" w:rsidRDefault="00183BD4">
            <w:pPr>
              <w:pStyle w:val="aa"/>
            </w:pPr>
          </w:p>
        </w:tc>
        <w:tc>
          <w:tcPr>
            <w:tcW w:w="601" w:type="dxa"/>
            <w:gridSpan w:val="2"/>
          </w:tcPr>
          <w:p w14:paraId="32E342D9" w14:textId="77777777" w:rsidR="00183BD4" w:rsidRPr="00B96823" w:rsidRDefault="00183BD4">
            <w:pPr>
              <w:pStyle w:val="aa"/>
            </w:pPr>
          </w:p>
        </w:tc>
        <w:tc>
          <w:tcPr>
            <w:tcW w:w="674" w:type="dxa"/>
          </w:tcPr>
          <w:p w14:paraId="53885B84" w14:textId="77777777" w:rsidR="00183BD4" w:rsidRPr="00B96823" w:rsidRDefault="00183BD4">
            <w:pPr>
              <w:pStyle w:val="aa"/>
              <w:jc w:val="center"/>
            </w:pPr>
            <w:r w:rsidRPr="00B96823">
              <w:t>(20)</w:t>
            </w:r>
          </w:p>
        </w:tc>
        <w:tc>
          <w:tcPr>
            <w:tcW w:w="426" w:type="dxa"/>
          </w:tcPr>
          <w:p w14:paraId="312BCB3E" w14:textId="77777777" w:rsidR="00183BD4" w:rsidRPr="00B96823" w:rsidRDefault="00183BD4">
            <w:pPr>
              <w:pStyle w:val="aa"/>
              <w:jc w:val="center"/>
            </w:pPr>
            <w:r w:rsidRPr="00B96823">
              <w:t>(30)</w:t>
            </w:r>
          </w:p>
        </w:tc>
      </w:tr>
      <w:tr w:rsidR="00B96823" w:rsidRPr="00B96823" w14:paraId="624C517F" w14:textId="77777777" w:rsidTr="005C0286">
        <w:trPr>
          <w:trHeight w:val="558"/>
        </w:trPr>
        <w:tc>
          <w:tcPr>
            <w:tcW w:w="1560" w:type="dxa"/>
          </w:tcPr>
          <w:p w14:paraId="20353EAB" w14:textId="77777777" w:rsidR="00183BD4" w:rsidRPr="00B96823" w:rsidRDefault="00183BD4">
            <w:pPr>
              <w:pStyle w:val="ac"/>
            </w:pPr>
            <w:r w:rsidRPr="00B96823">
              <w:t>Надземные</w:t>
            </w:r>
          </w:p>
        </w:tc>
        <w:tc>
          <w:tcPr>
            <w:tcW w:w="1134" w:type="dxa"/>
          </w:tcPr>
          <w:p w14:paraId="35B1DF4B" w14:textId="77777777" w:rsidR="00183BD4" w:rsidRPr="00B96823" w:rsidRDefault="00183BD4">
            <w:pPr>
              <w:pStyle w:val="aa"/>
              <w:jc w:val="center"/>
            </w:pPr>
            <w:r w:rsidRPr="00B96823">
              <w:t>30</w:t>
            </w:r>
          </w:p>
        </w:tc>
        <w:tc>
          <w:tcPr>
            <w:tcW w:w="992" w:type="dxa"/>
            <w:gridSpan w:val="2"/>
          </w:tcPr>
          <w:p w14:paraId="03D00A6E" w14:textId="77777777" w:rsidR="00183BD4" w:rsidRPr="00B96823" w:rsidRDefault="00183BD4">
            <w:pPr>
              <w:pStyle w:val="aa"/>
              <w:jc w:val="center"/>
            </w:pPr>
            <w:r w:rsidRPr="00B96823">
              <w:t>30</w:t>
            </w:r>
          </w:p>
        </w:tc>
        <w:tc>
          <w:tcPr>
            <w:tcW w:w="993" w:type="dxa"/>
            <w:gridSpan w:val="2"/>
          </w:tcPr>
          <w:p w14:paraId="5F2CCAB1" w14:textId="77777777" w:rsidR="00183BD4" w:rsidRPr="00B96823" w:rsidRDefault="00183BD4">
            <w:pPr>
              <w:pStyle w:val="aa"/>
              <w:jc w:val="center"/>
            </w:pPr>
            <w:r w:rsidRPr="00B96823">
              <w:t>40</w:t>
            </w:r>
          </w:p>
        </w:tc>
        <w:tc>
          <w:tcPr>
            <w:tcW w:w="708" w:type="dxa"/>
            <w:gridSpan w:val="3"/>
          </w:tcPr>
          <w:p w14:paraId="5468D2FF" w14:textId="77777777" w:rsidR="00183BD4" w:rsidRPr="00B96823" w:rsidRDefault="00183BD4">
            <w:pPr>
              <w:pStyle w:val="aa"/>
              <w:jc w:val="center"/>
            </w:pPr>
            <w:r w:rsidRPr="00B96823">
              <w:t>40</w:t>
            </w:r>
          </w:p>
        </w:tc>
        <w:tc>
          <w:tcPr>
            <w:tcW w:w="851" w:type="dxa"/>
            <w:gridSpan w:val="3"/>
          </w:tcPr>
          <w:p w14:paraId="547373A7" w14:textId="77777777" w:rsidR="00183BD4" w:rsidRPr="00B96823" w:rsidRDefault="00183BD4">
            <w:pPr>
              <w:pStyle w:val="aa"/>
              <w:jc w:val="center"/>
            </w:pPr>
            <w:r w:rsidRPr="00B96823">
              <w:t>40</w:t>
            </w:r>
          </w:p>
        </w:tc>
        <w:tc>
          <w:tcPr>
            <w:tcW w:w="668" w:type="dxa"/>
            <w:gridSpan w:val="2"/>
          </w:tcPr>
          <w:p w14:paraId="6C28A089" w14:textId="77777777" w:rsidR="00183BD4" w:rsidRPr="00B96823" w:rsidRDefault="00183BD4">
            <w:pPr>
              <w:pStyle w:val="aa"/>
              <w:jc w:val="center"/>
            </w:pPr>
            <w:r w:rsidRPr="00B96823">
              <w:t>20</w:t>
            </w:r>
          </w:p>
        </w:tc>
        <w:tc>
          <w:tcPr>
            <w:tcW w:w="637" w:type="dxa"/>
          </w:tcPr>
          <w:p w14:paraId="6DA3A3EC" w14:textId="77777777" w:rsidR="00183BD4" w:rsidRPr="00B96823" w:rsidRDefault="00183BD4">
            <w:pPr>
              <w:pStyle w:val="aa"/>
              <w:jc w:val="center"/>
            </w:pPr>
            <w:r w:rsidRPr="00B96823">
              <w:t>25</w:t>
            </w:r>
          </w:p>
        </w:tc>
        <w:tc>
          <w:tcPr>
            <w:tcW w:w="645" w:type="dxa"/>
            <w:gridSpan w:val="2"/>
          </w:tcPr>
          <w:p w14:paraId="39D49430" w14:textId="77777777" w:rsidR="00183BD4" w:rsidRPr="00B96823" w:rsidRDefault="00183BD4">
            <w:pPr>
              <w:pStyle w:val="aa"/>
              <w:jc w:val="center"/>
            </w:pPr>
            <w:r w:rsidRPr="00B96823">
              <w:t>25</w:t>
            </w:r>
          </w:p>
        </w:tc>
        <w:tc>
          <w:tcPr>
            <w:tcW w:w="851" w:type="dxa"/>
            <w:gridSpan w:val="2"/>
          </w:tcPr>
          <w:p w14:paraId="2B45CE3B" w14:textId="77777777" w:rsidR="00183BD4" w:rsidRPr="00B96823" w:rsidRDefault="00183BD4">
            <w:pPr>
              <w:pStyle w:val="aa"/>
              <w:jc w:val="center"/>
            </w:pPr>
            <w:r w:rsidRPr="00B96823">
              <w:t>25</w:t>
            </w:r>
          </w:p>
        </w:tc>
        <w:tc>
          <w:tcPr>
            <w:tcW w:w="601" w:type="dxa"/>
            <w:gridSpan w:val="2"/>
          </w:tcPr>
          <w:p w14:paraId="30056A47" w14:textId="77777777" w:rsidR="00183BD4" w:rsidRPr="00B96823" w:rsidRDefault="00183BD4">
            <w:pPr>
              <w:pStyle w:val="aa"/>
              <w:jc w:val="center"/>
            </w:pPr>
            <w:r w:rsidRPr="00B96823">
              <w:t>30</w:t>
            </w:r>
          </w:p>
        </w:tc>
        <w:tc>
          <w:tcPr>
            <w:tcW w:w="674" w:type="dxa"/>
          </w:tcPr>
          <w:p w14:paraId="5ACAEC26" w14:textId="77777777" w:rsidR="00183BD4" w:rsidRPr="00B96823" w:rsidRDefault="00183BD4">
            <w:pPr>
              <w:pStyle w:val="aa"/>
              <w:jc w:val="center"/>
            </w:pPr>
            <w:r w:rsidRPr="00B96823">
              <w:t>25</w:t>
            </w:r>
          </w:p>
        </w:tc>
        <w:tc>
          <w:tcPr>
            <w:tcW w:w="426" w:type="dxa"/>
          </w:tcPr>
          <w:p w14:paraId="35D25D26" w14:textId="77777777" w:rsidR="00183BD4" w:rsidRPr="00B96823" w:rsidRDefault="00183BD4">
            <w:pPr>
              <w:pStyle w:val="aa"/>
              <w:jc w:val="center"/>
            </w:pPr>
            <w:r w:rsidRPr="00B96823">
              <w:t>20 (20)</w:t>
            </w:r>
          </w:p>
        </w:tc>
      </w:tr>
      <w:tr w:rsidR="00B96823" w:rsidRPr="00B96823" w14:paraId="5808FA83" w14:textId="77777777" w:rsidTr="005C0286">
        <w:trPr>
          <w:trHeight w:val="279"/>
        </w:trPr>
        <w:tc>
          <w:tcPr>
            <w:tcW w:w="1560" w:type="dxa"/>
          </w:tcPr>
          <w:p w14:paraId="24DF550C" w14:textId="77777777" w:rsidR="00183BD4" w:rsidRPr="00B96823" w:rsidRDefault="00183BD4">
            <w:pPr>
              <w:pStyle w:val="ac"/>
            </w:pPr>
            <w:r w:rsidRPr="00B96823">
              <w:t xml:space="preserve">сооружения и коммуникации </w:t>
            </w:r>
            <w:r w:rsidRPr="00B96823">
              <w:lastRenderedPageBreak/>
              <w:t>(эстакады, теплотрассы и прочие), подсобные постройки жилых зданий</w:t>
            </w:r>
          </w:p>
        </w:tc>
        <w:tc>
          <w:tcPr>
            <w:tcW w:w="1134" w:type="dxa"/>
          </w:tcPr>
          <w:p w14:paraId="26CE7405" w14:textId="77777777" w:rsidR="00183BD4" w:rsidRPr="00B96823" w:rsidRDefault="00183BD4">
            <w:pPr>
              <w:pStyle w:val="aa"/>
              <w:jc w:val="center"/>
            </w:pPr>
            <w:r w:rsidRPr="00B96823">
              <w:lastRenderedPageBreak/>
              <w:t>(15)</w:t>
            </w:r>
          </w:p>
        </w:tc>
        <w:tc>
          <w:tcPr>
            <w:tcW w:w="992" w:type="dxa"/>
            <w:gridSpan w:val="2"/>
          </w:tcPr>
          <w:p w14:paraId="5945A24E" w14:textId="77777777" w:rsidR="00183BD4" w:rsidRPr="00B96823" w:rsidRDefault="00183BD4">
            <w:pPr>
              <w:pStyle w:val="aa"/>
              <w:jc w:val="center"/>
            </w:pPr>
            <w:r w:rsidRPr="00B96823">
              <w:t>(20)</w:t>
            </w:r>
          </w:p>
        </w:tc>
        <w:tc>
          <w:tcPr>
            <w:tcW w:w="993" w:type="dxa"/>
            <w:gridSpan w:val="2"/>
          </w:tcPr>
          <w:p w14:paraId="5F7076E8" w14:textId="77777777" w:rsidR="00183BD4" w:rsidRPr="00B96823" w:rsidRDefault="00183BD4">
            <w:pPr>
              <w:pStyle w:val="aa"/>
              <w:jc w:val="center"/>
            </w:pPr>
            <w:r w:rsidRPr="00B96823">
              <w:t>(30)</w:t>
            </w:r>
          </w:p>
        </w:tc>
        <w:tc>
          <w:tcPr>
            <w:tcW w:w="708" w:type="dxa"/>
            <w:gridSpan w:val="3"/>
          </w:tcPr>
          <w:p w14:paraId="788E83AF" w14:textId="77777777" w:rsidR="00183BD4" w:rsidRPr="00B96823" w:rsidRDefault="00183BD4">
            <w:pPr>
              <w:pStyle w:val="aa"/>
              <w:jc w:val="center"/>
            </w:pPr>
            <w:r w:rsidRPr="00B96823">
              <w:t>(30)</w:t>
            </w:r>
          </w:p>
        </w:tc>
        <w:tc>
          <w:tcPr>
            <w:tcW w:w="851" w:type="dxa"/>
            <w:gridSpan w:val="3"/>
          </w:tcPr>
          <w:p w14:paraId="0E5ED5E0" w14:textId="77777777" w:rsidR="00183BD4" w:rsidRPr="00B96823" w:rsidRDefault="00183BD4">
            <w:pPr>
              <w:pStyle w:val="aa"/>
              <w:jc w:val="center"/>
            </w:pPr>
            <w:r w:rsidRPr="00B96823">
              <w:t>(30)</w:t>
            </w:r>
          </w:p>
        </w:tc>
        <w:tc>
          <w:tcPr>
            <w:tcW w:w="668" w:type="dxa"/>
            <w:gridSpan w:val="2"/>
          </w:tcPr>
          <w:p w14:paraId="673FAB3E" w14:textId="77777777" w:rsidR="00183BD4" w:rsidRPr="00B96823" w:rsidRDefault="00183BD4">
            <w:pPr>
              <w:pStyle w:val="aa"/>
              <w:jc w:val="center"/>
            </w:pPr>
            <w:r w:rsidRPr="00B96823">
              <w:t>(15)</w:t>
            </w:r>
          </w:p>
        </w:tc>
        <w:tc>
          <w:tcPr>
            <w:tcW w:w="637" w:type="dxa"/>
          </w:tcPr>
          <w:p w14:paraId="1099648F" w14:textId="77777777" w:rsidR="00183BD4" w:rsidRPr="00B96823" w:rsidRDefault="00183BD4">
            <w:pPr>
              <w:pStyle w:val="aa"/>
              <w:jc w:val="center"/>
            </w:pPr>
            <w:r w:rsidRPr="00B96823">
              <w:t>(15)</w:t>
            </w:r>
          </w:p>
        </w:tc>
        <w:tc>
          <w:tcPr>
            <w:tcW w:w="645" w:type="dxa"/>
            <w:gridSpan w:val="2"/>
          </w:tcPr>
          <w:p w14:paraId="67B37F2A" w14:textId="77777777" w:rsidR="00183BD4" w:rsidRPr="00B96823" w:rsidRDefault="00183BD4">
            <w:pPr>
              <w:pStyle w:val="aa"/>
              <w:jc w:val="center"/>
            </w:pPr>
            <w:r w:rsidRPr="00B96823">
              <w:t>(15)</w:t>
            </w:r>
          </w:p>
        </w:tc>
        <w:tc>
          <w:tcPr>
            <w:tcW w:w="851" w:type="dxa"/>
            <w:gridSpan w:val="2"/>
          </w:tcPr>
          <w:p w14:paraId="6C225774" w14:textId="77777777" w:rsidR="00183BD4" w:rsidRPr="00B96823" w:rsidRDefault="00183BD4">
            <w:pPr>
              <w:pStyle w:val="aa"/>
              <w:jc w:val="center"/>
            </w:pPr>
            <w:r w:rsidRPr="00B96823">
              <w:t>(15)</w:t>
            </w:r>
          </w:p>
        </w:tc>
        <w:tc>
          <w:tcPr>
            <w:tcW w:w="601" w:type="dxa"/>
            <w:gridSpan w:val="2"/>
          </w:tcPr>
          <w:p w14:paraId="7C81FE3D" w14:textId="77777777" w:rsidR="00183BD4" w:rsidRPr="00B96823" w:rsidRDefault="00183BD4">
            <w:pPr>
              <w:pStyle w:val="aa"/>
            </w:pPr>
          </w:p>
        </w:tc>
        <w:tc>
          <w:tcPr>
            <w:tcW w:w="674" w:type="dxa"/>
          </w:tcPr>
          <w:p w14:paraId="2203692A" w14:textId="77777777" w:rsidR="00183BD4" w:rsidRPr="00B96823" w:rsidRDefault="00183BD4">
            <w:pPr>
              <w:pStyle w:val="aa"/>
              <w:jc w:val="center"/>
            </w:pPr>
            <w:r w:rsidRPr="00B96823">
              <w:t>(15)</w:t>
            </w:r>
          </w:p>
        </w:tc>
        <w:tc>
          <w:tcPr>
            <w:tcW w:w="426" w:type="dxa"/>
          </w:tcPr>
          <w:p w14:paraId="77E64599" w14:textId="77777777" w:rsidR="00183BD4" w:rsidRPr="00B96823" w:rsidRDefault="00183BD4">
            <w:pPr>
              <w:pStyle w:val="aa"/>
            </w:pPr>
          </w:p>
        </w:tc>
      </w:tr>
      <w:tr w:rsidR="00B96823" w:rsidRPr="00B96823" w14:paraId="21A135E7" w14:textId="77777777" w:rsidTr="005C0286">
        <w:trPr>
          <w:trHeight w:val="948"/>
        </w:trPr>
        <w:tc>
          <w:tcPr>
            <w:tcW w:w="1560" w:type="dxa"/>
          </w:tcPr>
          <w:p w14:paraId="6B7F5E36" w14:textId="77777777" w:rsidR="00183BD4" w:rsidRPr="00B96823" w:rsidRDefault="00183BD4">
            <w:pPr>
              <w:pStyle w:val="ac"/>
            </w:pPr>
            <w:r w:rsidRPr="00B96823">
              <w:t>Подземные коммуникации (кроме газопроводов на территории ГНС)</w:t>
            </w:r>
          </w:p>
        </w:tc>
        <w:tc>
          <w:tcPr>
            <w:tcW w:w="9180" w:type="dxa"/>
            <w:gridSpan w:val="22"/>
          </w:tcPr>
          <w:p w14:paraId="104E29AB" w14:textId="77777777" w:rsidR="00183BD4" w:rsidRPr="00B96823" w:rsidRDefault="00B96823">
            <w:pPr>
              <w:pStyle w:val="aa"/>
              <w:jc w:val="center"/>
            </w:pPr>
            <w:r w:rsidRPr="00B96823">
              <w:t xml:space="preserve">За пределами ограды в соответствии со </w:t>
            </w:r>
            <w:hyperlink r:id="rId46" w:history="1">
              <w:r w:rsidRPr="00B96823">
                <w:rPr>
                  <w:rStyle w:val="a4"/>
                  <w:rFonts w:cs="Times New Roman CYR"/>
                  <w:color w:val="auto"/>
                </w:rPr>
                <w:t>СП 42.13330.2011</w:t>
              </w:r>
            </w:hyperlink>
            <w:r w:rsidRPr="00B96823">
              <w:rPr>
                <w:sz w:val="22"/>
                <w:szCs w:val="22"/>
              </w:rPr>
              <w:t xml:space="preserve"> </w:t>
            </w:r>
            <w:r w:rsidRPr="00B96823">
              <w:t xml:space="preserve">и </w:t>
            </w:r>
            <w:hyperlink r:id="rId47" w:history="1">
              <w:r w:rsidRPr="00B96823">
                <w:rPr>
                  <w:rStyle w:val="a4"/>
                  <w:rFonts w:cs="Times New Roman CYR"/>
                  <w:color w:val="auto"/>
                </w:rPr>
                <w:t>СНиП II-89-80*</w:t>
              </w:r>
            </w:hyperlink>
          </w:p>
        </w:tc>
      </w:tr>
      <w:tr w:rsidR="00B96823" w:rsidRPr="00B96823" w14:paraId="4DEA974A" w14:textId="77777777" w:rsidTr="005C0286">
        <w:trPr>
          <w:trHeight w:val="449"/>
        </w:trPr>
        <w:tc>
          <w:tcPr>
            <w:tcW w:w="1560" w:type="dxa"/>
          </w:tcPr>
          <w:p w14:paraId="409D9BE9" w14:textId="77777777" w:rsidR="00183BD4" w:rsidRPr="00B96823" w:rsidRDefault="00183BD4">
            <w:pPr>
              <w:pStyle w:val="ac"/>
            </w:pPr>
            <w:r w:rsidRPr="00B96823">
              <w:t>Линии электропередачи, трансформаторные, распределительные устройства</w:t>
            </w:r>
          </w:p>
        </w:tc>
        <w:tc>
          <w:tcPr>
            <w:tcW w:w="9180" w:type="dxa"/>
            <w:gridSpan w:val="22"/>
          </w:tcPr>
          <w:p w14:paraId="79730DF0" w14:textId="77777777" w:rsidR="00183BD4" w:rsidRPr="00B96823" w:rsidRDefault="00183BD4">
            <w:pPr>
              <w:pStyle w:val="aa"/>
              <w:jc w:val="center"/>
            </w:pPr>
            <w:r w:rsidRPr="00B96823">
              <w:t xml:space="preserve">По </w:t>
            </w:r>
            <w:hyperlink r:id="rId48" w:history="1">
              <w:r w:rsidRPr="00B96823">
                <w:rPr>
                  <w:rStyle w:val="a4"/>
                  <w:rFonts w:cs="Times New Roman CYR"/>
                  <w:color w:val="auto"/>
                </w:rPr>
                <w:t>ПУЭ</w:t>
              </w:r>
            </w:hyperlink>
          </w:p>
        </w:tc>
      </w:tr>
      <w:tr w:rsidR="00B96823" w:rsidRPr="00B96823" w14:paraId="7F50F2AC" w14:textId="77777777" w:rsidTr="005C0286">
        <w:trPr>
          <w:trHeight w:val="146"/>
        </w:trPr>
        <w:tc>
          <w:tcPr>
            <w:tcW w:w="1560" w:type="dxa"/>
          </w:tcPr>
          <w:p w14:paraId="3BBAC953" w14:textId="77777777" w:rsidR="00183BD4" w:rsidRPr="00B96823" w:rsidRDefault="00183BD4">
            <w:pPr>
              <w:pStyle w:val="ac"/>
            </w:pPr>
            <w:r w:rsidRPr="00B96823">
              <w:t>Железные дороги общей сети (от подошвы насыпи)</w:t>
            </w:r>
          </w:p>
        </w:tc>
        <w:tc>
          <w:tcPr>
            <w:tcW w:w="1780" w:type="dxa"/>
            <w:gridSpan w:val="2"/>
          </w:tcPr>
          <w:p w14:paraId="07CA4E05" w14:textId="77777777" w:rsidR="00183BD4" w:rsidRPr="00B96823" w:rsidRDefault="00183BD4">
            <w:pPr>
              <w:pStyle w:val="aa"/>
              <w:jc w:val="center"/>
            </w:pPr>
            <w:r w:rsidRPr="00B96823">
              <w:t>50</w:t>
            </w:r>
          </w:p>
        </w:tc>
        <w:tc>
          <w:tcPr>
            <w:tcW w:w="637" w:type="dxa"/>
            <w:gridSpan w:val="2"/>
          </w:tcPr>
          <w:p w14:paraId="771FD9A0" w14:textId="77777777" w:rsidR="00183BD4" w:rsidRPr="00B96823" w:rsidRDefault="00183BD4">
            <w:pPr>
              <w:pStyle w:val="aa"/>
              <w:jc w:val="center"/>
            </w:pPr>
            <w:r w:rsidRPr="00B96823">
              <w:t>75</w:t>
            </w:r>
          </w:p>
        </w:tc>
        <w:tc>
          <w:tcPr>
            <w:tcW w:w="764" w:type="dxa"/>
            <w:gridSpan w:val="2"/>
          </w:tcPr>
          <w:p w14:paraId="1BECB7BA" w14:textId="77777777" w:rsidR="00183BD4" w:rsidRPr="00B96823" w:rsidRDefault="00183BD4">
            <w:pPr>
              <w:pStyle w:val="aa"/>
              <w:jc w:val="center"/>
            </w:pPr>
            <w:r w:rsidRPr="00B96823">
              <w:t>100 &lt;</w:t>
            </w:r>
            <w:hyperlink w:anchor="sub_33331" w:history="1">
              <w:r w:rsidRPr="00B96823">
                <w:rPr>
                  <w:rStyle w:val="a4"/>
                  <w:rFonts w:cs="Times New Roman CYR"/>
                  <w:color w:val="auto"/>
                </w:rPr>
                <w:t>***</w:t>
              </w:r>
            </w:hyperlink>
            <w:r w:rsidRPr="00B96823">
              <w:rPr>
                <w:sz w:val="22"/>
                <w:szCs w:val="22"/>
              </w:rPr>
              <w:t>&gt;</w:t>
            </w:r>
          </w:p>
        </w:tc>
        <w:tc>
          <w:tcPr>
            <w:tcW w:w="637" w:type="dxa"/>
          </w:tcPr>
          <w:p w14:paraId="635123EC" w14:textId="77777777" w:rsidR="00183BD4" w:rsidRPr="00B96823" w:rsidRDefault="00183BD4">
            <w:pPr>
              <w:pStyle w:val="aa"/>
              <w:jc w:val="center"/>
            </w:pPr>
            <w:r w:rsidRPr="00B96823">
              <w:t>100</w:t>
            </w:r>
          </w:p>
        </w:tc>
        <w:tc>
          <w:tcPr>
            <w:tcW w:w="764" w:type="dxa"/>
            <w:gridSpan w:val="3"/>
          </w:tcPr>
          <w:p w14:paraId="3ADC0E45" w14:textId="77777777" w:rsidR="00183BD4" w:rsidRPr="00B96823" w:rsidRDefault="00183BD4">
            <w:pPr>
              <w:pStyle w:val="aa"/>
              <w:jc w:val="center"/>
            </w:pPr>
            <w:r w:rsidRPr="00B96823">
              <w:t>100</w:t>
            </w:r>
          </w:p>
        </w:tc>
        <w:tc>
          <w:tcPr>
            <w:tcW w:w="764" w:type="dxa"/>
            <w:gridSpan w:val="3"/>
          </w:tcPr>
          <w:p w14:paraId="271C385F" w14:textId="77777777" w:rsidR="00183BD4" w:rsidRPr="00B96823" w:rsidRDefault="00183BD4">
            <w:pPr>
              <w:pStyle w:val="aa"/>
              <w:jc w:val="center"/>
            </w:pPr>
            <w:r w:rsidRPr="00B96823">
              <w:t>50</w:t>
            </w:r>
          </w:p>
        </w:tc>
        <w:tc>
          <w:tcPr>
            <w:tcW w:w="637" w:type="dxa"/>
          </w:tcPr>
          <w:p w14:paraId="00AB5D0C" w14:textId="77777777" w:rsidR="00183BD4" w:rsidRPr="00B96823" w:rsidRDefault="00183BD4">
            <w:pPr>
              <w:pStyle w:val="aa"/>
              <w:jc w:val="center"/>
            </w:pPr>
            <w:r w:rsidRPr="00B96823">
              <w:t>75 &lt;</w:t>
            </w:r>
            <w:hyperlink w:anchor="sub_33331" w:history="1">
              <w:r w:rsidRPr="00B96823">
                <w:rPr>
                  <w:rStyle w:val="a4"/>
                  <w:rFonts w:cs="Times New Roman CYR"/>
                  <w:color w:val="auto"/>
                </w:rPr>
                <w:t>***</w:t>
              </w:r>
            </w:hyperlink>
            <w:r w:rsidRPr="00B96823">
              <w:rPr>
                <w:sz w:val="22"/>
                <w:szCs w:val="22"/>
              </w:rPr>
              <w:t>&gt;</w:t>
            </w:r>
          </w:p>
        </w:tc>
        <w:tc>
          <w:tcPr>
            <w:tcW w:w="637" w:type="dxa"/>
          </w:tcPr>
          <w:p w14:paraId="491D423E" w14:textId="77777777" w:rsidR="00183BD4" w:rsidRPr="00B96823" w:rsidRDefault="00183BD4">
            <w:pPr>
              <w:pStyle w:val="aa"/>
              <w:jc w:val="center"/>
            </w:pPr>
            <w:r w:rsidRPr="00B96823">
              <w:t>75</w:t>
            </w:r>
          </w:p>
        </w:tc>
        <w:tc>
          <w:tcPr>
            <w:tcW w:w="764" w:type="dxa"/>
            <w:gridSpan w:val="2"/>
          </w:tcPr>
          <w:p w14:paraId="028316CD" w14:textId="77777777" w:rsidR="00183BD4" w:rsidRPr="00B96823" w:rsidRDefault="00183BD4">
            <w:pPr>
              <w:pStyle w:val="aa"/>
              <w:jc w:val="center"/>
            </w:pPr>
            <w:r w:rsidRPr="00B96823">
              <w:t>75</w:t>
            </w:r>
          </w:p>
        </w:tc>
        <w:tc>
          <w:tcPr>
            <w:tcW w:w="637" w:type="dxa"/>
            <w:gridSpan w:val="2"/>
          </w:tcPr>
          <w:p w14:paraId="7A0E5FFB" w14:textId="77777777" w:rsidR="00183BD4" w:rsidRPr="00B96823" w:rsidRDefault="00183BD4">
            <w:pPr>
              <w:pStyle w:val="aa"/>
              <w:jc w:val="center"/>
            </w:pPr>
            <w:r w:rsidRPr="00B96823">
              <w:t>50</w:t>
            </w:r>
          </w:p>
        </w:tc>
        <w:tc>
          <w:tcPr>
            <w:tcW w:w="733" w:type="dxa"/>
            <w:gridSpan w:val="2"/>
          </w:tcPr>
          <w:p w14:paraId="14851228" w14:textId="77777777" w:rsidR="00183BD4" w:rsidRPr="00B96823" w:rsidRDefault="00183BD4">
            <w:pPr>
              <w:pStyle w:val="aa"/>
              <w:jc w:val="center"/>
            </w:pPr>
            <w:r w:rsidRPr="00B96823">
              <w:t>50</w:t>
            </w:r>
          </w:p>
        </w:tc>
        <w:tc>
          <w:tcPr>
            <w:tcW w:w="426" w:type="dxa"/>
          </w:tcPr>
          <w:p w14:paraId="50163736" w14:textId="77777777" w:rsidR="00183BD4" w:rsidRPr="00B96823" w:rsidRDefault="00183BD4">
            <w:pPr>
              <w:pStyle w:val="aa"/>
              <w:jc w:val="center"/>
            </w:pPr>
            <w:r w:rsidRPr="00B96823">
              <w:t>50</w:t>
            </w:r>
          </w:p>
        </w:tc>
      </w:tr>
      <w:tr w:rsidR="00B96823" w:rsidRPr="00B96823" w14:paraId="12ECDB35" w14:textId="77777777" w:rsidTr="005C0286">
        <w:trPr>
          <w:trHeight w:val="146"/>
        </w:trPr>
        <w:tc>
          <w:tcPr>
            <w:tcW w:w="1560" w:type="dxa"/>
          </w:tcPr>
          <w:p w14:paraId="5F7AAB71" w14:textId="77777777" w:rsidR="00183BD4" w:rsidRPr="00B96823" w:rsidRDefault="00183BD4">
            <w:pPr>
              <w:pStyle w:val="ac"/>
            </w:pPr>
            <w:r w:rsidRPr="00B96823">
              <w:t>Подъездные пути железных дорог,</w:t>
            </w:r>
          </w:p>
        </w:tc>
        <w:tc>
          <w:tcPr>
            <w:tcW w:w="1780" w:type="dxa"/>
            <w:gridSpan w:val="2"/>
          </w:tcPr>
          <w:p w14:paraId="000FEABE" w14:textId="77777777" w:rsidR="00183BD4" w:rsidRPr="00B96823" w:rsidRDefault="00183BD4">
            <w:pPr>
              <w:pStyle w:val="aa"/>
              <w:jc w:val="center"/>
            </w:pPr>
            <w:r w:rsidRPr="00B96823">
              <w:t>30 (20)</w:t>
            </w:r>
          </w:p>
        </w:tc>
        <w:tc>
          <w:tcPr>
            <w:tcW w:w="637" w:type="dxa"/>
            <w:gridSpan w:val="2"/>
          </w:tcPr>
          <w:p w14:paraId="7DAD2295" w14:textId="77777777" w:rsidR="00183BD4" w:rsidRPr="00B96823" w:rsidRDefault="00183BD4">
            <w:pPr>
              <w:pStyle w:val="aa"/>
              <w:jc w:val="center"/>
            </w:pPr>
            <w:r w:rsidRPr="00B96823">
              <w:t>30 &lt;</w:t>
            </w:r>
            <w:hyperlink w:anchor="sub_33331" w:history="1">
              <w:r w:rsidRPr="00B96823">
                <w:rPr>
                  <w:rStyle w:val="a4"/>
                  <w:rFonts w:cs="Times New Roman CYR"/>
                  <w:color w:val="auto"/>
                </w:rPr>
                <w:t>***</w:t>
              </w:r>
            </w:hyperlink>
            <w:r w:rsidRPr="00B96823">
              <w:rPr>
                <w:sz w:val="22"/>
                <w:szCs w:val="22"/>
              </w:rPr>
              <w:t>&gt;</w:t>
            </w:r>
          </w:p>
        </w:tc>
        <w:tc>
          <w:tcPr>
            <w:tcW w:w="764" w:type="dxa"/>
            <w:gridSpan w:val="2"/>
          </w:tcPr>
          <w:p w14:paraId="7614AABC" w14:textId="77777777" w:rsidR="00183BD4" w:rsidRPr="00B96823" w:rsidRDefault="00183BD4">
            <w:pPr>
              <w:pStyle w:val="aa"/>
              <w:jc w:val="center"/>
            </w:pPr>
            <w:r w:rsidRPr="00B96823">
              <w:t>40 &lt;</w:t>
            </w:r>
            <w:hyperlink w:anchor="sub_33331" w:history="1">
              <w:r w:rsidRPr="00B96823">
                <w:rPr>
                  <w:rStyle w:val="a4"/>
                  <w:rFonts w:cs="Times New Roman CYR"/>
                  <w:color w:val="auto"/>
                </w:rPr>
                <w:t>***</w:t>
              </w:r>
            </w:hyperlink>
            <w:r w:rsidRPr="00B96823">
              <w:rPr>
                <w:sz w:val="22"/>
                <w:szCs w:val="22"/>
              </w:rPr>
              <w:t>&gt;</w:t>
            </w:r>
          </w:p>
        </w:tc>
        <w:tc>
          <w:tcPr>
            <w:tcW w:w="637" w:type="dxa"/>
          </w:tcPr>
          <w:p w14:paraId="11E6D879" w14:textId="77777777" w:rsidR="00183BD4" w:rsidRPr="00B96823" w:rsidRDefault="00183BD4">
            <w:pPr>
              <w:pStyle w:val="aa"/>
              <w:jc w:val="center"/>
            </w:pPr>
            <w:r w:rsidRPr="00B96823">
              <w:t>40 (30)</w:t>
            </w:r>
          </w:p>
        </w:tc>
        <w:tc>
          <w:tcPr>
            <w:tcW w:w="764" w:type="dxa"/>
            <w:gridSpan w:val="3"/>
          </w:tcPr>
          <w:p w14:paraId="600B5C44" w14:textId="77777777" w:rsidR="00183BD4" w:rsidRPr="00B96823" w:rsidRDefault="00183BD4">
            <w:pPr>
              <w:pStyle w:val="aa"/>
              <w:jc w:val="center"/>
            </w:pPr>
            <w:r w:rsidRPr="00B96823">
              <w:t>40 (30)</w:t>
            </w:r>
          </w:p>
        </w:tc>
        <w:tc>
          <w:tcPr>
            <w:tcW w:w="764" w:type="dxa"/>
            <w:gridSpan w:val="3"/>
          </w:tcPr>
          <w:p w14:paraId="2EDF9364" w14:textId="77777777" w:rsidR="00183BD4" w:rsidRPr="00B96823" w:rsidRDefault="00183BD4">
            <w:pPr>
              <w:pStyle w:val="aa"/>
              <w:jc w:val="center"/>
            </w:pPr>
            <w:r w:rsidRPr="00B96823">
              <w:t>20 &lt;</w:t>
            </w:r>
            <w:hyperlink w:anchor="sub_33331" w:history="1">
              <w:r w:rsidRPr="00B96823">
                <w:rPr>
                  <w:rStyle w:val="a4"/>
                  <w:rFonts w:cs="Times New Roman CYR"/>
                  <w:color w:val="auto"/>
                </w:rPr>
                <w:t>***</w:t>
              </w:r>
            </w:hyperlink>
            <w:r w:rsidRPr="00B96823">
              <w:rPr>
                <w:sz w:val="22"/>
                <w:szCs w:val="22"/>
              </w:rPr>
              <w:t>&gt;</w:t>
            </w:r>
          </w:p>
        </w:tc>
        <w:tc>
          <w:tcPr>
            <w:tcW w:w="637" w:type="dxa"/>
          </w:tcPr>
          <w:p w14:paraId="52263260" w14:textId="77777777" w:rsidR="00183BD4" w:rsidRPr="00B96823" w:rsidRDefault="00183BD4">
            <w:pPr>
              <w:pStyle w:val="aa"/>
              <w:jc w:val="center"/>
            </w:pPr>
            <w:r w:rsidRPr="00B96823">
              <w:t>25 &lt;</w:t>
            </w:r>
            <w:hyperlink w:anchor="sub_33331" w:history="1">
              <w:r w:rsidRPr="00B96823">
                <w:rPr>
                  <w:rStyle w:val="a4"/>
                  <w:rFonts w:cs="Times New Roman CYR"/>
                  <w:color w:val="auto"/>
                </w:rPr>
                <w:t>***</w:t>
              </w:r>
            </w:hyperlink>
            <w:r w:rsidRPr="00B96823">
              <w:rPr>
                <w:sz w:val="22"/>
                <w:szCs w:val="22"/>
              </w:rPr>
              <w:t>&gt;</w:t>
            </w:r>
          </w:p>
        </w:tc>
        <w:tc>
          <w:tcPr>
            <w:tcW w:w="637" w:type="dxa"/>
          </w:tcPr>
          <w:p w14:paraId="1E677EEB" w14:textId="77777777" w:rsidR="00183BD4" w:rsidRPr="00B96823" w:rsidRDefault="00183BD4">
            <w:pPr>
              <w:pStyle w:val="aa"/>
              <w:jc w:val="center"/>
            </w:pPr>
            <w:r w:rsidRPr="00B96823">
              <w:t>25 (15)</w:t>
            </w:r>
          </w:p>
        </w:tc>
        <w:tc>
          <w:tcPr>
            <w:tcW w:w="764" w:type="dxa"/>
            <w:gridSpan w:val="2"/>
          </w:tcPr>
          <w:p w14:paraId="037CC262" w14:textId="77777777" w:rsidR="00183BD4" w:rsidRPr="00B96823" w:rsidRDefault="00183BD4">
            <w:pPr>
              <w:pStyle w:val="aa"/>
              <w:jc w:val="center"/>
            </w:pPr>
            <w:r w:rsidRPr="00B96823">
              <w:t>25 (15)</w:t>
            </w:r>
          </w:p>
        </w:tc>
        <w:tc>
          <w:tcPr>
            <w:tcW w:w="637" w:type="dxa"/>
            <w:gridSpan w:val="2"/>
          </w:tcPr>
          <w:p w14:paraId="6439E83D" w14:textId="77777777" w:rsidR="00183BD4" w:rsidRPr="00B96823" w:rsidRDefault="00183BD4">
            <w:pPr>
              <w:pStyle w:val="aa"/>
              <w:jc w:val="center"/>
            </w:pPr>
            <w:r w:rsidRPr="00B96823">
              <w:t>30</w:t>
            </w:r>
          </w:p>
        </w:tc>
        <w:tc>
          <w:tcPr>
            <w:tcW w:w="733" w:type="dxa"/>
            <w:gridSpan w:val="2"/>
          </w:tcPr>
          <w:p w14:paraId="1C8F66AC" w14:textId="77777777" w:rsidR="00183BD4" w:rsidRPr="00B96823" w:rsidRDefault="00183BD4">
            <w:pPr>
              <w:pStyle w:val="aa"/>
              <w:jc w:val="center"/>
            </w:pPr>
            <w:r w:rsidRPr="00B96823">
              <w:t>20 (20)</w:t>
            </w:r>
          </w:p>
        </w:tc>
        <w:tc>
          <w:tcPr>
            <w:tcW w:w="426" w:type="dxa"/>
          </w:tcPr>
          <w:p w14:paraId="44628749" w14:textId="77777777" w:rsidR="00183BD4" w:rsidRPr="00B96823" w:rsidRDefault="00183BD4">
            <w:pPr>
              <w:pStyle w:val="aa"/>
              <w:jc w:val="center"/>
            </w:pPr>
            <w:r w:rsidRPr="00B96823">
              <w:t>20 (20)</w:t>
            </w:r>
          </w:p>
        </w:tc>
      </w:tr>
      <w:tr w:rsidR="00B96823" w:rsidRPr="00B96823" w14:paraId="219FD450" w14:textId="77777777" w:rsidTr="005C0286">
        <w:trPr>
          <w:trHeight w:val="146"/>
        </w:trPr>
        <w:tc>
          <w:tcPr>
            <w:tcW w:w="1560" w:type="dxa"/>
          </w:tcPr>
          <w:p w14:paraId="23A23202" w14:textId="77777777" w:rsidR="00183BD4" w:rsidRPr="00B96823" w:rsidRDefault="00183BD4">
            <w:pPr>
              <w:pStyle w:val="ac"/>
            </w:pPr>
            <w:r w:rsidRPr="00B96823">
              <w:t>дорог предприятий, трамвайные пути, автомобильные дороги IV - V категорий</w:t>
            </w:r>
          </w:p>
        </w:tc>
        <w:tc>
          <w:tcPr>
            <w:tcW w:w="1780" w:type="dxa"/>
            <w:gridSpan w:val="2"/>
          </w:tcPr>
          <w:p w14:paraId="20654195" w14:textId="77777777" w:rsidR="00183BD4" w:rsidRPr="00B96823" w:rsidRDefault="00183BD4">
            <w:pPr>
              <w:pStyle w:val="aa"/>
            </w:pPr>
          </w:p>
        </w:tc>
        <w:tc>
          <w:tcPr>
            <w:tcW w:w="637" w:type="dxa"/>
            <w:gridSpan w:val="2"/>
          </w:tcPr>
          <w:p w14:paraId="6791B636" w14:textId="77777777" w:rsidR="00183BD4" w:rsidRPr="00B96823" w:rsidRDefault="00183BD4">
            <w:pPr>
              <w:pStyle w:val="aa"/>
              <w:jc w:val="center"/>
            </w:pPr>
            <w:r w:rsidRPr="00B96823">
              <w:t>(20)</w:t>
            </w:r>
          </w:p>
        </w:tc>
        <w:tc>
          <w:tcPr>
            <w:tcW w:w="764" w:type="dxa"/>
            <w:gridSpan w:val="2"/>
          </w:tcPr>
          <w:p w14:paraId="5C082196" w14:textId="77777777" w:rsidR="00183BD4" w:rsidRPr="00B96823" w:rsidRDefault="00183BD4">
            <w:pPr>
              <w:pStyle w:val="aa"/>
              <w:jc w:val="center"/>
            </w:pPr>
            <w:r w:rsidRPr="00B96823">
              <w:t>(30)</w:t>
            </w:r>
          </w:p>
        </w:tc>
        <w:tc>
          <w:tcPr>
            <w:tcW w:w="637" w:type="dxa"/>
          </w:tcPr>
          <w:p w14:paraId="3EFD6DE1" w14:textId="77777777" w:rsidR="00183BD4" w:rsidRPr="00B96823" w:rsidRDefault="00183BD4">
            <w:pPr>
              <w:pStyle w:val="aa"/>
            </w:pPr>
          </w:p>
        </w:tc>
        <w:tc>
          <w:tcPr>
            <w:tcW w:w="764" w:type="dxa"/>
            <w:gridSpan w:val="3"/>
          </w:tcPr>
          <w:p w14:paraId="1B6D2A48" w14:textId="77777777" w:rsidR="00183BD4" w:rsidRPr="00B96823" w:rsidRDefault="00183BD4">
            <w:pPr>
              <w:pStyle w:val="aa"/>
            </w:pPr>
          </w:p>
        </w:tc>
        <w:tc>
          <w:tcPr>
            <w:tcW w:w="764" w:type="dxa"/>
            <w:gridSpan w:val="3"/>
          </w:tcPr>
          <w:p w14:paraId="45FBC1F4" w14:textId="77777777" w:rsidR="00183BD4" w:rsidRPr="00B96823" w:rsidRDefault="00183BD4">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637" w:type="dxa"/>
          </w:tcPr>
          <w:p w14:paraId="664C9783" w14:textId="77777777" w:rsidR="00183BD4" w:rsidRPr="00B96823" w:rsidRDefault="00183BD4">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637" w:type="dxa"/>
          </w:tcPr>
          <w:p w14:paraId="235D6FAF" w14:textId="77777777" w:rsidR="00183BD4" w:rsidRPr="00B96823" w:rsidRDefault="00183BD4">
            <w:pPr>
              <w:pStyle w:val="aa"/>
            </w:pPr>
          </w:p>
        </w:tc>
        <w:tc>
          <w:tcPr>
            <w:tcW w:w="764" w:type="dxa"/>
            <w:gridSpan w:val="2"/>
          </w:tcPr>
          <w:p w14:paraId="5292400D" w14:textId="77777777" w:rsidR="00183BD4" w:rsidRPr="00B96823" w:rsidRDefault="00183BD4">
            <w:pPr>
              <w:pStyle w:val="aa"/>
            </w:pPr>
          </w:p>
        </w:tc>
        <w:tc>
          <w:tcPr>
            <w:tcW w:w="637" w:type="dxa"/>
            <w:gridSpan w:val="2"/>
          </w:tcPr>
          <w:p w14:paraId="4FB00465" w14:textId="77777777" w:rsidR="00183BD4" w:rsidRPr="00B96823" w:rsidRDefault="00183BD4">
            <w:pPr>
              <w:pStyle w:val="aa"/>
            </w:pPr>
          </w:p>
        </w:tc>
        <w:tc>
          <w:tcPr>
            <w:tcW w:w="733" w:type="dxa"/>
            <w:gridSpan w:val="2"/>
          </w:tcPr>
          <w:p w14:paraId="2EA57015" w14:textId="77777777" w:rsidR="00183BD4" w:rsidRPr="00B96823" w:rsidRDefault="00183BD4">
            <w:pPr>
              <w:pStyle w:val="aa"/>
            </w:pPr>
          </w:p>
        </w:tc>
        <w:tc>
          <w:tcPr>
            <w:tcW w:w="426" w:type="dxa"/>
          </w:tcPr>
          <w:p w14:paraId="1BC9A3DB" w14:textId="77777777" w:rsidR="00183BD4" w:rsidRPr="00B96823" w:rsidRDefault="00183BD4">
            <w:pPr>
              <w:pStyle w:val="aa"/>
            </w:pPr>
          </w:p>
        </w:tc>
      </w:tr>
    </w:tbl>
    <w:p w14:paraId="0BA0CD0B" w14:textId="77777777" w:rsidR="00183BD4" w:rsidRPr="00B96823" w:rsidRDefault="00183BD4"/>
    <w:p w14:paraId="32E6D984" w14:textId="77777777" w:rsidR="00183BD4" w:rsidRPr="00B96823" w:rsidRDefault="00183BD4">
      <w:bookmarkStart w:id="113"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9" w:history="1">
        <w:r w:rsidRPr="00B96823">
          <w:rPr>
            <w:rStyle w:val="a4"/>
            <w:rFonts w:cs="Times New Roman CYR"/>
            <w:color w:val="auto"/>
          </w:rPr>
          <w:t>СП 62.13330.2011</w:t>
        </w:r>
      </w:hyperlink>
      <w:r w:rsidRPr="00B96823">
        <w:t>.</w:t>
      </w:r>
    </w:p>
    <w:p w14:paraId="5D337179" w14:textId="77777777" w:rsidR="00183BD4" w:rsidRPr="00B96823" w:rsidRDefault="00183BD4">
      <w:bookmarkStart w:id="114" w:name="sub_22225"/>
      <w:bookmarkEnd w:id="113"/>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1995049A" w14:textId="77777777" w:rsidR="00183BD4" w:rsidRPr="00B96823" w:rsidRDefault="00183BD4">
      <w:bookmarkStart w:id="115" w:name="sub_33331"/>
      <w:bookmarkEnd w:id="114"/>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5"/>
    <w:p w14:paraId="04DE5307" w14:textId="77777777" w:rsidR="00183BD4" w:rsidRPr="00B96823" w:rsidRDefault="00183BD4"/>
    <w:p w14:paraId="6023E72B" w14:textId="77777777" w:rsidR="00183BD4" w:rsidRPr="00B96823" w:rsidRDefault="00183BD4">
      <w:r w:rsidRPr="00B96823">
        <w:rPr>
          <w:rStyle w:val="a3"/>
          <w:bCs/>
          <w:color w:val="auto"/>
        </w:rPr>
        <w:t>Примечания.</w:t>
      </w:r>
    </w:p>
    <w:p w14:paraId="5C683C3A" w14:textId="77777777" w:rsidR="00183BD4" w:rsidRPr="00B96823" w:rsidRDefault="00183BD4">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25DB7495" w14:textId="77777777" w:rsidR="00183BD4" w:rsidRPr="00B96823" w:rsidRDefault="00183BD4">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6F14471A" w14:textId="77777777" w:rsidR="00183BD4" w:rsidRPr="00B96823" w:rsidRDefault="00183BD4">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77F89B84" w14:textId="77777777" w:rsidR="00183BD4" w:rsidRPr="00B96823" w:rsidRDefault="00183BD4">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7730686" w14:textId="77777777" w:rsidR="00183BD4" w:rsidRPr="00B96823" w:rsidRDefault="00183BD4" w:rsidP="003C6087">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r w:rsidR="003C6087" w:rsidRPr="00B96823">
        <w:t xml:space="preserve"> </w:t>
      </w:r>
    </w:p>
    <w:p w14:paraId="32CE07FD" w14:textId="77777777" w:rsidR="00183BD4" w:rsidRPr="00B96823" w:rsidRDefault="00183BD4">
      <w:pPr>
        <w:ind w:firstLine="698"/>
        <w:jc w:val="right"/>
      </w:pPr>
      <w:bookmarkStart w:id="116" w:name="sub_780"/>
      <w:r w:rsidRPr="00B96823">
        <w:rPr>
          <w:rStyle w:val="a3"/>
          <w:bCs/>
          <w:color w:val="auto"/>
        </w:rPr>
        <w:t>Таблица 7</w:t>
      </w:r>
      <w:r w:rsidR="002414F1" w:rsidRPr="00B96823">
        <w:rPr>
          <w:rStyle w:val="a3"/>
          <w:bCs/>
          <w:color w:val="auto"/>
        </w:rPr>
        <w:t>5</w:t>
      </w:r>
    </w:p>
    <w:bookmarkEnd w:id="116"/>
    <w:p w14:paraId="25154F6D"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2230"/>
      </w:tblGrid>
      <w:tr w:rsidR="00183BD4" w:rsidRPr="00B96823" w14:paraId="252DC93F" w14:textId="77777777" w:rsidTr="005C0286">
        <w:tc>
          <w:tcPr>
            <w:tcW w:w="2240" w:type="dxa"/>
            <w:tcBorders>
              <w:top w:val="single" w:sz="4" w:space="0" w:color="auto"/>
              <w:bottom w:val="single" w:sz="4" w:space="0" w:color="auto"/>
              <w:right w:val="single" w:sz="4" w:space="0" w:color="auto"/>
            </w:tcBorders>
          </w:tcPr>
          <w:p w14:paraId="3D94CC42" w14:textId="77777777" w:rsidR="00183BD4" w:rsidRPr="00B96823" w:rsidRDefault="00183BD4">
            <w:pPr>
              <w:pStyle w:val="aa"/>
              <w:jc w:val="center"/>
            </w:pPr>
            <w:r w:rsidRPr="00B96823">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06CDAA5" w14:textId="77777777" w:rsidR="00183BD4" w:rsidRPr="00B96823" w:rsidRDefault="00183BD4">
            <w:pPr>
              <w:pStyle w:val="aa"/>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B0C972D" w14:textId="77777777" w:rsidR="00183BD4" w:rsidRPr="00B96823" w:rsidRDefault="00183BD4">
            <w:pPr>
              <w:pStyle w:val="aa"/>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6D106BC4" w14:textId="77777777" w:rsidR="00183BD4" w:rsidRPr="00B96823" w:rsidRDefault="00183BD4">
            <w:pPr>
              <w:pStyle w:val="aa"/>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2A0336EA" w14:textId="77777777" w:rsidR="00183BD4" w:rsidRPr="00B96823" w:rsidRDefault="00183BD4">
            <w:pPr>
              <w:pStyle w:val="aa"/>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85E7A76" w14:textId="77777777" w:rsidR="00183BD4" w:rsidRPr="00B96823" w:rsidRDefault="00183BD4">
            <w:pPr>
              <w:pStyle w:val="aa"/>
              <w:jc w:val="center"/>
            </w:pPr>
            <w:r w:rsidRPr="00B96823">
              <w:t>Наибольший продольный уклон, %</w:t>
            </w:r>
          </w:p>
        </w:tc>
        <w:tc>
          <w:tcPr>
            <w:tcW w:w="2230" w:type="dxa"/>
            <w:tcBorders>
              <w:top w:val="single" w:sz="4" w:space="0" w:color="auto"/>
              <w:left w:val="single" w:sz="4" w:space="0" w:color="auto"/>
              <w:bottom w:val="single" w:sz="4" w:space="0" w:color="auto"/>
            </w:tcBorders>
          </w:tcPr>
          <w:p w14:paraId="3B8CD756" w14:textId="77777777" w:rsidR="00183BD4" w:rsidRPr="00B96823" w:rsidRDefault="00183BD4">
            <w:pPr>
              <w:pStyle w:val="aa"/>
              <w:jc w:val="center"/>
            </w:pPr>
            <w:r w:rsidRPr="00B96823">
              <w:t>Наибольшая ширина земляного полотна, м</w:t>
            </w:r>
          </w:p>
        </w:tc>
      </w:tr>
      <w:tr w:rsidR="00183BD4" w:rsidRPr="00B96823" w14:paraId="50A4A5A9" w14:textId="77777777" w:rsidTr="005C0286">
        <w:tc>
          <w:tcPr>
            <w:tcW w:w="2240" w:type="dxa"/>
            <w:tcBorders>
              <w:top w:val="nil"/>
              <w:bottom w:val="nil"/>
              <w:right w:val="single" w:sz="4" w:space="0" w:color="auto"/>
            </w:tcBorders>
          </w:tcPr>
          <w:p w14:paraId="688E48E8" w14:textId="77777777" w:rsidR="00183BD4" w:rsidRPr="00B96823" w:rsidRDefault="00183BD4">
            <w:pPr>
              <w:pStyle w:val="ac"/>
            </w:pPr>
            <w:r w:rsidRPr="00B96823">
              <w:t>Местного значения:</w:t>
            </w:r>
          </w:p>
        </w:tc>
        <w:tc>
          <w:tcPr>
            <w:tcW w:w="1120" w:type="dxa"/>
            <w:tcBorders>
              <w:top w:val="nil"/>
              <w:left w:val="single" w:sz="4" w:space="0" w:color="auto"/>
              <w:bottom w:val="nil"/>
              <w:right w:val="single" w:sz="4" w:space="0" w:color="auto"/>
            </w:tcBorders>
          </w:tcPr>
          <w:p w14:paraId="358FD003" w14:textId="77777777" w:rsidR="00183BD4" w:rsidRPr="00B96823" w:rsidRDefault="00183BD4">
            <w:pPr>
              <w:pStyle w:val="aa"/>
            </w:pPr>
          </w:p>
        </w:tc>
        <w:tc>
          <w:tcPr>
            <w:tcW w:w="1120" w:type="dxa"/>
            <w:tcBorders>
              <w:top w:val="nil"/>
              <w:left w:val="single" w:sz="4" w:space="0" w:color="auto"/>
              <w:bottom w:val="nil"/>
              <w:right w:val="single" w:sz="4" w:space="0" w:color="auto"/>
            </w:tcBorders>
          </w:tcPr>
          <w:p w14:paraId="692BD3DC" w14:textId="77777777" w:rsidR="00183BD4" w:rsidRPr="00B96823" w:rsidRDefault="00183BD4">
            <w:pPr>
              <w:pStyle w:val="aa"/>
            </w:pPr>
          </w:p>
        </w:tc>
        <w:tc>
          <w:tcPr>
            <w:tcW w:w="1260" w:type="dxa"/>
            <w:tcBorders>
              <w:top w:val="nil"/>
              <w:left w:val="single" w:sz="4" w:space="0" w:color="auto"/>
              <w:bottom w:val="nil"/>
              <w:right w:val="single" w:sz="4" w:space="0" w:color="auto"/>
            </w:tcBorders>
          </w:tcPr>
          <w:p w14:paraId="516B97C8" w14:textId="77777777" w:rsidR="00183BD4" w:rsidRPr="00B96823" w:rsidRDefault="00183BD4">
            <w:pPr>
              <w:pStyle w:val="aa"/>
            </w:pPr>
          </w:p>
        </w:tc>
        <w:tc>
          <w:tcPr>
            <w:tcW w:w="1260" w:type="dxa"/>
            <w:tcBorders>
              <w:top w:val="nil"/>
              <w:left w:val="single" w:sz="4" w:space="0" w:color="auto"/>
              <w:bottom w:val="nil"/>
              <w:right w:val="single" w:sz="4" w:space="0" w:color="auto"/>
            </w:tcBorders>
          </w:tcPr>
          <w:p w14:paraId="27AAACF9" w14:textId="77777777" w:rsidR="00183BD4" w:rsidRPr="00B96823" w:rsidRDefault="00183BD4">
            <w:pPr>
              <w:pStyle w:val="aa"/>
            </w:pPr>
          </w:p>
        </w:tc>
        <w:tc>
          <w:tcPr>
            <w:tcW w:w="1260" w:type="dxa"/>
            <w:tcBorders>
              <w:top w:val="nil"/>
              <w:left w:val="single" w:sz="4" w:space="0" w:color="auto"/>
              <w:bottom w:val="nil"/>
              <w:right w:val="single" w:sz="4" w:space="0" w:color="auto"/>
            </w:tcBorders>
          </w:tcPr>
          <w:p w14:paraId="59BA93B6" w14:textId="77777777" w:rsidR="00183BD4" w:rsidRPr="00B96823" w:rsidRDefault="00183BD4">
            <w:pPr>
              <w:pStyle w:val="aa"/>
            </w:pPr>
          </w:p>
        </w:tc>
        <w:tc>
          <w:tcPr>
            <w:tcW w:w="2230" w:type="dxa"/>
            <w:tcBorders>
              <w:top w:val="nil"/>
              <w:left w:val="single" w:sz="4" w:space="0" w:color="auto"/>
              <w:bottom w:val="nil"/>
            </w:tcBorders>
          </w:tcPr>
          <w:p w14:paraId="65C1A35A" w14:textId="77777777" w:rsidR="00183BD4" w:rsidRPr="00B96823" w:rsidRDefault="00183BD4">
            <w:pPr>
              <w:pStyle w:val="aa"/>
            </w:pPr>
          </w:p>
        </w:tc>
      </w:tr>
      <w:tr w:rsidR="00183BD4" w:rsidRPr="00B96823" w14:paraId="6D6D6A7C" w14:textId="77777777" w:rsidTr="005C0286">
        <w:tc>
          <w:tcPr>
            <w:tcW w:w="2240" w:type="dxa"/>
            <w:tcBorders>
              <w:top w:val="nil"/>
              <w:bottom w:val="nil"/>
              <w:right w:val="single" w:sz="4" w:space="0" w:color="auto"/>
            </w:tcBorders>
          </w:tcPr>
          <w:p w14:paraId="577428CC" w14:textId="77777777" w:rsidR="00183BD4" w:rsidRPr="00B96823" w:rsidRDefault="00183BD4">
            <w:pPr>
              <w:pStyle w:val="ac"/>
            </w:pPr>
            <w:r w:rsidRPr="00B96823">
              <w:t>грузового движения</w:t>
            </w:r>
          </w:p>
        </w:tc>
        <w:tc>
          <w:tcPr>
            <w:tcW w:w="1120" w:type="dxa"/>
            <w:tcBorders>
              <w:top w:val="nil"/>
              <w:left w:val="single" w:sz="4" w:space="0" w:color="auto"/>
              <w:bottom w:val="nil"/>
              <w:right w:val="single" w:sz="4" w:space="0" w:color="auto"/>
            </w:tcBorders>
          </w:tcPr>
          <w:p w14:paraId="1E4E033C" w14:textId="77777777" w:rsidR="00183BD4" w:rsidRPr="00B96823" w:rsidRDefault="00183BD4">
            <w:pPr>
              <w:pStyle w:val="aa"/>
              <w:jc w:val="center"/>
            </w:pPr>
            <w:r w:rsidRPr="00B96823">
              <w:t>70</w:t>
            </w:r>
          </w:p>
        </w:tc>
        <w:tc>
          <w:tcPr>
            <w:tcW w:w="1120" w:type="dxa"/>
            <w:tcBorders>
              <w:top w:val="nil"/>
              <w:left w:val="single" w:sz="4" w:space="0" w:color="auto"/>
              <w:bottom w:val="nil"/>
              <w:right w:val="single" w:sz="4" w:space="0" w:color="auto"/>
            </w:tcBorders>
          </w:tcPr>
          <w:p w14:paraId="31DEE891" w14:textId="77777777" w:rsidR="00183BD4" w:rsidRPr="00B96823" w:rsidRDefault="00183BD4">
            <w:pPr>
              <w:pStyle w:val="aa"/>
              <w:jc w:val="center"/>
            </w:pPr>
            <w:r w:rsidRPr="00B96823">
              <w:t>4,0</w:t>
            </w:r>
          </w:p>
        </w:tc>
        <w:tc>
          <w:tcPr>
            <w:tcW w:w="1260" w:type="dxa"/>
            <w:tcBorders>
              <w:top w:val="nil"/>
              <w:left w:val="single" w:sz="4" w:space="0" w:color="auto"/>
              <w:bottom w:val="nil"/>
              <w:right w:val="single" w:sz="4" w:space="0" w:color="auto"/>
            </w:tcBorders>
          </w:tcPr>
          <w:p w14:paraId="4F8CDF5D" w14:textId="77777777" w:rsidR="00183BD4" w:rsidRPr="00B96823" w:rsidRDefault="00183BD4">
            <w:pPr>
              <w:pStyle w:val="aa"/>
              <w:jc w:val="center"/>
            </w:pPr>
            <w:r w:rsidRPr="00B96823">
              <w:t>2</w:t>
            </w:r>
          </w:p>
        </w:tc>
        <w:tc>
          <w:tcPr>
            <w:tcW w:w="1260" w:type="dxa"/>
            <w:tcBorders>
              <w:top w:val="nil"/>
              <w:left w:val="single" w:sz="4" w:space="0" w:color="auto"/>
              <w:bottom w:val="nil"/>
              <w:right w:val="single" w:sz="4" w:space="0" w:color="auto"/>
            </w:tcBorders>
          </w:tcPr>
          <w:p w14:paraId="6A61C0B5" w14:textId="77777777" w:rsidR="00183BD4" w:rsidRPr="00B96823" w:rsidRDefault="00183BD4">
            <w:pPr>
              <w:pStyle w:val="aa"/>
              <w:jc w:val="center"/>
            </w:pPr>
            <w:r w:rsidRPr="00B96823">
              <w:t>250</w:t>
            </w:r>
          </w:p>
        </w:tc>
        <w:tc>
          <w:tcPr>
            <w:tcW w:w="1260" w:type="dxa"/>
            <w:tcBorders>
              <w:top w:val="nil"/>
              <w:left w:val="single" w:sz="4" w:space="0" w:color="auto"/>
              <w:bottom w:val="nil"/>
              <w:right w:val="single" w:sz="4" w:space="0" w:color="auto"/>
            </w:tcBorders>
          </w:tcPr>
          <w:p w14:paraId="432ADC5C" w14:textId="77777777" w:rsidR="00183BD4" w:rsidRPr="00B96823" w:rsidRDefault="00183BD4">
            <w:pPr>
              <w:pStyle w:val="aa"/>
              <w:jc w:val="center"/>
            </w:pPr>
            <w:r w:rsidRPr="00B96823">
              <w:t>70</w:t>
            </w:r>
          </w:p>
        </w:tc>
        <w:tc>
          <w:tcPr>
            <w:tcW w:w="2230" w:type="dxa"/>
            <w:tcBorders>
              <w:top w:val="nil"/>
              <w:left w:val="single" w:sz="4" w:space="0" w:color="auto"/>
              <w:bottom w:val="nil"/>
            </w:tcBorders>
          </w:tcPr>
          <w:p w14:paraId="5E5491E2" w14:textId="77777777" w:rsidR="00183BD4" w:rsidRPr="00B96823" w:rsidRDefault="00183BD4">
            <w:pPr>
              <w:pStyle w:val="aa"/>
              <w:jc w:val="center"/>
            </w:pPr>
            <w:r w:rsidRPr="00B96823">
              <w:t>20</w:t>
            </w:r>
          </w:p>
        </w:tc>
      </w:tr>
      <w:tr w:rsidR="00183BD4" w:rsidRPr="00B96823" w14:paraId="5EA60507" w14:textId="77777777" w:rsidTr="005C0286">
        <w:tc>
          <w:tcPr>
            <w:tcW w:w="2240" w:type="dxa"/>
            <w:tcBorders>
              <w:top w:val="nil"/>
              <w:bottom w:val="single" w:sz="4" w:space="0" w:color="auto"/>
              <w:right w:val="single" w:sz="4" w:space="0" w:color="auto"/>
            </w:tcBorders>
          </w:tcPr>
          <w:p w14:paraId="199AF9A8" w14:textId="77777777" w:rsidR="00183BD4" w:rsidRPr="00B96823" w:rsidRDefault="00183BD4">
            <w:pPr>
              <w:pStyle w:val="ac"/>
            </w:pPr>
            <w:r w:rsidRPr="00B96823">
              <w:t>парковые</w:t>
            </w:r>
          </w:p>
        </w:tc>
        <w:tc>
          <w:tcPr>
            <w:tcW w:w="1120" w:type="dxa"/>
            <w:tcBorders>
              <w:top w:val="nil"/>
              <w:left w:val="single" w:sz="4" w:space="0" w:color="auto"/>
              <w:bottom w:val="single" w:sz="4" w:space="0" w:color="auto"/>
              <w:right w:val="single" w:sz="4" w:space="0" w:color="auto"/>
            </w:tcBorders>
          </w:tcPr>
          <w:p w14:paraId="69685701" w14:textId="77777777" w:rsidR="00183BD4" w:rsidRPr="00B96823" w:rsidRDefault="00183BD4">
            <w:pPr>
              <w:pStyle w:val="aa"/>
              <w:jc w:val="center"/>
            </w:pPr>
            <w:r w:rsidRPr="00B96823">
              <w:t>50</w:t>
            </w:r>
          </w:p>
        </w:tc>
        <w:tc>
          <w:tcPr>
            <w:tcW w:w="1120" w:type="dxa"/>
            <w:tcBorders>
              <w:top w:val="nil"/>
              <w:left w:val="single" w:sz="4" w:space="0" w:color="auto"/>
              <w:bottom w:val="single" w:sz="4" w:space="0" w:color="auto"/>
              <w:right w:val="single" w:sz="4" w:space="0" w:color="auto"/>
            </w:tcBorders>
          </w:tcPr>
          <w:p w14:paraId="62DEAB4F" w14:textId="77777777" w:rsidR="00183BD4" w:rsidRPr="00B96823" w:rsidRDefault="00183BD4">
            <w:pPr>
              <w:pStyle w:val="aa"/>
              <w:jc w:val="center"/>
            </w:pPr>
            <w:r w:rsidRPr="00B96823">
              <w:t>3,0</w:t>
            </w:r>
          </w:p>
        </w:tc>
        <w:tc>
          <w:tcPr>
            <w:tcW w:w="1260" w:type="dxa"/>
            <w:tcBorders>
              <w:top w:val="nil"/>
              <w:left w:val="single" w:sz="4" w:space="0" w:color="auto"/>
              <w:bottom w:val="single" w:sz="4" w:space="0" w:color="auto"/>
              <w:right w:val="single" w:sz="4" w:space="0" w:color="auto"/>
            </w:tcBorders>
          </w:tcPr>
          <w:p w14:paraId="135EEFC3" w14:textId="77777777" w:rsidR="00183BD4" w:rsidRPr="00B96823" w:rsidRDefault="00183BD4">
            <w:pPr>
              <w:pStyle w:val="aa"/>
              <w:jc w:val="center"/>
            </w:pPr>
            <w:r w:rsidRPr="00B96823">
              <w:t>2</w:t>
            </w:r>
          </w:p>
        </w:tc>
        <w:tc>
          <w:tcPr>
            <w:tcW w:w="1260" w:type="dxa"/>
            <w:tcBorders>
              <w:top w:val="nil"/>
              <w:left w:val="single" w:sz="4" w:space="0" w:color="auto"/>
              <w:bottom w:val="single" w:sz="4" w:space="0" w:color="auto"/>
              <w:right w:val="single" w:sz="4" w:space="0" w:color="auto"/>
            </w:tcBorders>
          </w:tcPr>
          <w:p w14:paraId="3C20BB32" w14:textId="77777777" w:rsidR="00183BD4" w:rsidRPr="00B96823" w:rsidRDefault="00183BD4">
            <w:pPr>
              <w:pStyle w:val="aa"/>
              <w:jc w:val="center"/>
            </w:pPr>
            <w:r w:rsidRPr="00B96823">
              <w:t>175</w:t>
            </w:r>
          </w:p>
        </w:tc>
        <w:tc>
          <w:tcPr>
            <w:tcW w:w="1260" w:type="dxa"/>
            <w:tcBorders>
              <w:top w:val="nil"/>
              <w:left w:val="single" w:sz="4" w:space="0" w:color="auto"/>
              <w:bottom w:val="single" w:sz="4" w:space="0" w:color="auto"/>
              <w:right w:val="single" w:sz="4" w:space="0" w:color="auto"/>
            </w:tcBorders>
          </w:tcPr>
          <w:p w14:paraId="4EBA3F36" w14:textId="77777777" w:rsidR="00183BD4" w:rsidRPr="00B96823" w:rsidRDefault="00183BD4">
            <w:pPr>
              <w:pStyle w:val="aa"/>
              <w:jc w:val="center"/>
            </w:pPr>
            <w:r w:rsidRPr="00B96823">
              <w:t>80</w:t>
            </w:r>
          </w:p>
        </w:tc>
        <w:tc>
          <w:tcPr>
            <w:tcW w:w="2230" w:type="dxa"/>
            <w:tcBorders>
              <w:top w:val="nil"/>
              <w:left w:val="single" w:sz="4" w:space="0" w:color="auto"/>
              <w:bottom w:val="single" w:sz="4" w:space="0" w:color="auto"/>
            </w:tcBorders>
          </w:tcPr>
          <w:p w14:paraId="5A17D07C" w14:textId="77777777" w:rsidR="00183BD4" w:rsidRPr="00B96823" w:rsidRDefault="00183BD4">
            <w:pPr>
              <w:pStyle w:val="aa"/>
              <w:jc w:val="center"/>
            </w:pPr>
            <w:r w:rsidRPr="00B96823">
              <w:t>15</w:t>
            </w:r>
          </w:p>
        </w:tc>
      </w:tr>
    </w:tbl>
    <w:p w14:paraId="221BD189" w14:textId="77777777" w:rsidR="00183BD4" w:rsidRPr="00B96823" w:rsidRDefault="00183BD4"/>
    <w:p w14:paraId="20422F24" w14:textId="77777777" w:rsidR="00183BD4" w:rsidRPr="00B96823" w:rsidRDefault="00183BD4">
      <w:pPr>
        <w:ind w:firstLine="698"/>
        <w:jc w:val="right"/>
      </w:pPr>
      <w:r w:rsidRPr="00B96823">
        <w:rPr>
          <w:rStyle w:val="a3"/>
          <w:bCs/>
          <w:color w:val="auto"/>
        </w:rPr>
        <w:t xml:space="preserve">Таблица </w:t>
      </w:r>
      <w:r w:rsidR="002414F1" w:rsidRPr="00B96823">
        <w:rPr>
          <w:rStyle w:val="a3"/>
          <w:bCs/>
          <w:color w:val="auto"/>
        </w:rPr>
        <w:t>79</w:t>
      </w:r>
    </w:p>
    <w:p w14:paraId="26173EAA" w14:textId="77777777" w:rsidR="00183BD4" w:rsidRPr="00B96823" w:rsidRDefault="00183BD4"/>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7266"/>
      </w:tblGrid>
      <w:tr w:rsidR="00183BD4" w:rsidRPr="00B96823" w14:paraId="05B5E915" w14:textId="77777777" w:rsidTr="003C6087">
        <w:tc>
          <w:tcPr>
            <w:tcW w:w="2940" w:type="dxa"/>
            <w:tcBorders>
              <w:top w:val="single" w:sz="4" w:space="0" w:color="auto"/>
              <w:bottom w:val="single" w:sz="4" w:space="0" w:color="auto"/>
              <w:right w:val="single" w:sz="4" w:space="0" w:color="auto"/>
            </w:tcBorders>
          </w:tcPr>
          <w:p w14:paraId="64CBB747" w14:textId="77777777" w:rsidR="00183BD4" w:rsidRPr="00B96823" w:rsidRDefault="00183BD4">
            <w:pPr>
              <w:pStyle w:val="aa"/>
              <w:jc w:val="center"/>
            </w:pPr>
            <w:r w:rsidRPr="00B96823">
              <w:t>Категория дорог и улиц</w:t>
            </w:r>
          </w:p>
        </w:tc>
        <w:tc>
          <w:tcPr>
            <w:tcW w:w="7266" w:type="dxa"/>
            <w:tcBorders>
              <w:top w:val="single" w:sz="4" w:space="0" w:color="auto"/>
              <w:left w:val="single" w:sz="4" w:space="0" w:color="auto"/>
              <w:bottom w:val="single" w:sz="4" w:space="0" w:color="auto"/>
            </w:tcBorders>
          </w:tcPr>
          <w:p w14:paraId="76430F7B" w14:textId="77777777" w:rsidR="00183BD4" w:rsidRPr="00B96823" w:rsidRDefault="00183BD4">
            <w:pPr>
              <w:pStyle w:val="aa"/>
              <w:jc w:val="center"/>
            </w:pPr>
            <w:r w:rsidRPr="00B96823">
              <w:t>Основное назначение дорог и улиц</w:t>
            </w:r>
          </w:p>
        </w:tc>
      </w:tr>
      <w:tr w:rsidR="00183BD4" w:rsidRPr="00B96823" w14:paraId="08317A65" w14:textId="77777777" w:rsidTr="003C6087">
        <w:tc>
          <w:tcPr>
            <w:tcW w:w="2940" w:type="dxa"/>
            <w:tcBorders>
              <w:top w:val="single" w:sz="4" w:space="0" w:color="auto"/>
              <w:bottom w:val="single" w:sz="4" w:space="0" w:color="auto"/>
              <w:right w:val="single" w:sz="4" w:space="0" w:color="auto"/>
            </w:tcBorders>
          </w:tcPr>
          <w:p w14:paraId="2EBB86CC" w14:textId="77777777" w:rsidR="00183BD4" w:rsidRPr="00B96823" w:rsidRDefault="00183BD4">
            <w:pPr>
              <w:pStyle w:val="ac"/>
            </w:pPr>
            <w:r w:rsidRPr="00B96823">
              <w:t>Улицы и дороги местного значения:</w:t>
            </w:r>
          </w:p>
        </w:tc>
        <w:tc>
          <w:tcPr>
            <w:tcW w:w="7266" w:type="dxa"/>
            <w:tcBorders>
              <w:top w:val="single" w:sz="4" w:space="0" w:color="auto"/>
              <w:left w:val="single" w:sz="4" w:space="0" w:color="auto"/>
              <w:bottom w:val="single" w:sz="4" w:space="0" w:color="auto"/>
            </w:tcBorders>
          </w:tcPr>
          <w:p w14:paraId="6B2F147A" w14:textId="77777777" w:rsidR="00183BD4" w:rsidRPr="00B96823" w:rsidRDefault="00183BD4">
            <w:pPr>
              <w:pStyle w:val="aa"/>
            </w:pPr>
          </w:p>
        </w:tc>
      </w:tr>
      <w:tr w:rsidR="00183BD4" w:rsidRPr="00B96823" w14:paraId="1F82430A" w14:textId="77777777" w:rsidTr="003C6087">
        <w:tc>
          <w:tcPr>
            <w:tcW w:w="2940" w:type="dxa"/>
            <w:tcBorders>
              <w:top w:val="single" w:sz="4" w:space="0" w:color="auto"/>
              <w:bottom w:val="single" w:sz="4" w:space="0" w:color="auto"/>
              <w:right w:val="single" w:sz="4" w:space="0" w:color="auto"/>
            </w:tcBorders>
          </w:tcPr>
          <w:p w14:paraId="6D3121B9" w14:textId="77777777" w:rsidR="00183BD4" w:rsidRPr="00B96823" w:rsidRDefault="00183BD4">
            <w:pPr>
              <w:pStyle w:val="ac"/>
            </w:pPr>
            <w:r w:rsidRPr="00B96823">
              <w:t>- улицы в зонах жилой застройки</w:t>
            </w:r>
          </w:p>
        </w:tc>
        <w:tc>
          <w:tcPr>
            <w:tcW w:w="7266" w:type="dxa"/>
            <w:tcBorders>
              <w:top w:val="single" w:sz="4" w:space="0" w:color="auto"/>
              <w:left w:val="single" w:sz="4" w:space="0" w:color="auto"/>
              <w:bottom w:val="single" w:sz="4" w:space="0" w:color="auto"/>
            </w:tcBorders>
          </w:tcPr>
          <w:p w14:paraId="10E7966B" w14:textId="77777777" w:rsidR="00183BD4" w:rsidRPr="00B96823" w:rsidRDefault="00183BD4">
            <w:pPr>
              <w:pStyle w:val="ac"/>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183BD4" w:rsidRPr="00B96823" w14:paraId="0FA1572A" w14:textId="77777777" w:rsidTr="003C6087">
        <w:tc>
          <w:tcPr>
            <w:tcW w:w="2940" w:type="dxa"/>
            <w:tcBorders>
              <w:top w:val="single" w:sz="4" w:space="0" w:color="auto"/>
              <w:bottom w:val="single" w:sz="4" w:space="0" w:color="auto"/>
              <w:right w:val="single" w:sz="4" w:space="0" w:color="auto"/>
            </w:tcBorders>
          </w:tcPr>
          <w:p w14:paraId="6352AB00" w14:textId="77777777" w:rsidR="00183BD4" w:rsidRPr="00B96823" w:rsidRDefault="00183BD4">
            <w:pPr>
              <w:pStyle w:val="ac"/>
            </w:pPr>
            <w:r w:rsidRPr="00B96823">
              <w:t>- улицы в общественно-деловых и торговых зонах</w:t>
            </w:r>
          </w:p>
        </w:tc>
        <w:tc>
          <w:tcPr>
            <w:tcW w:w="7266" w:type="dxa"/>
            <w:tcBorders>
              <w:top w:val="single" w:sz="4" w:space="0" w:color="auto"/>
              <w:left w:val="single" w:sz="4" w:space="0" w:color="auto"/>
              <w:bottom w:val="single" w:sz="4" w:space="0" w:color="auto"/>
            </w:tcBorders>
          </w:tcPr>
          <w:p w14:paraId="75770D11" w14:textId="77777777" w:rsidR="00183BD4" w:rsidRPr="00B96823" w:rsidRDefault="00183BD4">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733D3EDB" w14:textId="77777777" w:rsidR="00183BD4" w:rsidRPr="00B96823" w:rsidRDefault="00183BD4">
            <w:pPr>
              <w:pStyle w:val="ac"/>
            </w:pPr>
            <w:r w:rsidRPr="00B96823">
              <w:t>Пешеходные переходы устраиваются в уровне проезжей части</w:t>
            </w:r>
          </w:p>
        </w:tc>
      </w:tr>
      <w:tr w:rsidR="00183BD4" w:rsidRPr="00B96823" w14:paraId="7E8132AC" w14:textId="77777777" w:rsidTr="003C6087">
        <w:tc>
          <w:tcPr>
            <w:tcW w:w="2940" w:type="dxa"/>
            <w:tcBorders>
              <w:top w:val="single" w:sz="4" w:space="0" w:color="auto"/>
              <w:bottom w:val="single" w:sz="4" w:space="0" w:color="auto"/>
              <w:right w:val="single" w:sz="4" w:space="0" w:color="auto"/>
            </w:tcBorders>
          </w:tcPr>
          <w:p w14:paraId="3B99A69F" w14:textId="77777777" w:rsidR="00183BD4" w:rsidRPr="00B96823" w:rsidRDefault="00183BD4">
            <w:pPr>
              <w:pStyle w:val="ac"/>
            </w:pPr>
            <w:r w:rsidRPr="00B96823">
              <w:t>- улицы и дороги в производственных зонах</w:t>
            </w:r>
          </w:p>
        </w:tc>
        <w:tc>
          <w:tcPr>
            <w:tcW w:w="7266" w:type="dxa"/>
            <w:tcBorders>
              <w:top w:val="single" w:sz="4" w:space="0" w:color="auto"/>
              <w:left w:val="single" w:sz="4" w:space="0" w:color="auto"/>
              <w:bottom w:val="single" w:sz="4" w:space="0" w:color="auto"/>
            </w:tcBorders>
          </w:tcPr>
          <w:p w14:paraId="1099FCBA" w14:textId="77777777" w:rsidR="00183BD4" w:rsidRPr="00B96823" w:rsidRDefault="00183BD4">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B58E62C" w14:textId="77777777" w:rsidTr="003C6087">
        <w:tc>
          <w:tcPr>
            <w:tcW w:w="2940" w:type="dxa"/>
            <w:tcBorders>
              <w:top w:val="single" w:sz="4" w:space="0" w:color="auto"/>
              <w:bottom w:val="single" w:sz="4" w:space="0" w:color="auto"/>
              <w:right w:val="single" w:sz="4" w:space="0" w:color="auto"/>
            </w:tcBorders>
          </w:tcPr>
          <w:p w14:paraId="3D81FF26" w14:textId="77777777" w:rsidR="00183BD4" w:rsidRPr="00B96823" w:rsidRDefault="00183BD4">
            <w:pPr>
              <w:pStyle w:val="ac"/>
            </w:pPr>
            <w:r w:rsidRPr="00B96823">
              <w:t>Пешеходные улицы и площади</w:t>
            </w:r>
          </w:p>
        </w:tc>
        <w:tc>
          <w:tcPr>
            <w:tcW w:w="7266" w:type="dxa"/>
            <w:tcBorders>
              <w:top w:val="single" w:sz="4" w:space="0" w:color="auto"/>
              <w:left w:val="single" w:sz="4" w:space="0" w:color="auto"/>
              <w:bottom w:val="single" w:sz="4" w:space="0" w:color="auto"/>
            </w:tcBorders>
          </w:tcPr>
          <w:p w14:paraId="3F2628A6" w14:textId="77777777" w:rsidR="00183BD4" w:rsidRPr="00B96823" w:rsidRDefault="00183BD4">
            <w:pPr>
              <w:pStyle w:val="ac"/>
            </w:pPr>
            <w:r w:rsidRPr="00B96823">
              <w:t xml:space="preserve">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w:t>
            </w:r>
            <w:r w:rsidRPr="00B96823">
              <w:lastRenderedPageBreak/>
              <w:t>концентрации пешеходов.</w:t>
            </w:r>
          </w:p>
          <w:p w14:paraId="35F24BF6" w14:textId="77777777" w:rsidR="00183BD4" w:rsidRPr="00B96823" w:rsidRDefault="00183BD4">
            <w:pPr>
              <w:pStyle w:val="ac"/>
            </w:pPr>
            <w:r w:rsidRPr="00B96823">
              <w:t>Движение всех видов транспорта исключено. Обеспечивается возможность проезда специального транспорта</w:t>
            </w:r>
          </w:p>
        </w:tc>
      </w:tr>
    </w:tbl>
    <w:p w14:paraId="0C82FC9B" w14:textId="77777777" w:rsidR="00183BD4" w:rsidRPr="00B96823" w:rsidRDefault="00183BD4"/>
    <w:p w14:paraId="182178E3" w14:textId="77777777" w:rsidR="00183BD4" w:rsidRPr="00B96823" w:rsidRDefault="00183BD4">
      <w:r w:rsidRPr="00B96823">
        <w:rPr>
          <w:rStyle w:val="a3"/>
          <w:bCs/>
          <w:color w:val="auto"/>
        </w:rPr>
        <w:t xml:space="preserve">Примечания: </w:t>
      </w:r>
    </w:p>
    <w:p w14:paraId="5727673E" w14:textId="77777777" w:rsidR="00183BD4" w:rsidRPr="00B96823" w:rsidRDefault="00183BD4">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DB09A01" w14:textId="77777777" w:rsidR="00183BD4" w:rsidRPr="00B96823" w:rsidRDefault="00183BD4">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B10E218" w14:textId="77777777" w:rsidR="00183BD4" w:rsidRPr="00B96823" w:rsidRDefault="00183BD4">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71BE825D" w14:textId="77777777" w:rsidR="00183BD4" w:rsidRPr="00B96823" w:rsidRDefault="00183BD4">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349C2D36" w14:textId="77777777" w:rsidR="00183BD4" w:rsidRPr="00B96823" w:rsidRDefault="00183BD4">
      <w:r w:rsidRPr="00B96823">
        <w:t>- устройство обходных магистральных улиц, улиц с ограниченным движением транспорта, пешеходных улиц и зон;</w:t>
      </w:r>
    </w:p>
    <w:p w14:paraId="667F3B2B" w14:textId="77777777" w:rsidR="00183BD4" w:rsidRPr="00B96823" w:rsidRDefault="00183BD4">
      <w:r w:rsidRPr="00B96823">
        <w:t>- размещение стоянок автомобилей по периметру этого ядра.</w:t>
      </w:r>
    </w:p>
    <w:p w14:paraId="3A0DD68F" w14:textId="77777777" w:rsidR="00183BD4" w:rsidRPr="00B96823" w:rsidRDefault="00183BD4">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FED020B" w14:textId="77777777" w:rsidR="00183BD4" w:rsidRPr="00B96823" w:rsidRDefault="00183BD4"/>
    <w:p w14:paraId="02742E86" w14:textId="77777777" w:rsidR="00183BD4" w:rsidRPr="00B96823" w:rsidRDefault="00183BD4">
      <w:pPr>
        <w:ind w:firstLine="698"/>
        <w:jc w:val="right"/>
      </w:pPr>
      <w:r w:rsidRPr="00B96823">
        <w:rPr>
          <w:rStyle w:val="a3"/>
          <w:bCs/>
          <w:color w:val="auto"/>
        </w:rPr>
        <w:t>Таблица 8</w:t>
      </w:r>
      <w:r w:rsidR="00C30738" w:rsidRPr="00B96823">
        <w:rPr>
          <w:rStyle w:val="a3"/>
          <w:bCs/>
          <w:color w:val="auto"/>
        </w:rPr>
        <w:t>0</w:t>
      </w:r>
    </w:p>
    <w:p w14:paraId="3E298BF1"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7830"/>
      </w:tblGrid>
      <w:tr w:rsidR="00183BD4" w:rsidRPr="00B96823" w14:paraId="34D00FFD" w14:textId="77777777" w:rsidTr="005C0286">
        <w:tc>
          <w:tcPr>
            <w:tcW w:w="2660" w:type="dxa"/>
            <w:tcBorders>
              <w:top w:val="single" w:sz="4" w:space="0" w:color="auto"/>
              <w:bottom w:val="single" w:sz="4" w:space="0" w:color="auto"/>
              <w:right w:val="single" w:sz="4" w:space="0" w:color="auto"/>
            </w:tcBorders>
          </w:tcPr>
          <w:p w14:paraId="5AEA7E68" w14:textId="77777777" w:rsidR="00183BD4" w:rsidRPr="00B96823" w:rsidRDefault="00183BD4">
            <w:pPr>
              <w:pStyle w:val="aa"/>
              <w:jc w:val="center"/>
            </w:pPr>
            <w:r w:rsidRPr="00B96823">
              <w:t>Категория дорог и улиц</w:t>
            </w:r>
          </w:p>
        </w:tc>
        <w:tc>
          <w:tcPr>
            <w:tcW w:w="7830" w:type="dxa"/>
            <w:tcBorders>
              <w:top w:val="single" w:sz="4" w:space="0" w:color="auto"/>
              <w:left w:val="single" w:sz="4" w:space="0" w:color="auto"/>
              <w:bottom w:val="single" w:sz="4" w:space="0" w:color="auto"/>
            </w:tcBorders>
          </w:tcPr>
          <w:p w14:paraId="7100552A" w14:textId="77777777" w:rsidR="00183BD4" w:rsidRPr="00B96823" w:rsidRDefault="00183BD4">
            <w:pPr>
              <w:pStyle w:val="aa"/>
              <w:jc w:val="center"/>
            </w:pPr>
            <w:r w:rsidRPr="00B96823">
              <w:t>Основное назначение дорог и улиц</w:t>
            </w:r>
          </w:p>
        </w:tc>
      </w:tr>
      <w:tr w:rsidR="00183BD4" w:rsidRPr="00B96823" w14:paraId="373BA6BF" w14:textId="77777777" w:rsidTr="005C0286">
        <w:tc>
          <w:tcPr>
            <w:tcW w:w="2660" w:type="dxa"/>
            <w:tcBorders>
              <w:top w:val="single" w:sz="4" w:space="0" w:color="auto"/>
              <w:bottom w:val="single" w:sz="4" w:space="0" w:color="auto"/>
              <w:right w:val="single" w:sz="4" w:space="0" w:color="auto"/>
            </w:tcBorders>
          </w:tcPr>
          <w:p w14:paraId="2D022DC2" w14:textId="77777777" w:rsidR="00183BD4" w:rsidRPr="00B96823" w:rsidRDefault="00183BD4">
            <w:pPr>
              <w:pStyle w:val="ac"/>
            </w:pPr>
            <w:r w:rsidRPr="00B96823">
              <w:t>Городские дороги</w:t>
            </w:r>
          </w:p>
        </w:tc>
        <w:tc>
          <w:tcPr>
            <w:tcW w:w="7830" w:type="dxa"/>
            <w:tcBorders>
              <w:top w:val="single" w:sz="4" w:space="0" w:color="auto"/>
              <w:left w:val="single" w:sz="4" w:space="0" w:color="auto"/>
              <w:bottom w:val="single" w:sz="4" w:space="0" w:color="auto"/>
            </w:tcBorders>
          </w:tcPr>
          <w:p w14:paraId="47A244F1" w14:textId="77777777" w:rsidR="00183BD4" w:rsidRPr="00B96823" w:rsidRDefault="00183BD4">
            <w:pPr>
              <w:pStyle w:val="ac"/>
            </w:pPr>
            <w:r w:rsidRPr="00B96823">
              <w:t>Транспортная связь между районами города, выходы на внешние автомобильные дороги.</w:t>
            </w:r>
          </w:p>
        </w:tc>
      </w:tr>
      <w:tr w:rsidR="00183BD4" w:rsidRPr="00B96823" w14:paraId="2F2E47FC" w14:textId="77777777" w:rsidTr="005C0286">
        <w:tc>
          <w:tcPr>
            <w:tcW w:w="2660" w:type="dxa"/>
            <w:tcBorders>
              <w:top w:val="single" w:sz="4" w:space="0" w:color="auto"/>
              <w:bottom w:val="single" w:sz="4" w:space="0" w:color="auto"/>
              <w:right w:val="single" w:sz="4" w:space="0" w:color="auto"/>
            </w:tcBorders>
          </w:tcPr>
          <w:p w14:paraId="0678B506" w14:textId="77777777" w:rsidR="00183BD4" w:rsidRPr="00B96823" w:rsidRDefault="00183BD4">
            <w:pPr>
              <w:pStyle w:val="aa"/>
            </w:pPr>
          </w:p>
        </w:tc>
        <w:tc>
          <w:tcPr>
            <w:tcW w:w="7830" w:type="dxa"/>
            <w:tcBorders>
              <w:top w:val="single" w:sz="4" w:space="0" w:color="auto"/>
              <w:left w:val="single" w:sz="4" w:space="0" w:color="auto"/>
              <w:bottom w:val="single" w:sz="4" w:space="0" w:color="auto"/>
            </w:tcBorders>
          </w:tcPr>
          <w:p w14:paraId="5FC54D2B" w14:textId="77777777" w:rsidR="00183BD4" w:rsidRPr="00B96823" w:rsidRDefault="00183BD4">
            <w:pPr>
              <w:pStyle w:val="ac"/>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183BD4" w:rsidRPr="00B96823" w14:paraId="111A9EC6" w14:textId="77777777" w:rsidTr="005C0286">
        <w:tc>
          <w:tcPr>
            <w:tcW w:w="2660" w:type="dxa"/>
            <w:tcBorders>
              <w:top w:val="single" w:sz="4" w:space="0" w:color="auto"/>
              <w:bottom w:val="single" w:sz="4" w:space="0" w:color="auto"/>
              <w:right w:val="single" w:sz="4" w:space="0" w:color="auto"/>
            </w:tcBorders>
          </w:tcPr>
          <w:p w14:paraId="1D8C4E77" w14:textId="77777777" w:rsidR="00183BD4" w:rsidRPr="00B96823" w:rsidRDefault="00183BD4">
            <w:pPr>
              <w:pStyle w:val="ac"/>
            </w:pPr>
            <w:r w:rsidRPr="00B96823">
              <w:t>Улицы общегородского значения</w:t>
            </w:r>
          </w:p>
        </w:tc>
        <w:tc>
          <w:tcPr>
            <w:tcW w:w="7830" w:type="dxa"/>
            <w:tcBorders>
              <w:top w:val="single" w:sz="4" w:space="0" w:color="auto"/>
              <w:left w:val="single" w:sz="4" w:space="0" w:color="auto"/>
              <w:bottom w:val="single" w:sz="4" w:space="0" w:color="auto"/>
            </w:tcBorders>
          </w:tcPr>
          <w:p w14:paraId="2AAADC63" w14:textId="77777777" w:rsidR="00183BD4" w:rsidRPr="00B96823" w:rsidRDefault="00183BD4">
            <w:pPr>
              <w:pStyle w:val="ac"/>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77D57B6F" w14:textId="77777777" w:rsidR="00183BD4" w:rsidRPr="00B96823" w:rsidRDefault="00183BD4">
            <w:pPr>
              <w:pStyle w:val="ac"/>
            </w:pPr>
            <w:r w:rsidRPr="00B96823">
              <w:t>Движение регулируемое и саморегулируемое.</w:t>
            </w:r>
          </w:p>
          <w:p w14:paraId="53ED3760" w14:textId="77777777" w:rsidR="00183BD4" w:rsidRPr="00B96823" w:rsidRDefault="00183BD4">
            <w:pPr>
              <w:pStyle w:val="ac"/>
            </w:pPr>
            <w:r w:rsidRPr="00B96823">
              <w:t>Пропуск всех видов транспорта.</w:t>
            </w:r>
          </w:p>
          <w:p w14:paraId="4E724700" w14:textId="77777777" w:rsidR="00183BD4" w:rsidRPr="00B96823" w:rsidRDefault="00183BD4">
            <w:pPr>
              <w:pStyle w:val="ac"/>
            </w:pPr>
            <w:r w:rsidRPr="00B96823">
              <w:t>Пешеходные переходы устраиваются в уровне проезжей части</w:t>
            </w:r>
          </w:p>
        </w:tc>
      </w:tr>
      <w:tr w:rsidR="00183BD4" w:rsidRPr="00B96823" w14:paraId="7CDB489F" w14:textId="77777777" w:rsidTr="005C0286">
        <w:tc>
          <w:tcPr>
            <w:tcW w:w="2660" w:type="dxa"/>
            <w:tcBorders>
              <w:top w:val="single" w:sz="4" w:space="0" w:color="auto"/>
              <w:bottom w:val="single" w:sz="4" w:space="0" w:color="auto"/>
              <w:right w:val="single" w:sz="4" w:space="0" w:color="auto"/>
            </w:tcBorders>
          </w:tcPr>
          <w:p w14:paraId="4549C841" w14:textId="77777777" w:rsidR="00183BD4" w:rsidRPr="00B96823" w:rsidRDefault="00183BD4">
            <w:pPr>
              <w:pStyle w:val="ac"/>
            </w:pPr>
            <w:r w:rsidRPr="00B96823">
              <w:t>Улицы районного значения</w:t>
            </w:r>
          </w:p>
        </w:tc>
        <w:tc>
          <w:tcPr>
            <w:tcW w:w="7830" w:type="dxa"/>
            <w:tcBorders>
              <w:top w:val="single" w:sz="4" w:space="0" w:color="auto"/>
              <w:left w:val="single" w:sz="4" w:space="0" w:color="auto"/>
              <w:bottom w:val="single" w:sz="4" w:space="0" w:color="auto"/>
            </w:tcBorders>
          </w:tcPr>
          <w:p w14:paraId="3A94338A" w14:textId="77777777" w:rsidR="00183BD4" w:rsidRPr="00B96823" w:rsidRDefault="00183BD4">
            <w:pPr>
              <w:pStyle w:val="ac"/>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628A0B60" w14:textId="77777777" w:rsidR="00183BD4" w:rsidRPr="00B96823" w:rsidRDefault="00183BD4">
            <w:pPr>
              <w:pStyle w:val="ac"/>
            </w:pPr>
            <w:r w:rsidRPr="00B96823">
              <w:t>Пропуск всех видов транспорта.</w:t>
            </w:r>
          </w:p>
          <w:p w14:paraId="64E33E56" w14:textId="77777777" w:rsidR="00183BD4" w:rsidRPr="00B96823" w:rsidRDefault="00183BD4">
            <w:pPr>
              <w:pStyle w:val="ac"/>
            </w:pPr>
            <w:r w:rsidRPr="00B96823">
              <w:t>Пересечение с дорогами и улицами в одном уровне. Пешеходные переходы устраиваются в уровне проезжей части</w:t>
            </w:r>
          </w:p>
        </w:tc>
      </w:tr>
      <w:tr w:rsidR="00183BD4" w:rsidRPr="00B96823" w14:paraId="4D3C2204" w14:textId="77777777" w:rsidTr="005C0286">
        <w:tc>
          <w:tcPr>
            <w:tcW w:w="2660" w:type="dxa"/>
            <w:tcBorders>
              <w:top w:val="single" w:sz="4" w:space="0" w:color="auto"/>
              <w:bottom w:val="single" w:sz="4" w:space="0" w:color="auto"/>
              <w:right w:val="single" w:sz="4" w:space="0" w:color="auto"/>
            </w:tcBorders>
          </w:tcPr>
          <w:p w14:paraId="037E04BC" w14:textId="77777777" w:rsidR="00183BD4" w:rsidRPr="00B96823" w:rsidRDefault="00183BD4">
            <w:pPr>
              <w:pStyle w:val="ac"/>
            </w:pPr>
            <w:r w:rsidRPr="00B96823">
              <w:t>Улицы и дороги местного значения</w:t>
            </w:r>
          </w:p>
        </w:tc>
        <w:tc>
          <w:tcPr>
            <w:tcW w:w="7830" w:type="dxa"/>
            <w:tcBorders>
              <w:top w:val="single" w:sz="4" w:space="0" w:color="auto"/>
              <w:left w:val="single" w:sz="4" w:space="0" w:color="auto"/>
              <w:bottom w:val="single" w:sz="4" w:space="0" w:color="auto"/>
            </w:tcBorders>
          </w:tcPr>
          <w:p w14:paraId="14885546" w14:textId="77777777" w:rsidR="00183BD4" w:rsidRPr="00B96823" w:rsidRDefault="00183BD4">
            <w:pPr>
              <w:pStyle w:val="ac"/>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183BD4" w:rsidRPr="00B96823" w14:paraId="2DA630BA" w14:textId="77777777" w:rsidTr="005C0286">
        <w:tc>
          <w:tcPr>
            <w:tcW w:w="2660" w:type="dxa"/>
            <w:tcBorders>
              <w:top w:val="single" w:sz="4" w:space="0" w:color="auto"/>
              <w:bottom w:val="single" w:sz="4" w:space="0" w:color="auto"/>
              <w:right w:val="single" w:sz="4" w:space="0" w:color="auto"/>
            </w:tcBorders>
          </w:tcPr>
          <w:p w14:paraId="16F1C727" w14:textId="77777777" w:rsidR="00183BD4" w:rsidRPr="00B96823" w:rsidRDefault="00183BD4">
            <w:pPr>
              <w:pStyle w:val="ac"/>
            </w:pPr>
            <w:r w:rsidRPr="00B96823">
              <w:t>Улицы в зонах жилой застройки</w:t>
            </w:r>
          </w:p>
        </w:tc>
        <w:tc>
          <w:tcPr>
            <w:tcW w:w="7830" w:type="dxa"/>
            <w:tcBorders>
              <w:top w:val="single" w:sz="4" w:space="0" w:color="auto"/>
              <w:left w:val="single" w:sz="4" w:space="0" w:color="auto"/>
              <w:bottom w:val="single" w:sz="4" w:space="0" w:color="auto"/>
            </w:tcBorders>
          </w:tcPr>
          <w:p w14:paraId="5471D286" w14:textId="77777777" w:rsidR="00183BD4" w:rsidRPr="00B96823" w:rsidRDefault="00183BD4">
            <w:pPr>
              <w:pStyle w:val="ac"/>
            </w:pPr>
            <w:r w:rsidRPr="00B96823">
              <w:t>Обеспечивают непосредственный доступ к зданиям и земельным участкам</w:t>
            </w:r>
          </w:p>
        </w:tc>
      </w:tr>
      <w:tr w:rsidR="00183BD4" w:rsidRPr="00B96823" w14:paraId="5F8E77E7" w14:textId="77777777" w:rsidTr="005C0286">
        <w:tc>
          <w:tcPr>
            <w:tcW w:w="2660" w:type="dxa"/>
            <w:tcBorders>
              <w:top w:val="single" w:sz="4" w:space="0" w:color="auto"/>
              <w:bottom w:val="single" w:sz="4" w:space="0" w:color="auto"/>
              <w:right w:val="single" w:sz="4" w:space="0" w:color="auto"/>
            </w:tcBorders>
          </w:tcPr>
          <w:p w14:paraId="5BA82570" w14:textId="77777777" w:rsidR="00183BD4" w:rsidRPr="00B96823" w:rsidRDefault="00183BD4">
            <w:pPr>
              <w:pStyle w:val="ac"/>
            </w:pPr>
            <w:r w:rsidRPr="00B96823">
              <w:t>Улицы в общественно-деловых и торговых зонах</w:t>
            </w:r>
          </w:p>
        </w:tc>
        <w:tc>
          <w:tcPr>
            <w:tcW w:w="7830" w:type="dxa"/>
            <w:tcBorders>
              <w:top w:val="single" w:sz="4" w:space="0" w:color="auto"/>
              <w:left w:val="single" w:sz="4" w:space="0" w:color="auto"/>
              <w:bottom w:val="single" w:sz="4" w:space="0" w:color="auto"/>
            </w:tcBorders>
          </w:tcPr>
          <w:p w14:paraId="5CB119AB" w14:textId="77777777" w:rsidR="00183BD4" w:rsidRPr="00B96823" w:rsidRDefault="00183BD4">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1132A91D" w14:textId="77777777" w:rsidR="00183BD4" w:rsidRPr="00B96823" w:rsidRDefault="00183BD4">
            <w:pPr>
              <w:pStyle w:val="ac"/>
            </w:pPr>
            <w:r w:rsidRPr="00B96823">
              <w:lastRenderedPageBreak/>
              <w:t>Пешеходные переходы устраиваются в уровне проезжей части</w:t>
            </w:r>
          </w:p>
        </w:tc>
      </w:tr>
      <w:tr w:rsidR="00183BD4" w:rsidRPr="00B96823" w14:paraId="75259B63" w14:textId="77777777" w:rsidTr="005C0286">
        <w:tc>
          <w:tcPr>
            <w:tcW w:w="2660" w:type="dxa"/>
            <w:tcBorders>
              <w:top w:val="single" w:sz="4" w:space="0" w:color="auto"/>
              <w:bottom w:val="single" w:sz="4" w:space="0" w:color="auto"/>
              <w:right w:val="single" w:sz="4" w:space="0" w:color="auto"/>
            </w:tcBorders>
          </w:tcPr>
          <w:p w14:paraId="779AC5DC" w14:textId="77777777" w:rsidR="00183BD4" w:rsidRPr="00B96823" w:rsidRDefault="00183BD4">
            <w:pPr>
              <w:pStyle w:val="ac"/>
            </w:pPr>
            <w:r w:rsidRPr="00B96823">
              <w:lastRenderedPageBreak/>
              <w:t>Улицы и дороги в производственных зонах</w:t>
            </w:r>
          </w:p>
        </w:tc>
        <w:tc>
          <w:tcPr>
            <w:tcW w:w="7830" w:type="dxa"/>
            <w:tcBorders>
              <w:top w:val="single" w:sz="4" w:space="0" w:color="auto"/>
              <w:left w:val="single" w:sz="4" w:space="0" w:color="auto"/>
              <w:bottom w:val="single" w:sz="4" w:space="0" w:color="auto"/>
            </w:tcBorders>
          </w:tcPr>
          <w:p w14:paraId="07A58D2D" w14:textId="77777777" w:rsidR="00183BD4" w:rsidRPr="00B96823" w:rsidRDefault="00183BD4">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2425C19" w14:textId="77777777" w:rsidTr="005C0286">
        <w:tc>
          <w:tcPr>
            <w:tcW w:w="2660" w:type="dxa"/>
            <w:tcBorders>
              <w:top w:val="single" w:sz="4" w:space="0" w:color="auto"/>
              <w:bottom w:val="single" w:sz="4" w:space="0" w:color="auto"/>
              <w:right w:val="single" w:sz="4" w:space="0" w:color="auto"/>
            </w:tcBorders>
          </w:tcPr>
          <w:p w14:paraId="3EC70CF7" w14:textId="77777777" w:rsidR="00183BD4" w:rsidRPr="00B96823" w:rsidRDefault="00183BD4">
            <w:pPr>
              <w:pStyle w:val="ac"/>
            </w:pPr>
            <w:r w:rsidRPr="00B96823">
              <w:t>Пешеходные улицы и площади</w:t>
            </w:r>
          </w:p>
        </w:tc>
        <w:tc>
          <w:tcPr>
            <w:tcW w:w="7830" w:type="dxa"/>
            <w:tcBorders>
              <w:top w:val="single" w:sz="4" w:space="0" w:color="auto"/>
              <w:left w:val="single" w:sz="4" w:space="0" w:color="auto"/>
              <w:bottom w:val="single" w:sz="4" w:space="0" w:color="auto"/>
            </w:tcBorders>
          </w:tcPr>
          <w:p w14:paraId="75493E10" w14:textId="77777777" w:rsidR="00183BD4" w:rsidRPr="00B96823" w:rsidRDefault="00183BD4">
            <w:pPr>
              <w:pStyle w:val="ac"/>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15DEDFF4" w14:textId="77777777" w:rsidR="00183BD4" w:rsidRPr="00B96823" w:rsidRDefault="00183BD4">
            <w:pPr>
              <w:pStyle w:val="ac"/>
            </w:pPr>
            <w:r w:rsidRPr="00B96823">
              <w:t>Движение всех видов транспорта исключено. Обеспечивается возможность проезда специального транспорта</w:t>
            </w:r>
          </w:p>
        </w:tc>
      </w:tr>
    </w:tbl>
    <w:p w14:paraId="66D3F75B" w14:textId="77777777" w:rsidR="00183BD4" w:rsidRPr="00B96823" w:rsidRDefault="00183BD4"/>
    <w:p w14:paraId="6CC55AD0" w14:textId="77777777" w:rsidR="00183BD4" w:rsidRPr="00B96823" w:rsidRDefault="00183BD4">
      <w:r w:rsidRPr="00B96823">
        <w:rPr>
          <w:rStyle w:val="a3"/>
          <w:bCs/>
          <w:color w:val="auto"/>
        </w:rPr>
        <w:t>Примечания:</w:t>
      </w:r>
    </w:p>
    <w:p w14:paraId="6A39C7F5" w14:textId="77777777" w:rsidR="00183BD4" w:rsidRPr="00B96823" w:rsidRDefault="003C6087">
      <w:r>
        <w:t>1</w:t>
      </w:r>
      <w:r w:rsidR="00183BD4" w:rsidRPr="00B96823">
        <w:t>)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14:paraId="45B8FF82" w14:textId="77777777" w:rsidR="00183BD4" w:rsidRPr="00B96823" w:rsidRDefault="003C6087">
      <w:r>
        <w:t>2</w:t>
      </w:r>
      <w:r w:rsidR="00183BD4"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52F0194" w14:textId="77777777" w:rsidR="00183BD4" w:rsidRPr="00B96823" w:rsidRDefault="00183BD4"/>
    <w:p w14:paraId="575C856C" w14:textId="77777777" w:rsidR="00183BD4" w:rsidRPr="00B96823" w:rsidRDefault="00183BD4">
      <w:pPr>
        <w:ind w:firstLine="698"/>
        <w:jc w:val="right"/>
      </w:pPr>
      <w:bookmarkStart w:id="117" w:name="sub_830"/>
      <w:r w:rsidRPr="00B96823">
        <w:rPr>
          <w:rStyle w:val="a3"/>
          <w:bCs/>
          <w:color w:val="auto"/>
        </w:rPr>
        <w:t>Таблица 8</w:t>
      </w:r>
      <w:r w:rsidR="00A705D4" w:rsidRPr="00B96823">
        <w:rPr>
          <w:rStyle w:val="a3"/>
          <w:bCs/>
          <w:color w:val="auto"/>
        </w:rPr>
        <w:t>1</w:t>
      </w:r>
    </w:p>
    <w:bookmarkEnd w:id="117"/>
    <w:p w14:paraId="13776757"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5030"/>
      </w:tblGrid>
      <w:tr w:rsidR="00183BD4" w:rsidRPr="00B96823" w14:paraId="5F4D49DC" w14:textId="77777777" w:rsidTr="005C0286">
        <w:tc>
          <w:tcPr>
            <w:tcW w:w="5460" w:type="dxa"/>
            <w:tcBorders>
              <w:top w:val="single" w:sz="4" w:space="0" w:color="auto"/>
              <w:bottom w:val="single" w:sz="4" w:space="0" w:color="auto"/>
              <w:right w:val="single" w:sz="4" w:space="0" w:color="auto"/>
            </w:tcBorders>
          </w:tcPr>
          <w:p w14:paraId="66C425AE" w14:textId="77777777" w:rsidR="00183BD4" w:rsidRPr="00B96823" w:rsidRDefault="00183BD4">
            <w:pPr>
              <w:pStyle w:val="aa"/>
              <w:jc w:val="center"/>
            </w:pPr>
            <w:r w:rsidRPr="00B96823">
              <w:t>Тип транспортных средств</w:t>
            </w:r>
          </w:p>
        </w:tc>
        <w:tc>
          <w:tcPr>
            <w:tcW w:w="5030" w:type="dxa"/>
            <w:tcBorders>
              <w:top w:val="single" w:sz="4" w:space="0" w:color="auto"/>
              <w:left w:val="single" w:sz="4" w:space="0" w:color="auto"/>
              <w:bottom w:val="single" w:sz="4" w:space="0" w:color="auto"/>
            </w:tcBorders>
          </w:tcPr>
          <w:p w14:paraId="0DE68371" w14:textId="77777777" w:rsidR="00183BD4" w:rsidRPr="00B96823" w:rsidRDefault="00183BD4">
            <w:pPr>
              <w:pStyle w:val="aa"/>
              <w:jc w:val="center"/>
            </w:pPr>
            <w:r w:rsidRPr="00B96823">
              <w:t>Коэффициент приведения</w:t>
            </w:r>
          </w:p>
        </w:tc>
      </w:tr>
      <w:tr w:rsidR="00183BD4" w:rsidRPr="00B96823" w14:paraId="14E21F71" w14:textId="77777777" w:rsidTr="005C0286">
        <w:tc>
          <w:tcPr>
            <w:tcW w:w="5460" w:type="dxa"/>
            <w:tcBorders>
              <w:top w:val="single" w:sz="4" w:space="0" w:color="auto"/>
              <w:bottom w:val="nil"/>
              <w:right w:val="single" w:sz="4" w:space="0" w:color="auto"/>
            </w:tcBorders>
          </w:tcPr>
          <w:p w14:paraId="33176586" w14:textId="77777777" w:rsidR="00183BD4" w:rsidRPr="00B96823" w:rsidRDefault="00183BD4">
            <w:pPr>
              <w:pStyle w:val="ac"/>
            </w:pPr>
            <w:r w:rsidRPr="00B96823">
              <w:t>Легковые автомобили</w:t>
            </w:r>
          </w:p>
        </w:tc>
        <w:tc>
          <w:tcPr>
            <w:tcW w:w="5030" w:type="dxa"/>
            <w:tcBorders>
              <w:top w:val="single" w:sz="4" w:space="0" w:color="auto"/>
              <w:left w:val="single" w:sz="4" w:space="0" w:color="auto"/>
              <w:bottom w:val="nil"/>
            </w:tcBorders>
          </w:tcPr>
          <w:p w14:paraId="239E8F09" w14:textId="77777777" w:rsidR="00183BD4" w:rsidRPr="00B96823" w:rsidRDefault="00183BD4">
            <w:pPr>
              <w:pStyle w:val="aa"/>
              <w:jc w:val="center"/>
            </w:pPr>
            <w:r w:rsidRPr="00B96823">
              <w:t>1,0</w:t>
            </w:r>
          </w:p>
        </w:tc>
      </w:tr>
      <w:tr w:rsidR="00183BD4" w:rsidRPr="00B96823" w14:paraId="7FE9F819" w14:textId="77777777" w:rsidTr="005C0286">
        <w:tc>
          <w:tcPr>
            <w:tcW w:w="5460" w:type="dxa"/>
            <w:tcBorders>
              <w:top w:val="nil"/>
              <w:bottom w:val="nil"/>
              <w:right w:val="single" w:sz="4" w:space="0" w:color="auto"/>
            </w:tcBorders>
          </w:tcPr>
          <w:p w14:paraId="41DCFD5B" w14:textId="77777777" w:rsidR="00183BD4" w:rsidRPr="00B96823" w:rsidRDefault="00183BD4">
            <w:pPr>
              <w:pStyle w:val="ac"/>
            </w:pPr>
            <w:r w:rsidRPr="00B96823">
              <w:t>Грузовые автомобили грузоподъемностью, т:</w:t>
            </w:r>
          </w:p>
        </w:tc>
        <w:tc>
          <w:tcPr>
            <w:tcW w:w="5030" w:type="dxa"/>
            <w:tcBorders>
              <w:top w:val="nil"/>
              <w:left w:val="single" w:sz="4" w:space="0" w:color="auto"/>
              <w:bottom w:val="nil"/>
            </w:tcBorders>
          </w:tcPr>
          <w:p w14:paraId="55F05497" w14:textId="77777777" w:rsidR="00183BD4" w:rsidRPr="00B96823" w:rsidRDefault="00183BD4">
            <w:pPr>
              <w:pStyle w:val="aa"/>
            </w:pPr>
          </w:p>
        </w:tc>
      </w:tr>
      <w:tr w:rsidR="00183BD4" w:rsidRPr="00B96823" w14:paraId="473A72F9" w14:textId="77777777" w:rsidTr="005C0286">
        <w:tc>
          <w:tcPr>
            <w:tcW w:w="5460" w:type="dxa"/>
            <w:tcBorders>
              <w:top w:val="nil"/>
              <w:bottom w:val="nil"/>
              <w:right w:val="single" w:sz="4" w:space="0" w:color="auto"/>
            </w:tcBorders>
          </w:tcPr>
          <w:p w14:paraId="4DDFCFB7" w14:textId="77777777" w:rsidR="00183BD4" w:rsidRPr="00B96823" w:rsidRDefault="00183BD4">
            <w:pPr>
              <w:pStyle w:val="aa"/>
              <w:jc w:val="center"/>
            </w:pPr>
            <w:r w:rsidRPr="00B96823">
              <w:t>2</w:t>
            </w:r>
          </w:p>
        </w:tc>
        <w:tc>
          <w:tcPr>
            <w:tcW w:w="5030" w:type="dxa"/>
            <w:tcBorders>
              <w:top w:val="nil"/>
              <w:left w:val="single" w:sz="4" w:space="0" w:color="auto"/>
              <w:bottom w:val="nil"/>
            </w:tcBorders>
          </w:tcPr>
          <w:p w14:paraId="1E308A68" w14:textId="77777777" w:rsidR="00183BD4" w:rsidRPr="00B96823" w:rsidRDefault="00183BD4">
            <w:pPr>
              <w:pStyle w:val="aa"/>
              <w:jc w:val="center"/>
            </w:pPr>
            <w:r w:rsidRPr="00B96823">
              <w:t>1,5</w:t>
            </w:r>
          </w:p>
        </w:tc>
      </w:tr>
      <w:tr w:rsidR="00183BD4" w:rsidRPr="00B96823" w14:paraId="313728C6" w14:textId="77777777" w:rsidTr="005C0286">
        <w:tc>
          <w:tcPr>
            <w:tcW w:w="5460" w:type="dxa"/>
            <w:tcBorders>
              <w:top w:val="nil"/>
              <w:bottom w:val="nil"/>
              <w:right w:val="single" w:sz="4" w:space="0" w:color="auto"/>
            </w:tcBorders>
          </w:tcPr>
          <w:p w14:paraId="2859A754" w14:textId="77777777" w:rsidR="00183BD4" w:rsidRPr="00B96823" w:rsidRDefault="00183BD4">
            <w:pPr>
              <w:pStyle w:val="aa"/>
              <w:jc w:val="center"/>
            </w:pPr>
            <w:r w:rsidRPr="00B96823">
              <w:t>6</w:t>
            </w:r>
          </w:p>
        </w:tc>
        <w:tc>
          <w:tcPr>
            <w:tcW w:w="5030" w:type="dxa"/>
            <w:tcBorders>
              <w:top w:val="nil"/>
              <w:left w:val="single" w:sz="4" w:space="0" w:color="auto"/>
              <w:bottom w:val="nil"/>
            </w:tcBorders>
          </w:tcPr>
          <w:p w14:paraId="12751870" w14:textId="77777777" w:rsidR="00183BD4" w:rsidRPr="00B96823" w:rsidRDefault="00183BD4">
            <w:pPr>
              <w:pStyle w:val="aa"/>
              <w:jc w:val="center"/>
            </w:pPr>
            <w:r w:rsidRPr="00B96823">
              <w:t>2,0</w:t>
            </w:r>
          </w:p>
        </w:tc>
      </w:tr>
      <w:tr w:rsidR="00183BD4" w:rsidRPr="00B96823" w14:paraId="6E507199" w14:textId="77777777" w:rsidTr="005C0286">
        <w:tc>
          <w:tcPr>
            <w:tcW w:w="5460" w:type="dxa"/>
            <w:tcBorders>
              <w:top w:val="nil"/>
              <w:bottom w:val="nil"/>
              <w:right w:val="single" w:sz="4" w:space="0" w:color="auto"/>
            </w:tcBorders>
          </w:tcPr>
          <w:p w14:paraId="2C241497" w14:textId="77777777" w:rsidR="00183BD4" w:rsidRPr="00B96823" w:rsidRDefault="00183BD4">
            <w:pPr>
              <w:pStyle w:val="aa"/>
              <w:jc w:val="center"/>
            </w:pPr>
            <w:r w:rsidRPr="00B96823">
              <w:t>8</w:t>
            </w:r>
          </w:p>
        </w:tc>
        <w:tc>
          <w:tcPr>
            <w:tcW w:w="5030" w:type="dxa"/>
            <w:tcBorders>
              <w:top w:val="nil"/>
              <w:left w:val="single" w:sz="4" w:space="0" w:color="auto"/>
              <w:bottom w:val="nil"/>
            </w:tcBorders>
          </w:tcPr>
          <w:p w14:paraId="7F36A477" w14:textId="77777777" w:rsidR="00183BD4" w:rsidRPr="00B96823" w:rsidRDefault="00183BD4">
            <w:pPr>
              <w:pStyle w:val="aa"/>
              <w:jc w:val="center"/>
            </w:pPr>
            <w:r w:rsidRPr="00B96823">
              <w:t>2,5</w:t>
            </w:r>
          </w:p>
        </w:tc>
      </w:tr>
      <w:tr w:rsidR="00183BD4" w:rsidRPr="00B96823" w14:paraId="521C08BD" w14:textId="77777777" w:rsidTr="005C0286">
        <w:tc>
          <w:tcPr>
            <w:tcW w:w="5460" w:type="dxa"/>
            <w:tcBorders>
              <w:top w:val="nil"/>
              <w:bottom w:val="nil"/>
              <w:right w:val="single" w:sz="4" w:space="0" w:color="auto"/>
            </w:tcBorders>
          </w:tcPr>
          <w:p w14:paraId="1F22EAE7" w14:textId="77777777" w:rsidR="00183BD4" w:rsidRPr="00B96823" w:rsidRDefault="00183BD4">
            <w:pPr>
              <w:pStyle w:val="aa"/>
              <w:jc w:val="center"/>
            </w:pPr>
            <w:r w:rsidRPr="00B96823">
              <w:t>14</w:t>
            </w:r>
          </w:p>
        </w:tc>
        <w:tc>
          <w:tcPr>
            <w:tcW w:w="5030" w:type="dxa"/>
            <w:tcBorders>
              <w:top w:val="nil"/>
              <w:left w:val="single" w:sz="4" w:space="0" w:color="auto"/>
              <w:bottom w:val="nil"/>
            </w:tcBorders>
          </w:tcPr>
          <w:p w14:paraId="199A5E30" w14:textId="77777777" w:rsidR="00183BD4" w:rsidRPr="00B96823" w:rsidRDefault="00183BD4">
            <w:pPr>
              <w:pStyle w:val="aa"/>
              <w:jc w:val="center"/>
            </w:pPr>
            <w:r w:rsidRPr="00B96823">
              <w:t>3,0</w:t>
            </w:r>
          </w:p>
        </w:tc>
      </w:tr>
      <w:tr w:rsidR="00183BD4" w:rsidRPr="00B96823" w14:paraId="70792C4A" w14:textId="77777777" w:rsidTr="005C0286">
        <w:tc>
          <w:tcPr>
            <w:tcW w:w="5460" w:type="dxa"/>
            <w:tcBorders>
              <w:top w:val="nil"/>
              <w:bottom w:val="nil"/>
              <w:right w:val="single" w:sz="4" w:space="0" w:color="auto"/>
            </w:tcBorders>
          </w:tcPr>
          <w:p w14:paraId="1888286F" w14:textId="77777777" w:rsidR="00183BD4" w:rsidRPr="00B96823" w:rsidRDefault="00183BD4">
            <w:pPr>
              <w:pStyle w:val="aa"/>
              <w:jc w:val="center"/>
            </w:pPr>
            <w:r w:rsidRPr="00B96823">
              <w:t>свыше 14</w:t>
            </w:r>
          </w:p>
        </w:tc>
        <w:tc>
          <w:tcPr>
            <w:tcW w:w="5030" w:type="dxa"/>
            <w:tcBorders>
              <w:top w:val="nil"/>
              <w:left w:val="single" w:sz="4" w:space="0" w:color="auto"/>
              <w:bottom w:val="nil"/>
            </w:tcBorders>
          </w:tcPr>
          <w:p w14:paraId="3A83E1C6" w14:textId="77777777" w:rsidR="00183BD4" w:rsidRPr="00B96823" w:rsidRDefault="00183BD4">
            <w:pPr>
              <w:pStyle w:val="aa"/>
              <w:jc w:val="center"/>
            </w:pPr>
            <w:r w:rsidRPr="00B96823">
              <w:t>3,5</w:t>
            </w:r>
          </w:p>
        </w:tc>
      </w:tr>
      <w:tr w:rsidR="00183BD4" w:rsidRPr="00B96823" w14:paraId="2BAC3470" w14:textId="77777777" w:rsidTr="005C0286">
        <w:tc>
          <w:tcPr>
            <w:tcW w:w="5460" w:type="dxa"/>
            <w:tcBorders>
              <w:top w:val="nil"/>
              <w:bottom w:val="nil"/>
              <w:right w:val="single" w:sz="4" w:space="0" w:color="auto"/>
            </w:tcBorders>
          </w:tcPr>
          <w:p w14:paraId="73A4F808" w14:textId="77777777" w:rsidR="00183BD4" w:rsidRPr="00B96823" w:rsidRDefault="00183BD4">
            <w:pPr>
              <w:pStyle w:val="ac"/>
            </w:pPr>
            <w:r w:rsidRPr="00B96823">
              <w:t>Автобусы</w:t>
            </w:r>
          </w:p>
        </w:tc>
        <w:tc>
          <w:tcPr>
            <w:tcW w:w="5030" w:type="dxa"/>
            <w:tcBorders>
              <w:top w:val="nil"/>
              <w:left w:val="single" w:sz="4" w:space="0" w:color="auto"/>
              <w:bottom w:val="nil"/>
            </w:tcBorders>
          </w:tcPr>
          <w:p w14:paraId="1ACC5381" w14:textId="77777777" w:rsidR="00183BD4" w:rsidRPr="00B96823" w:rsidRDefault="00183BD4">
            <w:pPr>
              <w:pStyle w:val="aa"/>
              <w:jc w:val="center"/>
            </w:pPr>
            <w:r w:rsidRPr="00B96823">
              <w:t>2,5</w:t>
            </w:r>
          </w:p>
        </w:tc>
      </w:tr>
      <w:tr w:rsidR="00183BD4" w:rsidRPr="00B96823" w14:paraId="2E806E17" w14:textId="77777777" w:rsidTr="005C0286">
        <w:tc>
          <w:tcPr>
            <w:tcW w:w="5460" w:type="dxa"/>
            <w:tcBorders>
              <w:top w:val="nil"/>
              <w:bottom w:val="nil"/>
              <w:right w:val="single" w:sz="4" w:space="0" w:color="auto"/>
            </w:tcBorders>
          </w:tcPr>
          <w:p w14:paraId="0864657D" w14:textId="77777777" w:rsidR="00183BD4" w:rsidRPr="00B96823" w:rsidRDefault="00183BD4">
            <w:pPr>
              <w:pStyle w:val="ac"/>
            </w:pPr>
          </w:p>
        </w:tc>
        <w:tc>
          <w:tcPr>
            <w:tcW w:w="5030" w:type="dxa"/>
            <w:tcBorders>
              <w:top w:val="nil"/>
              <w:left w:val="single" w:sz="4" w:space="0" w:color="auto"/>
              <w:bottom w:val="nil"/>
            </w:tcBorders>
          </w:tcPr>
          <w:p w14:paraId="0E9613C0" w14:textId="77777777" w:rsidR="00183BD4" w:rsidRPr="00B96823" w:rsidRDefault="00183BD4">
            <w:pPr>
              <w:pStyle w:val="aa"/>
              <w:jc w:val="center"/>
            </w:pPr>
          </w:p>
        </w:tc>
      </w:tr>
      <w:tr w:rsidR="00183BD4" w:rsidRPr="00B96823" w14:paraId="73D0623E" w14:textId="77777777" w:rsidTr="005C0286">
        <w:tc>
          <w:tcPr>
            <w:tcW w:w="5460" w:type="dxa"/>
            <w:tcBorders>
              <w:top w:val="nil"/>
              <w:bottom w:val="nil"/>
              <w:right w:val="single" w:sz="4" w:space="0" w:color="auto"/>
            </w:tcBorders>
          </w:tcPr>
          <w:p w14:paraId="100C2AD2" w14:textId="77777777" w:rsidR="00183BD4" w:rsidRPr="00B96823" w:rsidRDefault="00183BD4">
            <w:pPr>
              <w:pStyle w:val="ac"/>
            </w:pPr>
            <w:r w:rsidRPr="00B96823">
              <w:t>Микроавтобусы</w:t>
            </w:r>
          </w:p>
        </w:tc>
        <w:tc>
          <w:tcPr>
            <w:tcW w:w="5030" w:type="dxa"/>
            <w:tcBorders>
              <w:top w:val="nil"/>
              <w:left w:val="single" w:sz="4" w:space="0" w:color="auto"/>
              <w:bottom w:val="nil"/>
            </w:tcBorders>
          </w:tcPr>
          <w:p w14:paraId="3DD37230" w14:textId="77777777" w:rsidR="00183BD4" w:rsidRPr="00B96823" w:rsidRDefault="00183BD4">
            <w:pPr>
              <w:pStyle w:val="aa"/>
              <w:jc w:val="center"/>
            </w:pPr>
            <w:r w:rsidRPr="00B96823">
              <w:t>1,5</w:t>
            </w:r>
          </w:p>
        </w:tc>
      </w:tr>
      <w:tr w:rsidR="00183BD4" w:rsidRPr="00B96823" w14:paraId="2CAC6A7C" w14:textId="77777777" w:rsidTr="005C0286">
        <w:tc>
          <w:tcPr>
            <w:tcW w:w="5460" w:type="dxa"/>
            <w:tcBorders>
              <w:top w:val="nil"/>
              <w:bottom w:val="nil"/>
              <w:right w:val="single" w:sz="4" w:space="0" w:color="auto"/>
            </w:tcBorders>
          </w:tcPr>
          <w:p w14:paraId="1C55D751" w14:textId="77777777" w:rsidR="00183BD4" w:rsidRPr="00B96823" w:rsidRDefault="00183BD4">
            <w:pPr>
              <w:pStyle w:val="ac"/>
            </w:pPr>
            <w:r w:rsidRPr="00B96823">
              <w:t>Мотоциклы и мопеды</w:t>
            </w:r>
          </w:p>
        </w:tc>
        <w:tc>
          <w:tcPr>
            <w:tcW w:w="5030" w:type="dxa"/>
            <w:tcBorders>
              <w:top w:val="nil"/>
              <w:left w:val="single" w:sz="4" w:space="0" w:color="auto"/>
              <w:bottom w:val="nil"/>
            </w:tcBorders>
          </w:tcPr>
          <w:p w14:paraId="2431FC65" w14:textId="77777777" w:rsidR="00183BD4" w:rsidRPr="00B96823" w:rsidRDefault="00183BD4">
            <w:pPr>
              <w:pStyle w:val="aa"/>
              <w:jc w:val="center"/>
            </w:pPr>
            <w:r w:rsidRPr="00B96823">
              <w:t>0,5</w:t>
            </w:r>
          </w:p>
        </w:tc>
      </w:tr>
      <w:tr w:rsidR="00183BD4" w:rsidRPr="00B96823" w14:paraId="3DC484F3" w14:textId="77777777" w:rsidTr="005C0286">
        <w:tc>
          <w:tcPr>
            <w:tcW w:w="5460" w:type="dxa"/>
            <w:tcBorders>
              <w:top w:val="nil"/>
              <w:bottom w:val="single" w:sz="4" w:space="0" w:color="auto"/>
              <w:right w:val="single" w:sz="4" w:space="0" w:color="auto"/>
            </w:tcBorders>
          </w:tcPr>
          <w:p w14:paraId="6D7DEEEF" w14:textId="77777777" w:rsidR="00183BD4" w:rsidRPr="00B96823" w:rsidRDefault="00183BD4">
            <w:pPr>
              <w:pStyle w:val="ac"/>
            </w:pPr>
            <w:r w:rsidRPr="00B96823">
              <w:t>Мотоциклы с коляской</w:t>
            </w:r>
          </w:p>
        </w:tc>
        <w:tc>
          <w:tcPr>
            <w:tcW w:w="5030" w:type="dxa"/>
            <w:tcBorders>
              <w:top w:val="nil"/>
              <w:left w:val="single" w:sz="4" w:space="0" w:color="auto"/>
              <w:bottom w:val="single" w:sz="4" w:space="0" w:color="auto"/>
            </w:tcBorders>
          </w:tcPr>
          <w:p w14:paraId="13444981" w14:textId="77777777" w:rsidR="00183BD4" w:rsidRPr="00B96823" w:rsidRDefault="00183BD4">
            <w:pPr>
              <w:pStyle w:val="aa"/>
              <w:jc w:val="center"/>
            </w:pPr>
            <w:r w:rsidRPr="00B96823">
              <w:t>0,75</w:t>
            </w:r>
          </w:p>
        </w:tc>
      </w:tr>
    </w:tbl>
    <w:p w14:paraId="372D22C3" w14:textId="77777777" w:rsidR="005C0286" w:rsidRDefault="005C0286">
      <w:pPr>
        <w:jc w:val="right"/>
        <w:rPr>
          <w:rStyle w:val="a3"/>
          <w:rFonts w:ascii="Times New Roman" w:hAnsi="Times New Roman" w:cs="Times New Roman"/>
          <w:bCs/>
          <w:color w:val="auto"/>
        </w:rPr>
      </w:pPr>
    </w:p>
    <w:p w14:paraId="599B6D6D" w14:textId="77777777" w:rsidR="00183BD4" w:rsidRPr="00B96823" w:rsidRDefault="00183BD4">
      <w:pPr>
        <w:jc w:val="right"/>
        <w:rPr>
          <w:rStyle w:val="a3"/>
          <w:rFonts w:ascii="Times New Roman" w:hAnsi="Times New Roman" w:cs="Times New Roman"/>
          <w:bCs/>
          <w:color w:val="auto"/>
        </w:rPr>
      </w:pPr>
      <w:r w:rsidRPr="00B96823">
        <w:rPr>
          <w:rStyle w:val="a3"/>
          <w:rFonts w:ascii="Times New Roman" w:hAnsi="Times New Roman" w:cs="Times New Roman"/>
          <w:bCs/>
          <w:color w:val="auto"/>
        </w:rPr>
        <w:t>Таблица 8</w:t>
      </w:r>
      <w:r w:rsidR="00A705D4" w:rsidRPr="00B96823">
        <w:rPr>
          <w:rStyle w:val="a3"/>
          <w:rFonts w:ascii="Times New Roman" w:hAnsi="Times New Roman" w:cs="Times New Roman"/>
          <w:bCs/>
          <w:color w:val="auto"/>
        </w:rPr>
        <w:t>1</w:t>
      </w:r>
      <w:r w:rsidRPr="00B96823">
        <w:rPr>
          <w:rStyle w:val="a3"/>
          <w:rFonts w:ascii="Times New Roman" w:hAnsi="Times New Roman" w:cs="Times New Roman"/>
          <w:bCs/>
          <w:color w:val="auto"/>
        </w:rPr>
        <w:t>.1</w:t>
      </w:r>
    </w:p>
    <w:p w14:paraId="3AC1DF97" w14:textId="77777777" w:rsidR="00183BD4" w:rsidRPr="00B96823" w:rsidRDefault="00183BD4">
      <w:pPr>
        <w:pStyle w:val="1"/>
        <w:rPr>
          <w:color w:val="auto"/>
        </w:rPr>
      </w:pPr>
      <w:r w:rsidRPr="00B96823">
        <w:rPr>
          <w:color w:val="auto"/>
        </w:rPr>
        <w:t>Расчетный уровень</w:t>
      </w:r>
      <w:r w:rsidRPr="00B96823">
        <w:rPr>
          <w:color w:val="auto"/>
        </w:rPr>
        <w:br/>
        <w:t>автомобилизации населения муниципальных образований (районов) Краснодарского края</w:t>
      </w:r>
    </w:p>
    <w:p w14:paraId="3AAB7A66"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846"/>
      </w:tblGrid>
      <w:tr w:rsidR="00183BD4" w:rsidRPr="00B96823" w14:paraId="4DD68AE9" w14:textId="77777777" w:rsidTr="005C0286">
        <w:tc>
          <w:tcPr>
            <w:tcW w:w="533" w:type="dxa"/>
            <w:vMerge w:val="restart"/>
            <w:tcBorders>
              <w:top w:val="single" w:sz="4" w:space="0" w:color="auto"/>
              <w:bottom w:val="single" w:sz="4" w:space="0" w:color="auto"/>
              <w:right w:val="single" w:sz="4" w:space="0" w:color="auto"/>
            </w:tcBorders>
          </w:tcPr>
          <w:p w14:paraId="5F836D06" w14:textId="77777777" w:rsidR="00183BD4" w:rsidRPr="00B96823" w:rsidRDefault="00183BD4">
            <w:pPr>
              <w:pStyle w:val="aa"/>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FFA7471" w14:textId="77777777" w:rsidR="00183BD4" w:rsidRPr="00B96823" w:rsidRDefault="00183BD4">
            <w:pPr>
              <w:pStyle w:val="aa"/>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651F727" w14:textId="77777777" w:rsidR="00183BD4" w:rsidRPr="00B96823" w:rsidRDefault="00183BD4">
            <w:pPr>
              <w:pStyle w:val="aa"/>
              <w:jc w:val="center"/>
            </w:pPr>
            <w:r w:rsidRPr="00B96823">
              <w:t>Количество зарегистрированных автомобилей в крае на 01.01.2014 г.</w:t>
            </w:r>
          </w:p>
        </w:tc>
        <w:tc>
          <w:tcPr>
            <w:tcW w:w="4394" w:type="dxa"/>
            <w:gridSpan w:val="3"/>
            <w:tcBorders>
              <w:top w:val="single" w:sz="4" w:space="0" w:color="auto"/>
              <w:left w:val="single" w:sz="4" w:space="0" w:color="auto"/>
              <w:bottom w:val="single" w:sz="4" w:space="0" w:color="auto"/>
            </w:tcBorders>
          </w:tcPr>
          <w:p w14:paraId="218386C9" w14:textId="77777777" w:rsidR="00183BD4" w:rsidRPr="00B96823" w:rsidRDefault="00183BD4">
            <w:pPr>
              <w:pStyle w:val="aa"/>
              <w:jc w:val="center"/>
            </w:pPr>
            <w:r w:rsidRPr="00B96823">
              <w:t>Уровень автомобилизации населения легковым автотранспортом, кол-во автомобилей на 1 тыс. жителей</w:t>
            </w:r>
          </w:p>
        </w:tc>
      </w:tr>
      <w:tr w:rsidR="00183BD4" w:rsidRPr="00B96823" w14:paraId="586C1A1E" w14:textId="77777777" w:rsidTr="005C0286">
        <w:tc>
          <w:tcPr>
            <w:tcW w:w="533" w:type="dxa"/>
            <w:vMerge/>
            <w:tcBorders>
              <w:top w:val="single" w:sz="4" w:space="0" w:color="auto"/>
              <w:bottom w:val="single" w:sz="4" w:space="0" w:color="auto"/>
              <w:right w:val="single" w:sz="4" w:space="0" w:color="auto"/>
            </w:tcBorders>
          </w:tcPr>
          <w:p w14:paraId="3A9BE7D5" w14:textId="77777777" w:rsidR="00183BD4" w:rsidRPr="00B96823" w:rsidRDefault="00183BD4">
            <w:pPr>
              <w:pStyle w:val="aa"/>
            </w:pPr>
          </w:p>
        </w:tc>
        <w:tc>
          <w:tcPr>
            <w:tcW w:w="3014" w:type="dxa"/>
            <w:vMerge/>
            <w:tcBorders>
              <w:top w:val="single" w:sz="4" w:space="0" w:color="auto"/>
              <w:left w:val="single" w:sz="4" w:space="0" w:color="auto"/>
              <w:bottom w:val="single" w:sz="4" w:space="0" w:color="auto"/>
              <w:right w:val="single" w:sz="4" w:space="0" w:color="auto"/>
            </w:tcBorders>
          </w:tcPr>
          <w:p w14:paraId="0A19B265" w14:textId="77777777" w:rsidR="00183BD4" w:rsidRPr="00B96823" w:rsidRDefault="00183BD4">
            <w:pPr>
              <w:pStyle w:val="aa"/>
            </w:pPr>
          </w:p>
        </w:tc>
        <w:tc>
          <w:tcPr>
            <w:tcW w:w="2549" w:type="dxa"/>
            <w:gridSpan w:val="2"/>
            <w:vMerge/>
            <w:tcBorders>
              <w:top w:val="single" w:sz="4" w:space="0" w:color="auto"/>
              <w:left w:val="single" w:sz="4" w:space="0" w:color="auto"/>
              <w:bottom w:val="single" w:sz="4" w:space="0" w:color="auto"/>
              <w:right w:val="single" w:sz="4" w:space="0" w:color="auto"/>
            </w:tcBorders>
          </w:tcPr>
          <w:p w14:paraId="16DD8245" w14:textId="77777777" w:rsidR="00183BD4" w:rsidRPr="00B96823" w:rsidRDefault="00183BD4">
            <w:pPr>
              <w:pStyle w:val="aa"/>
            </w:pPr>
          </w:p>
        </w:tc>
        <w:tc>
          <w:tcPr>
            <w:tcW w:w="1286" w:type="dxa"/>
            <w:tcBorders>
              <w:top w:val="single" w:sz="4" w:space="0" w:color="auto"/>
              <w:left w:val="single" w:sz="4" w:space="0" w:color="auto"/>
              <w:bottom w:val="single" w:sz="4" w:space="0" w:color="auto"/>
              <w:right w:val="single" w:sz="4" w:space="0" w:color="auto"/>
            </w:tcBorders>
          </w:tcPr>
          <w:p w14:paraId="4ADB3FAC" w14:textId="77777777" w:rsidR="00183BD4" w:rsidRPr="00B96823" w:rsidRDefault="00183BD4">
            <w:pPr>
              <w:pStyle w:val="aa"/>
              <w:jc w:val="center"/>
            </w:pPr>
            <w:r w:rsidRPr="00B96823">
              <w:t>Факт по данным ГИБДД</w:t>
            </w:r>
          </w:p>
        </w:tc>
        <w:tc>
          <w:tcPr>
            <w:tcW w:w="3108" w:type="dxa"/>
            <w:gridSpan w:val="2"/>
            <w:tcBorders>
              <w:top w:val="single" w:sz="4" w:space="0" w:color="auto"/>
              <w:left w:val="single" w:sz="4" w:space="0" w:color="auto"/>
              <w:bottom w:val="single" w:sz="4" w:space="0" w:color="auto"/>
            </w:tcBorders>
          </w:tcPr>
          <w:p w14:paraId="58268293" w14:textId="77777777" w:rsidR="00183BD4" w:rsidRPr="00B96823" w:rsidRDefault="00183BD4">
            <w:pPr>
              <w:pStyle w:val="aa"/>
              <w:jc w:val="center"/>
            </w:pPr>
            <w:r w:rsidRPr="00B96823">
              <w:t>прогноз</w:t>
            </w:r>
          </w:p>
        </w:tc>
      </w:tr>
      <w:tr w:rsidR="00183BD4" w:rsidRPr="00B96823" w14:paraId="4E20BF86" w14:textId="77777777" w:rsidTr="005C0286">
        <w:tc>
          <w:tcPr>
            <w:tcW w:w="533" w:type="dxa"/>
            <w:vMerge/>
            <w:tcBorders>
              <w:top w:val="single" w:sz="4" w:space="0" w:color="auto"/>
              <w:bottom w:val="single" w:sz="4" w:space="0" w:color="auto"/>
              <w:right w:val="single" w:sz="4" w:space="0" w:color="auto"/>
            </w:tcBorders>
          </w:tcPr>
          <w:p w14:paraId="4632CD23" w14:textId="77777777" w:rsidR="00183BD4" w:rsidRPr="00B96823" w:rsidRDefault="00183BD4">
            <w:pPr>
              <w:pStyle w:val="aa"/>
            </w:pPr>
          </w:p>
        </w:tc>
        <w:tc>
          <w:tcPr>
            <w:tcW w:w="3014" w:type="dxa"/>
            <w:vMerge/>
            <w:tcBorders>
              <w:top w:val="single" w:sz="4" w:space="0" w:color="auto"/>
              <w:left w:val="single" w:sz="4" w:space="0" w:color="auto"/>
              <w:bottom w:val="single" w:sz="4" w:space="0" w:color="auto"/>
              <w:right w:val="single" w:sz="4" w:space="0" w:color="auto"/>
            </w:tcBorders>
          </w:tcPr>
          <w:p w14:paraId="25F48232" w14:textId="77777777" w:rsidR="00183BD4" w:rsidRPr="00B96823" w:rsidRDefault="00183BD4">
            <w:pPr>
              <w:pStyle w:val="aa"/>
            </w:pPr>
          </w:p>
        </w:tc>
        <w:tc>
          <w:tcPr>
            <w:tcW w:w="1272" w:type="dxa"/>
            <w:tcBorders>
              <w:top w:val="single" w:sz="4" w:space="0" w:color="auto"/>
              <w:left w:val="single" w:sz="4" w:space="0" w:color="auto"/>
              <w:bottom w:val="single" w:sz="4" w:space="0" w:color="auto"/>
              <w:right w:val="single" w:sz="4" w:space="0" w:color="auto"/>
            </w:tcBorders>
          </w:tcPr>
          <w:p w14:paraId="303380C5" w14:textId="77777777" w:rsidR="00183BD4" w:rsidRPr="00B96823" w:rsidRDefault="00183BD4">
            <w:pPr>
              <w:pStyle w:val="aa"/>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42DFDFC8" w14:textId="77777777" w:rsidR="00183BD4" w:rsidRPr="00B96823" w:rsidRDefault="00183BD4">
            <w:pPr>
              <w:pStyle w:val="aa"/>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2198C9CF" w14:textId="77777777" w:rsidR="00183BD4" w:rsidRPr="00B96823" w:rsidRDefault="00183BD4">
            <w:pPr>
              <w:pStyle w:val="aa"/>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D82CEFB" w14:textId="77777777" w:rsidR="00183BD4" w:rsidRPr="00B96823" w:rsidRDefault="00183BD4">
            <w:pPr>
              <w:pStyle w:val="aa"/>
              <w:jc w:val="center"/>
            </w:pPr>
            <w:r w:rsidRPr="00B96823">
              <w:t>до 2025 г</w:t>
            </w:r>
          </w:p>
        </w:tc>
        <w:tc>
          <w:tcPr>
            <w:tcW w:w="1846" w:type="dxa"/>
            <w:tcBorders>
              <w:top w:val="single" w:sz="4" w:space="0" w:color="auto"/>
              <w:left w:val="single" w:sz="4" w:space="0" w:color="auto"/>
              <w:bottom w:val="single" w:sz="4" w:space="0" w:color="auto"/>
            </w:tcBorders>
          </w:tcPr>
          <w:p w14:paraId="1E4B69A6" w14:textId="77777777" w:rsidR="00183BD4" w:rsidRPr="00B96823" w:rsidRDefault="00183BD4">
            <w:pPr>
              <w:pStyle w:val="aa"/>
              <w:jc w:val="center"/>
            </w:pPr>
            <w:r w:rsidRPr="00B96823">
              <w:t>до 2035 г</w:t>
            </w:r>
          </w:p>
        </w:tc>
      </w:tr>
      <w:tr w:rsidR="00183BD4" w:rsidRPr="00B96823" w14:paraId="32B88403" w14:textId="77777777" w:rsidTr="005C0286">
        <w:tc>
          <w:tcPr>
            <w:tcW w:w="533" w:type="dxa"/>
            <w:tcBorders>
              <w:top w:val="single" w:sz="4" w:space="0" w:color="auto"/>
              <w:bottom w:val="single" w:sz="4" w:space="0" w:color="auto"/>
              <w:right w:val="single" w:sz="4" w:space="0" w:color="auto"/>
            </w:tcBorders>
          </w:tcPr>
          <w:p w14:paraId="596056B0" w14:textId="77777777" w:rsidR="00183BD4" w:rsidRPr="00B96823" w:rsidRDefault="00183BD4">
            <w:pPr>
              <w:pStyle w:val="aa"/>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5FEA8410" w14:textId="77777777" w:rsidR="00183BD4" w:rsidRPr="00B96823" w:rsidRDefault="00183BD4">
            <w:pPr>
              <w:pStyle w:val="aa"/>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42D949C1" w14:textId="77777777" w:rsidR="00183BD4" w:rsidRPr="00B96823" w:rsidRDefault="00183BD4">
            <w:pPr>
              <w:pStyle w:val="aa"/>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4EF5931" w14:textId="77777777" w:rsidR="00183BD4" w:rsidRPr="00B96823" w:rsidRDefault="00183BD4">
            <w:pPr>
              <w:pStyle w:val="aa"/>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0D3D6BBE" w14:textId="77777777" w:rsidR="00183BD4" w:rsidRPr="00B96823" w:rsidRDefault="00183BD4">
            <w:pPr>
              <w:pStyle w:val="aa"/>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085B21AF" w14:textId="77777777" w:rsidR="00183BD4" w:rsidRPr="00B96823" w:rsidRDefault="00183BD4">
            <w:pPr>
              <w:pStyle w:val="aa"/>
              <w:jc w:val="center"/>
            </w:pPr>
            <w:r w:rsidRPr="00B96823">
              <w:t>6</w:t>
            </w:r>
          </w:p>
        </w:tc>
        <w:tc>
          <w:tcPr>
            <w:tcW w:w="1846" w:type="dxa"/>
            <w:tcBorders>
              <w:top w:val="single" w:sz="4" w:space="0" w:color="auto"/>
              <w:left w:val="single" w:sz="4" w:space="0" w:color="auto"/>
              <w:bottom w:val="single" w:sz="4" w:space="0" w:color="auto"/>
            </w:tcBorders>
          </w:tcPr>
          <w:p w14:paraId="2B27D8E5" w14:textId="77777777" w:rsidR="00183BD4" w:rsidRPr="00B96823" w:rsidRDefault="00183BD4">
            <w:pPr>
              <w:pStyle w:val="aa"/>
              <w:jc w:val="center"/>
            </w:pPr>
            <w:r w:rsidRPr="00B96823">
              <w:t>7</w:t>
            </w:r>
          </w:p>
        </w:tc>
      </w:tr>
      <w:tr w:rsidR="00183BD4" w:rsidRPr="00B96823" w14:paraId="2F97D6A2" w14:textId="77777777" w:rsidTr="005C0286">
        <w:tc>
          <w:tcPr>
            <w:tcW w:w="533" w:type="dxa"/>
            <w:tcBorders>
              <w:top w:val="single" w:sz="4" w:space="0" w:color="auto"/>
              <w:bottom w:val="single" w:sz="4" w:space="0" w:color="auto"/>
              <w:right w:val="single" w:sz="4" w:space="0" w:color="auto"/>
            </w:tcBorders>
          </w:tcPr>
          <w:p w14:paraId="6BAD311E" w14:textId="77777777" w:rsidR="00183BD4" w:rsidRPr="00B96823" w:rsidRDefault="00183BD4">
            <w:pPr>
              <w:pStyle w:val="aa"/>
            </w:pPr>
          </w:p>
        </w:tc>
        <w:tc>
          <w:tcPr>
            <w:tcW w:w="3014" w:type="dxa"/>
            <w:tcBorders>
              <w:top w:val="single" w:sz="4" w:space="0" w:color="auto"/>
              <w:left w:val="single" w:sz="4" w:space="0" w:color="auto"/>
              <w:bottom w:val="single" w:sz="4" w:space="0" w:color="auto"/>
              <w:right w:val="single" w:sz="4" w:space="0" w:color="auto"/>
            </w:tcBorders>
          </w:tcPr>
          <w:p w14:paraId="6E42376B" w14:textId="77777777" w:rsidR="00183BD4" w:rsidRPr="00B96823" w:rsidRDefault="00183BD4">
            <w:pPr>
              <w:pStyle w:val="ac"/>
            </w:pPr>
            <w:r w:rsidRPr="00B96823">
              <w:t xml:space="preserve">Краснодарский край </w:t>
            </w:r>
            <w:r w:rsidRPr="00B96823">
              <w:lastRenderedPageBreak/>
              <w:t>(5404,273)</w:t>
            </w:r>
          </w:p>
        </w:tc>
        <w:tc>
          <w:tcPr>
            <w:tcW w:w="1272" w:type="dxa"/>
            <w:tcBorders>
              <w:top w:val="single" w:sz="4" w:space="0" w:color="auto"/>
              <w:left w:val="single" w:sz="4" w:space="0" w:color="auto"/>
              <w:bottom w:val="single" w:sz="4" w:space="0" w:color="auto"/>
              <w:right w:val="single" w:sz="4" w:space="0" w:color="auto"/>
            </w:tcBorders>
          </w:tcPr>
          <w:p w14:paraId="7D54F6E2" w14:textId="77777777" w:rsidR="00183BD4" w:rsidRPr="00B96823" w:rsidRDefault="00183BD4">
            <w:pPr>
              <w:pStyle w:val="aa"/>
              <w:jc w:val="center"/>
            </w:pPr>
            <w:r w:rsidRPr="00B96823">
              <w:lastRenderedPageBreak/>
              <w:t>2138811</w:t>
            </w:r>
          </w:p>
        </w:tc>
        <w:tc>
          <w:tcPr>
            <w:tcW w:w="1277" w:type="dxa"/>
            <w:tcBorders>
              <w:top w:val="single" w:sz="4" w:space="0" w:color="auto"/>
              <w:left w:val="single" w:sz="4" w:space="0" w:color="auto"/>
              <w:bottom w:val="single" w:sz="4" w:space="0" w:color="auto"/>
              <w:right w:val="single" w:sz="4" w:space="0" w:color="auto"/>
            </w:tcBorders>
          </w:tcPr>
          <w:p w14:paraId="3F903569" w14:textId="77777777" w:rsidR="00183BD4" w:rsidRPr="00B96823" w:rsidRDefault="00183BD4">
            <w:pPr>
              <w:pStyle w:val="aa"/>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1A5DD9FC" w14:textId="77777777" w:rsidR="00183BD4" w:rsidRPr="00B96823" w:rsidRDefault="00183BD4">
            <w:pPr>
              <w:pStyle w:val="aa"/>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D804E0C" w14:textId="77777777" w:rsidR="00183BD4" w:rsidRPr="00B96823" w:rsidRDefault="00183BD4">
            <w:pPr>
              <w:pStyle w:val="aa"/>
              <w:jc w:val="center"/>
            </w:pPr>
            <w:r w:rsidRPr="00B96823">
              <w:t>421</w:t>
            </w:r>
          </w:p>
        </w:tc>
        <w:tc>
          <w:tcPr>
            <w:tcW w:w="1846" w:type="dxa"/>
            <w:tcBorders>
              <w:top w:val="single" w:sz="4" w:space="0" w:color="auto"/>
              <w:left w:val="single" w:sz="4" w:space="0" w:color="auto"/>
              <w:bottom w:val="single" w:sz="4" w:space="0" w:color="auto"/>
            </w:tcBorders>
          </w:tcPr>
          <w:p w14:paraId="5E3EF05C" w14:textId="77777777" w:rsidR="00183BD4" w:rsidRPr="00B96823" w:rsidRDefault="00183BD4">
            <w:pPr>
              <w:pStyle w:val="aa"/>
              <w:jc w:val="center"/>
            </w:pPr>
            <w:r w:rsidRPr="00B96823">
              <w:t>527</w:t>
            </w:r>
            <w:hyperlink w:anchor="sub_8311" w:history="1">
              <w:r w:rsidRPr="00B96823">
                <w:rPr>
                  <w:rStyle w:val="a4"/>
                  <w:rFonts w:cs="Times New Roman CYR"/>
                  <w:color w:val="auto"/>
                </w:rPr>
                <w:t>*</w:t>
              </w:r>
            </w:hyperlink>
          </w:p>
        </w:tc>
      </w:tr>
      <w:tr w:rsidR="00183BD4" w:rsidRPr="00B96823" w14:paraId="5F331459" w14:textId="77777777" w:rsidTr="005C0286">
        <w:tc>
          <w:tcPr>
            <w:tcW w:w="533" w:type="dxa"/>
            <w:tcBorders>
              <w:top w:val="single" w:sz="4" w:space="0" w:color="auto"/>
              <w:bottom w:val="single" w:sz="4" w:space="0" w:color="auto"/>
              <w:right w:val="single" w:sz="4" w:space="0" w:color="auto"/>
            </w:tcBorders>
          </w:tcPr>
          <w:p w14:paraId="6F11DD31" w14:textId="77777777" w:rsidR="00183BD4" w:rsidRPr="00B96823" w:rsidRDefault="00EE78D8">
            <w:pPr>
              <w:pStyle w:val="aa"/>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1B5F8090" w14:textId="77777777" w:rsidR="00183BD4" w:rsidRPr="00B96823" w:rsidRDefault="00183BD4">
            <w:pPr>
              <w:pStyle w:val="ac"/>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39D3CD2F" w14:textId="77777777" w:rsidR="00183BD4" w:rsidRPr="00B96823" w:rsidRDefault="00183BD4">
            <w:pPr>
              <w:pStyle w:val="aa"/>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0D7358BF" w14:textId="77777777" w:rsidR="00183BD4" w:rsidRPr="00B96823" w:rsidRDefault="00183BD4">
            <w:pPr>
              <w:pStyle w:val="aa"/>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D20549B" w14:textId="77777777" w:rsidR="00183BD4" w:rsidRPr="00B96823" w:rsidRDefault="00183BD4">
            <w:pPr>
              <w:pStyle w:val="aa"/>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C5A8124" w14:textId="77777777" w:rsidR="00183BD4" w:rsidRPr="00B96823" w:rsidRDefault="00183BD4">
            <w:pPr>
              <w:pStyle w:val="aa"/>
              <w:jc w:val="center"/>
            </w:pPr>
            <w:r w:rsidRPr="00B96823">
              <w:t>416</w:t>
            </w:r>
          </w:p>
        </w:tc>
        <w:tc>
          <w:tcPr>
            <w:tcW w:w="1846" w:type="dxa"/>
            <w:tcBorders>
              <w:top w:val="single" w:sz="4" w:space="0" w:color="auto"/>
              <w:left w:val="single" w:sz="4" w:space="0" w:color="auto"/>
              <w:bottom w:val="single" w:sz="4" w:space="0" w:color="auto"/>
            </w:tcBorders>
          </w:tcPr>
          <w:p w14:paraId="3719432E" w14:textId="77777777" w:rsidR="00183BD4" w:rsidRPr="00B96823" w:rsidRDefault="00183BD4">
            <w:pPr>
              <w:pStyle w:val="aa"/>
              <w:jc w:val="center"/>
            </w:pPr>
            <w:r w:rsidRPr="00B96823">
              <w:t>520</w:t>
            </w:r>
          </w:p>
        </w:tc>
      </w:tr>
      <w:tr w:rsidR="00183BD4" w:rsidRPr="00B96823" w14:paraId="4574CC1C" w14:textId="77777777" w:rsidTr="005C0286">
        <w:tc>
          <w:tcPr>
            <w:tcW w:w="10490" w:type="dxa"/>
            <w:gridSpan w:val="7"/>
            <w:tcBorders>
              <w:top w:val="single" w:sz="4" w:space="0" w:color="auto"/>
              <w:bottom w:val="single" w:sz="4" w:space="0" w:color="auto"/>
            </w:tcBorders>
          </w:tcPr>
          <w:p w14:paraId="45A095F7" w14:textId="77777777" w:rsidR="00183BD4" w:rsidRPr="00B96823" w:rsidRDefault="00183BD4">
            <w:pPr>
              <w:pStyle w:val="ac"/>
            </w:pPr>
            <w:r w:rsidRPr="00B96823">
              <w:rPr>
                <w:rStyle w:val="a3"/>
                <w:bCs/>
                <w:color w:val="auto"/>
              </w:rPr>
              <w:t>Примечание</w:t>
            </w:r>
            <w:r w:rsidRPr="00B96823">
              <w:t>:</w:t>
            </w:r>
          </w:p>
          <w:p w14:paraId="3CA5F355" w14:textId="1976AF44" w:rsidR="00183BD4" w:rsidRPr="00B96823" w:rsidRDefault="00183BD4">
            <w:pPr>
              <w:pStyle w:val="ac"/>
            </w:pPr>
            <w:bookmarkStart w:id="118"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00837C96" w:rsidRPr="00B96823">
              <w:rPr>
                <w:noProof/>
              </w:rPr>
              <w:drawing>
                <wp:inline distT="0" distB="0" distL="0" distR="0" wp14:anchorId="24BB1099" wp14:editId="663BA6B1">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00837C96" w:rsidRPr="00B96823">
              <w:rPr>
                <w:noProof/>
              </w:rPr>
              <w:drawing>
                <wp:inline distT="0" distB="0" distL="0" distR="0" wp14:anchorId="37787A93" wp14:editId="32783242">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8"/>
          </w:p>
        </w:tc>
      </w:tr>
    </w:tbl>
    <w:p w14:paraId="2CC72BE9" w14:textId="77777777" w:rsidR="00183BD4" w:rsidRPr="00B96823" w:rsidRDefault="00183BD4"/>
    <w:p w14:paraId="6FEC4609" w14:textId="77777777" w:rsidR="00183BD4" w:rsidRPr="00B96823" w:rsidRDefault="00183BD4">
      <w:pPr>
        <w:ind w:firstLine="698"/>
        <w:jc w:val="right"/>
      </w:pPr>
      <w:r w:rsidRPr="00B96823">
        <w:rPr>
          <w:rStyle w:val="a3"/>
          <w:bCs/>
          <w:color w:val="auto"/>
        </w:rPr>
        <w:t>Таблица 8</w:t>
      </w:r>
      <w:r w:rsidR="00EE78D8" w:rsidRPr="00B96823">
        <w:rPr>
          <w:rStyle w:val="a3"/>
          <w:bCs/>
          <w:color w:val="auto"/>
        </w:rPr>
        <w:t>2</w:t>
      </w:r>
    </w:p>
    <w:p w14:paraId="5647B08B"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1530"/>
      </w:tblGrid>
      <w:tr w:rsidR="00183BD4" w:rsidRPr="00B96823" w14:paraId="351493EE" w14:textId="77777777" w:rsidTr="005C0286">
        <w:tc>
          <w:tcPr>
            <w:tcW w:w="1260" w:type="dxa"/>
            <w:tcBorders>
              <w:top w:val="single" w:sz="4" w:space="0" w:color="auto"/>
              <w:bottom w:val="single" w:sz="4" w:space="0" w:color="auto"/>
              <w:right w:val="single" w:sz="4" w:space="0" w:color="auto"/>
            </w:tcBorders>
          </w:tcPr>
          <w:p w14:paraId="174CA648" w14:textId="77777777" w:rsidR="00183BD4" w:rsidRPr="00B96823" w:rsidRDefault="00183BD4">
            <w:pPr>
              <w:pStyle w:val="aa"/>
              <w:jc w:val="center"/>
            </w:pPr>
            <w:r w:rsidRPr="00B96823">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7293CD34" w14:textId="77777777" w:rsidR="00183BD4" w:rsidRPr="00B96823" w:rsidRDefault="00183BD4">
            <w:pPr>
              <w:pStyle w:val="aa"/>
              <w:jc w:val="center"/>
            </w:pPr>
            <w:r w:rsidRPr="00B96823">
              <w:t xml:space="preserve">Расчетная скорость </w:t>
            </w:r>
            <w:proofErr w:type="gramStart"/>
            <w:r w:rsidRPr="00B96823">
              <w:t>движения ,</w:t>
            </w:r>
            <w:proofErr w:type="gramEnd"/>
            <w:r w:rsidRPr="00B96823">
              <w:t xml:space="preserve"> км/ч</w:t>
            </w:r>
          </w:p>
        </w:tc>
        <w:tc>
          <w:tcPr>
            <w:tcW w:w="840" w:type="dxa"/>
            <w:tcBorders>
              <w:top w:val="single" w:sz="4" w:space="0" w:color="auto"/>
              <w:left w:val="single" w:sz="4" w:space="0" w:color="auto"/>
              <w:bottom w:val="single" w:sz="4" w:space="0" w:color="auto"/>
              <w:right w:val="single" w:sz="4" w:space="0" w:color="auto"/>
            </w:tcBorders>
          </w:tcPr>
          <w:p w14:paraId="2B3434CF" w14:textId="77777777" w:rsidR="00183BD4" w:rsidRPr="00B96823" w:rsidRDefault="00183BD4">
            <w:pPr>
              <w:pStyle w:val="aa"/>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0CDAB8DA" w14:textId="77777777" w:rsidR="00183BD4" w:rsidRPr="00B96823" w:rsidRDefault="00183BD4">
            <w:pPr>
              <w:pStyle w:val="aa"/>
              <w:jc w:val="center"/>
            </w:pPr>
            <w:r w:rsidRPr="00B96823">
              <w:t xml:space="preserve">Ширина полосы </w:t>
            </w:r>
            <w:proofErr w:type="gramStart"/>
            <w:r w:rsidRPr="00B96823">
              <w:t>движения ,</w:t>
            </w:r>
            <w:proofErr w:type="gramEnd"/>
            <w:r w:rsidRPr="00B96823">
              <w:t xml:space="preserve"> м</w:t>
            </w:r>
          </w:p>
        </w:tc>
        <w:tc>
          <w:tcPr>
            <w:tcW w:w="980" w:type="dxa"/>
            <w:tcBorders>
              <w:top w:val="single" w:sz="4" w:space="0" w:color="auto"/>
              <w:left w:val="single" w:sz="4" w:space="0" w:color="auto"/>
              <w:bottom w:val="single" w:sz="4" w:space="0" w:color="auto"/>
              <w:right w:val="single" w:sz="4" w:space="0" w:color="auto"/>
            </w:tcBorders>
          </w:tcPr>
          <w:p w14:paraId="3DF239E5" w14:textId="77777777" w:rsidR="00183BD4" w:rsidRPr="00B96823" w:rsidRDefault="00183BD4">
            <w:pPr>
              <w:pStyle w:val="aa"/>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10A3D099" w14:textId="77777777" w:rsidR="00183BD4" w:rsidRPr="00B96823" w:rsidRDefault="00183BD4">
            <w:pPr>
              <w:pStyle w:val="aa"/>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77863F37" w14:textId="77777777" w:rsidR="00183BD4" w:rsidRPr="00B96823" w:rsidRDefault="00183BD4">
            <w:pPr>
              <w:pStyle w:val="aa"/>
              <w:jc w:val="center"/>
            </w:pPr>
            <w:r w:rsidRPr="00B96823">
              <w:t>Наибольший</w:t>
            </w:r>
          </w:p>
          <w:p w14:paraId="743425AD" w14:textId="77777777" w:rsidR="00183BD4" w:rsidRPr="00B96823" w:rsidRDefault="00183BD4">
            <w:pPr>
              <w:pStyle w:val="aa"/>
              <w:jc w:val="center"/>
            </w:pPr>
            <w:r w:rsidRPr="00B96823">
              <w:t>продольный</w:t>
            </w:r>
          </w:p>
          <w:p w14:paraId="0F965211" w14:textId="77777777" w:rsidR="00183BD4" w:rsidRPr="00B96823" w:rsidRDefault="00183BD4">
            <w:pPr>
              <w:pStyle w:val="aa"/>
              <w:jc w:val="center"/>
            </w:pPr>
            <w:r w:rsidRPr="00B96823">
              <w:t>уклон,</w:t>
            </w:r>
          </w:p>
          <w:p w14:paraId="14D6FF2A"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07AF73" w14:textId="77777777" w:rsidR="00183BD4" w:rsidRPr="00B96823" w:rsidRDefault="00183BD4">
            <w:pPr>
              <w:pStyle w:val="aa"/>
              <w:jc w:val="center"/>
            </w:pPr>
            <w:r w:rsidRPr="00B96823">
              <w:t>Наименьший радиус вертикальной</w:t>
            </w:r>
          </w:p>
          <w:p w14:paraId="1CE2834E" w14:textId="77777777" w:rsidR="00183BD4" w:rsidRPr="00B96823" w:rsidRDefault="00183BD4">
            <w:pPr>
              <w:pStyle w:val="aa"/>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8D4077A" w14:textId="77777777" w:rsidR="00183BD4" w:rsidRPr="00B96823" w:rsidRDefault="00183BD4">
            <w:pPr>
              <w:pStyle w:val="aa"/>
              <w:jc w:val="center"/>
            </w:pPr>
            <w:r w:rsidRPr="00B96823">
              <w:t>Наименьший радиус вертикальной вогнутой кривой, м</w:t>
            </w:r>
          </w:p>
        </w:tc>
        <w:tc>
          <w:tcPr>
            <w:tcW w:w="1530" w:type="dxa"/>
            <w:tcBorders>
              <w:top w:val="single" w:sz="4" w:space="0" w:color="auto"/>
              <w:left w:val="single" w:sz="4" w:space="0" w:color="auto"/>
              <w:bottom w:val="single" w:sz="4" w:space="0" w:color="auto"/>
            </w:tcBorders>
          </w:tcPr>
          <w:p w14:paraId="392F9961" w14:textId="77777777" w:rsidR="00183BD4" w:rsidRPr="00B96823" w:rsidRDefault="00183BD4">
            <w:pPr>
              <w:pStyle w:val="aa"/>
              <w:jc w:val="center"/>
            </w:pPr>
            <w:r w:rsidRPr="00B96823">
              <w:t>Наименьшая</w:t>
            </w:r>
          </w:p>
          <w:p w14:paraId="721BF1B5" w14:textId="77777777" w:rsidR="00183BD4" w:rsidRPr="00B96823" w:rsidRDefault="00183BD4">
            <w:pPr>
              <w:pStyle w:val="aa"/>
              <w:jc w:val="center"/>
            </w:pPr>
            <w:r w:rsidRPr="00B96823">
              <w:t>ширина пешеходной части тротуара, м</w:t>
            </w:r>
          </w:p>
        </w:tc>
      </w:tr>
      <w:tr w:rsidR="00183BD4" w:rsidRPr="00B96823" w14:paraId="4B44C300" w14:textId="77777777" w:rsidTr="005C0286">
        <w:tc>
          <w:tcPr>
            <w:tcW w:w="1260" w:type="dxa"/>
            <w:vMerge w:val="restart"/>
            <w:tcBorders>
              <w:top w:val="single" w:sz="4" w:space="0" w:color="auto"/>
              <w:bottom w:val="single" w:sz="4" w:space="0" w:color="auto"/>
              <w:right w:val="single" w:sz="4" w:space="0" w:color="auto"/>
            </w:tcBorders>
          </w:tcPr>
          <w:p w14:paraId="717BEFF1"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3AB0F2A0" w14:textId="77777777" w:rsidR="00183BD4" w:rsidRPr="00B96823" w:rsidRDefault="00183BD4">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158CA8E" w14:textId="77777777" w:rsidR="00183BD4" w:rsidRPr="00B96823" w:rsidRDefault="00183BD4">
            <w:pPr>
              <w:pStyle w:val="aa"/>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365F68AD" w14:textId="77777777" w:rsidR="00183BD4" w:rsidRPr="00B96823" w:rsidRDefault="00183BD4">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14:paraId="053F8C71"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71FB8B7D" w14:textId="77777777" w:rsidR="00183BD4" w:rsidRPr="00B96823" w:rsidRDefault="00183BD4">
            <w:pPr>
              <w:pStyle w:val="aa"/>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A231C57" w14:textId="77777777" w:rsidR="00183BD4" w:rsidRPr="00B96823" w:rsidRDefault="00183BD4">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0031F08" w14:textId="77777777" w:rsidR="00183BD4" w:rsidRPr="00B96823" w:rsidRDefault="00183BD4">
            <w:pPr>
              <w:pStyle w:val="aa"/>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62CA3F2F" w14:textId="77777777" w:rsidR="00183BD4" w:rsidRPr="00B96823" w:rsidRDefault="00183BD4">
            <w:pPr>
              <w:pStyle w:val="aa"/>
              <w:jc w:val="center"/>
            </w:pPr>
            <w:r w:rsidRPr="00B96823">
              <w:t>600</w:t>
            </w:r>
          </w:p>
        </w:tc>
        <w:tc>
          <w:tcPr>
            <w:tcW w:w="1530" w:type="dxa"/>
            <w:vMerge w:val="restart"/>
            <w:tcBorders>
              <w:top w:val="single" w:sz="4" w:space="0" w:color="auto"/>
              <w:left w:val="single" w:sz="4" w:space="0" w:color="auto"/>
              <w:bottom w:val="single" w:sz="4" w:space="0" w:color="auto"/>
            </w:tcBorders>
          </w:tcPr>
          <w:p w14:paraId="03E6E0A5" w14:textId="77777777" w:rsidR="00183BD4" w:rsidRPr="00B96823" w:rsidRDefault="00183BD4">
            <w:pPr>
              <w:pStyle w:val="aa"/>
            </w:pPr>
          </w:p>
        </w:tc>
      </w:tr>
      <w:tr w:rsidR="00183BD4" w:rsidRPr="00B96823" w14:paraId="38EFBD96" w14:textId="77777777" w:rsidTr="005C0286">
        <w:tc>
          <w:tcPr>
            <w:tcW w:w="1260" w:type="dxa"/>
            <w:vMerge/>
            <w:tcBorders>
              <w:top w:val="single" w:sz="4" w:space="0" w:color="auto"/>
              <w:bottom w:val="single" w:sz="4" w:space="0" w:color="auto"/>
              <w:right w:val="single" w:sz="4" w:space="0" w:color="auto"/>
            </w:tcBorders>
          </w:tcPr>
          <w:p w14:paraId="27F9C585"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341B5616" w14:textId="77777777" w:rsidR="00183BD4" w:rsidRPr="00B96823" w:rsidRDefault="00183BD4">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7C24A82" w14:textId="77777777" w:rsidR="00183BD4" w:rsidRPr="00B96823" w:rsidRDefault="00183BD4">
            <w:pPr>
              <w:pStyle w:val="aa"/>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13B11FC4" w14:textId="77777777" w:rsidR="00183BD4" w:rsidRPr="00B96823" w:rsidRDefault="00183BD4">
            <w:pPr>
              <w:pStyle w:val="aa"/>
            </w:pPr>
          </w:p>
        </w:tc>
        <w:tc>
          <w:tcPr>
            <w:tcW w:w="980" w:type="dxa"/>
            <w:vMerge/>
            <w:tcBorders>
              <w:top w:val="single" w:sz="4" w:space="0" w:color="auto"/>
              <w:left w:val="single" w:sz="4" w:space="0" w:color="auto"/>
              <w:bottom w:val="single" w:sz="4" w:space="0" w:color="auto"/>
              <w:right w:val="single" w:sz="4" w:space="0" w:color="auto"/>
            </w:tcBorders>
          </w:tcPr>
          <w:p w14:paraId="0D1C6112"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14C4B23A" w14:textId="77777777" w:rsidR="00183BD4" w:rsidRPr="00B96823" w:rsidRDefault="00183BD4">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8F627DF" w14:textId="77777777" w:rsidR="00183BD4" w:rsidRPr="00B96823" w:rsidRDefault="00183BD4">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66476D1" w14:textId="77777777" w:rsidR="00183BD4" w:rsidRPr="00B96823" w:rsidRDefault="00183BD4">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72F23D8" w14:textId="77777777" w:rsidR="00183BD4" w:rsidRPr="00B96823" w:rsidRDefault="00183BD4">
            <w:pPr>
              <w:pStyle w:val="aa"/>
              <w:jc w:val="center"/>
            </w:pPr>
            <w:r w:rsidRPr="00B96823">
              <w:t>400</w:t>
            </w:r>
          </w:p>
        </w:tc>
        <w:tc>
          <w:tcPr>
            <w:tcW w:w="1530" w:type="dxa"/>
            <w:vMerge/>
            <w:tcBorders>
              <w:top w:val="single" w:sz="4" w:space="0" w:color="auto"/>
              <w:left w:val="single" w:sz="4" w:space="0" w:color="auto"/>
              <w:bottom w:val="single" w:sz="4" w:space="0" w:color="auto"/>
            </w:tcBorders>
          </w:tcPr>
          <w:p w14:paraId="367EC8F2" w14:textId="77777777" w:rsidR="00183BD4" w:rsidRPr="00B96823" w:rsidRDefault="00183BD4">
            <w:pPr>
              <w:pStyle w:val="aa"/>
            </w:pPr>
          </w:p>
        </w:tc>
      </w:tr>
      <w:tr w:rsidR="00183BD4" w:rsidRPr="00B96823" w14:paraId="6B1A3853" w14:textId="77777777" w:rsidTr="005C0286">
        <w:tc>
          <w:tcPr>
            <w:tcW w:w="10490" w:type="dxa"/>
            <w:gridSpan w:val="10"/>
            <w:tcBorders>
              <w:top w:val="single" w:sz="4" w:space="0" w:color="auto"/>
              <w:bottom w:val="single" w:sz="4" w:space="0" w:color="auto"/>
            </w:tcBorders>
          </w:tcPr>
          <w:p w14:paraId="6048FCE1" w14:textId="77777777" w:rsidR="00183BD4" w:rsidRPr="00B96823" w:rsidRDefault="00183BD4">
            <w:pPr>
              <w:pStyle w:val="ac"/>
            </w:pPr>
            <w:r w:rsidRPr="00B96823">
              <w:t>Улицы и дороги местного значения:</w:t>
            </w:r>
          </w:p>
        </w:tc>
      </w:tr>
      <w:tr w:rsidR="00183BD4" w:rsidRPr="00B96823" w14:paraId="0C78A255" w14:textId="77777777" w:rsidTr="005C0286">
        <w:tc>
          <w:tcPr>
            <w:tcW w:w="1260" w:type="dxa"/>
            <w:vMerge w:val="restart"/>
            <w:tcBorders>
              <w:top w:val="single" w:sz="4" w:space="0" w:color="auto"/>
              <w:bottom w:val="single" w:sz="4" w:space="0" w:color="auto"/>
              <w:right w:val="single" w:sz="4" w:space="0" w:color="auto"/>
            </w:tcBorders>
          </w:tcPr>
          <w:p w14:paraId="67EFBA44" w14:textId="77777777" w:rsidR="00183BD4" w:rsidRPr="00B96823" w:rsidRDefault="00183BD4">
            <w:pPr>
              <w:pStyle w:val="ac"/>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72C9B51E" w14:textId="77777777" w:rsidR="00183BD4" w:rsidRPr="00B96823" w:rsidRDefault="00183BD4">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F3627C0" w14:textId="77777777" w:rsidR="00183BD4" w:rsidRPr="00B96823" w:rsidRDefault="00183BD4">
            <w:pPr>
              <w:pStyle w:val="aa"/>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1B9FC14D" w14:textId="77777777" w:rsidR="00183BD4" w:rsidRPr="00B96823" w:rsidRDefault="00183BD4">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AC76490" w14:textId="77777777" w:rsidR="00183BD4" w:rsidRPr="00B96823" w:rsidRDefault="00183BD4">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E69CDFE" w14:textId="77777777" w:rsidR="00183BD4" w:rsidRPr="00B96823" w:rsidRDefault="00183BD4">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104F68"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8C32339" w14:textId="77777777" w:rsidR="00183BD4" w:rsidRPr="00B96823" w:rsidRDefault="00183BD4">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12AFE66" w14:textId="77777777" w:rsidR="00183BD4" w:rsidRPr="00B96823" w:rsidRDefault="00183BD4">
            <w:pPr>
              <w:pStyle w:val="aa"/>
              <w:jc w:val="center"/>
            </w:pPr>
            <w:r w:rsidRPr="00B96823">
              <w:t>400</w:t>
            </w:r>
          </w:p>
        </w:tc>
        <w:tc>
          <w:tcPr>
            <w:tcW w:w="1530" w:type="dxa"/>
            <w:vMerge w:val="restart"/>
            <w:tcBorders>
              <w:top w:val="single" w:sz="4" w:space="0" w:color="auto"/>
              <w:left w:val="single" w:sz="4" w:space="0" w:color="auto"/>
              <w:bottom w:val="single" w:sz="4" w:space="0" w:color="auto"/>
            </w:tcBorders>
          </w:tcPr>
          <w:p w14:paraId="296E6DD7" w14:textId="77777777" w:rsidR="00183BD4" w:rsidRPr="00B96823" w:rsidRDefault="00183BD4">
            <w:pPr>
              <w:pStyle w:val="aa"/>
              <w:jc w:val="center"/>
            </w:pPr>
            <w:r w:rsidRPr="00B96823">
              <w:t>2,0</w:t>
            </w:r>
          </w:p>
        </w:tc>
      </w:tr>
      <w:tr w:rsidR="00183BD4" w:rsidRPr="00B96823" w14:paraId="12B7C3C5" w14:textId="77777777" w:rsidTr="005C0286">
        <w:tc>
          <w:tcPr>
            <w:tcW w:w="1260" w:type="dxa"/>
            <w:vMerge/>
            <w:tcBorders>
              <w:top w:val="single" w:sz="4" w:space="0" w:color="auto"/>
              <w:bottom w:val="single" w:sz="4" w:space="0" w:color="auto"/>
              <w:right w:val="single" w:sz="4" w:space="0" w:color="auto"/>
            </w:tcBorders>
          </w:tcPr>
          <w:p w14:paraId="0AF84676"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71B3DD74" w14:textId="77777777" w:rsidR="00183BD4" w:rsidRPr="00B96823" w:rsidRDefault="00183BD4">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C439B03" w14:textId="77777777" w:rsidR="00183BD4" w:rsidRPr="00B96823" w:rsidRDefault="00183BD4">
            <w:pPr>
              <w:pStyle w:val="aa"/>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689E7CE8" w14:textId="77777777" w:rsidR="00183BD4" w:rsidRPr="00B96823" w:rsidRDefault="00183BD4">
            <w:pPr>
              <w:pStyle w:val="aa"/>
            </w:pPr>
          </w:p>
        </w:tc>
        <w:tc>
          <w:tcPr>
            <w:tcW w:w="980" w:type="dxa"/>
            <w:vMerge/>
            <w:tcBorders>
              <w:top w:val="single" w:sz="4" w:space="0" w:color="auto"/>
              <w:left w:val="single" w:sz="4" w:space="0" w:color="auto"/>
              <w:bottom w:val="single" w:sz="4" w:space="0" w:color="auto"/>
              <w:right w:val="single" w:sz="4" w:space="0" w:color="auto"/>
            </w:tcBorders>
          </w:tcPr>
          <w:p w14:paraId="232AC0AD"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3A2E7202" w14:textId="77777777" w:rsidR="00183BD4" w:rsidRPr="00B96823" w:rsidRDefault="00183BD4">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2D8834E"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732133C" w14:textId="77777777" w:rsidR="00183BD4" w:rsidRPr="00B96823" w:rsidRDefault="00183BD4">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18E514" w14:textId="77777777" w:rsidR="00183BD4" w:rsidRPr="00B96823" w:rsidRDefault="00183BD4">
            <w:pPr>
              <w:pStyle w:val="aa"/>
              <w:jc w:val="center"/>
            </w:pPr>
            <w:r w:rsidRPr="00B96823">
              <w:t>250</w:t>
            </w:r>
          </w:p>
        </w:tc>
        <w:tc>
          <w:tcPr>
            <w:tcW w:w="1530" w:type="dxa"/>
            <w:vMerge/>
            <w:tcBorders>
              <w:top w:val="single" w:sz="4" w:space="0" w:color="auto"/>
              <w:left w:val="single" w:sz="4" w:space="0" w:color="auto"/>
              <w:bottom w:val="single" w:sz="4" w:space="0" w:color="auto"/>
            </w:tcBorders>
          </w:tcPr>
          <w:p w14:paraId="6118E28A" w14:textId="77777777" w:rsidR="00183BD4" w:rsidRPr="00B96823" w:rsidRDefault="00183BD4">
            <w:pPr>
              <w:pStyle w:val="aa"/>
            </w:pPr>
          </w:p>
        </w:tc>
      </w:tr>
      <w:tr w:rsidR="00183BD4" w:rsidRPr="00B96823" w14:paraId="4A64296D" w14:textId="77777777" w:rsidTr="005C0286">
        <w:tc>
          <w:tcPr>
            <w:tcW w:w="1260" w:type="dxa"/>
            <w:vMerge/>
            <w:tcBorders>
              <w:top w:val="single" w:sz="4" w:space="0" w:color="auto"/>
              <w:bottom w:val="single" w:sz="4" w:space="0" w:color="auto"/>
              <w:right w:val="single" w:sz="4" w:space="0" w:color="auto"/>
            </w:tcBorders>
          </w:tcPr>
          <w:p w14:paraId="2EDE04CE"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166B1B12" w14:textId="77777777" w:rsidR="00183BD4" w:rsidRPr="00B96823" w:rsidRDefault="00183BD4">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5FA38EA" w14:textId="77777777" w:rsidR="00183BD4" w:rsidRPr="00B96823" w:rsidRDefault="00183BD4">
            <w:pPr>
              <w:pStyle w:val="aa"/>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0B662567" w14:textId="77777777" w:rsidR="00183BD4" w:rsidRPr="00B96823" w:rsidRDefault="00183BD4">
            <w:pPr>
              <w:pStyle w:val="aa"/>
            </w:pPr>
          </w:p>
        </w:tc>
        <w:tc>
          <w:tcPr>
            <w:tcW w:w="980" w:type="dxa"/>
            <w:vMerge/>
            <w:tcBorders>
              <w:top w:val="single" w:sz="4" w:space="0" w:color="auto"/>
              <w:left w:val="single" w:sz="4" w:space="0" w:color="auto"/>
              <w:bottom w:val="single" w:sz="4" w:space="0" w:color="auto"/>
              <w:right w:val="single" w:sz="4" w:space="0" w:color="auto"/>
            </w:tcBorders>
          </w:tcPr>
          <w:p w14:paraId="68B5A354"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1B47AF3A" w14:textId="77777777" w:rsidR="00183BD4" w:rsidRPr="00B96823" w:rsidRDefault="00183BD4">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819F227"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66B90D9" w14:textId="77777777" w:rsidR="00183BD4" w:rsidRPr="00B96823" w:rsidRDefault="00183BD4">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7A07DAA" w14:textId="77777777" w:rsidR="00183BD4" w:rsidRPr="00B96823" w:rsidRDefault="00183BD4">
            <w:pPr>
              <w:pStyle w:val="aa"/>
              <w:jc w:val="center"/>
            </w:pPr>
            <w:r w:rsidRPr="00B96823">
              <w:t>200</w:t>
            </w:r>
          </w:p>
        </w:tc>
        <w:tc>
          <w:tcPr>
            <w:tcW w:w="1530" w:type="dxa"/>
            <w:vMerge/>
            <w:tcBorders>
              <w:top w:val="single" w:sz="4" w:space="0" w:color="auto"/>
              <w:left w:val="single" w:sz="4" w:space="0" w:color="auto"/>
              <w:bottom w:val="single" w:sz="4" w:space="0" w:color="auto"/>
            </w:tcBorders>
          </w:tcPr>
          <w:p w14:paraId="1301E2BD" w14:textId="77777777" w:rsidR="00183BD4" w:rsidRPr="00B96823" w:rsidRDefault="00183BD4">
            <w:pPr>
              <w:pStyle w:val="aa"/>
            </w:pPr>
          </w:p>
        </w:tc>
      </w:tr>
      <w:tr w:rsidR="00183BD4" w:rsidRPr="00B96823" w14:paraId="3FB022A2" w14:textId="77777777" w:rsidTr="005C0286">
        <w:tc>
          <w:tcPr>
            <w:tcW w:w="1260" w:type="dxa"/>
            <w:vMerge w:val="restart"/>
            <w:tcBorders>
              <w:top w:val="single" w:sz="4" w:space="0" w:color="auto"/>
              <w:bottom w:val="single" w:sz="4" w:space="0" w:color="auto"/>
              <w:right w:val="single" w:sz="4" w:space="0" w:color="auto"/>
            </w:tcBorders>
          </w:tcPr>
          <w:p w14:paraId="7F962059" w14:textId="77777777" w:rsidR="00183BD4" w:rsidRPr="00B96823" w:rsidRDefault="00183BD4">
            <w:pPr>
              <w:pStyle w:val="ac"/>
            </w:pPr>
            <w:r w:rsidRPr="00B96823">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3D63E9CC" w14:textId="77777777" w:rsidR="00183BD4" w:rsidRPr="00B96823" w:rsidRDefault="00183BD4">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D0D0D81" w14:textId="77777777" w:rsidR="00183BD4" w:rsidRPr="00B96823" w:rsidRDefault="00183BD4">
            <w:pPr>
              <w:pStyle w:val="aa"/>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38CBD1E6" w14:textId="77777777" w:rsidR="00183BD4" w:rsidRPr="00B96823" w:rsidRDefault="00183BD4">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E403BB1" w14:textId="77777777" w:rsidR="00183BD4" w:rsidRPr="00B96823" w:rsidRDefault="00183BD4">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13EFF06" w14:textId="77777777" w:rsidR="00183BD4" w:rsidRPr="00B96823" w:rsidRDefault="00183BD4">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8CA3742"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B6D404" w14:textId="77777777" w:rsidR="00183BD4" w:rsidRPr="00B96823" w:rsidRDefault="00183BD4">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0F0781D" w14:textId="77777777" w:rsidR="00183BD4" w:rsidRPr="00B96823" w:rsidRDefault="00183BD4">
            <w:pPr>
              <w:pStyle w:val="aa"/>
              <w:jc w:val="center"/>
            </w:pPr>
            <w:r w:rsidRPr="00B96823">
              <w:t>400</w:t>
            </w:r>
          </w:p>
        </w:tc>
        <w:tc>
          <w:tcPr>
            <w:tcW w:w="1530" w:type="dxa"/>
            <w:vMerge w:val="restart"/>
            <w:tcBorders>
              <w:top w:val="single" w:sz="4" w:space="0" w:color="auto"/>
              <w:left w:val="single" w:sz="4" w:space="0" w:color="auto"/>
              <w:bottom w:val="single" w:sz="4" w:space="0" w:color="auto"/>
            </w:tcBorders>
          </w:tcPr>
          <w:p w14:paraId="543CE87F" w14:textId="77777777" w:rsidR="00183BD4" w:rsidRPr="00B96823" w:rsidRDefault="00183BD4">
            <w:pPr>
              <w:pStyle w:val="aa"/>
              <w:jc w:val="center"/>
            </w:pPr>
            <w:r w:rsidRPr="00B96823">
              <w:t>2,0</w:t>
            </w:r>
          </w:p>
        </w:tc>
      </w:tr>
      <w:tr w:rsidR="00183BD4" w:rsidRPr="00B96823" w14:paraId="0D5E58F7" w14:textId="77777777" w:rsidTr="005C0286">
        <w:tc>
          <w:tcPr>
            <w:tcW w:w="1260" w:type="dxa"/>
            <w:vMerge/>
            <w:tcBorders>
              <w:top w:val="single" w:sz="4" w:space="0" w:color="auto"/>
              <w:bottom w:val="single" w:sz="4" w:space="0" w:color="auto"/>
              <w:right w:val="single" w:sz="4" w:space="0" w:color="auto"/>
            </w:tcBorders>
          </w:tcPr>
          <w:p w14:paraId="632D7A2A"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62B48AE0" w14:textId="77777777" w:rsidR="00183BD4" w:rsidRPr="00B96823" w:rsidRDefault="00183BD4">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340A99D" w14:textId="77777777" w:rsidR="00183BD4" w:rsidRPr="00B96823" w:rsidRDefault="00183BD4">
            <w:pPr>
              <w:pStyle w:val="aa"/>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22B7B7A4" w14:textId="77777777" w:rsidR="00183BD4" w:rsidRPr="00B96823" w:rsidRDefault="00183BD4">
            <w:pPr>
              <w:pStyle w:val="aa"/>
            </w:pPr>
          </w:p>
        </w:tc>
        <w:tc>
          <w:tcPr>
            <w:tcW w:w="980" w:type="dxa"/>
            <w:vMerge/>
            <w:tcBorders>
              <w:top w:val="single" w:sz="4" w:space="0" w:color="auto"/>
              <w:left w:val="single" w:sz="4" w:space="0" w:color="auto"/>
              <w:bottom w:val="single" w:sz="4" w:space="0" w:color="auto"/>
              <w:right w:val="single" w:sz="4" w:space="0" w:color="auto"/>
            </w:tcBorders>
          </w:tcPr>
          <w:p w14:paraId="7D0CCC9E"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6F12B285" w14:textId="77777777" w:rsidR="00183BD4" w:rsidRPr="00B96823" w:rsidRDefault="00183BD4">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B579286"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99D0269" w14:textId="77777777" w:rsidR="00183BD4" w:rsidRPr="00B96823" w:rsidRDefault="00183BD4">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7246EC" w14:textId="77777777" w:rsidR="00183BD4" w:rsidRPr="00B96823" w:rsidRDefault="00183BD4">
            <w:pPr>
              <w:pStyle w:val="aa"/>
              <w:jc w:val="center"/>
            </w:pPr>
            <w:r w:rsidRPr="00B96823">
              <w:t>250</w:t>
            </w:r>
          </w:p>
        </w:tc>
        <w:tc>
          <w:tcPr>
            <w:tcW w:w="1530" w:type="dxa"/>
            <w:vMerge/>
            <w:tcBorders>
              <w:top w:val="single" w:sz="4" w:space="0" w:color="auto"/>
              <w:left w:val="single" w:sz="4" w:space="0" w:color="auto"/>
              <w:bottom w:val="single" w:sz="4" w:space="0" w:color="auto"/>
            </w:tcBorders>
          </w:tcPr>
          <w:p w14:paraId="461777DE" w14:textId="77777777" w:rsidR="00183BD4" w:rsidRPr="00B96823" w:rsidRDefault="00183BD4">
            <w:pPr>
              <w:pStyle w:val="aa"/>
            </w:pPr>
          </w:p>
        </w:tc>
      </w:tr>
      <w:tr w:rsidR="00183BD4" w:rsidRPr="00B96823" w14:paraId="05C62639" w14:textId="77777777" w:rsidTr="005C0286">
        <w:tc>
          <w:tcPr>
            <w:tcW w:w="1260" w:type="dxa"/>
            <w:vMerge/>
            <w:tcBorders>
              <w:top w:val="single" w:sz="4" w:space="0" w:color="auto"/>
              <w:bottom w:val="single" w:sz="4" w:space="0" w:color="auto"/>
              <w:right w:val="single" w:sz="4" w:space="0" w:color="auto"/>
            </w:tcBorders>
          </w:tcPr>
          <w:p w14:paraId="7787C2FC"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2E5033C9" w14:textId="77777777" w:rsidR="00183BD4" w:rsidRPr="00B96823" w:rsidRDefault="00183BD4">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5DF71C5" w14:textId="77777777" w:rsidR="00183BD4" w:rsidRPr="00B96823" w:rsidRDefault="00183BD4">
            <w:pPr>
              <w:pStyle w:val="aa"/>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81C84E7" w14:textId="77777777" w:rsidR="00183BD4" w:rsidRPr="00B96823" w:rsidRDefault="00183BD4">
            <w:pPr>
              <w:pStyle w:val="aa"/>
            </w:pPr>
          </w:p>
        </w:tc>
        <w:tc>
          <w:tcPr>
            <w:tcW w:w="980" w:type="dxa"/>
            <w:vMerge/>
            <w:tcBorders>
              <w:top w:val="single" w:sz="4" w:space="0" w:color="auto"/>
              <w:left w:val="single" w:sz="4" w:space="0" w:color="auto"/>
              <w:bottom w:val="single" w:sz="4" w:space="0" w:color="auto"/>
              <w:right w:val="single" w:sz="4" w:space="0" w:color="auto"/>
            </w:tcBorders>
          </w:tcPr>
          <w:p w14:paraId="79239929"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65B7B4DA" w14:textId="77777777" w:rsidR="00183BD4" w:rsidRPr="00B96823" w:rsidRDefault="00183BD4">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3A1EBE1"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5E30B08" w14:textId="77777777" w:rsidR="00183BD4" w:rsidRPr="00B96823" w:rsidRDefault="00183BD4">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22AE1C8" w14:textId="77777777" w:rsidR="00183BD4" w:rsidRPr="00B96823" w:rsidRDefault="00183BD4">
            <w:pPr>
              <w:pStyle w:val="aa"/>
              <w:jc w:val="center"/>
            </w:pPr>
            <w:r w:rsidRPr="00B96823">
              <w:t>200</w:t>
            </w:r>
          </w:p>
        </w:tc>
        <w:tc>
          <w:tcPr>
            <w:tcW w:w="1530" w:type="dxa"/>
            <w:vMerge/>
            <w:tcBorders>
              <w:top w:val="single" w:sz="4" w:space="0" w:color="auto"/>
              <w:left w:val="single" w:sz="4" w:space="0" w:color="auto"/>
              <w:bottom w:val="single" w:sz="4" w:space="0" w:color="auto"/>
            </w:tcBorders>
          </w:tcPr>
          <w:p w14:paraId="7224B87A" w14:textId="77777777" w:rsidR="00183BD4" w:rsidRPr="00B96823" w:rsidRDefault="00183BD4">
            <w:pPr>
              <w:pStyle w:val="aa"/>
            </w:pPr>
          </w:p>
        </w:tc>
      </w:tr>
      <w:tr w:rsidR="00183BD4" w:rsidRPr="00B96823" w14:paraId="185242A3" w14:textId="77777777" w:rsidTr="005C0286">
        <w:tc>
          <w:tcPr>
            <w:tcW w:w="1260" w:type="dxa"/>
            <w:tcBorders>
              <w:top w:val="single" w:sz="4" w:space="0" w:color="auto"/>
              <w:bottom w:val="single" w:sz="4" w:space="0" w:color="auto"/>
              <w:right w:val="single" w:sz="4" w:space="0" w:color="auto"/>
            </w:tcBorders>
          </w:tcPr>
          <w:p w14:paraId="1DB4FC9A" w14:textId="77777777" w:rsidR="00183BD4" w:rsidRPr="00B96823" w:rsidRDefault="00183BD4">
            <w:pPr>
              <w:pStyle w:val="ac"/>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34B53A5" w14:textId="77777777" w:rsidR="00183BD4" w:rsidRPr="00B96823" w:rsidRDefault="00183BD4">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BD4C785" w14:textId="77777777" w:rsidR="00183BD4" w:rsidRPr="00B96823" w:rsidRDefault="00183BD4">
            <w:pPr>
              <w:pStyle w:val="aa"/>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CF70657" w14:textId="77777777" w:rsidR="00183BD4" w:rsidRPr="00B96823" w:rsidRDefault="00183BD4">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BBB2D51" w14:textId="77777777" w:rsidR="00183BD4" w:rsidRPr="00B96823" w:rsidRDefault="00183BD4">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6C6640D" w14:textId="77777777" w:rsidR="00183BD4" w:rsidRPr="00B96823" w:rsidRDefault="00183BD4">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3F92893" w14:textId="77777777" w:rsidR="00183BD4" w:rsidRPr="00B96823" w:rsidRDefault="00183BD4">
            <w:pPr>
              <w:pStyle w:val="aa"/>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38969826" w14:textId="77777777" w:rsidR="00183BD4" w:rsidRPr="00B96823" w:rsidRDefault="00183BD4">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457B051" w14:textId="77777777" w:rsidR="00183BD4" w:rsidRPr="00B96823" w:rsidRDefault="00183BD4">
            <w:pPr>
              <w:pStyle w:val="aa"/>
              <w:jc w:val="center"/>
            </w:pPr>
            <w:r w:rsidRPr="00B96823">
              <w:t>400</w:t>
            </w:r>
          </w:p>
        </w:tc>
        <w:tc>
          <w:tcPr>
            <w:tcW w:w="1530" w:type="dxa"/>
            <w:tcBorders>
              <w:top w:val="single" w:sz="4" w:space="0" w:color="auto"/>
              <w:left w:val="single" w:sz="4" w:space="0" w:color="auto"/>
              <w:bottom w:val="single" w:sz="4" w:space="0" w:color="auto"/>
            </w:tcBorders>
          </w:tcPr>
          <w:p w14:paraId="3313C3FB" w14:textId="77777777" w:rsidR="00183BD4" w:rsidRPr="00B96823" w:rsidRDefault="00183BD4">
            <w:pPr>
              <w:pStyle w:val="aa"/>
              <w:jc w:val="center"/>
            </w:pPr>
            <w:r w:rsidRPr="00B96823">
              <w:t>2,0</w:t>
            </w:r>
          </w:p>
        </w:tc>
      </w:tr>
      <w:tr w:rsidR="00183BD4" w:rsidRPr="00B96823" w14:paraId="0CB95E35" w14:textId="77777777" w:rsidTr="005C0286">
        <w:tc>
          <w:tcPr>
            <w:tcW w:w="10490" w:type="dxa"/>
            <w:gridSpan w:val="10"/>
            <w:tcBorders>
              <w:top w:val="single" w:sz="4" w:space="0" w:color="auto"/>
              <w:bottom w:val="single" w:sz="4" w:space="0" w:color="auto"/>
            </w:tcBorders>
          </w:tcPr>
          <w:p w14:paraId="26D32183" w14:textId="77777777" w:rsidR="00183BD4" w:rsidRPr="00B96823" w:rsidRDefault="00183BD4">
            <w:pPr>
              <w:pStyle w:val="ac"/>
            </w:pPr>
            <w:r w:rsidRPr="00B96823">
              <w:t>Пешеходные улицы и площади:</w:t>
            </w:r>
          </w:p>
        </w:tc>
      </w:tr>
      <w:tr w:rsidR="00183BD4" w:rsidRPr="00B96823" w14:paraId="3261320D" w14:textId="77777777" w:rsidTr="005C0286">
        <w:tc>
          <w:tcPr>
            <w:tcW w:w="1260" w:type="dxa"/>
            <w:tcBorders>
              <w:top w:val="single" w:sz="4" w:space="0" w:color="auto"/>
              <w:bottom w:val="single" w:sz="4" w:space="0" w:color="auto"/>
              <w:right w:val="single" w:sz="4" w:space="0" w:color="auto"/>
            </w:tcBorders>
          </w:tcPr>
          <w:p w14:paraId="3E5FD2E6" w14:textId="77777777" w:rsidR="00183BD4" w:rsidRPr="00B96823" w:rsidRDefault="00183BD4">
            <w:pPr>
              <w:pStyle w:val="ac"/>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7D2A8B81" w14:textId="77777777" w:rsidR="00183BD4" w:rsidRPr="00B96823" w:rsidRDefault="00183BD4">
            <w:pPr>
              <w:pStyle w:val="aa"/>
            </w:pPr>
            <w:r w:rsidRPr="00B96823">
              <w:t>-</w:t>
            </w:r>
          </w:p>
        </w:tc>
        <w:tc>
          <w:tcPr>
            <w:tcW w:w="840" w:type="dxa"/>
            <w:tcBorders>
              <w:top w:val="single" w:sz="4" w:space="0" w:color="auto"/>
              <w:left w:val="single" w:sz="4" w:space="0" w:color="auto"/>
              <w:bottom w:val="single" w:sz="4" w:space="0" w:color="auto"/>
              <w:right w:val="single" w:sz="4" w:space="0" w:color="auto"/>
            </w:tcBorders>
          </w:tcPr>
          <w:p w14:paraId="6436DEC7" w14:textId="77777777" w:rsidR="00183BD4" w:rsidRPr="00B96823" w:rsidRDefault="00183BD4">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80D6F81" w14:textId="77777777" w:rsidR="00183BD4" w:rsidRPr="00B96823" w:rsidRDefault="00183BD4">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67B8154" w14:textId="77777777" w:rsidR="00183BD4" w:rsidRPr="00B96823" w:rsidRDefault="00183BD4">
            <w:pPr>
              <w:pStyle w:val="aa"/>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B1D48B5" w14:textId="77777777" w:rsidR="00183BD4" w:rsidRPr="00B96823" w:rsidRDefault="00183BD4">
            <w:pPr>
              <w:pStyle w:val="aa"/>
            </w:pPr>
            <w:r w:rsidRPr="00B96823">
              <w:t>-</w:t>
            </w:r>
          </w:p>
        </w:tc>
        <w:tc>
          <w:tcPr>
            <w:tcW w:w="700" w:type="dxa"/>
            <w:tcBorders>
              <w:top w:val="single" w:sz="4" w:space="0" w:color="auto"/>
              <w:left w:val="single" w:sz="4" w:space="0" w:color="auto"/>
              <w:bottom w:val="single" w:sz="4" w:space="0" w:color="auto"/>
              <w:right w:val="single" w:sz="4" w:space="0" w:color="auto"/>
            </w:tcBorders>
          </w:tcPr>
          <w:p w14:paraId="5D7B35BF" w14:textId="77777777" w:rsidR="00183BD4" w:rsidRPr="00B96823" w:rsidRDefault="00183BD4">
            <w:pPr>
              <w:pStyle w:val="aa"/>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5AC9D31A" w14:textId="77777777" w:rsidR="00183BD4" w:rsidRPr="00B96823" w:rsidRDefault="00183BD4">
            <w:pPr>
              <w:pStyle w:val="aa"/>
            </w:pPr>
            <w:r w:rsidRPr="00B96823">
              <w:t>-</w:t>
            </w:r>
          </w:p>
        </w:tc>
        <w:tc>
          <w:tcPr>
            <w:tcW w:w="980" w:type="dxa"/>
            <w:tcBorders>
              <w:top w:val="single" w:sz="4" w:space="0" w:color="auto"/>
              <w:left w:val="single" w:sz="4" w:space="0" w:color="auto"/>
              <w:bottom w:val="single" w:sz="4" w:space="0" w:color="auto"/>
              <w:right w:val="single" w:sz="4" w:space="0" w:color="auto"/>
            </w:tcBorders>
          </w:tcPr>
          <w:p w14:paraId="0BB469CF" w14:textId="77777777" w:rsidR="00183BD4" w:rsidRPr="00B96823" w:rsidRDefault="00183BD4">
            <w:pPr>
              <w:pStyle w:val="aa"/>
            </w:pPr>
            <w:r w:rsidRPr="00B96823">
              <w:t>-</w:t>
            </w:r>
          </w:p>
        </w:tc>
        <w:tc>
          <w:tcPr>
            <w:tcW w:w="1530" w:type="dxa"/>
            <w:tcBorders>
              <w:top w:val="single" w:sz="4" w:space="0" w:color="auto"/>
              <w:left w:val="single" w:sz="4" w:space="0" w:color="auto"/>
              <w:bottom w:val="single" w:sz="4" w:space="0" w:color="auto"/>
            </w:tcBorders>
          </w:tcPr>
          <w:p w14:paraId="234BEA1D" w14:textId="77777777" w:rsidR="00183BD4" w:rsidRPr="00B96823" w:rsidRDefault="00183BD4">
            <w:pPr>
              <w:pStyle w:val="aa"/>
            </w:pPr>
            <w:r w:rsidRPr="00B96823">
              <w:t>По проекту</w:t>
            </w:r>
          </w:p>
        </w:tc>
      </w:tr>
    </w:tbl>
    <w:p w14:paraId="55C9FC8E" w14:textId="77777777" w:rsidR="00183BD4" w:rsidRDefault="00183BD4"/>
    <w:p w14:paraId="40EAB9A3" w14:textId="77777777" w:rsidR="005C0286" w:rsidRPr="00B96823" w:rsidRDefault="005C0286"/>
    <w:p w14:paraId="07E08B31" w14:textId="77777777" w:rsidR="00183BD4" w:rsidRPr="00B96823" w:rsidRDefault="00183BD4">
      <w:r w:rsidRPr="00B96823">
        <w:rPr>
          <w:rStyle w:val="a3"/>
          <w:bCs/>
          <w:color w:val="auto"/>
        </w:rPr>
        <w:t>Примечания:</w:t>
      </w:r>
    </w:p>
    <w:p w14:paraId="4C489CA2" w14:textId="77777777" w:rsidR="00183BD4" w:rsidRPr="00B96823" w:rsidRDefault="00183BD4">
      <w:r w:rsidRPr="00B96823">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w:t>
      </w:r>
      <w:r w:rsidRPr="00B96823">
        <w:lastRenderedPageBreak/>
        <w:t>требований гражданской обороны. Ширина улиц и дорог в красных линиях принимается, м: улиц и дорог местного значения - 15-30.</w:t>
      </w:r>
    </w:p>
    <w:p w14:paraId="18ADD7C8" w14:textId="77777777" w:rsidR="00183BD4" w:rsidRPr="00B96823" w:rsidRDefault="00183BD4">
      <w:bookmarkStart w:id="119"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9"/>
    <w:p w14:paraId="603BE0D5" w14:textId="77777777" w:rsidR="00183BD4" w:rsidRPr="00B96823" w:rsidRDefault="00183BD4">
      <w:r w:rsidRPr="00B96823">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42D28A9" w14:textId="77777777" w:rsidR="00183BD4" w:rsidRPr="00B96823" w:rsidRDefault="00183BD4">
      <w:r w:rsidRPr="00B96823">
        <w:t>5) В ширину пешеходной части тротуаров и дорожек не включаются площади, необходимые для размещения киосков, скамеек и т.п.</w:t>
      </w:r>
    </w:p>
    <w:p w14:paraId="037DE112" w14:textId="77777777" w:rsidR="00183BD4" w:rsidRPr="00B96823" w:rsidRDefault="00183BD4">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F3024D1" w14:textId="77777777" w:rsidR="00183BD4" w:rsidRPr="00B96823" w:rsidRDefault="00183BD4">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45011F05" w14:textId="77777777" w:rsidR="00183BD4" w:rsidRPr="00B96823" w:rsidRDefault="00183BD4">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70FEC64" w14:textId="77777777" w:rsidR="00183BD4" w:rsidRPr="00B96823" w:rsidRDefault="00183BD4">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52" w:history="1">
        <w:r w:rsidRPr="00B96823">
          <w:rPr>
            <w:rStyle w:val="a4"/>
            <w:rFonts w:cs="Times New Roman CYR"/>
            <w:color w:val="auto"/>
          </w:rPr>
          <w:t>ГОСТ Р 52289</w:t>
        </w:r>
      </w:hyperlink>
      <w:r w:rsidRPr="00B96823">
        <w:t>); размер такой зоны следует принимать в зависимости от расчетной скорости с учетом стесненности условий.</w:t>
      </w:r>
    </w:p>
    <w:p w14:paraId="18EC8F8C" w14:textId="77777777" w:rsidR="00183BD4" w:rsidRPr="00B96823" w:rsidRDefault="00183BD4"/>
    <w:p w14:paraId="464BB1D2" w14:textId="77777777" w:rsidR="00183BD4" w:rsidRPr="00B96823" w:rsidRDefault="00183BD4">
      <w:pPr>
        <w:ind w:firstLine="698"/>
        <w:jc w:val="right"/>
      </w:pPr>
      <w:bookmarkStart w:id="120" w:name="sub_850"/>
      <w:r w:rsidRPr="00B96823">
        <w:rPr>
          <w:rStyle w:val="a3"/>
          <w:bCs/>
          <w:color w:val="auto"/>
        </w:rPr>
        <w:t>Таблица 8</w:t>
      </w:r>
      <w:r w:rsidR="00EE78D8" w:rsidRPr="00B96823">
        <w:rPr>
          <w:rStyle w:val="a3"/>
          <w:bCs/>
          <w:color w:val="auto"/>
        </w:rPr>
        <w:t>3</w:t>
      </w:r>
    </w:p>
    <w:bookmarkEnd w:id="120"/>
    <w:p w14:paraId="60F19576"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150"/>
      </w:tblGrid>
      <w:tr w:rsidR="00183BD4" w:rsidRPr="00B96823" w14:paraId="09F5B517" w14:textId="77777777" w:rsidTr="005C0286">
        <w:tc>
          <w:tcPr>
            <w:tcW w:w="4340" w:type="dxa"/>
            <w:tcBorders>
              <w:top w:val="single" w:sz="4" w:space="0" w:color="auto"/>
              <w:bottom w:val="single" w:sz="4" w:space="0" w:color="auto"/>
              <w:right w:val="single" w:sz="4" w:space="0" w:color="auto"/>
            </w:tcBorders>
          </w:tcPr>
          <w:p w14:paraId="2EFFB758" w14:textId="77777777" w:rsidR="00183BD4" w:rsidRPr="00B96823" w:rsidRDefault="00183BD4">
            <w:pPr>
              <w:pStyle w:val="aa"/>
              <w:jc w:val="center"/>
            </w:pPr>
            <w:r w:rsidRPr="00B96823">
              <w:t>Радиусы кривых, м</w:t>
            </w:r>
          </w:p>
        </w:tc>
        <w:tc>
          <w:tcPr>
            <w:tcW w:w="6150" w:type="dxa"/>
            <w:tcBorders>
              <w:top w:val="single" w:sz="4" w:space="0" w:color="auto"/>
              <w:left w:val="single" w:sz="4" w:space="0" w:color="auto"/>
              <w:bottom w:val="single" w:sz="4" w:space="0" w:color="auto"/>
            </w:tcBorders>
          </w:tcPr>
          <w:p w14:paraId="23297EE4" w14:textId="77777777" w:rsidR="00183BD4" w:rsidRPr="00B96823" w:rsidRDefault="00183BD4">
            <w:pPr>
              <w:pStyle w:val="aa"/>
              <w:jc w:val="center"/>
            </w:pPr>
            <w:r w:rsidRPr="00B96823">
              <w:t>Уширение на каждую полосу движения, м</w:t>
            </w:r>
          </w:p>
        </w:tc>
      </w:tr>
      <w:tr w:rsidR="00183BD4" w:rsidRPr="00B96823" w14:paraId="67668E8B" w14:textId="77777777" w:rsidTr="005C0286">
        <w:tc>
          <w:tcPr>
            <w:tcW w:w="4340" w:type="dxa"/>
            <w:tcBorders>
              <w:top w:val="single" w:sz="4" w:space="0" w:color="auto"/>
              <w:bottom w:val="nil"/>
              <w:right w:val="single" w:sz="4" w:space="0" w:color="auto"/>
            </w:tcBorders>
          </w:tcPr>
          <w:p w14:paraId="3230F90A" w14:textId="77777777" w:rsidR="00183BD4" w:rsidRPr="00B96823" w:rsidRDefault="00183BD4">
            <w:pPr>
              <w:pStyle w:val="aa"/>
              <w:jc w:val="center"/>
            </w:pPr>
            <w:r w:rsidRPr="00B96823">
              <w:t>700 - 800</w:t>
            </w:r>
          </w:p>
        </w:tc>
        <w:tc>
          <w:tcPr>
            <w:tcW w:w="6150" w:type="dxa"/>
            <w:tcBorders>
              <w:top w:val="single" w:sz="4" w:space="0" w:color="auto"/>
              <w:left w:val="single" w:sz="4" w:space="0" w:color="auto"/>
              <w:bottom w:val="nil"/>
            </w:tcBorders>
          </w:tcPr>
          <w:p w14:paraId="1BCECBA1" w14:textId="77777777" w:rsidR="00183BD4" w:rsidRPr="00B96823" w:rsidRDefault="00183BD4">
            <w:pPr>
              <w:pStyle w:val="aa"/>
              <w:jc w:val="center"/>
            </w:pPr>
            <w:r w:rsidRPr="00B96823">
              <w:t>0,2</w:t>
            </w:r>
          </w:p>
        </w:tc>
      </w:tr>
      <w:tr w:rsidR="00183BD4" w:rsidRPr="00B96823" w14:paraId="70FD9675" w14:textId="77777777" w:rsidTr="005C0286">
        <w:tc>
          <w:tcPr>
            <w:tcW w:w="4340" w:type="dxa"/>
            <w:tcBorders>
              <w:top w:val="nil"/>
              <w:bottom w:val="nil"/>
              <w:right w:val="single" w:sz="4" w:space="0" w:color="auto"/>
            </w:tcBorders>
          </w:tcPr>
          <w:p w14:paraId="64774708" w14:textId="77777777" w:rsidR="00183BD4" w:rsidRPr="00B96823" w:rsidRDefault="00183BD4">
            <w:pPr>
              <w:pStyle w:val="aa"/>
              <w:jc w:val="center"/>
            </w:pPr>
            <w:r w:rsidRPr="00B96823">
              <w:t>500 - 600</w:t>
            </w:r>
          </w:p>
        </w:tc>
        <w:tc>
          <w:tcPr>
            <w:tcW w:w="6150" w:type="dxa"/>
            <w:tcBorders>
              <w:top w:val="nil"/>
              <w:left w:val="single" w:sz="4" w:space="0" w:color="auto"/>
              <w:bottom w:val="nil"/>
            </w:tcBorders>
          </w:tcPr>
          <w:p w14:paraId="4EECE442" w14:textId="77777777" w:rsidR="00183BD4" w:rsidRPr="00B96823" w:rsidRDefault="00183BD4">
            <w:pPr>
              <w:pStyle w:val="aa"/>
              <w:jc w:val="center"/>
            </w:pPr>
            <w:r w:rsidRPr="00B96823">
              <w:t>0,25</w:t>
            </w:r>
          </w:p>
        </w:tc>
      </w:tr>
      <w:tr w:rsidR="00183BD4" w:rsidRPr="00B96823" w14:paraId="6CCAC940" w14:textId="77777777" w:rsidTr="005C0286">
        <w:tc>
          <w:tcPr>
            <w:tcW w:w="4340" w:type="dxa"/>
            <w:tcBorders>
              <w:top w:val="nil"/>
              <w:bottom w:val="nil"/>
              <w:right w:val="single" w:sz="4" w:space="0" w:color="auto"/>
            </w:tcBorders>
          </w:tcPr>
          <w:p w14:paraId="4B820894" w14:textId="77777777" w:rsidR="00183BD4" w:rsidRPr="00B96823" w:rsidRDefault="00183BD4">
            <w:pPr>
              <w:pStyle w:val="aa"/>
              <w:jc w:val="center"/>
            </w:pPr>
            <w:r w:rsidRPr="00B96823">
              <w:t>400</w:t>
            </w:r>
          </w:p>
        </w:tc>
        <w:tc>
          <w:tcPr>
            <w:tcW w:w="6150" w:type="dxa"/>
            <w:tcBorders>
              <w:top w:val="nil"/>
              <w:left w:val="single" w:sz="4" w:space="0" w:color="auto"/>
              <w:bottom w:val="nil"/>
            </w:tcBorders>
          </w:tcPr>
          <w:p w14:paraId="568FFC31" w14:textId="77777777" w:rsidR="00183BD4" w:rsidRPr="00B96823" w:rsidRDefault="00183BD4">
            <w:pPr>
              <w:pStyle w:val="aa"/>
              <w:jc w:val="center"/>
            </w:pPr>
            <w:r w:rsidRPr="00B96823">
              <w:t>0,30</w:t>
            </w:r>
          </w:p>
        </w:tc>
      </w:tr>
      <w:tr w:rsidR="00183BD4" w:rsidRPr="00B96823" w14:paraId="57AE7F1A" w14:textId="77777777" w:rsidTr="005C0286">
        <w:tc>
          <w:tcPr>
            <w:tcW w:w="4340" w:type="dxa"/>
            <w:tcBorders>
              <w:top w:val="nil"/>
              <w:bottom w:val="nil"/>
              <w:right w:val="single" w:sz="4" w:space="0" w:color="auto"/>
            </w:tcBorders>
          </w:tcPr>
          <w:p w14:paraId="3A979A35" w14:textId="77777777" w:rsidR="00183BD4" w:rsidRPr="00B96823" w:rsidRDefault="00183BD4">
            <w:pPr>
              <w:pStyle w:val="aa"/>
              <w:jc w:val="center"/>
            </w:pPr>
            <w:r w:rsidRPr="00B96823">
              <w:t>300</w:t>
            </w:r>
          </w:p>
        </w:tc>
        <w:tc>
          <w:tcPr>
            <w:tcW w:w="6150" w:type="dxa"/>
            <w:tcBorders>
              <w:top w:val="nil"/>
              <w:left w:val="single" w:sz="4" w:space="0" w:color="auto"/>
              <w:bottom w:val="nil"/>
            </w:tcBorders>
          </w:tcPr>
          <w:p w14:paraId="6503A3C4" w14:textId="77777777" w:rsidR="00183BD4" w:rsidRPr="00B96823" w:rsidRDefault="00183BD4">
            <w:pPr>
              <w:pStyle w:val="aa"/>
              <w:jc w:val="center"/>
            </w:pPr>
            <w:r w:rsidRPr="00B96823">
              <w:t>0,35</w:t>
            </w:r>
          </w:p>
        </w:tc>
      </w:tr>
      <w:tr w:rsidR="00183BD4" w:rsidRPr="00B96823" w14:paraId="4819FC92" w14:textId="77777777" w:rsidTr="005C0286">
        <w:tc>
          <w:tcPr>
            <w:tcW w:w="4340" w:type="dxa"/>
            <w:tcBorders>
              <w:top w:val="nil"/>
              <w:bottom w:val="nil"/>
              <w:right w:val="single" w:sz="4" w:space="0" w:color="auto"/>
            </w:tcBorders>
          </w:tcPr>
          <w:p w14:paraId="5C4EEDAC" w14:textId="77777777" w:rsidR="00183BD4" w:rsidRPr="00B96823" w:rsidRDefault="00183BD4">
            <w:pPr>
              <w:pStyle w:val="aa"/>
              <w:jc w:val="center"/>
            </w:pPr>
            <w:r w:rsidRPr="00B96823">
              <w:t>200</w:t>
            </w:r>
          </w:p>
        </w:tc>
        <w:tc>
          <w:tcPr>
            <w:tcW w:w="6150" w:type="dxa"/>
            <w:tcBorders>
              <w:top w:val="nil"/>
              <w:left w:val="single" w:sz="4" w:space="0" w:color="auto"/>
              <w:bottom w:val="nil"/>
            </w:tcBorders>
          </w:tcPr>
          <w:p w14:paraId="5B00C888" w14:textId="77777777" w:rsidR="00183BD4" w:rsidRPr="00B96823" w:rsidRDefault="00183BD4">
            <w:pPr>
              <w:pStyle w:val="aa"/>
              <w:jc w:val="center"/>
            </w:pPr>
            <w:r w:rsidRPr="00B96823">
              <w:t>0,4</w:t>
            </w:r>
          </w:p>
        </w:tc>
      </w:tr>
      <w:tr w:rsidR="00183BD4" w:rsidRPr="00B96823" w14:paraId="13E6C85E" w14:textId="77777777" w:rsidTr="005C0286">
        <w:tc>
          <w:tcPr>
            <w:tcW w:w="4340" w:type="dxa"/>
            <w:tcBorders>
              <w:top w:val="nil"/>
              <w:bottom w:val="nil"/>
              <w:right w:val="single" w:sz="4" w:space="0" w:color="auto"/>
            </w:tcBorders>
          </w:tcPr>
          <w:p w14:paraId="27FB4DD9" w14:textId="77777777" w:rsidR="00183BD4" w:rsidRPr="00B96823" w:rsidRDefault="00183BD4">
            <w:pPr>
              <w:pStyle w:val="aa"/>
              <w:jc w:val="center"/>
            </w:pPr>
            <w:r w:rsidRPr="00B96823">
              <w:t>150</w:t>
            </w:r>
          </w:p>
        </w:tc>
        <w:tc>
          <w:tcPr>
            <w:tcW w:w="6150" w:type="dxa"/>
            <w:tcBorders>
              <w:top w:val="nil"/>
              <w:left w:val="single" w:sz="4" w:space="0" w:color="auto"/>
              <w:bottom w:val="nil"/>
            </w:tcBorders>
          </w:tcPr>
          <w:p w14:paraId="6EE64B61" w14:textId="77777777" w:rsidR="00183BD4" w:rsidRPr="00B96823" w:rsidRDefault="00183BD4">
            <w:pPr>
              <w:pStyle w:val="aa"/>
              <w:jc w:val="center"/>
            </w:pPr>
            <w:r w:rsidRPr="00B96823">
              <w:t>0,5</w:t>
            </w:r>
          </w:p>
        </w:tc>
      </w:tr>
      <w:tr w:rsidR="00183BD4" w:rsidRPr="00B96823" w14:paraId="60AAF162" w14:textId="77777777" w:rsidTr="005C0286">
        <w:tc>
          <w:tcPr>
            <w:tcW w:w="4340" w:type="dxa"/>
            <w:tcBorders>
              <w:top w:val="nil"/>
              <w:bottom w:val="nil"/>
              <w:right w:val="single" w:sz="4" w:space="0" w:color="auto"/>
            </w:tcBorders>
          </w:tcPr>
          <w:p w14:paraId="17A18901" w14:textId="77777777" w:rsidR="00183BD4" w:rsidRPr="00B96823" w:rsidRDefault="00183BD4">
            <w:pPr>
              <w:pStyle w:val="aa"/>
              <w:jc w:val="center"/>
            </w:pPr>
            <w:r w:rsidRPr="00B96823">
              <w:t>100</w:t>
            </w:r>
          </w:p>
        </w:tc>
        <w:tc>
          <w:tcPr>
            <w:tcW w:w="6150" w:type="dxa"/>
            <w:tcBorders>
              <w:top w:val="nil"/>
              <w:left w:val="single" w:sz="4" w:space="0" w:color="auto"/>
              <w:bottom w:val="nil"/>
            </w:tcBorders>
          </w:tcPr>
          <w:p w14:paraId="2B11B073" w14:textId="77777777" w:rsidR="00183BD4" w:rsidRPr="00B96823" w:rsidRDefault="00183BD4">
            <w:pPr>
              <w:pStyle w:val="aa"/>
              <w:jc w:val="center"/>
            </w:pPr>
            <w:r w:rsidRPr="00B96823">
              <w:t>0,7</w:t>
            </w:r>
          </w:p>
        </w:tc>
      </w:tr>
      <w:tr w:rsidR="00183BD4" w:rsidRPr="00B96823" w14:paraId="64A530F0" w14:textId="77777777" w:rsidTr="005C0286">
        <w:tc>
          <w:tcPr>
            <w:tcW w:w="4340" w:type="dxa"/>
            <w:tcBorders>
              <w:top w:val="nil"/>
              <w:bottom w:val="nil"/>
              <w:right w:val="single" w:sz="4" w:space="0" w:color="auto"/>
            </w:tcBorders>
          </w:tcPr>
          <w:p w14:paraId="18FB32FE" w14:textId="77777777" w:rsidR="00183BD4" w:rsidRPr="00B96823" w:rsidRDefault="00183BD4">
            <w:pPr>
              <w:pStyle w:val="aa"/>
              <w:jc w:val="center"/>
            </w:pPr>
            <w:r w:rsidRPr="00B96823">
              <w:t>80</w:t>
            </w:r>
          </w:p>
        </w:tc>
        <w:tc>
          <w:tcPr>
            <w:tcW w:w="6150" w:type="dxa"/>
            <w:tcBorders>
              <w:top w:val="nil"/>
              <w:left w:val="single" w:sz="4" w:space="0" w:color="auto"/>
              <w:bottom w:val="nil"/>
            </w:tcBorders>
          </w:tcPr>
          <w:p w14:paraId="77DFED72" w14:textId="77777777" w:rsidR="00183BD4" w:rsidRPr="00B96823" w:rsidRDefault="00183BD4">
            <w:pPr>
              <w:pStyle w:val="aa"/>
              <w:jc w:val="center"/>
            </w:pPr>
            <w:r w:rsidRPr="00B96823">
              <w:t>1,0</w:t>
            </w:r>
          </w:p>
        </w:tc>
      </w:tr>
      <w:tr w:rsidR="00183BD4" w:rsidRPr="00B96823" w14:paraId="70D71EC0" w14:textId="77777777" w:rsidTr="005C0286">
        <w:tc>
          <w:tcPr>
            <w:tcW w:w="4340" w:type="dxa"/>
            <w:tcBorders>
              <w:top w:val="nil"/>
              <w:bottom w:val="nil"/>
              <w:right w:val="single" w:sz="4" w:space="0" w:color="auto"/>
            </w:tcBorders>
          </w:tcPr>
          <w:p w14:paraId="30535136" w14:textId="77777777" w:rsidR="00183BD4" w:rsidRPr="00B96823" w:rsidRDefault="00183BD4">
            <w:pPr>
              <w:pStyle w:val="aa"/>
              <w:jc w:val="center"/>
            </w:pPr>
            <w:r w:rsidRPr="00B96823">
              <w:t>60</w:t>
            </w:r>
          </w:p>
        </w:tc>
        <w:tc>
          <w:tcPr>
            <w:tcW w:w="6150" w:type="dxa"/>
            <w:tcBorders>
              <w:top w:val="nil"/>
              <w:left w:val="single" w:sz="4" w:space="0" w:color="auto"/>
              <w:bottom w:val="nil"/>
            </w:tcBorders>
          </w:tcPr>
          <w:p w14:paraId="075F5F49" w14:textId="77777777" w:rsidR="00183BD4" w:rsidRPr="00B96823" w:rsidRDefault="00183BD4">
            <w:pPr>
              <w:pStyle w:val="aa"/>
              <w:jc w:val="center"/>
            </w:pPr>
            <w:r w:rsidRPr="00B96823">
              <w:t>1,0</w:t>
            </w:r>
          </w:p>
        </w:tc>
      </w:tr>
      <w:tr w:rsidR="00183BD4" w:rsidRPr="00B96823" w14:paraId="4E3AC047" w14:textId="77777777" w:rsidTr="005C0286">
        <w:tc>
          <w:tcPr>
            <w:tcW w:w="4340" w:type="dxa"/>
            <w:tcBorders>
              <w:top w:val="nil"/>
              <w:bottom w:val="nil"/>
              <w:right w:val="single" w:sz="4" w:space="0" w:color="auto"/>
            </w:tcBorders>
          </w:tcPr>
          <w:p w14:paraId="07C3A48A" w14:textId="77777777" w:rsidR="00183BD4" w:rsidRPr="00B96823" w:rsidRDefault="00183BD4">
            <w:pPr>
              <w:pStyle w:val="aa"/>
              <w:jc w:val="center"/>
            </w:pPr>
            <w:r w:rsidRPr="00B96823">
              <w:t>50</w:t>
            </w:r>
          </w:p>
        </w:tc>
        <w:tc>
          <w:tcPr>
            <w:tcW w:w="6150" w:type="dxa"/>
            <w:tcBorders>
              <w:top w:val="nil"/>
              <w:left w:val="single" w:sz="4" w:space="0" w:color="auto"/>
              <w:bottom w:val="nil"/>
            </w:tcBorders>
          </w:tcPr>
          <w:p w14:paraId="778BEE1D" w14:textId="77777777" w:rsidR="00183BD4" w:rsidRPr="00B96823" w:rsidRDefault="00183BD4">
            <w:pPr>
              <w:pStyle w:val="aa"/>
              <w:jc w:val="center"/>
            </w:pPr>
            <w:r w:rsidRPr="00B96823">
              <w:t>1,2</w:t>
            </w:r>
          </w:p>
        </w:tc>
      </w:tr>
      <w:tr w:rsidR="00183BD4" w:rsidRPr="00B96823" w14:paraId="70A249F0" w14:textId="77777777" w:rsidTr="005C0286">
        <w:tc>
          <w:tcPr>
            <w:tcW w:w="4340" w:type="dxa"/>
            <w:tcBorders>
              <w:top w:val="nil"/>
              <w:bottom w:val="single" w:sz="4" w:space="0" w:color="auto"/>
              <w:right w:val="single" w:sz="4" w:space="0" w:color="auto"/>
            </w:tcBorders>
          </w:tcPr>
          <w:p w14:paraId="3EEF3371" w14:textId="77777777" w:rsidR="00183BD4" w:rsidRPr="00B96823" w:rsidRDefault="00183BD4">
            <w:pPr>
              <w:pStyle w:val="aa"/>
              <w:jc w:val="center"/>
            </w:pPr>
            <w:r w:rsidRPr="00B96823">
              <w:t>40</w:t>
            </w:r>
          </w:p>
        </w:tc>
        <w:tc>
          <w:tcPr>
            <w:tcW w:w="6150" w:type="dxa"/>
            <w:tcBorders>
              <w:top w:val="nil"/>
              <w:left w:val="single" w:sz="4" w:space="0" w:color="auto"/>
              <w:bottom w:val="single" w:sz="4" w:space="0" w:color="auto"/>
            </w:tcBorders>
          </w:tcPr>
          <w:p w14:paraId="7995531C" w14:textId="77777777" w:rsidR="00183BD4" w:rsidRPr="00B96823" w:rsidRDefault="00183BD4">
            <w:pPr>
              <w:pStyle w:val="aa"/>
              <w:jc w:val="center"/>
            </w:pPr>
            <w:r w:rsidRPr="00B96823">
              <w:t>1,5</w:t>
            </w:r>
          </w:p>
        </w:tc>
      </w:tr>
    </w:tbl>
    <w:p w14:paraId="1CFB6444" w14:textId="77777777" w:rsidR="00183BD4" w:rsidRPr="00B96823" w:rsidRDefault="00183BD4"/>
    <w:p w14:paraId="734243B7" w14:textId="77777777" w:rsidR="00183BD4" w:rsidRPr="00B96823" w:rsidRDefault="00183BD4">
      <w:pPr>
        <w:ind w:firstLine="698"/>
        <w:jc w:val="right"/>
      </w:pPr>
      <w:bookmarkStart w:id="121" w:name="sub_860"/>
      <w:r w:rsidRPr="00B96823">
        <w:rPr>
          <w:rStyle w:val="a3"/>
          <w:bCs/>
          <w:color w:val="auto"/>
        </w:rPr>
        <w:t>Таблица 8</w:t>
      </w:r>
      <w:r w:rsidR="00EE78D8" w:rsidRPr="00B96823">
        <w:rPr>
          <w:rStyle w:val="a3"/>
          <w:bCs/>
          <w:color w:val="auto"/>
        </w:rPr>
        <w:t>4</w:t>
      </w:r>
    </w:p>
    <w:bookmarkEnd w:id="121"/>
    <w:p w14:paraId="502CBA77"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2230"/>
      </w:tblGrid>
      <w:tr w:rsidR="00183BD4" w:rsidRPr="00B96823" w14:paraId="2FFAE6DC" w14:textId="77777777" w:rsidTr="005C0286">
        <w:tc>
          <w:tcPr>
            <w:tcW w:w="2100" w:type="dxa"/>
            <w:tcBorders>
              <w:top w:val="single" w:sz="4" w:space="0" w:color="auto"/>
              <w:bottom w:val="single" w:sz="4" w:space="0" w:color="auto"/>
              <w:right w:val="single" w:sz="4" w:space="0" w:color="auto"/>
            </w:tcBorders>
          </w:tcPr>
          <w:p w14:paraId="5EFA5227" w14:textId="77777777" w:rsidR="00183BD4" w:rsidRPr="00B96823" w:rsidRDefault="00183BD4">
            <w:pPr>
              <w:pStyle w:val="ac"/>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442E83BA" w14:textId="77777777" w:rsidR="00183BD4" w:rsidRPr="00B96823" w:rsidRDefault="00183BD4">
            <w:pPr>
              <w:pStyle w:val="aa"/>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7803D14" w14:textId="77777777" w:rsidR="00183BD4" w:rsidRPr="00B96823" w:rsidRDefault="00183BD4">
            <w:pPr>
              <w:pStyle w:val="aa"/>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DB3FF2F" w14:textId="77777777" w:rsidR="00183BD4" w:rsidRPr="00B96823" w:rsidRDefault="00183BD4">
            <w:pPr>
              <w:pStyle w:val="aa"/>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1D517C87" w14:textId="77777777" w:rsidR="00183BD4" w:rsidRPr="00B96823" w:rsidRDefault="00183BD4">
            <w:pPr>
              <w:pStyle w:val="aa"/>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A230156" w14:textId="77777777" w:rsidR="00183BD4" w:rsidRPr="00B96823" w:rsidRDefault="00183BD4">
            <w:pPr>
              <w:pStyle w:val="aa"/>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0BF72639" w14:textId="77777777" w:rsidR="00183BD4" w:rsidRPr="00B96823" w:rsidRDefault="00183BD4">
            <w:pPr>
              <w:pStyle w:val="aa"/>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382145A" w14:textId="77777777" w:rsidR="00183BD4" w:rsidRPr="00B96823" w:rsidRDefault="00183BD4">
            <w:pPr>
              <w:pStyle w:val="aa"/>
              <w:jc w:val="center"/>
            </w:pPr>
            <w:r w:rsidRPr="00B96823">
              <w:t>600 - 1000</w:t>
            </w:r>
          </w:p>
        </w:tc>
        <w:tc>
          <w:tcPr>
            <w:tcW w:w="2230" w:type="dxa"/>
            <w:tcBorders>
              <w:top w:val="single" w:sz="4" w:space="0" w:color="auto"/>
              <w:left w:val="single" w:sz="4" w:space="0" w:color="auto"/>
              <w:bottom w:val="single" w:sz="4" w:space="0" w:color="auto"/>
            </w:tcBorders>
          </w:tcPr>
          <w:p w14:paraId="50538AA6" w14:textId="77777777" w:rsidR="00183BD4" w:rsidRPr="00B96823" w:rsidRDefault="00183BD4">
            <w:pPr>
              <w:pStyle w:val="aa"/>
              <w:jc w:val="center"/>
            </w:pPr>
            <w:r w:rsidRPr="00B96823">
              <w:t>1000 - 2000</w:t>
            </w:r>
          </w:p>
        </w:tc>
      </w:tr>
      <w:tr w:rsidR="00183BD4" w:rsidRPr="00B96823" w14:paraId="42129476" w14:textId="77777777" w:rsidTr="005C0286">
        <w:tc>
          <w:tcPr>
            <w:tcW w:w="2100" w:type="dxa"/>
            <w:tcBorders>
              <w:top w:val="single" w:sz="4" w:space="0" w:color="auto"/>
              <w:bottom w:val="single" w:sz="4" w:space="0" w:color="auto"/>
              <w:right w:val="single" w:sz="4" w:space="0" w:color="auto"/>
            </w:tcBorders>
          </w:tcPr>
          <w:p w14:paraId="4777569F" w14:textId="77777777" w:rsidR="00183BD4" w:rsidRPr="00B96823" w:rsidRDefault="00183BD4">
            <w:pPr>
              <w:pStyle w:val="ac"/>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4842DD4A" w14:textId="77777777" w:rsidR="00183BD4" w:rsidRPr="00B96823" w:rsidRDefault="00183BD4">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8303D51" w14:textId="77777777" w:rsidR="00183BD4" w:rsidRPr="00B96823" w:rsidRDefault="00183BD4">
            <w:pPr>
              <w:pStyle w:val="aa"/>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7DAD39AB" w14:textId="77777777" w:rsidR="00183BD4" w:rsidRPr="00B96823" w:rsidRDefault="00183BD4">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798A4EE0" w14:textId="77777777" w:rsidR="00183BD4" w:rsidRPr="00B96823" w:rsidRDefault="00183BD4">
            <w:pPr>
              <w:pStyle w:val="aa"/>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4A00EE05" w14:textId="77777777" w:rsidR="00183BD4" w:rsidRPr="00B96823" w:rsidRDefault="00183BD4">
            <w:pPr>
              <w:pStyle w:val="aa"/>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20B81F65" w14:textId="77777777" w:rsidR="00183BD4" w:rsidRPr="00B96823" w:rsidRDefault="00183BD4">
            <w:pPr>
              <w:pStyle w:val="aa"/>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5299168B" w14:textId="77777777" w:rsidR="00183BD4" w:rsidRPr="00B96823" w:rsidRDefault="00183BD4">
            <w:pPr>
              <w:pStyle w:val="aa"/>
              <w:jc w:val="center"/>
            </w:pPr>
            <w:r w:rsidRPr="00B96823">
              <w:t>120</w:t>
            </w:r>
          </w:p>
        </w:tc>
        <w:tc>
          <w:tcPr>
            <w:tcW w:w="2230" w:type="dxa"/>
            <w:tcBorders>
              <w:top w:val="single" w:sz="4" w:space="0" w:color="auto"/>
              <w:left w:val="single" w:sz="4" w:space="0" w:color="auto"/>
              <w:bottom w:val="single" w:sz="4" w:space="0" w:color="auto"/>
            </w:tcBorders>
          </w:tcPr>
          <w:p w14:paraId="5602BCD1" w14:textId="77777777" w:rsidR="00183BD4" w:rsidRPr="00B96823" w:rsidRDefault="00183BD4">
            <w:pPr>
              <w:pStyle w:val="aa"/>
              <w:jc w:val="center"/>
            </w:pPr>
            <w:r w:rsidRPr="00B96823">
              <w:t>100</w:t>
            </w:r>
          </w:p>
        </w:tc>
      </w:tr>
    </w:tbl>
    <w:p w14:paraId="5DD65A57" w14:textId="77777777" w:rsidR="00183BD4" w:rsidRPr="00B96823" w:rsidRDefault="00183BD4"/>
    <w:p w14:paraId="0354B5E4" w14:textId="77777777" w:rsidR="00183BD4" w:rsidRPr="00B96823" w:rsidRDefault="00183BD4">
      <w:pPr>
        <w:ind w:firstLine="698"/>
        <w:jc w:val="right"/>
      </w:pPr>
      <w:bookmarkStart w:id="122" w:name="sub_870"/>
      <w:r w:rsidRPr="00B96823">
        <w:rPr>
          <w:rStyle w:val="a3"/>
          <w:bCs/>
          <w:color w:val="auto"/>
        </w:rPr>
        <w:t>Таблица 8</w:t>
      </w:r>
      <w:r w:rsidR="00EE78D8" w:rsidRPr="00B96823">
        <w:rPr>
          <w:rStyle w:val="a3"/>
          <w:bCs/>
          <w:color w:val="auto"/>
        </w:rPr>
        <w:t>5</w:t>
      </w:r>
    </w:p>
    <w:bookmarkEnd w:id="122"/>
    <w:p w14:paraId="63D2B016"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2370"/>
      </w:tblGrid>
      <w:tr w:rsidR="00183BD4" w:rsidRPr="00B96823" w14:paraId="17E32124" w14:textId="77777777" w:rsidTr="005C0286">
        <w:tc>
          <w:tcPr>
            <w:tcW w:w="2100" w:type="dxa"/>
            <w:tcBorders>
              <w:top w:val="single" w:sz="4" w:space="0" w:color="auto"/>
              <w:bottom w:val="single" w:sz="4" w:space="0" w:color="auto"/>
              <w:right w:val="single" w:sz="4" w:space="0" w:color="auto"/>
            </w:tcBorders>
          </w:tcPr>
          <w:p w14:paraId="24BA280B" w14:textId="77777777" w:rsidR="00183BD4" w:rsidRPr="00B96823" w:rsidRDefault="00183BD4">
            <w:pPr>
              <w:pStyle w:val="ac"/>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149EF5A1"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41EDD7"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94E2E77" w14:textId="77777777" w:rsidR="00183BD4" w:rsidRPr="00B96823" w:rsidRDefault="00183BD4">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7597182" w14:textId="77777777" w:rsidR="00183BD4" w:rsidRPr="00B96823" w:rsidRDefault="00183BD4">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D645FBF"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EB9DBDC" w14:textId="77777777" w:rsidR="00183BD4" w:rsidRPr="00B96823" w:rsidRDefault="00183BD4">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B34469D" w14:textId="77777777" w:rsidR="00183BD4" w:rsidRPr="00B96823" w:rsidRDefault="00183BD4">
            <w:pPr>
              <w:pStyle w:val="aa"/>
              <w:jc w:val="center"/>
            </w:pPr>
            <w:r w:rsidRPr="00B96823">
              <w:t>8</w:t>
            </w:r>
          </w:p>
        </w:tc>
        <w:tc>
          <w:tcPr>
            <w:tcW w:w="2370" w:type="dxa"/>
            <w:tcBorders>
              <w:top w:val="single" w:sz="4" w:space="0" w:color="auto"/>
              <w:left w:val="single" w:sz="4" w:space="0" w:color="auto"/>
              <w:bottom w:val="single" w:sz="4" w:space="0" w:color="auto"/>
            </w:tcBorders>
          </w:tcPr>
          <w:p w14:paraId="0F85B7A6" w14:textId="77777777" w:rsidR="00183BD4" w:rsidRPr="00B96823" w:rsidRDefault="00183BD4">
            <w:pPr>
              <w:pStyle w:val="aa"/>
              <w:jc w:val="center"/>
            </w:pPr>
            <w:r w:rsidRPr="00B96823">
              <w:t>10</w:t>
            </w:r>
          </w:p>
        </w:tc>
      </w:tr>
      <w:tr w:rsidR="00183BD4" w:rsidRPr="00B96823" w14:paraId="08CFBB39" w14:textId="77777777" w:rsidTr="005C0286">
        <w:tc>
          <w:tcPr>
            <w:tcW w:w="2100" w:type="dxa"/>
            <w:tcBorders>
              <w:top w:val="single" w:sz="4" w:space="0" w:color="auto"/>
              <w:bottom w:val="single" w:sz="4" w:space="0" w:color="auto"/>
              <w:right w:val="single" w:sz="4" w:space="0" w:color="auto"/>
            </w:tcBorders>
          </w:tcPr>
          <w:p w14:paraId="7F7B20A4" w14:textId="77777777" w:rsidR="00183BD4" w:rsidRPr="00B96823" w:rsidRDefault="00183BD4">
            <w:pPr>
              <w:pStyle w:val="ac"/>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1A0271E" w14:textId="77777777" w:rsidR="00183BD4" w:rsidRPr="00B96823" w:rsidRDefault="00183BD4">
            <w:pPr>
              <w:pStyle w:val="aa"/>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8098755" w14:textId="77777777" w:rsidR="00183BD4" w:rsidRPr="00B96823" w:rsidRDefault="00183BD4">
            <w:pPr>
              <w:pStyle w:val="aa"/>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5099B520" w14:textId="77777777" w:rsidR="00183BD4" w:rsidRPr="00B96823" w:rsidRDefault="00183BD4">
            <w:pPr>
              <w:pStyle w:val="aa"/>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33C66005" w14:textId="77777777" w:rsidR="00183BD4" w:rsidRPr="00B96823" w:rsidRDefault="00183BD4">
            <w:pPr>
              <w:pStyle w:val="aa"/>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5C5E8006" w14:textId="77777777" w:rsidR="00183BD4" w:rsidRPr="00B96823" w:rsidRDefault="00183BD4">
            <w:pPr>
              <w:pStyle w:val="aa"/>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306248B6" w14:textId="77777777" w:rsidR="00183BD4" w:rsidRPr="00B96823" w:rsidRDefault="00183BD4">
            <w:pPr>
              <w:pStyle w:val="aa"/>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58C427D" w14:textId="77777777" w:rsidR="00183BD4" w:rsidRPr="00B96823" w:rsidRDefault="00183BD4">
            <w:pPr>
              <w:pStyle w:val="aa"/>
              <w:jc w:val="center"/>
            </w:pPr>
            <w:r w:rsidRPr="00B96823">
              <w:t>3000</w:t>
            </w:r>
          </w:p>
        </w:tc>
        <w:tc>
          <w:tcPr>
            <w:tcW w:w="2370" w:type="dxa"/>
            <w:tcBorders>
              <w:top w:val="single" w:sz="4" w:space="0" w:color="auto"/>
              <w:left w:val="single" w:sz="4" w:space="0" w:color="auto"/>
              <w:bottom w:val="single" w:sz="4" w:space="0" w:color="auto"/>
            </w:tcBorders>
          </w:tcPr>
          <w:p w14:paraId="30DF7D1E" w14:textId="77777777" w:rsidR="00183BD4" w:rsidRPr="00B96823" w:rsidRDefault="00183BD4">
            <w:pPr>
              <w:pStyle w:val="aa"/>
              <w:jc w:val="center"/>
            </w:pPr>
            <w:r w:rsidRPr="00B96823">
              <w:t>3000</w:t>
            </w:r>
          </w:p>
        </w:tc>
      </w:tr>
    </w:tbl>
    <w:p w14:paraId="244E2C96" w14:textId="77777777" w:rsidR="00183BD4" w:rsidRPr="00B96823" w:rsidRDefault="00183BD4"/>
    <w:p w14:paraId="661136C7" w14:textId="77777777" w:rsidR="00183BD4" w:rsidRPr="00B96823" w:rsidRDefault="00183BD4">
      <w:pPr>
        <w:ind w:firstLine="698"/>
        <w:jc w:val="right"/>
      </w:pPr>
      <w:bookmarkStart w:id="123" w:name="sub_880"/>
      <w:r w:rsidRPr="00B96823">
        <w:rPr>
          <w:rStyle w:val="a3"/>
          <w:bCs/>
          <w:color w:val="auto"/>
        </w:rPr>
        <w:t>Таблица 8</w:t>
      </w:r>
      <w:r w:rsidR="00EE78D8" w:rsidRPr="00B96823">
        <w:rPr>
          <w:rStyle w:val="a3"/>
          <w:bCs/>
          <w:color w:val="auto"/>
        </w:rPr>
        <w:t>6</w:t>
      </w:r>
    </w:p>
    <w:bookmarkEnd w:id="123"/>
    <w:p w14:paraId="3D6F6AA7"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2510"/>
      </w:tblGrid>
      <w:tr w:rsidR="00183BD4" w:rsidRPr="00B96823" w14:paraId="44AA3657" w14:textId="77777777" w:rsidTr="005C0286">
        <w:tc>
          <w:tcPr>
            <w:tcW w:w="2240" w:type="dxa"/>
            <w:vMerge w:val="restart"/>
            <w:tcBorders>
              <w:top w:val="single" w:sz="4" w:space="0" w:color="auto"/>
              <w:bottom w:val="single" w:sz="4" w:space="0" w:color="auto"/>
              <w:right w:val="single" w:sz="4" w:space="0" w:color="auto"/>
            </w:tcBorders>
          </w:tcPr>
          <w:p w14:paraId="765B53E5" w14:textId="77777777" w:rsidR="00183BD4" w:rsidRPr="00B96823" w:rsidRDefault="00183BD4">
            <w:pPr>
              <w:pStyle w:val="aa"/>
              <w:jc w:val="center"/>
            </w:pPr>
            <w:r w:rsidRPr="00B96823">
              <w:t>Расстояние видимости, м</w:t>
            </w:r>
          </w:p>
        </w:tc>
        <w:tc>
          <w:tcPr>
            <w:tcW w:w="8250" w:type="dxa"/>
            <w:gridSpan w:val="5"/>
            <w:tcBorders>
              <w:top w:val="single" w:sz="4" w:space="0" w:color="auto"/>
              <w:left w:val="single" w:sz="4" w:space="0" w:color="auto"/>
              <w:bottom w:val="single" w:sz="4" w:space="0" w:color="auto"/>
            </w:tcBorders>
          </w:tcPr>
          <w:p w14:paraId="28AE601E" w14:textId="77777777" w:rsidR="00183BD4" w:rsidRPr="00B96823" w:rsidRDefault="00183BD4">
            <w:pPr>
              <w:pStyle w:val="aa"/>
              <w:jc w:val="center"/>
            </w:pPr>
            <w:r w:rsidRPr="00B96823">
              <w:t>Смещение начала кривой при радиусе в плане, м</w:t>
            </w:r>
          </w:p>
        </w:tc>
      </w:tr>
      <w:tr w:rsidR="00183BD4" w:rsidRPr="00B96823" w14:paraId="44F38A72" w14:textId="77777777" w:rsidTr="005C0286">
        <w:tc>
          <w:tcPr>
            <w:tcW w:w="2240" w:type="dxa"/>
            <w:vMerge/>
            <w:tcBorders>
              <w:top w:val="single" w:sz="4" w:space="0" w:color="auto"/>
              <w:bottom w:val="single" w:sz="4" w:space="0" w:color="auto"/>
              <w:right w:val="single" w:sz="4" w:space="0" w:color="auto"/>
            </w:tcBorders>
          </w:tcPr>
          <w:p w14:paraId="50F38078"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289465C5" w14:textId="77777777" w:rsidR="00183BD4" w:rsidRPr="00B96823" w:rsidRDefault="00183BD4">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6010F8CD" w14:textId="77777777" w:rsidR="00183BD4" w:rsidRPr="00B96823" w:rsidRDefault="00183BD4">
            <w:pPr>
              <w:pStyle w:val="aa"/>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625C032" w14:textId="77777777" w:rsidR="00183BD4" w:rsidRPr="00B96823" w:rsidRDefault="00183BD4">
            <w:pPr>
              <w:pStyle w:val="aa"/>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714AEAF8" w14:textId="77777777" w:rsidR="00183BD4" w:rsidRPr="00B96823" w:rsidRDefault="00183BD4">
            <w:pPr>
              <w:pStyle w:val="aa"/>
              <w:jc w:val="center"/>
            </w:pPr>
            <w:r w:rsidRPr="00B96823">
              <w:t>2000</w:t>
            </w:r>
          </w:p>
        </w:tc>
        <w:tc>
          <w:tcPr>
            <w:tcW w:w="2510" w:type="dxa"/>
            <w:tcBorders>
              <w:top w:val="single" w:sz="4" w:space="0" w:color="auto"/>
              <w:left w:val="single" w:sz="4" w:space="0" w:color="auto"/>
              <w:bottom w:val="single" w:sz="4" w:space="0" w:color="auto"/>
            </w:tcBorders>
          </w:tcPr>
          <w:p w14:paraId="62251DC2" w14:textId="77777777" w:rsidR="00183BD4" w:rsidRPr="00B96823" w:rsidRDefault="00183BD4">
            <w:pPr>
              <w:pStyle w:val="aa"/>
              <w:jc w:val="center"/>
            </w:pPr>
            <w:r w:rsidRPr="00B96823">
              <w:t>2500</w:t>
            </w:r>
          </w:p>
        </w:tc>
      </w:tr>
      <w:tr w:rsidR="00183BD4" w:rsidRPr="00B96823" w14:paraId="7753C0A9" w14:textId="77777777" w:rsidTr="005C0286">
        <w:tc>
          <w:tcPr>
            <w:tcW w:w="2240" w:type="dxa"/>
            <w:tcBorders>
              <w:top w:val="single" w:sz="4" w:space="0" w:color="auto"/>
              <w:bottom w:val="single" w:sz="4" w:space="0" w:color="auto"/>
              <w:right w:val="single" w:sz="4" w:space="0" w:color="auto"/>
            </w:tcBorders>
          </w:tcPr>
          <w:p w14:paraId="4E1311A1" w14:textId="77777777" w:rsidR="00183BD4" w:rsidRPr="00B96823" w:rsidRDefault="00183BD4">
            <w:pPr>
              <w:pStyle w:val="aa"/>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4C981BA3" w14:textId="77777777" w:rsidR="00183BD4" w:rsidRPr="00B96823" w:rsidRDefault="00183BD4">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269275E" w14:textId="77777777" w:rsidR="00183BD4" w:rsidRPr="00B96823" w:rsidRDefault="00183BD4">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717EAE3" w14:textId="77777777" w:rsidR="00183BD4" w:rsidRPr="00B96823" w:rsidRDefault="00183BD4">
            <w:pPr>
              <w:pStyle w:val="aa"/>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0B9AC09D" w14:textId="77777777" w:rsidR="00183BD4" w:rsidRPr="00B96823" w:rsidRDefault="00183BD4">
            <w:pPr>
              <w:pStyle w:val="aa"/>
              <w:jc w:val="center"/>
            </w:pPr>
            <w:r w:rsidRPr="00B96823">
              <w:t>60</w:t>
            </w:r>
          </w:p>
        </w:tc>
        <w:tc>
          <w:tcPr>
            <w:tcW w:w="2510" w:type="dxa"/>
            <w:tcBorders>
              <w:top w:val="single" w:sz="4" w:space="0" w:color="auto"/>
              <w:left w:val="single" w:sz="4" w:space="0" w:color="auto"/>
              <w:bottom w:val="single" w:sz="4" w:space="0" w:color="auto"/>
            </w:tcBorders>
          </w:tcPr>
          <w:p w14:paraId="4ADC0FB7" w14:textId="77777777" w:rsidR="00183BD4" w:rsidRPr="00B96823" w:rsidRDefault="00183BD4">
            <w:pPr>
              <w:pStyle w:val="aa"/>
              <w:jc w:val="center"/>
            </w:pPr>
            <w:r w:rsidRPr="00B96823">
              <w:t>65</w:t>
            </w:r>
          </w:p>
        </w:tc>
      </w:tr>
      <w:tr w:rsidR="00183BD4" w:rsidRPr="00B96823" w14:paraId="75DDEBE4" w14:textId="77777777" w:rsidTr="005C0286">
        <w:tc>
          <w:tcPr>
            <w:tcW w:w="2240" w:type="dxa"/>
            <w:tcBorders>
              <w:top w:val="single" w:sz="4" w:space="0" w:color="auto"/>
              <w:bottom w:val="single" w:sz="4" w:space="0" w:color="auto"/>
              <w:right w:val="single" w:sz="4" w:space="0" w:color="auto"/>
            </w:tcBorders>
          </w:tcPr>
          <w:p w14:paraId="631303C9" w14:textId="77777777" w:rsidR="00183BD4" w:rsidRPr="00B96823" w:rsidRDefault="00183BD4">
            <w:pPr>
              <w:pStyle w:val="aa"/>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B85218A" w14:textId="77777777" w:rsidR="00183BD4" w:rsidRPr="00B96823" w:rsidRDefault="00183BD4">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D649E12" w14:textId="77777777" w:rsidR="00183BD4" w:rsidRPr="00B96823" w:rsidRDefault="00183BD4">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8110AF4" w14:textId="77777777" w:rsidR="00183BD4" w:rsidRPr="00B96823" w:rsidRDefault="00183BD4">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50DE1A91" w14:textId="77777777" w:rsidR="00183BD4" w:rsidRPr="00B96823" w:rsidRDefault="00183BD4">
            <w:pPr>
              <w:pStyle w:val="aa"/>
              <w:jc w:val="center"/>
            </w:pPr>
            <w:r w:rsidRPr="00B96823">
              <w:t>50</w:t>
            </w:r>
          </w:p>
        </w:tc>
        <w:tc>
          <w:tcPr>
            <w:tcW w:w="2510" w:type="dxa"/>
            <w:tcBorders>
              <w:top w:val="single" w:sz="4" w:space="0" w:color="auto"/>
              <w:left w:val="single" w:sz="4" w:space="0" w:color="auto"/>
              <w:bottom w:val="single" w:sz="4" w:space="0" w:color="auto"/>
            </w:tcBorders>
          </w:tcPr>
          <w:p w14:paraId="73AE040A" w14:textId="77777777" w:rsidR="00183BD4" w:rsidRPr="00B96823" w:rsidRDefault="00183BD4">
            <w:pPr>
              <w:pStyle w:val="aa"/>
              <w:jc w:val="center"/>
            </w:pPr>
            <w:r w:rsidRPr="00B96823">
              <w:t>55</w:t>
            </w:r>
          </w:p>
        </w:tc>
      </w:tr>
      <w:tr w:rsidR="00183BD4" w:rsidRPr="00B96823" w14:paraId="6361A12C" w14:textId="77777777" w:rsidTr="005C0286">
        <w:tc>
          <w:tcPr>
            <w:tcW w:w="2240" w:type="dxa"/>
            <w:tcBorders>
              <w:top w:val="single" w:sz="4" w:space="0" w:color="auto"/>
              <w:bottom w:val="single" w:sz="4" w:space="0" w:color="auto"/>
              <w:right w:val="single" w:sz="4" w:space="0" w:color="auto"/>
            </w:tcBorders>
          </w:tcPr>
          <w:p w14:paraId="5DAF7832" w14:textId="77777777" w:rsidR="00183BD4" w:rsidRPr="00B96823" w:rsidRDefault="00183BD4">
            <w:pPr>
              <w:pStyle w:val="aa"/>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FA3056F" w14:textId="77777777" w:rsidR="00183BD4" w:rsidRPr="00B96823" w:rsidRDefault="00183BD4">
            <w:pPr>
              <w:pStyle w:val="aa"/>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C14430D" w14:textId="77777777" w:rsidR="00183BD4" w:rsidRPr="00B96823" w:rsidRDefault="00183BD4">
            <w:pPr>
              <w:pStyle w:val="aa"/>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05D0763" w14:textId="77777777" w:rsidR="00183BD4" w:rsidRPr="00B96823" w:rsidRDefault="00183BD4">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BF14D9D" w14:textId="77777777" w:rsidR="00183BD4" w:rsidRPr="00B96823" w:rsidRDefault="00183BD4">
            <w:pPr>
              <w:pStyle w:val="aa"/>
              <w:jc w:val="center"/>
            </w:pPr>
            <w:r w:rsidRPr="00B96823">
              <w:t>40</w:t>
            </w:r>
          </w:p>
        </w:tc>
        <w:tc>
          <w:tcPr>
            <w:tcW w:w="2510" w:type="dxa"/>
            <w:tcBorders>
              <w:top w:val="single" w:sz="4" w:space="0" w:color="auto"/>
              <w:left w:val="single" w:sz="4" w:space="0" w:color="auto"/>
              <w:bottom w:val="single" w:sz="4" w:space="0" w:color="auto"/>
            </w:tcBorders>
          </w:tcPr>
          <w:p w14:paraId="133B420D" w14:textId="77777777" w:rsidR="00183BD4" w:rsidRPr="00B96823" w:rsidRDefault="00183BD4">
            <w:pPr>
              <w:pStyle w:val="aa"/>
              <w:jc w:val="center"/>
            </w:pPr>
            <w:r w:rsidRPr="00B96823">
              <w:t>45</w:t>
            </w:r>
          </w:p>
        </w:tc>
      </w:tr>
    </w:tbl>
    <w:p w14:paraId="3370F485" w14:textId="77777777" w:rsidR="00183BD4" w:rsidRPr="00B96823" w:rsidRDefault="00183BD4"/>
    <w:p w14:paraId="0F615C80" w14:textId="77777777" w:rsidR="00183BD4" w:rsidRPr="00B96823" w:rsidRDefault="00183BD4">
      <w:pPr>
        <w:ind w:firstLine="698"/>
        <w:jc w:val="right"/>
      </w:pPr>
      <w:bookmarkStart w:id="124" w:name="sub_890"/>
      <w:r w:rsidRPr="00B96823">
        <w:rPr>
          <w:rStyle w:val="a3"/>
          <w:bCs/>
          <w:color w:val="auto"/>
        </w:rPr>
        <w:t>Таблица 8</w:t>
      </w:r>
      <w:r w:rsidR="00EE78D8" w:rsidRPr="00B96823">
        <w:rPr>
          <w:rStyle w:val="a3"/>
          <w:bCs/>
          <w:color w:val="auto"/>
        </w:rPr>
        <w:t>7</w:t>
      </w:r>
    </w:p>
    <w:bookmarkEnd w:id="124"/>
    <w:p w14:paraId="2526473C"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3490"/>
      </w:tblGrid>
      <w:tr w:rsidR="00183BD4" w:rsidRPr="00B96823" w14:paraId="5111DF3C" w14:textId="77777777" w:rsidTr="005C0286">
        <w:tc>
          <w:tcPr>
            <w:tcW w:w="4620" w:type="dxa"/>
            <w:vMerge w:val="restart"/>
            <w:tcBorders>
              <w:top w:val="single" w:sz="4" w:space="0" w:color="auto"/>
              <w:bottom w:val="single" w:sz="4" w:space="0" w:color="auto"/>
              <w:right w:val="single" w:sz="4" w:space="0" w:color="auto"/>
            </w:tcBorders>
          </w:tcPr>
          <w:p w14:paraId="48878D22" w14:textId="77777777" w:rsidR="00183BD4" w:rsidRPr="00B96823" w:rsidRDefault="00183BD4">
            <w:pPr>
              <w:pStyle w:val="aa"/>
              <w:jc w:val="center"/>
            </w:pPr>
            <w:r w:rsidRPr="00B96823">
              <w:t>Категория улиц и магистралей</w:t>
            </w:r>
          </w:p>
        </w:tc>
        <w:tc>
          <w:tcPr>
            <w:tcW w:w="5870" w:type="dxa"/>
            <w:gridSpan w:val="2"/>
            <w:tcBorders>
              <w:top w:val="single" w:sz="4" w:space="0" w:color="auto"/>
              <w:left w:val="single" w:sz="4" w:space="0" w:color="auto"/>
              <w:bottom w:val="single" w:sz="4" w:space="0" w:color="auto"/>
            </w:tcBorders>
          </w:tcPr>
          <w:p w14:paraId="133E1E02" w14:textId="77777777" w:rsidR="00183BD4" w:rsidRPr="00B96823" w:rsidRDefault="00183BD4">
            <w:pPr>
              <w:pStyle w:val="aa"/>
              <w:jc w:val="center"/>
            </w:pPr>
            <w:r w:rsidRPr="00B96823">
              <w:t>Расстояние видимости, м</w:t>
            </w:r>
          </w:p>
        </w:tc>
      </w:tr>
      <w:tr w:rsidR="00183BD4" w:rsidRPr="00B96823" w14:paraId="5BA1EDD5" w14:textId="77777777" w:rsidTr="005C0286">
        <w:tc>
          <w:tcPr>
            <w:tcW w:w="4620" w:type="dxa"/>
            <w:vMerge/>
            <w:tcBorders>
              <w:top w:val="single" w:sz="4" w:space="0" w:color="auto"/>
              <w:bottom w:val="single" w:sz="4" w:space="0" w:color="auto"/>
              <w:right w:val="single" w:sz="4" w:space="0" w:color="auto"/>
            </w:tcBorders>
          </w:tcPr>
          <w:p w14:paraId="35ADD697"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690E37DE" w14:textId="77777777" w:rsidR="00183BD4" w:rsidRPr="00B96823" w:rsidRDefault="00183BD4">
            <w:pPr>
              <w:pStyle w:val="aa"/>
              <w:jc w:val="center"/>
            </w:pPr>
            <w:r w:rsidRPr="00B96823">
              <w:t>Поверхности проезжей части</w:t>
            </w:r>
          </w:p>
        </w:tc>
        <w:tc>
          <w:tcPr>
            <w:tcW w:w="3490" w:type="dxa"/>
            <w:tcBorders>
              <w:top w:val="single" w:sz="4" w:space="0" w:color="auto"/>
              <w:left w:val="single" w:sz="4" w:space="0" w:color="auto"/>
              <w:bottom w:val="single" w:sz="4" w:space="0" w:color="auto"/>
            </w:tcBorders>
          </w:tcPr>
          <w:p w14:paraId="618237C2" w14:textId="77777777" w:rsidR="00183BD4" w:rsidRPr="00B96823" w:rsidRDefault="00183BD4">
            <w:pPr>
              <w:pStyle w:val="aa"/>
              <w:jc w:val="center"/>
            </w:pPr>
            <w:r w:rsidRPr="00B96823">
              <w:t>Встречного автомобиля</w:t>
            </w:r>
          </w:p>
        </w:tc>
      </w:tr>
      <w:tr w:rsidR="00183BD4" w:rsidRPr="00B96823" w14:paraId="7EDCF000" w14:textId="77777777" w:rsidTr="005C0286">
        <w:tc>
          <w:tcPr>
            <w:tcW w:w="4620" w:type="dxa"/>
            <w:tcBorders>
              <w:top w:val="nil"/>
              <w:bottom w:val="nil"/>
              <w:right w:val="single" w:sz="4" w:space="0" w:color="auto"/>
            </w:tcBorders>
          </w:tcPr>
          <w:p w14:paraId="6E2DF4D8" w14:textId="77777777" w:rsidR="00183BD4" w:rsidRPr="00B96823" w:rsidRDefault="00183BD4">
            <w:pPr>
              <w:pStyle w:val="ac"/>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7416F4F5" w14:textId="77777777" w:rsidR="00183BD4" w:rsidRPr="00B96823" w:rsidRDefault="00183BD4">
            <w:pPr>
              <w:pStyle w:val="aa"/>
            </w:pPr>
          </w:p>
        </w:tc>
        <w:tc>
          <w:tcPr>
            <w:tcW w:w="3490" w:type="dxa"/>
            <w:tcBorders>
              <w:top w:val="nil"/>
              <w:left w:val="single" w:sz="4" w:space="0" w:color="auto"/>
              <w:bottom w:val="nil"/>
            </w:tcBorders>
          </w:tcPr>
          <w:p w14:paraId="2FC049D3" w14:textId="77777777" w:rsidR="00183BD4" w:rsidRPr="00B96823" w:rsidRDefault="00183BD4">
            <w:pPr>
              <w:pStyle w:val="aa"/>
            </w:pPr>
          </w:p>
        </w:tc>
      </w:tr>
      <w:tr w:rsidR="00183BD4" w:rsidRPr="00B96823" w14:paraId="0EF539CD" w14:textId="77777777" w:rsidTr="005C0286">
        <w:tc>
          <w:tcPr>
            <w:tcW w:w="4620" w:type="dxa"/>
            <w:tcBorders>
              <w:top w:val="nil"/>
              <w:bottom w:val="nil"/>
              <w:right w:val="single" w:sz="4" w:space="0" w:color="auto"/>
            </w:tcBorders>
          </w:tcPr>
          <w:p w14:paraId="7CF033B8" w14:textId="77777777" w:rsidR="00183BD4" w:rsidRPr="00B96823" w:rsidRDefault="00183BD4">
            <w:pPr>
              <w:pStyle w:val="ac"/>
            </w:pPr>
            <w:r w:rsidRPr="00B96823">
              <w:t>улицы в жилой застройке</w:t>
            </w:r>
          </w:p>
        </w:tc>
        <w:tc>
          <w:tcPr>
            <w:tcW w:w="2380" w:type="dxa"/>
            <w:tcBorders>
              <w:top w:val="nil"/>
              <w:left w:val="single" w:sz="4" w:space="0" w:color="auto"/>
              <w:bottom w:val="nil"/>
              <w:right w:val="single" w:sz="4" w:space="0" w:color="auto"/>
            </w:tcBorders>
          </w:tcPr>
          <w:p w14:paraId="25FD26A3" w14:textId="77777777" w:rsidR="00183BD4" w:rsidRPr="00B96823" w:rsidRDefault="00183BD4">
            <w:pPr>
              <w:pStyle w:val="aa"/>
              <w:jc w:val="center"/>
            </w:pPr>
            <w:r w:rsidRPr="00B96823">
              <w:t>75</w:t>
            </w:r>
          </w:p>
        </w:tc>
        <w:tc>
          <w:tcPr>
            <w:tcW w:w="3490" w:type="dxa"/>
            <w:tcBorders>
              <w:top w:val="nil"/>
              <w:left w:val="single" w:sz="4" w:space="0" w:color="auto"/>
              <w:bottom w:val="nil"/>
            </w:tcBorders>
          </w:tcPr>
          <w:p w14:paraId="7BBFFA60" w14:textId="77777777" w:rsidR="00183BD4" w:rsidRPr="00B96823" w:rsidRDefault="00183BD4">
            <w:pPr>
              <w:pStyle w:val="aa"/>
              <w:jc w:val="center"/>
            </w:pPr>
            <w:r w:rsidRPr="00B96823">
              <w:t>150</w:t>
            </w:r>
          </w:p>
        </w:tc>
      </w:tr>
      <w:tr w:rsidR="00183BD4" w:rsidRPr="00B96823" w14:paraId="3393106C" w14:textId="77777777" w:rsidTr="005C0286">
        <w:tc>
          <w:tcPr>
            <w:tcW w:w="4620" w:type="dxa"/>
            <w:tcBorders>
              <w:top w:val="nil"/>
              <w:bottom w:val="single" w:sz="4" w:space="0" w:color="auto"/>
              <w:right w:val="single" w:sz="4" w:space="0" w:color="auto"/>
            </w:tcBorders>
          </w:tcPr>
          <w:p w14:paraId="70B729F0" w14:textId="77777777" w:rsidR="00183BD4" w:rsidRPr="00B96823" w:rsidRDefault="00183BD4">
            <w:pPr>
              <w:pStyle w:val="ac"/>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DD0CC6E" w14:textId="77777777" w:rsidR="00183BD4" w:rsidRPr="00B96823" w:rsidRDefault="00183BD4">
            <w:pPr>
              <w:pStyle w:val="aa"/>
              <w:jc w:val="center"/>
            </w:pPr>
            <w:r w:rsidRPr="00B96823">
              <w:t>75</w:t>
            </w:r>
          </w:p>
        </w:tc>
        <w:tc>
          <w:tcPr>
            <w:tcW w:w="3490" w:type="dxa"/>
            <w:tcBorders>
              <w:top w:val="nil"/>
              <w:left w:val="single" w:sz="4" w:space="0" w:color="auto"/>
              <w:bottom w:val="single" w:sz="4" w:space="0" w:color="auto"/>
            </w:tcBorders>
          </w:tcPr>
          <w:p w14:paraId="0E3F75B3" w14:textId="77777777" w:rsidR="00183BD4" w:rsidRPr="00B96823" w:rsidRDefault="00183BD4">
            <w:pPr>
              <w:pStyle w:val="aa"/>
              <w:jc w:val="center"/>
            </w:pPr>
            <w:r w:rsidRPr="00B96823">
              <w:t>150</w:t>
            </w:r>
          </w:p>
        </w:tc>
      </w:tr>
    </w:tbl>
    <w:p w14:paraId="2BE9C226" w14:textId="77777777" w:rsidR="00183BD4" w:rsidRPr="00B96823" w:rsidRDefault="00183BD4"/>
    <w:p w14:paraId="41C9E726" w14:textId="77777777" w:rsidR="00183BD4" w:rsidRPr="00B96823" w:rsidRDefault="00183BD4">
      <w:pPr>
        <w:ind w:firstLine="698"/>
        <w:jc w:val="right"/>
      </w:pPr>
      <w:bookmarkStart w:id="125" w:name="sub_900"/>
      <w:r w:rsidRPr="00B96823">
        <w:rPr>
          <w:rStyle w:val="a3"/>
          <w:bCs/>
          <w:color w:val="auto"/>
        </w:rPr>
        <w:t xml:space="preserve">Таблица </w:t>
      </w:r>
      <w:r w:rsidR="00EE78D8" w:rsidRPr="00B96823">
        <w:rPr>
          <w:rStyle w:val="a3"/>
          <w:bCs/>
          <w:color w:val="auto"/>
        </w:rPr>
        <w:t>88</w:t>
      </w:r>
    </w:p>
    <w:bookmarkEnd w:id="125"/>
    <w:p w14:paraId="79B5713F"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2510"/>
      </w:tblGrid>
      <w:tr w:rsidR="00183BD4" w:rsidRPr="00B96823" w14:paraId="0E1651FB" w14:textId="77777777" w:rsidTr="005C0286">
        <w:tc>
          <w:tcPr>
            <w:tcW w:w="3360" w:type="dxa"/>
            <w:tcBorders>
              <w:top w:val="single" w:sz="4" w:space="0" w:color="auto"/>
              <w:bottom w:val="single" w:sz="4" w:space="0" w:color="auto"/>
              <w:right w:val="single" w:sz="4" w:space="0" w:color="auto"/>
            </w:tcBorders>
          </w:tcPr>
          <w:p w14:paraId="40C672ED" w14:textId="77777777" w:rsidR="00183BD4" w:rsidRPr="00B96823" w:rsidRDefault="00183BD4">
            <w:pPr>
              <w:pStyle w:val="aa"/>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1833BD73" w14:textId="77777777" w:rsidR="00183BD4" w:rsidRPr="00B96823" w:rsidRDefault="00183BD4">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3F7A5F8" w14:textId="77777777" w:rsidR="00183BD4" w:rsidRPr="00B96823" w:rsidRDefault="00183BD4">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EA6CF9F" w14:textId="77777777" w:rsidR="00183BD4" w:rsidRPr="00B96823" w:rsidRDefault="00183BD4">
            <w:pPr>
              <w:pStyle w:val="aa"/>
              <w:jc w:val="center"/>
            </w:pPr>
            <w:r w:rsidRPr="00B96823">
              <w:t>50</w:t>
            </w:r>
          </w:p>
        </w:tc>
        <w:tc>
          <w:tcPr>
            <w:tcW w:w="2510" w:type="dxa"/>
            <w:tcBorders>
              <w:top w:val="single" w:sz="4" w:space="0" w:color="auto"/>
              <w:left w:val="single" w:sz="4" w:space="0" w:color="auto"/>
              <w:bottom w:val="single" w:sz="4" w:space="0" w:color="auto"/>
            </w:tcBorders>
          </w:tcPr>
          <w:p w14:paraId="0077C6E8" w14:textId="77777777" w:rsidR="00183BD4" w:rsidRPr="00B96823" w:rsidRDefault="00183BD4">
            <w:pPr>
              <w:pStyle w:val="aa"/>
              <w:jc w:val="center"/>
            </w:pPr>
            <w:r w:rsidRPr="00B96823">
              <w:t>60</w:t>
            </w:r>
          </w:p>
        </w:tc>
      </w:tr>
      <w:tr w:rsidR="00183BD4" w:rsidRPr="00B96823" w14:paraId="77A8C77F" w14:textId="77777777" w:rsidTr="005C0286">
        <w:tc>
          <w:tcPr>
            <w:tcW w:w="3360" w:type="dxa"/>
            <w:tcBorders>
              <w:top w:val="single" w:sz="4" w:space="0" w:color="auto"/>
              <w:bottom w:val="single" w:sz="4" w:space="0" w:color="auto"/>
              <w:right w:val="single" w:sz="4" w:space="0" w:color="auto"/>
            </w:tcBorders>
          </w:tcPr>
          <w:p w14:paraId="0953B74C" w14:textId="77777777" w:rsidR="00183BD4" w:rsidRPr="00B96823" w:rsidRDefault="00183BD4">
            <w:pPr>
              <w:pStyle w:val="ac"/>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BAB848F" w14:textId="77777777" w:rsidR="00183BD4" w:rsidRPr="00B96823" w:rsidRDefault="00183BD4">
            <w:pPr>
              <w:pStyle w:val="aa"/>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E094F02" w14:textId="77777777" w:rsidR="00183BD4" w:rsidRPr="00B96823" w:rsidRDefault="00183BD4">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628D4EC" w14:textId="77777777" w:rsidR="00183BD4" w:rsidRPr="00B96823" w:rsidRDefault="00183BD4">
            <w:pPr>
              <w:pStyle w:val="aa"/>
              <w:jc w:val="center"/>
            </w:pPr>
            <w:r w:rsidRPr="00B96823">
              <w:t>400</w:t>
            </w:r>
          </w:p>
        </w:tc>
        <w:tc>
          <w:tcPr>
            <w:tcW w:w="2510" w:type="dxa"/>
            <w:tcBorders>
              <w:top w:val="single" w:sz="4" w:space="0" w:color="auto"/>
              <w:left w:val="single" w:sz="4" w:space="0" w:color="auto"/>
              <w:bottom w:val="single" w:sz="4" w:space="0" w:color="auto"/>
            </w:tcBorders>
          </w:tcPr>
          <w:p w14:paraId="577D295D" w14:textId="77777777" w:rsidR="00183BD4" w:rsidRPr="00B96823" w:rsidRDefault="00183BD4">
            <w:pPr>
              <w:pStyle w:val="aa"/>
              <w:jc w:val="center"/>
            </w:pPr>
            <w:r w:rsidRPr="00B96823">
              <w:t>300</w:t>
            </w:r>
          </w:p>
        </w:tc>
      </w:tr>
    </w:tbl>
    <w:p w14:paraId="20FA56DD" w14:textId="77777777" w:rsidR="00183BD4" w:rsidRPr="00B96823" w:rsidRDefault="00183BD4"/>
    <w:p w14:paraId="3EE31C59" w14:textId="77777777" w:rsidR="00183BD4" w:rsidRPr="00B96823" w:rsidRDefault="00183BD4">
      <w:pPr>
        <w:ind w:firstLine="698"/>
        <w:jc w:val="right"/>
      </w:pPr>
      <w:bookmarkStart w:id="126" w:name="sub_960"/>
      <w:r w:rsidRPr="00B96823">
        <w:rPr>
          <w:rStyle w:val="a3"/>
          <w:bCs/>
          <w:color w:val="auto"/>
        </w:rPr>
        <w:t>Таблица 9</w:t>
      </w:r>
      <w:r w:rsidR="00EE78D8" w:rsidRPr="00B96823">
        <w:rPr>
          <w:rStyle w:val="a3"/>
          <w:bCs/>
          <w:color w:val="auto"/>
        </w:rPr>
        <w:t>4</w:t>
      </w:r>
    </w:p>
    <w:bookmarkEnd w:id="126"/>
    <w:p w14:paraId="29C367C9"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790"/>
      </w:tblGrid>
      <w:tr w:rsidR="00183BD4" w:rsidRPr="00B96823" w14:paraId="7337207B" w14:textId="77777777" w:rsidTr="005C0286">
        <w:tc>
          <w:tcPr>
            <w:tcW w:w="2800" w:type="dxa"/>
            <w:tcBorders>
              <w:top w:val="single" w:sz="4" w:space="0" w:color="auto"/>
              <w:bottom w:val="single" w:sz="4" w:space="0" w:color="auto"/>
              <w:right w:val="single" w:sz="4" w:space="0" w:color="auto"/>
            </w:tcBorders>
          </w:tcPr>
          <w:p w14:paraId="4871619C" w14:textId="77777777" w:rsidR="00183BD4" w:rsidRPr="00B96823" w:rsidRDefault="00183BD4">
            <w:pPr>
              <w:pStyle w:val="aa"/>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0BA8479" w14:textId="77777777" w:rsidR="00183BD4" w:rsidRPr="00B96823" w:rsidRDefault="00183BD4">
            <w:pPr>
              <w:pStyle w:val="aa"/>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E78F7E3" w14:textId="77777777" w:rsidR="00183BD4" w:rsidRPr="00B96823" w:rsidRDefault="00183BD4">
            <w:pPr>
              <w:pStyle w:val="aa"/>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1CAA8D1" w14:textId="77777777" w:rsidR="00183BD4" w:rsidRPr="00B96823" w:rsidRDefault="00183BD4">
            <w:pPr>
              <w:pStyle w:val="aa"/>
              <w:jc w:val="center"/>
            </w:pPr>
            <w:r w:rsidRPr="00B96823">
              <w:t>Число полос движения</w:t>
            </w:r>
          </w:p>
        </w:tc>
        <w:tc>
          <w:tcPr>
            <w:tcW w:w="2790" w:type="dxa"/>
            <w:tcBorders>
              <w:top w:val="single" w:sz="4" w:space="0" w:color="auto"/>
              <w:left w:val="single" w:sz="4" w:space="0" w:color="auto"/>
              <w:bottom w:val="single" w:sz="4" w:space="0" w:color="auto"/>
            </w:tcBorders>
          </w:tcPr>
          <w:p w14:paraId="26BB1C3D" w14:textId="77777777" w:rsidR="00183BD4" w:rsidRPr="00B96823" w:rsidRDefault="00183BD4">
            <w:pPr>
              <w:pStyle w:val="aa"/>
              <w:jc w:val="center"/>
            </w:pPr>
            <w:r w:rsidRPr="00B96823">
              <w:t>Ширина пешеходной части тротуара, м</w:t>
            </w:r>
          </w:p>
        </w:tc>
      </w:tr>
      <w:tr w:rsidR="00183BD4" w:rsidRPr="00B96823" w14:paraId="07ABA601" w14:textId="77777777" w:rsidTr="005C0286">
        <w:tc>
          <w:tcPr>
            <w:tcW w:w="2800" w:type="dxa"/>
            <w:tcBorders>
              <w:top w:val="single" w:sz="4" w:space="0" w:color="auto"/>
              <w:bottom w:val="nil"/>
              <w:right w:val="single" w:sz="4" w:space="0" w:color="auto"/>
            </w:tcBorders>
          </w:tcPr>
          <w:p w14:paraId="24E60419" w14:textId="77777777" w:rsidR="00183BD4" w:rsidRPr="00B96823" w:rsidRDefault="00183BD4">
            <w:pPr>
              <w:pStyle w:val="ac"/>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2737FED6" w14:textId="77777777" w:rsidR="00183BD4" w:rsidRPr="00B96823" w:rsidRDefault="00183BD4">
            <w:pPr>
              <w:pStyle w:val="aa"/>
              <w:jc w:val="center"/>
            </w:pPr>
            <w:r w:rsidRPr="00B96823">
              <w:t>60</w:t>
            </w:r>
          </w:p>
        </w:tc>
        <w:tc>
          <w:tcPr>
            <w:tcW w:w="1540" w:type="dxa"/>
            <w:tcBorders>
              <w:top w:val="single" w:sz="4" w:space="0" w:color="auto"/>
              <w:left w:val="single" w:sz="4" w:space="0" w:color="auto"/>
              <w:bottom w:val="nil"/>
              <w:right w:val="single" w:sz="4" w:space="0" w:color="auto"/>
            </w:tcBorders>
          </w:tcPr>
          <w:p w14:paraId="2A3823B9" w14:textId="77777777" w:rsidR="00183BD4" w:rsidRPr="00B96823" w:rsidRDefault="00183BD4">
            <w:pPr>
              <w:pStyle w:val="aa"/>
              <w:jc w:val="center"/>
            </w:pPr>
            <w:r w:rsidRPr="00B96823">
              <w:t>3,5</w:t>
            </w:r>
          </w:p>
        </w:tc>
        <w:tc>
          <w:tcPr>
            <w:tcW w:w="1680" w:type="dxa"/>
            <w:tcBorders>
              <w:top w:val="single" w:sz="4" w:space="0" w:color="auto"/>
              <w:left w:val="single" w:sz="4" w:space="0" w:color="auto"/>
              <w:bottom w:val="nil"/>
              <w:right w:val="single" w:sz="4" w:space="0" w:color="auto"/>
            </w:tcBorders>
          </w:tcPr>
          <w:p w14:paraId="46BF2ABA" w14:textId="77777777" w:rsidR="00183BD4" w:rsidRPr="00B96823" w:rsidRDefault="00183BD4">
            <w:pPr>
              <w:pStyle w:val="aa"/>
              <w:jc w:val="center"/>
            </w:pPr>
            <w:r w:rsidRPr="00B96823">
              <w:t>2</w:t>
            </w:r>
          </w:p>
        </w:tc>
        <w:tc>
          <w:tcPr>
            <w:tcW w:w="2790" w:type="dxa"/>
            <w:tcBorders>
              <w:top w:val="single" w:sz="4" w:space="0" w:color="auto"/>
              <w:left w:val="single" w:sz="4" w:space="0" w:color="auto"/>
              <w:bottom w:val="nil"/>
            </w:tcBorders>
          </w:tcPr>
          <w:p w14:paraId="2ED6F617" w14:textId="77777777" w:rsidR="00183BD4" w:rsidRPr="00B96823" w:rsidRDefault="00183BD4">
            <w:pPr>
              <w:pStyle w:val="aa"/>
              <w:jc w:val="center"/>
            </w:pPr>
            <w:r w:rsidRPr="00B96823">
              <w:t>-</w:t>
            </w:r>
          </w:p>
        </w:tc>
      </w:tr>
      <w:tr w:rsidR="00183BD4" w:rsidRPr="00B96823" w14:paraId="3D4F4C4E" w14:textId="77777777" w:rsidTr="005C0286">
        <w:tc>
          <w:tcPr>
            <w:tcW w:w="2800" w:type="dxa"/>
            <w:tcBorders>
              <w:top w:val="nil"/>
              <w:bottom w:val="nil"/>
              <w:right w:val="single" w:sz="4" w:space="0" w:color="auto"/>
            </w:tcBorders>
          </w:tcPr>
          <w:p w14:paraId="5F0C1914" w14:textId="77777777" w:rsidR="00183BD4" w:rsidRPr="00B96823" w:rsidRDefault="00183BD4">
            <w:pPr>
              <w:pStyle w:val="ac"/>
            </w:pPr>
            <w:r w:rsidRPr="00B96823">
              <w:t>Главная улица</w:t>
            </w:r>
          </w:p>
        </w:tc>
        <w:tc>
          <w:tcPr>
            <w:tcW w:w="1680" w:type="dxa"/>
            <w:tcBorders>
              <w:top w:val="nil"/>
              <w:left w:val="single" w:sz="4" w:space="0" w:color="auto"/>
              <w:bottom w:val="nil"/>
              <w:right w:val="single" w:sz="4" w:space="0" w:color="auto"/>
            </w:tcBorders>
          </w:tcPr>
          <w:p w14:paraId="6E2AEE41" w14:textId="77777777" w:rsidR="00183BD4" w:rsidRPr="00B96823" w:rsidRDefault="00183BD4">
            <w:pPr>
              <w:pStyle w:val="aa"/>
              <w:jc w:val="center"/>
            </w:pPr>
            <w:r w:rsidRPr="00B96823">
              <w:t>40</w:t>
            </w:r>
          </w:p>
        </w:tc>
        <w:tc>
          <w:tcPr>
            <w:tcW w:w="1540" w:type="dxa"/>
            <w:tcBorders>
              <w:top w:val="nil"/>
              <w:left w:val="single" w:sz="4" w:space="0" w:color="auto"/>
              <w:bottom w:val="nil"/>
              <w:right w:val="single" w:sz="4" w:space="0" w:color="auto"/>
            </w:tcBorders>
          </w:tcPr>
          <w:p w14:paraId="0003133A" w14:textId="77777777" w:rsidR="00183BD4" w:rsidRPr="00B96823" w:rsidRDefault="00183BD4">
            <w:pPr>
              <w:pStyle w:val="aa"/>
              <w:jc w:val="center"/>
            </w:pPr>
            <w:r w:rsidRPr="00B96823">
              <w:t>3,5</w:t>
            </w:r>
          </w:p>
        </w:tc>
        <w:tc>
          <w:tcPr>
            <w:tcW w:w="1680" w:type="dxa"/>
            <w:tcBorders>
              <w:top w:val="nil"/>
              <w:left w:val="single" w:sz="4" w:space="0" w:color="auto"/>
              <w:bottom w:val="nil"/>
              <w:right w:val="single" w:sz="4" w:space="0" w:color="auto"/>
            </w:tcBorders>
          </w:tcPr>
          <w:p w14:paraId="110542DC" w14:textId="77777777" w:rsidR="00183BD4" w:rsidRPr="00B96823" w:rsidRDefault="00183BD4">
            <w:pPr>
              <w:pStyle w:val="aa"/>
              <w:jc w:val="center"/>
            </w:pPr>
            <w:r w:rsidRPr="00B96823">
              <w:t>2 - 3</w:t>
            </w:r>
          </w:p>
        </w:tc>
        <w:tc>
          <w:tcPr>
            <w:tcW w:w="2790" w:type="dxa"/>
            <w:tcBorders>
              <w:top w:val="nil"/>
              <w:left w:val="single" w:sz="4" w:space="0" w:color="auto"/>
              <w:bottom w:val="nil"/>
            </w:tcBorders>
          </w:tcPr>
          <w:p w14:paraId="11E29A8A" w14:textId="77777777" w:rsidR="00183BD4" w:rsidRPr="00B96823" w:rsidRDefault="00183BD4">
            <w:pPr>
              <w:pStyle w:val="aa"/>
              <w:jc w:val="center"/>
            </w:pPr>
            <w:r w:rsidRPr="00B96823">
              <w:t>1,5 - 2,25</w:t>
            </w:r>
          </w:p>
        </w:tc>
      </w:tr>
      <w:tr w:rsidR="00183BD4" w:rsidRPr="00B96823" w14:paraId="6DBC98FE" w14:textId="77777777" w:rsidTr="005C0286">
        <w:tc>
          <w:tcPr>
            <w:tcW w:w="2800" w:type="dxa"/>
            <w:tcBorders>
              <w:top w:val="nil"/>
              <w:bottom w:val="nil"/>
              <w:right w:val="single" w:sz="4" w:space="0" w:color="auto"/>
            </w:tcBorders>
          </w:tcPr>
          <w:p w14:paraId="262F15F4" w14:textId="77777777" w:rsidR="00183BD4" w:rsidRPr="00B96823" w:rsidRDefault="00183BD4">
            <w:pPr>
              <w:pStyle w:val="ac"/>
            </w:pPr>
            <w:r w:rsidRPr="00B96823">
              <w:t>Улица в жилой застройке:</w:t>
            </w:r>
          </w:p>
        </w:tc>
        <w:tc>
          <w:tcPr>
            <w:tcW w:w="1680" w:type="dxa"/>
            <w:tcBorders>
              <w:top w:val="nil"/>
              <w:left w:val="single" w:sz="4" w:space="0" w:color="auto"/>
              <w:bottom w:val="nil"/>
              <w:right w:val="single" w:sz="4" w:space="0" w:color="auto"/>
            </w:tcBorders>
          </w:tcPr>
          <w:p w14:paraId="776A0A0E" w14:textId="77777777" w:rsidR="00183BD4" w:rsidRPr="00B96823" w:rsidRDefault="00183BD4">
            <w:pPr>
              <w:pStyle w:val="aa"/>
            </w:pPr>
          </w:p>
        </w:tc>
        <w:tc>
          <w:tcPr>
            <w:tcW w:w="1540" w:type="dxa"/>
            <w:tcBorders>
              <w:top w:val="nil"/>
              <w:left w:val="single" w:sz="4" w:space="0" w:color="auto"/>
              <w:bottom w:val="nil"/>
              <w:right w:val="single" w:sz="4" w:space="0" w:color="auto"/>
            </w:tcBorders>
          </w:tcPr>
          <w:p w14:paraId="3A10A1D0" w14:textId="77777777" w:rsidR="00183BD4" w:rsidRPr="00B96823" w:rsidRDefault="00183BD4">
            <w:pPr>
              <w:pStyle w:val="aa"/>
            </w:pPr>
          </w:p>
        </w:tc>
        <w:tc>
          <w:tcPr>
            <w:tcW w:w="1680" w:type="dxa"/>
            <w:tcBorders>
              <w:top w:val="nil"/>
              <w:left w:val="single" w:sz="4" w:space="0" w:color="auto"/>
              <w:bottom w:val="nil"/>
              <w:right w:val="single" w:sz="4" w:space="0" w:color="auto"/>
            </w:tcBorders>
          </w:tcPr>
          <w:p w14:paraId="2B1C839A" w14:textId="77777777" w:rsidR="00183BD4" w:rsidRPr="00B96823" w:rsidRDefault="00183BD4">
            <w:pPr>
              <w:pStyle w:val="aa"/>
            </w:pPr>
          </w:p>
        </w:tc>
        <w:tc>
          <w:tcPr>
            <w:tcW w:w="2790" w:type="dxa"/>
            <w:tcBorders>
              <w:top w:val="nil"/>
              <w:left w:val="single" w:sz="4" w:space="0" w:color="auto"/>
              <w:bottom w:val="nil"/>
            </w:tcBorders>
          </w:tcPr>
          <w:p w14:paraId="7FF17904" w14:textId="77777777" w:rsidR="00183BD4" w:rsidRPr="00B96823" w:rsidRDefault="00183BD4">
            <w:pPr>
              <w:pStyle w:val="aa"/>
            </w:pPr>
          </w:p>
        </w:tc>
      </w:tr>
      <w:tr w:rsidR="00183BD4" w:rsidRPr="00B96823" w14:paraId="3FF07673" w14:textId="77777777" w:rsidTr="005C0286">
        <w:tc>
          <w:tcPr>
            <w:tcW w:w="2800" w:type="dxa"/>
            <w:tcBorders>
              <w:top w:val="nil"/>
              <w:bottom w:val="nil"/>
              <w:right w:val="single" w:sz="4" w:space="0" w:color="auto"/>
            </w:tcBorders>
          </w:tcPr>
          <w:p w14:paraId="774642EE" w14:textId="77777777" w:rsidR="00183BD4" w:rsidRPr="00B96823" w:rsidRDefault="00183BD4">
            <w:pPr>
              <w:pStyle w:val="ac"/>
            </w:pPr>
            <w:r w:rsidRPr="00B96823">
              <w:t>Основная</w:t>
            </w:r>
          </w:p>
        </w:tc>
        <w:tc>
          <w:tcPr>
            <w:tcW w:w="1680" w:type="dxa"/>
            <w:tcBorders>
              <w:top w:val="nil"/>
              <w:left w:val="single" w:sz="4" w:space="0" w:color="auto"/>
              <w:bottom w:val="nil"/>
              <w:right w:val="single" w:sz="4" w:space="0" w:color="auto"/>
            </w:tcBorders>
          </w:tcPr>
          <w:p w14:paraId="5D828BA3" w14:textId="77777777" w:rsidR="00183BD4" w:rsidRPr="00B96823" w:rsidRDefault="00183BD4">
            <w:pPr>
              <w:pStyle w:val="aa"/>
              <w:jc w:val="center"/>
            </w:pPr>
            <w:r w:rsidRPr="00B96823">
              <w:t>40</w:t>
            </w:r>
          </w:p>
        </w:tc>
        <w:tc>
          <w:tcPr>
            <w:tcW w:w="1540" w:type="dxa"/>
            <w:tcBorders>
              <w:top w:val="nil"/>
              <w:left w:val="single" w:sz="4" w:space="0" w:color="auto"/>
              <w:bottom w:val="nil"/>
              <w:right w:val="single" w:sz="4" w:space="0" w:color="auto"/>
            </w:tcBorders>
          </w:tcPr>
          <w:p w14:paraId="7433CAB2" w14:textId="77777777" w:rsidR="00183BD4" w:rsidRPr="00B96823" w:rsidRDefault="00183BD4">
            <w:pPr>
              <w:pStyle w:val="aa"/>
              <w:jc w:val="center"/>
            </w:pPr>
            <w:r w:rsidRPr="00B96823">
              <w:t>3,0</w:t>
            </w:r>
          </w:p>
        </w:tc>
        <w:tc>
          <w:tcPr>
            <w:tcW w:w="1680" w:type="dxa"/>
            <w:tcBorders>
              <w:top w:val="nil"/>
              <w:left w:val="single" w:sz="4" w:space="0" w:color="auto"/>
              <w:bottom w:val="nil"/>
              <w:right w:val="single" w:sz="4" w:space="0" w:color="auto"/>
            </w:tcBorders>
          </w:tcPr>
          <w:p w14:paraId="01F410BE" w14:textId="77777777" w:rsidR="00183BD4" w:rsidRPr="00B96823" w:rsidRDefault="00183BD4">
            <w:pPr>
              <w:pStyle w:val="aa"/>
              <w:jc w:val="center"/>
            </w:pPr>
            <w:r w:rsidRPr="00B96823">
              <w:t>2</w:t>
            </w:r>
          </w:p>
        </w:tc>
        <w:tc>
          <w:tcPr>
            <w:tcW w:w="2790" w:type="dxa"/>
            <w:tcBorders>
              <w:top w:val="nil"/>
              <w:left w:val="single" w:sz="4" w:space="0" w:color="auto"/>
              <w:bottom w:val="nil"/>
            </w:tcBorders>
          </w:tcPr>
          <w:p w14:paraId="0B330917" w14:textId="77777777" w:rsidR="00183BD4" w:rsidRPr="00B96823" w:rsidRDefault="00183BD4">
            <w:pPr>
              <w:pStyle w:val="aa"/>
              <w:jc w:val="center"/>
            </w:pPr>
            <w:r w:rsidRPr="00B96823">
              <w:t>1,0 - 1,5</w:t>
            </w:r>
          </w:p>
        </w:tc>
      </w:tr>
      <w:tr w:rsidR="00183BD4" w:rsidRPr="00B96823" w14:paraId="0A6D0224" w14:textId="77777777" w:rsidTr="005C0286">
        <w:tc>
          <w:tcPr>
            <w:tcW w:w="2800" w:type="dxa"/>
            <w:tcBorders>
              <w:top w:val="nil"/>
              <w:bottom w:val="nil"/>
              <w:right w:val="single" w:sz="4" w:space="0" w:color="auto"/>
            </w:tcBorders>
          </w:tcPr>
          <w:p w14:paraId="06FCE201" w14:textId="77777777" w:rsidR="00183BD4" w:rsidRPr="00B96823" w:rsidRDefault="00183BD4">
            <w:pPr>
              <w:pStyle w:val="ac"/>
            </w:pPr>
            <w:r w:rsidRPr="00B96823">
              <w:t>Второстепенная</w:t>
            </w:r>
          </w:p>
        </w:tc>
        <w:tc>
          <w:tcPr>
            <w:tcW w:w="1680" w:type="dxa"/>
            <w:tcBorders>
              <w:top w:val="nil"/>
              <w:left w:val="single" w:sz="4" w:space="0" w:color="auto"/>
              <w:bottom w:val="nil"/>
              <w:right w:val="single" w:sz="4" w:space="0" w:color="auto"/>
            </w:tcBorders>
          </w:tcPr>
          <w:p w14:paraId="2E76E874" w14:textId="77777777" w:rsidR="00183BD4" w:rsidRPr="00B96823" w:rsidRDefault="00183BD4">
            <w:pPr>
              <w:pStyle w:val="aa"/>
              <w:jc w:val="center"/>
            </w:pPr>
            <w:r w:rsidRPr="00B96823">
              <w:t>30</w:t>
            </w:r>
          </w:p>
        </w:tc>
        <w:tc>
          <w:tcPr>
            <w:tcW w:w="1540" w:type="dxa"/>
            <w:tcBorders>
              <w:top w:val="nil"/>
              <w:left w:val="single" w:sz="4" w:space="0" w:color="auto"/>
              <w:bottom w:val="nil"/>
              <w:right w:val="single" w:sz="4" w:space="0" w:color="auto"/>
            </w:tcBorders>
          </w:tcPr>
          <w:p w14:paraId="22C06470" w14:textId="77777777" w:rsidR="00183BD4" w:rsidRPr="00B96823" w:rsidRDefault="00183BD4">
            <w:pPr>
              <w:pStyle w:val="aa"/>
              <w:jc w:val="center"/>
            </w:pPr>
            <w:r w:rsidRPr="00B96823">
              <w:t>2,75</w:t>
            </w:r>
          </w:p>
        </w:tc>
        <w:tc>
          <w:tcPr>
            <w:tcW w:w="1680" w:type="dxa"/>
            <w:tcBorders>
              <w:top w:val="nil"/>
              <w:left w:val="single" w:sz="4" w:space="0" w:color="auto"/>
              <w:bottom w:val="nil"/>
              <w:right w:val="single" w:sz="4" w:space="0" w:color="auto"/>
            </w:tcBorders>
          </w:tcPr>
          <w:p w14:paraId="49D9DC4D" w14:textId="77777777" w:rsidR="00183BD4" w:rsidRPr="00B96823" w:rsidRDefault="00183BD4">
            <w:pPr>
              <w:pStyle w:val="aa"/>
              <w:jc w:val="center"/>
            </w:pPr>
            <w:r w:rsidRPr="00B96823">
              <w:t>2</w:t>
            </w:r>
          </w:p>
        </w:tc>
        <w:tc>
          <w:tcPr>
            <w:tcW w:w="2790" w:type="dxa"/>
            <w:tcBorders>
              <w:top w:val="nil"/>
              <w:left w:val="single" w:sz="4" w:space="0" w:color="auto"/>
              <w:bottom w:val="nil"/>
            </w:tcBorders>
          </w:tcPr>
          <w:p w14:paraId="45E557FB" w14:textId="77777777" w:rsidR="00183BD4" w:rsidRPr="00B96823" w:rsidRDefault="00183BD4">
            <w:pPr>
              <w:pStyle w:val="aa"/>
              <w:jc w:val="center"/>
            </w:pPr>
            <w:r w:rsidRPr="00B96823">
              <w:t>1,0</w:t>
            </w:r>
          </w:p>
        </w:tc>
      </w:tr>
      <w:tr w:rsidR="00183BD4" w:rsidRPr="00B96823" w14:paraId="070D8A17" w14:textId="77777777" w:rsidTr="005C0286">
        <w:tc>
          <w:tcPr>
            <w:tcW w:w="2800" w:type="dxa"/>
            <w:tcBorders>
              <w:top w:val="nil"/>
              <w:bottom w:val="nil"/>
              <w:right w:val="single" w:sz="4" w:space="0" w:color="auto"/>
            </w:tcBorders>
          </w:tcPr>
          <w:p w14:paraId="12F7DD46" w14:textId="77777777" w:rsidR="00183BD4" w:rsidRPr="00B96823" w:rsidRDefault="00183BD4">
            <w:pPr>
              <w:pStyle w:val="ac"/>
            </w:pPr>
            <w:r w:rsidRPr="00B96823">
              <w:t>(переулок)</w:t>
            </w:r>
          </w:p>
        </w:tc>
        <w:tc>
          <w:tcPr>
            <w:tcW w:w="1680" w:type="dxa"/>
            <w:tcBorders>
              <w:top w:val="nil"/>
              <w:left w:val="single" w:sz="4" w:space="0" w:color="auto"/>
              <w:bottom w:val="nil"/>
              <w:right w:val="single" w:sz="4" w:space="0" w:color="auto"/>
            </w:tcBorders>
          </w:tcPr>
          <w:p w14:paraId="49F070C4" w14:textId="77777777" w:rsidR="00183BD4" w:rsidRPr="00B96823" w:rsidRDefault="00183BD4">
            <w:pPr>
              <w:pStyle w:val="aa"/>
            </w:pPr>
          </w:p>
        </w:tc>
        <w:tc>
          <w:tcPr>
            <w:tcW w:w="1540" w:type="dxa"/>
            <w:tcBorders>
              <w:top w:val="nil"/>
              <w:left w:val="single" w:sz="4" w:space="0" w:color="auto"/>
              <w:bottom w:val="nil"/>
              <w:right w:val="single" w:sz="4" w:space="0" w:color="auto"/>
            </w:tcBorders>
          </w:tcPr>
          <w:p w14:paraId="2822DABC" w14:textId="77777777" w:rsidR="00183BD4" w:rsidRPr="00B96823" w:rsidRDefault="00183BD4">
            <w:pPr>
              <w:pStyle w:val="aa"/>
            </w:pPr>
          </w:p>
        </w:tc>
        <w:tc>
          <w:tcPr>
            <w:tcW w:w="1680" w:type="dxa"/>
            <w:tcBorders>
              <w:top w:val="nil"/>
              <w:left w:val="single" w:sz="4" w:space="0" w:color="auto"/>
              <w:bottom w:val="nil"/>
              <w:right w:val="single" w:sz="4" w:space="0" w:color="auto"/>
            </w:tcBorders>
          </w:tcPr>
          <w:p w14:paraId="5C2E155E" w14:textId="77777777" w:rsidR="00183BD4" w:rsidRPr="00B96823" w:rsidRDefault="00183BD4">
            <w:pPr>
              <w:pStyle w:val="aa"/>
            </w:pPr>
          </w:p>
        </w:tc>
        <w:tc>
          <w:tcPr>
            <w:tcW w:w="2790" w:type="dxa"/>
            <w:tcBorders>
              <w:top w:val="nil"/>
              <w:left w:val="single" w:sz="4" w:space="0" w:color="auto"/>
              <w:bottom w:val="nil"/>
            </w:tcBorders>
          </w:tcPr>
          <w:p w14:paraId="6EF6A464" w14:textId="77777777" w:rsidR="00183BD4" w:rsidRPr="00B96823" w:rsidRDefault="00183BD4">
            <w:pPr>
              <w:pStyle w:val="aa"/>
            </w:pPr>
          </w:p>
        </w:tc>
      </w:tr>
      <w:tr w:rsidR="00183BD4" w:rsidRPr="00B96823" w14:paraId="47AA5B26" w14:textId="77777777" w:rsidTr="005C0286">
        <w:tc>
          <w:tcPr>
            <w:tcW w:w="2800" w:type="dxa"/>
            <w:tcBorders>
              <w:top w:val="nil"/>
              <w:bottom w:val="nil"/>
              <w:right w:val="single" w:sz="4" w:space="0" w:color="auto"/>
            </w:tcBorders>
          </w:tcPr>
          <w:p w14:paraId="2D774E47" w14:textId="77777777" w:rsidR="00183BD4" w:rsidRPr="00B96823" w:rsidRDefault="00183BD4">
            <w:pPr>
              <w:pStyle w:val="ac"/>
            </w:pPr>
            <w:r w:rsidRPr="00B96823">
              <w:t>Проезд</w:t>
            </w:r>
          </w:p>
        </w:tc>
        <w:tc>
          <w:tcPr>
            <w:tcW w:w="1680" w:type="dxa"/>
            <w:tcBorders>
              <w:top w:val="nil"/>
              <w:left w:val="single" w:sz="4" w:space="0" w:color="auto"/>
              <w:bottom w:val="nil"/>
              <w:right w:val="single" w:sz="4" w:space="0" w:color="auto"/>
            </w:tcBorders>
          </w:tcPr>
          <w:p w14:paraId="5502BCEE" w14:textId="77777777" w:rsidR="00183BD4" w:rsidRPr="00B96823" w:rsidRDefault="00183BD4">
            <w:pPr>
              <w:pStyle w:val="aa"/>
              <w:jc w:val="center"/>
            </w:pPr>
            <w:r w:rsidRPr="00B96823">
              <w:t>20</w:t>
            </w:r>
          </w:p>
        </w:tc>
        <w:tc>
          <w:tcPr>
            <w:tcW w:w="1540" w:type="dxa"/>
            <w:tcBorders>
              <w:top w:val="nil"/>
              <w:left w:val="single" w:sz="4" w:space="0" w:color="auto"/>
              <w:bottom w:val="nil"/>
              <w:right w:val="single" w:sz="4" w:space="0" w:color="auto"/>
            </w:tcBorders>
          </w:tcPr>
          <w:p w14:paraId="6516C6B5" w14:textId="77777777" w:rsidR="00183BD4" w:rsidRPr="00B96823" w:rsidRDefault="00183BD4">
            <w:pPr>
              <w:pStyle w:val="aa"/>
              <w:jc w:val="center"/>
            </w:pPr>
            <w:r w:rsidRPr="00B96823">
              <w:t>2,75 - 3,0</w:t>
            </w:r>
          </w:p>
        </w:tc>
        <w:tc>
          <w:tcPr>
            <w:tcW w:w="1680" w:type="dxa"/>
            <w:tcBorders>
              <w:top w:val="nil"/>
              <w:left w:val="single" w:sz="4" w:space="0" w:color="auto"/>
              <w:bottom w:val="nil"/>
              <w:right w:val="single" w:sz="4" w:space="0" w:color="auto"/>
            </w:tcBorders>
          </w:tcPr>
          <w:p w14:paraId="35D1FC33" w14:textId="77777777" w:rsidR="00183BD4" w:rsidRPr="00B96823" w:rsidRDefault="00183BD4">
            <w:pPr>
              <w:pStyle w:val="aa"/>
              <w:jc w:val="center"/>
            </w:pPr>
            <w:r w:rsidRPr="00B96823">
              <w:t>1</w:t>
            </w:r>
          </w:p>
        </w:tc>
        <w:tc>
          <w:tcPr>
            <w:tcW w:w="2790" w:type="dxa"/>
            <w:tcBorders>
              <w:top w:val="nil"/>
              <w:left w:val="single" w:sz="4" w:space="0" w:color="auto"/>
              <w:bottom w:val="nil"/>
            </w:tcBorders>
          </w:tcPr>
          <w:p w14:paraId="53C50053" w14:textId="77777777" w:rsidR="00183BD4" w:rsidRPr="00B96823" w:rsidRDefault="00183BD4">
            <w:pPr>
              <w:pStyle w:val="aa"/>
              <w:jc w:val="center"/>
            </w:pPr>
            <w:r w:rsidRPr="00B96823">
              <w:t>0 - 1,0</w:t>
            </w:r>
          </w:p>
        </w:tc>
      </w:tr>
      <w:tr w:rsidR="00183BD4" w:rsidRPr="00B96823" w14:paraId="00B125D5" w14:textId="77777777" w:rsidTr="005C0286">
        <w:tc>
          <w:tcPr>
            <w:tcW w:w="2800" w:type="dxa"/>
            <w:tcBorders>
              <w:top w:val="nil"/>
              <w:bottom w:val="single" w:sz="4" w:space="0" w:color="auto"/>
              <w:right w:val="single" w:sz="4" w:space="0" w:color="auto"/>
            </w:tcBorders>
          </w:tcPr>
          <w:p w14:paraId="6D77A954" w14:textId="77777777" w:rsidR="00183BD4" w:rsidRPr="00B96823" w:rsidRDefault="00183BD4">
            <w:pPr>
              <w:pStyle w:val="ac"/>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22A7E444" w14:textId="77777777" w:rsidR="00183BD4" w:rsidRPr="00B96823" w:rsidRDefault="00183BD4">
            <w:pPr>
              <w:pStyle w:val="aa"/>
              <w:jc w:val="center"/>
            </w:pPr>
            <w:r w:rsidRPr="00B96823">
              <w:t>30</w:t>
            </w:r>
          </w:p>
        </w:tc>
        <w:tc>
          <w:tcPr>
            <w:tcW w:w="1540" w:type="dxa"/>
            <w:tcBorders>
              <w:top w:val="nil"/>
              <w:left w:val="single" w:sz="4" w:space="0" w:color="auto"/>
              <w:bottom w:val="single" w:sz="4" w:space="0" w:color="auto"/>
              <w:right w:val="single" w:sz="4" w:space="0" w:color="auto"/>
            </w:tcBorders>
          </w:tcPr>
          <w:p w14:paraId="1DECDC26" w14:textId="77777777" w:rsidR="00183BD4" w:rsidRPr="00B96823" w:rsidRDefault="00183BD4">
            <w:pPr>
              <w:pStyle w:val="aa"/>
              <w:jc w:val="center"/>
            </w:pPr>
            <w:r w:rsidRPr="00B96823">
              <w:t>4,5</w:t>
            </w:r>
          </w:p>
        </w:tc>
        <w:tc>
          <w:tcPr>
            <w:tcW w:w="1680" w:type="dxa"/>
            <w:tcBorders>
              <w:top w:val="nil"/>
              <w:left w:val="single" w:sz="4" w:space="0" w:color="auto"/>
              <w:bottom w:val="single" w:sz="4" w:space="0" w:color="auto"/>
              <w:right w:val="single" w:sz="4" w:space="0" w:color="auto"/>
            </w:tcBorders>
          </w:tcPr>
          <w:p w14:paraId="22C6504F" w14:textId="77777777" w:rsidR="00183BD4" w:rsidRPr="00B96823" w:rsidRDefault="00183BD4">
            <w:pPr>
              <w:pStyle w:val="aa"/>
              <w:jc w:val="center"/>
            </w:pPr>
            <w:r w:rsidRPr="00B96823">
              <w:t>1</w:t>
            </w:r>
          </w:p>
        </w:tc>
        <w:tc>
          <w:tcPr>
            <w:tcW w:w="2790" w:type="dxa"/>
            <w:tcBorders>
              <w:top w:val="nil"/>
              <w:left w:val="single" w:sz="4" w:space="0" w:color="auto"/>
              <w:bottom w:val="single" w:sz="4" w:space="0" w:color="auto"/>
            </w:tcBorders>
          </w:tcPr>
          <w:p w14:paraId="2D03AA83" w14:textId="77777777" w:rsidR="00183BD4" w:rsidRPr="00B96823" w:rsidRDefault="00183BD4">
            <w:pPr>
              <w:pStyle w:val="aa"/>
              <w:jc w:val="center"/>
            </w:pPr>
            <w:r w:rsidRPr="00B96823">
              <w:t>-</w:t>
            </w:r>
          </w:p>
        </w:tc>
      </w:tr>
    </w:tbl>
    <w:p w14:paraId="2704FF5F" w14:textId="77777777" w:rsidR="00183BD4" w:rsidRPr="00B96823" w:rsidRDefault="00183BD4"/>
    <w:p w14:paraId="05C5B2B0" w14:textId="77777777" w:rsidR="00183BD4" w:rsidRPr="00B96823" w:rsidRDefault="00183BD4">
      <w:pPr>
        <w:ind w:firstLine="698"/>
        <w:jc w:val="right"/>
      </w:pPr>
      <w:bookmarkStart w:id="127" w:name="sub_970"/>
      <w:r w:rsidRPr="00B96823">
        <w:rPr>
          <w:rStyle w:val="a3"/>
          <w:bCs/>
          <w:color w:val="auto"/>
        </w:rPr>
        <w:t>Таблица 9</w:t>
      </w:r>
      <w:r w:rsidR="00EE78D8" w:rsidRPr="00B96823">
        <w:rPr>
          <w:rStyle w:val="a3"/>
          <w:bCs/>
          <w:color w:val="auto"/>
        </w:rPr>
        <w:t>5</w:t>
      </w:r>
    </w:p>
    <w:bookmarkEnd w:id="127"/>
    <w:p w14:paraId="0C64BA62"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3630"/>
      </w:tblGrid>
      <w:tr w:rsidR="00183BD4" w:rsidRPr="00B96823" w14:paraId="0C9685C2" w14:textId="77777777" w:rsidTr="005C0286">
        <w:tc>
          <w:tcPr>
            <w:tcW w:w="4480" w:type="dxa"/>
            <w:tcBorders>
              <w:top w:val="single" w:sz="4" w:space="0" w:color="auto"/>
              <w:bottom w:val="single" w:sz="4" w:space="0" w:color="auto"/>
              <w:right w:val="single" w:sz="4" w:space="0" w:color="auto"/>
            </w:tcBorders>
          </w:tcPr>
          <w:p w14:paraId="0F4EF26C" w14:textId="77777777" w:rsidR="00183BD4" w:rsidRPr="00B96823" w:rsidRDefault="00183BD4">
            <w:pPr>
              <w:pStyle w:val="aa"/>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2B6C687" w14:textId="77777777" w:rsidR="00183BD4" w:rsidRPr="00B96823" w:rsidRDefault="00183BD4">
            <w:pPr>
              <w:pStyle w:val="aa"/>
              <w:jc w:val="center"/>
            </w:pPr>
            <w:r w:rsidRPr="00B96823">
              <w:t xml:space="preserve">Расчетный объем грузовых перевозок, тыс. т нетто, в месяц </w:t>
            </w:r>
            <w:r w:rsidRPr="00B96823">
              <w:lastRenderedPageBreak/>
              <w:t>"пик"</w:t>
            </w:r>
          </w:p>
        </w:tc>
        <w:tc>
          <w:tcPr>
            <w:tcW w:w="3630" w:type="dxa"/>
            <w:tcBorders>
              <w:top w:val="single" w:sz="4" w:space="0" w:color="auto"/>
              <w:left w:val="single" w:sz="4" w:space="0" w:color="auto"/>
              <w:bottom w:val="single" w:sz="4" w:space="0" w:color="auto"/>
            </w:tcBorders>
          </w:tcPr>
          <w:p w14:paraId="18EB0E76" w14:textId="77777777" w:rsidR="00183BD4" w:rsidRPr="00B96823" w:rsidRDefault="00183BD4">
            <w:pPr>
              <w:pStyle w:val="aa"/>
              <w:jc w:val="center"/>
            </w:pPr>
            <w:r w:rsidRPr="00B96823">
              <w:lastRenderedPageBreak/>
              <w:t>Категория дороги</w:t>
            </w:r>
          </w:p>
        </w:tc>
      </w:tr>
      <w:tr w:rsidR="00183BD4" w:rsidRPr="00B96823" w14:paraId="0B0E8DAC" w14:textId="77777777" w:rsidTr="005C0286">
        <w:tc>
          <w:tcPr>
            <w:tcW w:w="4480" w:type="dxa"/>
            <w:vMerge w:val="restart"/>
            <w:tcBorders>
              <w:top w:val="single" w:sz="4" w:space="0" w:color="auto"/>
              <w:bottom w:val="single" w:sz="4" w:space="0" w:color="auto"/>
              <w:right w:val="single" w:sz="4" w:space="0" w:color="auto"/>
            </w:tcBorders>
          </w:tcPr>
          <w:p w14:paraId="0596227F" w14:textId="77777777" w:rsidR="00183BD4" w:rsidRPr="00B96823" w:rsidRDefault="00183BD4">
            <w:pPr>
              <w:pStyle w:val="ac"/>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BB60C65" w14:textId="77777777" w:rsidR="00183BD4" w:rsidRPr="00B96823" w:rsidRDefault="00183BD4">
            <w:pPr>
              <w:pStyle w:val="aa"/>
              <w:jc w:val="center"/>
            </w:pPr>
            <w:r w:rsidRPr="00B96823">
              <w:t>свыше 10</w:t>
            </w:r>
          </w:p>
        </w:tc>
        <w:tc>
          <w:tcPr>
            <w:tcW w:w="3630" w:type="dxa"/>
            <w:tcBorders>
              <w:top w:val="single" w:sz="4" w:space="0" w:color="auto"/>
              <w:left w:val="single" w:sz="4" w:space="0" w:color="auto"/>
              <w:bottom w:val="single" w:sz="4" w:space="0" w:color="auto"/>
            </w:tcBorders>
          </w:tcPr>
          <w:p w14:paraId="4206699D" w14:textId="77777777" w:rsidR="00183BD4" w:rsidRPr="00B96823" w:rsidRDefault="00183BD4">
            <w:pPr>
              <w:pStyle w:val="aa"/>
              <w:jc w:val="center"/>
            </w:pPr>
            <w:r w:rsidRPr="00B96823">
              <w:t>I-с</w:t>
            </w:r>
          </w:p>
        </w:tc>
      </w:tr>
      <w:tr w:rsidR="00183BD4" w:rsidRPr="00B96823" w14:paraId="5C6438F2" w14:textId="77777777" w:rsidTr="005C0286">
        <w:tc>
          <w:tcPr>
            <w:tcW w:w="4480" w:type="dxa"/>
            <w:vMerge/>
            <w:tcBorders>
              <w:top w:val="single" w:sz="4" w:space="0" w:color="auto"/>
              <w:bottom w:val="single" w:sz="4" w:space="0" w:color="auto"/>
              <w:right w:val="single" w:sz="4" w:space="0" w:color="auto"/>
            </w:tcBorders>
          </w:tcPr>
          <w:p w14:paraId="485DA699"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4BCD0E61" w14:textId="77777777" w:rsidR="00183BD4" w:rsidRPr="00B96823" w:rsidRDefault="00183BD4">
            <w:pPr>
              <w:pStyle w:val="aa"/>
              <w:jc w:val="center"/>
            </w:pPr>
            <w:r w:rsidRPr="00B96823">
              <w:t>до 10</w:t>
            </w:r>
          </w:p>
        </w:tc>
        <w:tc>
          <w:tcPr>
            <w:tcW w:w="3630" w:type="dxa"/>
            <w:tcBorders>
              <w:top w:val="single" w:sz="4" w:space="0" w:color="auto"/>
              <w:left w:val="single" w:sz="4" w:space="0" w:color="auto"/>
              <w:bottom w:val="single" w:sz="4" w:space="0" w:color="auto"/>
            </w:tcBorders>
          </w:tcPr>
          <w:p w14:paraId="14AD6E11" w14:textId="77777777" w:rsidR="00183BD4" w:rsidRPr="00B96823" w:rsidRDefault="00183BD4">
            <w:pPr>
              <w:pStyle w:val="aa"/>
              <w:jc w:val="center"/>
            </w:pPr>
            <w:r w:rsidRPr="00B96823">
              <w:t>II-с</w:t>
            </w:r>
          </w:p>
        </w:tc>
      </w:tr>
      <w:tr w:rsidR="00183BD4" w:rsidRPr="00B96823" w14:paraId="33BF5146" w14:textId="77777777" w:rsidTr="005C0286">
        <w:tc>
          <w:tcPr>
            <w:tcW w:w="4480" w:type="dxa"/>
            <w:tcBorders>
              <w:top w:val="single" w:sz="4" w:space="0" w:color="auto"/>
              <w:bottom w:val="single" w:sz="4" w:space="0" w:color="auto"/>
              <w:right w:val="single" w:sz="4" w:space="0" w:color="auto"/>
            </w:tcBorders>
          </w:tcPr>
          <w:p w14:paraId="0BE993A7" w14:textId="77777777" w:rsidR="00183BD4" w:rsidRPr="00B96823" w:rsidRDefault="00183BD4">
            <w:pPr>
              <w:pStyle w:val="ac"/>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1AD22B30" w14:textId="77777777" w:rsidR="00183BD4" w:rsidRPr="00B96823" w:rsidRDefault="00183BD4">
            <w:pPr>
              <w:pStyle w:val="aa"/>
              <w:jc w:val="center"/>
            </w:pPr>
            <w:r w:rsidRPr="00B96823">
              <w:t>-</w:t>
            </w:r>
          </w:p>
        </w:tc>
        <w:tc>
          <w:tcPr>
            <w:tcW w:w="3630" w:type="dxa"/>
            <w:tcBorders>
              <w:top w:val="single" w:sz="4" w:space="0" w:color="auto"/>
              <w:left w:val="single" w:sz="4" w:space="0" w:color="auto"/>
              <w:bottom w:val="single" w:sz="4" w:space="0" w:color="auto"/>
            </w:tcBorders>
          </w:tcPr>
          <w:p w14:paraId="0BCF88C9" w14:textId="77777777" w:rsidR="00183BD4" w:rsidRPr="00B96823" w:rsidRDefault="00183BD4">
            <w:pPr>
              <w:pStyle w:val="aa"/>
              <w:jc w:val="center"/>
            </w:pPr>
            <w:r w:rsidRPr="00B96823">
              <w:t>III-с</w:t>
            </w:r>
          </w:p>
        </w:tc>
      </w:tr>
    </w:tbl>
    <w:p w14:paraId="4D9DC47E" w14:textId="77777777" w:rsidR="00183BD4" w:rsidRPr="00B96823" w:rsidRDefault="00183BD4"/>
    <w:p w14:paraId="3887FC5A" w14:textId="77777777" w:rsidR="00183BD4" w:rsidRPr="00B96823" w:rsidRDefault="00183BD4">
      <w:pPr>
        <w:ind w:firstLine="698"/>
        <w:jc w:val="right"/>
      </w:pPr>
      <w:bookmarkStart w:id="128" w:name="sub_990"/>
      <w:r w:rsidRPr="00B96823">
        <w:rPr>
          <w:rStyle w:val="a3"/>
          <w:bCs/>
          <w:color w:val="auto"/>
        </w:rPr>
        <w:t>Таблица 9</w:t>
      </w:r>
      <w:r w:rsidR="00EE78D8" w:rsidRPr="00B96823">
        <w:rPr>
          <w:rStyle w:val="a3"/>
          <w:bCs/>
          <w:color w:val="auto"/>
        </w:rPr>
        <w:t>7</w:t>
      </w:r>
    </w:p>
    <w:bookmarkEnd w:id="128"/>
    <w:p w14:paraId="53E8D5B9"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2230"/>
      </w:tblGrid>
      <w:tr w:rsidR="00183BD4" w:rsidRPr="00B96823" w14:paraId="59A61D9A" w14:textId="77777777" w:rsidTr="005C0286">
        <w:tc>
          <w:tcPr>
            <w:tcW w:w="3500" w:type="dxa"/>
            <w:vMerge w:val="restart"/>
            <w:tcBorders>
              <w:top w:val="single" w:sz="4" w:space="0" w:color="auto"/>
              <w:bottom w:val="single" w:sz="4" w:space="0" w:color="auto"/>
              <w:right w:val="single" w:sz="4" w:space="0" w:color="auto"/>
            </w:tcBorders>
          </w:tcPr>
          <w:p w14:paraId="265BE98F" w14:textId="77777777" w:rsidR="00183BD4" w:rsidRPr="00B96823" w:rsidRDefault="00183BD4">
            <w:pPr>
              <w:pStyle w:val="aa"/>
              <w:jc w:val="center"/>
            </w:pPr>
            <w:r w:rsidRPr="00B96823">
              <w:t>Параметры плана и продольного профиля</w:t>
            </w:r>
          </w:p>
        </w:tc>
        <w:tc>
          <w:tcPr>
            <w:tcW w:w="6990" w:type="dxa"/>
            <w:gridSpan w:val="5"/>
            <w:tcBorders>
              <w:top w:val="single" w:sz="4" w:space="0" w:color="auto"/>
              <w:left w:val="single" w:sz="4" w:space="0" w:color="auto"/>
              <w:bottom w:val="single" w:sz="4" w:space="0" w:color="auto"/>
            </w:tcBorders>
          </w:tcPr>
          <w:p w14:paraId="2F1BD423" w14:textId="77777777" w:rsidR="00183BD4" w:rsidRPr="00B96823" w:rsidRDefault="00183BD4">
            <w:pPr>
              <w:pStyle w:val="aa"/>
              <w:jc w:val="center"/>
            </w:pPr>
            <w:r w:rsidRPr="00B96823">
              <w:t>Значения параметров при расчетной скорости движения, км/ч</w:t>
            </w:r>
          </w:p>
        </w:tc>
      </w:tr>
      <w:tr w:rsidR="00183BD4" w:rsidRPr="00B96823" w14:paraId="1DD46C63" w14:textId="77777777" w:rsidTr="005C0286">
        <w:tc>
          <w:tcPr>
            <w:tcW w:w="3500" w:type="dxa"/>
            <w:vMerge/>
            <w:tcBorders>
              <w:top w:val="single" w:sz="4" w:space="0" w:color="auto"/>
              <w:bottom w:val="single" w:sz="4" w:space="0" w:color="auto"/>
              <w:right w:val="single" w:sz="4" w:space="0" w:color="auto"/>
            </w:tcBorders>
          </w:tcPr>
          <w:p w14:paraId="54CA8372"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782198D5" w14:textId="77777777" w:rsidR="00183BD4" w:rsidRPr="00B96823" w:rsidRDefault="00183BD4">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BF11D37" w14:textId="77777777" w:rsidR="00183BD4" w:rsidRPr="00B96823" w:rsidRDefault="00183BD4">
            <w:pPr>
              <w:pStyle w:val="aa"/>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2BFA87F2" w14:textId="77777777" w:rsidR="00183BD4" w:rsidRPr="00B96823" w:rsidRDefault="00183BD4">
            <w:pPr>
              <w:pStyle w:val="aa"/>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453E14E6" w14:textId="77777777" w:rsidR="00183BD4" w:rsidRPr="00B96823" w:rsidRDefault="00183BD4">
            <w:pPr>
              <w:pStyle w:val="aa"/>
              <w:jc w:val="center"/>
            </w:pPr>
            <w:r w:rsidRPr="00B96823">
              <w:t>30</w:t>
            </w:r>
          </w:p>
        </w:tc>
        <w:tc>
          <w:tcPr>
            <w:tcW w:w="2230" w:type="dxa"/>
            <w:tcBorders>
              <w:top w:val="single" w:sz="4" w:space="0" w:color="auto"/>
              <w:left w:val="single" w:sz="4" w:space="0" w:color="auto"/>
              <w:bottom w:val="single" w:sz="4" w:space="0" w:color="auto"/>
            </w:tcBorders>
          </w:tcPr>
          <w:p w14:paraId="79B4880E" w14:textId="77777777" w:rsidR="00183BD4" w:rsidRPr="00B96823" w:rsidRDefault="00183BD4">
            <w:pPr>
              <w:pStyle w:val="aa"/>
              <w:jc w:val="center"/>
            </w:pPr>
            <w:r w:rsidRPr="00B96823">
              <w:t>20</w:t>
            </w:r>
          </w:p>
        </w:tc>
      </w:tr>
      <w:tr w:rsidR="00183BD4" w:rsidRPr="00B96823" w14:paraId="1E73B78B" w14:textId="77777777" w:rsidTr="005C0286">
        <w:tc>
          <w:tcPr>
            <w:tcW w:w="3500" w:type="dxa"/>
            <w:tcBorders>
              <w:top w:val="single" w:sz="4" w:space="0" w:color="auto"/>
              <w:bottom w:val="nil"/>
              <w:right w:val="single" w:sz="4" w:space="0" w:color="auto"/>
            </w:tcBorders>
          </w:tcPr>
          <w:p w14:paraId="794EC9A2" w14:textId="77777777" w:rsidR="00183BD4" w:rsidRPr="00B96823" w:rsidRDefault="00183BD4">
            <w:pPr>
              <w:pStyle w:val="ac"/>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5E9A4A7B" w14:textId="77777777" w:rsidR="00183BD4" w:rsidRPr="00B96823" w:rsidRDefault="00183BD4">
            <w:pPr>
              <w:pStyle w:val="aa"/>
              <w:jc w:val="center"/>
            </w:pPr>
            <w:r w:rsidRPr="00B96823">
              <w:t>60</w:t>
            </w:r>
          </w:p>
        </w:tc>
        <w:tc>
          <w:tcPr>
            <w:tcW w:w="1120" w:type="dxa"/>
            <w:tcBorders>
              <w:top w:val="single" w:sz="4" w:space="0" w:color="auto"/>
              <w:left w:val="single" w:sz="4" w:space="0" w:color="auto"/>
              <w:bottom w:val="nil"/>
              <w:right w:val="single" w:sz="4" w:space="0" w:color="auto"/>
            </w:tcBorders>
          </w:tcPr>
          <w:p w14:paraId="6028299F" w14:textId="77777777" w:rsidR="00183BD4" w:rsidRPr="00B96823" w:rsidRDefault="00183BD4">
            <w:pPr>
              <w:pStyle w:val="aa"/>
              <w:jc w:val="center"/>
            </w:pPr>
            <w:r w:rsidRPr="00B96823">
              <w:t>70</w:t>
            </w:r>
          </w:p>
        </w:tc>
        <w:tc>
          <w:tcPr>
            <w:tcW w:w="1260" w:type="dxa"/>
            <w:tcBorders>
              <w:top w:val="single" w:sz="4" w:space="0" w:color="auto"/>
              <w:left w:val="single" w:sz="4" w:space="0" w:color="auto"/>
              <w:bottom w:val="nil"/>
              <w:right w:val="single" w:sz="4" w:space="0" w:color="auto"/>
            </w:tcBorders>
          </w:tcPr>
          <w:p w14:paraId="7FD1A9E6" w14:textId="77777777" w:rsidR="00183BD4" w:rsidRPr="00B96823" w:rsidRDefault="00183BD4">
            <w:pPr>
              <w:pStyle w:val="aa"/>
              <w:jc w:val="center"/>
            </w:pPr>
            <w:r w:rsidRPr="00B96823">
              <w:t>80</w:t>
            </w:r>
          </w:p>
        </w:tc>
        <w:tc>
          <w:tcPr>
            <w:tcW w:w="1260" w:type="dxa"/>
            <w:tcBorders>
              <w:top w:val="single" w:sz="4" w:space="0" w:color="auto"/>
              <w:left w:val="single" w:sz="4" w:space="0" w:color="auto"/>
              <w:bottom w:val="nil"/>
              <w:right w:val="single" w:sz="4" w:space="0" w:color="auto"/>
            </w:tcBorders>
          </w:tcPr>
          <w:p w14:paraId="296FE766" w14:textId="77777777" w:rsidR="00183BD4" w:rsidRPr="00B96823" w:rsidRDefault="00183BD4">
            <w:pPr>
              <w:pStyle w:val="aa"/>
              <w:jc w:val="center"/>
            </w:pPr>
            <w:r w:rsidRPr="00B96823">
              <w:t>90</w:t>
            </w:r>
          </w:p>
        </w:tc>
        <w:tc>
          <w:tcPr>
            <w:tcW w:w="2230" w:type="dxa"/>
            <w:tcBorders>
              <w:top w:val="single" w:sz="4" w:space="0" w:color="auto"/>
              <w:left w:val="single" w:sz="4" w:space="0" w:color="auto"/>
              <w:bottom w:val="nil"/>
            </w:tcBorders>
          </w:tcPr>
          <w:p w14:paraId="450CFDDC" w14:textId="77777777" w:rsidR="00183BD4" w:rsidRPr="00B96823" w:rsidRDefault="00183BD4">
            <w:pPr>
              <w:pStyle w:val="aa"/>
              <w:jc w:val="center"/>
            </w:pPr>
            <w:r w:rsidRPr="00B96823">
              <w:t>90</w:t>
            </w:r>
          </w:p>
        </w:tc>
      </w:tr>
      <w:tr w:rsidR="00183BD4" w:rsidRPr="00B96823" w14:paraId="10F18095" w14:textId="77777777" w:rsidTr="005C0286">
        <w:tc>
          <w:tcPr>
            <w:tcW w:w="3500" w:type="dxa"/>
            <w:tcBorders>
              <w:top w:val="nil"/>
              <w:bottom w:val="nil"/>
              <w:right w:val="single" w:sz="4" w:space="0" w:color="auto"/>
            </w:tcBorders>
          </w:tcPr>
          <w:p w14:paraId="58550212" w14:textId="77777777" w:rsidR="00183BD4" w:rsidRPr="00B96823" w:rsidRDefault="00183BD4">
            <w:pPr>
              <w:pStyle w:val="ac"/>
            </w:pPr>
            <w:r w:rsidRPr="00B96823">
              <w:t>поверхности дороги</w:t>
            </w:r>
          </w:p>
        </w:tc>
        <w:tc>
          <w:tcPr>
            <w:tcW w:w="1120" w:type="dxa"/>
            <w:tcBorders>
              <w:top w:val="nil"/>
              <w:left w:val="single" w:sz="4" w:space="0" w:color="auto"/>
              <w:bottom w:val="nil"/>
              <w:right w:val="single" w:sz="4" w:space="0" w:color="auto"/>
            </w:tcBorders>
          </w:tcPr>
          <w:p w14:paraId="503D5DAE" w14:textId="77777777" w:rsidR="00183BD4" w:rsidRPr="00B96823" w:rsidRDefault="00183BD4">
            <w:pPr>
              <w:pStyle w:val="aa"/>
              <w:jc w:val="center"/>
            </w:pPr>
            <w:r w:rsidRPr="00B96823">
              <w:t>100</w:t>
            </w:r>
          </w:p>
        </w:tc>
        <w:tc>
          <w:tcPr>
            <w:tcW w:w="1120" w:type="dxa"/>
            <w:tcBorders>
              <w:top w:val="nil"/>
              <w:left w:val="single" w:sz="4" w:space="0" w:color="auto"/>
              <w:bottom w:val="nil"/>
              <w:right w:val="single" w:sz="4" w:space="0" w:color="auto"/>
            </w:tcBorders>
          </w:tcPr>
          <w:p w14:paraId="5D3FC0B0" w14:textId="77777777" w:rsidR="00183BD4" w:rsidRPr="00B96823" w:rsidRDefault="00183BD4">
            <w:pPr>
              <w:pStyle w:val="aa"/>
              <w:jc w:val="center"/>
            </w:pPr>
            <w:r w:rsidRPr="00B96823">
              <w:t>75</w:t>
            </w:r>
          </w:p>
        </w:tc>
        <w:tc>
          <w:tcPr>
            <w:tcW w:w="1260" w:type="dxa"/>
            <w:tcBorders>
              <w:top w:val="nil"/>
              <w:left w:val="single" w:sz="4" w:space="0" w:color="auto"/>
              <w:bottom w:val="nil"/>
              <w:right w:val="single" w:sz="4" w:space="0" w:color="auto"/>
            </w:tcBorders>
          </w:tcPr>
          <w:p w14:paraId="71D01007" w14:textId="77777777" w:rsidR="00183BD4" w:rsidRPr="00B96823" w:rsidRDefault="00183BD4">
            <w:pPr>
              <w:pStyle w:val="aa"/>
              <w:jc w:val="center"/>
            </w:pPr>
            <w:r w:rsidRPr="00B96823">
              <w:t>50</w:t>
            </w:r>
          </w:p>
        </w:tc>
        <w:tc>
          <w:tcPr>
            <w:tcW w:w="1260" w:type="dxa"/>
            <w:tcBorders>
              <w:top w:val="nil"/>
              <w:left w:val="single" w:sz="4" w:space="0" w:color="auto"/>
              <w:bottom w:val="nil"/>
              <w:right w:val="single" w:sz="4" w:space="0" w:color="auto"/>
            </w:tcBorders>
          </w:tcPr>
          <w:p w14:paraId="5603D28E" w14:textId="77777777" w:rsidR="00183BD4" w:rsidRPr="00B96823" w:rsidRDefault="00183BD4">
            <w:pPr>
              <w:pStyle w:val="aa"/>
              <w:jc w:val="center"/>
            </w:pPr>
            <w:r w:rsidRPr="00B96823">
              <w:t>40</w:t>
            </w:r>
          </w:p>
        </w:tc>
        <w:tc>
          <w:tcPr>
            <w:tcW w:w="2230" w:type="dxa"/>
            <w:tcBorders>
              <w:top w:val="nil"/>
              <w:left w:val="single" w:sz="4" w:space="0" w:color="auto"/>
              <w:bottom w:val="nil"/>
            </w:tcBorders>
          </w:tcPr>
          <w:p w14:paraId="6BB16EB8" w14:textId="77777777" w:rsidR="00183BD4" w:rsidRPr="00B96823" w:rsidRDefault="00183BD4">
            <w:pPr>
              <w:pStyle w:val="aa"/>
              <w:jc w:val="center"/>
            </w:pPr>
            <w:r w:rsidRPr="00B96823">
              <w:t>25</w:t>
            </w:r>
          </w:p>
        </w:tc>
      </w:tr>
      <w:tr w:rsidR="00183BD4" w:rsidRPr="00B96823" w14:paraId="0D494B64" w14:textId="77777777" w:rsidTr="005C0286">
        <w:tc>
          <w:tcPr>
            <w:tcW w:w="3500" w:type="dxa"/>
            <w:tcBorders>
              <w:top w:val="nil"/>
              <w:bottom w:val="nil"/>
              <w:right w:val="single" w:sz="4" w:space="0" w:color="auto"/>
            </w:tcBorders>
          </w:tcPr>
          <w:p w14:paraId="1BDE91CC" w14:textId="77777777" w:rsidR="00183BD4" w:rsidRPr="00B96823" w:rsidRDefault="00183BD4">
            <w:pPr>
              <w:pStyle w:val="ac"/>
            </w:pPr>
            <w:r w:rsidRPr="00B96823">
              <w:t>встречного автомобиля</w:t>
            </w:r>
          </w:p>
        </w:tc>
        <w:tc>
          <w:tcPr>
            <w:tcW w:w="1120" w:type="dxa"/>
            <w:tcBorders>
              <w:top w:val="nil"/>
              <w:left w:val="single" w:sz="4" w:space="0" w:color="auto"/>
              <w:bottom w:val="nil"/>
              <w:right w:val="single" w:sz="4" w:space="0" w:color="auto"/>
            </w:tcBorders>
          </w:tcPr>
          <w:p w14:paraId="448C0564" w14:textId="77777777" w:rsidR="00183BD4" w:rsidRPr="00B96823" w:rsidRDefault="00183BD4">
            <w:pPr>
              <w:pStyle w:val="aa"/>
              <w:jc w:val="center"/>
            </w:pPr>
            <w:r w:rsidRPr="00B96823">
              <w:t>200</w:t>
            </w:r>
          </w:p>
        </w:tc>
        <w:tc>
          <w:tcPr>
            <w:tcW w:w="1120" w:type="dxa"/>
            <w:tcBorders>
              <w:top w:val="nil"/>
              <w:left w:val="single" w:sz="4" w:space="0" w:color="auto"/>
              <w:bottom w:val="nil"/>
              <w:right w:val="single" w:sz="4" w:space="0" w:color="auto"/>
            </w:tcBorders>
          </w:tcPr>
          <w:p w14:paraId="4AB7B5B4" w14:textId="77777777" w:rsidR="00183BD4" w:rsidRPr="00B96823" w:rsidRDefault="00183BD4">
            <w:pPr>
              <w:pStyle w:val="aa"/>
              <w:jc w:val="center"/>
            </w:pPr>
            <w:r w:rsidRPr="00B96823">
              <w:t>150</w:t>
            </w:r>
          </w:p>
        </w:tc>
        <w:tc>
          <w:tcPr>
            <w:tcW w:w="1260" w:type="dxa"/>
            <w:tcBorders>
              <w:top w:val="nil"/>
              <w:left w:val="single" w:sz="4" w:space="0" w:color="auto"/>
              <w:bottom w:val="nil"/>
              <w:right w:val="single" w:sz="4" w:space="0" w:color="auto"/>
            </w:tcBorders>
          </w:tcPr>
          <w:p w14:paraId="04C29535" w14:textId="77777777" w:rsidR="00183BD4" w:rsidRPr="00B96823" w:rsidRDefault="00183BD4">
            <w:pPr>
              <w:pStyle w:val="aa"/>
              <w:jc w:val="center"/>
            </w:pPr>
            <w:r w:rsidRPr="00B96823">
              <w:t>100</w:t>
            </w:r>
          </w:p>
        </w:tc>
        <w:tc>
          <w:tcPr>
            <w:tcW w:w="1260" w:type="dxa"/>
            <w:tcBorders>
              <w:top w:val="nil"/>
              <w:left w:val="single" w:sz="4" w:space="0" w:color="auto"/>
              <w:bottom w:val="nil"/>
              <w:right w:val="single" w:sz="4" w:space="0" w:color="auto"/>
            </w:tcBorders>
          </w:tcPr>
          <w:p w14:paraId="37E2CB6D" w14:textId="77777777" w:rsidR="00183BD4" w:rsidRPr="00B96823" w:rsidRDefault="00183BD4">
            <w:pPr>
              <w:pStyle w:val="aa"/>
              <w:jc w:val="center"/>
            </w:pPr>
            <w:r w:rsidRPr="00B96823">
              <w:t>80</w:t>
            </w:r>
          </w:p>
        </w:tc>
        <w:tc>
          <w:tcPr>
            <w:tcW w:w="2230" w:type="dxa"/>
            <w:tcBorders>
              <w:top w:val="nil"/>
              <w:left w:val="single" w:sz="4" w:space="0" w:color="auto"/>
              <w:bottom w:val="nil"/>
            </w:tcBorders>
          </w:tcPr>
          <w:p w14:paraId="12A2DEC8" w14:textId="77777777" w:rsidR="00183BD4" w:rsidRPr="00B96823" w:rsidRDefault="00183BD4">
            <w:pPr>
              <w:pStyle w:val="aa"/>
              <w:jc w:val="center"/>
            </w:pPr>
            <w:r w:rsidRPr="00B96823">
              <w:t>50</w:t>
            </w:r>
          </w:p>
        </w:tc>
      </w:tr>
      <w:tr w:rsidR="00183BD4" w:rsidRPr="00B96823" w14:paraId="343C156A" w14:textId="77777777" w:rsidTr="005C0286">
        <w:tc>
          <w:tcPr>
            <w:tcW w:w="3500" w:type="dxa"/>
            <w:tcBorders>
              <w:top w:val="nil"/>
              <w:bottom w:val="nil"/>
              <w:right w:val="single" w:sz="4" w:space="0" w:color="auto"/>
            </w:tcBorders>
          </w:tcPr>
          <w:p w14:paraId="4FDDFFA9" w14:textId="77777777" w:rsidR="00183BD4" w:rsidRPr="00B96823" w:rsidRDefault="00183BD4">
            <w:pPr>
              <w:pStyle w:val="ac"/>
            </w:pPr>
            <w:r w:rsidRPr="00B96823">
              <w:t>Наименьшие радиусы кривых, м:</w:t>
            </w:r>
          </w:p>
        </w:tc>
        <w:tc>
          <w:tcPr>
            <w:tcW w:w="1120" w:type="dxa"/>
            <w:tcBorders>
              <w:top w:val="nil"/>
              <w:left w:val="single" w:sz="4" w:space="0" w:color="auto"/>
              <w:bottom w:val="nil"/>
              <w:right w:val="single" w:sz="4" w:space="0" w:color="auto"/>
            </w:tcBorders>
          </w:tcPr>
          <w:p w14:paraId="12A5E96A" w14:textId="77777777" w:rsidR="00183BD4" w:rsidRPr="00B96823" w:rsidRDefault="00183BD4">
            <w:pPr>
              <w:pStyle w:val="aa"/>
            </w:pPr>
          </w:p>
        </w:tc>
        <w:tc>
          <w:tcPr>
            <w:tcW w:w="1120" w:type="dxa"/>
            <w:tcBorders>
              <w:top w:val="nil"/>
              <w:left w:val="single" w:sz="4" w:space="0" w:color="auto"/>
              <w:bottom w:val="nil"/>
              <w:right w:val="single" w:sz="4" w:space="0" w:color="auto"/>
            </w:tcBorders>
          </w:tcPr>
          <w:p w14:paraId="01F83405" w14:textId="77777777" w:rsidR="00183BD4" w:rsidRPr="00B96823" w:rsidRDefault="00183BD4">
            <w:pPr>
              <w:pStyle w:val="aa"/>
            </w:pPr>
          </w:p>
        </w:tc>
        <w:tc>
          <w:tcPr>
            <w:tcW w:w="1260" w:type="dxa"/>
            <w:tcBorders>
              <w:top w:val="nil"/>
              <w:left w:val="single" w:sz="4" w:space="0" w:color="auto"/>
              <w:bottom w:val="nil"/>
              <w:right w:val="single" w:sz="4" w:space="0" w:color="auto"/>
            </w:tcBorders>
          </w:tcPr>
          <w:p w14:paraId="29F0533F" w14:textId="77777777" w:rsidR="00183BD4" w:rsidRPr="00B96823" w:rsidRDefault="00183BD4">
            <w:pPr>
              <w:pStyle w:val="aa"/>
            </w:pPr>
          </w:p>
        </w:tc>
        <w:tc>
          <w:tcPr>
            <w:tcW w:w="1260" w:type="dxa"/>
            <w:tcBorders>
              <w:top w:val="nil"/>
              <w:left w:val="single" w:sz="4" w:space="0" w:color="auto"/>
              <w:bottom w:val="nil"/>
              <w:right w:val="single" w:sz="4" w:space="0" w:color="auto"/>
            </w:tcBorders>
          </w:tcPr>
          <w:p w14:paraId="03B670E8" w14:textId="77777777" w:rsidR="00183BD4" w:rsidRPr="00B96823" w:rsidRDefault="00183BD4">
            <w:pPr>
              <w:pStyle w:val="aa"/>
            </w:pPr>
          </w:p>
        </w:tc>
        <w:tc>
          <w:tcPr>
            <w:tcW w:w="2230" w:type="dxa"/>
            <w:tcBorders>
              <w:top w:val="nil"/>
              <w:left w:val="single" w:sz="4" w:space="0" w:color="auto"/>
              <w:bottom w:val="nil"/>
            </w:tcBorders>
          </w:tcPr>
          <w:p w14:paraId="091636AC" w14:textId="77777777" w:rsidR="00183BD4" w:rsidRPr="00B96823" w:rsidRDefault="00183BD4">
            <w:pPr>
              <w:pStyle w:val="aa"/>
            </w:pPr>
          </w:p>
        </w:tc>
      </w:tr>
      <w:tr w:rsidR="00183BD4" w:rsidRPr="00B96823" w14:paraId="1498DE0A" w14:textId="77777777" w:rsidTr="005C0286">
        <w:tc>
          <w:tcPr>
            <w:tcW w:w="3500" w:type="dxa"/>
            <w:tcBorders>
              <w:top w:val="nil"/>
              <w:bottom w:val="nil"/>
              <w:right w:val="single" w:sz="4" w:space="0" w:color="auto"/>
            </w:tcBorders>
          </w:tcPr>
          <w:p w14:paraId="000E4E71" w14:textId="77777777" w:rsidR="00183BD4" w:rsidRPr="00B96823" w:rsidRDefault="00183BD4">
            <w:pPr>
              <w:pStyle w:val="ac"/>
            </w:pPr>
            <w:r w:rsidRPr="00B96823">
              <w:t>в плане</w:t>
            </w:r>
          </w:p>
          <w:p w14:paraId="3FE3EABD" w14:textId="77777777" w:rsidR="00183BD4" w:rsidRPr="00B96823" w:rsidRDefault="00183BD4">
            <w:pPr>
              <w:pStyle w:val="ac"/>
            </w:pPr>
            <w:r w:rsidRPr="00B96823">
              <w:t>в продольном профиле:</w:t>
            </w:r>
          </w:p>
        </w:tc>
        <w:tc>
          <w:tcPr>
            <w:tcW w:w="1120" w:type="dxa"/>
            <w:tcBorders>
              <w:top w:val="nil"/>
              <w:left w:val="single" w:sz="4" w:space="0" w:color="auto"/>
              <w:bottom w:val="nil"/>
              <w:right w:val="single" w:sz="4" w:space="0" w:color="auto"/>
            </w:tcBorders>
          </w:tcPr>
          <w:p w14:paraId="25B13C84" w14:textId="77777777" w:rsidR="00183BD4" w:rsidRPr="00B96823" w:rsidRDefault="00183BD4">
            <w:pPr>
              <w:pStyle w:val="aa"/>
              <w:jc w:val="center"/>
            </w:pPr>
            <w:r w:rsidRPr="00B96823">
              <w:t>200</w:t>
            </w:r>
          </w:p>
        </w:tc>
        <w:tc>
          <w:tcPr>
            <w:tcW w:w="1120" w:type="dxa"/>
            <w:tcBorders>
              <w:top w:val="nil"/>
              <w:left w:val="single" w:sz="4" w:space="0" w:color="auto"/>
              <w:bottom w:val="nil"/>
              <w:right w:val="single" w:sz="4" w:space="0" w:color="auto"/>
            </w:tcBorders>
          </w:tcPr>
          <w:p w14:paraId="1B6B4BA1" w14:textId="77777777" w:rsidR="00183BD4" w:rsidRPr="00B96823" w:rsidRDefault="00183BD4">
            <w:pPr>
              <w:pStyle w:val="aa"/>
              <w:jc w:val="center"/>
            </w:pPr>
            <w:r w:rsidRPr="00B96823">
              <w:t>150</w:t>
            </w:r>
          </w:p>
        </w:tc>
        <w:tc>
          <w:tcPr>
            <w:tcW w:w="1260" w:type="dxa"/>
            <w:tcBorders>
              <w:top w:val="nil"/>
              <w:left w:val="single" w:sz="4" w:space="0" w:color="auto"/>
              <w:bottom w:val="nil"/>
              <w:right w:val="single" w:sz="4" w:space="0" w:color="auto"/>
            </w:tcBorders>
          </w:tcPr>
          <w:p w14:paraId="7E411163" w14:textId="77777777" w:rsidR="00183BD4" w:rsidRPr="00B96823" w:rsidRDefault="00183BD4">
            <w:pPr>
              <w:pStyle w:val="aa"/>
              <w:jc w:val="center"/>
            </w:pPr>
            <w:r w:rsidRPr="00B96823">
              <w:t>80</w:t>
            </w:r>
          </w:p>
        </w:tc>
        <w:tc>
          <w:tcPr>
            <w:tcW w:w="1260" w:type="dxa"/>
            <w:tcBorders>
              <w:top w:val="nil"/>
              <w:left w:val="single" w:sz="4" w:space="0" w:color="auto"/>
              <w:bottom w:val="nil"/>
              <w:right w:val="single" w:sz="4" w:space="0" w:color="auto"/>
            </w:tcBorders>
          </w:tcPr>
          <w:p w14:paraId="2145021F" w14:textId="77777777" w:rsidR="00183BD4" w:rsidRPr="00B96823" w:rsidRDefault="00183BD4">
            <w:pPr>
              <w:pStyle w:val="aa"/>
              <w:jc w:val="center"/>
            </w:pPr>
            <w:r w:rsidRPr="00B96823">
              <w:t>80</w:t>
            </w:r>
          </w:p>
        </w:tc>
        <w:tc>
          <w:tcPr>
            <w:tcW w:w="2230" w:type="dxa"/>
            <w:tcBorders>
              <w:top w:val="nil"/>
              <w:left w:val="single" w:sz="4" w:space="0" w:color="auto"/>
              <w:bottom w:val="nil"/>
            </w:tcBorders>
          </w:tcPr>
          <w:p w14:paraId="6F6F1C2D" w14:textId="77777777" w:rsidR="00183BD4" w:rsidRPr="00B96823" w:rsidRDefault="00183BD4">
            <w:pPr>
              <w:pStyle w:val="aa"/>
              <w:jc w:val="center"/>
            </w:pPr>
            <w:r w:rsidRPr="00B96823">
              <w:t>80</w:t>
            </w:r>
          </w:p>
        </w:tc>
      </w:tr>
      <w:tr w:rsidR="00183BD4" w:rsidRPr="00B96823" w14:paraId="1F25FFB0" w14:textId="77777777" w:rsidTr="005C0286">
        <w:tc>
          <w:tcPr>
            <w:tcW w:w="3500" w:type="dxa"/>
            <w:tcBorders>
              <w:top w:val="nil"/>
              <w:bottom w:val="nil"/>
              <w:right w:val="single" w:sz="4" w:space="0" w:color="auto"/>
            </w:tcBorders>
          </w:tcPr>
          <w:p w14:paraId="478AEA7E" w14:textId="77777777" w:rsidR="00183BD4" w:rsidRPr="00B96823" w:rsidRDefault="00183BD4">
            <w:pPr>
              <w:pStyle w:val="ac"/>
            </w:pPr>
            <w:r w:rsidRPr="00B96823">
              <w:t>Выпуклых</w:t>
            </w:r>
          </w:p>
        </w:tc>
        <w:tc>
          <w:tcPr>
            <w:tcW w:w="1120" w:type="dxa"/>
            <w:tcBorders>
              <w:top w:val="nil"/>
              <w:left w:val="single" w:sz="4" w:space="0" w:color="auto"/>
              <w:bottom w:val="nil"/>
              <w:right w:val="single" w:sz="4" w:space="0" w:color="auto"/>
            </w:tcBorders>
          </w:tcPr>
          <w:p w14:paraId="3752BAD7" w14:textId="77777777" w:rsidR="00183BD4" w:rsidRPr="00B96823" w:rsidRDefault="00183BD4">
            <w:pPr>
              <w:pStyle w:val="aa"/>
              <w:jc w:val="center"/>
            </w:pPr>
            <w:r w:rsidRPr="00B96823">
              <w:t>4000</w:t>
            </w:r>
          </w:p>
        </w:tc>
        <w:tc>
          <w:tcPr>
            <w:tcW w:w="1120" w:type="dxa"/>
            <w:tcBorders>
              <w:top w:val="nil"/>
              <w:left w:val="single" w:sz="4" w:space="0" w:color="auto"/>
              <w:bottom w:val="nil"/>
              <w:right w:val="single" w:sz="4" w:space="0" w:color="auto"/>
            </w:tcBorders>
          </w:tcPr>
          <w:p w14:paraId="7BD6A67D" w14:textId="77777777" w:rsidR="00183BD4" w:rsidRPr="00B96823" w:rsidRDefault="00183BD4">
            <w:pPr>
              <w:pStyle w:val="aa"/>
              <w:jc w:val="center"/>
            </w:pPr>
            <w:r w:rsidRPr="00B96823">
              <w:t>2500</w:t>
            </w:r>
          </w:p>
        </w:tc>
        <w:tc>
          <w:tcPr>
            <w:tcW w:w="1260" w:type="dxa"/>
            <w:tcBorders>
              <w:top w:val="nil"/>
              <w:left w:val="single" w:sz="4" w:space="0" w:color="auto"/>
              <w:bottom w:val="nil"/>
              <w:right w:val="single" w:sz="4" w:space="0" w:color="auto"/>
            </w:tcBorders>
          </w:tcPr>
          <w:p w14:paraId="74BE0830" w14:textId="77777777" w:rsidR="00183BD4" w:rsidRPr="00B96823" w:rsidRDefault="00183BD4">
            <w:pPr>
              <w:pStyle w:val="aa"/>
              <w:jc w:val="center"/>
            </w:pPr>
            <w:r w:rsidRPr="00B96823">
              <w:t>1000</w:t>
            </w:r>
          </w:p>
        </w:tc>
        <w:tc>
          <w:tcPr>
            <w:tcW w:w="1260" w:type="dxa"/>
            <w:tcBorders>
              <w:top w:val="nil"/>
              <w:left w:val="single" w:sz="4" w:space="0" w:color="auto"/>
              <w:bottom w:val="nil"/>
              <w:right w:val="single" w:sz="4" w:space="0" w:color="auto"/>
            </w:tcBorders>
          </w:tcPr>
          <w:p w14:paraId="394D002A" w14:textId="77777777" w:rsidR="00183BD4" w:rsidRPr="00B96823" w:rsidRDefault="00183BD4">
            <w:pPr>
              <w:pStyle w:val="aa"/>
              <w:jc w:val="center"/>
            </w:pPr>
            <w:r w:rsidRPr="00B96823">
              <w:t>600</w:t>
            </w:r>
          </w:p>
        </w:tc>
        <w:tc>
          <w:tcPr>
            <w:tcW w:w="2230" w:type="dxa"/>
            <w:tcBorders>
              <w:top w:val="nil"/>
              <w:left w:val="single" w:sz="4" w:space="0" w:color="auto"/>
              <w:bottom w:val="nil"/>
            </w:tcBorders>
          </w:tcPr>
          <w:p w14:paraId="5A0C264B" w14:textId="77777777" w:rsidR="00183BD4" w:rsidRPr="00B96823" w:rsidRDefault="00183BD4">
            <w:pPr>
              <w:pStyle w:val="aa"/>
              <w:jc w:val="center"/>
            </w:pPr>
            <w:r w:rsidRPr="00B96823">
              <w:t>400</w:t>
            </w:r>
          </w:p>
        </w:tc>
      </w:tr>
      <w:tr w:rsidR="00183BD4" w:rsidRPr="00B96823" w14:paraId="1E0761B2" w14:textId="77777777" w:rsidTr="005C0286">
        <w:tc>
          <w:tcPr>
            <w:tcW w:w="3500" w:type="dxa"/>
            <w:tcBorders>
              <w:top w:val="nil"/>
              <w:bottom w:val="nil"/>
              <w:right w:val="single" w:sz="4" w:space="0" w:color="auto"/>
            </w:tcBorders>
          </w:tcPr>
          <w:p w14:paraId="0FCEC0C2" w14:textId="77777777" w:rsidR="00183BD4" w:rsidRPr="00B96823" w:rsidRDefault="00183BD4">
            <w:pPr>
              <w:pStyle w:val="ac"/>
            </w:pPr>
            <w:r w:rsidRPr="00B96823">
              <w:t>Вогнутых</w:t>
            </w:r>
          </w:p>
        </w:tc>
        <w:tc>
          <w:tcPr>
            <w:tcW w:w="1120" w:type="dxa"/>
            <w:tcBorders>
              <w:top w:val="nil"/>
              <w:left w:val="single" w:sz="4" w:space="0" w:color="auto"/>
              <w:bottom w:val="nil"/>
              <w:right w:val="single" w:sz="4" w:space="0" w:color="auto"/>
            </w:tcBorders>
          </w:tcPr>
          <w:p w14:paraId="09C58056" w14:textId="77777777" w:rsidR="00183BD4" w:rsidRPr="00B96823" w:rsidRDefault="00183BD4">
            <w:pPr>
              <w:pStyle w:val="aa"/>
              <w:jc w:val="center"/>
            </w:pPr>
            <w:r w:rsidRPr="00B96823">
              <w:t>2500</w:t>
            </w:r>
          </w:p>
        </w:tc>
        <w:tc>
          <w:tcPr>
            <w:tcW w:w="1120" w:type="dxa"/>
            <w:tcBorders>
              <w:top w:val="nil"/>
              <w:left w:val="single" w:sz="4" w:space="0" w:color="auto"/>
              <w:bottom w:val="nil"/>
              <w:right w:val="single" w:sz="4" w:space="0" w:color="auto"/>
            </w:tcBorders>
          </w:tcPr>
          <w:p w14:paraId="78D91D02" w14:textId="77777777" w:rsidR="00183BD4" w:rsidRPr="00B96823" w:rsidRDefault="00183BD4">
            <w:pPr>
              <w:pStyle w:val="aa"/>
              <w:jc w:val="center"/>
            </w:pPr>
            <w:r w:rsidRPr="00B96823">
              <w:t>2000</w:t>
            </w:r>
          </w:p>
        </w:tc>
        <w:tc>
          <w:tcPr>
            <w:tcW w:w="1260" w:type="dxa"/>
            <w:tcBorders>
              <w:top w:val="nil"/>
              <w:left w:val="single" w:sz="4" w:space="0" w:color="auto"/>
              <w:bottom w:val="nil"/>
              <w:right w:val="single" w:sz="4" w:space="0" w:color="auto"/>
            </w:tcBorders>
          </w:tcPr>
          <w:p w14:paraId="3C3AD7A7" w14:textId="77777777" w:rsidR="00183BD4" w:rsidRPr="00B96823" w:rsidRDefault="00183BD4">
            <w:pPr>
              <w:pStyle w:val="aa"/>
              <w:jc w:val="center"/>
            </w:pPr>
            <w:r w:rsidRPr="00B96823">
              <w:t>1000</w:t>
            </w:r>
          </w:p>
        </w:tc>
        <w:tc>
          <w:tcPr>
            <w:tcW w:w="1260" w:type="dxa"/>
            <w:tcBorders>
              <w:top w:val="nil"/>
              <w:left w:val="single" w:sz="4" w:space="0" w:color="auto"/>
              <w:bottom w:val="nil"/>
              <w:right w:val="single" w:sz="4" w:space="0" w:color="auto"/>
            </w:tcBorders>
          </w:tcPr>
          <w:p w14:paraId="386FFA4F" w14:textId="77777777" w:rsidR="00183BD4" w:rsidRPr="00B96823" w:rsidRDefault="00183BD4">
            <w:pPr>
              <w:pStyle w:val="aa"/>
              <w:jc w:val="center"/>
            </w:pPr>
            <w:r w:rsidRPr="00B96823">
              <w:t>600</w:t>
            </w:r>
          </w:p>
        </w:tc>
        <w:tc>
          <w:tcPr>
            <w:tcW w:w="2230" w:type="dxa"/>
            <w:tcBorders>
              <w:top w:val="nil"/>
              <w:left w:val="single" w:sz="4" w:space="0" w:color="auto"/>
              <w:bottom w:val="nil"/>
            </w:tcBorders>
          </w:tcPr>
          <w:p w14:paraId="3AE27DF8" w14:textId="77777777" w:rsidR="00183BD4" w:rsidRPr="00B96823" w:rsidRDefault="00183BD4">
            <w:pPr>
              <w:pStyle w:val="aa"/>
              <w:jc w:val="center"/>
            </w:pPr>
            <w:r w:rsidRPr="00B96823">
              <w:t>400</w:t>
            </w:r>
          </w:p>
        </w:tc>
      </w:tr>
      <w:tr w:rsidR="00183BD4" w:rsidRPr="00B96823" w14:paraId="5E7A8B9F" w14:textId="77777777" w:rsidTr="005C0286">
        <w:tc>
          <w:tcPr>
            <w:tcW w:w="3500" w:type="dxa"/>
            <w:tcBorders>
              <w:top w:val="nil"/>
              <w:bottom w:val="single" w:sz="4" w:space="0" w:color="auto"/>
              <w:right w:val="single" w:sz="4" w:space="0" w:color="auto"/>
            </w:tcBorders>
          </w:tcPr>
          <w:p w14:paraId="1C3BB1E6" w14:textId="77777777" w:rsidR="00183BD4" w:rsidRPr="00B96823" w:rsidRDefault="00183BD4">
            <w:pPr>
              <w:pStyle w:val="ac"/>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39247BED" w14:textId="77777777" w:rsidR="00183BD4" w:rsidRPr="00B96823" w:rsidRDefault="00183BD4">
            <w:pPr>
              <w:pStyle w:val="aa"/>
              <w:jc w:val="center"/>
            </w:pPr>
            <w:r w:rsidRPr="00B96823">
              <w:t>800</w:t>
            </w:r>
          </w:p>
        </w:tc>
        <w:tc>
          <w:tcPr>
            <w:tcW w:w="1120" w:type="dxa"/>
            <w:tcBorders>
              <w:top w:val="nil"/>
              <w:left w:val="single" w:sz="4" w:space="0" w:color="auto"/>
              <w:bottom w:val="single" w:sz="4" w:space="0" w:color="auto"/>
              <w:right w:val="single" w:sz="4" w:space="0" w:color="auto"/>
            </w:tcBorders>
          </w:tcPr>
          <w:p w14:paraId="47B315DA" w14:textId="77777777" w:rsidR="00183BD4" w:rsidRPr="00B96823" w:rsidRDefault="00183BD4">
            <w:pPr>
              <w:pStyle w:val="aa"/>
              <w:jc w:val="center"/>
            </w:pPr>
            <w:r w:rsidRPr="00B96823">
              <w:t>600</w:t>
            </w:r>
          </w:p>
        </w:tc>
        <w:tc>
          <w:tcPr>
            <w:tcW w:w="1260" w:type="dxa"/>
            <w:tcBorders>
              <w:top w:val="nil"/>
              <w:left w:val="single" w:sz="4" w:space="0" w:color="auto"/>
              <w:bottom w:val="single" w:sz="4" w:space="0" w:color="auto"/>
              <w:right w:val="single" w:sz="4" w:space="0" w:color="auto"/>
            </w:tcBorders>
          </w:tcPr>
          <w:p w14:paraId="3C5A3578" w14:textId="77777777" w:rsidR="00183BD4" w:rsidRPr="00B96823" w:rsidRDefault="00183BD4">
            <w:pPr>
              <w:pStyle w:val="aa"/>
              <w:jc w:val="center"/>
            </w:pPr>
            <w:r w:rsidRPr="00B96823">
              <w:t>300</w:t>
            </w:r>
          </w:p>
        </w:tc>
        <w:tc>
          <w:tcPr>
            <w:tcW w:w="1260" w:type="dxa"/>
            <w:tcBorders>
              <w:top w:val="nil"/>
              <w:left w:val="single" w:sz="4" w:space="0" w:color="auto"/>
              <w:bottom w:val="single" w:sz="4" w:space="0" w:color="auto"/>
              <w:right w:val="single" w:sz="4" w:space="0" w:color="auto"/>
            </w:tcBorders>
          </w:tcPr>
          <w:p w14:paraId="6BC21E4C" w14:textId="77777777" w:rsidR="00183BD4" w:rsidRPr="00B96823" w:rsidRDefault="00183BD4">
            <w:pPr>
              <w:pStyle w:val="aa"/>
              <w:jc w:val="center"/>
            </w:pPr>
            <w:r w:rsidRPr="00B96823">
              <w:t>200</w:t>
            </w:r>
          </w:p>
        </w:tc>
        <w:tc>
          <w:tcPr>
            <w:tcW w:w="2230" w:type="dxa"/>
            <w:tcBorders>
              <w:top w:val="nil"/>
              <w:left w:val="single" w:sz="4" w:space="0" w:color="auto"/>
              <w:bottom w:val="single" w:sz="4" w:space="0" w:color="auto"/>
            </w:tcBorders>
          </w:tcPr>
          <w:p w14:paraId="1111446C" w14:textId="77777777" w:rsidR="00183BD4" w:rsidRPr="00B96823" w:rsidRDefault="00183BD4">
            <w:pPr>
              <w:pStyle w:val="aa"/>
              <w:jc w:val="center"/>
            </w:pPr>
            <w:r w:rsidRPr="00B96823">
              <w:t>100</w:t>
            </w:r>
          </w:p>
        </w:tc>
      </w:tr>
    </w:tbl>
    <w:p w14:paraId="1E4B28EE" w14:textId="77777777" w:rsidR="00183BD4" w:rsidRPr="00B96823" w:rsidRDefault="00183BD4"/>
    <w:p w14:paraId="446E07F4" w14:textId="77777777" w:rsidR="00183BD4" w:rsidRPr="00B96823" w:rsidRDefault="00183BD4">
      <w:pPr>
        <w:ind w:firstLine="698"/>
        <w:jc w:val="right"/>
      </w:pPr>
      <w:bookmarkStart w:id="129" w:name="sub_1001"/>
      <w:r w:rsidRPr="00B96823">
        <w:rPr>
          <w:rStyle w:val="a3"/>
          <w:bCs/>
          <w:color w:val="auto"/>
        </w:rPr>
        <w:t xml:space="preserve">Таблица </w:t>
      </w:r>
      <w:r w:rsidR="000D1E1F" w:rsidRPr="00B96823">
        <w:rPr>
          <w:rStyle w:val="a3"/>
          <w:bCs/>
          <w:color w:val="auto"/>
        </w:rPr>
        <w:t>98</w:t>
      </w:r>
    </w:p>
    <w:bookmarkEnd w:id="129"/>
    <w:p w14:paraId="4C33FF25" w14:textId="77777777" w:rsidR="00183BD4" w:rsidRPr="00B96823" w:rsidRDefault="00183BD4"/>
    <w:tbl>
      <w:tblPr>
        <w:tblStyle w:val="af4"/>
        <w:tblW w:w="10598" w:type="dxa"/>
        <w:tblLayout w:type="fixed"/>
        <w:tblLook w:val="0000" w:firstRow="0" w:lastRow="0" w:firstColumn="0" w:lastColumn="0" w:noHBand="0" w:noVBand="0"/>
      </w:tblPr>
      <w:tblGrid>
        <w:gridCol w:w="4060"/>
        <w:gridCol w:w="1680"/>
        <w:gridCol w:w="1820"/>
        <w:gridCol w:w="3038"/>
      </w:tblGrid>
      <w:tr w:rsidR="00183BD4" w:rsidRPr="00B96823" w14:paraId="2CCE892A" w14:textId="77777777" w:rsidTr="005C0286">
        <w:tc>
          <w:tcPr>
            <w:tcW w:w="4060" w:type="dxa"/>
            <w:vMerge w:val="restart"/>
          </w:tcPr>
          <w:p w14:paraId="01D010AD" w14:textId="77777777" w:rsidR="00183BD4" w:rsidRPr="00B96823" w:rsidRDefault="00183BD4">
            <w:pPr>
              <w:pStyle w:val="aa"/>
              <w:jc w:val="center"/>
            </w:pPr>
            <w:r w:rsidRPr="00B96823">
              <w:t>Параметры поперечного профиля</w:t>
            </w:r>
          </w:p>
        </w:tc>
        <w:tc>
          <w:tcPr>
            <w:tcW w:w="6538" w:type="dxa"/>
            <w:gridSpan w:val="3"/>
          </w:tcPr>
          <w:p w14:paraId="261C7558" w14:textId="77777777" w:rsidR="00183BD4" w:rsidRPr="00B96823" w:rsidRDefault="00183BD4">
            <w:pPr>
              <w:pStyle w:val="aa"/>
              <w:jc w:val="center"/>
            </w:pPr>
            <w:r w:rsidRPr="00B96823">
              <w:t>Значение параметра для дорог категорий</w:t>
            </w:r>
          </w:p>
        </w:tc>
      </w:tr>
      <w:tr w:rsidR="00183BD4" w:rsidRPr="00B96823" w14:paraId="284D00FC" w14:textId="77777777" w:rsidTr="005C0286">
        <w:tc>
          <w:tcPr>
            <w:tcW w:w="4060" w:type="dxa"/>
            <w:vMerge/>
          </w:tcPr>
          <w:p w14:paraId="0A70D2B9" w14:textId="77777777" w:rsidR="00183BD4" w:rsidRPr="00B96823" w:rsidRDefault="00183BD4">
            <w:pPr>
              <w:pStyle w:val="aa"/>
            </w:pPr>
          </w:p>
        </w:tc>
        <w:tc>
          <w:tcPr>
            <w:tcW w:w="1680" w:type="dxa"/>
          </w:tcPr>
          <w:p w14:paraId="2550BB1B" w14:textId="77777777" w:rsidR="00183BD4" w:rsidRPr="00B96823" w:rsidRDefault="00183BD4">
            <w:pPr>
              <w:pStyle w:val="aa"/>
              <w:jc w:val="center"/>
            </w:pPr>
            <w:r w:rsidRPr="00B96823">
              <w:t>I-с</w:t>
            </w:r>
          </w:p>
        </w:tc>
        <w:tc>
          <w:tcPr>
            <w:tcW w:w="1820" w:type="dxa"/>
          </w:tcPr>
          <w:p w14:paraId="2526C19E" w14:textId="77777777" w:rsidR="00183BD4" w:rsidRPr="00B96823" w:rsidRDefault="00183BD4">
            <w:pPr>
              <w:pStyle w:val="aa"/>
              <w:jc w:val="center"/>
            </w:pPr>
            <w:r w:rsidRPr="00B96823">
              <w:t>II-с</w:t>
            </w:r>
          </w:p>
        </w:tc>
        <w:tc>
          <w:tcPr>
            <w:tcW w:w="3038" w:type="dxa"/>
          </w:tcPr>
          <w:p w14:paraId="5ADE96D3" w14:textId="77777777" w:rsidR="00183BD4" w:rsidRPr="00B96823" w:rsidRDefault="00183BD4">
            <w:pPr>
              <w:pStyle w:val="aa"/>
              <w:jc w:val="center"/>
            </w:pPr>
            <w:r w:rsidRPr="00B96823">
              <w:t>III-с</w:t>
            </w:r>
          </w:p>
        </w:tc>
      </w:tr>
      <w:tr w:rsidR="00183BD4" w:rsidRPr="00B96823" w14:paraId="5131468E" w14:textId="77777777" w:rsidTr="005C0286">
        <w:tc>
          <w:tcPr>
            <w:tcW w:w="4060" w:type="dxa"/>
          </w:tcPr>
          <w:p w14:paraId="2D2B7F57" w14:textId="77777777" w:rsidR="00183BD4" w:rsidRPr="005C0286" w:rsidRDefault="00183BD4">
            <w:pPr>
              <w:pStyle w:val="ac"/>
            </w:pPr>
            <w:r w:rsidRPr="005C0286">
              <w:t>Число полос движения</w:t>
            </w:r>
          </w:p>
        </w:tc>
        <w:tc>
          <w:tcPr>
            <w:tcW w:w="1680" w:type="dxa"/>
          </w:tcPr>
          <w:p w14:paraId="78C1047E" w14:textId="77777777" w:rsidR="00183BD4" w:rsidRPr="005C0286" w:rsidRDefault="00183BD4">
            <w:pPr>
              <w:pStyle w:val="aa"/>
              <w:jc w:val="center"/>
            </w:pPr>
            <w:r w:rsidRPr="005C0286">
              <w:t>2</w:t>
            </w:r>
          </w:p>
        </w:tc>
        <w:tc>
          <w:tcPr>
            <w:tcW w:w="1820" w:type="dxa"/>
          </w:tcPr>
          <w:p w14:paraId="1FD65873" w14:textId="77777777" w:rsidR="00183BD4" w:rsidRPr="005C0286" w:rsidRDefault="00183BD4">
            <w:pPr>
              <w:pStyle w:val="aa"/>
              <w:jc w:val="center"/>
            </w:pPr>
            <w:r w:rsidRPr="005C0286">
              <w:t>1</w:t>
            </w:r>
          </w:p>
        </w:tc>
        <w:tc>
          <w:tcPr>
            <w:tcW w:w="3038" w:type="dxa"/>
          </w:tcPr>
          <w:p w14:paraId="7D0C0539" w14:textId="77777777" w:rsidR="00183BD4" w:rsidRPr="005C0286" w:rsidRDefault="00183BD4">
            <w:pPr>
              <w:pStyle w:val="aa"/>
              <w:jc w:val="center"/>
            </w:pPr>
            <w:r w:rsidRPr="005C0286">
              <w:t>1</w:t>
            </w:r>
          </w:p>
        </w:tc>
      </w:tr>
      <w:tr w:rsidR="00183BD4" w:rsidRPr="00B96823" w14:paraId="5C545A1D" w14:textId="77777777" w:rsidTr="005C0286">
        <w:tc>
          <w:tcPr>
            <w:tcW w:w="4060" w:type="dxa"/>
          </w:tcPr>
          <w:p w14:paraId="6A6C9052" w14:textId="77777777" w:rsidR="00183BD4" w:rsidRPr="005C0286" w:rsidRDefault="00183BD4">
            <w:pPr>
              <w:pStyle w:val="ac"/>
            </w:pPr>
            <w:r w:rsidRPr="005C0286">
              <w:t>Ширина, м:</w:t>
            </w:r>
          </w:p>
        </w:tc>
        <w:tc>
          <w:tcPr>
            <w:tcW w:w="1680" w:type="dxa"/>
          </w:tcPr>
          <w:p w14:paraId="61E998B7" w14:textId="77777777" w:rsidR="00183BD4" w:rsidRPr="005C0286" w:rsidRDefault="00183BD4">
            <w:pPr>
              <w:pStyle w:val="aa"/>
            </w:pPr>
          </w:p>
        </w:tc>
        <w:tc>
          <w:tcPr>
            <w:tcW w:w="1820" w:type="dxa"/>
          </w:tcPr>
          <w:p w14:paraId="59949925" w14:textId="77777777" w:rsidR="00183BD4" w:rsidRPr="005C0286" w:rsidRDefault="00183BD4">
            <w:pPr>
              <w:pStyle w:val="aa"/>
            </w:pPr>
          </w:p>
        </w:tc>
        <w:tc>
          <w:tcPr>
            <w:tcW w:w="3038" w:type="dxa"/>
          </w:tcPr>
          <w:p w14:paraId="34C3F32A" w14:textId="77777777" w:rsidR="00183BD4" w:rsidRPr="005C0286" w:rsidRDefault="00183BD4">
            <w:pPr>
              <w:pStyle w:val="aa"/>
            </w:pPr>
          </w:p>
        </w:tc>
      </w:tr>
      <w:tr w:rsidR="00183BD4" w:rsidRPr="00B96823" w14:paraId="4905AA9A" w14:textId="77777777" w:rsidTr="005C0286">
        <w:tc>
          <w:tcPr>
            <w:tcW w:w="4060" w:type="dxa"/>
          </w:tcPr>
          <w:p w14:paraId="2B11EBCB" w14:textId="77777777" w:rsidR="00183BD4" w:rsidRPr="005C0286" w:rsidRDefault="00183BD4">
            <w:pPr>
              <w:pStyle w:val="ac"/>
            </w:pPr>
            <w:r w:rsidRPr="005C0286">
              <w:t>полосы движения</w:t>
            </w:r>
          </w:p>
        </w:tc>
        <w:tc>
          <w:tcPr>
            <w:tcW w:w="1680" w:type="dxa"/>
          </w:tcPr>
          <w:p w14:paraId="698F9BBE" w14:textId="77777777" w:rsidR="00183BD4" w:rsidRPr="005C0286" w:rsidRDefault="00183BD4">
            <w:pPr>
              <w:pStyle w:val="aa"/>
              <w:jc w:val="center"/>
            </w:pPr>
            <w:r w:rsidRPr="005C0286">
              <w:t>3</w:t>
            </w:r>
          </w:p>
        </w:tc>
        <w:tc>
          <w:tcPr>
            <w:tcW w:w="1820" w:type="dxa"/>
          </w:tcPr>
          <w:p w14:paraId="4556AF6D" w14:textId="77777777" w:rsidR="00183BD4" w:rsidRPr="005C0286" w:rsidRDefault="00183BD4">
            <w:pPr>
              <w:pStyle w:val="aa"/>
              <w:jc w:val="center"/>
            </w:pPr>
            <w:r w:rsidRPr="005C0286">
              <w:t>-</w:t>
            </w:r>
          </w:p>
        </w:tc>
        <w:tc>
          <w:tcPr>
            <w:tcW w:w="3038" w:type="dxa"/>
          </w:tcPr>
          <w:p w14:paraId="2994B58D" w14:textId="77777777" w:rsidR="00183BD4" w:rsidRPr="005C0286" w:rsidRDefault="00183BD4">
            <w:pPr>
              <w:pStyle w:val="aa"/>
              <w:jc w:val="center"/>
            </w:pPr>
            <w:r w:rsidRPr="005C0286">
              <w:t>-</w:t>
            </w:r>
          </w:p>
        </w:tc>
      </w:tr>
      <w:tr w:rsidR="00183BD4" w:rsidRPr="00B96823" w14:paraId="2B93EAC5" w14:textId="77777777" w:rsidTr="005C0286">
        <w:tc>
          <w:tcPr>
            <w:tcW w:w="4060" w:type="dxa"/>
          </w:tcPr>
          <w:p w14:paraId="796EC19D" w14:textId="77777777" w:rsidR="00183BD4" w:rsidRPr="005C0286" w:rsidRDefault="00183BD4">
            <w:pPr>
              <w:pStyle w:val="ac"/>
            </w:pPr>
            <w:r w:rsidRPr="005C0286">
              <w:t>проезжей части</w:t>
            </w:r>
          </w:p>
        </w:tc>
        <w:tc>
          <w:tcPr>
            <w:tcW w:w="1680" w:type="dxa"/>
          </w:tcPr>
          <w:p w14:paraId="2906A4EA" w14:textId="77777777" w:rsidR="00183BD4" w:rsidRPr="005C0286" w:rsidRDefault="00183BD4">
            <w:pPr>
              <w:pStyle w:val="aa"/>
              <w:jc w:val="center"/>
            </w:pPr>
            <w:r w:rsidRPr="005C0286">
              <w:t>6</w:t>
            </w:r>
          </w:p>
        </w:tc>
        <w:tc>
          <w:tcPr>
            <w:tcW w:w="1820" w:type="dxa"/>
          </w:tcPr>
          <w:p w14:paraId="7EF168AA" w14:textId="77777777" w:rsidR="00183BD4" w:rsidRPr="005C0286" w:rsidRDefault="00183BD4">
            <w:pPr>
              <w:pStyle w:val="aa"/>
              <w:jc w:val="center"/>
            </w:pPr>
            <w:r w:rsidRPr="005C0286">
              <w:t>4,5</w:t>
            </w:r>
          </w:p>
        </w:tc>
        <w:tc>
          <w:tcPr>
            <w:tcW w:w="3038" w:type="dxa"/>
          </w:tcPr>
          <w:p w14:paraId="0E4942CA" w14:textId="77777777" w:rsidR="00183BD4" w:rsidRPr="005C0286" w:rsidRDefault="00183BD4">
            <w:pPr>
              <w:pStyle w:val="aa"/>
              <w:jc w:val="center"/>
            </w:pPr>
            <w:r w:rsidRPr="005C0286">
              <w:t>3,5</w:t>
            </w:r>
          </w:p>
        </w:tc>
      </w:tr>
      <w:tr w:rsidR="00183BD4" w:rsidRPr="00B96823" w14:paraId="3E1120C8" w14:textId="77777777" w:rsidTr="005C0286">
        <w:tc>
          <w:tcPr>
            <w:tcW w:w="4060" w:type="dxa"/>
          </w:tcPr>
          <w:p w14:paraId="64A2418F" w14:textId="77777777" w:rsidR="00183BD4" w:rsidRPr="005C0286" w:rsidRDefault="00183BD4">
            <w:pPr>
              <w:pStyle w:val="ac"/>
            </w:pPr>
            <w:r w:rsidRPr="005C0286">
              <w:t>земляного полотна</w:t>
            </w:r>
          </w:p>
        </w:tc>
        <w:tc>
          <w:tcPr>
            <w:tcW w:w="1680" w:type="dxa"/>
          </w:tcPr>
          <w:p w14:paraId="3FB9FB6B" w14:textId="77777777" w:rsidR="00183BD4" w:rsidRPr="005C0286" w:rsidRDefault="00183BD4">
            <w:pPr>
              <w:pStyle w:val="aa"/>
              <w:jc w:val="center"/>
            </w:pPr>
            <w:r w:rsidRPr="005C0286">
              <w:t>10</w:t>
            </w:r>
          </w:p>
        </w:tc>
        <w:tc>
          <w:tcPr>
            <w:tcW w:w="1820" w:type="dxa"/>
          </w:tcPr>
          <w:p w14:paraId="5CEF03FF" w14:textId="77777777" w:rsidR="00183BD4" w:rsidRPr="005C0286" w:rsidRDefault="00183BD4">
            <w:pPr>
              <w:pStyle w:val="aa"/>
              <w:jc w:val="center"/>
            </w:pPr>
            <w:r w:rsidRPr="005C0286">
              <w:t>8</w:t>
            </w:r>
          </w:p>
        </w:tc>
        <w:tc>
          <w:tcPr>
            <w:tcW w:w="3038" w:type="dxa"/>
          </w:tcPr>
          <w:p w14:paraId="58793C74" w14:textId="77777777" w:rsidR="00183BD4" w:rsidRPr="005C0286" w:rsidRDefault="00183BD4">
            <w:pPr>
              <w:pStyle w:val="aa"/>
              <w:jc w:val="center"/>
            </w:pPr>
            <w:r w:rsidRPr="005C0286">
              <w:t>6,5</w:t>
            </w:r>
          </w:p>
        </w:tc>
      </w:tr>
      <w:tr w:rsidR="00183BD4" w:rsidRPr="00B96823" w14:paraId="18CF2E8F" w14:textId="77777777" w:rsidTr="005C0286">
        <w:tc>
          <w:tcPr>
            <w:tcW w:w="4060" w:type="dxa"/>
          </w:tcPr>
          <w:p w14:paraId="32236F0D" w14:textId="77777777" w:rsidR="00183BD4" w:rsidRPr="005C0286" w:rsidRDefault="00183BD4">
            <w:pPr>
              <w:pStyle w:val="ac"/>
            </w:pPr>
            <w:r w:rsidRPr="005C0286">
              <w:t>Обочины</w:t>
            </w:r>
          </w:p>
        </w:tc>
        <w:tc>
          <w:tcPr>
            <w:tcW w:w="1680" w:type="dxa"/>
          </w:tcPr>
          <w:p w14:paraId="146809C3" w14:textId="77777777" w:rsidR="00183BD4" w:rsidRPr="005C0286" w:rsidRDefault="00183BD4">
            <w:pPr>
              <w:pStyle w:val="aa"/>
              <w:jc w:val="center"/>
            </w:pPr>
            <w:r w:rsidRPr="005C0286">
              <w:t>2</w:t>
            </w:r>
          </w:p>
        </w:tc>
        <w:tc>
          <w:tcPr>
            <w:tcW w:w="1820" w:type="dxa"/>
          </w:tcPr>
          <w:p w14:paraId="764B2E9D" w14:textId="77777777" w:rsidR="00183BD4" w:rsidRPr="005C0286" w:rsidRDefault="00183BD4">
            <w:pPr>
              <w:pStyle w:val="aa"/>
              <w:jc w:val="center"/>
            </w:pPr>
            <w:r w:rsidRPr="005C0286">
              <w:t>1,75</w:t>
            </w:r>
          </w:p>
        </w:tc>
        <w:tc>
          <w:tcPr>
            <w:tcW w:w="3038" w:type="dxa"/>
          </w:tcPr>
          <w:p w14:paraId="3D4846C1" w14:textId="77777777" w:rsidR="00183BD4" w:rsidRPr="005C0286" w:rsidRDefault="00183BD4">
            <w:pPr>
              <w:pStyle w:val="aa"/>
              <w:jc w:val="center"/>
            </w:pPr>
            <w:r w:rsidRPr="005C0286">
              <w:t>1,5</w:t>
            </w:r>
          </w:p>
        </w:tc>
      </w:tr>
      <w:tr w:rsidR="00183BD4" w:rsidRPr="00B96823" w14:paraId="666B6CA1" w14:textId="77777777" w:rsidTr="005C0286">
        <w:tc>
          <w:tcPr>
            <w:tcW w:w="4060" w:type="dxa"/>
          </w:tcPr>
          <w:p w14:paraId="5F39F29F" w14:textId="77777777" w:rsidR="00183BD4" w:rsidRPr="005C0286" w:rsidRDefault="00183BD4">
            <w:pPr>
              <w:pStyle w:val="ac"/>
            </w:pPr>
            <w:r w:rsidRPr="005C0286">
              <w:t>укрепления обочин</w:t>
            </w:r>
          </w:p>
        </w:tc>
        <w:tc>
          <w:tcPr>
            <w:tcW w:w="1680" w:type="dxa"/>
          </w:tcPr>
          <w:p w14:paraId="4D1DB353" w14:textId="77777777" w:rsidR="00183BD4" w:rsidRPr="005C0286" w:rsidRDefault="00183BD4">
            <w:pPr>
              <w:pStyle w:val="aa"/>
              <w:jc w:val="center"/>
            </w:pPr>
            <w:r w:rsidRPr="005C0286">
              <w:t>0,5</w:t>
            </w:r>
          </w:p>
        </w:tc>
        <w:tc>
          <w:tcPr>
            <w:tcW w:w="1820" w:type="dxa"/>
          </w:tcPr>
          <w:p w14:paraId="077550C5" w14:textId="77777777" w:rsidR="00183BD4" w:rsidRPr="005C0286" w:rsidRDefault="00183BD4">
            <w:pPr>
              <w:pStyle w:val="aa"/>
              <w:jc w:val="center"/>
            </w:pPr>
            <w:r w:rsidRPr="005C0286">
              <w:t>0,75</w:t>
            </w:r>
          </w:p>
        </w:tc>
        <w:tc>
          <w:tcPr>
            <w:tcW w:w="3038" w:type="dxa"/>
          </w:tcPr>
          <w:p w14:paraId="3AA85255" w14:textId="77777777" w:rsidR="00183BD4" w:rsidRPr="005C0286" w:rsidRDefault="00183BD4">
            <w:pPr>
              <w:pStyle w:val="aa"/>
              <w:jc w:val="center"/>
            </w:pPr>
            <w:r w:rsidRPr="005C0286">
              <w:t>0,5</w:t>
            </w:r>
          </w:p>
        </w:tc>
      </w:tr>
    </w:tbl>
    <w:p w14:paraId="42334FF4" w14:textId="77777777" w:rsidR="00183BD4" w:rsidRPr="00B96823" w:rsidRDefault="00183BD4"/>
    <w:p w14:paraId="458F19F5" w14:textId="77777777" w:rsidR="00183BD4" w:rsidRPr="00B96823" w:rsidRDefault="00183BD4">
      <w:r w:rsidRPr="00B96823">
        <w:rPr>
          <w:rStyle w:val="a3"/>
          <w:bCs/>
          <w:color w:val="auto"/>
        </w:rPr>
        <w:t>Примечания.</w:t>
      </w:r>
    </w:p>
    <w:p w14:paraId="1DE3AF70" w14:textId="77777777" w:rsidR="00183BD4" w:rsidRPr="00B96823" w:rsidRDefault="00183BD4">
      <w:r w:rsidRPr="00B96823">
        <w:lastRenderedPageBreak/>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2CE1096" w14:textId="77777777" w:rsidR="00183BD4" w:rsidRPr="00B96823" w:rsidRDefault="00183BD4">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765F2D78" w14:textId="77777777" w:rsidR="00183BD4" w:rsidRPr="00B96823" w:rsidRDefault="00183BD4">
      <w:r w:rsidRPr="00B96823">
        <w:t>3. Ширину земляного полотна, возводимого на ценных сельскохозяйственных угодьях, допускается принимать:</w:t>
      </w:r>
    </w:p>
    <w:p w14:paraId="3C6052C6" w14:textId="77777777" w:rsidR="00183BD4" w:rsidRPr="00B96823" w:rsidRDefault="00183BD4">
      <w:r w:rsidRPr="00B96823">
        <w:t>8 м - для дорог I-с категории;</w:t>
      </w:r>
    </w:p>
    <w:p w14:paraId="56544B46" w14:textId="77777777" w:rsidR="00183BD4" w:rsidRPr="00B96823" w:rsidRDefault="00183BD4">
      <w:r w:rsidRPr="00B96823">
        <w:t>7 м - для дорог II-с категории;</w:t>
      </w:r>
    </w:p>
    <w:p w14:paraId="7AD891FF" w14:textId="77777777" w:rsidR="00183BD4" w:rsidRPr="00B96823" w:rsidRDefault="00183BD4">
      <w:r w:rsidRPr="00B96823">
        <w:t>5,5 м - для дорог III-с категории.</w:t>
      </w:r>
    </w:p>
    <w:p w14:paraId="6165CE1C" w14:textId="77777777" w:rsidR="00183BD4" w:rsidRPr="00B96823" w:rsidRDefault="00183BD4"/>
    <w:p w14:paraId="19A0E65C" w14:textId="77777777" w:rsidR="00183BD4" w:rsidRPr="00B96823" w:rsidRDefault="00183BD4">
      <w:pPr>
        <w:ind w:firstLine="698"/>
        <w:jc w:val="right"/>
      </w:pPr>
      <w:bookmarkStart w:id="130" w:name="sub_1010"/>
      <w:r w:rsidRPr="00B96823">
        <w:rPr>
          <w:rStyle w:val="a3"/>
          <w:bCs/>
          <w:color w:val="auto"/>
        </w:rPr>
        <w:t xml:space="preserve">Таблица </w:t>
      </w:r>
      <w:r w:rsidR="000D1E1F" w:rsidRPr="00B96823">
        <w:rPr>
          <w:rStyle w:val="a3"/>
          <w:bCs/>
          <w:color w:val="auto"/>
        </w:rPr>
        <w:t>99</w:t>
      </w:r>
    </w:p>
    <w:bookmarkEnd w:id="130"/>
    <w:p w14:paraId="4CB21743"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00"/>
        <w:gridCol w:w="700"/>
        <w:gridCol w:w="700"/>
        <w:gridCol w:w="700"/>
        <w:gridCol w:w="700"/>
        <w:gridCol w:w="700"/>
        <w:gridCol w:w="700"/>
        <w:gridCol w:w="700"/>
        <w:gridCol w:w="700"/>
        <w:gridCol w:w="700"/>
        <w:gridCol w:w="1110"/>
      </w:tblGrid>
      <w:tr w:rsidR="00183BD4" w:rsidRPr="00B96823" w14:paraId="51ECD38C" w14:textId="77777777" w:rsidTr="005C0286">
        <w:tc>
          <w:tcPr>
            <w:tcW w:w="2380" w:type="dxa"/>
            <w:tcBorders>
              <w:top w:val="single" w:sz="4" w:space="0" w:color="auto"/>
              <w:bottom w:val="single" w:sz="4" w:space="0" w:color="auto"/>
              <w:right w:val="single" w:sz="4" w:space="0" w:color="auto"/>
            </w:tcBorders>
          </w:tcPr>
          <w:p w14:paraId="673335E3" w14:textId="77777777" w:rsidR="00183BD4" w:rsidRPr="00B96823" w:rsidRDefault="00183BD4">
            <w:pPr>
              <w:pStyle w:val="aa"/>
              <w:jc w:val="center"/>
            </w:pPr>
            <w:r w:rsidRPr="00B96823">
              <w:t>Элемент кривой в плане</w:t>
            </w:r>
          </w:p>
        </w:tc>
        <w:tc>
          <w:tcPr>
            <w:tcW w:w="8110" w:type="dxa"/>
            <w:gridSpan w:val="11"/>
            <w:tcBorders>
              <w:top w:val="single" w:sz="4" w:space="0" w:color="auto"/>
              <w:left w:val="single" w:sz="4" w:space="0" w:color="auto"/>
              <w:bottom w:val="single" w:sz="4" w:space="0" w:color="auto"/>
            </w:tcBorders>
          </w:tcPr>
          <w:p w14:paraId="32A7296C" w14:textId="77777777" w:rsidR="00183BD4" w:rsidRPr="00B96823" w:rsidRDefault="00183BD4">
            <w:pPr>
              <w:pStyle w:val="aa"/>
              <w:jc w:val="center"/>
            </w:pPr>
            <w:r w:rsidRPr="00B96823">
              <w:t>Значения элементов кривой в плане, м</w:t>
            </w:r>
          </w:p>
        </w:tc>
      </w:tr>
      <w:tr w:rsidR="00183BD4" w:rsidRPr="00B96823" w14:paraId="3D15A280" w14:textId="77777777" w:rsidTr="005C0286">
        <w:tc>
          <w:tcPr>
            <w:tcW w:w="2380" w:type="dxa"/>
            <w:tcBorders>
              <w:top w:val="single" w:sz="4" w:space="0" w:color="auto"/>
              <w:bottom w:val="nil"/>
              <w:right w:val="single" w:sz="4" w:space="0" w:color="auto"/>
            </w:tcBorders>
          </w:tcPr>
          <w:p w14:paraId="057C8E5C" w14:textId="77777777" w:rsidR="00183BD4" w:rsidRPr="00B96823" w:rsidRDefault="00183BD4">
            <w:pPr>
              <w:pStyle w:val="ac"/>
            </w:pPr>
            <w:r w:rsidRPr="00B96823">
              <w:t>Радиус</w:t>
            </w:r>
          </w:p>
        </w:tc>
        <w:tc>
          <w:tcPr>
            <w:tcW w:w="700" w:type="dxa"/>
            <w:tcBorders>
              <w:top w:val="single" w:sz="4" w:space="0" w:color="auto"/>
              <w:left w:val="single" w:sz="4" w:space="0" w:color="auto"/>
              <w:bottom w:val="nil"/>
              <w:right w:val="single" w:sz="4" w:space="0" w:color="auto"/>
            </w:tcBorders>
          </w:tcPr>
          <w:p w14:paraId="166E1380"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nil"/>
              <w:right w:val="single" w:sz="4" w:space="0" w:color="auto"/>
            </w:tcBorders>
          </w:tcPr>
          <w:p w14:paraId="17EED232" w14:textId="77777777" w:rsidR="00183BD4" w:rsidRPr="00B96823" w:rsidRDefault="00183BD4">
            <w:pPr>
              <w:pStyle w:val="aa"/>
              <w:jc w:val="center"/>
            </w:pPr>
            <w:r w:rsidRPr="00B96823">
              <w:t>30</w:t>
            </w:r>
          </w:p>
        </w:tc>
        <w:tc>
          <w:tcPr>
            <w:tcW w:w="700" w:type="dxa"/>
            <w:tcBorders>
              <w:top w:val="single" w:sz="4" w:space="0" w:color="auto"/>
              <w:left w:val="single" w:sz="4" w:space="0" w:color="auto"/>
              <w:bottom w:val="nil"/>
              <w:right w:val="single" w:sz="4" w:space="0" w:color="auto"/>
            </w:tcBorders>
          </w:tcPr>
          <w:p w14:paraId="40028096" w14:textId="77777777" w:rsidR="00183BD4" w:rsidRPr="00B96823" w:rsidRDefault="00183BD4">
            <w:pPr>
              <w:pStyle w:val="aa"/>
              <w:jc w:val="center"/>
            </w:pPr>
            <w:r w:rsidRPr="00B96823">
              <w:t>60</w:t>
            </w:r>
          </w:p>
        </w:tc>
        <w:tc>
          <w:tcPr>
            <w:tcW w:w="700" w:type="dxa"/>
            <w:tcBorders>
              <w:top w:val="single" w:sz="4" w:space="0" w:color="auto"/>
              <w:left w:val="single" w:sz="4" w:space="0" w:color="auto"/>
              <w:bottom w:val="nil"/>
              <w:right w:val="single" w:sz="4" w:space="0" w:color="auto"/>
            </w:tcBorders>
          </w:tcPr>
          <w:p w14:paraId="3B0BCBB7" w14:textId="77777777" w:rsidR="00183BD4" w:rsidRPr="00B96823" w:rsidRDefault="00183BD4">
            <w:pPr>
              <w:pStyle w:val="aa"/>
              <w:jc w:val="center"/>
            </w:pPr>
            <w:r w:rsidRPr="00B96823">
              <w:t>80</w:t>
            </w:r>
          </w:p>
        </w:tc>
        <w:tc>
          <w:tcPr>
            <w:tcW w:w="700" w:type="dxa"/>
            <w:tcBorders>
              <w:top w:val="single" w:sz="4" w:space="0" w:color="auto"/>
              <w:left w:val="single" w:sz="4" w:space="0" w:color="auto"/>
              <w:bottom w:val="nil"/>
              <w:right w:val="single" w:sz="4" w:space="0" w:color="auto"/>
            </w:tcBorders>
          </w:tcPr>
          <w:p w14:paraId="4E93016C" w14:textId="77777777" w:rsidR="00183BD4" w:rsidRPr="00B96823" w:rsidRDefault="00183BD4">
            <w:pPr>
              <w:pStyle w:val="aa"/>
              <w:jc w:val="center"/>
            </w:pPr>
            <w:r w:rsidRPr="00B96823">
              <w:t>100</w:t>
            </w:r>
          </w:p>
        </w:tc>
        <w:tc>
          <w:tcPr>
            <w:tcW w:w="700" w:type="dxa"/>
            <w:tcBorders>
              <w:top w:val="single" w:sz="4" w:space="0" w:color="auto"/>
              <w:left w:val="single" w:sz="4" w:space="0" w:color="auto"/>
              <w:bottom w:val="nil"/>
              <w:right w:val="single" w:sz="4" w:space="0" w:color="auto"/>
            </w:tcBorders>
          </w:tcPr>
          <w:p w14:paraId="78AA732F" w14:textId="77777777" w:rsidR="00183BD4" w:rsidRPr="00B96823" w:rsidRDefault="00183BD4">
            <w:pPr>
              <w:pStyle w:val="aa"/>
              <w:jc w:val="center"/>
            </w:pPr>
            <w:r w:rsidRPr="00B96823">
              <w:t>150</w:t>
            </w:r>
          </w:p>
        </w:tc>
        <w:tc>
          <w:tcPr>
            <w:tcW w:w="700" w:type="dxa"/>
            <w:tcBorders>
              <w:top w:val="single" w:sz="4" w:space="0" w:color="auto"/>
              <w:left w:val="single" w:sz="4" w:space="0" w:color="auto"/>
              <w:bottom w:val="nil"/>
              <w:right w:val="single" w:sz="4" w:space="0" w:color="auto"/>
            </w:tcBorders>
          </w:tcPr>
          <w:p w14:paraId="3E11C1F1" w14:textId="77777777" w:rsidR="00183BD4" w:rsidRPr="00B96823" w:rsidRDefault="00183BD4">
            <w:pPr>
              <w:pStyle w:val="aa"/>
              <w:jc w:val="center"/>
            </w:pPr>
            <w:r w:rsidRPr="00B96823">
              <w:t>200</w:t>
            </w:r>
          </w:p>
        </w:tc>
        <w:tc>
          <w:tcPr>
            <w:tcW w:w="700" w:type="dxa"/>
            <w:tcBorders>
              <w:top w:val="single" w:sz="4" w:space="0" w:color="auto"/>
              <w:left w:val="single" w:sz="4" w:space="0" w:color="auto"/>
              <w:bottom w:val="nil"/>
              <w:right w:val="single" w:sz="4" w:space="0" w:color="auto"/>
            </w:tcBorders>
          </w:tcPr>
          <w:p w14:paraId="4A4A1BBC" w14:textId="77777777" w:rsidR="00183BD4" w:rsidRPr="00B96823" w:rsidRDefault="00183BD4">
            <w:pPr>
              <w:pStyle w:val="aa"/>
              <w:jc w:val="center"/>
            </w:pPr>
            <w:r w:rsidRPr="00B96823">
              <w:t>250</w:t>
            </w:r>
          </w:p>
        </w:tc>
        <w:tc>
          <w:tcPr>
            <w:tcW w:w="700" w:type="dxa"/>
            <w:tcBorders>
              <w:top w:val="single" w:sz="4" w:space="0" w:color="auto"/>
              <w:left w:val="single" w:sz="4" w:space="0" w:color="auto"/>
              <w:bottom w:val="nil"/>
              <w:right w:val="single" w:sz="4" w:space="0" w:color="auto"/>
            </w:tcBorders>
          </w:tcPr>
          <w:p w14:paraId="1816C554" w14:textId="77777777" w:rsidR="00183BD4" w:rsidRPr="00B96823" w:rsidRDefault="00183BD4">
            <w:pPr>
              <w:pStyle w:val="aa"/>
              <w:jc w:val="center"/>
            </w:pPr>
            <w:r w:rsidRPr="00B96823">
              <w:t>300</w:t>
            </w:r>
          </w:p>
        </w:tc>
        <w:tc>
          <w:tcPr>
            <w:tcW w:w="700" w:type="dxa"/>
            <w:tcBorders>
              <w:top w:val="single" w:sz="4" w:space="0" w:color="auto"/>
              <w:left w:val="single" w:sz="4" w:space="0" w:color="auto"/>
              <w:bottom w:val="nil"/>
              <w:right w:val="single" w:sz="4" w:space="0" w:color="auto"/>
            </w:tcBorders>
          </w:tcPr>
          <w:p w14:paraId="3C9CECAD" w14:textId="77777777" w:rsidR="00183BD4" w:rsidRPr="00B96823" w:rsidRDefault="00183BD4">
            <w:pPr>
              <w:pStyle w:val="aa"/>
              <w:jc w:val="center"/>
            </w:pPr>
            <w:r w:rsidRPr="00B96823">
              <w:t>400</w:t>
            </w:r>
          </w:p>
        </w:tc>
        <w:tc>
          <w:tcPr>
            <w:tcW w:w="1110" w:type="dxa"/>
            <w:tcBorders>
              <w:top w:val="single" w:sz="4" w:space="0" w:color="auto"/>
              <w:left w:val="single" w:sz="4" w:space="0" w:color="auto"/>
              <w:bottom w:val="nil"/>
            </w:tcBorders>
          </w:tcPr>
          <w:p w14:paraId="6B30756C" w14:textId="77777777" w:rsidR="00183BD4" w:rsidRPr="00B96823" w:rsidRDefault="00183BD4">
            <w:pPr>
              <w:pStyle w:val="aa"/>
              <w:jc w:val="center"/>
            </w:pPr>
            <w:r w:rsidRPr="00B96823">
              <w:t>500</w:t>
            </w:r>
          </w:p>
        </w:tc>
      </w:tr>
      <w:tr w:rsidR="00183BD4" w:rsidRPr="00B96823" w14:paraId="38C8179A" w14:textId="77777777" w:rsidTr="005C0286">
        <w:tc>
          <w:tcPr>
            <w:tcW w:w="2380" w:type="dxa"/>
            <w:tcBorders>
              <w:top w:val="nil"/>
              <w:bottom w:val="single" w:sz="4" w:space="0" w:color="auto"/>
              <w:right w:val="single" w:sz="4" w:space="0" w:color="auto"/>
            </w:tcBorders>
          </w:tcPr>
          <w:p w14:paraId="0207E27E" w14:textId="77777777" w:rsidR="00183BD4" w:rsidRPr="00B96823" w:rsidRDefault="00183BD4">
            <w:pPr>
              <w:pStyle w:val="ac"/>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0388B506" w14:textId="77777777" w:rsidR="00183BD4" w:rsidRPr="00B96823" w:rsidRDefault="00183BD4">
            <w:pPr>
              <w:pStyle w:val="aa"/>
              <w:jc w:val="center"/>
            </w:pPr>
            <w:r w:rsidRPr="00B96823">
              <w:t>20</w:t>
            </w:r>
          </w:p>
        </w:tc>
        <w:tc>
          <w:tcPr>
            <w:tcW w:w="700" w:type="dxa"/>
            <w:tcBorders>
              <w:top w:val="nil"/>
              <w:left w:val="single" w:sz="4" w:space="0" w:color="auto"/>
              <w:bottom w:val="single" w:sz="4" w:space="0" w:color="auto"/>
              <w:right w:val="single" w:sz="4" w:space="0" w:color="auto"/>
            </w:tcBorders>
          </w:tcPr>
          <w:p w14:paraId="2E9551F8" w14:textId="77777777" w:rsidR="00183BD4" w:rsidRPr="00B96823" w:rsidRDefault="00183BD4">
            <w:pPr>
              <w:pStyle w:val="aa"/>
              <w:jc w:val="center"/>
            </w:pPr>
            <w:r w:rsidRPr="00B96823">
              <w:t>30</w:t>
            </w:r>
          </w:p>
        </w:tc>
        <w:tc>
          <w:tcPr>
            <w:tcW w:w="700" w:type="dxa"/>
            <w:tcBorders>
              <w:top w:val="nil"/>
              <w:left w:val="single" w:sz="4" w:space="0" w:color="auto"/>
              <w:bottom w:val="single" w:sz="4" w:space="0" w:color="auto"/>
              <w:right w:val="single" w:sz="4" w:space="0" w:color="auto"/>
            </w:tcBorders>
          </w:tcPr>
          <w:p w14:paraId="317656B3" w14:textId="77777777" w:rsidR="00183BD4" w:rsidRPr="00B96823" w:rsidRDefault="00183BD4">
            <w:pPr>
              <w:pStyle w:val="aa"/>
              <w:jc w:val="center"/>
            </w:pPr>
            <w:r w:rsidRPr="00B96823">
              <w:t>40</w:t>
            </w:r>
          </w:p>
        </w:tc>
        <w:tc>
          <w:tcPr>
            <w:tcW w:w="700" w:type="dxa"/>
            <w:tcBorders>
              <w:top w:val="nil"/>
              <w:left w:val="single" w:sz="4" w:space="0" w:color="auto"/>
              <w:bottom w:val="single" w:sz="4" w:space="0" w:color="auto"/>
              <w:right w:val="single" w:sz="4" w:space="0" w:color="auto"/>
            </w:tcBorders>
          </w:tcPr>
          <w:p w14:paraId="23E8E3CA" w14:textId="77777777" w:rsidR="00183BD4" w:rsidRPr="00B96823" w:rsidRDefault="00183BD4">
            <w:pPr>
              <w:pStyle w:val="aa"/>
              <w:jc w:val="center"/>
            </w:pPr>
            <w:r w:rsidRPr="00B96823">
              <w:t>45</w:t>
            </w:r>
          </w:p>
        </w:tc>
        <w:tc>
          <w:tcPr>
            <w:tcW w:w="700" w:type="dxa"/>
            <w:tcBorders>
              <w:top w:val="nil"/>
              <w:left w:val="single" w:sz="4" w:space="0" w:color="auto"/>
              <w:bottom w:val="single" w:sz="4" w:space="0" w:color="auto"/>
              <w:right w:val="single" w:sz="4" w:space="0" w:color="auto"/>
            </w:tcBorders>
          </w:tcPr>
          <w:p w14:paraId="3877748B" w14:textId="77777777" w:rsidR="00183BD4" w:rsidRPr="00B96823" w:rsidRDefault="00183BD4">
            <w:pPr>
              <w:pStyle w:val="aa"/>
              <w:jc w:val="center"/>
            </w:pPr>
            <w:r w:rsidRPr="00B96823">
              <w:t>50</w:t>
            </w:r>
          </w:p>
        </w:tc>
        <w:tc>
          <w:tcPr>
            <w:tcW w:w="700" w:type="dxa"/>
            <w:tcBorders>
              <w:top w:val="nil"/>
              <w:left w:val="single" w:sz="4" w:space="0" w:color="auto"/>
              <w:bottom w:val="single" w:sz="4" w:space="0" w:color="auto"/>
              <w:right w:val="single" w:sz="4" w:space="0" w:color="auto"/>
            </w:tcBorders>
          </w:tcPr>
          <w:p w14:paraId="59BEC482" w14:textId="77777777" w:rsidR="00183BD4" w:rsidRPr="00B96823" w:rsidRDefault="00183BD4">
            <w:pPr>
              <w:pStyle w:val="aa"/>
              <w:jc w:val="center"/>
            </w:pPr>
            <w:r w:rsidRPr="00B96823">
              <w:t>60</w:t>
            </w:r>
          </w:p>
        </w:tc>
        <w:tc>
          <w:tcPr>
            <w:tcW w:w="700" w:type="dxa"/>
            <w:tcBorders>
              <w:top w:val="nil"/>
              <w:left w:val="single" w:sz="4" w:space="0" w:color="auto"/>
              <w:bottom w:val="single" w:sz="4" w:space="0" w:color="auto"/>
              <w:right w:val="single" w:sz="4" w:space="0" w:color="auto"/>
            </w:tcBorders>
          </w:tcPr>
          <w:p w14:paraId="0685A6D1" w14:textId="77777777" w:rsidR="00183BD4" w:rsidRPr="00B96823" w:rsidRDefault="00183BD4">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505D4F81" w14:textId="77777777" w:rsidR="00183BD4" w:rsidRPr="00B96823" w:rsidRDefault="00183BD4">
            <w:pPr>
              <w:pStyle w:val="aa"/>
              <w:jc w:val="center"/>
            </w:pPr>
            <w:r w:rsidRPr="00B96823">
              <w:t>80</w:t>
            </w:r>
          </w:p>
        </w:tc>
        <w:tc>
          <w:tcPr>
            <w:tcW w:w="700" w:type="dxa"/>
            <w:tcBorders>
              <w:top w:val="nil"/>
              <w:left w:val="single" w:sz="4" w:space="0" w:color="auto"/>
              <w:bottom w:val="single" w:sz="4" w:space="0" w:color="auto"/>
              <w:right w:val="single" w:sz="4" w:space="0" w:color="auto"/>
            </w:tcBorders>
          </w:tcPr>
          <w:p w14:paraId="26BFEED1" w14:textId="77777777" w:rsidR="00183BD4" w:rsidRPr="00B96823" w:rsidRDefault="00183BD4">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2C39916F" w14:textId="77777777" w:rsidR="00183BD4" w:rsidRPr="00B96823" w:rsidRDefault="00183BD4">
            <w:pPr>
              <w:pStyle w:val="aa"/>
              <w:jc w:val="center"/>
            </w:pPr>
            <w:r w:rsidRPr="00B96823">
              <w:t>60</w:t>
            </w:r>
          </w:p>
        </w:tc>
        <w:tc>
          <w:tcPr>
            <w:tcW w:w="1110" w:type="dxa"/>
            <w:tcBorders>
              <w:top w:val="nil"/>
              <w:left w:val="single" w:sz="4" w:space="0" w:color="auto"/>
              <w:bottom w:val="single" w:sz="4" w:space="0" w:color="auto"/>
            </w:tcBorders>
          </w:tcPr>
          <w:p w14:paraId="378D0A12" w14:textId="77777777" w:rsidR="00183BD4" w:rsidRPr="00B96823" w:rsidRDefault="00183BD4">
            <w:pPr>
              <w:pStyle w:val="aa"/>
              <w:jc w:val="center"/>
            </w:pPr>
            <w:r w:rsidRPr="00B96823">
              <w:t>50</w:t>
            </w:r>
          </w:p>
        </w:tc>
      </w:tr>
    </w:tbl>
    <w:p w14:paraId="6F3E3839" w14:textId="77777777" w:rsidR="00183BD4" w:rsidRPr="00B96823" w:rsidRDefault="00183BD4"/>
    <w:p w14:paraId="40FFD546" w14:textId="77777777" w:rsidR="00183BD4" w:rsidRPr="00B96823" w:rsidRDefault="00183BD4">
      <w:pPr>
        <w:ind w:firstLine="698"/>
        <w:jc w:val="right"/>
      </w:pPr>
      <w:bookmarkStart w:id="131" w:name="sub_1020"/>
      <w:r w:rsidRPr="00B96823">
        <w:rPr>
          <w:rStyle w:val="a3"/>
          <w:bCs/>
          <w:color w:val="auto"/>
        </w:rPr>
        <w:t>Таблица 10</w:t>
      </w:r>
      <w:r w:rsidR="000D1E1F" w:rsidRPr="00B96823">
        <w:rPr>
          <w:rStyle w:val="a3"/>
          <w:bCs/>
          <w:color w:val="auto"/>
        </w:rPr>
        <w:t>0</w:t>
      </w:r>
    </w:p>
    <w:bookmarkEnd w:id="131"/>
    <w:p w14:paraId="31A5ADEE"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910"/>
      </w:tblGrid>
      <w:tr w:rsidR="00183BD4" w:rsidRPr="00B96823" w14:paraId="1C1B80F8" w14:textId="77777777" w:rsidTr="005C0286">
        <w:tc>
          <w:tcPr>
            <w:tcW w:w="1680" w:type="dxa"/>
            <w:vMerge w:val="restart"/>
            <w:tcBorders>
              <w:top w:val="single" w:sz="4" w:space="0" w:color="auto"/>
              <w:bottom w:val="single" w:sz="4" w:space="0" w:color="auto"/>
              <w:right w:val="single" w:sz="4" w:space="0" w:color="auto"/>
            </w:tcBorders>
          </w:tcPr>
          <w:p w14:paraId="3C0E5296" w14:textId="77777777" w:rsidR="00183BD4" w:rsidRPr="00B96823" w:rsidRDefault="00183BD4">
            <w:pPr>
              <w:pStyle w:val="aa"/>
              <w:jc w:val="center"/>
            </w:pPr>
            <w:r w:rsidRPr="00B96823">
              <w:t>Радиус кривой в плане, м</w:t>
            </w:r>
          </w:p>
        </w:tc>
        <w:tc>
          <w:tcPr>
            <w:tcW w:w="8810" w:type="dxa"/>
            <w:gridSpan w:val="3"/>
            <w:tcBorders>
              <w:top w:val="single" w:sz="4" w:space="0" w:color="auto"/>
              <w:left w:val="single" w:sz="4" w:space="0" w:color="auto"/>
              <w:bottom w:val="single" w:sz="4" w:space="0" w:color="auto"/>
            </w:tcBorders>
          </w:tcPr>
          <w:p w14:paraId="0C831724" w14:textId="77777777" w:rsidR="00183BD4" w:rsidRPr="00B96823" w:rsidRDefault="00183BD4">
            <w:pPr>
              <w:pStyle w:val="aa"/>
              <w:jc w:val="center"/>
            </w:pPr>
            <w:r w:rsidRPr="00B96823">
              <w:t>Уширение проезжей части (м) для движения</w:t>
            </w:r>
          </w:p>
        </w:tc>
      </w:tr>
      <w:tr w:rsidR="00183BD4" w:rsidRPr="00B96823" w14:paraId="43A6FFB8" w14:textId="77777777" w:rsidTr="005C0286">
        <w:tc>
          <w:tcPr>
            <w:tcW w:w="1680" w:type="dxa"/>
            <w:vMerge/>
            <w:tcBorders>
              <w:top w:val="single" w:sz="4" w:space="0" w:color="auto"/>
              <w:bottom w:val="single" w:sz="4" w:space="0" w:color="auto"/>
              <w:right w:val="single" w:sz="4" w:space="0" w:color="auto"/>
            </w:tcBorders>
          </w:tcPr>
          <w:p w14:paraId="662F691B" w14:textId="77777777" w:rsidR="00183BD4" w:rsidRPr="00B96823" w:rsidRDefault="00183BD4">
            <w:pPr>
              <w:pStyle w:val="aa"/>
            </w:pPr>
          </w:p>
        </w:tc>
        <w:tc>
          <w:tcPr>
            <w:tcW w:w="1960" w:type="dxa"/>
            <w:vMerge w:val="restart"/>
            <w:tcBorders>
              <w:top w:val="single" w:sz="4" w:space="0" w:color="auto"/>
              <w:left w:val="single" w:sz="4" w:space="0" w:color="auto"/>
              <w:bottom w:val="single" w:sz="4" w:space="0" w:color="auto"/>
              <w:right w:val="single" w:sz="4" w:space="0" w:color="auto"/>
            </w:tcBorders>
          </w:tcPr>
          <w:p w14:paraId="43E027CB" w14:textId="77777777" w:rsidR="00183BD4" w:rsidRPr="00B96823" w:rsidRDefault="00183BD4">
            <w:pPr>
              <w:pStyle w:val="aa"/>
              <w:jc w:val="center"/>
            </w:pPr>
            <w:r w:rsidRPr="00B96823">
              <w:t>одиночных транспортных средств</w:t>
            </w:r>
          </w:p>
          <w:p w14:paraId="096381AC" w14:textId="77777777" w:rsidR="00183BD4" w:rsidRPr="00B96823" w:rsidRDefault="00183BD4">
            <w:pPr>
              <w:pStyle w:val="aa"/>
              <w:jc w:val="center"/>
            </w:pPr>
            <w:r w:rsidRPr="00B96823">
              <w:t xml:space="preserve">(l </w:t>
            </w:r>
            <w:proofErr w:type="gramStart"/>
            <w:r w:rsidRPr="00B96823">
              <w:t>&lt; 8</w:t>
            </w:r>
            <w:proofErr w:type="gramEnd"/>
            <w:r w:rsidRPr="00B96823">
              <w:t> м)</w:t>
            </w:r>
          </w:p>
        </w:tc>
        <w:tc>
          <w:tcPr>
            <w:tcW w:w="6850" w:type="dxa"/>
            <w:gridSpan w:val="2"/>
            <w:tcBorders>
              <w:top w:val="single" w:sz="4" w:space="0" w:color="auto"/>
              <w:left w:val="single" w:sz="4" w:space="0" w:color="auto"/>
              <w:bottom w:val="single" w:sz="4" w:space="0" w:color="auto"/>
            </w:tcBorders>
          </w:tcPr>
          <w:p w14:paraId="49725EAD" w14:textId="77777777" w:rsidR="00183BD4" w:rsidRPr="00B96823" w:rsidRDefault="00183BD4">
            <w:pPr>
              <w:pStyle w:val="aa"/>
              <w:jc w:val="center"/>
            </w:pPr>
            <w:r w:rsidRPr="00B96823">
              <w:t>автопоездов</w:t>
            </w:r>
          </w:p>
        </w:tc>
      </w:tr>
      <w:tr w:rsidR="00183BD4" w:rsidRPr="00B96823" w14:paraId="71DA51AE" w14:textId="77777777" w:rsidTr="005C0286">
        <w:tc>
          <w:tcPr>
            <w:tcW w:w="1680" w:type="dxa"/>
            <w:vMerge/>
            <w:tcBorders>
              <w:top w:val="single" w:sz="4" w:space="0" w:color="auto"/>
              <w:bottom w:val="single" w:sz="4" w:space="0" w:color="auto"/>
              <w:right w:val="single" w:sz="4" w:space="0" w:color="auto"/>
            </w:tcBorders>
          </w:tcPr>
          <w:p w14:paraId="78AD0CC2" w14:textId="77777777" w:rsidR="00183BD4" w:rsidRPr="00B96823" w:rsidRDefault="00183BD4">
            <w:pPr>
              <w:pStyle w:val="aa"/>
            </w:pPr>
          </w:p>
        </w:tc>
        <w:tc>
          <w:tcPr>
            <w:tcW w:w="1960" w:type="dxa"/>
            <w:vMerge/>
            <w:tcBorders>
              <w:top w:val="single" w:sz="4" w:space="0" w:color="auto"/>
              <w:left w:val="single" w:sz="4" w:space="0" w:color="auto"/>
              <w:bottom w:val="single" w:sz="4" w:space="0" w:color="auto"/>
              <w:right w:val="single" w:sz="4" w:space="0" w:color="auto"/>
            </w:tcBorders>
          </w:tcPr>
          <w:p w14:paraId="21CF634B" w14:textId="77777777" w:rsidR="00183BD4" w:rsidRPr="00B96823" w:rsidRDefault="00183BD4">
            <w:pPr>
              <w:pStyle w:val="aa"/>
            </w:pPr>
          </w:p>
        </w:tc>
        <w:tc>
          <w:tcPr>
            <w:tcW w:w="2940" w:type="dxa"/>
            <w:tcBorders>
              <w:top w:val="single" w:sz="4" w:space="0" w:color="auto"/>
              <w:left w:val="single" w:sz="4" w:space="0" w:color="auto"/>
              <w:bottom w:val="single" w:sz="4" w:space="0" w:color="auto"/>
              <w:right w:val="single" w:sz="4" w:space="0" w:color="auto"/>
            </w:tcBorders>
          </w:tcPr>
          <w:p w14:paraId="2C20EE9E" w14:textId="77777777" w:rsidR="00183BD4" w:rsidRPr="00B96823" w:rsidRDefault="00183BD4">
            <w:pPr>
              <w:pStyle w:val="aa"/>
              <w:jc w:val="center"/>
            </w:pPr>
            <w:r w:rsidRPr="00B96823">
              <w:t>с полуприцепом; с одним или двумя прицепами</w:t>
            </w:r>
          </w:p>
          <w:p w14:paraId="066EE9FC" w14:textId="77777777" w:rsidR="00183BD4" w:rsidRPr="00B96823" w:rsidRDefault="00183BD4">
            <w:pPr>
              <w:pStyle w:val="aa"/>
              <w:jc w:val="center"/>
            </w:pPr>
            <w:r w:rsidRPr="00B96823">
              <w:t>(8 м &lt;= l &lt;= 13 м)</w:t>
            </w:r>
          </w:p>
        </w:tc>
        <w:tc>
          <w:tcPr>
            <w:tcW w:w="3910" w:type="dxa"/>
            <w:tcBorders>
              <w:top w:val="single" w:sz="4" w:space="0" w:color="auto"/>
              <w:left w:val="single" w:sz="4" w:space="0" w:color="auto"/>
              <w:bottom w:val="single" w:sz="4" w:space="0" w:color="auto"/>
            </w:tcBorders>
          </w:tcPr>
          <w:p w14:paraId="68132011" w14:textId="77777777" w:rsidR="00183BD4" w:rsidRPr="00B96823" w:rsidRDefault="00183BD4">
            <w:pPr>
              <w:pStyle w:val="aa"/>
              <w:jc w:val="center"/>
            </w:pPr>
            <w:r w:rsidRPr="00B96823">
              <w:t>с полуприцепом и одним прицепом; с тремя прицепами</w:t>
            </w:r>
          </w:p>
          <w:p w14:paraId="40C21CDE" w14:textId="77777777" w:rsidR="00183BD4" w:rsidRPr="00B96823" w:rsidRDefault="00183BD4">
            <w:pPr>
              <w:pStyle w:val="aa"/>
              <w:jc w:val="center"/>
            </w:pPr>
            <w:r w:rsidRPr="00B96823">
              <w:t>(13 м &lt;= l &lt;= 23 м)</w:t>
            </w:r>
          </w:p>
        </w:tc>
      </w:tr>
      <w:tr w:rsidR="00183BD4" w:rsidRPr="00B96823" w14:paraId="1E0E6E27" w14:textId="77777777" w:rsidTr="005C0286">
        <w:tc>
          <w:tcPr>
            <w:tcW w:w="1680" w:type="dxa"/>
            <w:tcBorders>
              <w:top w:val="single" w:sz="4" w:space="0" w:color="auto"/>
              <w:bottom w:val="single" w:sz="4" w:space="0" w:color="auto"/>
              <w:right w:val="single" w:sz="4" w:space="0" w:color="auto"/>
            </w:tcBorders>
          </w:tcPr>
          <w:p w14:paraId="5F7C62AA" w14:textId="77777777" w:rsidR="00183BD4" w:rsidRPr="00B96823" w:rsidRDefault="00183BD4">
            <w:pPr>
              <w:pStyle w:val="aa"/>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41E207AC" w14:textId="77777777" w:rsidR="00183BD4" w:rsidRPr="00B96823" w:rsidRDefault="00183BD4">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74D2B40" w14:textId="77777777" w:rsidR="00183BD4" w:rsidRPr="00B96823" w:rsidRDefault="00183BD4">
            <w:pPr>
              <w:pStyle w:val="aa"/>
              <w:jc w:val="center"/>
            </w:pPr>
            <w:r w:rsidRPr="00B96823">
              <w:t>-</w:t>
            </w:r>
          </w:p>
        </w:tc>
        <w:tc>
          <w:tcPr>
            <w:tcW w:w="3910" w:type="dxa"/>
            <w:tcBorders>
              <w:top w:val="single" w:sz="4" w:space="0" w:color="auto"/>
              <w:left w:val="single" w:sz="4" w:space="0" w:color="auto"/>
              <w:bottom w:val="single" w:sz="4" w:space="0" w:color="auto"/>
            </w:tcBorders>
          </w:tcPr>
          <w:p w14:paraId="068100F5" w14:textId="77777777" w:rsidR="00183BD4" w:rsidRPr="00B96823" w:rsidRDefault="00183BD4">
            <w:pPr>
              <w:pStyle w:val="aa"/>
              <w:jc w:val="center"/>
            </w:pPr>
            <w:r w:rsidRPr="00B96823">
              <w:t>0,4</w:t>
            </w:r>
          </w:p>
        </w:tc>
      </w:tr>
      <w:tr w:rsidR="00183BD4" w:rsidRPr="00B96823" w14:paraId="3D13AB4B" w14:textId="77777777" w:rsidTr="005C0286">
        <w:tc>
          <w:tcPr>
            <w:tcW w:w="1680" w:type="dxa"/>
            <w:tcBorders>
              <w:top w:val="single" w:sz="4" w:space="0" w:color="auto"/>
              <w:bottom w:val="single" w:sz="4" w:space="0" w:color="auto"/>
              <w:right w:val="single" w:sz="4" w:space="0" w:color="auto"/>
            </w:tcBorders>
          </w:tcPr>
          <w:p w14:paraId="2AA49C05" w14:textId="77777777" w:rsidR="00183BD4" w:rsidRPr="00B96823" w:rsidRDefault="00183BD4">
            <w:pPr>
              <w:pStyle w:val="aa"/>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8023B18" w14:textId="77777777" w:rsidR="00183BD4" w:rsidRPr="00B96823" w:rsidRDefault="00183BD4">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8A1C1F0" w14:textId="77777777" w:rsidR="00183BD4" w:rsidRPr="00B96823" w:rsidRDefault="00183BD4">
            <w:pPr>
              <w:pStyle w:val="aa"/>
              <w:jc w:val="center"/>
            </w:pPr>
            <w:r w:rsidRPr="00B96823">
              <w:t>0,4</w:t>
            </w:r>
          </w:p>
        </w:tc>
        <w:tc>
          <w:tcPr>
            <w:tcW w:w="3910" w:type="dxa"/>
            <w:tcBorders>
              <w:top w:val="single" w:sz="4" w:space="0" w:color="auto"/>
              <w:left w:val="single" w:sz="4" w:space="0" w:color="auto"/>
              <w:bottom w:val="single" w:sz="4" w:space="0" w:color="auto"/>
            </w:tcBorders>
          </w:tcPr>
          <w:p w14:paraId="5099F332" w14:textId="77777777" w:rsidR="00183BD4" w:rsidRPr="00B96823" w:rsidRDefault="00183BD4">
            <w:pPr>
              <w:pStyle w:val="aa"/>
              <w:jc w:val="center"/>
            </w:pPr>
            <w:r w:rsidRPr="00B96823">
              <w:t>0,5</w:t>
            </w:r>
          </w:p>
        </w:tc>
      </w:tr>
      <w:tr w:rsidR="00183BD4" w:rsidRPr="00B96823" w14:paraId="067BC197" w14:textId="77777777" w:rsidTr="005C0286">
        <w:tc>
          <w:tcPr>
            <w:tcW w:w="1680" w:type="dxa"/>
            <w:tcBorders>
              <w:top w:val="single" w:sz="4" w:space="0" w:color="auto"/>
              <w:bottom w:val="single" w:sz="4" w:space="0" w:color="auto"/>
              <w:right w:val="single" w:sz="4" w:space="0" w:color="auto"/>
            </w:tcBorders>
          </w:tcPr>
          <w:p w14:paraId="369F25D4" w14:textId="77777777" w:rsidR="00183BD4" w:rsidRPr="00B96823" w:rsidRDefault="00183BD4">
            <w:pPr>
              <w:pStyle w:val="aa"/>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27AF7BB" w14:textId="77777777" w:rsidR="00183BD4" w:rsidRPr="00B96823" w:rsidRDefault="00183BD4">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27E7FE0" w14:textId="77777777" w:rsidR="00183BD4" w:rsidRPr="00B96823" w:rsidRDefault="00183BD4">
            <w:pPr>
              <w:pStyle w:val="aa"/>
              <w:jc w:val="center"/>
            </w:pPr>
            <w:r w:rsidRPr="00B96823">
              <w:t>0,4</w:t>
            </w:r>
          </w:p>
        </w:tc>
        <w:tc>
          <w:tcPr>
            <w:tcW w:w="3910" w:type="dxa"/>
            <w:tcBorders>
              <w:top w:val="single" w:sz="4" w:space="0" w:color="auto"/>
              <w:left w:val="single" w:sz="4" w:space="0" w:color="auto"/>
              <w:bottom w:val="single" w:sz="4" w:space="0" w:color="auto"/>
            </w:tcBorders>
          </w:tcPr>
          <w:p w14:paraId="19FC7E08" w14:textId="77777777" w:rsidR="00183BD4" w:rsidRPr="00B96823" w:rsidRDefault="00183BD4">
            <w:pPr>
              <w:pStyle w:val="aa"/>
              <w:jc w:val="center"/>
            </w:pPr>
            <w:r w:rsidRPr="00B96823">
              <w:t>0,6</w:t>
            </w:r>
          </w:p>
        </w:tc>
      </w:tr>
      <w:tr w:rsidR="00183BD4" w:rsidRPr="00B96823" w14:paraId="461A7A41" w14:textId="77777777" w:rsidTr="005C0286">
        <w:tc>
          <w:tcPr>
            <w:tcW w:w="1680" w:type="dxa"/>
            <w:tcBorders>
              <w:top w:val="single" w:sz="4" w:space="0" w:color="auto"/>
              <w:bottom w:val="single" w:sz="4" w:space="0" w:color="auto"/>
              <w:right w:val="single" w:sz="4" w:space="0" w:color="auto"/>
            </w:tcBorders>
          </w:tcPr>
          <w:p w14:paraId="54BE78AC" w14:textId="77777777" w:rsidR="00183BD4" w:rsidRPr="00B96823" w:rsidRDefault="00183BD4">
            <w:pPr>
              <w:pStyle w:val="aa"/>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A284EE1" w14:textId="77777777" w:rsidR="00183BD4" w:rsidRPr="00B96823" w:rsidRDefault="00183BD4">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766D2E5" w14:textId="77777777" w:rsidR="00183BD4" w:rsidRPr="00B96823" w:rsidRDefault="00183BD4">
            <w:pPr>
              <w:pStyle w:val="aa"/>
              <w:jc w:val="center"/>
            </w:pPr>
            <w:r w:rsidRPr="00B96823">
              <w:t>0,5</w:t>
            </w:r>
          </w:p>
        </w:tc>
        <w:tc>
          <w:tcPr>
            <w:tcW w:w="3910" w:type="dxa"/>
            <w:tcBorders>
              <w:top w:val="single" w:sz="4" w:space="0" w:color="auto"/>
              <w:left w:val="single" w:sz="4" w:space="0" w:color="auto"/>
              <w:bottom w:val="single" w:sz="4" w:space="0" w:color="auto"/>
            </w:tcBorders>
          </w:tcPr>
          <w:p w14:paraId="6EB58E21" w14:textId="77777777" w:rsidR="00183BD4" w:rsidRPr="00B96823" w:rsidRDefault="00183BD4">
            <w:pPr>
              <w:pStyle w:val="aa"/>
              <w:jc w:val="center"/>
            </w:pPr>
            <w:r w:rsidRPr="00B96823">
              <w:t>0,7</w:t>
            </w:r>
          </w:p>
        </w:tc>
      </w:tr>
      <w:tr w:rsidR="00183BD4" w:rsidRPr="00B96823" w14:paraId="304A0D5A" w14:textId="77777777" w:rsidTr="005C0286">
        <w:tc>
          <w:tcPr>
            <w:tcW w:w="1680" w:type="dxa"/>
            <w:tcBorders>
              <w:top w:val="single" w:sz="4" w:space="0" w:color="auto"/>
              <w:bottom w:val="single" w:sz="4" w:space="0" w:color="auto"/>
              <w:right w:val="single" w:sz="4" w:space="0" w:color="auto"/>
            </w:tcBorders>
          </w:tcPr>
          <w:p w14:paraId="00D0E99B" w14:textId="77777777" w:rsidR="00183BD4" w:rsidRPr="00B96823" w:rsidRDefault="00183BD4">
            <w:pPr>
              <w:pStyle w:val="aa"/>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699E988D" w14:textId="77777777" w:rsidR="00183BD4" w:rsidRPr="00B96823" w:rsidRDefault="00183BD4">
            <w:pPr>
              <w:pStyle w:val="aa"/>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044F50BD" w14:textId="77777777" w:rsidR="00183BD4" w:rsidRPr="00B96823" w:rsidRDefault="00183BD4">
            <w:pPr>
              <w:pStyle w:val="aa"/>
              <w:jc w:val="center"/>
            </w:pPr>
            <w:r w:rsidRPr="00B96823">
              <w:t>0,6</w:t>
            </w:r>
          </w:p>
        </w:tc>
        <w:tc>
          <w:tcPr>
            <w:tcW w:w="3910" w:type="dxa"/>
            <w:tcBorders>
              <w:top w:val="single" w:sz="4" w:space="0" w:color="auto"/>
              <w:left w:val="single" w:sz="4" w:space="0" w:color="auto"/>
              <w:bottom w:val="single" w:sz="4" w:space="0" w:color="auto"/>
            </w:tcBorders>
          </w:tcPr>
          <w:p w14:paraId="71D916BC" w14:textId="77777777" w:rsidR="00183BD4" w:rsidRPr="00B96823" w:rsidRDefault="00183BD4">
            <w:pPr>
              <w:pStyle w:val="aa"/>
              <w:jc w:val="center"/>
            </w:pPr>
            <w:r w:rsidRPr="00B96823">
              <w:t>0,9</w:t>
            </w:r>
          </w:p>
        </w:tc>
      </w:tr>
      <w:tr w:rsidR="00183BD4" w:rsidRPr="00B96823" w14:paraId="761951A2" w14:textId="77777777" w:rsidTr="005C0286">
        <w:tc>
          <w:tcPr>
            <w:tcW w:w="1680" w:type="dxa"/>
            <w:tcBorders>
              <w:top w:val="single" w:sz="4" w:space="0" w:color="auto"/>
              <w:bottom w:val="single" w:sz="4" w:space="0" w:color="auto"/>
              <w:right w:val="single" w:sz="4" w:space="0" w:color="auto"/>
            </w:tcBorders>
          </w:tcPr>
          <w:p w14:paraId="23EF14A2" w14:textId="77777777" w:rsidR="00183BD4" w:rsidRPr="00B96823" w:rsidRDefault="00183BD4">
            <w:pPr>
              <w:pStyle w:val="aa"/>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25F743A6" w14:textId="77777777" w:rsidR="00183BD4" w:rsidRPr="00B96823" w:rsidRDefault="00183BD4">
            <w:pPr>
              <w:pStyle w:val="aa"/>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19EB0502" w14:textId="77777777" w:rsidR="00183BD4" w:rsidRPr="00B96823" w:rsidRDefault="00183BD4">
            <w:pPr>
              <w:pStyle w:val="aa"/>
              <w:jc w:val="center"/>
            </w:pPr>
            <w:r w:rsidRPr="00B96823">
              <w:t>0,7</w:t>
            </w:r>
          </w:p>
        </w:tc>
        <w:tc>
          <w:tcPr>
            <w:tcW w:w="3910" w:type="dxa"/>
            <w:tcBorders>
              <w:top w:val="single" w:sz="4" w:space="0" w:color="auto"/>
              <w:left w:val="single" w:sz="4" w:space="0" w:color="auto"/>
              <w:bottom w:val="single" w:sz="4" w:space="0" w:color="auto"/>
            </w:tcBorders>
          </w:tcPr>
          <w:p w14:paraId="682BDF10" w14:textId="77777777" w:rsidR="00183BD4" w:rsidRPr="00B96823" w:rsidRDefault="00183BD4">
            <w:pPr>
              <w:pStyle w:val="aa"/>
              <w:jc w:val="center"/>
            </w:pPr>
            <w:r w:rsidRPr="00B96823">
              <w:t>1,3 (0,4)</w:t>
            </w:r>
          </w:p>
        </w:tc>
      </w:tr>
      <w:tr w:rsidR="00183BD4" w:rsidRPr="00B96823" w14:paraId="0AB0334F" w14:textId="77777777" w:rsidTr="005C0286">
        <w:tc>
          <w:tcPr>
            <w:tcW w:w="1680" w:type="dxa"/>
            <w:tcBorders>
              <w:top w:val="single" w:sz="4" w:space="0" w:color="auto"/>
              <w:bottom w:val="single" w:sz="4" w:space="0" w:color="auto"/>
              <w:right w:val="single" w:sz="4" w:space="0" w:color="auto"/>
            </w:tcBorders>
          </w:tcPr>
          <w:p w14:paraId="445DB87A" w14:textId="77777777" w:rsidR="00183BD4" w:rsidRPr="00B96823" w:rsidRDefault="00183BD4">
            <w:pPr>
              <w:pStyle w:val="aa"/>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5A7AE747" w14:textId="77777777" w:rsidR="00183BD4" w:rsidRPr="00B96823" w:rsidRDefault="00183BD4">
            <w:pPr>
              <w:pStyle w:val="aa"/>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8076928" w14:textId="77777777" w:rsidR="00183BD4" w:rsidRPr="00B96823" w:rsidRDefault="00183BD4">
            <w:pPr>
              <w:pStyle w:val="aa"/>
              <w:jc w:val="center"/>
            </w:pPr>
            <w:r w:rsidRPr="00B96823">
              <w:t>0,9</w:t>
            </w:r>
          </w:p>
        </w:tc>
        <w:tc>
          <w:tcPr>
            <w:tcW w:w="3910" w:type="dxa"/>
            <w:tcBorders>
              <w:top w:val="single" w:sz="4" w:space="0" w:color="auto"/>
              <w:left w:val="single" w:sz="4" w:space="0" w:color="auto"/>
              <w:bottom w:val="single" w:sz="4" w:space="0" w:color="auto"/>
            </w:tcBorders>
          </w:tcPr>
          <w:p w14:paraId="0F59FF9F" w14:textId="77777777" w:rsidR="00183BD4" w:rsidRPr="00B96823" w:rsidRDefault="00183BD4">
            <w:pPr>
              <w:pStyle w:val="aa"/>
              <w:jc w:val="center"/>
            </w:pPr>
            <w:r w:rsidRPr="00B96823">
              <w:t>1,7 (0,7)</w:t>
            </w:r>
          </w:p>
        </w:tc>
      </w:tr>
      <w:tr w:rsidR="00183BD4" w:rsidRPr="00B96823" w14:paraId="0C437B29" w14:textId="77777777" w:rsidTr="005C0286">
        <w:tc>
          <w:tcPr>
            <w:tcW w:w="1680" w:type="dxa"/>
            <w:tcBorders>
              <w:top w:val="single" w:sz="4" w:space="0" w:color="auto"/>
              <w:bottom w:val="single" w:sz="4" w:space="0" w:color="auto"/>
              <w:right w:val="single" w:sz="4" w:space="0" w:color="auto"/>
            </w:tcBorders>
          </w:tcPr>
          <w:p w14:paraId="24AD0830" w14:textId="77777777" w:rsidR="00183BD4" w:rsidRPr="00B96823" w:rsidRDefault="00183BD4">
            <w:pPr>
              <w:pStyle w:val="aa"/>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D1FCC8B" w14:textId="77777777" w:rsidR="00183BD4" w:rsidRPr="00B96823" w:rsidRDefault="00183BD4">
            <w:pPr>
              <w:pStyle w:val="aa"/>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67F69F53" w14:textId="77777777" w:rsidR="00183BD4" w:rsidRPr="00B96823" w:rsidRDefault="00183BD4">
            <w:pPr>
              <w:pStyle w:val="aa"/>
              <w:jc w:val="center"/>
            </w:pPr>
            <w:r w:rsidRPr="00B96823">
              <w:t>1</w:t>
            </w:r>
          </w:p>
        </w:tc>
        <w:tc>
          <w:tcPr>
            <w:tcW w:w="3910" w:type="dxa"/>
            <w:tcBorders>
              <w:top w:val="single" w:sz="4" w:space="0" w:color="auto"/>
              <w:left w:val="single" w:sz="4" w:space="0" w:color="auto"/>
              <w:bottom w:val="single" w:sz="4" w:space="0" w:color="auto"/>
            </w:tcBorders>
          </w:tcPr>
          <w:p w14:paraId="7B4B2125" w14:textId="77777777" w:rsidR="00183BD4" w:rsidRPr="00B96823" w:rsidRDefault="00183BD4">
            <w:pPr>
              <w:pStyle w:val="aa"/>
              <w:jc w:val="center"/>
            </w:pPr>
            <w:r w:rsidRPr="00B96823">
              <w:t>2,5 (1,5)</w:t>
            </w:r>
          </w:p>
        </w:tc>
      </w:tr>
      <w:tr w:rsidR="00183BD4" w:rsidRPr="00B96823" w14:paraId="341D4DD7" w14:textId="77777777" w:rsidTr="005C0286">
        <w:tc>
          <w:tcPr>
            <w:tcW w:w="1680" w:type="dxa"/>
            <w:tcBorders>
              <w:top w:val="single" w:sz="4" w:space="0" w:color="auto"/>
              <w:bottom w:val="single" w:sz="4" w:space="0" w:color="auto"/>
              <w:right w:val="single" w:sz="4" w:space="0" w:color="auto"/>
            </w:tcBorders>
          </w:tcPr>
          <w:p w14:paraId="13D88AF8" w14:textId="77777777" w:rsidR="00183BD4" w:rsidRPr="00B96823" w:rsidRDefault="00183BD4">
            <w:pPr>
              <w:pStyle w:val="aa"/>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755812F9" w14:textId="77777777" w:rsidR="00183BD4" w:rsidRPr="00B96823" w:rsidRDefault="00183BD4">
            <w:pPr>
              <w:pStyle w:val="aa"/>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EDCD437" w14:textId="77777777" w:rsidR="00183BD4" w:rsidRPr="00B96823" w:rsidRDefault="00183BD4">
            <w:pPr>
              <w:pStyle w:val="aa"/>
              <w:jc w:val="center"/>
            </w:pPr>
            <w:r w:rsidRPr="00B96823">
              <w:t>1,3 (0,4)</w:t>
            </w:r>
          </w:p>
        </w:tc>
        <w:tc>
          <w:tcPr>
            <w:tcW w:w="3910" w:type="dxa"/>
            <w:tcBorders>
              <w:top w:val="single" w:sz="4" w:space="0" w:color="auto"/>
              <w:left w:val="single" w:sz="4" w:space="0" w:color="auto"/>
              <w:bottom w:val="single" w:sz="4" w:space="0" w:color="auto"/>
            </w:tcBorders>
          </w:tcPr>
          <w:p w14:paraId="08C62244" w14:textId="77777777" w:rsidR="00183BD4" w:rsidRPr="00B96823" w:rsidRDefault="00183BD4">
            <w:pPr>
              <w:pStyle w:val="aa"/>
              <w:jc w:val="center"/>
            </w:pPr>
            <w:r w:rsidRPr="00B96823">
              <w:t>3 (2)</w:t>
            </w:r>
          </w:p>
        </w:tc>
      </w:tr>
      <w:tr w:rsidR="00183BD4" w:rsidRPr="00B96823" w14:paraId="22D8ED0A" w14:textId="77777777" w:rsidTr="005C0286">
        <w:tc>
          <w:tcPr>
            <w:tcW w:w="1680" w:type="dxa"/>
            <w:tcBorders>
              <w:top w:val="single" w:sz="4" w:space="0" w:color="auto"/>
              <w:bottom w:val="single" w:sz="4" w:space="0" w:color="auto"/>
              <w:right w:val="single" w:sz="4" w:space="0" w:color="auto"/>
            </w:tcBorders>
          </w:tcPr>
          <w:p w14:paraId="6340015A" w14:textId="77777777" w:rsidR="00183BD4" w:rsidRPr="00B96823" w:rsidRDefault="00183BD4">
            <w:pPr>
              <w:pStyle w:val="aa"/>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980C824" w14:textId="77777777" w:rsidR="00183BD4" w:rsidRPr="00B96823" w:rsidRDefault="00183BD4">
            <w:pPr>
              <w:pStyle w:val="aa"/>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4C8ADCE0" w14:textId="77777777" w:rsidR="00183BD4" w:rsidRPr="00B96823" w:rsidRDefault="00183BD4">
            <w:pPr>
              <w:pStyle w:val="aa"/>
              <w:jc w:val="center"/>
            </w:pPr>
            <w:r w:rsidRPr="00B96823">
              <w:t>1,5 (0,5)</w:t>
            </w:r>
          </w:p>
        </w:tc>
        <w:tc>
          <w:tcPr>
            <w:tcW w:w="3910" w:type="dxa"/>
            <w:tcBorders>
              <w:top w:val="single" w:sz="4" w:space="0" w:color="auto"/>
              <w:left w:val="single" w:sz="4" w:space="0" w:color="auto"/>
              <w:bottom w:val="single" w:sz="4" w:space="0" w:color="auto"/>
            </w:tcBorders>
          </w:tcPr>
          <w:p w14:paraId="06486860" w14:textId="77777777" w:rsidR="00183BD4" w:rsidRPr="00B96823" w:rsidRDefault="00183BD4">
            <w:pPr>
              <w:pStyle w:val="aa"/>
              <w:jc w:val="center"/>
            </w:pPr>
            <w:r w:rsidRPr="00B96823">
              <w:t>3,5 (2,5)</w:t>
            </w:r>
          </w:p>
        </w:tc>
      </w:tr>
      <w:tr w:rsidR="00183BD4" w:rsidRPr="00B96823" w14:paraId="3B2989E1" w14:textId="77777777" w:rsidTr="005C0286">
        <w:tc>
          <w:tcPr>
            <w:tcW w:w="1680" w:type="dxa"/>
            <w:tcBorders>
              <w:top w:val="single" w:sz="4" w:space="0" w:color="auto"/>
              <w:bottom w:val="single" w:sz="4" w:space="0" w:color="auto"/>
              <w:right w:val="single" w:sz="4" w:space="0" w:color="auto"/>
            </w:tcBorders>
          </w:tcPr>
          <w:p w14:paraId="770A5B04" w14:textId="77777777" w:rsidR="00183BD4" w:rsidRPr="00B96823" w:rsidRDefault="00183BD4">
            <w:pPr>
              <w:pStyle w:val="aa"/>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352A61B" w14:textId="77777777" w:rsidR="00183BD4" w:rsidRPr="00B96823" w:rsidRDefault="00183BD4">
            <w:pPr>
              <w:pStyle w:val="aa"/>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74BB4B2C" w14:textId="77777777" w:rsidR="00183BD4" w:rsidRPr="00B96823" w:rsidRDefault="00183BD4">
            <w:pPr>
              <w:pStyle w:val="aa"/>
              <w:jc w:val="center"/>
            </w:pPr>
            <w:r w:rsidRPr="00B96823">
              <w:t>1,8 (0,8)</w:t>
            </w:r>
          </w:p>
        </w:tc>
        <w:tc>
          <w:tcPr>
            <w:tcW w:w="3910" w:type="dxa"/>
            <w:tcBorders>
              <w:top w:val="single" w:sz="4" w:space="0" w:color="auto"/>
              <w:left w:val="single" w:sz="4" w:space="0" w:color="auto"/>
              <w:bottom w:val="single" w:sz="4" w:space="0" w:color="auto"/>
            </w:tcBorders>
          </w:tcPr>
          <w:p w14:paraId="503FD05E" w14:textId="77777777" w:rsidR="00183BD4" w:rsidRPr="00B96823" w:rsidRDefault="00183BD4">
            <w:pPr>
              <w:pStyle w:val="aa"/>
              <w:jc w:val="center"/>
            </w:pPr>
            <w:r w:rsidRPr="00B96823">
              <w:t>-</w:t>
            </w:r>
          </w:p>
        </w:tc>
      </w:tr>
      <w:tr w:rsidR="00183BD4" w:rsidRPr="00B96823" w14:paraId="2C75BDF4" w14:textId="77777777" w:rsidTr="005C0286">
        <w:tc>
          <w:tcPr>
            <w:tcW w:w="1680" w:type="dxa"/>
            <w:tcBorders>
              <w:top w:val="single" w:sz="4" w:space="0" w:color="auto"/>
              <w:bottom w:val="single" w:sz="4" w:space="0" w:color="auto"/>
              <w:right w:val="single" w:sz="4" w:space="0" w:color="auto"/>
            </w:tcBorders>
          </w:tcPr>
          <w:p w14:paraId="439B4D83" w14:textId="77777777" w:rsidR="00183BD4" w:rsidRPr="00B96823" w:rsidRDefault="00183BD4">
            <w:pPr>
              <w:pStyle w:val="aa"/>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7F96D16" w14:textId="77777777" w:rsidR="00183BD4" w:rsidRPr="00B96823" w:rsidRDefault="00183BD4">
            <w:pPr>
              <w:pStyle w:val="aa"/>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76DABE4E" w14:textId="77777777" w:rsidR="00183BD4" w:rsidRPr="00B96823" w:rsidRDefault="00183BD4">
            <w:pPr>
              <w:pStyle w:val="aa"/>
              <w:jc w:val="center"/>
            </w:pPr>
            <w:r w:rsidRPr="00B96823">
              <w:t>2,2 (1,2)</w:t>
            </w:r>
          </w:p>
        </w:tc>
        <w:tc>
          <w:tcPr>
            <w:tcW w:w="3910" w:type="dxa"/>
            <w:tcBorders>
              <w:top w:val="single" w:sz="4" w:space="0" w:color="auto"/>
              <w:left w:val="single" w:sz="4" w:space="0" w:color="auto"/>
              <w:bottom w:val="single" w:sz="4" w:space="0" w:color="auto"/>
            </w:tcBorders>
          </w:tcPr>
          <w:p w14:paraId="40C3A3F5" w14:textId="77777777" w:rsidR="00183BD4" w:rsidRPr="00B96823" w:rsidRDefault="00183BD4">
            <w:pPr>
              <w:pStyle w:val="aa"/>
              <w:jc w:val="center"/>
            </w:pPr>
            <w:r w:rsidRPr="00B96823">
              <w:t>-</w:t>
            </w:r>
          </w:p>
        </w:tc>
      </w:tr>
      <w:tr w:rsidR="00183BD4" w:rsidRPr="00B96823" w14:paraId="5D3E1852" w14:textId="77777777" w:rsidTr="005C0286">
        <w:tc>
          <w:tcPr>
            <w:tcW w:w="1680" w:type="dxa"/>
            <w:tcBorders>
              <w:top w:val="single" w:sz="4" w:space="0" w:color="auto"/>
              <w:bottom w:val="single" w:sz="4" w:space="0" w:color="auto"/>
              <w:right w:val="single" w:sz="4" w:space="0" w:color="auto"/>
            </w:tcBorders>
          </w:tcPr>
          <w:p w14:paraId="3C050C36" w14:textId="77777777" w:rsidR="00183BD4" w:rsidRPr="00B96823" w:rsidRDefault="00183BD4">
            <w:pPr>
              <w:pStyle w:val="aa"/>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28B253E7" w14:textId="77777777" w:rsidR="00183BD4" w:rsidRPr="00B96823" w:rsidRDefault="00183BD4">
            <w:pPr>
              <w:pStyle w:val="aa"/>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5C49880D" w14:textId="77777777" w:rsidR="00183BD4" w:rsidRPr="00B96823" w:rsidRDefault="00183BD4">
            <w:pPr>
              <w:pStyle w:val="aa"/>
              <w:jc w:val="center"/>
            </w:pPr>
            <w:r w:rsidRPr="00B96823">
              <w:t>2,7 (1,7)</w:t>
            </w:r>
          </w:p>
        </w:tc>
        <w:tc>
          <w:tcPr>
            <w:tcW w:w="3910" w:type="dxa"/>
            <w:tcBorders>
              <w:top w:val="single" w:sz="4" w:space="0" w:color="auto"/>
              <w:left w:val="single" w:sz="4" w:space="0" w:color="auto"/>
              <w:bottom w:val="single" w:sz="4" w:space="0" w:color="auto"/>
            </w:tcBorders>
          </w:tcPr>
          <w:p w14:paraId="0BF55156" w14:textId="77777777" w:rsidR="00183BD4" w:rsidRPr="00B96823" w:rsidRDefault="00183BD4">
            <w:pPr>
              <w:pStyle w:val="aa"/>
              <w:jc w:val="center"/>
            </w:pPr>
            <w:r w:rsidRPr="00B96823">
              <w:t>-</w:t>
            </w:r>
          </w:p>
        </w:tc>
      </w:tr>
      <w:tr w:rsidR="00183BD4" w:rsidRPr="00B96823" w14:paraId="3F6A659F" w14:textId="77777777" w:rsidTr="005C0286">
        <w:tc>
          <w:tcPr>
            <w:tcW w:w="1680" w:type="dxa"/>
            <w:tcBorders>
              <w:top w:val="single" w:sz="4" w:space="0" w:color="auto"/>
              <w:bottom w:val="single" w:sz="4" w:space="0" w:color="auto"/>
              <w:right w:val="single" w:sz="4" w:space="0" w:color="auto"/>
            </w:tcBorders>
          </w:tcPr>
          <w:p w14:paraId="3237F7F4" w14:textId="77777777" w:rsidR="00183BD4" w:rsidRPr="00B96823" w:rsidRDefault="00183BD4">
            <w:pPr>
              <w:pStyle w:val="aa"/>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8301047" w14:textId="77777777" w:rsidR="00183BD4" w:rsidRPr="00B96823" w:rsidRDefault="00183BD4">
            <w:pPr>
              <w:pStyle w:val="aa"/>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6ED35F4" w14:textId="77777777" w:rsidR="00183BD4" w:rsidRPr="00B96823" w:rsidRDefault="00183BD4">
            <w:pPr>
              <w:pStyle w:val="aa"/>
              <w:jc w:val="center"/>
            </w:pPr>
            <w:r w:rsidRPr="00B96823">
              <w:t>3,5 (2,5)</w:t>
            </w:r>
          </w:p>
        </w:tc>
        <w:tc>
          <w:tcPr>
            <w:tcW w:w="3910" w:type="dxa"/>
            <w:tcBorders>
              <w:top w:val="single" w:sz="4" w:space="0" w:color="auto"/>
              <w:left w:val="single" w:sz="4" w:space="0" w:color="auto"/>
              <w:bottom w:val="single" w:sz="4" w:space="0" w:color="auto"/>
            </w:tcBorders>
          </w:tcPr>
          <w:p w14:paraId="653BBA63" w14:textId="77777777" w:rsidR="00183BD4" w:rsidRPr="00B96823" w:rsidRDefault="00183BD4">
            <w:pPr>
              <w:pStyle w:val="aa"/>
              <w:jc w:val="center"/>
            </w:pPr>
            <w:r w:rsidRPr="00B96823">
              <w:t>-</w:t>
            </w:r>
          </w:p>
        </w:tc>
      </w:tr>
      <w:tr w:rsidR="00183BD4" w:rsidRPr="00B96823" w14:paraId="40497FE3" w14:textId="77777777" w:rsidTr="005C0286">
        <w:tc>
          <w:tcPr>
            <w:tcW w:w="1680" w:type="dxa"/>
            <w:tcBorders>
              <w:top w:val="single" w:sz="4" w:space="0" w:color="auto"/>
              <w:bottom w:val="single" w:sz="4" w:space="0" w:color="auto"/>
              <w:right w:val="single" w:sz="4" w:space="0" w:color="auto"/>
            </w:tcBorders>
          </w:tcPr>
          <w:p w14:paraId="6FC94FB0" w14:textId="77777777" w:rsidR="00183BD4" w:rsidRPr="00B96823" w:rsidRDefault="00183BD4">
            <w:pPr>
              <w:pStyle w:val="aa"/>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1903055B" w14:textId="77777777" w:rsidR="00183BD4" w:rsidRPr="00B96823" w:rsidRDefault="00183BD4">
            <w:pPr>
              <w:pStyle w:val="aa"/>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23F1359F" w14:textId="77777777" w:rsidR="00183BD4" w:rsidRPr="00B96823" w:rsidRDefault="00183BD4">
            <w:pPr>
              <w:pStyle w:val="aa"/>
              <w:jc w:val="center"/>
            </w:pPr>
            <w:r w:rsidRPr="00B96823">
              <w:t>-</w:t>
            </w:r>
          </w:p>
        </w:tc>
        <w:tc>
          <w:tcPr>
            <w:tcW w:w="3910" w:type="dxa"/>
            <w:tcBorders>
              <w:top w:val="single" w:sz="4" w:space="0" w:color="auto"/>
              <w:left w:val="single" w:sz="4" w:space="0" w:color="auto"/>
              <w:bottom w:val="single" w:sz="4" w:space="0" w:color="auto"/>
            </w:tcBorders>
          </w:tcPr>
          <w:p w14:paraId="77A2EC20" w14:textId="77777777" w:rsidR="00183BD4" w:rsidRPr="00B96823" w:rsidRDefault="00183BD4">
            <w:pPr>
              <w:pStyle w:val="aa"/>
              <w:jc w:val="center"/>
            </w:pPr>
            <w:r w:rsidRPr="00B96823">
              <w:t>-</w:t>
            </w:r>
          </w:p>
        </w:tc>
      </w:tr>
    </w:tbl>
    <w:p w14:paraId="5EBBEF78" w14:textId="77777777" w:rsidR="00183BD4" w:rsidRPr="00B96823" w:rsidRDefault="00183BD4"/>
    <w:p w14:paraId="6ADEBDC9" w14:textId="77777777" w:rsidR="00183BD4" w:rsidRPr="00B96823" w:rsidRDefault="00183BD4">
      <w:r w:rsidRPr="00B96823">
        <w:rPr>
          <w:rStyle w:val="a3"/>
          <w:bCs/>
          <w:color w:val="auto"/>
        </w:rPr>
        <w:t>Примечания.</w:t>
      </w:r>
    </w:p>
    <w:p w14:paraId="7E23B722" w14:textId="77777777" w:rsidR="00183BD4" w:rsidRPr="00B96823" w:rsidRDefault="00183BD4">
      <w:r w:rsidRPr="00B96823">
        <w:t>1. l - расстояние от переднего бампера до задней оси автомобиля, полуприцепа или прицепа.</w:t>
      </w:r>
    </w:p>
    <w:p w14:paraId="3B35A1F1" w14:textId="77777777" w:rsidR="00183BD4" w:rsidRPr="00B96823" w:rsidRDefault="00183BD4">
      <w:r w:rsidRPr="00B96823">
        <w:t>2. В скобках приведены уширения для дорог II-с категории с шириной проезжей части 4,5 м.</w:t>
      </w:r>
    </w:p>
    <w:p w14:paraId="13926781" w14:textId="77777777" w:rsidR="00183BD4" w:rsidRPr="00B96823" w:rsidRDefault="00183BD4">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299883E" w14:textId="77777777" w:rsidR="00183BD4" w:rsidRPr="00B96823" w:rsidRDefault="00183BD4">
      <w:r w:rsidRPr="00B96823">
        <w:lastRenderedPageBreak/>
        <w:t>4. Для дорог III-с категории величину уширения проезжей части следует уменьшать на 50 процентов.</w:t>
      </w:r>
    </w:p>
    <w:p w14:paraId="070C9E33" w14:textId="77777777" w:rsidR="00183BD4" w:rsidRPr="00B96823" w:rsidRDefault="00183BD4"/>
    <w:p w14:paraId="0A1DBEC2" w14:textId="77777777" w:rsidR="00183BD4" w:rsidRPr="00B96823" w:rsidRDefault="00183BD4">
      <w:pPr>
        <w:ind w:firstLine="698"/>
        <w:jc w:val="right"/>
      </w:pPr>
      <w:bookmarkStart w:id="132" w:name="sub_1030"/>
      <w:r w:rsidRPr="00B96823">
        <w:rPr>
          <w:rStyle w:val="a3"/>
          <w:bCs/>
          <w:color w:val="auto"/>
        </w:rPr>
        <w:t>Таблица 10</w:t>
      </w:r>
      <w:r w:rsidR="000D1E1F" w:rsidRPr="00B96823">
        <w:rPr>
          <w:rStyle w:val="a3"/>
          <w:bCs/>
          <w:color w:val="auto"/>
        </w:rPr>
        <w:t>1</w:t>
      </w:r>
    </w:p>
    <w:bookmarkEnd w:id="132"/>
    <w:p w14:paraId="322BBCBE" w14:textId="77777777" w:rsidR="00183BD4" w:rsidRPr="00B96823" w:rsidRDefault="00183BD4"/>
    <w:tbl>
      <w:tblPr>
        <w:tblStyle w:val="af4"/>
        <w:tblW w:w="10598" w:type="dxa"/>
        <w:tblLayout w:type="fixed"/>
        <w:tblLook w:val="0000" w:firstRow="0" w:lastRow="0" w:firstColumn="0" w:lastColumn="0" w:noHBand="0" w:noVBand="0"/>
      </w:tblPr>
      <w:tblGrid>
        <w:gridCol w:w="4060"/>
        <w:gridCol w:w="2660"/>
        <w:gridCol w:w="3878"/>
      </w:tblGrid>
      <w:tr w:rsidR="00B96823" w:rsidRPr="00B96823" w14:paraId="74F73E34" w14:textId="77777777" w:rsidTr="005C0286">
        <w:tc>
          <w:tcPr>
            <w:tcW w:w="4060" w:type="dxa"/>
            <w:vMerge w:val="restart"/>
          </w:tcPr>
          <w:p w14:paraId="52F49B91" w14:textId="77777777" w:rsidR="00183BD4" w:rsidRPr="00B96823" w:rsidRDefault="00183BD4">
            <w:pPr>
              <w:pStyle w:val="aa"/>
              <w:jc w:val="center"/>
            </w:pPr>
            <w:r w:rsidRPr="00B96823">
              <w:t>Параметры</w:t>
            </w:r>
          </w:p>
        </w:tc>
        <w:tc>
          <w:tcPr>
            <w:tcW w:w="6538" w:type="dxa"/>
            <w:gridSpan w:val="2"/>
          </w:tcPr>
          <w:p w14:paraId="0D00DBA7" w14:textId="77777777" w:rsidR="00183BD4" w:rsidRPr="00B96823" w:rsidRDefault="00183BD4">
            <w:pPr>
              <w:pStyle w:val="aa"/>
              <w:jc w:val="center"/>
            </w:pPr>
            <w:r w:rsidRPr="00B96823">
              <w:t>Значение параметров (м) для дорог</w:t>
            </w:r>
          </w:p>
        </w:tc>
      </w:tr>
      <w:tr w:rsidR="00B96823" w:rsidRPr="00B96823" w14:paraId="040A1509" w14:textId="77777777" w:rsidTr="005C0286">
        <w:tc>
          <w:tcPr>
            <w:tcW w:w="4060" w:type="dxa"/>
            <w:vMerge/>
          </w:tcPr>
          <w:p w14:paraId="4C1A34FF" w14:textId="77777777" w:rsidR="00183BD4" w:rsidRPr="00B96823" w:rsidRDefault="00183BD4">
            <w:pPr>
              <w:pStyle w:val="aa"/>
            </w:pPr>
          </w:p>
        </w:tc>
        <w:tc>
          <w:tcPr>
            <w:tcW w:w="2660" w:type="dxa"/>
          </w:tcPr>
          <w:p w14:paraId="246FE7E4" w14:textId="77777777" w:rsidR="00183BD4" w:rsidRPr="00B96823" w:rsidRDefault="00183BD4">
            <w:pPr>
              <w:pStyle w:val="aa"/>
              <w:jc w:val="center"/>
            </w:pPr>
            <w:r w:rsidRPr="00B96823">
              <w:t>производственных</w:t>
            </w:r>
          </w:p>
        </w:tc>
        <w:tc>
          <w:tcPr>
            <w:tcW w:w="3878" w:type="dxa"/>
          </w:tcPr>
          <w:p w14:paraId="741FD3B7" w14:textId="77777777" w:rsidR="00183BD4" w:rsidRPr="00B96823" w:rsidRDefault="00183BD4">
            <w:pPr>
              <w:pStyle w:val="aa"/>
              <w:jc w:val="center"/>
            </w:pPr>
            <w:r w:rsidRPr="00B96823">
              <w:t>вспомогательных</w:t>
            </w:r>
          </w:p>
        </w:tc>
      </w:tr>
      <w:tr w:rsidR="00B96823" w:rsidRPr="00B96823" w14:paraId="2A753E6A" w14:textId="77777777" w:rsidTr="005C0286">
        <w:tc>
          <w:tcPr>
            <w:tcW w:w="4060" w:type="dxa"/>
          </w:tcPr>
          <w:p w14:paraId="11D5AFFF" w14:textId="77777777" w:rsidR="00183BD4" w:rsidRPr="00B96823" w:rsidRDefault="00183BD4">
            <w:pPr>
              <w:pStyle w:val="ac"/>
            </w:pPr>
            <w:r w:rsidRPr="00B96823">
              <w:t>Ширина проезжей части при</w:t>
            </w:r>
          </w:p>
        </w:tc>
        <w:tc>
          <w:tcPr>
            <w:tcW w:w="2660" w:type="dxa"/>
          </w:tcPr>
          <w:p w14:paraId="4DCD862E" w14:textId="77777777" w:rsidR="00183BD4" w:rsidRPr="00B96823" w:rsidRDefault="00183BD4">
            <w:pPr>
              <w:pStyle w:val="aa"/>
            </w:pPr>
          </w:p>
        </w:tc>
        <w:tc>
          <w:tcPr>
            <w:tcW w:w="3878" w:type="dxa"/>
          </w:tcPr>
          <w:p w14:paraId="60A1638F" w14:textId="77777777" w:rsidR="00183BD4" w:rsidRPr="00B96823" w:rsidRDefault="00183BD4">
            <w:pPr>
              <w:pStyle w:val="aa"/>
            </w:pPr>
          </w:p>
        </w:tc>
      </w:tr>
      <w:tr w:rsidR="00B96823" w:rsidRPr="00B96823" w14:paraId="036BA2C5" w14:textId="77777777" w:rsidTr="005C0286">
        <w:tc>
          <w:tcPr>
            <w:tcW w:w="4060" w:type="dxa"/>
          </w:tcPr>
          <w:p w14:paraId="6EE83DB3" w14:textId="77777777" w:rsidR="00183BD4" w:rsidRPr="00B96823" w:rsidRDefault="00183BD4">
            <w:pPr>
              <w:pStyle w:val="ac"/>
            </w:pPr>
            <w:r w:rsidRPr="00B96823">
              <w:t>движении транспортных</w:t>
            </w:r>
          </w:p>
        </w:tc>
        <w:tc>
          <w:tcPr>
            <w:tcW w:w="2660" w:type="dxa"/>
          </w:tcPr>
          <w:p w14:paraId="5E93EA05" w14:textId="77777777" w:rsidR="00183BD4" w:rsidRPr="00B96823" w:rsidRDefault="00183BD4">
            <w:pPr>
              <w:pStyle w:val="aa"/>
            </w:pPr>
          </w:p>
        </w:tc>
        <w:tc>
          <w:tcPr>
            <w:tcW w:w="3878" w:type="dxa"/>
          </w:tcPr>
          <w:p w14:paraId="6B85B487" w14:textId="77777777" w:rsidR="00183BD4" w:rsidRPr="00B96823" w:rsidRDefault="00183BD4">
            <w:pPr>
              <w:pStyle w:val="aa"/>
            </w:pPr>
          </w:p>
        </w:tc>
      </w:tr>
      <w:tr w:rsidR="00B96823" w:rsidRPr="00B96823" w14:paraId="65C3D4E1" w14:textId="77777777" w:rsidTr="005C0286">
        <w:tc>
          <w:tcPr>
            <w:tcW w:w="4060" w:type="dxa"/>
          </w:tcPr>
          <w:p w14:paraId="53501FA1" w14:textId="77777777" w:rsidR="00183BD4" w:rsidRPr="00B96823" w:rsidRDefault="00183BD4">
            <w:pPr>
              <w:pStyle w:val="ac"/>
            </w:pPr>
            <w:r w:rsidRPr="00B96823">
              <w:t>средств:</w:t>
            </w:r>
          </w:p>
        </w:tc>
        <w:tc>
          <w:tcPr>
            <w:tcW w:w="2660" w:type="dxa"/>
          </w:tcPr>
          <w:p w14:paraId="43DA48F1" w14:textId="77777777" w:rsidR="00183BD4" w:rsidRPr="00B96823" w:rsidRDefault="00183BD4">
            <w:pPr>
              <w:pStyle w:val="aa"/>
            </w:pPr>
          </w:p>
        </w:tc>
        <w:tc>
          <w:tcPr>
            <w:tcW w:w="3878" w:type="dxa"/>
          </w:tcPr>
          <w:p w14:paraId="282D1D25" w14:textId="77777777" w:rsidR="00183BD4" w:rsidRPr="00B96823" w:rsidRDefault="00183BD4">
            <w:pPr>
              <w:pStyle w:val="aa"/>
            </w:pPr>
          </w:p>
        </w:tc>
      </w:tr>
      <w:tr w:rsidR="00B96823" w:rsidRPr="00B96823" w14:paraId="702B9D63" w14:textId="77777777" w:rsidTr="005C0286">
        <w:tc>
          <w:tcPr>
            <w:tcW w:w="4060" w:type="dxa"/>
          </w:tcPr>
          <w:p w14:paraId="24CA9DAC" w14:textId="77777777" w:rsidR="00183BD4" w:rsidRPr="00B96823" w:rsidRDefault="00183BD4">
            <w:pPr>
              <w:pStyle w:val="ac"/>
            </w:pPr>
            <w:r w:rsidRPr="00B96823">
              <w:t>Двухстороннем</w:t>
            </w:r>
          </w:p>
        </w:tc>
        <w:tc>
          <w:tcPr>
            <w:tcW w:w="2660" w:type="dxa"/>
          </w:tcPr>
          <w:p w14:paraId="0C0F9279" w14:textId="77777777" w:rsidR="00183BD4" w:rsidRPr="00B96823" w:rsidRDefault="00183BD4">
            <w:pPr>
              <w:pStyle w:val="aa"/>
              <w:jc w:val="center"/>
            </w:pPr>
            <w:r w:rsidRPr="00B96823">
              <w:t>6,0</w:t>
            </w:r>
          </w:p>
        </w:tc>
        <w:tc>
          <w:tcPr>
            <w:tcW w:w="3878" w:type="dxa"/>
          </w:tcPr>
          <w:p w14:paraId="4C72EE45" w14:textId="77777777" w:rsidR="00183BD4" w:rsidRPr="00B96823" w:rsidRDefault="00183BD4">
            <w:pPr>
              <w:pStyle w:val="aa"/>
              <w:jc w:val="center"/>
            </w:pPr>
            <w:r w:rsidRPr="00B96823">
              <w:t>-</w:t>
            </w:r>
          </w:p>
        </w:tc>
      </w:tr>
      <w:tr w:rsidR="00B96823" w:rsidRPr="00B96823" w14:paraId="799A7C47" w14:textId="77777777" w:rsidTr="005C0286">
        <w:tc>
          <w:tcPr>
            <w:tcW w:w="4060" w:type="dxa"/>
          </w:tcPr>
          <w:p w14:paraId="5441D460" w14:textId="77777777" w:rsidR="00183BD4" w:rsidRPr="00B96823" w:rsidRDefault="00183BD4">
            <w:pPr>
              <w:pStyle w:val="ac"/>
            </w:pPr>
            <w:r w:rsidRPr="00B96823">
              <w:t>Одностороннем</w:t>
            </w:r>
          </w:p>
        </w:tc>
        <w:tc>
          <w:tcPr>
            <w:tcW w:w="2660" w:type="dxa"/>
          </w:tcPr>
          <w:p w14:paraId="7C7D58FD" w14:textId="77777777" w:rsidR="00183BD4" w:rsidRPr="00B96823" w:rsidRDefault="00183BD4">
            <w:pPr>
              <w:pStyle w:val="aa"/>
              <w:jc w:val="center"/>
            </w:pPr>
            <w:r w:rsidRPr="00B96823">
              <w:t>4,5</w:t>
            </w:r>
          </w:p>
        </w:tc>
        <w:tc>
          <w:tcPr>
            <w:tcW w:w="3878" w:type="dxa"/>
          </w:tcPr>
          <w:p w14:paraId="6FCBD440" w14:textId="77777777" w:rsidR="00183BD4" w:rsidRPr="00B96823" w:rsidRDefault="00183BD4">
            <w:pPr>
              <w:pStyle w:val="aa"/>
              <w:jc w:val="center"/>
            </w:pPr>
            <w:r w:rsidRPr="00B96823">
              <w:t>3,5</w:t>
            </w:r>
          </w:p>
        </w:tc>
      </w:tr>
      <w:tr w:rsidR="00B96823" w:rsidRPr="00B96823" w14:paraId="50CDA4FE" w14:textId="77777777" w:rsidTr="005C0286">
        <w:tc>
          <w:tcPr>
            <w:tcW w:w="4060" w:type="dxa"/>
          </w:tcPr>
          <w:p w14:paraId="369EB8B0" w14:textId="77777777" w:rsidR="00183BD4" w:rsidRPr="00B96823" w:rsidRDefault="00183BD4">
            <w:pPr>
              <w:pStyle w:val="ac"/>
            </w:pPr>
            <w:r w:rsidRPr="00B96823">
              <w:t>Ширина обочины</w:t>
            </w:r>
          </w:p>
        </w:tc>
        <w:tc>
          <w:tcPr>
            <w:tcW w:w="2660" w:type="dxa"/>
          </w:tcPr>
          <w:p w14:paraId="02200C63" w14:textId="77777777" w:rsidR="00183BD4" w:rsidRPr="00B96823" w:rsidRDefault="00183BD4">
            <w:pPr>
              <w:pStyle w:val="aa"/>
              <w:jc w:val="center"/>
            </w:pPr>
            <w:r w:rsidRPr="00B96823">
              <w:t>1,0</w:t>
            </w:r>
          </w:p>
        </w:tc>
        <w:tc>
          <w:tcPr>
            <w:tcW w:w="3878" w:type="dxa"/>
          </w:tcPr>
          <w:p w14:paraId="2287DA47" w14:textId="77777777" w:rsidR="00183BD4" w:rsidRPr="00B96823" w:rsidRDefault="00183BD4">
            <w:pPr>
              <w:pStyle w:val="aa"/>
              <w:jc w:val="center"/>
            </w:pPr>
            <w:r w:rsidRPr="00B96823">
              <w:t>0,75</w:t>
            </w:r>
          </w:p>
        </w:tc>
      </w:tr>
      <w:tr w:rsidR="00B96823" w:rsidRPr="00B96823" w14:paraId="167D578D" w14:textId="77777777" w:rsidTr="005C0286">
        <w:tc>
          <w:tcPr>
            <w:tcW w:w="4060" w:type="dxa"/>
          </w:tcPr>
          <w:p w14:paraId="7C3F94E3" w14:textId="77777777" w:rsidR="00183BD4" w:rsidRPr="00B96823" w:rsidRDefault="00183BD4">
            <w:pPr>
              <w:pStyle w:val="ac"/>
            </w:pPr>
            <w:r w:rsidRPr="00B96823">
              <w:t>Ширина укрепления обочины</w:t>
            </w:r>
          </w:p>
        </w:tc>
        <w:tc>
          <w:tcPr>
            <w:tcW w:w="2660" w:type="dxa"/>
          </w:tcPr>
          <w:p w14:paraId="2E3FC8E5" w14:textId="77777777" w:rsidR="00183BD4" w:rsidRPr="00B96823" w:rsidRDefault="00183BD4">
            <w:pPr>
              <w:pStyle w:val="aa"/>
              <w:jc w:val="center"/>
            </w:pPr>
            <w:r w:rsidRPr="00B96823">
              <w:t>0,5</w:t>
            </w:r>
          </w:p>
        </w:tc>
        <w:tc>
          <w:tcPr>
            <w:tcW w:w="3878" w:type="dxa"/>
          </w:tcPr>
          <w:p w14:paraId="600AB98E" w14:textId="77777777" w:rsidR="00183BD4" w:rsidRPr="00B96823" w:rsidRDefault="00183BD4">
            <w:pPr>
              <w:pStyle w:val="aa"/>
              <w:jc w:val="center"/>
            </w:pPr>
            <w:r w:rsidRPr="00B96823">
              <w:t>0,5</w:t>
            </w:r>
          </w:p>
        </w:tc>
      </w:tr>
    </w:tbl>
    <w:p w14:paraId="61948354" w14:textId="77777777" w:rsidR="00183BD4" w:rsidRPr="00B96823" w:rsidRDefault="00183BD4"/>
    <w:p w14:paraId="197F15D2" w14:textId="77777777" w:rsidR="00183BD4" w:rsidRPr="00B96823" w:rsidRDefault="00183BD4">
      <w:pPr>
        <w:ind w:firstLine="698"/>
        <w:jc w:val="right"/>
      </w:pPr>
      <w:bookmarkStart w:id="133" w:name="sub_1040"/>
      <w:r w:rsidRPr="00B96823">
        <w:rPr>
          <w:rStyle w:val="a3"/>
          <w:bCs/>
          <w:color w:val="auto"/>
        </w:rPr>
        <w:t>Таблица 10</w:t>
      </w:r>
      <w:r w:rsidR="000D1E1F" w:rsidRPr="00B96823">
        <w:rPr>
          <w:rStyle w:val="a3"/>
          <w:bCs/>
          <w:color w:val="auto"/>
        </w:rPr>
        <w:t>2</w:t>
      </w:r>
    </w:p>
    <w:bookmarkEnd w:id="133"/>
    <w:p w14:paraId="3B74C6C5"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3490"/>
      </w:tblGrid>
      <w:tr w:rsidR="00183BD4" w:rsidRPr="00B96823" w14:paraId="714F0931" w14:textId="77777777" w:rsidTr="005C0286">
        <w:tc>
          <w:tcPr>
            <w:tcW w:w="4060" w:type="dxa"/>
            <w:tcBorders>
              <w:top w:val="single" w:sz="4" w:space="0" w:color="auto"/>
              <w:bottom w:val="single" w:sz="4" w:space="0" w:color="auto"/>
              <w:right w:val="single" w:sz="4" w:space="0" w:color="auto"/>
            </w:tcBorders>
          </w:tcPr>
          <w:p w14:paraId="09FA573A" w14:textId="77777777" w:rsidR="00183BD4" w:rsidRPr="00B96823" w:rsidRDefault="00183BD4">
            <w:pPr>
              <w:pStyle w:val="aa"/>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3F0EF82" w14:textId="77777777" w:rsidR="00183BD4" w:rsidRPr="00B96823" w:rsidRDefault="00183BD4">
            <w:pPr>
              <w:pStyle w:val="aa"/>
              <w:jc w:val="center"/>
            </w:pPr>
            <w:r w:rsidRPr="00B96823">
              <w:t>Ширина полосы движения, м</w:t>
            </w:r>
          </w:p>
        </w:tc>
        <w:tc>
          <w:tcPr>
            <w:tcW w:w="3490" w:type="dxa"/>
            <w:tcBorders>
              <w:top w:val="single" w:sz="4" w:space="0" w:color="auto"/>
              <w:left w:val="single" w:sz="4" w:space="0" w:color="auto"/>
              <w:bottom w:val="single" w:sz="4" w:space="0" w:color="auto"/>
            </w:tcBorders>
          </w:tcPr>
          <w:p w14:paraId="2D214B35" w14:textId="77777777" w:rsidR="00183BD4" w:rsidRPr="00B96823" w:rsidRDefault="00183BD4">
            <w:pPr>
              <w:pStyle w:val="aa"/>
              <w:jc w:val="center"/>
            </w:pPr>
            <w:r w:rsidRPr="00B96823">
              <w:t>Ширина земляного полотна, м</w:t>
            </w:r>
          </w:p>
        </w:tc>
      </w:tr>
      <w:tr w:rsidR="00183BD4" w:rsidRPr="00B96823" w14:paraId="0AEDFE09" w14:textId="77777777" w:rsidTr="005C0286">
        <w:tc>
          <w:tcPr>
            <w:tcW w:w="4060" w:type="dxa"/>
            <w:tcBorders>
              <w:top w:val="single" w:sz="4" w:space="0" w:color="auto"/>
              <w:bottom w:val="nil"/>
              <w:right w:val="single" w:sz="4" w:space="0" w:color="auto"/>
            </w:tcBorders>
          </w:tcPr>
          <w:p w14:paraId="00208DF2" w14:textId="77777777" w:rsidR="00183BD4" w:rsidRPr="00B96823" w:rsidRDefault="00183BD4">
            <w:pPr>
              <w:pStyle w:val="aa"/>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7BF23B2D" w14:textId="77777777" w:rsidR="00183BD4" w:rsidRPr="00B96823" w:rsidRDefault="00183BD4">
            <w:pPr>
              <w:pStyle w:val="aa"/>
              <w:jc w:val="center"/>
            </w:pPr>
            <w:r w:rsidRPr="00B96823">
              <w:t>3,5</w:t>
            </w:r>
          </w:p>
        </w:tc>
        <w:tc>
          <w:tcPr>
            <w:tcW w:w="3490" w:type="dxa"/>
            <w:tcBorders>
              <w:top w:val="single" w:sz="4" w:space="0" w:color="auto"/>
              <w:left w:val="single" w:sz="4" w:space="0" w:color="auto"/>
              <w:bottom w:val="nil"/>
            </w:tcBorders>
          </w:tcPr>
          <w:p w14:paraId="16D52B62" w14:textId="77777777" w:rsidR="00183BD4" w:rsidRPr="00B96823" w:rsidRDefault="00183BD4">
            <w:pPr>
              <w:pStyle w:val="aa"/>
              <w:jc w:val="center"/>
            </w:pPr>
            <w:r w:rsidRPr="00B96823">
              <w:t>4,5</w:t>
            </w:r>
          </w:p>
        </w:tc>
      </w:tr>
      <w:tr w:rsidR="00183BD4" w:rsidRPr="00B96823" w14:paraId="160C9F1A" w14:textId="77777777" w:rsidTr="005C0286">
        <w:tc>
          <w:tcPr>
            <w:tcW w:w="4060" w:type="dxa"/>
            <w:tcBorders>
              <w:top w:val="nil"/>
              <w:bottom w:val="nil"/>
              <w:right w:val="single" w:sz="4" w:space="0" w:color="auto"/>
            </w:tcBorders>
          </w:tcPr>
          <w:p w14:paraId="673751EB" w14:textId="77777777" w:rsidR="00183BD4" w:rsidRPr="00B96823" w:rsidRDefault="00183BD4">
            <w:pPr>
              <w:pStyle w:val="aa"/>
              <w:jc w:val="center"/>
            </w:pPr>
            <w:r w:rsidRPr="00B96823">
              <w:t>свыше 2,7 до 3,1</w:t>
            </w:r>
          </w:p>
        </w:tc>
        <w:tc>
          <w:tcPr>
            <w:tcW w:w="2940" w:type="dxa"/>
            <w:tcBorders>
              <w:top w:val="nil"/>
              <w:left w:val="single" w:sz="4" w:space="0" w:color="auto"/>
              <w:bottom w:val="nil"/>
              <w:right w:val="single" w:sz="4" w:space="0" w:color="auto"/>
            </w:tcBorders>
          </w:tcPr>
          <w:p w14:paraId="504E9C7B" w14:textId="77777777" w:rsidR="00183BD4" w:rsidRPr="00B96823" w:rsidRDefault="00183BD4">
            <w:pPr>
              <w:pStyle w:val="aa"/>
              <w:jc w:val="center"/>
            </w:pPr>
            <w:r w:rsidRPr="00B96823">
              <w:t>4</w:t>
            </w:r>
          </w:p>
        </w:tc>
        <w:tc>
          <w:tcPr>
            <w:tcW w:w="3490" w:type="dxa"/>
            <w:tcBorders>
              <w:top w:val="nil"/>
              <w:left w:val="single" w:sz="4" w:space="0" w:color="auto"/>
              <w:bottom w:val="nil"/>
            </w:tcBorders>
          </w:tcPr>
          <w:p w14:paraId="72D5FB0A" w14:textId="77777777" w:rsidR="00183BD4" w:rsidRPr="00B96823" w:rsidRDefault="00183BD4">
            <w:pPr>
              <w:pStyle w:val="aa"/>
              <w:jc w:val="center"/>
            </w:pPr>
            <w:r w:rsidRPr="00B96823">
              <w:t>5</w:t>
            </w:r>
          </w:p>
        </w:tc>
      </w:tr>
      <w:tr w:rsidR="00183BD4" w:rsidRPr="00B96823" w14:paraId="2422CA20" w14:textId="77777777" w:rsidTr="005C0286">
        <w:tc>
          <w:tcPr>
            <w:tcW w:w="4060" w:type="dxa"/>
            <w:tcBorders>
              <w:top w:val="nil"/>
              <w:bottom w:val="nil"/>
              <w:right w:val="single" w:sz="4" w:space="0" w:color="auto"/>
            </w:tcBorders>
          </w:tcPr>
          <w:p w14:paraId="7D4074A5" w14:textId="77777777" w:rsidR="00183BD4" w:rsidRPr="00B96823" w:rsidRDefault="00183BD4">
            <w:pPr>
              <w:pStyle w:val="aa"/>
              <w:jc w:val="center"/>
            </w:pPr>
            <w:r w:rsidRPr="00B96823">
              <w:t>свыше 3,1 до 3,6</w:t>
            </w:r>
          </w:p>
        </w:tc>
        <w:tc>
          <w:tcPr>
            <w:tcW w:w="2940" w:type="dxa"/>
            <w:tcBorders>
              <w:top w:val="nil"/>
              <w:left w:val="single" w:sz="4" w:space="0" w:color="auto"/>
              <w:bottom w:val="nil"/>
              <w:right w:val="single" w:sz="4" w:space="0" w:color="auto"/>
            </w:tcBorders>
          </w:tcPr>
          <w:p w14:paraId="2CC7D3BB" w14:textId="77777777" w:rsidR="00183BD4" w:rsidRPr="00B96823" w:rsidRDefault="00183BD4">
            <w:pPr>
              <w:pStyle w:val="aa"/>
              <w:jc w:val="center"/>
            </w:pPr>
            <w:r w:rsidRPr="00B96823">
              <w:t>4,5</w:t>
            </w:r>
          </w:p>
        </w:tc>
        <w:tc>
          <w:tcPr>
            <w:tcW w:w="3490" w:type="dxa"/>
            <w:tcBorders>
              <w:top w:val="nil"/>
              <w:left w:val="single" w:sz="4" w:space="0" w:color="auto"/>
              <w:bottom w:val="nil"/>
            </w:tcBorders>
          </w:tcPr>
          <w:p w14:paraId="09127518" w14:textId="77777777" w:rsidR="00183BD4" w:rsidRPr="00B96823" w:rsidRDefault="00183BD4">
            <w:pPr>
              <w:pStyle w:val="aa"/>
              <w:jc w:val="center"/>
            </w:pPr>
            <w:r w:rsidRPr="00B96823">
              <w:t>5,5</w:t>
            </w:r>
          </w:p>
        </w:tc>
      </w:tr>
      <w:tr w:rsidR="00183BD4" w:rsidRPr="00B96823" w14:paraId="00CA7465" w14:textId="77777777" w:rsidTr="005C0286">
        <w:tc>
          <w:tcPr>
            <w:tcW w:w="4060" w:type="dxa"/>
            <w:tcBorders>
              <w:top w:val="nil"/>
              <w:bottom w:val="single" w:sz="4" w:space="0" w:color="auto"/>
              <w:right w:val="single" w:sz="4" w:space="0" w:color="auto"/>
            </w:tcBorders>
          </w:tcPr>
          <w:p w14:paraId="65B0EE23" w14:textId="77777777" w:rsidR="00183BD4" w:rsidRPr="00B96823" w:rsidRDefault="00183BD4">
            <w:pPr>
              <w:pStyle w:val="aa"/>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4FAC9D9D" w14:textId="77777777" w:rsidR="00183BD4" w:rsidRPr="00B96823" w:rsidRDefault="00183BD4">
            <w:pPr>
              <w:pStyle w:val="aa"/>
              <w:jc w:val="center"/>
            </w:pPr>
            <w:r w:rsidRPr="00B96823">
              <w:t>5,5</w:t>
            </w:r>
          </w:p>
        </w:tc>
        <w:tc>
          <w:tcPr>
            <w:tcW w:w="3490" w:type="dxa"/>
            <w:tcBorders>
              <w:top w:val="nil"/>
              <w:left w:val="single" w:sz="4" w:space="0" w:color="auto"/>
              <w:bottom w:val="single" w:sz="4" w:space="0" w:color="auto"/>
            </w:tcBorders>
          </w:tcPr>
          <w:p w14:paraId="2C277544" w14:textId="77777777" w:rsidR="00183BD4" w:rsidRPr="00B96823" w:rsidRDefault="00183BD4">
            <w:pPr>
              <w:pStyle w:val="aa"/>
              <w:jc w:val="center"/>
            </w:pPr>
            <w:r w:rsidRPr="00B96823">
              <w:t>6,5</w:t>
            </w:r>
          </w:p>
        </w:tc>
      </w:tr>
    </w:tbl>
    <w:p w14:paraId="71DFED20" w14:textId="77777777" w:rsidR="00183BD4" w:rsidRPr="00B96823" w:rsidRDefault="00183BD4"/>
    <w:p w14:paraId="3698EBCC" w14:textId="77777777" w:rsidR="00183BD4" w:rsidRPr="00B96823" w:rsidRDefault="00183BD4">
      <w:pPr>
        <w:ind w:firstLine="698"/>
        <w:jc w:val="right"/>
      </w:pPr>
      <w:bookmarkStart w:id="134" w:name="sub_1050"/>
      <w:r w:rsidRPr="00B96823">
        <w:rPr>
          <w:rStyle w:val="a3"/>
          <w:bCs/>
          <w:color w:val="auto"/>
        </w:rPr>
        <w:t>Таблица 10</w:t>
      </w:r>
      <w:r w:rsidR="000D1E1F" w:rsidRPr="00B96823">
        <w:rPr>
          <w:rStyle w:val="a3"/>
          <w:bCs/>
          <w:color w:val="auto"/>
        </w:rPr>
        <w:t>3</w:t>
      </w:r>
    </w:p>
    <w:bookmarkEnd w:id="134"/>
    <w:p w14:paraId="239ACA34"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2510"/>
      </w:tblGrid>
      <w:tr w:rsidR="00183BD4" w:rsidRPr="00B96823" w14:paraId="000EE853" w14:textId="77777777" w:rsidTr="005C0286">
        <w:tc>
          <w:tcPr>
            <w:tcW w:w="3080" w:type="dxa"/>
            <w:vMerge w:val="restart"/>
            <w:tcBorders>
              <w:top w:val="single" w:sz="4" w:space="0" w:color="auto"/>
              <w:bottom w:val="single" w:sz="4" w:space="0" w:color="auto"/>
              <w:right w:val="single" w:sz="4" w:space="0" w:color="auto"/>
            </w:tcBorders>
          </w:tcPr>
          <w:p w14:paraId="044BDF3F" w14:textId="77777777" w:rsidR="00183BD4" w:rsidRPr="00B96823" w:rsidRDefault="00183BD4">
            <w:pPr>
              <w:pStyle w:val="aa"/>
              <w:jc w:val="center"/>
            </w:pPr>
            <w:r w:rsidRPr="00B96823">
              <w:t>Трактор</w:t>
            </w:r>
          </w:p>
        </w:tc>
        <w:tc>
          <w:tcPr>
            <w:tcW w:w="7410" w:type="dxa"/>
            <w:gridSpan w:val="5"/>
            <w:tcBorders>
              <w:top w:val="single" w:sz="4" w:space="0" w:color="auto"/>
              <w:left w:val="single" w:sz="4" w:space="0" w:color="auto"/>
              <w:bottom w:val="single" w:sz="4" w:space="0" w:color="auto"/>
            </w:tcBorders>
          </w:tcPr>
          <w:p w14:paraId="6DC029C2" w14:textId="77777777" w:rsidR="00183BD4" w:rsidRPr="00B96823" w:rsidRDefault="00183BD4">
            <w:pPr>
              <w:pStyle w:val="aa"/>
              <w:jc w:val="center"/>
            </w:pPr>
            <w:r w:rsidRPr="00B96823">
              <w:t>Уширение земляного полотна, м, при радиусах кривых в плане, м</w:t>
            </w:r>
          </w:p>
        </w:tc>
      </w:tr>
      <w:tr w:rsidR="00183BD4" w:rsidRPr="00B96823" w14:paraId="3F8E54E9" w14:textId="77777777" w:rsidTr="005C0286">
        <w:tc>
          <w:tcPr>
            <w:tcW w:w="3080" w:type="dxa"/>
            <w:vMerge/>
            <w:tcBorders>
              <w:top w:val="single" w:sz="4" w:space="0" w:color="auto"/>
              <w:bottom w:val="single" w:sz="4" w:space="0" w:color="auto"/>
              <w:right w:val="single" w:sz="4" w:space="0" w:color="auto"/>
            </w:tcBorders>
          </w:tcPr>
          <w:p w14:paraId="56F35A8B"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50E56EA6" w14:textId="77777777" w:rsidR="00183BD4" w:rsidRPr="00B96823" w:rsidRDefault="00183BD4">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CD2A9DA" w14:textId="77777777" w:rsidR="00183BD4" w:rsidRPr="00B96823" w:rsidRDefault="00183BD4">
            <w:pPr>
              <w:pStyle w:val="aa"/>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8CAD7FB" w14:textId="77777777" w:rsidR="00183BD4" w:rsidRPr="00B96823" w:rsidRDefault="00183BD4">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8CC6C1B" w14:textId="77777777" w:rsidR="00183BD4" w:rsidRPr="00B96823" w:rsidRDefault="00183BD4">
            <w:pPr>
              <w:pStyle w:val="aa"/>
              <w:jc w:val="center"/>
            </w:pPr>
            <w:r w:rsidRPr="00B96823">
              <w:t>80</w:t>
            </w:r>
          </w:p>
        </w:tc>
        <w:tc>
          <w:tcPr>
            <w:tcW w:w="2510" w:type="dxa"/>
            <w:tcBorders>
              <w:top w:val="single" w:sz="4" w:space="0" w:color="auto"/>
              <w:left w:val="single" w:sz="4" w:space="0" w:color="auto"/>
              <w:bottom w:val="single" w:sz="4" w:space="0" w:color="auto"/>
            </w:tcBorders>
          </w:tcPr>
          <w:p w14:paraId="055C434B" w14:textId="77777777" w:rsidR="00183BD4" w:rsidRPr="00B96823" w:rsidRDefault="00183BD4">
            <w:pPr>
              <w:pStyle w:val="aa"/>
              <w:jc w:val="center"/>
            </w:pPr>
            <w:r w:rsidRPr="00B96823">
              <w:t>100</w:t>
            </w:r>
          </w:p>
        </w:tc>
      </w:tr>
      <w:tr w:rsidR="00183BD4" w:rsidRPr="00B96823" w14:paraId="110AC8CB" w14:textId="77777777" w:rsidTr="005C0286">
        <w:tc>
          <w:tcPr>
            <w:tcW w:w="3080" w:type="dxa"/>
            <w:tcBorders>
              <w:top w:val="single" w:sz="4" w:space="0" w:color="auto"/>
              <w:bottom w:val="nil"/>
              <w:right w:val="single" w:sz="4" w:space="0" w:color="auto"/>
            </w:tcBorders>
          </w:tcPr>
          <w:p w14:paraId="525C3F1E" w14:textId="77777777" w:rsidR="00183BD4" w:rsidRPr="00B96823" w:rsidRDefault="00183BD4">
            <w:pPr>
              <w:pStyle w:val="ac"/>
            </w:pPr>
            <w:r w:rsidRPr="00B96823">
              <w:t>Без прицепа</w:t>
            </w:r>
          </w:p>
        </w:tc>
        <w:tc>
          <w:tcPr>
            <w:tcW w:w="1120" w:type="dxa"/>
            <w:tcBorders>
              <w:top w:val="single" w:sz="4" w:space="0" w:color="auto"/>
              <w:left w:val="single" w:sz="4" w:space="0" w:color="auto"/>
              <w:bottom w:val="nil"/>
              <w:right w:val="single" w:sz="4" w:space="0" w:color="auto"/>
            </w:tcBorders>
          </w:tcPr>
          <w:p w14:paraId="37EE3EE3" w14:textId="77777777" w:rsidR="00183BD4" w:rsidRPr="00B96823" w:rsidRDefault="00183BD4">
            <w:pPr>
              <w:pStyle w:val="aa"/>
              <w:jc w:val="center"/>
            </w:pPr>
            <w:r w:rsidRPr="00B96823">
              <w:t>1,5</w:t>
            </w:r>
          </w:p>
        </w:tc>
        <w:tc>
          <w:tcPr>
            <w:tcW w:w="1260" w:type="dxa"/>
            <w:tcBorders>
              <w:top w:val="single" w:sz="4" w:space="0" w:color="auto"/>
              <w:left w:val="single" w:sz="4" w:space="0" w:color="auto"/>
              <w:bottom w:val="nil"/>
              <w:right w:val="single" w:sz="4" w:space="0" w:color="auto"/>
            </w:tcBorders>
          </w:tcPr>
          <w:p w14:paraId="49EF4DE6" w14:textId="77777777" w:rsidR="00183BD4" w:rsidRPr="00B96823" w:rsidRDefault="00183BD4">
            <w:pPr>
              <w:pStyle w:val="aa"/>
              <w:jc w:val="center"/>
            </w:pPr>
            <w:r w:rsidRPr="00B96823">
              <w:t>0,55</w:t>
            </w:r>
          </w:p>
        </w:tc>
        <w:tc>
          <w:tcPr>
            <w:tcW w:w="1260" w:type="dxa"/>
            <w:tcBorders>
              <w:top w:val="single" w:sz="4" w:space="0" w:color="auto"/>
              <w:left w:val="single" w:sz="4" w:space="0" w:color="auto"/>
              <w:bottom w:val="nil"/>
              <w:right w:val="single" w:sz="4" w:space="0" w:color="auto"/>
            </w:tcBorders>
          </w:tcPr>
          <w:p w14:paraId="7C8C5CAC" w14:textId="77777777" w:rsidR="00183BD4" w:rsidRPr="00B96823" w:rsidRDefault="00183BD4">
            <w:pPr>
              <w:pStyle w:val="aa"/>
              <w:jc w:val="center"/>
            </w:pPr>
            <w:r w:rsidRPr="00B96823">
              <w:t>0,35</w:t>
            </w:r>
          </w:p>
        </w:tc>
        <w:tc>
          <w:tcPr>
            <w:tcW w:w="1260" w:type="dxa"/>
            <w:tcBorders>
              <w:top w:val="single" w:sz="4" w:space="0" w:color="auto"/>
              <w:left w:val="single" w:sz="4" w:space="0" w:color="auto"/>
              <w:bottom w:val="nil"/>
              <w:right w:val="single" w:sz="4" w:space="0" w:color="auto"/>
            </w:tcBorders>
          </w:tcPr>
          <w:p w14:paraId="2FCC36CF" w14:textId="77777777" w:rsidR="00183BD4" w:rsidRPr="00B96823" w:rsidRDefault="00183BD4">
            <w:pPr>
              <w:pStyle w:val="aa"/>
              <w:jc w:val="center"/>
            </w:pPr>
            <w:r w:rsidRPr="00B96823">
              <w:t>0,2</w:t>
            </w:r>
          </w:p>
        </w:tc>
        <w:tc>
          <w:tcPr>
            <w:tcW w:w="2510" w:type="dxa"/>
            <w:tcBorders>
              <w:top w:val="single" w:sz="4" w:space="0" w:color="auto"/>
              <w:left w:val="single" w:sz="4" w:space="0" w:color="auto"/>
              <w:bottom w:val="nil"/>
            </w:tcBorders>
          </w:tcPr>
          <w:p w14:paraId="485F74A5" w14:textId="77777777" w:rsidR="00183BD4" w:rsidRPr="00B96823" w:rsidRDefault="00183BD4">
            <w:pPr>
              <w:pStyle w:val="aa"/>
              <w:jc w:val="center"/>
            </w:pPr>
            <w:r w:rsidRPr="00B96823">
              <w:t>-</w:t>
            </w:r>
          </w:p>
        </w:tc>
      </w:tr>
      <w:tr w:rsidR="00183BD4" w:rsidRPr="00B96823" w14:paraId="0CBA9E90" w14:textId="77777777" w:rsidTr="005C0286">
        <w:tc>
          <w:tcPr>
            <w:tcW w:w="3080" w:type="dxa"/>
            <w:tcBorders>
              <w:top w:val="nil"/>
              <w:bottom w:val="nil"/>
              <w:right w:val="single" w:sz="4" w:space="0" w:color="auto"/>
            </w:tcBorders>
          </w:tcPr>
          <w:p w14:paraId="65C5C7F8" w14:textId="77777777" w:rsidR="00183BD4" w:rsidRPr="00B96823" w:rsidRDefault="00183BD4">
            <w:pPr>
              <w:pStyle w:val="ac"/>
            </w:pPr>
            <w:r w:rsidRPr="00B96823">
              <w:t>С одним прицепом</w:t>
            </w:r>
          </w:p>
        </w:tc>
        <w:tc>
          <w:tcPr>
            <w:tcW w:w="1120" w:type="dxa"/>
            <w:tcBorders>
              <w:top w:val="nil"/>
              <w:left w:val="single" w:sz="4" w:space="0" w:color="auto"/>
              <w:bottom w:val="nil"/>
              <w:right w:val="single" w:sz="4" w:space="0" w:color="auto"/>
            </w:tcBorders>
          </w:tcPr>
          <w:p w14:paraId="6F956615" w14:textId="77777777" w:rsidR="00183BD4" w:rsidRPr="00B96823" w:rsidRDefault="00183BD4">
            <w:pPr>
              <w:pStyle w:val="aa"/>
              <w:jc w:val="center"/>
            </w:pPr>
            <w:r w:rsidRPr="00B96823">
              <w:t>2,5</w:t>
            </w:r>
          </w:p>
        </w:tc>
        <w:tc>
          <w:tcPr>
            <w:tcW w:w="1260" w:type="dxa"/>
            <w:tcBorders>
              <w:top w:val="nil"/>
              <w:left w:val="single" w:sz="4" w:space="0" w:color="auto"/>
              <w:bottom w:val="nil"/>
              <w:right w:val="single" w:sz="4" w:space="0" w:color="auto"/>
            </w:tcBorders>
          </w:tcPr>
          <w:p w14:paraId="517A3089" w14:textId="77777777" w:rsidR="00183BD4" w:rsidRPr="00B96823" w:rsidRDefault="00183BD4">
            <w:pPr>
              <w:pStyle w:val="aa"/>
              <w:jc w:val="center"/>
            </w:pPr>
            <w:r w:rsidRPr="00B96823">
              <w:t>1,1</w:t>
            </w:r>
          </w:p>
        </w:tc>
        <w:tc>
          <w:tcPr>
            <w:tcW w:w="1260" w:type="dxa"/>
            <w:tcBorders>
              <w:top w:val="nil"/>
              <w:left w:val="single" w:sz="4" w:space="0" w:color="auto"/>
              <w:bottom w:val="nil"/>
              <w:right w:val="single" w:sz="4" w:space="0" w:color="auto"/>
            </w:tcBorders>
          </w:tcPr>
          <w:p w14:paraId="57A4C9D1" w14:textId="77777777" w:rsidR="00183BD4" w:rsidRPr="00B96823" w:rsidRDefault="00183BD4">
            <w:pPr>
              <w:pStyle w:val="aa"/>
              <w:jc w:val="center"/>
            </w:pPr>
            <w:r w:rsidRPr="00B96823">
              <w:t>0,65</w:t>
            </w:r>
          </w:p>
        </w:tc>
        <w:tc>
          <w:tcPr>
            <w:tcW w:w="1260" w:type="dxa"/>
            <w:tcBorders>
              <w:top w:val="nil"/>
              <w:left w:val="single" w:sz="4" w:space="0" w:color="auto"/>
              <w:bottom w:val="nil"/>
              <w:right w:val="single" w:sz="4" w:space="0" w:color="auto"/>
            </w:tcBorders>
          </w:tcPr>
          <w:p w14:paraId="67DF2CCB" w14:textId="77777777" w:rsidR="00183BD4" w:rsidRPr="00B96823" w:rsidRDefault="00183BD4">
            <w:pPr>
              <w:pStyle w:val="aa"/>
              <w:jc w:val="center"/>
            </w:pPr>
            <w:r w:rsidRPr="00B96823">
              <w:t>0,4</w:t>
            </w:r>
          </w:p>
        </w:tc>
        <w:tc>
          <w:tcPr>
            <w:tcW w:w="2510" w:type="dxa"/>
            <w:tcBorders>
              <w:top w:val="nil"/>
              <w:left w:val="single" w:sz="4" w:space="0" w:color="auto"/>
              <w:bottom w:val="nil"/>
            </w:tcBorders>
          </w:tcPr>
          <w:p w14:paraId="77C647BA" w14:textId="77777777" w:rsidR="00183BD4" w:rsidRPr="00B96823" w:rsidRDefault="00183BD4">
            <w:pPr>
              <w:pStyle w:val="aa"/>
              <w:jc w:val="center"/>
            </w:pPr>
            <w:r w:rsidRPr="00B96823">
              <w:t>0,25</w:t>
            </w:r>
          </w:p>
        </w:tc>
      </w:tr>
      <w:tr w:rsidR="00183BD4" w:rsidRPr="00B96823" w14:paraId="5B39DDEB" w14:textId="77777777" w:rsidTr="005C0286">
        <w:tc>
          <w:tcPr>
            <w:tcW w:w="3080" w:type="dxa"/>
            <w:tcBorders>
              <w:top w:val="nil"/>
              <w:bottom w:val="nil"/>
              <w:right w:val="single" w:sz="4" w:space="0" w:color="auto"/>
            </w:tcBorders>
          </w:tcPr>
          <w:p w14:paraId="6E61B4AE" w14:textId="77777777" w:rsidR="00183BD4" w:rsidRPr="00B96823" w:rsidRDefault="00183BD4">
            <w:pPr>
              <w:pStyle w:val="ac"/>
            </w:pPr>
            <w:r w:rsidRPr="00B96823">
              <w:t>С двумя прицепами</w:t>
            </w:r>
          </w:p>
        </w:tc>
        <w:tc>
          <w:tcPr>
            <w:tcW w:w="1120" w:type="dxa"/>
            <w:tcBorders>
              <w:top w:val="nil"/>
              <w:left w:val="single" w:sz="4" w:space="0" w:color="auto"/>
              <w:bottom w:val="nil"/>
              <w:right w:val="single" w:sz="4" w:space="0" w:color="auto"/>
            </w:tcBorders>
          </w:tcPr>
          <w:p w14:paraId="355D6428" w14:textId="77777777" w:rsidR="00183BD4" w:rsidRPr="00B96823" w:rsidRDefault="00183BD4">
            <w:pPr>
              <w:pStyle w:val="aa"/>
              <w:jc w:val="center"/>
            </w:pPr>
            <w:r w:rsidRPr="00B96823">
              <w:t>3,5</w:t>
            </w:r>
          </w:p>
        </w:tc>
        <w:tc>
          <w:tcPr>
            <w:tcW w:w="1260" w:type="dxa"/>
            <w:tcBorders>
              <w:top w:val="nil"/>
              <w:left w:val="single" w:sz="4" w:space="0" w:color="auto"/>
              <w:bottom w:val="nil"/>
              <w:right w:val="single" w:sz="4" w:space="0" w:color="auto"/>
            </w:tcBorders>
          </w:tcPr>
          <w:p w14:paraId="5AD83091" w14:textId="77777777" w:rsidR="00183BD4" w:rsidRPr="00B96823" w:rsidRDefault="00183BD4">
            <w:pPr>
              <w:pStyle w:val="aa"/>
              <w:jc w:val="center"/>
            </w:pPr>
            <w:r w:rsidRPr="00B96823">
              <w:t>1,65</w:t>
            </w:r>
          </w:p>
        </w:tc>
        <w:tc>
          <w:tcPr>
            <w:tcW w:w="1260" w:type="dxa"/>
            <w:tcBorders>
              <w:top w:val="nil"/>
              <w:left w:val="single" w:sz="4" w:space="0" w:color="auto"/>
              <w:bottom w:val="nil"/>
              <w:right w:val="single" w:sz="4" w:space="0" w:color="auto"/>
            </w:tcBorders>
          </w:tcPr>
          <w:p w14:paraId="32CC02F1" w14:textId="77777777" w:rsidR="00183BD4" w:rsidRPr="00B96823" w:rsidRDefault="00183BD4">
            <w:pPr>
              <w:pStyle w:val="aa"/>
              <w:jc w:val="center"/>
            </w:pPr>
            <w:r w:rsidRPr="00B96823">
              <w:t>0,95</w:t>
            </w:r>
          </w:p>
        </w:tc>
        <w:tc>
          <w:tcPr>
            <w:tcW w:w="1260" w:type="dxa"/>
            <w:tcBorders>
              <w:top w:val="nil"/>
              <w:left w:val="single" w:sz="4" w:space="0" w:color="auto"/>
              <w:bottom w:val="nil"/>
              <w:right w:val="single" w:sz="4" w:space="0" w:color="auto"/>
            </w:tcBorders>
          </w:tcPr>
          <w:p w14:paraId="5799B057" w14:textId="77777777" w:rsidR="00183BD4" w:rsidRPr="00B96823" w:rsidRDefault="00183BD4">
            <w:pPr>
              <w:pStyle w:val="aa"/>
              <w:jc w:val="center"/>
            </w:pPr>
            <w:r w:rsidRPr="00B96823">
              <w:t>0,6</w:t>
            </w:r>
          </w:p>
        </w:tc>
        <w:tc>
          <w:tcPr>
            <w:tcW w:w="2510" w:type="dxa"/>
            <w:tcBorders>
              <w:top w:val="nil"/>
              <w:left w:val="single" w:sz="4" w:space="0" w:color="auto"/>
              <w:bottom w:val="nil"/>
            </w:tcBorders>
          </w:tcPr>
          <w:p w14:paraId="3E0EDCD0" w14:textId="77777777" w:rsidR="00183BD4" w:rsidRPr="00B96823" w:rsidRDefault="00183BD4">
            <w:pPr>
              <w:pStyle w:val="aa"/>
              <w:jc w:val="center"/>
            </w:pPr>
            <w:r w:rsidRPr="00B96823">
              <w:t>0,45</w:t>
            </w:r>
          </w:p>
        </w:tc>
      </w:tr>
      <w:tr w:rsidR="00183BD4" w:rsidRPr="00B96823" w14:paraId="2DC423DA" w14:textId="77777777" w:rsidTr="005C0286">
        <w:tc>
          <w:tcPr>
            <w:tcW w:w="3080" w:type="dxa"/>
            <w:tcBorders>
              <w:top w:val="nil"/>
              <w:bottom w:val="single" w:sz="4" w:space="0" w:color="auto"/>
              <w:right w:val="single" w:sz="4" w:space="0" w:color="auto"/>
            </w:tcBorders>
          </w:tcPr>
          <w:p w14:paraId="56036FB7" w14:textId="77777777" w:rsidR="00183BD4" w:rsidRPr="00B96823" w:rsidRDefault="00183BD4">
            <w:pPr>
              <w:pStyle w:val="ac"/>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5CE1962C" w14:textId="77777777" w:rsidR="00183BD4" w:rsidRPr="00B96823" w:rsidRDefault="00183BD4">
            <w:pPr>
              <w:pStyle w:val="aa"/>
              <w:jc w:val="center"/>
            </w:pPr>
            <w:r w:rsidRPr="00B96823">
              <w:t>-</w:t>
            </w:r>
          </w:p>
        </w:tc>
        <w:tc>
          <w:tcPr>
            <w:tcW w:w="1260" w:type="dxa"/>
            <w:tcBorders>
              <w:top w:val="nil"/>
              <w:left w:val="single" w:sz="4" w:space="0" w:color="auto"/>
              <w:bottom w:val="single" w:sz="4" w:space="0" w:color="auto"/>
              <w:right w:val="single" w:sz="4" w:space="0" w:color="auto"/>
            </w:tcBorders>
          </w:tcPr>
          <w:p w14:paraId="554AF5E4" w14:textId="77777777" w:rsidR="00183BD4" w:rsidRPr="00B96823" w:rsidRDefault="00183BD4">
            <w:pPr>
              <w:pStyle w:val="aa"/>
              <w:jc w:val="center"/>
            </w:pPr>
            <w:r w:rsidRPr="00B96823">
              <w:t>2,15</w:t>
            </w:r>
          </w:p>
        </w:tc>
        <w:tc>
          <w:tcPr>
            <w:tcW w:w="1260" w:type="dxa"/>
            <w:tcBorders>
              <w:top w:val="nil"/>
              <w:left w:val="single" w:sz="4" w:space="0" w:color="auto"/>
              <w:bottom w:val="single" w:sz="4" w:space="0" w:color="auto"/>
              <w:right w:val="single" w:sz="4" w:space="0" w:color="auto"/>
            </w:tcBorders>
          </w:tcPr>
          <w:p w14:paraId="37C818DA" w14:textId="77777777" w:rsidR="00183BD4" w:rsidRPr="00B96823" w:rsidRDefault="00183BD4">
            <w:pPr>
              <w:pStyle w:val="aa"/>
              <w:jc w:val="center"/>
            </w:pPr>
            <w:r w:rsidRPr="00B96823">
              <w:t>1,3</w:t>
            </w:r>
          </w:p>
        </w:tc>
        <w:tc>
          <w:tcPr>
            <w:tcW w:w="1260" w:type="dxa"/>
            <w:tcBorders>
              <w:top w:val="nil"/>
              <w:left w:val="single" w:sz="4" w:space="0" w:color="auto"/>
              <w:bottom w:val="single" w:sz="4" w:space="0" w:color="auto"/>
              <w:right w:val="single" w:sz="4" w:space="0" w:color="auto"/>
            </w:tcBorders>
          </w:tcPr>
          <w:p w14:paraId="126E21B0" w14:textId="77777777" w:rsidR="00183BD4" w:rsidRPr="00B96823" w:rsidRDefault="00183BD4">
            <w:pPr>
              <w:pStyle w:val="aa"/>
              <w:jc w:val="center"/>
            </w:pPr>
            <w:r w:rsidRPr="00B96823">
              <w:t>0,8</w:t>
            </w:r>
          </w:p>
        </w:tc>
        <w:tc>
          <w:tcPr>
            <w:tcW w:w="2510" w:type="dxa"/>
            <w:tcBorders>
              <w:top w:val="nil"/>
              <w:left w:val="single" w:sz="4" w:space="0" w:color="auto"/>
              <w:bottom w:val="single" w:sz="4" w:space="0" w:color="auto"/>
            </w:tcBorders>
          </w:tcPr>
          <w:p w14:paraId="260F2326" w14:textId="77777777" w:rsidR="00183BD4" w:rsidRPr="00B96823" w:rsidRDefault="00183BD4">
            <w:pPr>
              <w:pStyle w:val="aa"/>
              <w:jc w:val="center"/>
            </w:pPr>
            <w:r w:rsidRPr="00B96823">
              <w:t>0,65</w:t>
            </w:r>
          </w:p>
        </w:tc>
      </w:tr>
    </w:tbl>
    <w:p w14:paraId="58A01AC4" w14:textId="77777777" w:rsidR="00183BD4" w:rsidRPr="00B96823" w:rsidRDefault="00183BD4"/>
    <w:p w14:paraId="112FB05E" w14:textId="77777777" w:rsidR="00183BD4" w:rsidRPr="00B96823" w:rsidRDefault="00183BD4">
      <w:pPr>
        <w:ind w:firstLine="698"/>
        <w:jc w:val="right"/>
      </w:pPr>
      <w:bookmarkStart w:id="135" w:name="sub_1060"/>
      <w:r w:rsidRPr="00B96823">
        <w:rPr>
          <w:rStyle w:val="a3"/>
          <w:bCs/>
          <w:color w:val="auto"/>
        </w:rPr>
        <w:t>Таблица 10</w:t>
      </w:r>
      <w:r w:rsidR="000D1E1F" w:rsidRPr="00B96823">
        <w:rPr>
          <w:rStyle w:val="a3"/>
          <w:bCs/>
          <w:color w:val="auto"/>
        </w:rPr>
        <w:t>4</w:t>
      </w:r>
    </w:p>
    <w:bookmarkEnd w:id="135"/>
    <w:p w14:paraId="6D8DAD7C"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3350"/>
      </w:tblGrid>
      <w:tr w:rsidR="00183BD4" w:rsidRPr="00B96823" w14:paraId="68F2D06A" w14:textId="77777777" w:rsidTr="005C0286">
        <w:tc>
          <w:tcPr>
            <w:tcW w:w="4200" w:type="dxa"/>
            <w:vMerge w:val="restart"/>
            <w:tcBorders>
              <w:top w:val="single" w:sz="4" w:space="0" w:color="auto"/>
              <w:bottom w:val="single" w:sz="4" w:space="0" w:color="auto"/>
              <w:right w:val="single" w:sz="4" w:space="0" w:color="auto"/>
            </w:tcBorders>
          </w:tcPr>
          <w:p w14:paraId="6F4555BF" w14:textId="77777777" w:rsidR="00183BD4" w:rsidRPr="00B96823" w:rsidRDefault="00183BD4">
            <w:pPr>
              <w:pStyle w:val="aa"/>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1F76936" w14:textId="77777777" w:rsidR="00183BD4" w:rsidRPr="00B96823" w:rsidRDefault="00183BD4">
            <w:pPr>
              <w:pStyle w:val="aa"/>
              <w:jc w:val="center"/>
            </w:pPr>
            <w:r w:rsidRPr="00B96823">
              <w:t>Единица измерения</w:t>
            </w:r>
          </w:p>
        </w:tc>
        <w:tc>
          <w:tcPr>
            <w:tcW w:w="5030" w:type="dxa"/>
            <w:gridSpan w:val="2"/>
            <w:tcBorders>
              <w:top w:val="single" w:sz="4" w:space="0" w:color="auto"/>
              <w:left w:val="single" w:sz="4" w:space="0" w:color="auto"/>
              <w:bottom w:val="single" w:sz="4" w:space="0" w:color="auto"/>
            </w:tcBorders>
          </w:tcPr>
          <w:p w14:paraId="1B8C1AF4" w14:textId="77777777" w:rsidR="00183BD4" w:rsidRPr="00B96823" w:rsidRDefault="00183BD4">
            <w:pPr>
              <w:pStyle w:val="aa"/>
              <w:jc w:val="center"/>
            </w:pPr>
            <w:r w:rsidRPr="00B96823">
              <w:t>Количество маршрутов</w:t>
            </w:r>
          </w:p>
        </w:tc>
      </w:tr>
      <w:tr w:rsidR="00183BD4" w:rsidRPr="00B96823" w14:paraId="6E6652F0" w14:textId="77777777" w:rsidTr="005C0286">
        <w:tc>
          <w:tcPr>
            <w:tcW w:w="4200" w:type="dxa"/>
            <w:vMerge/>
            <w:tcBorders>
              <w:top w:val="single" w:sz="4" w:space="0" w:color="auto"/>
              <w:bottom w:val="single" w:sz="4" w:space="0" w:color="auto"/>
              <w:right w:val="single" w:sz="4" w:space="0" w:color="auto"/>
            </w:tcBorders>
          </w:tcPr>
          <w:p w14:paraId="4632612D" w14:textId="77777777" w:rsidR="00183BD4" w:rsidRPr="00B96823" w:rsidRDefault="00183BD4">
            <w:pPr>
              <w:pStyle w:val="aa"/>
            </w:pPr>
          </w:p>
        </w:tc>
        <w:tc>
          <w:tcPr>
            <w:tcW w:w="1260" w:type="dxa"/>
            <w:vMerge/>
            <w:tcBorders>
              <w:top w:val="single" w:sz="4" w:space="0" w:color="auto"/>
              <w:left w:val="single" w:sz="4" w:space="0" w:color="auto"/>
              <w:bottom w:val="single" w:sz="4" w:space="0" w:color="auto"/>
              <w:right w:val="single" w:sz="4" w:space="0" w:color="auto"/>
            </w:tcBorders>
          </w:tcPr>
          <w:p w14:paraId="15C6E00E" w14:textId="77777777" w:rsidR="00183BD4" w:rsidRPr="00B96823" w:rsidRDefault="00183BD4">
            <w:pPr>
              <w:pStyle w:val="aa"/>
            </w:pPr>
          </w:p>
        </w:tc>
        <w:tc>
          <w:tcPr>
            <w:tcW w:w="1680" w:type="dxa"/>
            <w:tcBorders>
              <w:top w:val="single" w:sz="4" w:space="0" w:color="auto"/>
              <w:left w:val="single" w:sz="4" w:space="0" w:color="auto"/>
              <w:bottom w:val="single" w:sz="4" w:space="0" w:color="auto"/>
              <w:right w:val="single" w:sz="4" w:space="0" w:color="auto"/>
            </w:tcBorders>
          </w:tcPr>
          <w:p w14:paraId="098E315C" w14:textId="77777777" w:rsidR="00183BD4" w:rsidRPr="00B96823" w:rsidRDefault="00183BD4">
            <w:pPr>
              <w:pStyle w:val="aa"/>
              <w:jc w:val="center"/>
            </w:pPr>
            <w:r w:rsidRPr="00B96823">
              <w:t>2</w:t>
            </w:r>
          </w:p>
        </w:tc>
        <w:tc>
          <w:tcPr>
            <w:tcW w:w="3350" w:type="dxa"/>
            <w:tcBorders>
              <w:top w:val="single" w:sz="4" w:space="0" w:color="auto"/>
              <w:left w:val="single" w:sz="4" w:space="0" w:color="auto"/>
              <w:bottom w:val="single" w:sz="4" w:space="0" w:color="auto"/>
            </w:tcBorders>
          </w:tcPr>
          <w:p w14:paraId="2F0859B5" w14:textId="77777777" w:rsidR="00183BD4" w:rsidRPr="00B96823" w:rsidRDefault="00183BD4">
            <w:pPr>
              <w:pStyle w:val="aa"/>
              <w:jc w:val="center"/>
            </w:pPr>
            <w:r w:rsidRPr="00B96823">
              <w:t>3 - 4</w:t>
            </w:r>
          </w:p>
        </w:tc>
      </w:tr>
      <w:tr w:rsidR="00183BD4" w:rsidRPr="00B96823" w14:paraId="1E45804D" w14:textId="77777777" w:rsidTr="005C0286">
        <w:tc>
          <w:tcPr>
            <w:tcW w:w="4200" w:type="dxa"/>
            <w:tcBorders>
              <w:top w:val="single" w:sz="4" w:space="0" w:color="auto"/>
              <w:bottom w:val="nil"/>
              <w:right w:val="single" w:sz="4" w:space="0" w:color="auto"/>
            </w:tcBorders>
          </w:tcPr>
          <w:p w14:paraId="6688A763" w14:textId="77777777" w:rsidR="00183BD4" w:rsidRPr="00B96823" w:rsidRDefault="00183BD4">
            <w:pPr>
              <w:pStyle w:val="ac"/>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38A77E1" w14:textId="77777777" w:rsidR="00183BD4" w:rsidRPr="00B96823" w:rsidRDefault="00183BD4">
            <w:pPr>
              <w:pStyle w:val="aa"/>
              <w:jc w:val="center"/>
            </w:pPr>
            <w:r w:rsidRPr="00B96823">
              <w:t>кв. м</w:t>
            </w:r>
          </w:p>
        </w:tc>
        <w:tc>
          <w:tcPr>
            <w:tcW w:w="1680" w:type="dxa"/>
            <w:tcBorders>
              <w:top w:val="single" w:sz="4" w:space="0" w:color="auto"/>
              <w:left w:val="single" w:sz="4" w:space="0" w:color="auto"/>
              <w:bottom w:val="nil"/>
              <w:right w:val="single" w:sz="4" w:space="0" w:color="auto"/>
            </w:tcBorders>
          </w:tcPr>
          <w:p w14:paraId="1225B055" w14:textId="77777777" w:rsidR="00183BD4" w:rsidRPr="00B96823" w:rsidRDefault="00183BD4">
            <w:pPr>
              <w:pStyle w:val="aa"/>
              <w:jc w:val="center"/>
            </w:pPr>
            <w:r w:rsidRPr="00B96823">
              <w:t>225</w:t>
            </w:r>
          </w:p>
        </w:tc>
        <w:tc>
          <w:tcPr>
            <w:tcW w:w="3350" w:type="dxa"/>
            <w:tcBorders>
              <w:top w:val="single" w:sz="4" w:space="0" w:color="auto"/>
              <w:left w:val="single" w:sz="4" w:space="0" w:color="auto"/>
              <w:bottom w:val="nil"/>
            </w:tcBorders>
          </w:tcPr>
          <w:p w14:paraId="4AEA6C31" w14:textId="77777777" w:rsidR="00183BD4" w:rsidRPr="00B96823" w:rsidRDefault="00183BD4">
            <w:pPr>
              <w:pStyle w:val="aa"/>
              <w:jc w:val="center"/>
            </w:pPr>
            <w:r w:rsidRPr="00B96823">
              <w:t>256</w:t>
            </w:r>
          </w:p>
        </w:tc>
      </w:tr>
      <w:tr w:rsidR="00183BD4" w:rsidRPr="00B96823" w14:paraId="51A2CD78" w14:textId="77777777" w:rsidTr="005C0286">
        <w:tc>
          <w:tcPr>
            <w:tcW w:w="4200" w:type="dxa"/>
            <w:tcBorders>
              <w:top w:val="nil"/>
              <w:bottom w:val="nil"/>
              <w:right w:val="single" w:sz="4" w:space="0" w:color="auto"/>
            </w:tcBorders>
          </w:tcPr>
          <w:p w14:paraId="6B57BE0C" w14:textId="77777777" w:rsidR="00183BD4" w:rsidRPr="00B96823" w:rsidRDefault="00183BD4">
            <w:pPr>
              <w:pStyle w:val="ac"/>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022B56B" w14:textId="77777777" w:rsidR="00183BD4" w:rsidRPr="00B96823" w:rsidRDefault="00183BD4">
            <w:pPr>
              <w:pStyle w:val="aa"/>
              <w:jc w:val="center"/>
            </w:pPr>
            <w:r w:rsidRPr="00B96823">
              <w:t>м</w:t>
            </w:r>
          </w:p>
        </w:tc>
        <w:tc>
          <w:tcPr>
            <w:tcW w:w="1680" w:type="dxa"/>
            <w:tcBorders>
              <w:top w:val="nil"/>
              <w:left w:val="single" w:sz="4" w:space="0" w:color="auto"/>
              <w:bottom w:val="nil"/>
              <w:right w:val="single" w:sz="4" w:space="0" w:color="auto"/>
            </w:tcBorders>
          </w:tcPr>
          <w:p w14:paraId="6E968270" w14:textId="77777777" w:rsidR="00183BD4" w:rsidRPr="00B96823" w:rsidRDefault="00183BD4">
            <w:pPr>
              <w:pStyle w:val="aa"/>
              <w:jc w:val="center"/>
            </w:pPr>
            <w:r w:rsidRPr="00B96823">
              <w:t>15 x 15</w:t>
            </w:r>
          </w:p>
        </w:tc>
        <w:tc>
          <w:tcPr>
            <w:tcW w:w="3350" w:type="dxa"/>
            <w:tcBorders>
              <w:top w:val="nil"/>
              <w:left w:val="single" w:sz="4" w:space="0" w:color="auto"/>
              <w:bottom w:val="nil"/>
            </w:tcBorders>
          </w:tcPr>
          <w:p w14:paraId="1F170836" w14:textId="77777777" w:rsidR="00183BD4" w:rsidRPr="00B96823" w:rsidRDefault="00183BD4">
            <w:pPr>
              <w:pStyle w:val="aa"/>
              <w:jc w:val="center"/>
            </w:pPr>
            <w:r w:rsidRPr="00B96823">
              <w:t>16 x 16</w:t>
            </w:r>
          </w:p>
        </w:tc>
      </w:tr>
      <w:tr w:rsidR="00183BD4" w:rsidRPr="00B96823" w14:paraId="39B3CB2F" w14:textId="77777777" w:rsidTr="005C0286">
        <w:tc>
          <w:tcPr>
            <w:tcW w:w="4200" w:type="dxa"/>
            <w:tcBorders>
              <w:top w:val="nil"/>
              <w:bottom w:val="single" w:sz="4" w:space="0" w:color="auto"/>
              <w:right w:val="single" w:sz="4" w:space="0" w:color="auto"/>
            </w:tcBorders>
          </w:tcPr>
          <w:p w14:paraId="6DB143DE" w14:textId="77777777" w:rsidR="00183BD4" w:rsidRPr="00B96823" w:rsidRDefault="00183BD4">
            <w:pPr>
              <w:pStyle w:val="ac"/>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44857C3B" w14:textId="77777777" w:rsidR="00183BD4" w:rsidRPr="00B96823" w:rsidRDefault="00183BD4">
            <w:pPr>
              <w:pStyle w:val="aa"/>
              <w:jc w:val="center"/>
            </w:pPr>
            <w:r w:rsidRPr="00B96823">
              <w:t>этажей</w:t>
            </w:r>
          </w:p>
        </w:tc>
        <w:tc>
          <w:tcPr>
            <w:tcW w:w="1680" w:type="dxa"/>
            <w:tcBorders>
              <w:top w:val="nil"/>
              <w:left w:val="single" w:sz="4" w:space="0" w:color="auto"/>
              <w:bottom w:val="single" w:sz="4" w:space="0" w:color="auto"/>
              <w:right w:val="single" w:sz="4" w:space="0" w:color="auto"/>
            </w:tcBorders>
          </w:tcPr>
          <w:p w14:paraId="4FFBC284" w14:textId="77777777" w:rsidR="00183BD4" w:rsidRPr="00B96823" w:rsidRDefault="00183BD4">
            <w:pPr>
              <w:pStyle w:val="aa"/>
              <w:jc w:val="center"/>
            </w:pPr>
            <w:r w:rsidRPr="00B96823">
              <w:t>1</w:t>
            </w:r>
          </w:p>
        </w:tc>
        <w:tc>
          <w:tcPr>
            <w:tcW w:w="3350" w:type="dxa"/>
            <w:tcBorders>
              <w:top w:val="nil"/>
              <w:left w:val="single" w:sz="4" w:space="0" w:color="auto"/>
              <w:bottom w:val="single" w:sz="4" w:space="0" w:color="auto"/>
            </w:tcBorders>
          </w:tcPr>
          <w:p w14:paraId="08622F0D" w14:textId="77777777" w:rsidR="00183BD4" w:rsidRPr="00B96823" w:rsidRDefault="00183BD4">
            <w:pPr>
              <w:pStyle w:val="aa"/>
              <w:jc w:val="center"/>
            </w:pPr>
            <w:r w:rsidRPr="00B96823">
              <w:t>1</w:t>
            </w:r>
          </w:p>
        </w:tc>
      </w:tr>
    </w:tbl>
    <w:p w14:paraId="41868C29" w14:textId="77777777" w:rsidR="00183BD4" w:rsidRPr="00B96823" w:rsidRDefault="00183BD4">
      <w:pPr>
        <w:ind w:firstLine="698"/>
        <w:jc w:val="right"/>
      </w:pPr>
      <w:bookmarkStart w:id="136" w:name="sub_1070"/>
      <w:r w:rsidRPr="00B96823">
        <w:rPr>
          <w:rStyle w:val="a3"/>
          <w:bCs/>
          <w:color w:val="auto"/>
        </w:rPr>
        <w:t>Таблица 10</w:t>
      </w:r>
      <w:r w:rsidR="000D1E1F" w:rsidRPr="00B96823">
        <w:rPr>
          <w:rStyle w:val="a3"/>
          <w:bCs/>
          <w:color w:val="auto"/>
        </w:rPr>
        <w:t>5</w:t>
      </w:r>
    </w:p>
    <w:bookmarkEnd w:id="136"/>
    <w:p w14:paraId="61BBE2AD"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2650"/>
      </w:tblGrid>
      <w:tr w:rsidR="00183BD4" w:rsidRPr="00B96823" w14:paraId="784896D6" w14:textId="77777777" w:rsidTr="005C0286">
        <w:tc>
          <w:tcPr>
            <w:tcW w:w="2940" w:type="dxa"/>
            <w:vMerge w:val="restart"/>
            <w:tcBorders>
              <w:top w:val="single" w:sz="4" w:space="0" w:color="auto"/>
              <w:bottom w:val="single" w:sz="4" w:space="0" w:color="auto"/>
              <w:right w:val="single" w:sz="4" w:space="0" w:color="auto"/>
            </w:tcBorders>
          </w:tcPr>
          <w:p w14:paraId="7FF3E242" w14:textId="77777777" w:rsidR="00183BD4" w:rsidRPr="00B96823" w:rsidRDefault="00183BD4">
            <w:pPr>
              <w:pStyle w:val="aa"/>
              <w:jc w:val="center"/>
            </w:pPr>
            <w:r w:rsidRPr="00B96823">
              <w:t>Здания, до которых определяется расстояние</w:t>
            </w:r>
          </w:p>
        </w:tc>
        <w:tc>
          <w:tcPr>
            <w:tcW w:w="7550" w:type="dxa"/>
            <w:gridSpan w:val="6"/>
            <w:tcBorders>
              <w:top w:val="single" w:sz="4" w:space="0" w:color="auto"/>
              <w:left w:val="single" w:sz="4" w:space="0" w:color="auto"/>
              <w:bottom w:val="single" w:sz="4" w:space="0" w:color="auto"/>
            </w:tcBorders>
          </w:tcPr>
          <w:p w14:paraId="4A3BEEE5" w14:textId="77777777" w:rsidR="00183BD4" w:rsidRPr="00B96823" w:rsidRDefault="00183BD4">
            <w:pPr>
              <w:pStyle w:val="aa"/>
              <w:jc w:val="center"/>
            </w:pPr>
            <w:r w:rsidRPr="00B96823">
              <w:t>Расстояние, метров</w:t>
            </w:r>
          </w:p>
        </w:tc>
      </w:tr>
      <w:tr w:rsidR="00183BD4" w:rsidRPr="00B96823" w14:paraId="488467D4" w14:textId="77777777" w:rsidTr="005C0286">
        <w:tc>
          <w:tcPr>
            <w:tcW w:w="2940" w:type="dxa"/>
            <w:vMerge/>
            <w:tcBorders>
              <w:top w:val="single" w:sz="4" w:space="0" w:color="auto"/>
              <w:bottom w:val="single" w:sz="4" w:space="0" w:color="auto"/>
              <w:right w:val="single" w:sz="4" w:space="0" w:color="auto"/>
            </w:tcBorders>
          </w:tcPr>
          <w:p w14:paraId="13CF932B" w14:textId="77777777" w:rsidR="00183BD4" w:rsidRPr="00B96823" w:rsidRDefault="00183BD4">
            <w:pPr>
              <w:pStyle w:val="aa"/>
            </w:pPr>
          </w:p>
        </w:tc>
        <w:tc>
          <w:tcPr>
            <w:tcW w:w="3640" w:type="dxa"/>
            <w:gridSpan w:val="4"/>
            <w:tcBorders>
              <w:top w:val="single" w:sz="4" w:space="0" w:color="auto"/>
              <w:left w:val="single" w:sz="4" w:space="0" w:color="auto"/>
              <w:bottom w:val="single" w:sz="4" w:space="0" w:color="auto"/>
              <w:right w:val="single" w:sz="4" w:space="0" w:color="auto"/>
            </w:tcBorders>
          </w:tcPr>
          <w:p w14:paraId="1D4DA32D" w14:textId="77777777" w:rsidR="00183BD4" w:rsidRPr="00B96823" w:rsidRDefault="00183BD4">
            <w:pPr>
              <w:pStyle w:val="aa"/>
              <w:jc w:val="center"/>
            </w:pPr>
            <w:r w:rsidRPr="00B96823">
              <w:t>от гаражей и открытых стоянок при числе легковых автомобилей</w:t>
            </w:r>
          </w:p>
        </w:tc>
        <w:tc>
          <w:tcPr>
            <w:tcW w:w="3910" w:type="dxa"/>
            <w:gridSpan w:val="2"/>
            <w:tcBorders>
              <w:top w:val="single" w:sz="4" w:space="0" w:color="auto"/>
              <w:left w:val="single" w:sz="4" w:space="0" w:color="auto"/>
              <w:bottom w:val="single" w:sz="4" w:space="0" w:color="auto"/>
            </w:tcBorders>
          </w:tcPr>
          <w:p w14:paraId="4679C4EC" w14:textId="77777777" w:rsidR="00183BD4" w:rsidRPr="00B96823" w:rsidRDefault="00183BD4">
            <w:pPr>
              <w:pStyle w:val="aa"/>
              <w:jc w:val="center"/>
            </w:pPr>
            <w:r w:rsidRPr="00B96823">
              <w:t>от станций технического обслуживания при числе постов</w:t>
            </w:r>
          </w:p>
        </w:tc>
      </w:tr>
      <w:tr w:rsidR="00183BD4" w:rsidRPr="00B96823" w14:paraId="350C91FC" w14:textId="77777777" w:rsidTr="005C0286">
        <w:tc>
          <w:tcPr>
            <w:tcW w:w="2940" w:type="dxa"/>
            <w:vMerge/>
            <w:tcBorders>
              <w:top w:val="single" w:sz="4" w:space="0" w:color="auto"/>
              <w:bottom w:val="single" w:sz="4" w:space="0" w:color="auto"/>
              <w:right w:val="single" w:sz="4" w:space="0" w:color="auto"/>
            </w:tcBorders>
          </w:tcPr>
          <w:p w14:paraId="1A8FFE8B"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2124DBC3" w14:textId="77777777" w:rsidR="00183BD4" w:rsidRPr="00B96823" w:rsidRDefault="00183BD4">
            <w:pPr>
              <w:pStyle w:val="aa"/>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1E0F8356" w14:textId="77777777" w:rsidR="00183BD4" w:rsidRPr="00B96823" w:rsidRDefault="00183BD4">
            <w:pPr>
              <w:pStyle w:val="aa"/>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542E3642" w14:textId="77777777" w:rsidR="00183BD4" w:rsidRPr="00B96823" w:rsidRDefault="00183BD4">
            <w:pPr>
              <w:pStyle w:val="aa"/>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0BE46EC7" w14:textId="77777777" w:rsidR="00183BD4" w:rsidRPr="00B96823" w:rsidRDefault="00183BD4">
            <w:pPr>
              <w:pStyle w:val="aa"/>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557A71E1" w14:textId="77777777" w:rsidR="00183BD4" w:rsidRPr="00B96823" w:rsidRDefault="00183BD4">
            <w:pPr>
              <w:pStyle w:val="aa"/>
              <w:jc w:val="center"/>
            </w:pPr>
            <w:r w:rsidRPr="00B96823">
              <w:t>10 и менее</w:t>
            </w:r>
          </w:p>
        </w:tc>
        <w:tc>
          <w:tcPr>
            <w:tcW w:w="2650" w:type="dxa"/>
            <w:tcBorders>
              <w:top w:val="single" w:sz="4" w:space="0" w:color="auto"/>
              <w:left w:val="single" w:sz="4" w:space="0" w:color="auto"/>
              <w:bottom w:val="single" w:sz="4" w:space="0" w:color="auto"/>
            </w:tcBorders>
          </w:tcPr>
          <w:p w14:paraId="556F974F" w14:textId="77777777" w:rsidR="00183BD4" w:rsidRPr="00B96823" w:rsidRDefault="00183BD4">
            <w:pPr>
              <w:pStyle w:val="aa"/>
              <w:jc w:val="center"/>
            </w:pPr>
            <w:r w:rsidRPr="00B96823">
              <w:t>11 - 30</w:t>
            </w:r>
          </w:p>
        </w:tc>
      </w:tr>
      <w:tr w:rsidR="00183BD4" w:rsidRPr="00B96823" w14:paraId="48DA28D4" w14:textId="77777777" w:rsidTr="005C0286">
        <w:tc>
          <w:tcPr>
            <w:tcW w:w="2940" w:type="dxa"/>
            <w:tcBorders>
              <w:top w:val="single" w:sz="4" w:space="0" w:color="auto"/>
              <w:bottom w:val="single" w:sz="4" w:space="0" w:color="auto"/>
              <w:right w:val="single" w:sz="4" w:space="0" w:color="auto"/>
            </w:tcBorders>
          </w:tcPr>
          <w:p w14:paraId="3E4933AF" w14:textId="77777777" w:rsidR="00183BD4" w:rsidRPr="00B96823" w:rsidRDefault="00183BD4">
            <w:pPr>
              <w:pStyle w:val="ac"/>
            </w:pPr>
            <w:r w:rsidRPr="00B96823">
              <w:lastRenderedPageBreak/>
              <w:t>Жилые дома</w:t>
            </w:r>
          </w:p>
        </w:tc>
        <w:tc>
          <w:tcPr>
            <w:tcW w:w="980" w:type="dxa"/>
            <w:tcBorders>
              <w:top w:val="single" w:sz="4" w:space="0" w:color="auto"/>
              <w:left w:val="single" w:sz="4" w:space="0" w:color="auto"/>
              <w:bottom w:val="single" w:sz="4" w:space="0" w:color="auto"/>
              <w:right w:val="single" w:sz="4" w:space="0" w:color="auto"/>
            </w:tcBorders>
          </w:tcPr>
          <w:p w14:paraId="195090D3" w14:textId="77777777" w:rsidR="00183BD4" w:rsidRPr="00B96823" w:rsidRDefault="00183BD4">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2D0B6BC"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BFF1A18"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498F5B7" w14:textId="77777777" w:rsidR="00183BD4" w:rsidRPr="00B96823" w:rsidRDefault="00183BD4">
            <w:pPr>
              <w:pStyle w:val="aa"/>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5B175601" w14:textId="77777777" w:rsidR="00183BD4" w:rsidRPr="00B96823" w:rsidRDefault="00183BD4">
            <w:pPr>
              <w:pStyle w:val="aa"/>
              <w:jc w:val="center"/>
            </w:pPr>
            <w:r w:rsidRPr="00B96823">
              <w:t>15</w:t>
            </w:r>
          </w:p>
        </w:tc>
        <w:tc>
          <w:tcPr>
            <w:tcW w:w="2650" w:type="dxa"/>
            <w:tcBorders>
              <w:top w:val="single" w:sz="4" w:space="0" w:color="auto"/>
              <w:left w:val="single" w:sz="4" w:space="0" w:color="auto"/>
              <w:bottom w:val="single" w:sz="4" w:space="0" w:color="auto"/>
            </w:tcBorders>
          </w:tcPr>
          <w:p w14:paraId="294B4D1D" w14:textId="77777777" w:rsidR="00183BD4" w:rsidRPr="00B96823" w:rsidRDefault="00183BD4">
            <w:pPr>
              <w:pStyle w:val="aa"/>
              <w:jc w:val="center"/>
            </w:pPr>
            <w:r w:rsidRPr="00B96823">
              <w:t>25</w:t>
            </w:r>
          </w:p>
        </w:tc>
      </w:tr>
      <w:tr w:rsidR="00183BD4" w:rsidRPr="00B96823" w14:paraId="1448C995" w14:textId="77777777" w:rsidTr="005C0286">
        <w:tc>
          <w:tcPr>
            <w:tcW w:w="2940" w:type="dxa"/>
            <w:tcBorders>
              <w:top w:val="single" w:sz="4" w:space="0" w:color="auto"/>
              <w:bottom w:val="single" w:sz="4" w:space="0" w:color="auto"/>
              <w:right w:val="single" w:sz="4" w:space="0" w:color="auto"/>
            </w:tcBorders>
          </w:tcPr>
          <w:p w14:paraId="745D17F1" w14:textId="77777777" w:rsidR="00183BD4" w:rsidRPr="00B96823" w:rsidRDefault="00183BD4">
            <w:pPr>
              <w:pStyle w:val="ac"/>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326C6AF8" w14:textId="77777777" w:rsidR="00183BD4" w:rsidRPr="00B96823" w:rsidRDefault="00183BD4">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506DA9" w14:textId="77777777" w:rsidR="00183BD4" w:rsidRPr="00B96823" w:rsidRDefault="00183BD4">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C8B9D66"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32223F4" w14:textId="77777777" w:rsidR="00183BD4" w:rsidRPr="00B96823" w:rsidRDefault="00183BD4">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3FCA0F92" w14:textId="77777777" w:rsidR="00183BD4" w:rsidRPr="00B96823" w:rsidRDefault="00183BD4">
            <w:pPr>
              <w:pStyle w:val="aa"/>
              <w:jc w:val="center"/>
            </w:pPr>
            <w:r w:rsidRPr="00B96823">
              <w:t>15</w:t>
            </w:r>
          </w:p>
        </w:tc>
        <w:tc>
          <w:tcPr>
            <w:tcW w:w="2650" w:type="dxa"/>
            <w:tcBorders>
              <w:top w:val="single" w:sz="4" w:space="0" w:color="auto"/>
              <w:left w:val="single" w:sz="4" w:space="0" w:color="auto"/>
              <w:bottom w:val="single" w:sz="4" w:space="0" w:color="auto"/>
            </w:tcBorders>
          </w:tcPr>
          <w:p w14:paraId="45C43C44" w14:textId="77777777" w:rsidR="00183BD4" w:rsidRPr="00B96823" w:rsidRDefault="00183BD4">
            <w:pPr>
              <w:pStyle w:val="aa"/>
              <w:jc w:val="center"/>
            </w:pPr>
            <w:r w:rsidRPr="00B96823">
              <w:t>25</w:t>
            </w:r>
          </w:p>
        </w:tc>
      </w:tr>
      <w:tr w:rsidR="00183BD4" w:rsidRPr="00B96823" w14:paraId="196AAED2" w14:textId="77777777" w:rsidTr="005C0286">
        <w:tc>
          <w:tcPr>
            <w:tcW w:w="2940" w:type="dxa"/>
            <w:tcBorders>
              <w:top w:val="single" w:sz="4" w:space="0" w:color="auto"/>
              <w:bottom w:val="single" w:sz="4" w:space="0" w:color="auto"/>
              <w:right w:val="single" w:sz="4" w:space="0" w:color="auto"/>
            </w:tcBorders>
          </w:tcPr>
          <w:p w14:paraId="476A1A8B" w14:textId="77777777" w:rsidR="00183BD4" w:rsidRPr="00B96823" w:rsidRDefault="00183BD4">
            <w:pPr>
              <w:pStyle w:val="ac"/>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4C890FED" w14:textId="77777777" w:rsidR="00183BD4" w:rsidRPr="00B96823" w:rsidRDefault="00183BD4">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134D13D" w14:textId="77777777" w:rsidR="00183BD4" w:rsidRPr="00B96823" w:rsidRDefault="00183BD4">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24BD858"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2B770E0" w14:textId="77777777" w:rsidR="00183BD4" w:rsidRPr="00B96823" w:rsidRDefault="00183BD4">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2721119" w14:textId="77777777" w:rsidR="00183BD4" w:rsidRPr="00B96823" w:rsidRDefault="00183BD4">
            <w:pPr>
              <w:pStyle w:val="aa"/>
              <w:jc w:val="center"/>
            </w:pPr>
            <w:r w:rsidRPr="00B96823">
              <w:t>15</w:t>
            </w:r>
          </w:p>
        </w:tc>
        <w:tc>
          <w:tcPr>
            <w:tcW w:w="2650" w:type="dxa"/>
            <w:tcBorders>
              <w:top w:val="single" w:sz="4" w:space="0" w:color="auto"/>
              <w:left w:val="single" w:sz="4" w:space="0" w:color="auto"/>
              <w:bottom w:val="single" w:sz="4" w:space="0" w:color="auto"/>
            </w:tcBorders>
          </w:tcPr>
          <w:p w14:paraId="4D06D01C" w14:textId="77777777" w:rsidR="00183BD4" w:rsidRPr="00B96823" w:rsidRDefault="00183BD4">
            <w:pPr>
              <w:pStyle w:val="aa"/>
              <w:jc w:val="center"/>
            </w:pPr>
            <w:r w:rsidRPr="00B96823">
              <w:t>20</w:t>
            </w:r>
          </w:p>
        </w:tc>
      </w:tr>
      <w:tr w:rsidR="00183BD4" w:rsidRPr="00B96823" w14:paraId="5AD9B991" w14:textId="77777777" w:rsidTr="005C0286">
        <w:tc>
          <w:tcPr>
            <w:tcW w:w="2940" w:type="dxa"/>
            <w:tcBorders>
              <w:top w:val="single" w:sz="4" w:space="0" w:color="auto"/>
              <w:bottom w:val="single" w:sz="4" w:space="0" w:color="auto"/>
              <w:right w:val="single" w:sz="4" w:space="0" w:color="auto"/>
            </w:tcBorders>
          </w:tcPr>
          <w:p w14:paraId="2CC1704D" w14:textId="77777777" w:rsidR="00183BD4" w:rsidRPr="00B96823" w:rsidRDefault="00183BD4">
            <w:pPr>
              <w:pStyle w:val="ac"/>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13FE14CA" w14:textId="77777777" w:rsidR="00183BD4" w:rsidRPr="00B96823" w:rsidRDefault="00183BD4">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570428E"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EB60BC5"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8EE314C" w14:textId="77777777" w:rsidR="00183BD4" w:rsidRPr="00B96823" w:rsidRDefault="00183BD4">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4E61B4E" w14:textId="77777777" w:rsidR="00183BD4" w:rsidRPr="00B96823" w:rsidRDefault="00183BD4">
            <w:pPr>
              <w:pStyle w:val="aa"/>
              <w:jc w:val="center"/>
            </w:pPr>
            <w:r w:rsidRPr="00B96823">
              <w:t>50</w:t>
            </w:r>
          </w:p>
        </w:tc>
        <w:tc>
          <w:tcPr>
            <w:tcW w:w="2650" w:type="dxa"/>
            <w:tcBorders>
              <w:top w:val="single" w:sz="4" w:space="0" w:color="auto"/>
              <w:left w:val="single" w:sz="4" w:space="0" w:color="auto"/>
              <w:bottom w:val="single" w:sz="4" w:space="0" w:color="auto"/>
            </w:tcBorders>
          </w:tcPr>
          <w:p w14:paraId="6AB27259" w14:textId="77777777" w:rsidR="00183BD4" w:rsidRPr="00B96823" w:rsidRDefault="00183BD4">
            <w:pPr>
              <w:pStyle w:val="aa"/>
              <w:jc w:val="center"/>
            </w:pPr>
            <w:r w:rsidRPr="00B96823">
              <w:t>&lt;</w:t>
            </w:r>
            <w:hyperlink w:anchor="sub_111114" w:history="1">
              <w:r w:rsidRPr="00B96823">
                <w:rPr>
                  <w:rStyle w:val="a4"/>
                  <w:rFonts w:cs="Times New Roman CYR"/>
                  <w:color w:val="auto"/>
                </w:rPr>
                <w:t>*</w:t>
              </w:r>
            </w:hyperlink>
            <w:r w:rsidRPr="00B96823">
              <w:t>&gt;</w:t>
            </w:r>
          </w:p>
        </w:tc>
      </w:tr>
      <w:tr w:rsidR="00183BD4" w:rsidRPr="00B96823" w14:paraId="7851F775" w14:textId="77777777" w:rsidTr="005C0286">
        <w:tc>
          <w:tcPr>
            <w:tcW w:w="2940" w:type="dxa"/>
            <w:tcBorders>
              <w:top w:val="single" w:sz="4" w:space="0" w:color="auto"/>
              <w:bottom w:val="single" w:sz="4" w:space="0" w:color="auto"/>
              <w:right w:val="single" w:sz="4" w:space="0" w:color="auto"/>
            </w:tcBorders>
          </w:tcPr>
          <w:p w14:paraId="6DB0C577" w14:textId="77777777" w:rsidR="00183BD4" w:rsidRPr="00B96823" w:rsidRDefault="00183BD4">
            <w:pPr>
              <w:pStyle w:val="ac"/>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3194659C" w14:textId="77777777" w:rsidR="00183BD4" w:rsidRPr="00B96823" w:rsidRDefault="00183BD4">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50AE36C" w14:textId="77777777" w:rsidR="00183BD4" w:rsidRPr="00B96823" w:rsidRDefault="00183BD4">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DC3603B" w14:textId="77777777" w:rsidR="00183BD4" w:rsidRPr="00B96823" w:rsidRDefault="00183BD4">
            <w:pPr>
              <w:pStyle w:val="aa"/>
              <w:jc w:val="center"/>
            </w:pPr>
            <w:r w:rsidRPr="00B96823">
              <w:t>&lt;</w:t>
            </w:r>
            <w:hyperlink w:anchor="sub_111114"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4F818A" w14:textId="77777777" w:rsidR="00183BD4" w:rsidRPr="00B96823" w:rsidRDefault="00183BD4">
            <w:pPr>
              <w:pStyle w:val="aa"/>
              <w:jc w:val="center"/>
            </w:pPr>
            <w:r w:rsidRPr="00B96823">
              <w:t>&lt;</w:t>
            </w:r>
            <w:hyperlink w:anchor="sub_111114" w:history="1">
              <w:r w:rsidRPr="00B96823">
                <w:rPr>
                  <w:rStyle w:val="a4"/>
                  <w:rFonts w:cs="Times New Roman CYR"/>
                  <w:color w:val="auto"/>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4295742" w14:textId="77777777" w:rsidR="00183BD4" w:rsidRPr="00B96823" w:rsidRDefault="00183BD4">
            <w:pPr>
              <w:pStyle w:val="aa"/>
              <w:jc w:val="center"/>
            </w:pPr>
            <w:r w:rsidRPr="00B96823">
              <w:t>50</w:t>
            </w:r>
          </w:p>
        </w:tc>
        <w:tc>
          <w:tcPr>
            <w:tcW w:w="2650" w:type="dxa"/>
            <w:tcBorders>
              <w:top w:val="single" w:sz="4" w:space="0" w:color="auto"/>
              <w:left w:val="single" w:sz="4" w:space="0" w:color="auto"/>
              <w:bottom w:val="single" w:sz="4" w:space="0" w:color="auto"/>
            </w:tcBorders>
          </w:tcPr>
          <w:p w14:paraId="71056DCB" w14:textId="77777777" w:rsidR="00183BD4" w:rsidRPr="00B96823" w:rsidRDefault="00183BD4">
            <w:pPr>
              <w:pStyle w:val="aa"/>
              <w:jc w:val="center"/>
            </w:pPr>
            <w:r w:rsidRPr="00B96823">
              <w:t>&lt;</w:t>
            </w:r>
            <w:hyperlink w:anchor="sub_111114" w:history="1">
              <w:r w:rsidRPr="00B96823">
                <w:rPr>
                  <w:rStyle w:val="a4"/>
                  <w:rFonts w:cs="Times New Roman CYR"/>
                  <w:color w:val="auto"/>
                </w:rPr>
                <w:t>*</w:t>
              </w:r>
            </w:hyperlink>
            <w:r w:rsidRPr="00B96823">
              <w:t>&gt;</w:t>
            </w:r>
          </w:p>
        </w:tc>
      </w:tr>
    </w:tbl>
    <w:p w14:paraId="7B8F474D" w14:textId="77777777" w:rsidR="00183BD4" w:rsidRPr="00B96823" w:rsidRDefault="00183BD4"/>
    <w:p w14:paraId="42AF424B" w14:textId="77777777" w:rsidR="00183BD4" w:rsidRPr="00B96823" w:rsidRDefault="00183BD4">
      <w:r w:rsidRPr="00B96823">
        <w:t>_____________________</w:t>
      </w:r>
    </w:p>
    <w:p w14:paraId="588F11AF" w14:textId="77777777" w:rsidR="00183BD4" w:rsidRPr="00B96823" w:rsidRDefault="00183BD4">
      <w:bookmarkStart w:id="137" w:name="sub_111114"/>
      <w:r w:rsidRPr="00B96823">
        <w:t>&lt;*&gt; Определяется по согласованию с органами Государственного санитарно-эпидемиологического надзора.</w:t>
      </w:r>
    </w:p>
    <w:p w14:paraId="03A649A2" w14:textId="77777777" w:rsidR="00183BD4" w:rsidRPr="00B96823" w:rsidRDefault="00183BD4">
      <w:bookmarkStart w:id="138" w:name="sub_22226"/>
      <w:bookmarkEnd w:id="137"/>
      <w:r w:rsidRPr="00B96823">
        <w:t>&lt;**&gt; Для зданий гаражей III - V степеней огнестойкости расстояния следует принимать не менее 12 метров.</w:t>
      </w:r>
    </w:p>
    <w:bookmarkEnd w:id="138"/>
    <w:p w14:paraId="1D638446" w14:textId="77777777" w:rsidR="00183BD4" w:rsidRPr="00B96823" w:rsidRDefault="00183BD4"/>
    <w:p w14:paraId="0DD642A8" w14:textId="77777777" w:rsidR="00183BD4" w:rsidRPr="00B96823" w:rsidRDefault="00183BD4">
      <w:r w:rsidRPr="00B96823">
        <w:rPr>
          <w:rStyle w:val="a3"/>
          <w:bCs/>
          <w:color w:val="auto"/>
        </w:rPr>
        <w:t>Примечания.</w:t>
      </w:r>
    </w:p>
    <w:p w14:paraId="6FC7D69C" w14:textId="77777777" w:rsidR="00183BD4" w:rsidRPr="00B96823" w:rsidRDefault="00183BD4">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6081059F" w14:textId="77777777" w:rsidR="00183BD4" w:rsidRPr="00B96823" w:rsidRDefault="00183BD4">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50C194C7" w14:textId="77777777" w:rsidR="00183BD4" w:rsidRPr="00B96823" w:rsidRDefault="00183BD4">
      <w:r w:rsidRPr="00B96823">
        <w:t xml:space="preserve">3. Для гаражей I - II степеней огнестойкости указанные в </w:t>
      </w:r>
      <w:hyperlink w:anchor="sub_100" w:history="1">
        <w:r w:rsidRPr="00B96823">
          <w:rPr>
            <w:rStyle w:val="a4"/>
            <w:rFonts w:cs="Times New Roman CYR"/>
            <w:color w:val="auto"/>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2D758557" w14:textId="77777777" w:rsidR="00183BD4" w:rsidRPr="00B96823" w:rsidRDefault="00183BD4">
      <w:r w:rsidRPr="00B96823">
        <w:t xml:space="preserve">4. Гаражи и открытые стоянки для хранения легковых автомобилей вместимостью более 300 </w:t>
      </w:r>
      <w:proofErr w:type="spellStart"/>
      <w:r w:rsidRPr="00B96823">
        <w:t>машино</w:t>
      </w:r>
      <w:proofErr w:type="spellEnd"/>
      <w:r w:rsidRPr="00B96823">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1089156D" w14:textId="77777777" w:rsidR="00183BD4" w:rsidRPr="00B96823" w:rsidRDefault="00183BD4">
      <w:r w:rsidRPr="00B96823">
        <w:t>Расстояния определяются по согласованию с органами Государственного санитарно-эпидемиологического надзора.</w:t>
      </w:r>
    </w:p>
    <w:p w14:paraId="7607C0A0" w14:textId="77777777" w:rsidR="00183BD4" w:rsidRPr="00B96823" w:rsidRDefault="00183BD4">
      <w:r w:rsidRPr="00B96823">
        <w:t xml:space="preserve">5. Для гаражей вместимостью более 10 машин указанные в </w:t>
      </w:r>
      <w:hyperlink w:anchor="sub_1070" w:history="1">
        <w:r w:rsidR="000D1E1F" w:rsidRPr="00B96823">
          <w:rPr>
            <w:rStyle w:val="a4"/>
            <w:rFonts w:cs="Times New Roman CYR"/>
            <w:color w:val="auto"/>
          </w:rPr>
          <w:t>таблице</w:t>
        </w:r>
      </w:hyperlink>
      <w:r w:rsidR="000D1E1F" w:rsidRPr="00B96823">
        <w:t xml:space="preserve"> 105</w:t>
      </w:r>
      <w:r w:rsidRPr="00B96823">
        <w:t xml:space="preserve"> настоящих Нормативов расстояния допускается принимать по интерполяции.</w:t>
      </w:r>
    </w:p>
    <w:p w14:paraId="2275A5A6" w14:textId="77777777" w:rsidR="00183BD4" w:rsidRPr="00B96823" w:rsidRDefault="00183BD4">
      <w:r w:rsidRPr="00B96823">
        <w:t>6. В одноэтажных гаражах боксового типа, принадлежащих гражданам, допускается устройство погребов.</w:t>
      </w:r>
    </w:p>
    <w:p w14:paraId="16609DF6" w14:textId="77777777" w:rsidR="00183BD4" w:rsidRPr="00B96823" w:rsidRDefault="00183BD4"/>
    <w:p w14:paraId="139892E1" w14:textId="77777777" w:rsidR="00183BD4" w:rsidRPr="00B96823" w:rsidRDefault="00183BD4">
      <w:pPr>
        <w:ind w:firstLine="698"/>
        <w:jc w:val="right"/>
      </w:pPr>
      <w:r w:rsidRPr="00B96823">
        <w:rPr>
          <w:rStyle w:val="a3"/>
          <w:bCs/>
          <w:color w:val="auto"/>
        </w:rPr>
        <w:t>Таблица 10</w:t>
      </w:r>
      <w:r w:rsidR="000D1E1F" w:rsidRPr="00B96823">
        <w:rPr>
          <w:rStyle w:val="a3"/>
          <w:bCs/>
          <w:color w:val="auto"/>
        </w:rPr>
        <w:t>6</w:t>
      </w:r>
    </w:p>
    <w:p w14:paraId="5F47712B" w14:textId="77777777" w:rsidR="00183BD4" w:rsidRPr="00B96823" w:rsidRDefault="00183BD4">
      <w:bookmarkStart w:id="139" w:name="_Hlk95382758"/>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910"/>
      </w:tblGrid>
      <w:tr w:rsidR="00183BD4" w:rsidRPr="00B96823" w14:paraId="2E46B3AD" w14:textId="77777777" w:rsidTr="005C0286">
        <w:tc>
          <w:tcPr>
            <w:tcW w:w="4200" w:type="dxa"/>
            <w:tcBorders>
              <w:top w:val="single" w:sz="4" w:space="0" w:color="auto"/>
              <w:bottom w:val="single" w:sz="4" w:space="0" w:color="auto"/>
              <w:right w:val="single" w:sz="4" w:space="0" w:color="auto"/>
            </w:tcBorders>
          </w:tcPr>
          <w:p w14:paraId="52CD57A3" w14:textId="77777777" w:rsidR="00183BD4" w:rsidRPr="00B96823" w:rsidRDefault="00183BD4">
            <w:pPr>
              <w:pStyle w:val="aa"/>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2AA7D9F7" w14:textId="77777777" w:rsidR="00183BD4" w:rsidRPr="00B96823" w:rsidRDefault="00183BD4">
            <w:pPr>
              <w:pStyle w:val="aa"/>
              <w:jc w:val="center"/>
            </w:pPr>
            <w:r w:rsidRPr="00B96823">
              <w:t>Расчетная единица</w:t>
            </w:r>
          </w:p>
        </w:tc>
        <w:tc>
          <w:tcPr>
            <w:tcW w:w="3910" w:type="dxa"/>
            <w:tcBorders>
              <w:top w:val="single" w:sz="4" w:space="0" w:color="auto"/>
              <w:left w:val="single" w:sz="4" w:space="0" w:color="auto"/>
              <w:bottom w:val="single" w:sz="4" w:space="0" w:color="auto"/>
            </w:tcBorders>
          </w:tcPr>
          <w:p w14:paraId="046192BB" w14:textId="77777777" w:rsidR="00183BD4" w:rsidRPr="00B96823" w:rsidRDefault="00183BD4">
            <w:pPr>
              <w:pStyle w:val="aa"/>
              <w:jc w:val="center"/>
            </w:pPr>
            <w:r w:rsidRPr="00B96823">
              <w:t xml:space="preserve">количество </w:t>
            </w:r>
            <w:proofErr w:type="spellStart"/>
            <w:r w:rsidRPr="00B96823">
              <w:t>машино</w:t>
            </w:r>
            <w:proofErr w:type="spellEnd"/>
            <w:r w:rsidRPr="00B96823">
              <w:t>-мест (парковочных мест)</w:t>
            </w:r>
          </w:p>
        </w:tc>
      </w:tr>
      <w:tr w:rsidR="00183BD4" w:rsidRPr="00B96823" w14:paraId="4D2A4A12" w14:textId="77777777" w:rsidTr="005C0286">
        <w:tc>
          <w:tcPr>
            <w:tcW w:w="6580" w:type="dxa"/>
            <w:gridSpan w:val="2"/>
            <w:tcBorders>
              <w:top w:val="single" w:sz="4" w:space="0" w:color="auto"/>
              <w:bottom w:val="single" w:sz="4" w:space="0" w:color="auto"/>
              <w:right w:val="single" w:sz="4" w:space="0" w:color="auto"/>
            </w:tcBorders>
          </w:tcPr>
          <w:p w14:paraId="6967BFF9" w14:textId="77777777" w:rsidR="00183BD4" w:rsidRPr="00B96823" w:rsidRDefault="00183BD4">
            <w:pPr>
              <w:pStyle w:val="aa"/>
              <w:jc w:val="center"/>
            </w:pPr>
            <w:r w:rsidRPr="00B96823">
              <w:t>сооружения</w:t>
            </w:r>
          </w:p>
        </w:tc>
        <w:tc>
          <w:tcPr>
            <w:tcW w:w="3910" w:type="dxa"/>
            <w:tcBorders>
              <w:top w:val="single" w:sz="4" w:space="0" w:color="auto"/>
              <w:left w:val="single" w:sz="4" w:space="0" w:color="auto"/>
              <w:bottom w:val="single" w:sz="4" w:space="0" w:color="auto"/>
            </w:tcBorders>
          </w:tcPr>
          <w:p w14:paraId="4C3CA247" w14:textId="77777777" w:rsidR="00183BD4" w:rsidRPr="00B96823" w:rsidRDefault="00183BD4">
            <w:pPr>
              <w:pStyle w:val="aa"/>
              <w:jc w:val="center"/>
            </w:pPr>
            <w:r w:rsidRPr="00B96823">
              <w:t>на расчетную единицу</w:t>
            </w:r>
          </w:p>
        </w:tc>
      </w:tr>
      <w:tr w:rsidR="00183BD4" w:rsidRPr="00B96823" w14:paraId="6EAFC22A" w14:textId="77777777" w:rsidTr="005C0286">
        <w:tc>
          <w:tcPr>
            <w:tcW w:w="4200" w:type="dxa"/>
            <w:tcBorders>
              <w:top w:val="single" w:sz="4" w:space="0" w:color="auto"/>
              <w:bottom w:val="single" w:sz="4" w:space="0" w:color="auto"/>
              <w:right w:val="single" w:sz="4" w:space="0" w:color="auto"/>
            </w:tcBorders>
          </w:tcPr>
          <w:p w14:paraId="6A686AEE" w14:textId="77777777" w:rsidR="00183BD4" w:rsidRPr="00B96823" w:rsidRDefault="00183BD4">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2DB16DC" w14:textId="77777777" w:rsidR="00183BD4" w:rsidRPr="00B96823" w:rsidRDefault="00183BD4">
            <w:pPr>
              <w:pStyle w:val="aa"/>
              <w:jc w:val="center"/>
            </w:pPr>
            <w:r w:rsidRPr="00B96823">
              <w:t>2</w:t>
            </w:r>
          </w:p>
        </w:tc>
        <w:tc>
          <w:tcPr>
            <w:tcW w:w="3910" w:type="dxa"/>
            <w:tcBorders>
              <w:top w:val="single" w:sz="4" w:space="0" w:color="auto"/>
              <w:left w:val="single" w:sz="4" w:space="0" w:color="auto"/>
              <w:bottom w:val="single" w:sz="4" w:space="0" w:color="auto"/>
            </w:tcBorders>
          </w:tcPr>
          <w:p w14:paraId="6A08CD10" w14:textId="77777777" w:rsidR="00183BD4" w:rsidRPr="00B96823" w:rsidRDefault="00183BD4">
            <w:pPr>
              <w:pStyle w:val="aa"/>
              <w:jc w:val="center"/>
            </w:pPr>
            <w:r w:rsidRPr="00B96823">
              <w:t>3</w:t>
            </w:r>
          </w:p>
        </w:tc>
      </w:tr>
      <w:tr w:rsidR="00183BD4" w:rsidRPr="00B96823" w14:paraId="35A75B2F" w14:textId="77777777" w:rsidTr="005C0286">
        <w:tc>
          <w:tcPr>
            <w:tcW w:w="10490" w:type="dxa"/>
            <w:gridSpan w:val="3"/>
            <w:tcBorders>
              <w:top w:val="single" w:sz="4" w:space="0" w:color="auto"/>
              <w:bottom w:val="single" w:sz="4" w:space="0" w:color="auto"/>
            </w:tcBorders>
          </w:tcPr>
          <w:p w14:paraId="67B8BFEA" w14:textId="77777777" w:rsidR="00183BD4" w:rsidRPr="00B96823" w:rsidRDefault="00183BD4">
            <w:pPr>
              <w:pStyle w:val="aa"/>
              <w:jc w:val="center"/>
            </w:pPr>
            <w:r w:rsidRPr="00B96823">
              <w:t>Здания и сооружения</w:t>
            </w:r>
          </w:p>
        </w:tc>
      </w:tr>
      <w:tr w:rsidR="00183BD4" w:rsidRPr="00B96823" w14:paraId="59B5CB7C" w14:textId="77777777" w:rsidTr="005C0286">
        <w:tc>
          <w:tcPr>
            <w:tcW w:w="4200" w:type="dxa"/>
            <w:tcBorders>
              <w:top w:val="single" w:sz="4" w:space="0" w:color="auto"/>
              <w:bottom w:val="single" w:sz="4" w:space="0" w:color="auto"/>
              <w:right w:val="single" w:sz="4" w:space="0" w:color="auto"/>
            </w:tcBorders>
          </w:tcPr>
          <w:p w14:paraId="7061F87B" w14:textId="77777777" w:rsidR="00183BD4" w:rsidRPr="00B96823" w:rsidRDefault="00183BD4">
            <w:pPr>
              <w:pStyle w:val="ac"/>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98681CA" w14:textId="77777777" w:rsidR="00183BD4" w:rsidRPr="00B96823" w:rsidRDefault="00183BD4">
            <w:pPr>
              <w:pStyle w:val="aa"/>
              <w:jc w:val="center"/>
            </w:pPr>
            <w:r w:rsidRPr="00B96823">
              <w:t>100 м2 общей площади</w:t>
            </w:r>
          </w:p>
        </w:tc>
        <w:tc>
          <w:tcPr>
            <w:tcW w:w="3910" w:type="dxa"/>
            <w:tcBorders>
              <w:top w:val="single" w:sz="4" w:space="0" w:color="auto"/>
              <w:left w:val="single" w:sz="4" w:space="0" w:color="auto"/>
              <w:bottom w:val="single" w:sz="4" w:space="0" w:color="auto"/>
            </w:tcBorders>
          </w:tcPr>
          <w:p w14:paraId="382E0D02" w14:textId="77777777" w:rsidR="00183BD4" w:rsidRPr="00B96823" w:rsidRDefault="00183BD4">
            <w:pPr>
              <w:pStyle w:val="aa"/>
              <w:jc w:val="center"/>
            </w:pPr>
            <w:r w:rsidRPr="00B96823">
              <w:t>1</w:t>
            </w:r>
          </w:p>
        </w:tc>
      </w:tr>
      <w:tr w:rsidR="00183BD4" w:rsidRPr="00B96823" w14:paraId="6D01B42F" w14:textId="77777777" w:rsidTr="005C0286">
        <w:tc>
          <w:tcPr>
            <w:tcW w:w="4200" w:type="dxa"/>
            <w:tcBorders>
              <w:top w:val="single" w:sz="4" w:space="0" w:color="auto"/>
              <w:bottom w:val="single" w:sz="4" w:space="0" w:color="auto"/>
              <w:right w:val="single" w:sz="4" w:space="0" w:color="auto"/>
            </w:tcBorders>
          </w:tcPr>
          <w:p w14:paraId="2E4C3202" w14:textId="77777777" w:rsidR="00183BD4" w:rsidRPr="00B96823" w:rsidRDefault="00183BD4">
            <w:pPr>
              <w:pStyle w:val="ac"/>
            </w:pPr>
            <w:r w:rsidRPr="00B96823">
              <w:t xml:space="preserve">Коммерческо-деловые центры, </w:t>
            </w:r>
            <w:r w:rsidRPr="00B96823">
              <w:lastRenderedPageBreak/>
              <w:t>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C274806" w14:textId="77777777" w:rsidR="00183BD4" w:rsidRPr="00B96823" w:rsidRDefault="00183BD4">
            <w:pPr>
              <w:pStyle w:val="aa"/>
              <w:jc w:val="center"/>
            </w:pPr>
            <w:r w:rsidRPr="00B96823">
              <w:lastRenderedPageBreak/>
              <w:t xml:space="preserve">60 м2 общей </w:t>
            </w:r>
            <w:r w:rsidRPr="00B96823">
              <w:lastRenderedPageBreak/>
              <w:t>площади</w:t>
            </w:r>
          </w:p>
        </w:tc>
        <w:tc>
          <w:tcPr>
            <w:tcW w:w="3910" w:type="dxa"/>
            <w:tcBorders>
              <w:top w:val="single" w:sz="4" w:space="0" w:color="auto"/>
              <w:left w:val="single" w:sz="4" w:space="0" w:color="auto"/>
              <w:bottom w:val="single" w:sz="4" w:space="0" w:color="auto"/>
            </w:tcBorders>
          </w:tcPr>
          <w:p w14:paraId="4A02EB17" w14:textId="77777777" w:rsidR="00183BD4" w:rsidRPr="00B96823" w:rsidRDefault="00183BD4">
            <w:pPr>
              <w:pStyle w:val="aa"/>
              <w:jc w:val="center"/>
            </w:pPr>
            <w:r w:rsidRPr="00B96823">
              <w:lastRenderedPageBreak/>
              <w:t>1</w:t>
            </w:r>
          </w:p>
        </w:tc>
      </w:tr>
      <w:tr w:rsidR="00183BD4" w:rsidRPr="00B96823" w14:paraId="71C6D872" w14:textId="77777777" w:rsidTr="005C0286">
        <w:tc>
          <w:tcPr>
            <w:tcW w:w="4200" w:type="dxa"/>
            <w:tcBorders>
              <w:top w:val="single" w:sz="4" w:space="0" w:color="auto"/>
              <w:bottom w:val="single" w:sz="4" w:space="0" w:color="auto"/>
              <w:right w:val="single" w:sz="4" w:space="0" w:color="auto"/>
            </w:tcBorders>
          </w:tcPr>
          <w:p w14:paraId="756A5F50" w14:textId="77777777" w:rsidR="00183BD4" w:rsidRPr="00B96823" w:rsidRDefault="00183BD4">
            <w:pPr>
              <w:pStyle w:val="ac"/>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0CD7842A" w14:textId="77777777" w:rsidR="00183BD4" w:rsidRPr="00B96823" w:rsidRDefault="00183BD4">
            <w:pPr>
              <w:pStyle w:val="aa"/>
              <w:jc w:val="center"/>
            </w:pPr>
            <w:r w:rsidRPr="00B96823">
              <w:t>6-8 работающих в двух смежных сменах</w:t>
            </w:r>
          </w:p>
        </w:tc>
        <w:tc>
          <w:tcPr>
            <w:tcW w:w="3910" w:type="dxa"/>
            <w:tcBorders>
              <w:top w:val="single" w:sz="4" w:space="0" w:color="auto"/>
              <w:left w:val="single" w:sz="4" w:space="0" w:color="auto"/>
              <w:bottom w:val="single" w:sz="4" w:space="0" w:color="auto"/>
            </w:tcBorders>
          </w:tcPr>
          <w:p w14:paraId="42F5FBBA" w14:textId="77777777" w:rsidR="00183BD4" w:rsidRPr="00B96823" w:rsidRDefault="00183BD4">
            <w:pPr>
              <w:pStyle w:val="aa"/>
              <w:jc w:val="center"/>
            </w:pPr>
            <w:r w:rsidRPr="00B96823">
              <w:t>1</w:t>
            </w:r>
          </w:p>
        </w:tc>
      </w:tr>
      <w:tr w:rsidR="00183BD4" w:rsidRPr="00B96823" w14:paraId="0F506397" w14:textId="77777777" w:rsidTr="005C0286">
        <w:tc>
          <w:tcPr>
            <w:tcW w:w="4200" w:type="dxa"/>
            <w:tcBorders>
              <w:top w:val="single" w:sz="4" w:space="0" w:color="auto"/>
              <w:bottom w:val="single" w:sz="4" w:space="0" w:color="auto"/>
              <w:right w:val="single" w:sz="4" w:space="0" w:color="auto"/>
            </w:tcBorders>
          </w:tcPr>
          <w:p w14:paraId="746A915C" w14:textId="77777777" w:rsidR="00183BD4" w:rsidRPr="00B96823" w:rsidRDefault="00183BD4">
            <w:pPr>
              <w:pStyle w:val="ac"/>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75771AE" w14:textId="77777777" w:rsidR="00183BD4" w:rsidRPr="00B96823" w:rsidRDefault="00183BD4">
            <w:pPr>
              <w:pStyle w:val="aa"/>
            </w:pPr>
          </w:p>
        </w:tc>
        <w:tc>
          <w:tcPr>
            <w:tcW w:w="3910" w:type="dxa"/>
            <w:tcBorders>
              <w:top w:val="single" w:sz="4" w:space="0" w:color="auto"/>
              <w:left w:val="single" w:sz="4" w:space="0" w:color="auto"/>
              <w:bottom w:val="single" w:sz="4" w:space="0" w:color="auto"/>
            </w:tcBorders>
          </w:tcPr>
          <w:p w14:paraId="30B0F269" w14:textId="77777777" w:rsidR="00183BD4" w:rsidRPr="00B96823" w:rsidRDefault="00183BD4">
            <w:pPr>
              <w:pStyle w:val="aa"/>
              <w:jc w:val="center"/>
            </w:pPr>
            <w:r w:rsidRPr="00B96823">
              <w:t>Принимать отдельно для каждого функционального объекта в составе МФЦ</w:t>
            </w:r>
          </w:p>
        </w:tc>
      </w:tr>
      <w:tr w:rsidR="00183BD4" w:rsidRPr="00B96823" w14:paraId="714B512B" w14:textId="77777777" w:rsidTr="005C0286">
        <w:tc>
          <w:tcPr>
            <w:tcW w:w="10490" w:type="dxa"/>
            <w:gridSpan w:val="3"/>
            <w:tcBorders>
              <w:top w:val="single" w:sz="4" w:space="0" w:color="auto"/>
              <w:bottom w:val="single" w:sz="4" w:space="0" w:color="auto"/>
            </w:tcBorders>
          </w:tcPr>
          <w:p w14:paraId="1A09493C" w14:textId="77777777" w:rsidR="00183BD4" w:rsidRPr="00B96823" w:rsidRDefault="00183BD4">
            <w:pPr>
              <w:pStyle w:val="aa"/>
              <w:jc w:val="center"/>
            </w:pPr>
            <w:r w:rsidRPr="00B96823">
              <w:t>Образовательные учреждения</w:t>
            </w:r>
          </w:p>
        </w:tc>
      </w:tr>
      <w:tr w:rsidR="00183BD4" w:rsidRPr="00B96823" w14:paraId="17291714" w14:textId="77777777" w:rsidTr="005C0286">
        <w:tc>
          <w:tcPr>
            <w:tcW w:w="4200" w:type="dxa"/>
            <w:vMerge w:val="restart"/>
            <w:tcBorders>
              <w:top w:val="single" w:sz="4" w:space="0" w:color="auto"/>
              <w:bottom w:val="single" w:sz="4" w:space="0" w:color="auto"/>
              <w:right w:val="single" w:sz="4" w:space="0" w:color="auto"/>
            </w:tcBorders>
          </w:tcPr>
          <w:p w14:paraId="7175DEAC" w14:textId="77777777" w:rsidR="00183BD4" w:rsidRPr="00B96823" w:rsidRDefault="00183BD4">
            <w:pPr>
              <w:pStyle w:val="ac"/>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1EC56A8" w14:textId="77777777" w:rsidR="00183BD4" w:rsidRPr="00B96823" w:rsidRDefault="00183BD4">
            <w:pPr>
              <w:pStyle w:val="aa"/>
              <w:jc w:val="center"/>
            </w:pPr>
            <w:r w:rsidRPr="00B96823">
              <w:t>1 объект</w:t>
            </w:r>
          </w:p>
        </w:tc>
        <w:tc>
          <w:tcPr>
            <w:tcW w:w="3910" w:type="dxa"/>
            <w:tcBorders>
              <w:top w:val="single" w:sz="4" w:space="0" w:color="auto"/>
              <w:left w:val="single" w:sz="4" w:space="0" w:color="auto"/>
              <w:bottom w:val="single" w:sz="4" w:space="0" w:color="auto"/>
            </w:tcBorders>
          </w:tcPr>
          <w:p w14:paraId="72C553B4" w14:textId="77777777" w:rsidR="00183BD4" w:rsidRPr="00B96823" w:rsidRDefault="00183BD4">
            <w:pPr>
              <w:pStyle w:val="aa"/>
              <w:jc w:val="center"/>
            </w:pPr>
            <w:r w:rsidRPr="00B96823">
              <w:t>Не менее 7</w:t>
            </w:r>
          </w:p>
        </w:tc>
      </w:tr>
      <w:tr w:rsidR="00183BD4" w:rsidRPr="00B96823" w14:paraId="6A3A3B00" w14:textId="77777777" w:rsidTr="005C0286">
        <w:tc>
          <w:tcPr>
            <w:tcW w:w="4200" w:type="dxa"/>
            <w:vMerge/>
            <w:tcBorders>
              <w:top w:val="single" w:sz="4" w:space="0" w:color="auto"/>
              <w:bottom w:val="single" w:sz="4" w:space="0" w:color="auto"/>
              <w:right w:val="single" w:sz="4" w:space="0" w:color="auto"/>
            </w:tcBorders>
          </w:tcPr>
          <w:p w14:paraId="1E672951"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76A8D41A" w14:textId="77777777" w:rsidR="00183BD4" w:rsidRPr="00B96823" w:rsidRDefault="00183BD4">
            <w:pPr>
              <w:pStyle w:val="aa"/>
              <w:jc w:val="center"/>
            </w:pPr>
            <w:r w:rsidRPr="00B96823">
              <w:t>100 детей</w:t>
            </w:r>
          </w:p>
        </w:tc>
        <w:tc>
          <w:tcPr>
            <w:tcW w:w="3910" w:type="dxa"/>
            <w:tcBorders>
              <w:top w:val="single" w:sz="4" w:space="0" w:color="auto"/>
              <w:left w:val="single" w:sz="4" w:space="0" w:color="auto"/>
              <w:bottom w:val="single" w:sz="4" w:space="0" w:color="auto"/>
            </w:tcBorders>
          </w:tcPr>
          <w:p w14:paraId="45DDD4D1" w14:textId="77777777" w:rsidR="00183BD4" w:rsidRPr="00B96823" w:rsidRDefault="00183BD4">
            <w:pPr>
              <w:pStyle w:val="aa"/>
              <w:jc w:val="center"/>
            </w:pPr>
            <w:r w:rsidRPr="00B96823">
              <w:t>Не менее 5 для единовременной высадки</w:t>
            </w:r>
          </w:p>
        </w:tc>
      </w:tr>
      <w:tr w:rsidR="00183BD4" w:rsidRPr="00B96823" w14:paraId="5FCB5B10" w14:textId="77777777" w:rsidTr="005C0286">
        <w:tc>
          <w:tcPr>
            <w:tcW w:w="4200" w:type="dxa"/>
            <w:vMerge w:val="restart"/>
            <w:tcBorders>
              <w:top w:val="single" w:sz="4" w:space="0" w:color="auto"/>
              <w:bottom w:val="single" w:sz="4" w:space="0" w:color="auto"/>
              <w:right w:val="single" w:sz="4" w:space="0" w:color="auto"/>
            </w:tcBorders>
          </w:tcPr>
          <w:p w14:paraId="56F6707A" w14:textId="77777777" w:rsidR="00183BD4" w:rsidRPr="00B96823" w:rsidRDefault="00183BD4">
            <w:pPr>
              <w:pStyle w:val="ac"/>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745CD5D" w14:textId="77777777" w:rsidR="00183BD4" w:rsidRPr="00B96823" w:rsidRDefault="00183BD4">
            <w:pPr>
              <w:pStyle w:val="aa"/>
              <w:jc w:val="center"/>
            </w:pPr>
            <w:r w:rsidRPr="00B96823">
              <w:t>1 объект</w:t>
            </w:r>
          </w:p>
        </w:tc>
        <w:tc>
          <w:tcPr>
            <w:tcW w:w="3910" w:type="dxa"/>
            <w:tcBorders>
              <w:top w:val="single" w:sz="4" w:space="0" w:color="auto"/>
              <w:left w:val="single" w:sz="4" w:space="0" w:color="auto"/>
              <w:bottom w:val="single" w:sz="4" w:space="0" w:color="auto"/>
            </w:tcBorders>
          </w:tcPr>
          <w:p w14:paraId="5BE448D8" w14:textId="77777777" w:rsidR="00183BD4" w:rsidRPr="00B96823" w:rsidRDefault="00183BD4">
            <w:pPr>
              <w:pStyle w:val="aa"/>
              <w:jc w:val="center"/>
            </w:pPr>
            <w:r w:rsidRPr="00B96823">
              <w:t>Не менее 8</w:t>
            </w:r>
          </w:p>
        </w:tc>
      </w:tr>
      <w:tr w:rsidR="00183BD4" w:rsidRPr="00B96823" w14:paraId="7282D483" w14:textId="77777777" w:rsidTr="005C0286">
        <w:tc>
          <w:tcPr>
            <w:tcW w:w="4200" w:type="dxa"/>
            <w:vMerge/>
            <w:tcBorders>
              <w:top w:val="single" w:sz="4" w:space="0" w:color="auto"/>
              <w:bottom w:val="single" w:sz="4" w:space="0" w:color="auto"/>
              <w:right w:val="single" w:sz="4" w:space="0" w:color="auto"/>
            </w:tcBorders>
          </w:tcPr>
          <w:p w14:paraId="1771516D"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714D898D" w14:textId="77777777" w:rsidR="00183BD4" w:rsidRPr="00B96823" w:rsidRDefault="00183BD4">
            <w:pPr>
              <w:pStyle w:val="aa"/>
              <w:jc w:val="center"/>
            </w:pPr>
            <w:r w:rsidRPr="00B96823">
              <w:t>1000 обучающихся</w:t>
            </w:r>
          </w:p>
        </w:tc>
        <w:tc>
          <w:tcPr>
            <w:tcW w:w="3910" w:type="dxa"/>
            <w:tcBorders>
              <w:top w:val="single" w:sz="4" w:space="0" w:color="auto"/>
              <w:left w:val="single" w:sz="4" w:space="0" w:color="auto"/>
              <w:bottom w:val="single" w:sz="4" w:space="0" w:color="auto"/>
            </w:tcBorders>
          </w:tcPr>
          <w:p w14:paraId="46A2E6F3" w14:textId="77777777" w:rsidR="00183BD4" w:rsidRPr="00B96823" w:rsidRDefault="00183BD4">
            <w:pPr>
              <w:pStyle w:val="aa"/>
              <w:jc w:val="center"/>
            </w:pPr>
            <w:r w:rsidRPr="00B96823">
              <w:t>Не менее 15 для единовременной высадки</w:t>
            </w:r>
          </w:p>
        </w:tc>
      </w:tr>
      <w:tr w:rsidR="00183BD4" w:rsidRPr="00B96823" w14:paraId="1313AAEF" w14:textId="77777777" w:rsidTr="005C0286">
        <w:tc>
          <w:tcPr>
            <w:tcW w:w="4200" w:type="dxa"/>
            <w:tcBorders>
              <w:top w:val="single" w:sz="4" w:space="0" w:color="auto"/>
              <w:bottom w:val="single" w:sz="4" w:space="0" w:color="auto"/>
              <w:right w:val="single" w:sz="4" w:space="0" w:color="auto"/>
            </w:tcBorders>
          </w:tcPr>
          <w:p w14:paraId="201F966F" w14:textId="77777777" w:rsidR="00183BD4" w:rsidRPr="00B96823" w:rsidRDefault="00183BD4">
            <w:pPr>
              <w:pStyle w:val="ac"/>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76DAE914" w14:textId="77777777" w:rsidR="00183BD4" w:rsidRPr="00B96823" w:rsidRDefault="00183BD4">
            <w:pPr>
              <w:pStyle w:val="aa"/>
              <w:jc w:val="center"/>
            </w:pPr>
            <w:r w:rsidRPr="00B96823">
              <w:t>м2 общей площади</w:t>
            </w:r>
          </w:p>
        </w:tc>
        <w:tc>
          <w:tcPr>
            <w:tcW w:w="3910" w:type="dxa"/>
            <w:tcBorders>
              <w:top w:val="single" w:sz="4" w:space="0" w:color="auto"/>
              <w:left w:val="single" w:sz="4" w:space="0" w:color="auto"/>
              <w:bottom w:val="single" w:sz="4" w:space="0" w:color="auto"/>
            </w:tcBorders>
          </w:tcPr>
          <w:p w14:paraId="472C8C6A" w14:textId="77777777" w:rsidR="00183BD4" w:rsidRPr="00B96823" w:rsidRDefault="00183BD4">
            <w:pPr>
              <w:pStyle w:val="aa"/>
              <w:jc w:val="center"/>
            </w:pPr>
            <w:r w:rsidRPr="00B96823">
              <w:t>140</w:t>
            </w:r>
          </w:p>
        </w:tc>
      </w:tr>
      <w:tr w:rsidR="00183BD4" w:rsidRPr="00B96823" w14:paraId="034E74A4" w14:textId="77777777" w:rsidTr="005C0286">
        <w:tc>
          <w:tcPr>
            <w:tcW w:w="10490" w:type="dxa"/>
            <w:gridSpan w:val="3"/>
            <w:tcBorders>
              <w:top w:val="single" w:sz="4" w:space="0" w:color="auto"/>
              <w:bottom w:val="single" w:sz="4" w:space="0" w:color="auto"/>
            </w:tcBorders>
          </w:tcPr>
          <w:p w14:paraId="74913FEE" w14:textId="77777777" w:rsidR="00183BD4" w:rsidRPr="00B96823" w:rsidRDefault="00183BD4">
            <w:pPr>
              <w:pStyle w:val="aa"/>
              <w:jc w:val="center"/>
            </w:pPr>
            <w:r w:rsidRPr="00B96823">
              <w:t>Спортивные объекты</w:t>
            </w:r>
          </w:p>
        </w:tc>
      </w:tr>
      <w:tr w:rsidR="00183BD4" w:rsidRPr="00B96823" w14:paraId="4E96E654" w14:textId="77777777" w:rsidTr="005C0286">
        <w:tc>
          <w:tcPr>
            <w:tcW w:w="4200" w:type="dxa"/>
            <w:tcBorders>
              <w:top w:val="single" w:sz="4" w:space="0" w:color="auto"/>
              <w:bottom w:val="single" w:sz="4" w:space="0" w:color="auto"/>
              <w:right w:val="single" w:sz="4" w:space="0" w:color="auto"/>
            </w:tcBorders>
          </w:tcPr>
          <w:p w14:paraId="73DD6FB2" w14:textId="77777777" w:rsidR="00183BD4" w:rsidRPr="00B96823" w:rsidRDefault="00183BD4">
            <w:pPr>
              <w:pStyle w:val="ac"/>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11301BF" w14:textId="77777777" w:rsidR="00183BD4" w:rsidRPr="00B96823" w:rsidRDefault="00183BD4">
            <w:pPr>
              <w:pStyle w:val="aa"/>
              <w:jc w:val="center"/>
            </w:pPr>
            <w:r w:rsidRPr="00B96823">
              <w:t>25 мест для зрителей</w:t>
            </w:r>
          </w:p>
        </w:tc>
        <w:tc>
          <w:tcPr>
            <w:tcW w:w="3910" w:type="dxa"/>
            <w:tcBorders>
              <w:top w:val="single" w:sz="4" w:space="0" w:color="auto"/>
              <w:left w:val="single" w:sz="4" w:space="0" w:color="auto"/>
              <w:bottom w:val="single" w:sz="4" w:space="0" w:color="auto"/>
            </w:tcBorders>
          </w:tcPr>
          <w:p w14:paraId="2136AD2B" w14:textId="77777777" w:rsidR="00183BD4" w:rsidRPr="00B96823" w:rsidRDefault="00183BD4">
            <w:pPr>
              <w:pStyle w:val="aa"/>
              <w:jc w:val="center"/>
            </w:pPr>
            <w:r w:rsidRPr="00B96823">
              <w:t>1</w:t>
            </w:r>
          </w:p>
          <w:p w14:paraId="499E079D" w14:textId="77777777" w:rsidR="00183BD4" w:rsidRPr="00B96823" w:rsidRDefault="00183BD4">
            <w:pPr>
              <w:pStyle w:val="aa"/>
              <w:jc w:val="center"/>
            </w:pPr>
            <w:r w:rsidRPr="00B96823">
              <w:t xml:space="preserve">+25 </w:t>
            </w:r>
            <w:proofErr w:type="spellStart"/>
            <w:r w:rsidRPr="00B96823">
              <w:t>машино</w:t>
            </w:r>
            <w:proofErr w:type="spellEnd"/>
            <w:r w:rsidRPr="00B96823">
              <w:t>-мест на 100</w:t>
            </w:r>
          </w:p>
        </w:tc>
      </w:tr>
      <w:tr w:rsidR="00183BD4" w:rsidRPr="00B96823" w14:paraId="03F3BF6C" w14:textId="77777777" w:rsidTr="005C0286">
        <w:tc>
          <w:tcPr>
            <w:tcW w:w="4200" w:type="dxa"/>
            <w:tcBorders>
              <w:top w:val="single" w:sz="4" w:space="0" w:color="auto"/>
              <w:bottom w:val="single" w:sz="4" w:space="0" w:color="auto"/>
              <w:right w:val="single" w:sz="4" w:space="0" w:color="auto"/>
            </w:tcBorders>
          </w:tcPr>
          <w:p w14:paraId="0E0F0B9F"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723D83D6" w14:textId="77777777" w:rsidR="00183BD4" w:rsidRPr="00B96823" w:rsidRDefault="00183BD4">
            <w:pPr>
              <w:pStyle w:val="aa"/>
            </w:pPr>
          </w:p>
        </w:tc>
        <w:tc>
          <w:tcPr>
            <w:tcW w:w="3910" w:type="dxa"/>
            <w:tcBorders>
              <w:top w:val="single" w:sz="4" w:space="0" w:color="auto"/>
              <w:left w:val="single" w:sz="4" w:space="0" w:color="auto"/>
              <w:bottom w:val="single" w:sz="4" w:space="0" w:color="auto"/>
            </w:tcBorders>
          </w:tcPr>
          <w:p w14:paraId="3CF7A7F9" w14:textId="77777777" w:rsidR="00183BD4" w:rsidRPr="00B96823" w:rsidRDefault="00183BD4">
            <w:pPr>
              <w:pStyle w:val="aa"/>
              <w:jc w:val="center"/>
            </w:pPr>
            <w:r w:rsidRPr="00B96823">
              <w:t>работающих</w:t>
            </w:r>
          </w:p>
        </w:tc>
      </w:tr>
      <w:tr w:rsidR="00183BD4" w:rsidRPr="00B96823" w14:paraId="28C18692" w14:textId="77777777" w:rsidTr="005C0286">
        <w:tc>
          <w:tcPr>
            <w:tcW w:w="4200" w:type="dxa"/>
            <w:tcBorders>
              <w:top w:val="single" w:sz="4" w:space="0" w:color="auto"/>
              <w:bottom w:val="single" w:sz="4" w:space="0" w:color="auto"/>
              <w:right w:val="single" w:sz="4" w:space="0" w:color="auto"/>
            </w:tcBorders>
          </w:tcPr>
          <w:p w14:paraId="39033C0C" w14:textId="77777777" w:rsidR="00183BD4" w:rsidRPr="00B96823" w:rsidRDefault="00183BD4">
            <w:pPr>
              <w:pStyle w:val="ac"/>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C235979" w14:textId="77777777" w:rsidR="00183BD4" w:rsidRPr="00B96823" w:rsidRDefault="00183BD4">
            <w:pPr>
              <w:pStyle w:val="aa"/>
              <w:jc w:val="center"/>
            </w:pPr>
            <w:r w:rsidRPr="00B96823">
              <w:t>35 м2 общей площади до 1000 м2/ 50 м2 общей площади более 1000 м2</w:t>
            </w:r>
          </w:p>
        </w:tc>
        <w:tc>
          <w:tcPr>
            <w:tcW w:w="3910" w:type="dxa"/>
            <w:tcBorders>
              <w:top w:val="single" w:sz="4" w:space="0" w:color="auto"/>
              <w:left w:val="single" w:sz="4" w:space="0" w:color="auto"/>
              <w:bottom w:val="single" w:sz="4" w:space="0" w:color="auto"/>
            </w:tcBorders>
          </w:tcPr>
          <w:p w14:paraId="032C4AE1" w14:textId="77777777" w:rsidR="00183BD4" w:rsidRPr="00B96823" w:rsidRDefault="00183BD4">
            <w:pPr>
              <w:pStyle w:val="aa"/>
              <w:jc w:val="center"/>
            </w:pPr>
            <w:r w:rsidRPr="00B96823">
              <w:t>1</w:t>
            </w:r>
          </w:p>
          <w:p w14:paraId="55415DFF" w14:textId="77777777" w:rsidR="00183BD4" w:rsidRPr="00B96823" w:rsidRDefault="00183BD4">
            <w:pPr>
              <w:pStyle w:val="aa"/>
              <w:jc w:val="center"/>
            </w:pPr>
            <w:r w:rsidRPr="00B96823">
              <w:t>Но не менее 25</w:t>
            </w:r>
          </w:p>
          <w:p w14:paraId="47BFEBAF" w14:textId="77777777" w:rsidR="00183BD4" w:rsidRPr="00B96823" w:rsidRDefault="00183BD4">
            <w:pPr>
              <w:pStyle w:val="aa"/>
              <w:jc w:val="center"/>
            </w:pPr>
            <w:proofErr w:type="spellStart"/>
            <w:r w:rsidRPr="00B96823">
              <w:t>машино</w:t>
            </w:r>
            <w:proofErr w:type="spellEnd"/>
            <w:r w:rsidRPr="00B96823">
              <w:t>-мест мест на объект</w:t>
            </w:r>
          </w:p>
        </w:tc>
      </w:tr>
      <w:tr w:rsidR="00183BD4" w:rsidRPr="00B96823" w14:paraId="7642E8B0" w14:textId="77777777" w:rsidTr="005C0286">
        <w:tc>
          <w:tcPr>
            <w:tcW w:w="10490" w:type="dxa"/>
            <w:gridSpan w:val="3"/>
            <w:tcBorders>
              <w:top w:val="single" w:sz="4" w:space="0" w:color="auto"/>
              <w:bottom w:val="single" w:sz="4" w:space="0" w:color="auto"/>
            </w:tcBorders>
          </w:tcPr>
          <w:p w14:paraId="23545B65" w14:textId="77777777" w:rsidR="00183BD4" w:rsidRPr="00B96823" w:rsidRDefault="00183BD4">
            <w:pPr>
              <w:pStyle w:val="aa"/>
              <w:jc w:val="center"/>
            </w:pPr>
            <w:r w:rsidRPr="00B96823">
              <w:t>Учреждения культуры</w:t>
            </w:r>
          </w:p>
        </w:tc>
      </w:tr>
      <w:tr w:rsidR="00183BD4" w:rsidRPr="00B96823" w14:paraId="7FD687E7" w14:textId="77777777" w:rsidTr="005C0286">
        <w:tc>
          <w:tcPr>
            <w:tcW w:w="4200" w:type="dxa"/>
            <w:tcBorders>
              <w:top w:val="single" w:sz="4" w:space="0" w:color="auto"/>
              <w:bottom w:val="single" w:sz="4" w:space="0" w:color="auto"/>
              <w:right w:val="single" w:sz="4" w:space="0" w:color="auto"/>
            </w:tcBorders>
          </w:tcPr>
          <w:p w14:paraId="7FE58E36" w14:textId="77777777" w:rsidR="00183BD4" w:rsidRPr="00B96823" w:rsidRDefault="00183BD4">
            <w:pPr>
              <w:pStyle w:val="ac"/>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248DAB93" w14:textId="77777777" w:rsidR="00183BD4" w:rsidRPr="00B96823" w:rsidRDefault="00183BD4">
            <w:pPr>
              <w:pStyle w:val="aa"/>
            </w:pPr>
          </w:p>
        </w:tc>
        <w:tc>
          <w:tcPr>
            <w:tcW w:w="3910" w:type="dxa"/>
            <w:tcBorders>
              <w:top w:val="single" w:sz="4" w:space="0" w:color="auto"/>
              <w:left w:val="single" w:sz="4" w:space="0" w:color="auto"/>
              <w:bottom w:val="single" w:sz="4" w:space="0" w:color="auto"/>
            </w:tcBorders>
          </w:tcPr>
          <w:p w14:paraId="69FBE6EA" w14:textId="77777777" w:rsidR="00183BD4" w:rsidRPr="00B96823" w:rsidRDefault="00183BD4">
            <w:pPr>
              <w:pStyle w:val="aa"/>
              <w:jc w:val="center"/>
            </w:pPr>
            <w:r w:rsidRPr="00B96823">
              <w:t>По заданию на проектирование</w:t>
            </w:r>
          </w:p>
        </w:tc>
      </w:tr>
      <w:tr w:rsidR="00183BD4" w:rsidRPr="00B96823" w14:paraId="4B3BC9EB" w14:textId="77777777" w:rsidTr="005C0286">
        <w:tc>
          <w:tcPr>
            <w:tcW w:w="4200" w:type="dxa"/>
            <w:tcBorders>
              <w:top w:val="single" w:sz="4" w:space="0" w:color="auto"/>
              <w:bottom w:val="single" w:sz="4" w:space="0" w:color="auto"/>
              <w:right w:val="single" w:sz="4" w:space="0" w:color="auto"/>
            </w:tcBorders>
          </w:tcPr>
          <w:p w14:paraId="6428B482" w14:textId="77777777" w:rsidR="00183BD4" w:rsidRPr="00B96823" w:rsidRDefault="00183BD4">
            <w:pPr>
              <w:pStyle w:val="ac"/>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08A1C85B" w14:textId="77777777" w:rsidR="00183BD4" w:rsidRPr="00B96823" w:rsidRDefault="00183BD4">
            <w:pPr>
              <w:pStyle w:val="aa"/>
              <w:jc w:val="center"/>
            </w:pPr>
            <w:r w:rsidRPr="00B96823">
              <w:t>6 единовременных посетителя</w:t>
            </w:r>
          </w:p>
        </w:tc>
        <w:tc>
          <w:tcPr>
            <w:tcW w:w="3910" w:type="dxa"/>
            <w:tcBorders>
              <w:top w:val="single" w:sz="4" w:space="0" w:color="auto"/>
              <w:left w:val="single" w:sz="4" w:space="0" w:color="auto"/>
              <w:bottom w:val="single" w:sz="4" w:space="0" w:color="auto"/>
            </w:tcBorders>
          </w:tcPr>
          <w:p w14:paraId="418FF877" w14:textId="77777777" w:rsidR="00183BD4" w:rsidRPr="00B96823" w:rsidRDefault="00183BD4">
            <w:pPr>
              <w:pStyle w:val="aa"/>
              <w:jc w:val="center"/>
            </w:pPr>
            <w:r w:rsidRPr="00B96823">
              <w:t>1</w:t>
            </w:r>
          </w:p>
        </w:tc>
      </w:tr>
      <w:tr w:rsidR="00183BD4" w:rsidRPr="00B96823" w14:paraId="305A0A6B" w14:textId="77777777" w:rsidTr="005C0286">
        <w:tc>
          <w:tcPr>
            <w:tcW w:w="4200" w:type="dxa"/>
            <w:tcBorders>
              <w:top w:val="single" w:sz="4" w:space="0" w:color="auto"/>
              <w:bottom w:val="single" w:sz="4" w:space="0" w:color="auto"/>
              <w:right w:val="single" w:sz="4" w:space="0" w:color="auto"/>
            </w:tcBorders>
          </w:tcPr>
          <w:p w14:paraId="4FBE0A4C" w14:textId="77777777" w:rsidR="00183BD4" w:rsidRPr="00B96823" w:rsidRDefault="00183BD4">
            <w:pPr>
              <w:pStyle w:val="ac"/>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89DDBDA" w14:textId="77777777" w:rsidR="00183BD4" w:rsidRPr="00B96823" w:rsidRDefault="00183BD4">
            <w:pPr>
              <w:pStyle w:val="aa"/>
              <w:jc w:val="center"/>
            </w:pPr>
            <w:r w:rsidRPr="00B96823">
              <w:t>100 единовременных посетителей</w:t>
            </w:r>
          </w:p>
        </w:tc>
        <w:tc>
          <w:tcPr>
            <w:tcW w:w="3910" w:type="dxa"/>
            <w:tcBorders>
              <w:top w:val="single" w:sz="4" w:space="0" w:color="auto"/>
              <w:left w:val="single" w:sz="4" w:space="0" w:color="auto"/>
              <w:bottom w:val="single" w:sz="4" w:space="0" w:color="auto"/>
            </w:tcBorders>
          </w:tcPr>
          <w:p w14:paraId="6B0816A8" w14:textId="77777777" w:rsidR="00183BD4" w:rsidRPr="00B96823" w:rsidRDefault="00183BD4">
            <w:pPr>
              <w:pStyle w:val="aa"/>
              <w:jc w:val="center"/>
            </w:pPr>
            <w:r w:rsidRPr="00B96823">
              <w:t>20</w:t>
            </w:r>
          </w:p>
        </w:tc>
      </w:tr>
      <w:tr w:rsidR="00183BD4" w:rsidRPr="00B96823" w14:paraId="1FD97EBF" w14:textId="77777777" w:rsidTr="005C0286">
        <w:tc>
          <w:tcPr>
            <w:tcW w:w="10490" w:type="dxa"/>
            <w:gridSpan w:val="3"/>
            <w:tcBorders>
              <w:top w:val="single" w:sz="4" w:space="0" w:color="auto"/>
              <w:bottom w:val="single" w:sz="4" w:space="0" w:color="auto"/>
            </w:tcBorders>
          </w:tcPr>
          <w:p w14:paraId="094E6731" w14:textId="77777777" w:rsidR="00183BD4" w:rsidRPr="00B96823" w:rsidRDefault="00183BD4">
            <w:pPr>
              <w:pStyle w:val="aa"/>
              <w:jc w:val="center"/>
            </w:pPr>
            <w:r w:rsidRPr="00B96823">
              <w:t>Торговые объекты</w:t>
            </w:r>
          </w:p>
        </w:tc>
      </w:tr>
      <w:tr w:rsidR="00183BD4" w:rsidRPr="00B96823" w14:paraId="20D9401A" w14:textId="77777777" w:rsidTr="005C0286">
        <w:tc>
          <w:tcPr>
            <w:tcW w:w="4200" w:type="dxa"/>
            <w:tcBorders>
              <w:top w:val="single" w:sz="4" w:space="0" w:color="auto"/>
              <w:bottom w:val="single" w:sz="4" w:space="0" w:color="auto"/>
              <w:right w:val="single" w:sz="4" w:space="0" w:color="auto"/>
            </w:tcBorders>
          </w:tcPr>
          <w:p w14:paraId="75E024D9" w14:textId="77777777" w:rsidR="00183BD4" w:rsidRPr="00B96823" w:rsidRDefault="00183BD4">
            <w:pPr>
              <w:pStyle w:val="ac"/>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32F29344" w14:textId="77777777" w:rsidR="00183BD4" w:rsidRPr="00B96823" w:rsidRDefault="00183BD4">
            <w:pPr>
              <w:pStyle w:val="aa"/>
              <w:jc w:val="center"/>
            </w:pPr>
            <w:r w:rsidRPr="00B96823">
              <w:t>35 м2 общей площади</w:t>
            </w:r>
          </w:p>
        </w:tc>
        <w:tc>
          <w:tcPr>
            <w:tcW w:w="3910" w:type="dxa"/>
            <w:tcBorders>
              <w:top w:val="single" w:sz="4" w:space="0" w:color="auto"/>
              <w:left w:val="single" w:sz="4" w:space="0" w:color="auto"/>
              <w:bottom w:val="single" w:sz="4" w:space="0" w:color="auto"/>
            </w:tcBorders>
          </w:tcPr>
          <w:p w14:paraId="1F086A0D" w14:textId="77777777" w:rsidR="00183BD4" w:rsidRPr="00B96823" w:rsidRDefault="00183BD4">
            <w:pPr>
              <w:pStyle w:val="aa"/>
              <w:jc w:val="center"/>
            </w:pPr>
            <w:r w:rsidRPr="00B96823">
              <w:t>1</w:t>
            </w:r>
          </w:p>
        </w:tc>
      </w:tr>
      <w:tr w:rsidR="00183BD4" w:rsidRPr="00B96823" w14:paraId="7B17040A" w14:textId="77777777" w:rsidTr="005C0286">
        <w:tc>
          <w:tcPr>
            <w:tcW w:w="4200" w:type="dxa"/>
            <w:tcBorders>
              <w:top w:val="single" w:sz="4" w:space="0" w:color="auto"/>
              <w:bottom w:val="single" w:sz="4" w:space="0" w:color="auto"/>
              <w:right w:val="single" w:sz="4" w:space="0" w:color="auto"/>
            </w:tcBorders>
          </w:tcPr>
          <w:p w14:paraId="497CF4F2" w14:textId="77777777" w:rsidR="00183BD4" w:rsidRPr="00B96823" w:rsidRDefault="00183BD4">
            <w:pPr>
              <w:pStyle w:val="ac"/>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9CDB709" w14:textId="77777777" w:rsidR="00183BD4" w:rsidRPr="00B96823" w:rsidRDefault="00183BD4">
            <w:pPr>
              <w:pStyle w:val="aa"/>
              <w:jc w:val="center"/>
            </w:pPr>
            <w:r w:rsidRPr="00B96823">
              <w:t>40 м2 общей площади</w:t>
            </w:r>
          </w:p>
        </w:tc>
        <w:tc>
          <w:tcPr>
            <w:tcW w:w="3910" w:type="dxa"/>
            <w:tcBorders>
              <w:top w:val="single" w:sz="4" w:space="0" w:color="auto"/>
              <w:left w:val="single" w:sz="4" w:space="0" w:color="auto"/>
              <w:bottom w:val="single" w:sz="4" w:space="0" w:color="auto"/>
            </w:tcBorders>
          </w:tcPr>
          <w:p w14:paraId="43F3CD47" w14:textId="77777777" w:rsidR="00183BD4" w:rsidRPr="00B96823" w:rsidRDefault="00183BD4">
            <w:pPr>
              <w:pStyle w:val="aa"/>
              <w:jc w:val="center"/>
            </w:pPr>
            <w:r w:rsidRPr="00B96823">
              <w:t>1</w:t>
            </w:r>
          </w:p>
        </w:tc>
      </w:tr>
      <w:tr w:rsidR="00183BD4" w:rsidRPr="00B96823" w14:paraId="414BD7E6" w14:textId="77777777" w:rsidTr="005C0286">
        <w:tc>
          <w:tcPr>
            <w:tcW w:w="4200" w:type="dxa"/>
            <w:tcBorders>
              <w:top w:val="single" w:sz="4" w:space="0" w:color="auto"/>
              <w:bottom w:val="single" w:sz="4" w:space="0" w:color="auto"/>
              <w:right w:val="single" w:sz="4" w:space="0" w:color="auto"/>
            </w:tcBorders>
          </w:tcPr>
          <w:p w14:paraId="3D02FF60" w14:textId="77777777" w:rsidR="00183BD4" w:rsidRPr="00B96823" w:rsidRDefault="00183BD4">
            <w:pPr>
              <w:pStyle w:val="ac"/>
            </w:pPr>
            <w:r w:rsidRPr="00B96823">
              <w:t xml:space="preserve">Специализированные магазины по </w:t>
            </w:r>
            <w:r w:rsidRPr="00B96823">
              <w:lastRenderedPageBreak/>
              <w:t>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370BD693" w14:textId="77777777" w:rsidR="00183BD4" w:rsidRPr="00B96823" w:rsidRDefault="00183BD4">
            <w:pPr>
              <w:pStyle w:val="aa"/>
              <w:jc w:val="center"/>
            </w:pPr>
            <w:r w:rsidRPr="00B96823">
              <w:lastRenderedPageBreak/>
              <w:t xml:space="preserve">70 м2 общей </w:t>
            </w:r>
            <w:r w:rsidRPr="00B96823">
              <w:lastRenderedPageBreak/>
              <w:t>площади</w:t>
            </w:r>
          </w:p>
        </w:tc>
        <w:tc>
          <w:tcPr>
            <w:tcW w:w="3910" w:type="dxa"/>
            <w:tcBorders>
              <w:top w:val="single" w:sz="4" w:space="0" w:color="auto"/>
              <w:left w:val="single" w:sz="4" w:space="0" w:color="auto"/>
              <w:bottom w:val="single" w:sz="4" w:space="0" w:color="auto"/>
            </w:tcBorders>
          </w:tcPr>
          <w:p w14:paraId="5C3390EE" w14:textId="77777777" w:rsidR="00183BD4" w:rsidRPr="00B96823" w:rsidRDefault="00183BD4">
            <w:pPr>
              <w:pStyle w:val="aa"/>
              <w:jc w:val="center"/>
            </w:pPr>
            <w:r w:rsidRPr="00B96823">
              <w:lastRenderedPageBreak/>
              <w:t>1</w:t>
            </w:r>
          </w:p>
        </w:tc>
      </w:tr>
      <w:tr w:rsidR="00183BD4" w:rsidRPr="00B96823" w14:paraId="17EFFE47" w14:textId="77777777" w:rsidTr="005C0286">
        <w:tc>
          <w:tcPr>
            <w:tcW w:w="4200" w:type="dxa"/>
            <w:tcBorders>
              <w:top w:val="single" w:sz="4" w:space="0" w:color="auto"/>
              <w:bottom w:val="single" w:sz="4" w:space="0" w:color="auto"/>
              <w:right w:val="single" w:sz="4" w:space="0" w:color="auto"/>
            </w:tcBorders>
          </w:tcPr>
          <w:p w14:paraId="15A65971" w14:textId="77777777" w:rsidR="00183BD4" w:rsidRPr="00B96823" w:rsidRDefault="00183BD4">
            <w:pPr>
              <w:pStyle w:val="ac"/>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29C1F116" w14:textId="77777777" w:rsidR="00183BD4" w:rsidRPr="00B96823" w:rsidRDefault="00183BD4">
            <w:pPr>
              <w:pStyle w:val="aa"/>
              <w:jc w:val="center"/>
            </w:pPr>
            <w:r w:rsidRPr="00B96823">
              <w:t>50 м2 общей площади</w:t>
            </w:r>
          </w:p>
        </w:tc>
        <w:tc>
          <w:tcPr>
            <w:tcW w:w="3910" w:type="dxa"/>
            <w:tcBorders>
              <w:top w:val="single" w:sz="4" w:space="0" w:color="auto"/>
              <w:left w:val="single" w:sz="4" w:space="0" w:color="auto"/>
              <w:bottom w:val="single" w:sz="4" w:space="0" w:color="auto"/>
            </w:tcBorders>
          </w:tcPr>
          <w:p w14:paraId="104A92D7" w14:textId="77777777" w:rsidR="00183BD4" w:rsidRPr="00B96823" w:rsidRDefault="00183BD4">
            <w:pPr>
              <w:pStyle w:val="aa"/>
              <w:jc w:val="center"/>
            </w:pPr>
            <w:r w:rsidRPr="00B96823">
              <w:t>1</w:t>
            </w:r>
          </w:p>
        </w:tc>
      </w:tr>
      <w:tr w:rsidR="00183BD4" w:rsidRPr="00B96823" w14:paraId="649E5B2D" w14:textId="77777777" w:rsidTr="005C0286">
        <w:tc>
          <w:tcPr>
            <w:tcW w:w="10490" w:type="dxa"/>
            <w:gridSpan w:val="3"/>
            <w:tcBorders>
              <w:top w:val="single" w:sz="4" w:space="0" w:color="auto"/>
              <w:bottom w:val="single" w:sz="4" w:space="0" w:color="auto"/>
            </w:tcBorders>
          </w:tcPr>
          <w:p w14:paraId="6CFA97CC" w14:textId="77777777" w:rsidR="00183BD4" w:rsidRPr="00B96823" w:rsidRDefault="00183BD4">
            <w:pPr>
              <w:pStyle w:val="aa"/>
              <w:jc w:val="center"/>
            </w:pPr>
            <w:r w:rsidRPr="00B96823">
              <w:t>Объекты общественного питания</w:t>
            </w:r>
          </w:p>
        </w:tc>
      </w:tr>
      <w:tr w:rsidR="00183BD4" w:rsidRPr="00B96823" w14:paraId="14E775EB" w14:textId="77777777" w:rsidTr="005C0286">
        <w:tc>
          <w:tcPr>
            <w:tcW w:w="4200" w:type="dxa"/>
            <w:tcBorders>
              <w:top w:val="single" w:sz="4" w:space="0" w:color="auto"/>
              <w:bottom w:val="single" w:sz="4" w:space="0" w:color="auto"/>
              <w:right w:val="single" w:sz="4" w:space="0" w:color="auto"/>
            </w:tcBorders>
          </w:tcPr>
          <w:p w14:paraId="2A1CC71C" w14:textId="77777777" w:rsidR="00183BD4" w:rsidRPr="00B96823" w:rsidRDefault="00183BD4">
            <w:pPr>
              <w:pStyle w:val="ac"/>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D0F3705" w14:textId="77777777" w:rsidR="00183BD4" w:rsidRPr="00B96823" w:rsidRDefault="00183BD4">
            <w:pPr>
              <w:pStyle w:val="aa"/>
              <w:jc w:val="center"/>
            </w:pPr>
            <w:r w:rsidRPr="00B96823">
              <w:t>5 посадочных места</w:t>
            </w:r>
          </w:p>
        </w:tc>
        <w:tc>
          <w:tcPr>
            <w:tcW w:w="3910" w:type="dxa"/>
            <w:tcBorders>
              <w:top w:val="single" w:sz="4" w:space="0" w:color="auto"/>
              <w:left w:val="single" w:sz="4" w:space="0" w:color="auto"/>
              <w:bottom w:val="single" w:sz="4" w:space="0" w:color="auto"/>
            </w:tcBorders>
          </w:tcPr>
          <w:p w14:paraId="3BBE76FC" w14:textId="77777777" w:rsidR="00183BD4" w:rsidRPr="00B96823" w:rsidRDefault="00183BD4">
            <w:pPr>
              <w:pStyle w:val="aa"/>
              <w:jc w:val="center"/>
            </w:pPr>
            <w:r w:rsidRPr="00B96823">
              <w:t>1</w:t>
            </w:r>
          </w:p>
        </w:tc>
      </w:tr>
      <w:tr w:rsidR="00183BD4" w:rsidRPr="00B96823" w14:paraId="31755296" w14:textId="77777777" w:rsidTr="005C0286">
        <w:tc>
          <w:tcPr>
            <w:tcW w:w="10490" w:type="dxa"/>
            <w:gridSpan w:val="3"/>
            <w:tcBorders>
              <w:top w:val="single" w:sz="4" w:space="0" w:color="auto"/>
              <w:bottom w:val="single" w:sz="4" w:space="0" w:color="auto"/>
            </w:tcBorders>
          </w:tcPr>
          <w:p w14:paraId="0EA38015" w14:textId="77777777" w:rsidR="00183BD4" w:rsidRPr="00B96823" w:rsidRDefault="00183BD4">
            <w:pPr>
              <w:pStyle w:val="aa"/>
              <w:jc w:val="center"/>
            </w:pPr>
            <w:r w:rsidRPr="00B96823">
              <w:t>Объекты гостиничного размещения</w:t>
            </w:r>
          </w:p>
        </w:tc>
      </w:tr>
      <w:tr w:rsidR="00183BD4" w:rsidRPr="00B96823" w14:paraId="30387961" w14:textId="77777777" w:rsidTr="005C0286">
        <w:tc>
          <w:tcPr>
            <w:tcW w:w="4200" w:type="dxa"/>
            <w:tcBorders>
              <w:top w:val="single" w:sz="4" w:space="0" w:color="auto"/>
              <w:bottom w:val="single" w:sz="4" w:space="0" w:color="auto"/>
              <w:right w:val="single" w:sz="4" w:space="0" w:color="auto"/>
            </w:tcBorders>
          </w:tcPr>
          <w:p w14:paraId="7CEE1DBA" w14:textId="77777777" w:rsidR="00183BD4" w:rsidRPr="00B96823" w:rsidRDefault="00183BD4">
            <w:pPr>
              <w:pStyle w:val="ac"/>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5F77596" w14:textId="77777777" w:rsidR="00183BD4" w:rsidRPr="00B96823" w:rsidRDefault="00183BD4">
            <w:pPr>
              <w:pStyle w:val="aa"/>
              <w:jc w:val="center"/>
            </w:pPr>
            <w:r w:rsidRPr="00B96823">
              <w:t>150 м2 общей площади</w:t>
            </w:r>
          </w:p>
        </w:tc>
        <w:tc>
          <w:tcPr>
            <w:tcW w:w="3910" w:type="dxa"/>
            <w:tcBorders>
              <w:top w:val="single" w:sz="4" w:space="0" w:color="auto"/>
              <w:left w:val="single" w:sz="4" w:space="0" w:color="auto"/>
              <w:bottom w:val="single" w:sz="4" w:space="0" w:color="auto"/>
            </w:tcBorders>
          </w:tcPr>
          <w:p w14:paraId="1166CFA4" w14:textId="77777777" w:rsidR="00183BD4" w:rsidRPr="00B96823" w:rsidRDefault="00183BD4">
            <w:pPr>
              <w:pStyle w:val="aa"/>
              <w:jc w:val="center"/>
            </w:pPr>
            <w:r w:rsidRPr="00B96823">
              <w:t>1</w:t>
            </w:r>
          </w:p>
        </w:tc>
      </w:tr>
      <w:tr w:rsidR="00183BD4" w:rsidRPr="00B96823" w14:paraId="74EAAE05" w14:textId="77777777" w:rsidTr="005C0286">
        <w:tc>
          <w:tcPr>
            <w:tcW w:w="4200" w:type="dxa"/>
            <w:tcBorders>
              <w:top w:val="single" w:sz="4" w:space="0" w:color="auto"/>
              <w:bottom w:val="single" w:sz="4" w:space="0" w:color="auto"/>
              <w:right w:val="single" w:sz="4" w:space="0" w:color="auto"/>
            </w:tcBorders>
          </w:tcPr>
          <w:p w14:paraId="01955DED" w14:textId="77777777" w:rsidR="00183BD4" w:rsidRPr="00B96823" w:rsidRDefault="00183BD4">
            <w:pPr>
              <w:pStyle w:val="ac"/>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A40FED9" w14:textId="77777777" w:rsidR="00183BD4" w:rsidRPr="00B96823" w:rsidRDefault="00183BD4">
            <w:pPr>
              <w:pStyle w:val="aa"/>
              <w:jc w:val="center"/>
            </w:pPr>
            <w:r w:rsidRPr="00B96823">
              <w:t>250 м2 общей площади</w:t>
            </w:r>
          </w:p>
        </w:tc>
        <w:tc>
          <w:tcPr>
            <w:tcW w:w="3910" w:type="dxa"/>
            <w:tcBorders>
              <w:top w:val="single" w:sz="4" w:space="0" w:color="auto"/>
              <w:left w:val="single" w:sz="4" w:space="0" w:color="auto"/>
              <w:bottom w:val="single" w:sz="4" w:space="0" w:color="auto"/>
            </w:tcBorders>
          </w:tcPr>
          <w:p w14:paraId="0A7DBC0E" w14:textId="77777777" w:rsidR="00183BD4" w:rsidRPr="00B96823" w:rsidRDefault="00183BD4">
            <w:pPr>
              <w:pStyle w:val="aa"/>
              <w:jc w:val="center"/>
            </w:pPr>
            <w:r w:rsidRPr="00B96823">
              <w:t>1</w:t>
            </w:r>
          </w:p>
          <w:p w14:paraId="14A40F46" w14:textId="77777777" w:rsidR="00183BD4" w:rsidRPr="00B96823" w:rsidRDefault="00183BD4">
            <w:pPr>
              <w:pStyle w:val="aa"/>
              <w:jc w:val="center"/>
            </w:pPr>
            <w:r w:rsidRPr="00B96823">
              <w:t>Но не менее 6</w:t>
            </w:r>
          </w:p>
        </w:tc>
      </w:tr>
      <w:tr w:rsidR="00183BD4" w:rsidRPr="00B96823" w14:paraId="564B5D58" w14:textId="77777777" w:rsidTr="005C0286">
        <w:tc>
          <w:tcPr>
            <w:tcW w:w="10490" w:type="dxa"/>
            <w:gridSpan w:val="3"/>
            <w:tcBorders>
              <w:top w:val="single" w:sz="4" w:space="0" w:color="auto"/>
              <w:bottom w:val="single" w:sz="4" w:space="0" w:color="auto"/>
            </w:tcBorders>
          </w:tcPr>
          <w:p w14:paraId="6A22DB7E" w14:textId="77777777" w:rsidR="00183BD4" w:rsidRPr="00B96823" w:rsidRDefault="00183BD4">
            <w:pPr>
              <w:pStyle w:val="aa"/>
              <w:jc w:val="center"/>
            </w:pPr>
            <w:r w:rsidRPr="00B96823">
              <w:t>Объекты коммунально-бытового обслуживания</w:t>
            </w:r>
          </w:p>
        </w:tc>
      </w:tr>
      <w:tr w:rsidR="00183BD4" w:rsidRPr="00B96823" w14:paraId="536EAB09" w14:textId="77777777" w:rsidTr="005C0286">
        <w:tc>
          <w:tcPr>
            <w:tcW w:w="4200" w:type="dxa"/>
            <w:tcBorders>
              <w:top w:val="single" w:sz="4" w:space="0" w:color="auto"/>
              <w:bottom w:val="single" w:sz="4" w:space="0" w:color="auto"/>
              <w:right w:val="single" w:sz="4" w:space="0" w:color="auto"/>
            </w:tcBorders>
          </w:tcPr>
          <w:p w14:paraId="2448DA61" w14:textId="77777777" w:rsidR="00183BD4" w:rsidRPr="00B96823" w:rsidRDefault="00183BD4">
            <w:pPr>
              <w:pStyle w:val="ac"/>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19EE73D0" w14:textId="77777777" w:rsidR="00183BD4" w:rsidRPr="00B96823" w:rsidRDefault="00183BD4">
            <w:pPr>
              <w:pStyle w:val="aa"/>
              <w:jc w:val="center"/>
            </w:pPr>
            <w:r w:rsidRPr="00B96823">
              <w:t>30 м2 общей площади</w:t>
            </w:r>
          </w:p>
        </w:tc>
        <w:tc>
          <w:tcPr>
            <w:tcW w:w="3910" w:type="dxa"/>
            <w:tcBorders>
              <w:top w:val="single" w:sz="4" w:space="0" w:color="auto"/>
              <w:left w:val="single" w:sz="4" w:space="0" w:color="auto"/>
              <w:bottom w:val="single" w:sz="4" w:space="0" w:color="auto"/>
            </w:tcBorders>
          </w:tcPr>
          <w:p w14:paraId="6BDDAB5B" w14:textId="77777777" w:rsidR="00183BD4" w:rsidRPr="00B96823" w:rsidRDefault="00183BD4">
            <w:pPr>
              <w:pStyle w:val="aa"/>
              <w:jc w:val="center"/>
            </w:pPr>
            <w:r w:rsidRPr="00B96823">
              <w:t>1</w:t>
            </w:r>
          </w:p>
          <w:p w14:paraId="3203B620" w14:textId="77777777" w:rsidR="00183BD4" w:rsidRPr="00B96823" w:rsidRDefault="00183BD4">
            <w:pPr>
              <w:pStyle w:val="aa"/>
              <w:jc w:val="center"/>
            </w:pPr>
            <w:r w:rsidRPr="00B96823">
              <w:t>Но не менее 1</w:t>
            </w:r>
          </w:p>
        </w:tc>
      </w:tr>
      <w:tr w:rsidR="00183BD4" w:rsidRPr="00B96823" w14:paraId="593907F3" w14:textId="77777777" w:rsidTr="005C0286">
        <w:tc>
          <w:tcPr>
            <w:tcW w:w="10490" w:type="dxa"/>
            <w:gridSpan w:val="3"/>
            <w:tcBorders>
              <w:top w:val="single" w:sz="4" w:space="0" w:color="auto"/>
              <w:bottom w:val="single" w:sz="4" w:space="0" w:color="auto"/>
            </w:tcBorders>
          </w:tcPr>
          <w:p w14:paraId="57A46810" w14:textId="77777777" w:rsidR="00183BD4" w:rsidRPr="00B96823" w:rsidRDefault="00183BD4">
            <w:pPr>
              <w:pStyle w:val="aa"/>
              <w:jc w:val="center"/>
            </w:pPr>
            <w:r w:rsidRPr="00B96823">
              <w:t>Вокзалы</w:t>
            </w:r>
          </w:p>
        </w:tc>
      </w:tr>
      <w:tr w:rsidR="00183BD4" w:rsidRPr="00B96823" w14:paraId="74DDFC62" w14:textId="77777777" w:rsidTr="005C0286">
        <w:tc>
          <w:tcPr>
            <w:tcW w:w="4200" w:type="dxa"/>
            <w:tcBorders>
              <w:top w:val="single" w:sz="4" w:space="0" w:color="auto"/>
              <w:bottom w:val="single" w:sz="4" w:space="0" w:color="auto"/>
              <w:right w:val="single" w:sz="4" w:space="0" w:color="auto"/>
            </w:tcBorders>
          </w:tcPr>
          <w:p w14:paraId="7BF2E2D2" w14:textId="77777777" w:rsidR="00183BD4" w:rsidRPr="00B96823" w:rsidRDefault="00183BD4">
            <w:pPr>
              <w:pStyle w:val="ac"/>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2FF4818F" w14:textId="77777777" w:rsidR="00183BD4" w:rsidRPr="00B96823" w:rsidRDefault="00183BD4">
            <w:pPr>
              <w:pStyle w:val="aa"/>
            </w:pPr>
          </w:p>
        </w:tc>
        <w:tc>
          <w:tcPr>
            <w:tcW w:w="3910" w:type="dxa"/>
            <w:tcBorders>
              <w:top w:val="single" w:sz="4" w:space="0" w:color="auto"/>
              <w:left w:val="single" w:sz="4" w:space="0" w:color="auto"/>
              <w:bottom w:val="single" w:sz="4" w:space="0" w:color="auto"/>
            </w:tcBorders>
          </w:tcPr>
          <w:p w14:paraId="521B1ABF" w14:textId="77777777" w:rsidR="00183BD4" w:rsidRPr="00B96823" w:rsidRDefault="00183BD4">
            <w:pPr>
              <w:pStyle w:val="aa"/>
              <w:jc w:val="center"/>
            </w:pPr>
            <w:r w:rsidRPr="00B96823">
              <w:t>По заданию на проектирование</w:t>
            </w:r>
          </w:p>
        </w:tc>
      </w:tr>
      <w:tr w:rsidR="00183BD4" w:rsidRPr="00B96823" w14:paraId="238CD772" w14:textId="77777777" w:rsidTr="005C0286">
        <w:tc>
          <w:tcPr>
            <w:tcW w:w="4200" w:type="dxa"/>
            <w:tcBorders>
              <w:top w:val="single" w:sz="4" w:space="0" w:color="auto"/>
              <w:bottom w:val="single" w:sz="4" w:space="0" w:color="auto"/>
              <w:right w:val="single" w:sz="4" w:space="0" w:color="auto"/>
            </w:tcBorders>
          </w:tcPr>
          <w:p w14:paraId="03282421" w14:textId="77777777" w:rsidR="00183BD4" w:rsidRPr="00B96823" w:rsidRDefault="00183BD4">
            <w:pPr>
              <w:pStyle w:val="ac"/>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5FEC873" w14:textId="77777777" w:rsidR="00183BD4" w:rsidRPr="00B96823" w:rsidRDefault="00183BD4">
            <w:pPr>
              <w:pStyle w:val="aa"/>
              <w:jc w:val="center"/>
            </w:pPr>
            <w:r w:rsidRPr="00B96823">
              <w:t>1 бокс</w:t>
            </w:r>
          </w:p>
        </w:tc>
        <w:tc>
          <w:tcPr>
            <w:tcW w:w="3910" w:type="dxa"/>
            <w:tcBorders>
              <w:top w:val="single" w:sz="4" w:space="0" w:color="auto"/>
              <w:left w:val="single" w:sz="4" w:space="0" w:color="auto"/>
              <w:bottom w:val="single" w:sz="4" w:space="0" w:color="auto"/>
            </w:tcBorders>
          </w:tcPr>
          <w:p w14:paraId="0A5CC20B" w14:textId="77777777" w:rsidR="00183BD4" w:rsidRPr="00B96823" w:rsidRDefault="00183BD4">
            <w:pPr>
              <w:pStyle w:val="aa"/>
              <w:jc w:val="center"/>
            </w:pPr>
            <w:r w:rsidRPr="00B96823">
              <w:t>1</w:t>
            </w:r>
          </w:p>
        </w:tc>
      </w:tr>
    </w:tbl>
    <w:p w14:paraId="6D31F3C6" w14:textId="77777777" w:rsidR="00183BD4" w:rsidRPr="00B96823" w:rsidRDefault="00183BD4"/>
    <w:p w14:paraId="3061D816" w14:textId="77777777" w:rsidR="00183BD4" w:rsidRPr="00B96823" w:rsidRDefault="00183BD4">
      <w:bookmarkStart w:id="140" w:name="sub_1085"/>
      <w:r w:rsidRPr="00B96823">
        <w:rPr>
          <w:rStyle w:val="a3"/>
          <w:bCs/>
          <w:color w:val="auto"/>
        </w:rPr>
        <w:t>Примечания:</w:t>
      </w:r>
    </w:p>
    <w:bookmarkEnd w:id="140"/>
    <w:p w14:paraId="34AB7FDC" w14:textId="77777777" w:rsidR="00183BD4" w:rsidRPr="00B96823" w:rsidRDefault="00183BD4">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254F9C8" w14:textId="77777777" w:rsidR="00183BD4" w:rsidRPr="00B96823" w:rsidRDefault="00183BD4">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00FF45DA" w14:textId="77777777" w:rsidR="00183BD4" w:rsidRPr="00B96823" w:rsidRDefault="00183BD4">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5C2767A7" w14:textId="77777777" w:rsidR="00183BD4" w:rsidRPr="00B96823" w:rsidRDefault="00183BD4">
      <w:r w:rsidRPr="00B96823">
        <w:t>4) При расчете общей площади не учитывается площадь встроено-пристроенных гаражей-стоянок и неотапливаемых помещений;</w:t>
      </w:r>
    </w:p>
    <w:p w14:paraId="6EC058FE" w14:textId="77777777" w:rsidR="00183BD4" w:rsidRPr="00B96823" w:rsidRDefault="00183BD4">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4230015" w14:textId="77777777" w:rsidR="00183BD4" w:rsidRPr="00B96823" w:rsidRDefault="00183BD4">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DC7108E" w14:textId="77777777" w:rsidR="00183BD4" w:rsidRPr="00B96823" w:rsidRDefault="00183BD4">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48D2D2C7" w14:textId="77777777" w:rsidR="00183BD4" w:rsidRPr="00B96823" w:rsidRDefault="00183BD4">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AED092A" w14:textId="77777777" w:rsidR="00183BD4" w:rsidRPr="00B96823" w:rsidRDefault="00183BD4">
      <w:r w:rsidRPr="00B96823">
        <w:t xml:space="preserve">9) При размещение параллельных парковок в карманах улиц и дорог, а также на </w:t>
      </w:r>
      <w:r w:rsidRPr="00B96823">
        <w:lastRenderedPageBreak/>
        <w:t>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5285672C" w14:textId="77777777" w:rsidR="00183BD4" w:rsidRPr="00B96823" w:rsidRDefault="00183BD4"/>
    <w:p w14:paraId="62D3F7CC" w14:textId="77777777" w:rsidR="00183BD4" w:rsidRPr="00B96823" w:rsidRDefault="00183BD4">
      <w:pPr>
        <w:ind w:firstLine="698"/>
        <w:jc w:val="right"/>
      </w:pPr>
      <w:bookmarkStart w:id="141" w:name="sub_1090"/>
      <w:bookmarkEnd w:id="139"/>
      <w:r w:rsidRPr="00B96823">
        <w:rPr>
          <w:rStyle w:val="a3"/>
          <w:bCs/>
          <w:color w:val="auto"/>
        </w:rPr>
        <w:t>Таблица 10</w:t>
      </w:r>
      <w:r w:rsidR="000D1E1F" w:rsidRPr="00B96823">
        <w:rPr>
          <w:rStyle w:val="a3"/>
          <w:bCs/>
          <w:color w:val="auto"/>
        </w:rPr>
        <w:t>7</w:t>
      </w:r>
    </w:p>
    <w:bookmarkEnd w:id="141"/>
    <w:p w14:paraId="78D62DC4"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3210"/>
      </w:tblGrid>
      <w:tr w:rsidR="00183BD4" w:rsidRPr="00B96823" w14:paraId="6C0890A8" w14:textId="77777777" w:rsidTr="005C0286">
        <w:tc>
          <w:tcPr>
            <w:tcW w:w="3080" w:type="dxa"/>
            <w:tcBorders>
              <w:top w:val="single" w:sz="4" w:space="0" w:color="auto"/>
              <w:bottom w:val="single" w:sz="4" w:space="0" w:color="auto"/>
              <w:right w:val="single" w:sz="4" w:space="0" w:color="auto"/>
            </w:tcBorders>
          </w:tcPr>
          <w:p w14:paraId="4BA69E2E" w14:textId="77777777" w:rsidR="00183BD4" w:rsidRPr="00B96823" w:rsidRDefault="00183BD4">
            <w:pPr>
              <w:pStyle w:val="aa"/>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520F2CCB" w14:textId="77777777" w:rsidR="00183BD4" w:rsidRPr="00B96823" w:rsidRDefault="00183BD4">
            <w:pPr>
              <w:pStyle w:val="aa"/>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2B3638AC" w14:textId="77777777" w:rsidR="00183BD4" w:rsidRPr="00B96823" w:rsidRDefault="00183BD4">
            <w:pPr>
              <w:pStyle w:val="aa"/>
              <w:jc w:val="center"/>
            </w:pPr>
            <w:r w:rsidRPr="00B96823">
              <w:t>Вместимость объекта</w:t>
            </w:r>
          </w:p>
        </w:tc>
        <w:tc>
          <w:tcPr>
            <w:tcW w:w="3210" w:type="dxa"/>
            <w:tcBorders>
              <w:top w:val="single" w:sz="4" w:space="0" w:color="auto"/>
              <w:left w:val="single" w:sz="4" w:space="0" w:color="auto"/>
              <w:bottom w:val="single" w:sz="4" w:space="0" w:color="auto"/>
            </w:tcBorders>
          </w:tcPr>
          <w:p w14:paraId="5A28D88D" w14:textId="77777777" w:rsidR="00183BD4" w:rsidRPr="00B96823" w:rsidRDefault="00183BD4">
            <w:pPr>
              <w:pStyle w:val="aa"/>
              <w:jc w:val="center"/>
            </w:pPr>
            <w:r w:rsidRPr="00B96823">
              <w:t>Площадь участка под объект, га</w:t>
            </w:r>
          </w:p>
        </w:tc>
      </w:tr>
      <w:tr w:rsidR="00183BD4" w:rsidRPr="00B96823" w14:paraId="13A3C711" w14:textId="77777777" w:rsidTr="005C0286">
        <w:tc>
          <w:tcPr>
            <w:tcW w:w="3080" w:type="dxa"/>
            <w:tcBorders>
              <w:top w:val="nil"/>
              <w:bottom w:val="nil"/>
              <w:right w:val="single" w:sz="4" w:space="0" w:color="auto"/>
            </w:tcBorders>
          </w:tcPr>
          <w:p w14:paraId="1FA26B67" w14:textId="77777777" w:rsidR="00183BD4" w:rsidRPr="00B96823" w:rsidRDefault="00183BD4">
            <w:pPr>
              <w:pStyle w:val="ac"/>
            </w:pPr>
            <w:r w:rsidRPr="00B96823">
              <w:t>Гаражи грузовых автомобилей</w:t>
            </w:r>
          </w:p>
        </w:tc>
        <w:tc>
          <w:tcPr>
            <w:tcW w:w="2100" w:type="dxa"/>
            <w:tcBorders>
              <w:top w:val="nil"/>
              <w:left w:val="single" w:sz="4" w:space="0" w:color="auto"/>
              <w:bottom w:val="nil"/>
              <w:right w:val="single" w:sz="4" w:space="0" w:color="auto"/>
            </w:tcBorders>
          </w:tcPr>
          <w:p w14:paraId="34FF1753" w14:textId="77777777" w:rsidR="00183BD4" w:rsidRPr="00B96823" w:rsidRDefault="00183BD4">
            <w:pPr>
              <w:pStyle w:val="aa"/>
              <w:jc w:val="center"/>
            </w:pPr>
            <w:r w:rsidRPr="00B96823">
              <w:t>автомобиль</w:t>
            </w:r>
          </w:p>
        </w:tc>
        <w:tc>
          <w:tcPr>
            <w:tcW w:w="2100" w:type="dxa"/>
            <w:tcBorders>
              <w:top w:val="nil"/>
              <w:left w:val="single" w:sz="4" w:space="0" w:color="auto"/>
              <w:bottom w:val="nil"/>
              <w:right w:val="single" w:sz="4" w:space="0" w:color="auto"/>
            </w:tcBorders>
          </w:tcPr>
          <w:p w14:paraId="392E9AE0" w14:textId="77777777" w:rsidR="00183BD4" w:rsidRPr="00B96823" w:rsidRDefault="00183BD4">
            <w:pPr>
              <w:pStyle w:val="aa"/>
              <w:jc w:val="center"/>
            </w:pPr>
            <w:r w:rsidRPr="00B96823">
              <w:t>100</w:t>
            </w:r>
          </w:p>
        </w:tc>
        <w:tc>
          <w:tcPr>
            <w:tcW w:w="3210" w:type="dxa"/>
            <w:tcBorders>
              <w:top w:val="nil"/>
              <w:left w:val="single" w:sz="4" w:space="0" w:color="auto"/>
              <w:bottom w:val="nil"/>
            </w:tcBorders>
          </w:tcPr>
          <w:p w14:paraId="4BF86767" w14:textId="77777777" w:rsidR="00183BD4" w:rsidRPr="00B96823" w:rsidRDefault="00183BD4">
            <w:pPr>
              <w:pStyle w:val="aa"/>
              <w:jc w:val="center"/>
            </w:pPr>
            <w:r w:rsidRPr="00B96823">
              <w:t>2</w:t>
            </w:r>
          </w:p>
        </w:tc>
      </w:tr>
      <w:tr w:rsidR="00183BD4" w:rsidRPr="00B96823" w14:paraId="0769E7A0" w14:textId="77777777" w:rsidTr="005C0286">
        <w:tc>
          <w:tcPr>
            <w:tcW w:w="3080" w:type="dxa"/>
            <w:tcBorders>
              <w:top w:val="nil"/>
              <w:bottom w:val="nil"/>
              <w:right w:val="single" w:sz="4" w:space="0" w:color="auto"/>
            </w:tcBorders>
          </w:tcPr>
          <w:p w14:paraId="0D189931" w14:textId="77777777" w:rsidR="00183BD4" w:rsidRPr="00B96823" w:rsidRDefault="00183BD4">
            <w:pPr>
              <w:pStyle w:val="aa"/>
            </w:pPr>
          </w:p>
        </w:tc>
        <w:tc>
          <w:tcPr>
            <w:tcW w:w="2100" w:type="dxa"/>
            <w:tcBorders>
              <w:top w:val="nil"/>
              <w:left w:val="single" w:sz="4" w:space="0" w:color="auto"/>
              <w:bottom w:val="nil"/>
              <w:right w:val="single" w:sz="4" w:space="0" w:color="auto"/>
            </w:tcBorders>
          </w:tcPr>
          <w:p w14:paraId="03B9A141" w14:textId="77777777" w:rsidR="00183BD4" w:rsidRPr="00B96823" w:rsidRDefault="00183BD4">
            <w:pPr>
              <w:pStyle w:val="aa"/>
            </w:pPr>
          </w:p>
        </w:tc>
        <w:tc>
          <w:tcPr>
            <w:tcW w:w="2100" w:type="dxa"/>
            <w:tcBorders>
              <w:top w:val="nil"/>
              <w:left w:val="single" w:sz="4" w:space="0" w:color="auto"/>
              <w:bottom w:val="nil"/>
              <w:right w:val="single" w:sz="4" w:space="0" w:color="auto"/>
            </w:tcBorders>
          </w:tcPr>
          <w:p w14:paraId="036BF3CA" w14:textId="77777777" w:rsidR="00183BD4" w:rsidRPr="00B96823" w:rsidRDefault="00183BD4">
            <w:pPr>
              <w:pStyle w:val="aa"/>
              <w:jc w:val="center"/>
            </w:pPr>
            <w:r w:rsidRPr="00B96823">
              <w:t>200</w:t>
            </w:r>
          </w:p>
        </w:tc>
        <w:tc>
          <w:tcPr>
            <w:tcW w:w="3210" w:type="dxa"/>
            <w:tcBorders>
              <w:top w:val="nil"/>
              <w:left w:val="single" w:sz="4" w:space="0" w:color="auto"/>
              <w:bottom w:val="nil"/>
            </w:tcBorders>
          </w:tcPr>
          <w:p w14:paraId="5F743032" w14:textId="77777777" w:rsidR="00183BD4" w:rsidRPr="00B96823" w:rsidRDefault="00183BD4">
            <w:pPr>
              <w:pStyle w:val="aa"/>
              <w:jc w:val="center"/>
            </w:pPr>
            <w:r w:rsidRPr="00B96823">
              <w:t>3,5</w:t>
            </w:r>
          </w:p>
        </w:tc>
      </w:tr>
      <w:tr w:rsidR="00183BD4" w:rsidRPr="00B96823" w14:paraId="736B2485" w14:textId="77777777" w:rsidTr="005C0286">
        <w:tc>
          <w:tcPr>
            <w:tcW w:w="3080" w:type="dxa"/>
            <w:tcBorders>
              <w:top w:val="nil"/>
              <w:bottom w:val="nil"/>
              <w:right w:val="single" w:sz="4" w:space="0" w:color="auto"/>
            </w:tcBorders>
          </w:tcPr>
          <w:p w14:paraId="04E7A977" w14:textId="77777777" w:rsidR="00183BD4" w:rsidRPr="00B96823" w:rsidRDefault="00183BD4">
            <w:pPr>
              <w:pStyle w:val="aa"/>
            </w:pPr>
          </w:p>
        </w:tc>
        <w:tc>
          <w:tcPr>
            <w:tcW w:w="2100" w:type="dxa"/>
            <w:tcBorders>
              <w:top w:val="nil"/>
              <w:left w:val="single" w:sz="4" w:space="0" w:color="auto"/>
              <w:bottom w:val="nil"/>
              <w:right w:val="single" w:sz="4" w:space="0" w:color="auto"/>
            </w:tcBorders>
          </w:tcPr>
          <w:p w14:paraId="465CE085" w14:textId="77777777" w:rsidR="00183BD4" w:rsidRPr="00B96823" w:rsidRDefault="00183BD4">
            <w:pPr>
              <w:pStyle w:val="aa"/>
            </w:pPr>
          </w:p>
        </w:tc>
        <w:tc>
          <w:tcPr>
            <w:tcW w:w="2100" w:type="dxa"/>
            <w:tcBorders>
              <w:top w:val="nil"/>
              <w:left w:val="single" w:sz="4" w:space="0" w:color="auto"/>
              <w:bottom w:val="nil"/>
              <w:right w:val="single" w:sz="4" w:space="0" w:color="auto"/>
            </w:tcBorders>
          </w:tcPr>
          <w:p w14:paraId="741E212F" w14:textId="77777777" w:rsidR="00183BD4" w:rsidRPr="00B96823" w:rsidRDefault="00183BD4">
            <w:pPr>
              <w:pStyle w:val="aa"/>
              <w:jc w:val="center"/>
            </w:pPr>
            <w:r w:rsidRPr="00B96823">
              <w:t>300</w:t>
            </w:r>
          </w:p>
        </w:tc>
        <w:tc>
          <w:tcPr>
            <w:tcW w:w="3210" w:type="dxa"/>
            <w:tcBorders>
              <w:top w:val="nil"/>
              <w:left w:val="single" w:sz="4" w:space="0" w:color="auto"/>
              <w:bottom w:val="nil"/>
            </w:tcBorders>
          </w:tcPr>
          <w:p w14:paraId="42EC043B" w14:textId="77777777" w:rsidR="00183BD4" w:rsidRPr="00B96823" w:rsidRDefault="00183BD4">
            <w:pPr>
              <w:pStyle w:val="aa"/>
              <w:jc w:val="center"/>
            </w:pPr>
            <w:r w:rsidRPr="00B96823">
              <w:t>4,5</w:t>
            </w:r>
          </w:p>
        </w:tc>
      </w:tr>
      <w:tr w:rsidR="00183BD4" w:rsidRPr="00B96823" w14:paraId="1CCB8B82" w14:textId="77777777" w:rsidTr="005C0286">
        <w:tc>
          <w:tcPr>
            <w:tcW w:w="3080" w:type="dxa"/>
            <w:tcBorders>
              <w:top w:val="nil"/>
              <w:bottom w:val="nil"/>
              <w:right w:val="single" w:sz="4" w:space="0" w:color="auto"/>
            </w:tcBorders>
          </w:tcPr>
          <w:p w14:paraId="70650164" w14:textId="77777777" w:rsidR="00183BD4" w:rsidRPr="00B96823" w:rsidRDefault="00183BD4">
            <w:pPr>
              <w:pStyle w:val="aa"/>
            </w:pPr>
          </w:p>
        </w:tc>
        <w:tc>
          <w:tcPr>
            <w:tcW w:w="2100" w:type="dxa"/>
            <w:tcBorders>
              <w:top w:val="nil"/>
              <w:left w:val="single" w:sz="4" w:space="0" w:color="auto"/>
              <w:bottom w:val="nil"/>
              <w:right w:val="single" w:sz="4" w:space="0" w:color="auto"/>
            </w:tcBorders>
          </w:tcPr>
          <w:p w14:paraId="6DF35BED" w14:textId="77777777" w:rsidR="00183BD4" w:rsidRPr="00B96823" w:rsidRDefault="00183BD4">
            <w:pPr>
              <w:pStyle w:val="aa"/>
            </w:pPr>
          </w:p>
        </w:tc>
        <w:tc>
          <w:tcPr>
            <w:tcW w:w="2100" w:type="dxa"/>
            <w:tcBorders>
              <w:top w:val="nil"/>
              <w:left w:val="single" w:sz="4" w:space="0" w:color="auto"/>
              <w:bottom w:val="nil"/>
              <w:right w:val="single" w:sz="4" w:space="0" w:color="auto"/>
            </w:tcBorders>
          </w:tcPr>
          <w:p w14:paraId="2C1A8404" w14:textId="77777777" w:rsidR="00183BD4" w:rsidRPr="00B96823" w:rsidRDefault="00183BD4">
            <w:pPr>
              <w:pStyle w:val="aa"/>
              <w:jc w:val="center"/>
            </w:pPr>
            <w:r w:rsidRPr="00B96823">
              <w:t>500</w:t>
            </w:r>
          </w:p>
        </w:tc>
        <w:tc>
          <w:tcPr>
            <w:tcW w:w="3210" w:type="dxa"/>
            <w:tcBorders>
              <w:top w:val="nil"/>
              <w:left w:val="single" w:sz="4" w:space="0" w:color="auto"/>
              <w:bottom w:val="nil"/>
            </w:tcBorders>
          </w:tcPr>
          <w:p w14:paraId="10475D1B" w14:textId="77777777" w:rsidR="00183BD4" w:rsidRPr="00B96823" w:rsidRDefault="00183BD4">
            <w:pPr>
              <w:pStyle w:val="aa"/>
              <w:jc w:val="center"/>
            </w:pPr>
            <w:r w:rsidRPr="00B96823">
              <w:t>6</w:t>
            </w:r>
          </w:p>
        </w:tc>
      </w:tr>
    </w:tbl>
    <w:p w14:paraId="47B3C4A1" w14:textId="77777777" w:rsidR="00183BD4" w:rsidRPr="00B96823" w:rsidRDefault="00183BD4"/>
    <w:p w14:paraId="568B3C7D" w14:textId="77777777" w:rsidR="00183BD4" w:rsidRPr="00B96823" w:rsidRDefault="00183BD4">
      <w:r w:rsidRPr="00B96823">
        <w:rPr>
          <w:rStyle w:val="a3"/>
          <w:bCs/>
          <w:color w:val="auto"/>
        </w:rPr>
        <w:t>Примечание.</w:t>
      </w:r>
    </w:p>
    <w:p w14:paraId="369C65BF" w14:textId="77777777" w:rsidR="00183BD4" w:rsidRPr="00B96823" w:rsidRDefault="00183BD4">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28F81E2A" w14:textId="77777777" w:rsidR="00183BD4" w:rsidRPr="00B96823" w:rsidRDefault="00183BD4">
      <w:pPr>
        <w:ind w:firstLine="698"/>
        <w:jc w:val="right"/>
      </w:pPr>
      <w:bookmarkStart w:id="142" w:name="sub_11010"/>
      <w:r w:rsidRPr="00B96823">
        <w:rPr>
          <w:rStyle w:val="a3"/>
          <w:bCs/>
          <w:color w:val="auto"/>
        </w:rPr>
        <w:t>Таблица 1</w:t>
      </w:r>
      <w:r w:rsidR="000D1E1F" w:rsidRPr="00B96823">
        <w:rPr>
          <w:rStyle w:val="a3"/>
          <w:bCs/>
          <w:color w:val="auto"/>
        </w:rPr>
        <w:t>08</w:t>
      </w:r>
    </w:p>
    <w:bookmarkEnd w:id="142"/>
    <w:p w14:paraId="51A9F990"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3210"/>
      </w:tblGrid>
      <w:tr w:rsidR="00183BD4" w:rsidRPr="00B96823" w14:paraId="1504ABA5" w14:textId="77777777" w:rsidTr="005C0286">
        <w:tc>
          <w:tcPr>
            <w:tcW w:w="5040" w:type="dxa"/>
            <w:vMerge w:val="restart"/>
            <w:tcBorders>
              <w:top w:val="single" w:sz="4" w:space="0" w:color="auto"/>
              <w:bottom w:val="single" w:sz="4" w:space="0" w:color="auto"/>
              <w:right w:val="single" w:sz="4" w:space="0" w:color="auto"/>
            </w:tcBorders>
          </w:tcPr>
          <w:p w14:paraId="00D7EE05" w14:textId="77777777" w:rsidR="00183BD4" w:rsidRPr="00B96823" w:rsidRDefault="00183BD4">
            <w:pPr>
              <w:pStyle w:val="aa"/>
              <w:jc w:val="center"/>
            </w:pPr>
            <w:r w:rsidRPr="00B96823">
              <w:t>Здания, до которых определяется расстояние</w:t>
            </w:r>
          </w:p>
        </w:tc>
        <w:tc>
          <w:tcPr>
            <w:tcW w:w="5450" w:type="dxa"/>
            <w:gridSpan w:val="2"/>
            <w:tcBorders>
              <w:top w:val="single" w:sz="4" w:space="0" w:color="auto"/>
              <w:left w:val="single" w:sz="4" w:space="0" w:color="auto"/>
              <w:bottom w:val="single" w:sz="4" w:space="0" w:color="auto"/>
            </w:tcBorders>
          </w:tcPr>
          <w:p w14:paraId="76D2EE16" w14:textId="77777777" w:rsidR="00183BD4" w:rsidRPr="00B96823" w:rsidRDefault="00183BD4">
            <w:pPr>
              <w:pStyle w:val="aa"/>
              <w:jc w:val="center"/>
            </w:pPr>
            <w:r w:rsidRPr="00B96823">
              <w:t>Расстояние, м</w:t>
            </w:r>
          </w:p>
        </w:tc>
      </w:tr>
      <w:tr w:rsidR="00183BD4" w:rsidRPr="00B96823" w14:paraId="53D37CDB" w14:textId="77777777" w:rsidTr="005C0286">
        <w:tc>
          <w:tcPr>
            <w:tcW w:w="5040" w:type="dxa"/>
            <w:vMerge/>
            <w:tcBorders>
              <w:top w:val="single" w:sz="4" w:space="0" w:color="auto"/>
              <w:bottom w:val="single" w:sz="4" w:space="0" w:color="auto"/>
              <w:right w:val="single" w:sz="4" w:space="0" w:color="auto"/>
            </w:tcBorders>
          </w:tcPr>
          <w:p w14:paraId="6F399C4D" w14:textId="77777777" w:rsidR="00183BD4" w:rsidRPr="00B96823" w:rsidRDefault="00183BD4">
            <w:pPr>
              <w:pStyle w:val="aa"/>
            </w:pPr>
          </w:p>
        </w:tc>
        <w:tc>
          <w:tcPr>
            <w:tcW w:w="5450" w:type="dxa"/>
            <w:gridSpan w:val="2"/>
            <w:tcBorders>
              <w:top w:val="single" w:sz="4" w:space="0" w:color="auto"/>
              <w:left w:val="single" w:sz="4" w:space="0" w:color="auto"/>
              <w:bottom w:val="single" w:sz="4" w:space="0" w:color="auto"/>
            </w:tcBorders>
          </w:tcPr>
          <w:p w14:paraId="102E1B21" w14:textId="77777777" w:rsidR="00183BD4" w:rsidRPr="00B96823" w:rsidRDefault="00183BD4">
            <w:pPr>
              <w:pStyle w:val="aa"/>
              <w:jc w:val="center"/>
            </w:pPr>
            <w:r w:rsidRPr="00B96823">
              <w:t>от станций технического обслуживания при числе постов</w:t>
            </w:r>
          </w:p>
        </w:tc>
      </w:tr>
      <w:tr w:rsidR="00183BD4" w:rsidRPr="00B96823" w14:paraId="7C935E0C" w14:textId="77777777" w:rsidTr="005C0286">
        <w:tc>
          <w:tcPr>
            <w:tcW w:w="5040" w:type="dxa"/>
            <w:vMerge/>
            <w:tcBorders>
              <w:top w:val="single" w:sz="4" w:space="0" w:color="auto"/>
              <w:bottom w:val="single" w:sz="4" w:space="0" w:color="auto"/>
              <w:right w:val="single" w:sz="4" w:space="0" w:color="auto"/>
            </w:tcBorders>
          </w:tcPr>
          <w:p w14:paraId="7369BC6A" w14:textId="77777777" w:rsidR="00183BD4" w:rsidRPr="00B96823" w:rsidRDefault="00183BD4">
            <w:pPr>
              <w:pStyle w:val="aa"/>
            </w:pPr>
          </w:p>
        </w:tc>
        <w:tc>
          <w:tcPr>
            <w:tcW w:w="2240" w:type="dxa"/>
            <w:tcBorders>
              <w:top w:val="single" w:sz="4" w:space="0" w:color="auto"/>
              <w:left w:val="single" w:sz="4" w:space="0" w:color="auto"/>
              <w:bottom w:val="single" w:sz="4" w:space="0" w:color="auto"/>
              <w:right w:val="single" w:sz="4" w:space="0" w:color="auto"/>
            </w:tcBorders>
          </w:tcPr>
          <w:p w14:paraId="3A6E2D10" w14:textId="77777777" w:rsidR="00183BD4" w:rsidRPr="00B96823" w:rsidRDefault="00183BD4">
            <w:pPr>
              <w:pStyle w:val="aa"/>
              <w:jc w:val="center"/>
            </w:pPr>
            <w:r w:rsidRPr="00B96823">
              <w:t>10 и менее</w:t>
            </w:r>
          </w:p>
        </w:tc>
        <w:tc>
          <w:tcPr>
            <w:tcW w:w="3210" w:type="dxa"/>
            <w:tcBorders>
              <w:top w:val="single" w:sz="4" w:space="0" w:color="auto"/>
              <w:left w:val="single" w:sz="4" w:space="0" w:color="auto"/>
              <w:bottom w:val="single" w:sz="4" w:space="0" w:color="auto"/>
            </w:tcBorders>
          </w:tcPr>
          <w:p w14:paraId="2FC390B6" w14:textId="77777777" w:rsidR="00183BD4" w:rsidRPr="00B96823" w:rsidRDefault="00183BD4">
            <w:pPr>
              <w:pStyle w:val="aa"/>
              <w:jc w:val="center"/>
            </w:pPr>
            <w:r w:rsidRPr="00B96823">
              <w:t>11 - 30</w:t>
            </w:r>
          </w:p>
        </w:tc>
      </w:tr>
      <w:tr w:rsidR="00183BD4" w:rsidRPr="00B96823" w14:paraId="55FBA16B" w14:textId="77777777" w:rsidTr="005C0286">
        <w:tc>
          <w:tcPr>
            <w:tcW w:w="5040" w:type="dxa"/>
            <w:tcBorders>
              <w:top w:val="single" w:sz="4" w:space="0" w:color="auto"/>
              <w:bottom w:val="nil"/>
              <w:right w:val="single" w:sz="4" w:space="0" w:color="auto"/>
            </w:tcBorders>
          </w:tcPr>
          <w:p w14:paraId="3C8BDA96" w14:textId="77777777" w:rsidR="00183BD4" w:rsidRPr="00B96823" w:rsidRDefault="00183BD4">
            <w:pPr>
              <w:pStyle w:val="ac"/>
            </w:pPr>
            <w:r w:rsidRPr="00B96823">
              <w:t>Жилые дома,</w:t>
            </w:r>
          </w:p>
        </w:tc>
        <w:tc>
          <w:tcPr>
            <w:tcW w:w="2240" w:type="dxa"/>
            <w:tcBorders>
              <w:top w:val="single" w:sz="4" w:space="0" w:color="auto"/>
              <w:left w:val="single" w:sz="4" w:space="0" w:color="auto"/>
              <w:bottom w:val="nil"/>
              <w:right w:val="single" w:sz="4" w:space="0" w:color="auto"/>
            </w:tcBorders>
          </w:tcPr>
          <w:p w14:paraId="5C4D7971" w14:textId="77777777" w:rsidR="00183BD4" w:rsidRPr="00B96823" w:rsidRDefault="00183BD4">
            <w:pPr>
              <w:pStyle w:val="aa"/>
              <w:jc w:val="center"/>
            </w:pPr>
            <w:r w:rsidRPr="00B96823">
              <w:t>15</w:t>
            </w:r>
          </w:p>
        </w:tc>
        <w:tc>
          <w:tcPr>
            <w:tcW w:w="3210" w:type="dxa"/>
            <w:tcBorders>
              <w:top w:val="single" w:sz="4" w:space="0" w:color="auto"/>
              <w:left w:val="single" w:sz="4" w:space="0" w:color="auto"/>
              <w:bottom w:val="nil"/>
            </w:tcBorders>
          </w:tcPr>
          <w:p w14:paraId="2338D2CC" w14:textId="77777777" w:rsidR="00183BD4" w:rsidRPr="00B96823" w:rsidRDefault="00183BD4">
            <w:pPr>
              <w:pStyle w:val="aa"/>
              <w:jc w:val="center"/>
            </w:pPr>
            <w:r w:rsidRPr="00B96823">
              <w:t>25</w:t>
            </w:r>
          </w:p>
        </w:tc>
      </w:tr>
      <w:tr w:rsidR="00183BD4" w:rsidRPr="00B96823" w14:paraId="00C21BFC" w14:textId="77777777" w:rsidTr="005C0286">
        <w:tc>
          <w:tcPr>
            <w:tcW w:w="5040" w:type="dxa"/>
            <w:tcBorders>
              <w:top w:val="nil"/>
              <w:bottom w:val="nil"/>
              <w:right w:val="single" w:sz="4" w:space="0" w:color="auto"/>
            </w:tcBorders>
          </w:tcPr>
          <w:p w14:paraId="316C6063" w14:textId="77777777" w:rsidR="00183BD4" w:rsidRPr="00B96823" w:rsidRDefault="00183BD4">
            <w:pPr>
              <w:pStyle w:val="ac"/>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25BA79A1" w14:textId="77777777" w:rsidR="00183BD4" w:rsidRPr="00B96823" w:rsidRDefault="00183BD4">
            <w:pPr>
              <w:pStyle w:val="aa"/>
              <w:jc w:val="center"/>
            </w:pPr>
            <w:r w:rsidRPr="00B96823">
              <w:t>15</w:t>
            </w:r>
          </w:p>
        </w:tc>
        <w:tc>
          <w:tcPr>
            <w:tcW w:w="3210" w:type="dxa"/>
            <w:tcBorders>
              <w:top w:val="nil"/>
              <w:left w:val="single" w:sz="4" w:space="0" w:color="auto"/>
              <w:bottom w:val="nil"/>
            </w:tcBorders>
          </w:tcPr>
          <w:p w14:paraId="7DD8C9C9" w14:textId="77777777" w:rsidR="00183BD4" w:rsidRPr="00B96823" w:rsidRDefault="00183BD4">
            <w:pPr>
              <w:pStyle w:val="aa"/>
              <w:jc w:val="center"/>
            </w:pPr>
            <w:r w:rsidRPr="00B96823">
              <w:t>25</w:t>
            </w:r>
          </w:p>
        </w:tc>
      </w:tr>
      <w:tr w:rsidR="00183BD4" w:rsidRPr="00B96823" w14:paraId="02EFD200" w14:textId="77777777" w:rsidTr="005C0286">
        <w:tc>
          <w:tcPr>
            <w:tcW w:w="5040" w:type="dxa"/>
            <w:tcBorders>
              <w:top w:val="nil"/>
              <w:bottom w:val="nil"/>
              <w:right w:val="single" w:sz="4" w:space="0" w:color="auto"/>
            </w:tcBorders>
          </w:tcPr>
          <w:p w14:paraId="31B83EAE" w14:textId="77777777" w:rsidR="00183BD4" w:rsidRPr="00B96823" w:rsidRDefault="00183BD4">
            <w:pPr>
              <w:pStyle w:val="ac"/>
            </w:pPr>
            <w:r w:rsidRPr="00B96823">
              <w:t>Общественные здания</w:t>
            </w:r>
          </w:p>
        </w:tc>
        <w:tc>
          <w:tcPr>
            <w:tcW w:w="2240" w:type="dxa"/>
            <w:tcBorders>
              <w:top w:val="nil"/>
              <w:left w:val="single" w:sz="4" w:space="0" w:color="auto"/>
              <w:bottom w:val="nil"/>
              <w:right w:val="single" w:sz="4" w:space="0" w:color="auto"/>
            </w:tcBorders>
          </w:tcPr>
          <w:p w14:paraId="04497288" w14:textId="77777777" w:rsidR="00183BD4" w:rsidRPr="00B96823" w:rsidRDefault="00183BD4">
            <w:pPr>
              <w:pStyle w:val="aa"/>
              <w:jc w:val="center"/>
            </w:pPr>
            <w:r w:rsidRPr="00B96823">
              <w:t>15</w:t>
            </w:r>
          </w:p>
        </w:tc>
        <w:tc>
          <w:tcPr>
            <w:tcW w:w="3210" w:type="dxa"/>
            <w:tcBorders>
              <w:top w:val="nil"/>
              <w:left w:val="single" w:sz="4" w:space="0" w:color="auto"/>
              <w:bottom w:val="nil"/>
            </w:tcBorders>
          </w:tcPr>
          <w:p w14:paraId="10BB77CE" w14:textId="77777777" w:rsidR="00183BD4" w:rsidRPr="00B96823" w:rsidRDefault="00183BD4">
            <w:pPr>
              <w:pStyle w:val="aa"/>
              <w:jc w:val="center"/>
            </w:pPr>
            <w:r w:rsidRPr="00B96823">
              <w:t>20</w:t>
            </w:r>
          </w:p>
        </w:tc>
      </w:tr>
      <w:tr w:rsidR="00183BD4" w:rsidRPr="00B96823" w14:paraId="756BB9EE" w14:textId="77777777" w:rsidTr="005C0286">
        <w:tc>
          <w:tcPr>
            <w:tcW w:w="5040" w:type="dxa"/>
            <w:tcBorders>
              <w:top w:val="nil"/>
              <w:bottom w:val="nil"/>
              <w:right w:val="single" w:sz="4" w:space="0" w:color="auto"/>
            </w:tcBorders>
          </w:tcPr>
          <w:p w14:paraId="4557EFA7" w14:textId="77777777" w:rsidR="00183BD4" w:rsidRPr="00B96823" w:rsidRDefault="00183BD4">
            <w:pPr>
              <w:pStyle w:val="ac"/>
            </w:pPr>
            <w:r w:rsidRPr="00B96823">
              <w:t>Общеобразовательные школы и дошкольные образовательные учреждения</w:t>
            </w:r>
          </w:p>
        </w:tc>
        <w:tc>
          <w:tcPr>
            <w:tcW w:w="2240" w:type="dxa"/>
            <w:tcBorders>
              <w:top w:val="nil"/>
              <w:left w:val="single" w:sz="4" w:space="0" w:color="auto"/>
              <w:bottom w:val="nil"/>
              <w:right w:val="single" w:sz="4" w:space="0" w:color="auto"/>
            </w:tcBorders>
          </w:tcPr>
          <w:p w14:paraId="5991AADB" w14:textId="77777777" w:rsidR="00183BD4" w:rsidRPr="00B96823" w:rsidRDefault="00183BD4">
            <w:pPr>
              <w:pStyle w:val="aa"/>
              <w:jc w:val="center"/>
            </w:pPr>
            <w:r w:rsidRPr="00B96823">
              <w:t>50</w:t>
            </w:r>
          </w:p>
        </w:tc>
        <w:tc>
          <w:tcPr>
            <w:tcW w:w="3210" w:type="dxa"/>
            <w:tcBorders>
              <w:top w:val="nil"/>
              <w:left w:val="single" w:sz="4" w:space="0" w:color="auto"/>
              <w:bottom w:val="nil"/>
            </w:tcBorders>
          </w:tcPr>
          <w:p w14:paraId="445469CD" w14:textId="77777777" w:rsidR="00183BD4" w:rsidRPr="00B96823" w:rsidRDefault="00183BD4">
            <w:pPr>
              <w:pStyle w:val="aa"/>
              <w:jc w:val="center"/>
            </w:pPr>
            <w:r w:rsidRPr="00B96823">
              <w:t>&lt;</w:t>
            </w:r>
            <w:hyperlink w:anchor="sub_111115" w:history="1">
              <w:r w:rsidRPr="00B96823">
                <w:rPr>
                  <w:rStyle w:val="a4"/>
                  <w:rFonts w:cs="Times New Roman CYR"/>
                  <w:color w:val="auto"/>
                </w:rPr>
                <w:t>*</w:t>
              </w:r>
            </w:hyperlink>
            <w:r w:rsidRPr="00B96823">
              <w:t>&gt;</w:t>
            </w:r>
          </w:p>
        </w:tc>
      </w:tr>
    </w:tbl>
    <w:p w14:paraId="40C8E535" w14:textId="77777777" w:rsidR="00183BD4" w:rsidRPr="00B96823" w:rsidRDefault="00183BD4"/>
    <w:p w14:paraId="760E04EE" w14:textId="77777777" w:rsidR="00183BD4" w:rsidRPr="00B96823" w:rsidRDefault="00183BD4">
      <w:bookmarkStart w:id="143" w:name="sub_111115"/>
      <w:r w:rsidRPr="00B96823">
        <w:t>&lt;*&gt; Определяется по согласованию с органами Государственного санитарно-эпидемиологического надзора</w:t>
      </w:r>
    </w:p>
    <w:bookmarkEnd w:id="143"/>
    <w:p w14:paraId="12E02722" w14:textId="77777777" w:rsidR="00183BD4" w:rsidRPr="00B96823" w:rsidRDefault="00183BD4"/>
    <w:p w14:paraId="3C4A02D1" w14:textId="77777777" w:rsidR="00183BD4" w:rsidRPr="00B96823" w:rsidRDefault="00183BD4">
      <w:pPr>
        <w:ind w:firstLine="698"/>
        <w:jc w:val="right"/>
      </w:pPr>
      <w:r w:rsidRPr="00B96823">
        <w:rPr>
          <w:rStyle w:val="a3"/>
          <w:bCs/>
          <w:color w:val="auto"/>
        </w:rPr>
        <w:t>Таблица 1</w:t>
      </w:r>
      <w:r w:rsidR="000D1E1F" w:rsidRPr="00B96823">
        <w:rPr>
          <w:rStyle w:val="a3"/>
          <w:bCs/>
          <w:color w:val="auto"/>
        </w:rPr>
        <w:t>09</w:t>
      </w:r>
    </w:p>
    <w:p w14:paraId="7E5ADFFE"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4190"/>
      </w:tblGrid>
      <w:tr w:rsidR="00183BD4" w:rsidRPr="00B96823" w14:paraId="45644210" w14:textId="77777777" w:rsidTr="005C0286">
        <w:tc>
          <w:tcPr>
            <w:tcW w:w="3640" w:type="dxa"/>
            <w:tcBorders>
              <w:top w:val="single" w:sz="4" w:space="0" w:color="auto"/>
              <w:bottom w:val="single" w:sz="4" w:space="0" w:color="auto"/>
              <w:right w:val="single" w:sz="4" w:space="0" w:color="auto"/>
            </w:tcBorders>
          </w:tcPr>
          <w:p w14:paraId="7F500BD4" w14:textId="77777777" w:rsidR="00183BD4" w:rsidRPr="00B96823" w:rsidRDefault="00183BD4">
            <w:pPr>
              <w:pStyle w:val="aa"/>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CE2CE42" w14:textId="77777777" w:rsidR="00183BD4" w:rsidRPr="00B96823" w:rsidRDefault="00183BD4">
            <w:pPr>
              <w:pStyle w:val="aa"/>
              <w:jc w:val="center"/>
            </w:pPr>
            <w:r w:rsidRPr="00B96823">
              <w:t>Вид объекта дорожного сервиса</w:t>
            </w:r>
          </w:p>
        </w:tc>
        <w:tc>
          <w:tcPr>
            <w:tcW w:w="4190" w:type="dxa"/>
            <w:tcBorders>
              <w:top w:val="single" w:sz="4" w:space="0" w:color="auto"/>
              <w:left w:val="single" w:sz="4" w:space="0" w:color="auto"/>
              <w:bottom w:val="single" w:sz="4" w:space="0" w:color="auto"/>
            </w:tcBorders>
          </w:tcPr>
          <w:p w14:paraId="640F98C2" w14:textId="77777777" w:rsidR="00183BD4" w:rsidRPr="00B96823" w:rsidRDefault="00183BD4">
            <w:pPr>
              <w:pStyle w:val="aa"/>
              <w:jc w:val="center"/>
            </w:pPr>
            <w:r w:rsidRPr="00B96823">
              <w:t>Максимальное расстояние между объектами дорожного сервиса одного вида, км</w:t>
            </w:r>
          </w:p>
        </w:tc>
      </w:tr>
      <w:tr w:rsidR="00183BD4" w:rsidRPr="00B96823" w14:paraId="23C08965" w14:textId="77777777" w:rsidTr="005C0286">
        <w:tc>
          <w:tcPr>
            <w:tcW w:w="3640" w:type="dxa"/>
            <w:tcBorders>
              <w:top w:val="single" w:sz="4" w:space="0" w:color="auto"/>
              <w:bottom w:val="single" w:sz="4" w:space="0" w:color="auto"/>
              <w:right w:val="single" w:sz="4" w:space="0" w:color="auto"/>
            </w:tcBorders>
          </w:tcPr>
          <w:p w14:paraId="324735C2" w14:textId="77777777" w:rsidR="00183BD4" w:rsidRPr="00B96823" w:rsidRDefault="00183BD4">
            <w:pPr>
              <w:pStyle w:val="aa"/>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70E61410" w14:textId="77777777" w:rsidR="00183BD4" w:rsidRPr="00B96823" w:rsidRDefault="00183BD4">
            <w:pPr>
              <w:pStyle w:val="aa"/>
              <w:jc w:val="center"/>
            </w:pPr>
            <w:r w:rsidRPr="00B96823">
              <w:t>2</w:t>
            </w:r>
          </w:p>
        </w:tc>
        <w:tc>
          <w:tcPr>
            <w:tcW w:w="4190" w:type="dxa"/>
            <w:tcBorders>
              <w:top w:val="single" w:sz="4" w:space="0" w:color="auto"/>
              <w:left w:val="single" w:sz="4" w:space="0" w:color="auto"/>
              <w:bottom w:val="single" w:sz="4" w:space="0" w:color="auto"/>
            </w:tcBorders>
          </w:tcPr>
          <w:p w14:paraId="459C99AE" w14:textId="77777777" w:rsidR="00183BD4" w:rsidRPr="00B96823" w:rsidRDefault="00183BD4">
            <w:pPr>
              <w:pStyle w:val="aa"/>
              <w:jc w:val="center"/>
            </w:pPr>
            <w:r w:rsidRPr="00B96823">
              <w:t>3</w:t>
            </w:r>
          </w:p>
        </w:tc>
      </w:tr>
      <w:tr w:rsidR="00183BD4" w:rsidRPr="00B96823" w14:paraId="4E842879" w14:textId="77777777" w:rsidTr="005C0286">
        <w:tc>
          <w:tcPr>
            <w:tcW w:w="3640" w:type="dxa"/>
            <w:vMerge w:val="restart"/>
            <w:tcBorders>
              <w:top w:val="single" w:sz="4" w:space="0" w:color="auto"/>
              <w:bottom w:val="single" w:sz="4" w:space="0" w:color="auto"/>
              <w:right w:val="single" w:sz="4" w:space="0" w:color="auto"/>
            </w:tcBorders>
          </w:tcPr>
          <w:p w14:paraId="2C63B1B9" w14:textId="77777777" w:rsidR="00183BD4" w:rsidRPr="00B96823" w:rsidRDefault="00183BD4">
            <w:pPr>
              <w:pStyle w:val="ac"/>
            </w:pPr>
            <w:proofErr w:type="spellStart"/>
            <w:r w:rsidRPr="00B96823">
              <w:t>Нескоростная</w:t>
            </w:r>
            <w:proofErr w:type="spellEnd"/>
            <w:r w:rsidRPr="00B96823">
              <w:t xml:space="preserve">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7A5CB5F" w14:textId="77777777" w:rsidR="00183BD4" w:rsidRPr="00B96823" w:rsidRDefault="00183BD4">
            <w:pPr>
              <w:pStyle w:val="ac"/>
            </w:pPr>
            <w:r w:rsidRPr="00B96823">
              <w:t>пункт общественного питания</w:t>
            </w:r>
          </w:p>
        </w:tc>
        <w:tc>
          <w:tcPr>
            <w:tcW w:w="4190" w:type="dxa"/>
            <w:tcBorders>
              <w:top w:val="single" w:sz="4" w:space="0" w:color="auto"/>
              <w:left w:val="single" w:sz="4" w:space="0" w:color="auto"/>
              <w:bottom w:val="single" w:sz="4" w:space="0" w:color="auto"/>
            </w:tcBorders>
          </w:tcPr>
          <w:p w14:paraId="7E77A1B9" w14:textId="77777777" w:rsidR="00183BD4" w:rsidRPr="00B96823" w:rsidRDefault="00183BD4">
            <w:pPr>
              <w:pStyle w:val="aa"/>
              <w:jc w:val="center"/>
            </w:pPr>
            <w:r w:rsidRPr="00B96823">
              <w:t>150</w:t>
            </w:r>
          </w:p>
        </w:tc>
      </w:tr>
      <w:tr w:rsidR="00183BD4" w:rsidRPr="00B96823" w14:paraId="7838CEFD" w14:textId="77777777" w:rsidTr="005C0286">
        <w:tc>
          <w:tcPr>
            <w:tcW w:w="3640" w:type="dxa"/>
            <w:vMerge/>
            <w:tcBorders>
              <w:top w:val="single" w:sz="4" w:space="0" w:color="auto"/>
              <w:bottom w:val="single" w:sz="4" w:space="0" w:color="auto"/>
              <w:right w:val="single" w:sz="4" w:space="0" w:color="auto"/>
            </w:tcBorders>
          </w:tcPr>
          <w:p w14:paraId="3F1183F2"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single" w:sz="4" w:space="0" w:color="auto"/>
            </w:tcBorders>
          </w:tcPr>
          <w:p w14:paraId="1DFFBA86" w14:textId="77777777" w:rsidR="00183BD4" w:rsidRPr="00B96823" w:rsidRDefault="00183BD4">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4190" w:type="dxa"/>
            <w:tcBorders>
              <w:top w:val="single" w:sz="4" w:space="0" w:color="auto"/>
              <w:left w:val="single" w:sz="4" w:space="0" w:color="auto"/>
              <w:bottom w:val="single" w:sz="4" w:space="0" w:color="auto"/>
            </w:tcBorders>
          </w:tcPr>
          <w:p w14:paraId="76A377D3" w14:textId="77777777" w:rsidR="00183BD4" w:rsidRPr="00B96823" w:rsidRDefault="00183BD4">
            <w:pPr>
              <w:pStyle w:val="aa"/>
              <w:jc w:val="center"/>
            </w:pPr>
            <w:r w:rsidRPr="00B96823">
              <w:t>150</w:t>
            </w:r>
          </w:p>
        </w:tc>
      </w:tr>
      <w:tr w:rsidR="00183BD4" w:rsidRPr="00B96823" w14:paraId="0B0A5549" w14:textId="77777777" w:rsidTr="005C0286">
        <w:tc>
          <w:tcPr>
            <w:tcW w:w="3640" w:type="dxa"/>
            <w:vMerge/>
            <w:tcBorders>
              <w:top w:val="single" w:sz="4" w:space="0" w:color="auto"/>
              <w:bottom w:val="single" w:sz="4" w:space="0" w:color="auto"/>
              <w:right w:val="single" w:sz="4" w:space="0" w:color="auto"/>
            </w:tcBorders>
          </w:tcPr>
          <w:p w14:paraId="3669AB22"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single" w:sz="4" w:space="0" w:color="auto"/>
            </w:tcBorders>
          </w:tcPr>
          <w:p w14:paraId="0ED70E7F" w14:textId="77777777" w:rsidR="00183BD4" w:rsidRPr="00B96823" w:rsidRDefault="00183BD4">
            <w:pPr>
              <w:pStyle w:val="ac"/>
            </w:pPr>
            <w:r w:rsidRPr="00B96823">
              <w:t>станция технического обслуживания</w:t>
            </w:r>
          </w:p>
        </w:tc>
        <w:tc>
          <w:tcPr>
            <w:tcW w:w="4190" w:type="dxa"/>
            <w:tcBorders>
              <w:top w:val="single" w:sz="4" w:space="0" w:color="auto"/>
              <w:left w:val="single" w:sz="4" w:space="0" w:color="auto"/>
              <w:bottom w:val="single" w:sz="4" w:space="0" w:color="auto"/>
            </w:tcBorders>
          </w:tcPr>
          <w:p w14:paraId="6B53DB20" w14:textId="77777777" w:rsidR="00183BD4" w:rsidRPr="00B96823" w:rsidRDefault="00183BD4">
            <w:pPr>
              <w:pStyle w:val="aa"/>
              <w:jc w:val="center"/>
            </w:pPr>
            <w:r w:rsidRPr="00B96823">
              <w:t>150</w:t>
            </w:r>
          </w:p>
        </w:tc>
      </w:tr>
      <w:tr w:rsidR="00183BD4" w:rsidRPr="00B96823" w14:paraId="0BA1D0AD" w14:textId="77777777" w:rsidTr="005C0286">
        <w:tc>
          <w:tcPr>
            <w:tcW w:w="3640" w:type="dxa"/>
            <w:vMerge/>
            <w:tcBorders>
              <w:top w:val="single" w:sz="4" w:space="0" w:color="auto"/>
              <w:bottom w:val="single" w:sz="4" w:space="0" w:color="auto"/>
              <w:right w:val="single" w:sz="4" w:space="0" w:color="auto"/>
            </w:tcBorders>
          </w:tcPr>
          <w:p w14:paraId="26769256"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single" w:sz="4" w:space="0" w:color="auto"/>
            </w:tcBorders>
          </w:tcPr>
          <w:p w14:paraId="2DD8A54A" w14:textId="77777777" w:rsidR="00183BD4" w:rsidRPr="00B96823" w:rsidRDefault="00183BD4">
            <w:pPr>
              <w:pStyle w:val="ac"/>
            </w:pPr>
            <w:r w:rsidRPr="00B96823">
              <w:t>площадка отдыха</w:t>
            </w:r>
          </w:p>
        </w:tc>
        <w:tc>
          <w:tcPr>
            <w:tcW w:w="4190" w:type="dxa"/>
            <w:tcBorders>
              <w:top w:val="single" w:sz="4" w:space="0" w:color="auto"/>
              <w:left w:val="single" w:sz="4" w:space="0" w:color="auto"/>
              <w:bottom w:val="single" w:sz="4" w:space="0" w:color="auto"/>
            </w:tcBorders>
          </w:tcPr>
          <w:p w14:paraId="6B49DCA0" w14:textId="77777777" w:rsidR="00183BD4" w:rsidRPr="00B96823" w:rsidRDefault="00183BD4">
            <w:pPr>
              <w:pStyle w:val="aa"/>
              <w:jc w:val="center"/>
            </w:pPr>
            <w:r w:rsidRPr="00B96823">
              <w:t>75</w:t>
            </w:r>
          </w:p>
        </w:tc>
      </w:tr>
      <w:tr w:rsidR="00183BD4" w:rsidRPr="00B96823" w14:paraId="22B2A41E" w14:textId="77777777" w:rsidTr="005C0286">
        <w:tc>
          <w:tcPr>
            <w:tcW w:w="3640" w:type="dxa"/>
            <w:vMerge w:val="restart"/>
            <w:tcBorders>
              <w:top w:val="single" w:sz="4" w:space="0" w:color="auto"/>
              <w:bottom w:val="single" w:sz="4" w:space="0" w:color="auto"/>
              <w:right w:val="single" w:sz="4" w:space="0" w:color="auto"/>
            </w:tcBorders>
          </w:tcPr>
          <w:p w14:paraId="59CF3BB6" w14:textId="77777777" w:rsidR="00183BD4" w:rsidRPr="00B96823" w:rsidRDefault="00183BD4">
            <w:pPr>
              <w:pStyle w:val="ac"/>
            </w:pPr>
            <w:proofErr w:type="spellStart"/>
            <w:r w:rsidRPr="00B96823">
              <w:t>Нескоростная</w:t>
            </w:r>
            <w:proofErr w:type="spellEnd"/>
            <w:r w:rsidRPr="00B96823">
              <w:t xml:space="preserve">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E329E2A" w14:textId="77777777" w:rsidR="00183BD4" w:rsidRPr="00B96823" w:rsidRDefault="00183BD4">
            <w:pPr>
              <w:pStyle w:val="ac"/>
            </w:pPr>
            <w:r w:rsidRPr="00B96823">
              <w:t xml:space="preserve">автозаправочная станция (включая </w:t>
            </w:r>
            <w:r w:rsidRPr="00B96823">
              <w:lastRenderedPageBreak/>
              <w:t>предприятие торговли, зарядные колонки (станции) для транспортный средств с электродвигателями)</w:t>
            </w:r>
          </w:p>
        </w:tc>
        <w:tc>
          <w:tcPr>
            <w:tcW w:w="4190" w:type="dxa"/>
            <w:tcBorders>
              <w:top w:val="single" w:sz="4" w:space="0" w:color="auto"/>
              <w:left w:val="single" w:sz="4" w:space="0" w:color="auto"/>
              <w:bottom w:val="single" w:sz="4" w:space="0" w:color="auto"/>
            </w:tcBorders>
          </w:tcPr>
          <w:p w14:paraId="76EAA46B" w14:textId="77777777" w:rsidR="00183BD4" w:rsidRPr="00B96823" w:rsidRDefault="00183BD4">
            <w:pPr>
              <w:pStyle w:val="aa"/>
              <w:jc w:val="center"/>
            </w:pPr>
            <w:r w:rsidRPr="00B96823">
              <w:lastRenderedPageBreak/>
              <w:t>300</w:t>
            </w:r>
          </w:p>
        </w:tc>
      </w:tr>
      <w:tr w:rsidR="00183BD4" w:rsidRPr="00B96823" w14:paraId="3794951A" w14:textId="77777777" w:rsidTr="005C0286">
        <w:tc>
          <w:tcPr>
            <w:tcW w:w="3640" w:type="dxa"/>
            <w:vMerge/>
            <w:tcBorders>
              <w:top w:val="single" w:sz="4" w:space="0" w:color="auto"/>
              <w:bottom w:val="single" w:sz="4" w:space="0" w:color="auto"/>
              <w:right w:val="single" w:sz="4" w:space="0" w:color="auto"/>
            </w:tcBorders>
          </w:tcPr>
          <w:p w14:paraId="3A4EE77E"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single" w:sz="4" w:space="0" w:color="auto"/>
            </w:tcBorders>
          </w:tcPr>
          <w:p w14:paraId="0013A964" w14:textId="77777777" w:rsidR="00183BD4" w:rsidRPr="00B96823" w:rsidRDefault="00183BD4">
            <w:pPr>
              <w:pStyle w:val="ac"/>
            </w:pPr>
            <w:r w:rsidRPr="00B96823">
              <w:t>пункт общественного питания</w:t>
            </w:r>
          </w:p>
        </w:tc>
        <w:tc>
          <w:tcPr>
            <w:tcW w:w="4190" w:type="dxa"/>
            <w:tcBorders>
              <w:top w:val="single" w:sz="4" w:space="0" w:color="auto"/>
              <w:left w:val="single" w:sz="4" w:space="0" w:color="auto"/>
              <w:bottom w:val="single" w:sz="4" w:space="0" w:color="auto"/>
            </w:tcBorders>
          </w:tcPr>
          <w:p w14:paraId="0D5601ED" w14:textId="77777777" w:rsidR="00183BD4" w:rsidRPr="00B96823" w:rsidRDefault="00183BD4">
            <w:pPr>
              <w:pStyle w:val="aa"/>
              <w:jc w:val="center"/>
            </w:pPr>
            <w:r w:rsidRPr="00B96823">
              <w:t>300</w:t>
            </w:r>
          </w:p>
        </w:tc>
      </w:tr>
    </w:tbl>
    <w:p w14:paraId="5A28C9D3" w14:textId="77777777" w:rsidR="00183BD4" w:rsidRPr="00B96823" w:rsidRDefault="00183BD4"/>
    <w:p w14:paraId="69D380F0" w14:textId="77777777" w:rsidR="00183BD4" w:rsidRPr="00B96823" w:rsidRDefault="00183BD4">
      <w:pPr>
        <w:ind w:firstLine="698"/>
        <w:jc w:val="right"/>
      </w:pPr>
      <w:r w:rsidRPr="00B96823">
        <w:rPr>
          <w:rStyle w:val="a3"/>
          <w:bCs/>
          <w:color w:val="auto"/>
        </w:rPr>
        <w:t>Таблица 11</w:t>
      </w:r>
      <w:r w:rsidR="000D1E1F" w:rsidRPr="00B96823">
        <w:rPr>
          <w:rStyle w:val="a3"/>
          <w:bCs/>
          <w:color w:val="auto"/>
        </w:rPr>
        <w:t>0</w:t>
      </w:r>
    </w:p>
    <w:p w14:paraId="7206567E"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3630"/>
      </w:tblGrid>
      <w:tr w:rsidR="00183BD4" w:rsidRPr="00B96823" w14:paraId="0D25077D" w14:textId="77777777" w:rsidTr="005C0286">
        <w:tc>
          <w:tcPr>
            <w:tcW w:w="2520" w:type="dxa"/>
            <w:vMerge w:val="restart"/>
            <w:tcBorders>
              <w:top w:val="single" w:sz="4" w:space="0" w:color="auto"/>
              <w:bottom w:val="single" w:sz="4" w:space="0" w:color="auto"/>
              <w:right w:val="single" w:sz="4" w:space="0" w:color="auto"/>
            </w:tcBorders>
          </w:tcPr>
          <w:p w14:paraId="783121C5" w14:textId="77777777" w:rsidR="00183BD4" w:rsidRPr="00B96823" w:rsidRDefault="00183BD4">
            <w:pPr>
              <w:pStyle w:val="aa"/>
            </w:pPr>
            <w:r w:rsidRPr="00B96823">
              <w:t>Степень огнестойкости и класс конструктивной пожарной опасности</w:t>
            </w:r>
          </w:p>
        </w:tc>
        <w:tc>
          <w:tcPr>
            <w:tcW w:w="7970" w:type="dxa"/>
            <w:gridSpan w:val="3"/>
            <w:tcBorders>
              <w:top w:val="single" w:sz="4" w:space="0" w:color="auto"/>
              <w:left w:val="single" w:sz="4" w:space="0" w:color="auto"/>
              <w:bottom w:val="nil"/>
            </w:tcBorders>
          </w:tcPr>
          <w:p w14:paraId="0FE98877" w14:textId="77777777" w:rsidR="00183BD4" w:rsidRPr="00B96823" w:rsidRDefault="00183BD4">
            <w:pPr>
              <w:pStyle w:val="aa"/>
              <w:jc w:val="center"/>
            </w:pPr>
            <w:r w:rsidRPr="00B96823">
              <w:t>Расстояние между зданиями, м</w:t>
            </w:r>
          </w:p>
        </w:tc>
      </w:tr>
      <w:tr w:rsidR="00183BD4" w:rsidRPr="00B96823" w14:paraId="32C93798" w14:textId="77777777" w:rsidTr="005C0286">
        <w:tc>
          <w:tcPr>
            <w:tcW w:w="2520" w:type="dxa"/>
            <w:vMerge/>
            <w:tcBorders>
              <w:top w:val="single" w:sz="4" w:space="0" w:color="auto"/>
              <w:bottom w:val="single" w:sz="4" w:space="0" w:color="auto"/>
              <w:right w:val="single" w:sz="4" w:space="0" w:color="auto"/>
            </w:tcBorders>
          </w:tcPr>
          <w:p w14:paraId="609CFA1C"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nil"/>
            </w:tcBorders>
          </w:tcPr>
          <w:p w14:paraId="0133EAC1" w14:textId="77777777" w:rsidR="00183BD4" w:rsidRPr="00B96823" w:rsidRDefault="00183BD4">
            <w:pPr>
              <w:pStyle w:val="aa"/>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FC194C7" w14:textId="77777777" w:rsidR="00183BD4" w:rsidRPr="00B96823" w:rsidRDefault="00183BD4">
            <w:pPr>
              <w:pStyle w:val="aa"/>
              <w:jc w:val="center"/>
            </w:pPr>
            <w:r w:rsidRPr="00B96823">
              <w:t>III степень огнестойкости класса С1</w:t>
            </w:r>
          </w:p>
        </w:tc>
        <w:tc>
          <w:tcPr>
            <w:tcW w:w="3630" w:type="dxa"/>
            <w:tcBorders>
              <w:top w:val="single" w:sz="4" w:space="0" w:color="auto"/>
              <w:left w:val="single" w:sz="4" w:space="0" w:color="auto"/>
              <w:bottom w:val="single" w:sz="4" w:space="0" w:color="auto"/>
            </w:tcBorders>
          </w:tcPr>
          <w:p w14:paraId="007565A6" w14:textId="77777777" w:rsidR="00183BD4" w:rsidRPr="00B96823" w:rsidRDefault="00183BD4">
            <w:pPr>
              <w:pStyle w:val="aa"/>
              <w:jc w:val="center"/>
            </w:pPr>
            <w:r w:rsidRPr="00B96823">
              <w:t>III степень огнестойкости классов С2 и СЗ, IV степень огнестойкости классов C1, С2 и СЗ, V степень огнестойкости</w:t>
            </w:r>
          </w:p>
        </w:tc>
      </w:tr>
      <w:tr w:rsidR="00183BD4" w:rsidRPr="00B96823" w14:paraId="51813896" w14:textId="77777777" w:rsidTr="005C0286">
        <w:tc>
          <w:tcPr>
            <w:tcW w:w="2520" w:type="dxa"/>
            <w:tcBorders>
              <w:top w:val="single" w:sz="4" w:space="0" w:color="auto"/>
              <w:bottom w:val="single" w:sz="4" w:space="0" w:color="auto"/>
              <w:right w:val="single" w:sz="4" w:space="0" w:color="auto"/>
            </w:tcBorders>
          </w:tcPr>
          <w:p w14:paraId="6C669517" w14:textId="77777777" w:rsidR="00183BD4" w:rsidRPr="00B96823" w:rsidRDefault="00183BD4">
            <w:pPr>
              <w:pStyle w:val="ac"/>
            </w:pPr>
            <w:r w:rsidRPr="00B96823">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367274A7" w14:textId="77777777" w:rsidR="00183BD4" w:rsidRPr="00B96823" w:rsidRDefault="00183BD4">
            <w:pPr>
              <w:pStyle w:val="ac"/>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FF1EC14" w14:textId="77777777" w:rsidR="00183BD4" w:rsidRPr="00B96823" w:rsidRDefault="00183BD4">
            <w:pPr>
              <w:pStyle w:val="aa"/>
              <w:jc w:val="center"/>
            </w:pPr>
            <w:r w:rsidRPr="00B96823">
              <w:t>9</w:t>
            </w:r>
          </w:p>
        </w:tc>
        <w:tc>
          <w:tcPr>
            <w:tcW w:w="3630" w:type="dxa"/>
            <w:tcBorders>
              <w:top w:val="single" w:sz="4" w:space="0" w:color="auto"/>
              <w:left w:val="single" w:sz="4" w:space="0" w:color="auto"/>
              <w:bottom w:val="nil"/>
            </w:tcBorders>
          </w:tcPr>
          <w:p w14:paraId="5EFAAB0F" w14:textId="77777777" w:rsidR="00183BD4" w:rsidRPr="00B96823" w:rsidRDefault="00183BD4">
            <w:pPr>
              <w:pStyle w:val="aa"/>
              <w:jc w:val="center"/>
            </w:pPr>
            <w:r w:rsidRPr="00B96823">
              <w:t>12</w:t>
            </w:r>
          </w:p>
        </w:tc>
      </w:tr>
      <w:tr w:rsidR="00183BD4" w:rsidRPr="00B96823" w14:paraId="65387523" w14:textId="77777777" w:rsidTr="005C0286">
        <w:tc>
          <w:tcPr>
            <w:tcW w:w="2520" w:type="dxa"/>
            <w:tcBorders>
              <w:top w:val="single" w:sz="4" w:space="0" w:color="auto"/>
              <w:bottom w:val="single" w:sz="4" w:space="0" w:color="auto"/>
              <w:right w:val="single" w:sz="4" w:space="0" w:color="auto"/>
            </w:tcBorders>
          </w:tcPr>
          <w:p w14:paraId="6564C009" w14:textId="77777777" w:rsidR="00183BD4" w:rsidRPr="00B96823" w:rsidRDefault="00183BD4">
            <w:pPr>
              <w:pStyle w:val="ac"/>
            </w:pPr>
            <w:r w:rsidRPr="00B96823">
              <w:t>III степень огнестойкости класса С1</w:t>
            </w:r>
          </w:p>
        </w:tc>
        <w:tc>
          <w:tcPr>
            <w:tcW w:w="2660" w:type="dxa"/>
            <w:tcBorders>
              <w:top w:val="single" w:sz="4" w:space="0" w:color="auto"/>
              <w:left w:val="single" w:sz="4" w:space="0" w:color="auto"/>
              <w:bottom w:val="nil"/>
              <w:right w:val="nil"/>
            </w:tcBorders>
          </w:tcPr>
          <w:p w14:paraId="65280889" w14:textId="77777777" w:rsidR="00183BD4" w:rsidRPr="00B96823" w:rsidRDefault="00183BD4">
            <w:pPr>
              <w:pStyle w:val="aa"/>
              <w:jc w:val="center"/>
            </w:pPr>
            <w:r w:rsidRPr="00B96823">
              <w:t>9</w:t>
            </w:r>
          </w:p>
        </w:tc>
        <w:tc>
          <w:tcPr>
            <w:tcW w:w="1680" w:type="dxa"/>
            <w:tcBorders>
              <w:top w:val="single" w:sz="4" w:space="0" w:color="auto"/>
              <w:left w:val="single" w:sz="4" w:space="0" w:color="auto"/>
              <w:bottom w:val="nil"/>
              <w:right w:val="nil"/>
            </w:tcBorders>
          </w:tcPr>
          <w:p w14:paraId="4BDC65DB" w14:textId="77777777" w:rsidR="00183BD4" w:rsidRPr="00B96823" w:rsidRDefault="00183BD4">
            <w:pPr>
              <w:pStyle w:val="aa"/>
              <w:jc w:val="center"/>
            </w:pPr>
            <w:r w:rsidRPr="00B96823">
              <w:t>12</w:t>
            </w:r>
          </w:p>
        </w:tc>
        <w:tc>
          <w:tcPr>
            <w:tcW w:w="3630" w:type="dxa"/>
            <w:tcBorders>
              <w:top w:val="single" w:sz="4" w:space="0" w:color="auto"/>
              <w:left w:val="single" w:sz="4" w:space="0" w:color="auto"/>
              <w:bottom w:val="nil"/>
            </w:tcBorders>
          </w:tcPr>
          <w:p w14:paraId="613C6696" w14:textId="77777777" w:rsidR="00183BD4" w:rsidRPr="00B96823" w:rsidRDefault="00183BD4">
            <w:pPr>
              <w:pStyle w:val="aa"/>
              <w:jc w:val="center"/>
            </w:pPr>
            <w:r w:rsidRPr="00B96823">
              <w:t>15</w:t>
            </w:r>
          </w:p>
        </w:tc>
      </w:tr>
      <w:tr w:rsidR="00183BD4" w:rsidRPr="00B96823" w14:paraId="61CF0336" w14:textId="77777777" w:rsidTr="005C0286">
        <w:tc>
          <w:tcPr>
            <w:tcW w:w="2520" w:type="dxa"/>
            <w:tcBorders>
              <w:top w:val="single" w:sz="4" w:space="0" w:color="auto"/>
              <w:bottom w:val="single" w:sz="4" w:space="0" w:color="auto"/>
              <w:right w:val="single" w:sz="4" w:space="0" w:color="auto"/>
            </w:tcBorders>
          </w:tcPr>
          <w:p w14:paraId="41F2A817" w14:textId="77777777" w:rsidR="00183BD4" w:rsidRPr="00B96823" w:rsidRDefault="00183BD4">
            <w:pPr>
              <w:pStyle w:val="ac"/>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1527552C" w14:textId="77777777" w:rsidR="00183BD4" w:rsidRPr="00B96823" w:rsidRDefault="00183BD4">
            <w:pPr>
              <w:pStyle w:val="aa"/>
              <w:jc w:val="center"/>
            </w:pPr>
            <w:r w:rsidRPr="00B96823">
              <w:t>12</w:t>
            </w:r>
          </w:p>
        </w:tc>
        <w:tc>
          <w:tcPr>
            <w:tcW w:w="1680" w:type="dxa"/>
            <w:tcBorders>
              <w:top w:val="single" w:sz="4" w:space="0" w:color="auto"/>
              <w:left w:val="single" w:sz="4" w:space="0" w:color="auto"/>
              <w:bottom w:val="single" w:sz="4" w:space="0" w:color="auto"/>
              <w:right w:val="nil"/>
            </w:tcBorders>
          </w:tcPr>
          <w:p w14:paraId="20FB3228" w14:textId="77777777" w:rsidR="00183BD4" w:rsidRPr="00B96823" w:rsidRDefault="00183BD4">
            <w:pPr>
              <w:pStyle w:val="aa"/>
              <w:jc w:val="center"/>
            </w:pPr>
            <w:r w:rsidRPr="00B96823">
              <w:t>15</w:t>
            </w:r>
          </w:p>
        </w:tc>
        <w:tc>
          <w:tcPr>
            <w:tcW w:w="3630" w:type="dxa"/>
            <w:tcBorders>
              <w:top w:val="single" w:sz="4" w:space="0" w:color="auto"/>
              <w:left w:val="single" w:sz="4" w:space="0" w:color="auto"/>
              <w:bottom w:val="single" w:sz="4" w:space="0" w:color="auto"/>
            </w:tcBorders>
          </w:tcPr>
          <w:p w14:paraId="5FBFF2B5" w14:textId="77777777" w:rsidR="00183BD4" w:rsidRPr="00B96823" w:rsidRDefault="00183BD4">
            <w:pPr>
              <w:pStyle w:val="aa"/>
              <w:jc w:val="center"/>
            </w:pPr>
            <w:r w:rsidRPr="00B96823">
              <w:t>18</w:t>
            </w:r>
          </w:p>
        </w:tc>
      </w:tr>
    </w:tbl>
    <w:p w14:paraId="5DBB1950" w14:textId="77777777" w:rsidR="00183BD4" w:rsidRPr="00B96823" w:rsidRDefault="00183BD4"/>
    <w:p w14:paraId="6DC70513" w14:textId="77777777" w:rsidR="00183BD4" w:rsidRPr="00B96823" w:rsidRDefault="00183BD4">
      <w:r w:rsidRPr="00B96823">
        <w:rPr>
          <w:rStyle w:val="a3"/>
          <w:bCs/>
          <w:color w:val="auto"/>
        </w:rPr>
        <w:t>Примечания</w:t>
      </w:r>
    </w:p>
    <w:p w14:paraId="071AA324" w14:textId="77777777" w:rsidR="00183BD4" w:rsidRPr="00B96823" w:rsidRDefault="00183BD4">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23F14BA9" w14:textId="77777777" w:rsidR="00183BD4" w:rsidRPr="00B96823" w:rsidRDefault="00183BD4">
      <w:r w:rsidRPr="00B96823">
        <w:t>2. Расстояния между производственными зданиями и сооружениями не нормируются:</w:t>
      </w:r>
    </w:p>
    <w:p w14:paraId="7AF052FB" w14:textId="77777777" w:rsidR="00183BD4" w:rsidRPr="00B96823" w:rsidRDefault="00183BD4">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0AC570D" w14:textId="77777777" w:rsidR="00183BD4" w:rsidRPr="00B96823" w:rsidRDefault="00183BD4">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E946EE8" w14:textId="77777777" w:rsidR="00183BD4" w:rsidRPr="00B96823" w:rsidRDefault="00183BD4">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F6F8463" w14:textId="77777777" w:rsidR="00183BD4" w:rsidRPr="00B96823" w:rsidRDefault="00183BD4">
      <w:bookmarkStart w:id="144"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4"/>
    <w:p w14:paraId="34369618" w14:textId="77777777" w:rsidR="00183BD4" w:rsidRPr="00B96823" w:rsidRDefault="00183BD4">
      <w:r w:rsidRPr="00B96823">
        <w:t>- здание оборудуется стационарными автоматическими системами пожаротушения;</w:t>
      </w:r>
    </w:p>
    <w:p w14:paraId="2D28DF2D" w14:textId="77777777" w:rsidR="00183BD4" w:rsidRPr="00B96823" w:rsidRDefault="00183BD4">
      <w:r w:rsidRPr="00B96823">
        <w:t>- удельная пожарная нагрузка в зданиях категории В менее или равна 180 МДж на 1 м.2 площади этажа.</w:t>
      </w:r>
    </w:p>
    <w:p w14:paraId="14068DA1" w14:textId="77777777" w:rsidR="00183BD4" w:rsidRPr="00B96823" w:rsidRDefault="00183BD4">
      <w:r w:rsidRPr="00B96823">
        <w:lastRenderedPageBreak/>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5A740984" w14:textId="77777777" w:rsidR="00183BD4" w:rsidRPr="00B96823" w:rsidRDefault="00183BD4"/>
    <w:p w14:paraId="309DF75A" w14:textId="77777777" w:rsidR="00183BD4" w:rsidRPr="00B96823" w:rsidRDefault="00183BD4">
      <w:pPr>
        <w:ind w:firstLine="698"/>
        <w:jc w:val="right"/>
      </w:pPr>
      <w:r w:rsidRPr="00B96823">
        <w:rPr>
          <w:rStyle w:val="a3"/>
          <w:bCs/>
          <w:color w:val="auto"/>
        </w:rPr>
        <w:t>Таблица 11</w:t>
      </w:r>
      <w:r w:rsidR="000D1E1F" w:rsidRPr="00B96823">
        <w:rPr>
          <w:rStyle w:val="a3"/>
          <w:bCs/>
          <w:color w:val="auto"/>
        </w:rPr>
        <w:t>1</w:t>
      </w:r>
    </w:p>
    <w:p w14:paraId="37270ED6"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3070"/>
      </w:tblGrid>
      <w:tr w:rsidR="00183BD4" w:rsidRPr="00B96823" w14:paraId="3E4C5522" w14:textId="77777777" w:rsidTr="005C0286">
        <w:tc>
          <w:tcPr>
            <w:tcW w:w="3080" w:type="dxa"/>
            <w:vMerge w:val="restart"/>
            <w:tcBorders>
              <w:top w:val="single" w:sz="4" w:space="0" w:color="auto"/>
              <w:bottom w:val="single" w:sz="4" w:space="0" w:color="auto"/>
              <w:right w:val="single" w:sz="4" w:space="0" w:color="auto"/>
            </w:tcBorders>
          </w:tcPr>
          <w:p w14:paraId="70710B18" w14:textId="77777777" w:rsidR="00183BD4" w:rsidRPr="00B96823" w:rsidRDefault="00183BD4">
            <w:pPr>
              <w:pStyle w:val="aa"/>
              <w:jc w:val="center"/>
            </w:pPr>
            <w:r w:rsidRPr="00B96823">
              <w:t>Склады</w:t>
            </w:r>
          </w:p>
        </w:tc>
        <w:tc>
          <w:tcPr>
            <w:tcW w:w="1540" w:type="dxa"/>
            <w:vMerge w:val="restart"/>
            <w:tcBorders>
              <w:top w:val="single" w:sz="4" w:space="0" w:color="auto"/>
              <w:left w:val="single" w:sz="4" w:space="0" w:color="auto"/>
              <w:bottom w:val="nil"/>
              <w:right w:val="nil"/>
            </w:tcBorders>
          </w:tcPr>
          <w:p w14:paraId="3BC39260" w14:textId="77777777" w:rsidR="00183BD4" w:rsidRPr="00B96823" w:rsidRDefault="00183BD4">
            <w:pPr>
              <w:pStyle w:val="aa"/>
              <w:jc w:val="center"/>
            </w:pPr>
            <w:r w:rsidRPr="00B96823">
              <w:t>Вместимость складов, т</w:t>
            </w:r>
          </w:p>
        </w:tc>
        <w:tc>
          <w:tcPr>
            <w:tcW w:w="5870" w:type="dxa"/>
            <w:gridSpan w:val="3"/>
            <w:tcBorders>
              <w:top w:val="single" w:sz="4" w:space="0" w:color="auto"/>
              <w:left w:val="single" w:sz="4" w:space="0" w:color="auto"/>
              <w:bottom w:val="nil"/>
            </w:tcBorders>
          </w:tcPr>
          <w:p w14:paraId="58D3540D" w14:textId="77777777" w:rsidR="00183BD4" w:rsidRPr="00B96823" w:rsidRDefault="00183BD4">
            <w:pPr>
              <w:pStyle w:val="aa"/>
              <w:jc w:val="center"/>
            </w:pPr>
            <w:r w:rsidRPr="00B96823">
              <w:t>Расстояние, м, при степени огнестойкости и классе конструктивной пожарной опасности</w:t>
            </w:r>
          </w:p>
        </w:tc>
      </w:tr>
      <w:tr w:rsidR="00183BD4" w:rsidRPr="00B96823" w14:paraId="317DAFBB" w14:textId="77777777" w:rsidTr="005C0286">
        <w:tc>
          <w:tcPr>
            <w:tcW w:w="3080" w:type="dxa"/>
            <w:vMerge/>
            <w:tcBorders>
              <w:top w:val="single" w:sz="4" w:space="0" w:color="auto"/>
              <w:bottom w:val="single" w:sz="4" w:space="0" w:color="auto"/>
              <w:right w:val="single" w:sz="4" w:space="0" w:color="auto"/>
            </w:tcBorders>
          </w:tcPr>
          <w:p w14:paraId="116ACE19" w14:textId="77777777" w:rsidR="00183BD4" w:rsidRPr="00B96823" w:rsidRDefault="00183BD4">
            <w:pPr>
              <w:pStyle w:val="aa"/>
            </w:pPr>
          </w:p>
        </w:tc>
        <w:tc>
          <w:tcPr>
            <w:tcW w:w="1540" w:type="dxa"/>
            <w:vMerge/>
            <w:tcBorders>
              <w:top w:val="single" w:sz="4" w:space="0" w:color="auto"/>
              <w:left w:val="single" w:sz="4" w:space="0" w:color="auto"/>
              <w:bottom w:val="single" w:sz="4" w:space="0" w:color="auto"/>
              <w:right w:val="single" w:sz="4" w:space="0" w:color="auto"/>
            </w:tcBorders>
          </w:tcPr>
          <w:p w14:paraId="49715944" w14:textId="77777777" w:rsidR="00183BD4" w:rsidRPr="00B96823" w:rsidRDefault="00183BD4">
            <w:pPr>
              <w:pStyle w:val="aa"/>
            </w:pPr>
          </w:p>
        </w:tc>
        <w:tc>
          <w:tcPr>
            <w:tcW w:w="1260" w:type="dxa"/>
            <w:tcBorders>
              <w:top w:val="single" w:sz="4" w:space="0" w:color="auto"/>
              <w:left w:val="single" w:sz="4" w:space="0" w:color="auto"/>
              <w:bottom w:val="nil"/>
              <w:right w:val="nil"/>
            </w:tcBorders>
          </w:tcPr>
          <w:p w14:paraId="1C7A6AC9" w14:textId="77777777" w:rsidR="00183BD4" w:rsidRPr="00B96823" w:rsidRDefault="00183BD4">
            <w:pPr>
              <w:pStyle w:val="aa"/>
              <w:jc w:val="center"/>
            </w:pPr>
            <w:r w:rsidRPr="00B96823">
              <w:t xml:space="preserve">I и </w:t>
            </w:r>
            <w:proofErr w:type="spellStart"/>
            <w:r w:rsidRPr="00B96823">
              <w:t>И</w:t>
            </w:r>
            <w:proofErr w:type="spellEnd"/>
            <w:r w:rsidRPr="00B96823">
              <w:t>, III и IV класса СО</w:t>
            </w:r>
          </w:p>
        </w:tc>
        <w:tc>
          <w:tcPr>
            <w:tcW w:w="1540" w:type="dxa"/>
            <w:tcBorders>
              <w:top w:val="single" w:sz="4" w:space="0" w:color="auto"/>
              <w:left w:val="single" w:sz="4" w:space="0" w:color="auto"/>
              <w:bottom w:val="nil"/>
              <w:right w:val="nil"/>
            </w:tcBorders>
          </w:tcPr>
          <w:p w14:paraId="1F5F55C5" w14:textId="77777777" w:rsidR="00183BD4" w:rsidRPr="00B96823" w:rsidRDefault="00183BD4">
            <w:pPr>
              <w:pStyle w:val="aa"/>
              <w:jc w:val="center"/>
            </w:pPr>
            <w:r w:rsidRPr="00B96823">
              <w:t>III класса С1</w:t>
            </w:r>
          </w:p>
        </w:tc>
        <w:tc>
          <w:tcPr>
            <w:tcW w:w="3070" w:type="dxa"/>
            <w:tcBorders>
              <w:top w:val="single" w:sz="4" w:space="0" w:color="auto"/>
              <w:left w:val="single" w:sz="4" w:space="0" w:color="auto"/>
              <w:bottom w:val="nil"/>
            </w:tcBorders>
          </w:tcPr>
          <w:p w14:paraId="276A3B9D" w14:textId="77777777" w:rsidR="00183BD4" w:rsidRPr="00B96823" w:rsidRDefault="00183BD4">
            <w:pPr>
              <w:pStyle w:val="aa"/>
              <w:jc w:val="center"/>
            </w:pPr>
            <w:r w:rsidRPr="00B96823">
              <w:t>III классов С2 и СЗ, IV классов С1, С2 и СЗ, V</w:t>
            </w:r>
          </w:p>
        </w:tc>
      </w:tr>
      <w:tr w:rsidR="00183BD4" w:rsidRPr="00B96823" w14:paraId="779C52EE" w14:textId="77777777" w:rsidTr="005C0286">
        <w:tc>
          <w:tcPr>
            <w:tcW w:w="3080" w:type="dxa"/>
            <w:tcBorders>
              <w:top w:val="single" w:sz="4" w:space="0" w:color="auto"/>
              <w:bottom w:val="single" w:sz="4" w:space="0" w:color="auto"/>
              <w:right w:val="single" w:sz="4" w:space="0" w:color="auto"/>
            </w:tcBorders>
          </w:tcPr>
          <w:p w14:paraId="3DCB6D87" w14:textId="77777777" w:rsidR="00183BD4" w:rsidRPr="00B96823" w:rsidRDefault="00183BD4">
            <w:pPr>
              <w:pStyle w:val="ac"/>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035B0A8" w14:textId="77777777" w:rsidR="00183BD4" w:rsidRPr="00B96823" w:rsidRDefault="00183BD4">
            <w:pPr>
              <w:pStyle w:val="aa"/>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66C6E3FC" w14:textId="77777777" w:rsidR="00183BD4" w:rsidRPr="00B96823" w:rsidRDefault="00183BD4">
            <w:pPr>
              <w:pStyle w:val="aa"/>
              <w:jc w:val="center"/>
            </w:pPr>
            <w:r w:rsidRPr="00B96823">
              <w:t>24</w:t>
            </w:r>
          </w:p>
        </w:tc>
        <w:tc>
          <w:tcPr>
            <w:tcW w:w="1540" w:type="dxa"/>
            <w:tcBorders>
              <w:top w:val="single" w:sz="4" w:space="0" w:color="auto"/>
              <w:left w:val="single" w:sz="4" w:space="0" w:color="auto"/>
              <w:bottom w:val="single" w:sz="4" w:space="0" w:color="auto"/>
              <w:right w:val="nil"/>
            </w:tcBorders>
          </w:tcPr>
          <w:p w14:paraId="77253B45" w14:textId="77777777" w:rsidR="00183BD4" w:rsidRPr="00B96823" w:rsidRDefault="00183BD4">
            <w:pPr>
              <w:pStyle w:val="aa"/>
              <w:jc w:val="center"/>
            </w:pPr>
            <w:r w:rsidRPr="00B96823">
              <w:t>36</w:t>
            </w:r>
          </w:p>
        </w:tc>
        <w:tc>
          <w:tcPr>
            <w:tcW w:w="3070" w:type="dxa"/>
            <w:tcBorders>
              <w:top w:val="single" w:sz="4" w:space="0" w:color="auto"/>
              <w:left w:val="single" w:sz="4" w:space="0" w:color="auto"/>
              <w:bottom w:val="single" w:sz="4" w:space="0" w:color="auto"/>
            </w:tcBorders>
          </w:tcPr>
          <w:p w14:paraId="6A5FC884" w14:textId="77777777" w:rsidR="00183BD4" w:rsidRPr="00B96823" w:rsidRDefault="00183BD4">
            <w:pPr>
              <w:pStyle w:val="aa"/>
              <w:jc w:val="center"/>
            </w:pPr>
            <w:r w:rsidRPr="00B96823">
              <w:t>48</w:t>
            </w:r>
          </w:p>
        </w:tc>
      </w:tr>
      <w:tr w:rsidR="00183BD4" w:rsidRPr="00B96823" w14:paraId="1865BFEB" w14:textId="77777777" w:rsidTr="005C0286">
        <w:tc>
          <w:tcPr>
            <w:tcW w:w="3080" w:type="dxa"/>
            <w:tcBorders>
              <w:top w:val="single" w:sz="4" w:space="0" w:color="auto"/>
              <w:bottom w:val="single" w:sz="4" w:space="0" w:color="auto"/>
              <w:right w:val="single" w:sz="4" w:space="0" w:color="auto"/>
            </w:tcBorders>
          </w:tcPr>
          <w:p w14:paraId="432672A4" w14:textId="77777777" w:rsidR="00183BD4" w:rsidRPr="00B96823" w:rsidRDefault="00183BD4">
            <w:pPr>
              <w:pStyle w:val="ac"/>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3508D2EC" w14:textId="77777777" w:rsidR="00183BD4" w:rsidRPr="00B96823" w:rsidRDefault="00183BD4">
            <w:pPr>
              <w:pStyle w:val="aa"/>
              <w:jc w:val="center"/>
            </w:pPr>
            <w:r w:rsidRPr="00B96823">
              <w:t>До 25</w:t>
            </w:r>
          </w:p>
        </w:tc>
        <w:tc>
          <w:tcPr>
            <w:tcW w:w="1260" w:type="dxa"/>
            <w:tcBorders>
              <w:top w:val="single" w:sz="4" w:space="0" w:color="auto"/>
              <w:left w:val="single" w:sz="4" w:space="0" w:color="auto"/>
              <w:bottom w:val="single" w:sz="4" w:space="0" w:color="auto"/>
              <w:right w:val="nil"/>
            </w:tcBorders>
          </w:tcPr>
          <w:p w14:paraId="2E907D4E" w14:textId="77777777" w:rsidR="00183BD4" w:rsidRPr="00B96823" w:rsidRDefault="00183BD4">
            <w:pPr>
              <w:pStyle w:val="aa"/>
              <w:jc w:val="center"/>
            </w:pPr>
            <w:r w:rsidRPr="00B96823">
              <w:t>15</w:t>
            </w:r>
          </w:p>
        </w:tc>
        <w:tc>
          <w:tcPr>
            <w:tcW w:w="1540" w:type="dxa"/>
            <w:tcBorders>
              <w:top w:val="single" w:sz="4" w:space="0" w:color="auto"/>
              <w:left w:val="single" w:sz="4" w:space="0" w:color="auto"/>
              <w:bottom w:val="single" w:sz="4" w:space="0" w:color="auto"/>
              <w:right w:val="nil"/>
            </w:tcBorders>
          </w:tcPr>
          <w:p w14:paraId="7823DD71" w14:textId="77777777" w:rsidR="00183BD4" w:rsidRPr="00B96823" w:rsidRDefault="00183BD4">
            <w:pPr>
              <w:pStyle w:val="aa"/>
              <w:jc w:val="center"/>
            </w:pPr>
            <w:r w:rsidRPr="00B96823">
              <w:t>15</w:t>
            </w:r>
          </w:p>
        </w:tc>
        <w:tc>
          <w:tcPr>
            <w:tcW w:w="3070" w:type="dxa"/>
            <w:tcBorders>
              <w:top w:val="single" w:sz="4" w:space="0" w:color="auto"/>
              <w:left w:val="single" w:sz="4" w:space="0" w:color="auto"/>
              <w:bottom w:val="single" w:sz="4" w:space="0" w:color="auto"/>
            </w:tcBorders>
          </w:tcPr>
          <w:p w14:paraId="12F33C87" w14:textId="77777777" w:rsidR="00183BD4" w:rsidRPr="00B96823" w:rsidRDefault="00183BD4">
            <w:pPr>
              <w:pStyle w:val="aa"/>
              <w:jc w:val="center"/>
            </w:pPr>
            <w:r w:rsidRPr="00B96823">
              <w:t>24</w:t>
            </w:r>
          </w:p>
        </w:tc>
      </w:tr>
    </w:tbl>
    <w:p w14:paraId="128048AE" w14:textId="77777777" w:rsidR="00183BD4" w:rsidRPr="00B96823" w:rsidRDefault="00183BD4"/>
    <w:p w14:paraId="5E70F86D" w14:textId="77777777" w:rsidR="00183BD4" w:rsidRPr="00B96823" w:rsidRDefault="00183BD4">
      <w:r w:rsidRPr="00B96823">
        <w:rPr>
          <w:rStyle w:val="a3"/>
          <w:bCs/>
          <w:color w:val="auto"/>
        </w:rPr>
        <w:t>Примечания</w:t>
      </w:r>
    </w:p>
    <w:p w14:paraId="2EF756CC" w14:textId="77777777" w:rsidR="00183BD4" w:rsidRPr="00B96823" w:rsidRDefault="00183BD4">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61C9AAD9" w14:textId="77777777" w:rsidR="00183BD4" w:rsidRPr="00B96823" w:rsidRDefault="00183BD4">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10AC1F67" w14:textId="77777777" w:rsidR="00183BD4" w:rsidRPr="00B96823" w:rsidRDefault="00183BD4">
      <w:r w:rsidRPr="00B96823">
        <w:t>3. Расстояния от складов указанного в настоящей таблице назначения до зданий и сооружений категорий А, Б и Г увеличиваются на 25%.</w:t>
      </w:r>
    </w:p>
    <w:p w14:paraId="363D5A5B" w14:textId="77777777" w:rsidR="00183BD4" w:rsidRPr="00B96823" w:rsidRDefault="00183BD4">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6AC027C7" w14:textId="77777777" w:rsidR="00183BD4" w:rsidRPr="00B96823" w:rsidRDefault="00183BD4">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8C2EB83" w14:textId="77777777" w:rsidR="00183BD4" w:rsidRPr="00B96823" w:rsidRDefault="00183BD4">
      <w:r w:rsidRPr="00B96823">
        <w:t xml:space="preserve">6. Расстояния от складов, не указанных в настоящей таблице, следует принимать в соответствии с </w:t>
      </w:r>
      <w:hyperlink r:id="rId53" w:history="1">
        <w:r w:rsidRPr="00B96823">
          <w:rPr>
            <w:rStyle w:val="a4"/>
            <w:rFonts w:cs="Times New Roman CYR"/>
            <w:color w:val="auto"/>
          </w:rPr>
          <w:t>СП 18.13330</w:t>
        </w:r>
      </w:hyperlink>
      <w:r w:rsidRPr="00B96823">
        <w:t>.</w:t>
      </w:r>
    </w:p>
    <w:p w14:paraId="18D1E1D9" w14:textId="77777777" w:rsidR="00183BD4" w:rsidRPr="00B96823" w:rsidRDefault="00183BD4"/>
    <w:p w14:paraId="46D212D4" w14:textId="77777777" w:rsidR="00183BD4" w:rsidRPr="00B96823" w:rsidRDefault="00183BD4">
      <w:pPr>
        <w:ind w:firstLine="698"/>
        <w:jc w:val="right"/>
      </w:pPr>
      <w:bookmarkStart w:id="145" w:name="sub_1140"/>
      <w:r w:rsidRPr="00B96823">
        <w:rPr>
          <w:rStyle w:val="a3"/>
          <w:bCs/>
          <w:color w:val="auto"/>
        </w:rPr>
        <w:t>Таблица 11</w:t>
      </w:r>
      <w:r w:rsidR="000D1E1F" w:rsidRPr="00B96823">
        <w:rPr>
          <w:rStyle w:val="a3"/>
          <w:bCs/>
          <w:color w:val="auto"/>
        </w:rPr>
        <w:t>2</w:t>
      </w:r>
    </w:p>
    <w:bookmarkEnd w:id="145"/>
    <w:p w14:paraId="0429366C"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4050"/>
      </w:tblGrid>
      <w:tr w:rsidR="00183BD4" w:rsidRPr="00B96823" w14:paraId="585BD494" w14:textId="77777777" w:rsidTr="005C0286">
        <w:tc>
          <w:tcPr>
            <w:tcW w:w="6440" w:type="dxa"/>
            <w:tcBorders>
              <w:top w:val="single" w:sz="4" w:space="0" w:color="auto"/>
              <w:bottom w:val="single" w:sz="4" w:space="0" w:color="auto"/>
              <w:right w:val="single" w:sz="4" w:space="0" w:color="auto"/>
            </w:tcBorders>
          </w:tcPr>
          <w:p w14:paraId="3C1973D3" w14:textId="77777777" w:rsidR="00183BD4" w:rsidRPr="00B96823" w:rsidRDefault="00183BD4">
            <w:pPr>
              <w:pStyle w:val="aa"/>
              <w:jc w:val="center"/>
            </w:pPr>
            <w:r w:rsidRPr="00B96823">
              <w:t>Полоса</w:t>
            </w:r>
          </w:p>
        </w:tc>
        <w:tc>
          <w:tcPr>
            <w:tcW w:w="4050" w:type="dxa"/>
            <w:tcBorders>
              <w:top w:val="single" w:sz="4" w:space="0" w:color="auto"/>
              <w:left w:val="single" w:sz="4" w:space="0" w:color="auto"/>
              <w:bottom w:val="single" w:sz="4" w:space="0" w:color="auto"/>
            </w:tcBorders>
          </w:tcPr>
          <w:p w14:paraId="377D2E09" w14:textId="77777777" w:rsidR="00183BD4" w:rsidRPr="00B96823" w:rsidRDefault="00183BD4">
            <w:pPr>
              <w:pStyle w:val="aa"/>
              <w:jc w:val="center"/>
            </w:pPr>
            <w:r w:rsidRPr="00B96823">
              <w:t>Ширина полосы, м, не менее</w:t>
            </w:r>
          </w:p>
        </w:tc>
      </w:tr>
      <w:tr w:rsidR="00183BD4" w:rsidRPr="00B96823" w14:paraId="487CD197" w14:textId="77777777" w:rsidTr="005C0286">
        <w:tc>
          <w:tcPr>
            <w:tcW w:w="6440" w:type="dxa"/>
            <w:tcBorders>
              <w:top w:val="single" w:sz="4" w:space="0" w:color="auto"/>
              <w:bottom w:val="nil"/>
              <w:right w:val="single" w:sz="4" w:space="0" w:color="auto"/>
            </w:tcBorders>
          </w:tcPr>
          <w:p w14:paraId="55F70C47" w14:textId="77777777" w:rsidR="00183BD4" w:rsidRPr="00B96823" w:rsidRDefault="00183BD4">
            <w:pPr>
              <w:pStyle w:val="ac"/>
            </w:pPr>
            <w:r w:rsidRPr="00B96823">
              <w:t>Газон с рядовой посадкой деревьев или деревьев в одном ряду с кустарниками:</w:t>
            </w:r>
          </w:p>
        </w:tc>
        <w:tc>
          <w:tcPr>
            <w:tcW w:w="4050" w:type="dxa"/>
            <w:tcBorders>
              <w:top w:val="single" w:sz="4" w:space="0" w:color="auto"/>
              <w:left w:val="single" w:sz="4" w:space="0" w:color="auto"/>
              <w:bottom w:val="nil"/>
            </w:tcBorders>
          </w:tcPr>
          <w:p w14:paraId="019EE9D2" w14:textId="77777777" w:rsidR="00183BD4" w:rsidRPr="00B96823" w:rsidRDefault="00183BD4">
            <w:pPr>
              <w:pStyle w:val="aa"/>
            </w:pPr>
          </w:p>
        </w:tc>
      </w:tr>
      <w:tr w:rsidR="00183BD4" w:rsidRPr="00B96823" w14:paraId="2B41ADF3" w14:textId="77777777" w:rsidTr="005C0286">
        <w:tc>
          <w:tcPr>
            <w:tcW w:w="6440" w:type="dxa"/>
            <w:tcBorders>
              <w:top w:val="nil"/>
              <w:bottom w:val="nil"/>
              <w:right w:val="single" w:sz="4" w:space="0" w:color="auto"/>
            </w:tcBorders>
          </w:tcPr>
          <w:p w14:paraId="77815F73" w14:textId="77777777" w:rsidR="00183BD4" w:rsidRPr="00B96823" w:rsidRDefault="00183BD4">
            <w:pPr>
              <w:pStyle w:val="ac"/>
            </w:pPr>
            <w:r w:rsidRPr="00B96823">
              <w:t>однорядная посадка</w:t>
            </w:r>
          </w:p>
        </w:tc>
        <w:tc>
          <w:tcPr>
            <w:tcW w:w="4050" w:type="dxa"/>
            <w:tcBorders>
              <w:top w:val="nil"/>
              <w:left w:val="single" w:sz="4" w:space="0" w:color="auto"/>
              <w:bottom w:val="nil"/>
            </w:tcBorders>
          </w:tcPr>
          <w:p w14:paraId="3937C307" w14:textId="77777777" w:rsidR="00183BD4" w:rsidRPr="00B96823" w:rsidRDefault="00183BD4">
            <w:pPr>
              <w:pStyle w:val="aa"/>
              <w:jc w:val="center"/>
            </w:pPr>
            <w:r w:rsidRPr="00B96823">
              <w:t>2</w:t>
            </w:r>
          </w:p>
        </w:tc>
      </w:tr>
      <w:tr w:rsidR="00183BD4" w:rsidRPr="00B96823" w14:paraId="1C050BB2" w14:textId="77777777" w:rsidTr="005C0286">
        <w:tc>
          <w:tcPr>
            <w:tcW w:w="6440" w:type="dxa"/>
            <w:tcBorders>
              <w:top w:val="nil"/>
              <w:bottom w:val="nil"/>
              <w:right w:val="single" w:sz="4" w:space="0" w:color="auto"/>
            </w:tcBorders>
          </w:tcPr>
          <w:p w14:paraId="11BB04EB" w14:textId="77777777" w:rsidR="00183BD4" w:rsidRPr="00B96823" w:rsidRDefault="00183BD4">
            <w:pPr>
              <w:pStyle w:val="ac"/>
            </w:pPr>
            <w:r w:rsidRPr="00B96823">
              <w:t>двухрядная посадка</w:t>
            </w:r>
          </w:p>
          <w:p w14:paraId="4EB86358" w14:textId="77777777" w:rsidR="00183BD4" w:rsidRPr="00B96823" w:rsidRDefault="00183BD4">
            <w:pPr>
              <w:pStyle w:val="ac"/>
            </w:pPr>
            <w:r w:rsidRPr="00B96823">
              <w:t>Газон с однорядной посадкой кустарников высотой, м:</w:t>
            </w:r>
          </w:p>
        </w:tc>
        <w:tc>
          <w:tcPr>
            <w:tcW w:w="4050" w:type="dxa"/>
            <w:tcBorders>
              <w:top w:val="nil"/>
              <w:left w:val="single" w:sz="4" w:space="0" w:color="auto"/>
              <w:bottom w:val="nil"/>
            </w:tcBorders>
          </w:tcPr>
          <w:p w14:paraId="12C7F4BF" w14:textId="77777777" w:rsidR="00183BD4" w:rsidRPr="00B96823" w:rsidRDefault="00183BD4">
            <w:pPr>
              <w:pStyle w:val="aa"/>
              <w:jc w:val="center"/>
            </w:pPr>
            <w:r w:rsidRPr="00B96823">
              <w:t>5</w:t>
            </w:r>
          </w:p>
        </w:tc>
      </w:tr>
      <w:tr w:rsidR="00183BD4" w:rsidRPr="00B96823" w14:paraId="2C28CE4A" w14:textId="77777777" w:rsidTr="005C0286">
        <w:tc>
          <w:tcPr>
            <w:tcW w:w="6440" w:type="dxa"/>
            <w:tcBorders>
              <w:top w:val="nil"/>
              <w:bottom w:val="nil"/>
              <w:right w:val="single" w:sz="4" w:space="0" w:color="auto"/>
            </w:tcBorders>
          </w:tcPr>
          <w:p w14:paraId="089E6A02" w14:textId="77777777" w:rsidR="00183BD4" w:rsidRPr="00B96823" w:rsidRDefault="00183BD4">
            <w:pPr>
              <w:pStyle w:val="ac"/>
            </w:pPr>
            <w:r w:rsidRPr="00B96823">
              <w:t>свыше 1,8</w:t>
            </w:r>
          </w:p>
        </w:tc>
        <w:tc>
          <w:tcPr>
            <w:tcW w:w="4050" w:type="dxa"/>
            <w:tcBorders>
              <w:top w:val="nil"/>
              <w:left w:val="single" w:sz="4" w:space="0" w:color="auto"/>
              <w:bottom w:val="nil"/>
            </w:tcBorders>
          </w:tcPr>
          <w:p w14:paraId="405586FF" w14:textId="77777777" w:rsidR="00183BD4" w:rsidRPr="00B96823" w:rsidRDefault="00183BD4">
            <w:pPr>
              <w:pStyle w:val="aa"/>
              <w:jc w:val="center"/>
            </w:pPr>
            <w:r w:rsidRPr="00B96823">
              <w:t>1,2</w:t>
            </w:r>
          </w:p>
        </w:tc>
      </w:tr>
      <w:tr w:rsidR="00183BD4" w:rsidRPr="00B96823" w14:paraId="763C5EC4" w14:textId="77777777" w:rsidTr="005C0286">
        <w:tc>
          <w:tcPr>
            <w:tcW w:w="6440" w:type="dxa"/>
            <w:tcBorders>
              <w:top w:val="nil"/>
              <w:bottom w:val="nil"/>
              <w:right w:val="single" w:sz="4" w:space="0" w:color="auto"/>
            </w:tcBorders>
          </w:tcPr>
          <w:p w14:paraId="347EA4B5" w14:textId="77777777" w:rsidR="00183BD4" w:rsidRPr="00B96823" w:rsidRDefault="00183BD4">
            <w:pPr>
              <w:pStyle w:val="ac"/>
            </w:pPr>
            <w:r w:rsidRPr="00B96823">
              <w:t>свыше 1,2 до 1,8</w:t>
            </w:r>
          </w:p>
        </w:tc>
        <w:tc>
          <w:tcPr>
            <w:tcW w:w="4050" w:type="dxa"/>
            <w:tcBorders>
              <w:top w:val="nil"/>
              <w:left w:val="single" w:sz="4" w:space="0" w:color="auto"/>
              <w:bottom w:val="nil"/>
            </w:tcBorders>
          </w:tcPr>
          <w:p w14:paraId="79817397" w14:textId="77777777" w:rsidR="00183BD4" w:rsidRPr="00B96823" w:rsidRDefault="00183BD4">
            <w:pPr>
              <w:pStyle w:val="aa"/>
              <w:jc w:val="center"/>
            </w:pPr>
            <w:r w:rsidRPr="00B96823">
              <w:t>1</w:t>
            </w:r>
          </w:p>
        </w:tc>
      </w:tr>
      <w:tr w:rsidR="00183BD4" w:rsidRPr="00B96823" w14:paraId="24566C83" w14:textId="77777777" w:rsidTr="005C0286">
        <w:tc>
          <w:tcPr>
            <w:tcW w:w="6440" w:type="dxa"/>
            <w:tcBorders>
              <w:top w:val="nil"/>
              <w:bottom w:val="nil"/>
              <w:right w:val="single" w:sz="4" w:space="0" w:color="auto"/>
            </w:tcBorders>
          </w:tcPr>
          <w:p w14:paraId="050C693C" w14:textId="77777777" w:rsidR="00183BD4" w:rsidRPr="00B96823" w:rsidRDefault="00183BD4">
            <w:pPr>
              <w:pStyle w:val="ac"/>
            </w:pPr>
            <w:r w:rsidRPr="00B96823">
              <w:t>до 1,2</w:t>
            </w:r>
          </w:p>
        </w:tc>
        <w:tc>
          <w:tcPr>
            <w:tcW w:w="4050" w:type="dxa"/>
            <w:tcBorders>
              <w:top w:val="nil"/>
              <w:left w:val="single" w:sz="4" w:space="0" w:color="auto"/>
              <w:bottom w:val="nil"/>
            </w:tcBorders>
          </w:tcPr>
          <w:p w14:paraId="482DE928" w14:textId="77777777" w:rsidR="00183BD4" w:rsidRPr="00B96823" w:rsidRDefault="00183BD4">
            <w:pPr>
              <w:pStyle w:val="aa"/>
              <w:jc w:val="center"/>
            </w:pPr>
            <w:r w:rsidRPr="00B96823">
              <w:t>0,8</w:t>
            </w:r>
          </w:p>
        </w:tc>
      </w:tr>
      <w:tr w:rsidR="00183BD4" w:rsidRPr="00B96823" w14:paraId="010A68D6" w14:textId="77777777" w:rsidTr="005C0286">
        <w:tc>
          <w:tcPr>
            <w:tcW w:w="6440" w:type="dxa"/>
            <w:tcBorders>
              <w:top w:val="nil"/>
              <w:bottom w:val="nil"/>
              <w:right w:val="single" w:sz="4" w:space="0" w:color="auto"/>
            </w:tcBorders>
          </w:tcPr>
          <w:p w14:paraId="228DB449" w14:textId="77777777" w:rsidR="00183BD4" w:rsidRPr="00B96823" w:rsidRDefault="00183BD4">
            <w:pPr>
              <w:pStyle w:val="ac"/>
            </w:pPr>
            <w:r w:rsidRPr="00B96823">
              <w:t>Газон с групповой или куртинной посадкой деревьев</w:t>
            </w:r>
          </w:p>
        </w:tc>
        <w:tc>
          <w:tcPr>
            <w:tcW w:w="4050" w:type="dxa"/>
            <w:tcBorders>
              <w:top w:val="nil"/>
              <w:left w:val="single" w:sz="4" w:space="0" w:color="auto"/>
              <w:bottom w:val="nil"/>
            </w:tcBorders>
          </w:tcPr>
          <w:p w14:paraId="314A0E11" w14:textId="77777777" w:rsidR="00183BD4" w:rsidRPr="00B96823" w:rsidRDefault="00183BD4">
            <w:pPr>
              <w:pStyle w:val="aa"/>
              <w:jc w:val="center"/>
            </w:pPr>
            <w:r w:rsidRPr="00B96823">
              <w:t>4,5</w:t>
            </w:r>
          </w:p>
        </w:tc>
      </w:tr>
      <w:tr w:rsidR="00183BD4" w:rsidRPr="00B96823" w14:paraId="27409F46" w14:textId="77777777" w:rsidTr="005C0286">
        <w:tc>
          <w:tcPr>
            <w:tcW w:w="6440" w:type="dxa"/>
            <w:tcBorders>
              <w:top w:val="nil"/>
              <w:bottom w:val="nil"/>
              <w:right w:val="single" w:sz="4" w:space="0" w:color="auto"/>
            </w:tcBorders>
          </w:tcPr>
          <w:p w14:paraId="0764983C" w14:textId="77777777" w:rsidR="00183BD4" w:rsidRPr="00B96823" w:rsidRDefault="00183BD4">
            <w:pPr>
              <w:pStyle w:val="ac"/>
            </w:pPr>
            <w:r w:rsidRPr="00B96823">
              <w:lastRenderedPageBreak/>
              <w:t>Газон с групповой или куртинной посадкой кустарников</w:t>
            </w:r>
          </w:p>
        </w:tc>
        <w:tc>
          <w:tcPr>
            <w:tcW w:w="4050" w:type="dxa"/>
            <w:tcBorders>
              <w:top w:val="nil"/>
              <w:left w:val="single" w:sz="4" w:space="0" w:color="auto"/>
              <w:bottom w:val="nil"/>
            </w:tcBorders>
          </w:tcPr>
          <w:p w14:paraId="3930FC02" w14:textId="77777777" w:rsidR="00183BD4" w:rsidRPr="00B96823" w:rsidRDefault="00183BD4">
            <w:pPr>
              <w:pStyle w:val="aa"/>
              <w:jc w:val="center"/>
            </w:pPr>
            <w:r w:rsidRPr="00B96823">
              <w:t>3</w:t>
            </w:r>
          </w:p>
        </w:tc>
      </w:tr>
      <w:tr w:rsidR="00183BD4" w:rsidRPr="00B96823" w14:paraId="570F1F59" w14:textId="77777777" w:rsidTr="005C0286">
        <w:tc>
          <w:tcPr>
            <w:tcW w:w="6440" w:type="dxa"/>
            <w:tcBorders>
              <w:top w:val="nil"/>
              <w:bottom w:val="single" w:sz="4" w:space="0" w:color="auto"/>
              <w:right w:val="single" w:sz="4" w:space="0" w:color="auto"/>
            </w:tcBorders>
          </w:tcPr>
          <w:p w14:paraId="752B079C" w14:textId="77777777" w:rsidR="00183BD4" w:rsidRPr="00B96823" w:rsidRDefault="00183BD4">
            <w:pPr>
              <w:pStyle w:val="ac"/>
            </w:pPr>
            <w:r w:rsidRPr="00B96823">
              <w:t>Газон</w:t>
            </w:r>
          </w:p>
        </w:tc>
        <w:tc>
          <w:tcPr>
            <w:tcW w:w="4050" w:type="dxa"/>
            <w:tcBorders>
              <w:top w:val="nil"/>
              <w:left w:val="single" w:sz="4" w:space="0" w:color="auto"/>
              <w:bottom w:val="single" w:sz="4" w:space="0" w:color="auto"/>
            </w:tcBorders>
          </w:tcPr>
          <w:p w14:paraId="0ECFDAF2" w14:textId="77777777" w:rsidR="00183BD4" w:rsidRPr="00B96823" w:rsidRDefault="00183BD4">
            <w:pPr>
              <w:pStyle w:val="aa"/>
              <w:jc w:val="center"/>
            </w:pPr>
            <w:r w:rsidRPr="00B96823">
              <w:t>1</w:t>
            </w:r>
          </w:p>
        </w:tc>
      </w:tr>
    </w:tbl>
    <w:p w14:paraId="7A328454" w14:textId="77777777" w:rsidR="00183BD4" w:rsidRPr="00B96823" w:rsidRDefault="00183BD4"/>
    <w:p w14:paraId="7F0B7309" w14:textId="77777777" w:rsidR="00183BD4" w:rsidRPr="00B96823" w:rsidRDefault="00183BD4">
      <w:pPr>
        <w:ind w:firstLine="698"/>
        <w:jc w:val="right"/>
      </w:pPr>
      <w:r w:rsidRPr="00B96823">
        <w:rPr>
          <w:rStyle w:val="a3"/>
          <w:bCs/>
          <w:color w:val="auto"/>
        </w:rPr>
        <w:t>Таблица 11</w:t>
      </w:r>
      <w:r w:rsidR="000D1E1F" w:rsidRPr="00B96823">
        <w:rPr>
          <w:rStyle w:val="a3"/>
          <w:bCs/>
          <w:color w:val="auto"/>
        </w:rPr>
        <w:t>3</w:t>
      </w:r>
    </w:p>
    <w:p w14:paraId="75492F74"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339C5847" w14:textId="77777777" w:rsidTr="005C0286">
        <w:tc>
          <w:tcPr>
            <w:tcW w:w="5600" w:type="dxa"/>
            <w:vMerge w:val="restart"/>
            <w:tcBorders>
              <w:top w:val="single" w:sz="4" w:space="0" w:color="auto"/>
              <w:bottom w:val="single" w:sz="4" w:space="0" w:color="auto"/>
              <w:right w:val="single" w:sz="4" w:space="0" w:color="auto"/>
            </w:tcBorders>
          </w:tcPr>
          <w:p w14:paraId="13AE79D7" w14:textId="77777777" w:rsidR="00183BD4" w:rsidRPr="00B96823" w:rsidRDefault="00183BD4">
            <w:pPr>
              <w:pStyle w:val="aa"/>
              <w:jc w:val="center"/>
            </w:pPr>
            <w:r w:rsidRPr="00B96823">
              <w:t>Здания и сооружения</w:t>
            </w:r>
          </w:p>
        </w:tc>
        <w:tc>
          <w:tcPr>
            <w:tcW w:w="4890" w:type="dxa"/>
            <w:gridSpan w:val="2"/>
            <w:tcBorders>
              <w:top w:val="single" w:sz="4" w:space="0" w:color="auto"/>
              <w:left w:val="single" w:sz="4" w:space="0" w:color="auto"/>
              <w:bottom w:val="single" w:sz="4" w:space="0" w:color="auto"/>
            </w:tcBorders>
          </w:tcPr>
          <w:p w14:paraId="2784FAF5" w14:textId="77777777" w:rsidR="00183BD4" w:rsidRPr="00B96823" w:rsidRDefault="00183BD4">
            <w:pPr>
              <w:pStyle w:val="aa"/>
              <w:jc w:val="center"/>
            </w:pPr>
            <w:r w:rsidRPr="00B96823">
              <w:t>Расстояние, м</w:t>
            </w:r>
          </w:p>
        </w:tc>
      </w:tr>
      <w:tr w:rsidR="00183BD4" w:rsidRPr="00B96823" w14:paraId="0F2F4A04" w14:textId="77777777" w:rsidTr="005C0286">
        <w:tc>
          <w:tcPr>
            <w:tcW w:w="5600" w:type="dxa"/>
            <w:vMerge/>
            <w:tcBorders>
              <w:top w:val="single" w:sz="4" w:space="0" w:color="auto"/>
              <w:bottom w:val="single" w:sz="4" w:space="0" w:color="auto"/>
              <w:right w:val="single" w:sz="4" w:space="0" w:color="auto"/>
            </w:tcBorders>
          </w:tcPr>
          <w:p w14:paraId="0FF37C61" w14:textId="77777777" w:rsidR="00183BD4" w:rsidRPr="00B96823" w:rsidRDefault="00183BD4">
            <w:pPr>
              <w:pStyle w:val="aa"/>
            </w:pPr>
          </w:p>
        </w:tc>
        <w:tc>
          <w:tcPr>
            <w:tcW w:w="1820" w:type="dxa"/>
            <w:tcBorders>
              <w:top w:val="single" w:sz="4" w:space="0" w:color="auto"/>
              <w:left w:val="single" w:sz="4" w:space="0" w:color="auto"/>
              <w:bottom w:val="single" w:sz="4" w:space="0" w:color="auto"/>
              <w:right w:val="single" w:sz="4" w:space="0" w:color="auto"/>
            </w:tcBorders>
          </w:tcPr>
          <w:p w14:paraId="0AF74DE3" w14:textId="77777777" w:rsidR="00183BD4" w:rsidRPr="00B96823" w:rsidRDefault="00183BD4">
            <w:pPr>
              <w:pStyle w:val="aa"/>
              <w:jc w:val="center"/>
            </w:pPr>
            <w:r w:rsidRPr="00B96823">
              <w:t>колея 1520 мм</w:t>
            </w:r>
          </w:p>
        </w:tc>
        <w:tc>
          <w:tcPr>
            <w:tcW w:w="3070" w:type="dxa"/>
            <w:tcBorders>
              <w:top w:val="single" w:sz="4" w:space="0" w:color="auto"/>
              <w:left w:val="single" w:sz="4" w:space="0" w:color="auto"/>
              <w:bottom w:val="single" w:sz="4" w:space="0" w:color="auto"/>
            </w:tcBorders>
          </w:tcPr>
          <w:p w14:paraId="4C73BD3A" w14:textId="77777777" w:rsidR="00183BD4" w:rsidRPr="00B96823" w:rsidRDefault="00183BD4">
            <w:pPr>
              <w:pStyle w:val="aa"/>
              <w:jc w:val="center"/>
            </w:pPr>
            <w:r w:rsidRPr="00B96823">
              <w:t>колея 750 мм</w:t>
            </w:r>
          </w:p>
        </w:tc>
      </w:tr>
      <w:tr w:rsidR="00183BD4" w:rsidRPr="00B96823" w14:paraId="04A2B2F9" w14:textId="77777777" w:rsidTr="005C0286">
        <w:tc>
          <w:tcPr>
            <w:tcW w:w="5600" w:type="dxa"/>
            <w:tcBorders>
              <w:top w:val="single" w:sz="4" w:space="0" w:color="auto"/>
              <w:bottom w:val="single" w:sz="4" w:space="0" w:color="auto"/>
              <w:right w:val="single" w:sz="4" w:space="0" w:color="auto"/>
            </w:tcBorders>
          </w:tcPr>
          <w:p w14:paraId="24373D2B" w14:textId="77777777" w:rsidR="00183BD4" w:rsidRPr="00B96823" w:rsidRDefault="00183BD4">
            <w:pPr>
              <w:pStyle w:val="ac"/>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890" w:type="dxa"/>
            <w:gridSpan w:val="2"/>
            <w:tcBorders>
              <w:top w:val="single" w:sz="4" w:space="0" w:color="auto"/>
              <w:left w:val="single" w:sz="4" w:space="0" w:color="auto"/>
              <w:bottom w:val="single" w:sz="4" w:space="0" w:color="auto"/>
            </w:tcBorders>
          </w:tcPr>
          <w:p w14:paraId="7632598F" w14:textId="77777777" w:rsidR="00183BD4" w:rsidRPr="00B96823" w:rsidRDefault="00183BD4">
            <w:pPr>
              <w:pStyle w:val="aa"/>
              <w:jc w:val="center"/>
            </w:pPr>
            <w:r w:rsidRPr="00B96823">
              <w:t>по габариту приближения строений к железнодорожным путям (</w:t>
            </w:r>
            <w:hyperlink r:id="rId54" w:history="1">
              <w:r w:rsidRPr="00B96823">
                <w:rPr>
                  <w:rStyle w:val="a4"/>
                  <w:rFonts w:cs="Times New Roman CYR"/>
                  <w:color w:val="auto"/>
                </w:rPr>
                <w:t>ГОСТ 9238-2013</w:t>
              </w:r>
            </w:hyperlink>
            <w:r w:rsidRPr="00B96823">
              <w:t xml:space="preserve">, </w:t>
            </w:r>
            <w:hyperlink r:id="rId55" w:history="1">
              <w:r w:rsidRPr="00B96823">
                <w:rPr>
                  <w:rStyle w:val="a4"/>
                  <w:rFonts w:cs="Times New Roman CYR"/>
                  <w:color w:val="auto"/>
                </w:rPr>
                <w:t>ГОСТ 9720-76</w:t>
              </w:r>
            </w:hyperlink>
            <w:r w:rsidRPr="00B96823">
              <w:t>)</w:t>
            </w:r>
          </w:p>
        </w:tc>
      </w:tr>
      <w:tr w:rsidR="00183BD4" w:rsidRPr="00B96823" w14:paraId="71B6AADA" w14:textId="77777777" w:rsidTr="005C0286">
        <w:tc>
          <w:tcPr>
            <w:tcW w:w="5600" w:type="dxa"/>
            <w:tcBorders>
              <w:top w:val="single" w:sz="4" w:space="0" w:color="auto"/>
              <w:bottom w:val="single" w:sz="4" w:space="0" w:color="auto"/>
              <w:right w:val="single" w:sz="4" w:space="0" w:color="auto"/>
            </w:tcBorders>
          </w:tcPr>
          <w:p w14:paraId="70B89CD9" w14:textId="77777777" w:rsidR="00183BD4" w:rsidRPr="00B96823" w:rsidRDefault="00183BD4">
            <w:pPr>
              <w:pStyle w:val="ac"/>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56618FB" w14:textId="77777777" w:rsidR="00183BD4" w:rsidRPr="00B96823" w:rsidRDefault="00183BD4">
            <w:pPr>
              <w:pStyle w:val="aa"/>
              <w:jc w:val="center"/>
            </w:pPr>
            <w:r w:rsidRPr="00B96823">
              <w:t>6</w:t>
            </w:r>
          </w:p>
        </w:tc>
        <w:tc>
          <w:tcPr>
            <w:tcW w:w="3070" w:type="dxa"/>
            <w:tcBorders>
              <w:top w:val="single" w:sz="4" w:space="0" w:color="auto"/>
              <w:left w:val="single" w:sz="4" w:space="0" w:color="auto"/>
              <w:bottom w:val="single" w:sz="4" w:space="0" w:color="auto"/>
            </w:tcBorders>
          </w:tcPr>
          <w:p w14:paraId="68D9419A" w14:textId="77777777" w:rsidR="00183BD4" w:rsidRPr="00B96823" w:rsidRDefault="00183BD4">
            <w:pPr>
              <w:pStyle w:val="aa"/>
              <w:jc w:val="center"/>
            </w:pPr>
            <w:r w:rsidRPr="00B96823">
              <w:t>6</w:t>
            </w:r>
          </w:p>
        </w:tc>
      </w:tr>
      <w:tr w:rsidR="00183BD4" w:rsidRPr="00B96823" w14:paraId="6F476181" w14:textId="77777777" w:rsidTr="005C0286">
        <w:tc>
          <w:tcPr>
            <w:tcW w:w="5600" w:type="dxa"/>
            <w:tcBorders>
              <w:top w:val="single" w:sz="4" w:space="0" w:color="auto"/>
              <w:bottom w:val="single" w:sz="4" w:space="0" w:color="auto"/>
              <w:right w:val="single" w:sz="4" w:space="0" w:color="auto"/>
            </w:tcBorders>
          </w:tcPr>
          <w:p w14:paraId="07C55B58" w14:textId="77777777" w:rsidR="00183BD4" w:rsidRPr="00B96823" w:rsidRDefault="00183BD4">
            <w:pPr>
              <w:pStyle w:val="ac"/>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394DF30B" w14:textId="77777777" w:rsidR="00183BD4" w:rsidRPr="00B96823" w:rsidRDefault="00183BD4">
            <w:pPr>
              <w:pStyle w:val="aa"/>
              <w:jc w:val="center"/>
            </w:pPr>
            <w:r w:rsidRPr="00B96823">
              <w:t>4,1</w:t>
            </w:r>
          </w:p>
        </w:tc>
        <w:tc>
          <w:tcPr>
            <w:tcW w:w="3070" w:type="dxa"/>
            <w:tcBorders>
              <w:top w:val="single" w:sz="4" w:space="0" w:color="auto"/>
              <w:left w:val="single" w:sz="4" w:space="0" w:color="auto"/>
              <w:bottom w:val="single" w:sz="4" w:space="0" w:color="auto"/>
            </w:tcBorders>
          </w:tcPr>
          <w:p w14:paraId="7E71D00C" w14:textId="77777777" w:rsidR="00183BD4" w:rsidRPr="00B96823" w:rsidRDefault="00183BD4">
            <w:pPr>
              <w:pStyle w:val="aa"/>
              <w:jc w:val="center"/>
            </w:pPr>
            <w:r w:rsidRPr="00B96823">
              <w:t>3,5</w:t>
            </w:r>
          </w:p>
        </w:tc>
      </w:tr>
      <w:tr w:rsidR="00183BD4" w:rsidRPr="00B96823" w14:paraId="1588818F" w14:textId="77777777" w:rsidTr="005C0286">
        <w:tc>
          <w:tcPr>
            <w:tcW w:w="5600" w:type="dxa"/>
            <w:tcBorders>
              <w:top w:val="single" w:sz="4" w:space="0" w:color="auto"/>
              <w:bottom w:val="single" w:sz="4" w:space="0" w:color="auto"/>
              <w:right w:val="single" w:sz="4" w:space="0" w:color="auto"/>
            </w:tcBorders>
          </w:tcPr>
          <w:p w14:paraId="20748987" w14:textId="77777777" w:rsidR="00183BD4" w:rsidRPr="00B96823" w:rsidRDefault="00183BD4">
            <w:pPr>
              <w:pStyle w:val="ac"/>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890" w:type="dxa"/>
            <w:gridSpan w:val="2"/>
            <w:tcBorders>
              <w:top w:val="single" w:sz="4" w:space="0" w:color="auto"/>
              <w:left w:val="single" w:sz="4" w:space="0" w:color="auto"/>
              <w:bottom w:val="single" w:sz="4" w:space="0" w:color="auto"/>
            </w:tcBorders>
          </w:tcPr>
          <w:p w14:paraId="31CCB6AB" w14:textId="77777777" w:rsidR="00183BD4" w:rsidRPr="00B96823" w:rsidRDefault="00183BD4">
            <w:pPr>
              <w:pStyle w:val="aa"/>
              <w:jc w:val="center"/>
            </w:pPr>
            <w:r w:rsidRPr="00B96823">
              <w:t>по габариту приближения строений к путям (</w:t>
            </w:r>
            <w:hyperlink r:id="rId56" w:history="1">
              <w:r w:rsidRPr="00B96823">
                <w:rPr>
                  <w:rStyle w:val="a4"/>
                  <w:rFonts w:cs="Times New Roman CYR"/>
                  <w:color w:val="auto"/>
                </w:rPr>
                <w:t>ГОСТ 9238-2013</w:t>
              </w:r>
            </w:hyperlink>
            <w:r w:rsidRPr="00B96823">
              <w:t xml:space="preserve">, </w:t>
            </w:r>
            <w:hyperlink r:id="rId57" w:history="1">
              <w:r w:rsidRPr="00B96823">
                <w:rPr>
                  <w:rStyle w:val="a4"/>
                  <w:rFonts w:cs="Times New Roman CYR"/>
                  <w:color w:val="auto"/>
                </w:rPr>
                <w:t>ГОСТ 9720-76</w:t>
              </w:r>
            </w:hyperlink>
            <w:r w:rsidRPr="00B96823">
              <w:t>)</w:t>
            </w:r>
          </w:p>
        </w:tc>
      </w:tr>
      <w:tr w:rsidR="00183BD4" w:rsidRPr="00B96823" w14:paraId="6630B6C7" w14:textId="77777777" w:rsidTr="005C0286">
        <w:tc>
          <w:tcPr>
            <w:tcW w:w="5600" w:type="dxa"/>
            <w:tcBorders>
              <w:top w:val="single" w:sz="4" w:space="0" w:color="auto"/>
              <w:bottom w:val="single" w:sz="4" w:space="0" w:color="auto"/>
              <w:right w:val="single" w:sz="4" w:space="0" w:color="auto"/>
            </w:tcBorders>
          </w:tcPr>
          <w:p w14:paraId="30DF10B5" w14:textId="77777777" w:rsidR="00183BD4" w:rsidRPr="00B96823" w:rsidRDefault="00183BD4">
            <w:pPr>
              <w:pStyle w:val="ac"/>
            </w:pPr>
            <w:r w:rsidRPr="00B96823">
              <w:t>Ограждения, опоры путепроводов, контактной сети, воздушных линий связи и СЦБ, воздушные трубопроводы</w:t>
            </w:r>
          </w:p>
        </w:tc>
        <w:tc>
          <w:tcPr>
            <w:tcW w:w="4890" w:type="dxa"/>
            <w:gridSpan w:val="2"/>
            <w:tcBorders>
              <w:top w:val="single" w:sz="4" w:space="0" w:color="auto"/>
              <w:left w:val="single" w:sz="4" w:space="0" w:color="auto"/>
              <w:bottom w:val="single" w:sz="4" w:space="0" w:color="auto"/>
            </w:tcBorders>
          </w:tcPr>
          <w:p w14:paraId="7890CDB6" w14:textId="77777777" w:rsidR="00183BD4" w:rsidRPr="00B96823" w:rsidRDefault="00183BD4">
            <w:pPr>
              <w:pStyle w:val="aa"/>
              <w:jc w:val="center"/>
            </w:pPr>
            <w:r w:rsidRPr="00B96823">
              <w:t>то же</w:t>
            </w:r>
          </w:p>
        </w:tc>
      </w:tr>
      <w:tr w:rsidR="00183BD4" w:rsidRPr="00B96823" w14:paraId="6979BAFA" w14:textId="77777777" w:rsidTr="005C0286">
        <w:tc>
          <w:tcPr>
            <w:tcW w:w="5600" w:type="dxa"/>
            <w:tcBorders>
              <w:top w:val="single" w:sz="4" w:space="0" w:color="auto"/>
              <w:bottom w:val="single" w:sz="4" w:space="0" w:color="auto"/>
              <w:right w:val="single" w:sz="4" w:space="0" w:color="auto"/>
            </w:tcBorders>
          </w:tcPr>
          <w:p w14:paraId="75E0CD47" w14:textId="77777777" w:rsidR="00183BD4" w:rsidRPr="00B96823" w:rsidRDefault="00183BD4">
            <w:pPr>
              <w:pStyle w:val="ac"/>
            </w:pPr>
            <w:r w:rsidRPr="00B96823">
              <w:t>То же в условиях реконструкции на перегонах</w:t>
            </w:r>
          </w:p>
        </w:tc>
        <w:tc>
          <w:tcPr>
            <w:tcW w:w="4890" w:type="dxa"/>
            <w:gridSpan w:val="2"/>
            <w:tcBorders>
              <w:top w:val="single" w:sz="4" w:space="0" w:color="auto"/>
              <w:left w:val="single" w:sz="4" w:space="0" w:color="auto"/>
              <w:bottom w:val="single" w:sz="4" w:space="0" w:color="auto"/>
            </w:tcBorders>
          </w:tcPr>
          <w:p w14:paraId="4C300697" w14:textId="77777777" w:rsidR="00183BD4" w:rsidRPr="00B96823" w:rsidRDefault="00183BD4">
            <w:pPr>
              <w:pStyle w:val="aa"/>
              <w:jc w:val="center"/>
            </w:pPr>
            <w:r w:rsidRPr="00B96823">
              <w:t>то же</w:t>
            </w:r>
          </w:p>
        </w:tc>
      </w:tr>
      <w:tr w:rsidR="00183BD4" w:rsidRPr="00B96823" w14:paraId="78CB08A0" w14:textId="77777777" w:rsidTr="005C0286">
        <w:tc>
          <w:tcPr>
            <w:tcW w:w="5600" w:type="dxa"/>
            <w:tcBorders>
              <w:top w:val="single" w:sz="4" w:space="0" w:color="auto"/>
              <w:bottom w:val="single" w:sz="4" w:space="0" w:color="auto"/>
              <w:right w:val="single" w:sz="4" w:space="0" w:color="auto"/>
            </w:tcBorders>
          </w:tcPr>
          <w:p w14:paraId="7E06E6C7" w14:textId="77777777" w:rsidR="00183BD4" w:rsidRPr="00B96823" w:rsidRDefault="00183BD4">
            <w:pPr>
              <w:pStyle w:val="ac"/>
            </w:pPr>
            <w:r w:rsidRPr="00B96823">
              <w:t>То же в условиях реконструкции на станциях</w:t>
            </w:r>
          </w:p>
        </w:tc>
        <w:tc>
          <w:tcPr>
            <w:tcW w:w="4890" w:type="dxa"/>
            <w:gridSpan w:val="2"/>
            <w:tcBorders>
              <w:top w:val="single" w:sz="4" w:space="0" w:color="auto"/>
              <w:left w:val="single" w:sz="4" w:space="0" w:color="auto"/>
              <w:bottom w:val="single" w:sz="4" w:space="0" w:color="auto"/>
            </w:tcBorders>
          </w:tcPr>
          <w:p w14:paraId="69D057F4" w14:textId="77777777" w:rsidR="00183BD4" w:rsidRPr="00B96823" w:rsidRDefault="00183BD4">
            <w:pPr>
              <w:pStyle w:val="aa"/>
              <w:jc w:val="center"/>
            </w:pPr>
            <w:r w:rsidRPr="00B96823">
              <w:t>то же</w:t>
            </w:r>
          </w:p>
        </w:tc>
      </w:tr>
      <w:tr w:rsidR="00183BD4" w:rsidRPr="00B96823" w14:paraId="788B9A9C" w14:textId="77777777" w:rsidTr="005C0286">
        <w:tc>
          <w:tcPr>
            <w:tcW w:w="5600" w:type="dxa"/>
            <w:tcBorders>
              <w:top w:val="single" w:sz="4" w:space="0" w:color="auto"/>
              <w:bottom w:val="single" w:sz="4" w:space="0" w:color="auto"/>
              <w:right w:val="single" w:sz="4" w:space="0" w:color="auto"/>
            </w:tcBorders>
          </w:tcPr>
          <w:p w14:paraId="2016CBED" w14:textId="77777777" w:rsidR="00183BD4" w:rsidRPr="00B96823" w:rsidRDefault="00183BD4">
            <w:pPr>
              <w:pStyle w:val="ac"/>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59A08DC" w14:textId="77777777" w:rsidR="00183BD4" w:rsidRPr="00B96823" w:rsidRDefault="00183BD4">
            <w:pPr>
              <w:pStyle w:val="aa"/>
              <w:jc w:val="center"/>
            </w:pPr>
            <w:r w:rsidRPr="00B96823">
              <w:t>6</w:t>
            </w:r>
          </w:p>
        </w:tc>
        <w:tc>
          <w:tcPr>
            <w:tcW w:w="3070" w:type="dxa"/>
            <w:tcBorders>
              <w:top w:val="single" w:sz="4" w:space="0" w:color="auto"/>
              <w:left w:val="single" w:sz="4" w:space="0" w:color="auto"/>
              <w:bottom w:val="single" w:sz="4" w:space="0" w:color="auto"/>
            </w:tcBorders>
          </w:tcPr>
          <w:p w14:paraId="21529785" w14:textId="77777777" w:rsidR="00183BD4" w:rsidRPr="00B96823" w:rsidRDefault="00183BD4">
            <w:pPr>
              <w:pStyle w:val="aa"/>
              <w:jc w:val="center"/>
            </w:pPr>
            <w:r w:rsidRPr="00B96823">
              <w:t>4,5</w:t>
            </w:r>
          </w:p>
        </w:tc>
      </w:tr>
    </w:tbl>
    <w:p w14:paraId="1EB755F3" w14:textId="77777777" w:rsidR="00183BD4" w:rsidRPr="00B96823" w:rsidRDefault="00183BD4"/>
    <w:p w14:paraId="7A6907BE" w14:textId="77777777" w:rsidR="00183BD4" w:rsidRPr="00B96823" w:rsidRDefault="00183BD4">
      <w:r w:rsidRPr="00B96823">
        <w:rPr>
          <w:rStyle w:val="a3"/>
          <w:bCs/>
          <w:color w:val="auto"/>
        </w:rPr>
        <w:t>Примечание.</w:t>
      </w:r>
    </w:p>
    <w:p w14:paraId="2A5AF445" w14:textId="77777777" w:rsidR="00183BD4" w:rsidRPr="00B96823" w:rsidRDefault="00183BD4">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7E59B26F" w14:textId="77777777" w:rsidR="00183BD4" w:rsidRPr="00B96823" w:rsidRDefault="00183BD4"/>
    <w:p w14:paraId="521F5571" w14:textId="77777777" w:rsidR="00183BD4" w:rsidRPr="00B96823" w:rsidRDefault="00183BD4">
      <w:pPr>
        <w:ind w:firstLine="698"/>
        <w:jc w:val="right"/>
      </w:pPr>
      <w:bookmarkStart w:id="146" w:name="sub_1160"/>
      <w:r w:rsidRPr="00B96823">
        <w:rPr>
          <w:rStyle w:val="a3"/>
          <w:bCs/>
          <w:color w:val="auto"/>
        </w:rPr>
        <w:t>Таблица 11</w:t>
      </w:r>
      <w:r w:rsidR="000D1E1F" w:rsidRPr="00B96823">
        <w:rPr>
          <w:rStyle w:val="a3"/>
          <w:bCs/>
          <w:color w:val="auto"/>
        </w:rPr>
        <w:t>4</w:t>
      </w:r>
    </w:p>
    <w:bookmarkEnd w:id="146"/>
    <w:p w14:paraId="171DB97A" w14:textId="77777777" w:rsidR="00183BD4" w:rsidRPr="00B96823" w:rsidRDefault="00183BD4"/>
    <w:tbl>
      <w:tblPr>
        <w:tblStyle w:val="af4"/>
        <w:tblW w:w="10598" w:type="dxa"/>
        <w:tblLayout w:type="fixed"/>
        <w:tblLook w:val="0000" w:firstRow="0" w:lastRow="0" w:firstColumn="0" w:lastColumn="0" w:noHBand="0" w:noVBand="0"/>
      </w:tblPr>
      <w:tblGrid>
        <w:gridCol w:w="7140"/>
        <w:gridCol w:w="3458"/>
      </w:tblGrid>
      <w:tr w:rsidR="00B96823" w:rsidRPr="00B96823" w14:paraId="5B68D73A" w14:textId="77777777" w:rsidTr="005C0286">
        <w:tc>
          <w:tcPr>
            <w:tcW w:w="7140" w:type="dxa"/>
          </w:tcPr>
          <w:p w14:paraId="6A614699" w14:textId="77777777" w:rsidR="00183BD4" w:rsidRPr="00B96823" w:rsidRDefault="00183BD4">
            <w:pPr>
              <w:pStyle w:val="aa"/>
              <w:jc w:val="center"/>
            </w:pPr>
            <w:r w:rsidRPr="00B96823">
              <w:t>Здания и сооружения</w:t>
            </w:r>
          </w:p>
        </w:tc>
        <w:tc>
          <w:tcPr>
            <w:tcW w:w="3458" w:type="dxa"/>
          </w:tcPr>
          <w:p w14:paraId="30DE4E26" w14:textId="77777777" w:rsidR="00183BD4" w:rsidRPr="00B96823" w:rsidRDefault="00183BD4">
            <w:pPr>
              <w:pStyle w:val="aa"/>
              <w:jc w:val="center"/>
            </w:pPr>
            <w:r w:rsidRPr="00B96823">
              <w:t>Расстояние, м</w:t>
            </w:r>
          </w:p>
        </w:tc>
      </w:tr>
      <w:tr w:rsidR="00B96823" w:rsidRPr="00B96823" w14:paraId="7C11FFA3" w14:textId="77777777" w:rsidTr="005C0286">
        <w:tc>
          <w:tcPr>
            <w:tcW w:w="7140" w:type="dxa"/>
          </w:tcPr>
          <w:p w14:paraId="6015BA97" w14:textId="77777777" w:rsidR="00183BD4" w:rsidRPr="00B96823" w:rsidRDefault="00183BD4">
            <w:pPr>
              <w:pStyle w:val="ac"/>
            </w:pPr>
            <w:r w:rsidRPr="00B96823">
              <w:t>Наружные грани стен зданий:</w:t>
            </w:r>
          </w:p>
        </w:tc>
        <w:tc>
          <w:tcPr>
            <w:tcW w:w="3458" w:type="dxa"/>
          </w:tcPr>
          <w:p w14:paraId="3CA4099F" w14:textId="77777777" w:rsidR="00183BD4" w:rsidRPr="00B96823" w:rsidRDefault="00183BD4">
            <w:pPr>
              <w:pStyle w:val="aa"/>
            </w:pPr>
          </w:p>
        </w:tc>
      </w:tr>
      <w:tr w:rsidR="00B96823" w:rsidRPr="00B96823" w14:paraId="32DBCBE4" w14:textId="77777777" w:rsidTr="005C0286">
        <w:tc>
          <w:tcPr>
            <w:tcW w:w="7140" w:type="dxa"/>
          </w:tcPr>
          <w:p w14:paraId="5988F91D" w14:textId="77777777" w:rsidR="00183BD4" w:rsidRPr="00B96823" w:rsidRDefault="00183BD4">
            <w:pPr>
              <w:pStyle w:val="ac"/>
            </w:pPr>
            <w:r w:rsidRPr="00B96823">
              <w:t>при отсутствии въезда в здание и при длине здания до 20 м</w:t>
            </w:r>
          </w:p>
        </w:tc>
        <w:tc>
          <w:tcPr>
            <w:tcW w:w="3458" w:type="dxa"/>
          </w:tcPr>
          <w:p w14:paraId="76C9B2C3" w14:textId="77777777" w:rsidR="00183BD4" w:rsidRPr="00B96823" w:rsidRDefault="00183BD4">
            <w:pPr>
              <w:pStyle w:val="aa"/>
              <w:jc w:val="center"/>
            </w:pPr>
            <w:r w:rsidRPr="00B96823">
              <w:t>1,5</w:t>
            </w:r>
          </w:p>
        </w:tc>
      </w:tr>
      <w:tr w:rsidR="00B96823" w:rsidRPr="00B96823" w14:paraId="255A47F2" w14:textId="77777777" w:rsidTr="005C0286">
        <w:tc>
          <w:tcPr>
            <w:tcW w:w="7140" w:type="dxa"/>
          </w:tcPr>
          <w:p w14:paraId="3529B6C8" w14:textId="77777777" w:rsidR="00183BD4" w:rsidRPr="00B96823" w:rsidRDefault="00183BD4">
            <w:pPr>
              <w:pStyle w:val="ac"/>
            </w:pPr>
            <w:r w:rsidRPr="00B96823">
              <w:t>то же, более 20 м</w:t>
            </w:r>
          </w:p>
        </w:tc>
        <w:tc>
          <w:tcPr>
            <w:tcW w:w="3458" w:type="dxa"/>
          </w:tcPr>
          <w:p w14:paraId="1C55DF0A" w14:textId="77777777" w:rsidR="00183BD4" w:rsidRPr="00B96823" w:rsidRDefault="00183BD4">
            <w:pPr>
              <w:pStyle w:val="aa"/>
              <w:jc w:val="center"/>
            </w:pPr>
            <w:r w:rsidRPr="00B96823">
              <w:t>3</w:t>
            </w:r>
          </w:p>
        </w:tc>
      </w:tr>
      <w:tr w:rsidR="00B96823" w:rsidRPr="00B96823" w14:paraId="053CBA69" w14:textId="77777777" w:rsidTr="005C0286">
        <w:tc>
          <w:tcPr>
            <w:tcW w:w="7140" w:type="dxa"/>
          </w:tcPr>
          <w:p w14:paraId="1386C311" w14:textId="77777777" w:rsidR="00183BD4" w:rsidRPr="00B96823" w:rsidRDefault="00183BD4">
            <w:pPr>
              <w:pStyle w:val="ac"/>
            </w:pPr>
            <w:r w:rsidRPr="00B96823">
              <w:t>при наличии въезда в здание для электрокаров, автокаров, автопогрузчиков и двухосных автомобилей</w:t>
            </w:r>
          </w:p>
        </w:tc>
        <w:tc>
          <w:tcPr>
            <w:tcW w:w="3458" w:type="dxa"/>
          </w:tcPr>
          <w:p w14:paraId="33F626D6" w14:textId="77777777" w:rsidR="00183BD4" w:rsidRPr="00B96823" w:rsidRDefault="00183BD4">
            <w:pPr>
              <w:pStyle w:val="aa"/>
              <w:jc w:val="center"/>
            </w:pPr>
            <w:r w:rsidRPr="00B96823">
              <w:t>8</w:t>
            </w:r>
          </w:p>
        </w:tc>
      </w:tr>
      <w:tr w:rsidR="00B96823" w:rsidRPr="00B96823" w14:paraId="776FB5BD" w14:textId="77777777" w:rsidTr="005C0286">
        <w:tc>
          <w:tcPr>
            <w:tcW w:w="7140" w:type="dxa"/>
          </w:tcPr>
          <w:p w14:paraId="05C7F962" w14:textId="77777777" w:rsidR="00183BD4" w:rsidRPr="00B96823" w:rsidRDefault="00183BD4">
            <w:pPr>
              <w:pStyle w:val="ac"/>
            </w:pPr>
            <w:r w:rsidRPr="00B96823">
              <w:t>при наличии въезда в здание трехосных автомобилей</w:t>
            </w:r>
          </w:p>
        </w:tc>
        <w:tc>
          <w:tcPr>
            <w:tcW w:w="3458" w:type="dxa"/>
          </w:tcPr>
          <w:p w14:paraId="63B6D0A8" w14:textId="77777777" w:rsidR="00183BD4" w:rsidRPr="00B96823" w:rsidRDefault="00183BD4">
            <w:pPr>
              <w:pStyle w:val="aa"/>
              <w:jc w:val="center"/>
            </w:pPr>
            <w:r w:rsidRPr="00B96823">
              <w:t>12</w:t>
            </w:r>
          </w:p>
        </w:tc>
      </w:tr>
      <w:tr w:rsidR="00B96823" w:rsidRPr="00B96823" w14:paraId="75DD393C" w14:textId="77777777" w:rsidTr="005C0286">
        <w:tc>
          <w:tcPr>
            <w:tcW w:w="7140" w:type="dxa"/>
          </w:tcPr>
          <w:p w14:paraId="139C0568" w14:textId="77777777" w:rsidR="00183BD4" w:rsidRPr="00B96823" w:rsidRDefault="00183BD4">
            <w:pPr>
              <w:pStyle w:val="ac"/>
            </w:pPr>
            <w:r w:rsidRPr="00B96823">
              <w:t>Ограждения площадок предприятия</w:t>
            </w:r>
          </w:p>
        </w:tc>
        <w:tc>
          <w:tcPr>
            <w:tcW w:w="3458" w:type="dxa"/>
          </w:tcPr>
          <w:p w14:paraId="63881011" w14:textId="77777777" w:rsidR="00183BD4" w:rsidRPr="00B96823" w:rsidRDefault="00183BD4">
            <w:pPr>
              <w:pStyle w:val="aa"/>
              <w:jc w:val="center"/>
            </w:pPr>
            <w:r w:rsidRPr="00B96823">
              <w:t>1,5</w:t>
            </w:r>
          </w:p>
        </w:tc>
      </w:tr>
      <w:tr w:rsidR="00B96823" w:rsidRPr="00B96823" w14:paraId="38D2C245" w14:textId="77777777" w:rsidTr="005C0286">
        <w:tc>
          <w:tcPr>
            <w:tcW w:w="7140" w:type="dxa"/>
          </w:tcPr>
          <w:p w14:paraId="42E9A390" w14:textId="77777777" w:rsidR="00183BD4" w:rsidRPr="00B96823" w:rsidRDefault="00183BD4">
            <w:pPr>
              <w:pStyle w:val="ac"/>
            </w:pPr>
            <w:r w:rsidRPr="00B96823">
              <w:t>Ограждения опор эстакад, осветительных столбов, мачт и других сооружений</w:t>
            </w:r>
          </w:p>
        </w:tc>
        <w:tc>
          <w:tcPr>
            <w:tcW w:w="3458" w:type="dxa"/>
          </w:tcPr>
          <w:p w14:paraId="1834B364" w14:textId="77777777" w:rsidR="00183BD4" w:rsidRPr="00B96823" w:rsidRDefault="00183BD4">
            <w:pPr>
              <w:pStyle w:val="aa"/>
              <w:jc w:val="center"/>
            </w:pPr>
            <w:r w:rsidRPr="00B96823">
              <w:t>0,5</w:t>
            </w:r>
          </w:p>
        </w:tc>
      </w:tr>
      <w:tr w:rsidR="00B96823" w:rsidRPr="00B96823" w14:paraId="5D81ACA5" w14:textId="77777777" w:rsidTr="005C0286">
        <w:tc>
          <w:tcPr>
            <w:tcW w:w="7140" w:type="dxa"/>
          </w:tcPr>
          <w:p w14:paraId="08739ABA" w14:textId="77777777" w:rsidR="00183BD4" w:rsidRPr="00B96823" w:rsidRDefault="00183BD4">
            <w:pPr>
              <w:pStyle w:val="ac"/>
            </w:pPr>
            <w:r w:rsidRPr="00B96823">
              <w:t>Ограждения охраняемой части предприятия</w:t>
            </w:r>
          </w:p>
        </w:tc>
        <w:tc>
          <w:tcPr>
            <w:tcW w:w="3458" w:type="dxa"/>
          </w:tcPr>
          <w:p w14:paraId="560373E3" w14:textId="77777777" w:rsidR="00183BD4" w:rsidRPr="00B96823" w:rsidRDefault="00183BD4">
            <w:pPr>
              <w:pStyle w:val="aa"/>
              <w:jc w:val="center"/>
            </w:pPr>
            <w:r w:rsidRPr="00B96823">
              <w:t>5</w:t>
            </w:r>
          </w:p>
        </w:tc>
      </w:tr>
      <w:tr w:rsidR="00B96823" w:rsidRPr="00B96823" w14:paraId="1D5B19FF" w14:textId="77777777" w:rsidTr="005C0286">
        <w:tc>
          <w:tcPr>
            <w:tcW w:w="7140" w:type="dxa"/>
          </w:tcPr>
          <w:p w14:paraId="52C92655" w14:textId="77777777" w:rsidR="00183BD4" w:rsidRPr="00B96823" w:rsidRDefault="00183BD4">
            <w:pPr>
              <w:pStyle w:val="ac"/>
            </w:pPr>
            <w:r w:rsidRPr="00B96823">
              <w:t>Оси параллельно расположенных путей колеи 1520 мм</w:t>
            </w:r>
          </w:p>
        </w:tc>
        <w:tc>
          <w:tcPr>
            <w:tcW w:w="3458" w:type="dxa"/>
          </w:tcPr>
          <w:p w14:paraId="09D07668" w14:textId="77777777" w:rsidR="00183BD4" w:rsidRPr="00B96823" w:rsidRDefault="00183BD4">
            <w:pPr>
              <w:pStyle w:val="aa"/>
              <w:jc w:val="center"/>
            </w:pPr>
            <w:r w:rsidRPr="00B96823">
              <w:t>3,75</w:t>
            </w:r>
          </w:p>
        </w:tc>
      </w:tr>
    </w:tbl>
    <w:p w14:paraId="4B01178A" w14:textId="77777777" w:rsidR="00183BD4" w:rsidRPr="00B96823" w:rsidRDefault="00183BD4"/>
    <w:p w14:paraId="03F0E30D" w14:textId="77777777" w:rsidR="00183BD4" w:rsidRPr="00B96823" w:rsidRDefault="00183BD4">
      <w:pPr>
        <w:ind w:firstLine="698"/>
        <w:jc w:val="right"/>
      </w:pPr>
      <w:r w:rsidRPr="00B96823">
        <w:rPr>
          <w:rStyle w:val="a3"/>
          <w:bCs/>
          <w:color w:val="auto"/>
        </w:rPr>
        <w:t>Таблица 11</w:t>
      </w:r>
      <w:r w:rsidR="000965B1" w:rsidRPr="00B96823">
        <w:rPr>
          <w:rStyle w:val="a3"/>
          <w:bCs/>
          <w:color w:val="auto"/>
        </w:rPr>
        <w:t>5</w:t>
      </w:r>
    </w:p>
    <w:p w14:paraId="4B431C00" w14:textId="77777777" w:rsidR="00183BD4" w:rsidRPr="00B96823" w:rsidRDefault="00183BD4"/>
    <w:p w14:paraId="68960144" w14:textId="77777777" w:rsidR="00183BD4" w:rsidRPr="00B96823" w:rsidRDefault="00183BD4">
      <w:pPr>
        <w:pStyle w:val="1"/>
        <w:rPr>
          <w:color w:val="auto"/>
        </w:rPr>
      </w:pPr>
      <w:r w:rsidRPr="00B96823">
        <w:rPr>
          <w:color w:val="auto"/>
        </w:rPr>
        <w:t>Состав зданий, сооружений и удельные показатели площадей земельных участков общего назначения для ведения садоводства</w:t>
      </w:r>
    </w:p>
    <w:p w14:paraId="5DBB82AA"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2650"/>
      </w:tblGrid>
      <w:tr w:rsidR="00183BD4" w:rsidRPr="00B96823" w14:paraId="193542CB" w14:textId="77777777" w:rsidTr="005C0286">
        <w:tc>
          <w:tcPr>
            <w:tcW w:w="4760" w:type="dxa"/>
            <w:vMerge w:val="restart"/>
            <w:tcBorders>
              <w:top w:val="single" w:sz="4" w:space="0" w:color="auto"/>
              <w:bottom w:val="single" w:sz="4" w:space="0" w:color="auto"/>
              <w:right w:val="single" w:sz="4" w:space="0" w:color="auto"/>
            </w:tcBorders>
          </w:tcPr>
          <w:p w14:paraId="7D90A259" w14:textId="77777777" w:rsidR="00183BD4" w:rsidRPr="00B96823" w:rsidRDefault="00183BD4">
            <w:pPr>
              <w:pStyle w:val="aa"/>
              <w:jc w:val="center"/>
            </w:pPr>
            <w:r w:rsidRPr="00B96823">
              <w:lastRenderedPageBreak/>
              <w:t>Объекты</w:t>
            </w:r>
          </w:p>
        </w:tc>
        <w:tc>
          <w:tcPr>
            <w:tcW w:w="5730" w:type="dxa"/>
            <w:gridSpan w:val="3"/>
            <w:tcBorders>
              <w:top w:val="single" w:sz="4" w:space="0" w:color="auto"/>
              <w:left w:val="single" w:sz="4" w:space="0" w:color="auto"/>
              <w:bottom w:val="nil"/>
            </w:tcBorders>
          </w:tcPr>
          <w:p w14:paraId="30B1346F" w14:textId="77777777" w:rsidR="00183BD4" w:rsidRPr="00B96823" w:rsidRDefault="00183BD4">
            <w:pPr>
              <w:pStyle w:val="aa"/>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183BD4" w:rsidRPr="00B96823" w14:paraId="105A6091" w14:textId="77777777" w:rsidTr="005C0286">
        <w:tc>
          <w:tcPr>
            <w:tcW w:w="4760" w:type="dxa"/>
            <w:vMerge/>
            <w:tcBorders>
              <w:top w:val="single" w:sz="4" w:space="0" w:color="auto"/>
              <w:bottom w:val="single" w:sz="4" w:space="0" w:color="auto"/>
              <w:right w:val="single" w:sz="4" w:space="0" w:color="auto"/>
            </w:tcBorders>
          </w:tcPr>
          <w:p w14:paraId="2B502FA1" w14:textId="77777777" w:rsidR="00183BD4" w:rsidRPr="00B96823" w:rsidRDefault="00183BD4">
            <w:pPr>
              <w:pStyle w:val="aa"/>
            </w:pPr>
          </w:p>
        </w:tc>
        <w:tc>
          <w:tcPr>
            <w:tcW w:w="1400" w:type="dxa"/>
            <w:tcBorders>
              <w:top w:val="single" w:sz="4" w:space="0" w:color="auto"/>
              <w:left w:val="single" w:sz="4" w:space="0" w:color="auto"/>
              <w:bottom w:val="nil"/>
              <w:right w:val="nil"/>
            </w:tcBorders>
          </w:tcPr>
          <w:p w14:paraId="3E3FEAB6" w14:textId="77777777" w:rsidR="00183BD4" w:rsidRPr="00B96823" w:rsidRDefault="00183BD4">
            <w:pPr>
              <w:pStyle w:val="aa"/>
              <w:jc w:val="center"/>
            </w:pPr>
            <w:r w:rsidRPr="00B96823">
              <w:t>от 51 до 100</w:t>
            </w:r>
          </w:p>
        </w:tc>
        <w:tc>
          <w:tcPr>
            <w:tcW w:w="1680" w:type="dxa"/>
            <w:tcBorders>
              <w:top w:val="single" w:sz="4" w:space="0" w:color="auto"/>
              <w:left w:val="single" w:sz="4" w:space="0" w:color="auto"/>
              <w:bottom w:val="nil"/>
              <w:right w:val="nil"/>
            </w:tcBorders>
          </w:tcPr>
          <w:p w14:paraId="351C1CF0" w14:textId="77777777" w:rsidR="00183BD4" w:rsidRPr="00B96823" w:rsidRDefault="00183BD4">
            <w:pPr>
              <w:pStyle w:val="aa"/>
              <w:jc w:val="center"/>
            </w:pPr>
            <w:r w:rsidRPr="00B96823">
              <w:t>101 -300</w:t>
            </w:r>
          </w:p>
        </w:tc>
        <w:tc>
          <w:tcPr>
            <w:tcW w:w="2650" w:type="dxa"/>
            <w:tcBorders>
              <w:top w:val="single" w:sz="4" w:space="0" w:color="auto"/>
              <w:left w:val="single" w:sz="4" w:space="0" w:color="auto"/>
              <w:bottom w:val="nil"/>
            </w:tcBorders>
          </w:tcPr>
          <w:p w14:paraId="128EEE58" w14:textId="77777777" w:rsidR="00183BD4" w:rsidRPr="00B96823" w:rsidRDefault="00183BD4">
            <w:pPr>
              <w:pStyle w:val="aa"/>
              <w:jc w:val="center"/>
            </w:pPr>
            <w:r w:rsidRPr="00B96823">
              <w:t>301 и более</w:t>
            </w:r>
          </w:p>
        </w:tc>
      </w:tr>
      <w:tr w:rsidR="00183BD4" w:rsidRPr="00B96823" w14:paraId="42FD3CFF" w14:textId="77777777" w:rsidTr="005C0286">
        <w:tc>
          <w:tcPr>
            <w:tcW w:w="10490" w:type="dxa"/>
            <w:gridSpan w:val="4"/>
            <w:tcBorders>
              <w:top w:val="single" w:sz="4" w:space="0" w:color="auto"/>
              <w:bottom w:val="single" w:sz="4" w:space="0" w:color="auto"/>
            </w:tcBorders>
          </w:tcPr>
          <w:p w14:paraId="76374FCC" w14:textId="77777777" w:rsidR="00183BD4" w:rsidRPr="00B96823" w:rsidRDefault="00183BD4">
            <w:pPr>
              <w:pStyle w:val="ac"/>
            </w:pPr>
            <w:r w:rsidRPr="00B96823">
              <w:t>I Обязательный перечень</w:t>
            </w:r>
          </w:p>
        </w:tc>
      </w:tr>
      <w:tr w:rsidR="00183BD4" w:rsidRPr="00B96823" w14:paraId="68C4DD73" w14:textId="77777777" w:rsidTr="005C0286">
        <w:tc>
          <w:tcPr>
            <w:tcW w:w="4760" w:type="dxa"/>
            <w:tcBorders>
              <w:top w:val="single" w:sz="4" w:space="0" w:color="auto"/>
              <w:bottom w:val="single" w:sz="4" w:space="0" w:color="auto"/>
              <w:right w:val="single" w:sz="4" w:space="0" w:color="auto"/>
            </w:tcBorders>
          </w:tcPr>
          <w:p w14:paraId="0819CE18" w14:textId="77777777" w:rsidR="00183BD4" w:rsidRPr="00B96823" w:rsidRDefault="00183BD4">
            <w:pPr>
              <w:pStyle w:val="ac"/>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1041ED2" w14:textId="77777777" w:rsidR="00183BD4" w:rsidRPr="00B96823" w:rsidRDefault="00183BD4">
            <w:pPr>
              <w:pStyle w:val="aa"/>
              <w:jc w:val="center"/>
            </w:pPr>
            <w:r w:rsidRPr="00B96823">
              <w:t>1,0 - 0,7</w:t>
            </w:r>
          </w:p>
        </w:tc>
        <w:tc>
          <w:tcPr>
            <w:tcW w:w="1680" w:type="dxa"/>
            <w:tcBorders>
              <w:top w:val="single" w:sz="4" w:space="0" w:color="auto"/>
              <w:left w:val="single" w:sz="4" w:space="0" w:color="auto"/>
              <w:bottom w:val="nil"/>
              <w:right w:val="nil"/>
            </w:tcBorders>
          </w:tcPr>
          <w:p w14:paraId="761F4FA7" w14:textId="77777777" w:rsidR="00183BD4" w:rsidRPr="00B96823" w:rsidRDefault="00183BD4">
            <w:pPr>
              <w:pStyle w:val="aa"/>
              <w:jc w:val="center"/>
            </w:pPr>
            <w:r w:rsidRPr="00B96823">
              <w:t>0,65 - 0,5</w:t>
            </w:r>
          </w:p>
        </w:tc>
        <w:tc>
          <w:tcPr>
            <w:tcW w:w="2650" w:type="dxa"/>
            <w:tcBorders>
              <w:top w:val="single" w:sz="4" w:space="0" w:color="auto"/>
              <w:left w:val="single" w:sz="4" w:space="0" w:color="auto"/>
              <w:bottom w:val="nil"/>
            </w:tcBorders>
          </w:tcPr>
          <w:p w14:paraId="2A3FB30E" w14:textId="77777777" w:rsidR="00183BD4" w:rsidRPr="00B96823" w:rsidRDefault="00183BD4">
            <w:pPr>
              <w:pStyle w:val="aa"/>
              <w:jc w:val="center"/>
            </w:pPr>
            <w:r w:rsidRPr="00B96823">
              <w:t>0,4 - 0,3</w:t>
            </w:r>
          </w:p>
        </w:tc>
      </w:tr>
      <w:tr w:rsidR="00183BD4" w:rsidRPr="00B96823" w14:paraId="178C110C" w14:textId="77777777" w:rsidTr="005C0286">
        <w:tc>
          <w:tcPr>
            <w:tcW w:w="4760" w:type="dxa"/>
            <w:tcBorders>
              <w:top w:val="single" w:sz="4" w:space="0" w:color="auto"/>
              <w:bottom w:val="single" w:sz="4" w:space="0" w:color="auto"/>
              <w:right w:val="single" w:sz="4" w:space="0" w:color="auto"/>
            </w:tcBorders>
          </w:tcPr>
          <w:p w14:paraId="63707BE9" w14:textId="77777777" w:rsidR="00183BD4" w:rsidRPr="00B96823" w:rsidRDefault="00183BD4">
            <w:pPr>
              <w:pStyle w:val="ac"/>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6D4E9280" w14:textId="77777777" w:rsidR="00183BD4" w:rsidRPr="00B96823" w:rsidRDefault="00183BD4">
            <w:pPr>
              <w:pStyle w:val="aa"/>
              <w:jc w:val="center"/>
            </w:pPr>
            <w:r w:rsidRPr="00B96823">
              <w:t>0,5</w:t>
            </w:r>
          </w:p>
        </w:tc>
        <w:tc>
          <w:tcPr>
            <w:tcW w:w="1680" w:type="dxa"/>
            <w:tcBorders>
              <w:top w:val="single" w:sz="4" w:space="0" w:color="auto"/>
              <w:left w:val="single" w:sz="4" w:space="0" w:color="auto"/>
              <w:bottom w:val="nil"/>
              <w:right w:val="nil"/>
            </w:tcBorders>
          </w:tcPr>
          <w:p w14:paraId="7A57382D" w14:textId="77777777" w:rsidR="00183BD4" w:rsidRPr="00B96823" w:rsidRDefault="00183BD4">
            <w:pPr>
              <w:pStyle w:val="aa"/>
              <w:jc w:val="center"/>
            </w:pPr>
            <w:r w:rsidRPr="00B96823">
              <w:t>0,4</w:t>
            </w:r>
          </w:p>
        </w:tc>
        <w:tc>
          <w:tcPr>
            <w:tcW w:w="2650" w:type="dxa"/>
            <w:tcBorders>
              <w:top w:val="single" w:sz="4" w:space="0" w:color="auto"/>
              <w:left w:val="single" w:sz="4" w:space="0" w:color="auto"/>
              <w:bottom w:val="nil"/>
            </w:tcBorders>
          </w:tcPr>
          <w:p w14:paraId="7F1303F7" w14:textId="77777777" w:rsidR="00183BD4" w:rsidRPr="00B96823" w:rsidRDefault="00183BD4">
            <w:pPr>
              <w:pStyle w:val="aa"/>
              <w:jc w:val="center"/>
            </w:pPr>
            <w:r w:rsidRPr="00B96823">
              <w:t>0,35</w:t>
            </w:r>
          </w:p>
        </w:tc>
      </w:tr>
      <w:tr w:rsidR="00183BD4" w:rsidRPr="00B96823" w14:paraId="19BD93C5" w14:textId="77777777" w:rsidTr="005C0286">
        <w:tc>
          <w:tcPr>
            <w:tcW w:w="4760" w:type="dxa"/>
            <w:tcBorders>
              <w:top w:val="single" w:sz="4" w:space="0" w:color="auto"/>
              <w:bottom w:val="single" w:sz="4" w:space="0" w:color="auto"/>
              <w:right w:val="single" w:sz="4" w:space="0" w:color="auto"/>
            </w:tcBorders>
          </w:tcPr>
          <w:p w14:paraId="7376A5A4" w14:textId="77777777" w:rsidR="00183BD4" w:rsidRPr="00B96823" w:rsidRDefault="00183BD4">
            <w:pPr>
              <w:pStyle w:val="ac"/>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9BD6BD5" w14:textId="77777777" w:rsidR="00183BD4" w:rsidRPr="00B96823" w:rsidRDefault="00183BD4">
            <w:pPr>
              <w:pStyle w:val="aa"/>
              <w:jc w:val="center"/>
            </w:pPr>
            <w:r w:rsidRPr="00B96823">
              <w:t>0,13</w:t>
            </w:r>
          </w:p>
        </w:tc>
        <w:tc>
          <w:tcPr>
            <w:tcW w:w="1680" w:type="dxa"/>
            <w:tcBorders>
              <w:top w:val="single" w:sz="4" w:space="0" w:color="auto"/>
              <w:left w:val="single" w:sz="4" w:space="0" w:color="auto"/>
              <w:bottom w:val="nil"/>
              <w:right w:val="nil"/>
            </w:tcBorders>
          </w:tcPr>
          <w:p w14:paraId="62DE898B" w14:textId="77777777" w:rsidR="00183BD4" w:rsidRPr="00B96823" w:rsidRDefault="00183BD4">
            <w:pPr>
              <w:pStyle w:val="aa"/>
              <w:jc w:val="center"/>
            </w:pPr>
            <w:r w:rsidRPr="00B96823">
              <w:t>0,13</w:t>
            </w:r>
          </w:p>
        </w:tc>
        <w:tc>
          <w:tcPr>
            <w:tcW w:w="2650" w:type="dxa"/>
            <w:tcBorders>
              <w:top w:val="single" w:sz="4" w:space="0" w:color="auto"/>
              <w:left w:val="single" w:sz="4" w:space="0" w:color="auto"/>
              <w:bottom w:val="nil"/>
            </w:tcBorders>
          </w:tcPr>
          <w:p w14:paraId="0E4F780F" w14:textId="77777777" w:rsidR="00183BD4" w:rsidRPr="00B96823" w:rsidRDefault="00183BD4">
            <w:pPr>
              <w:pStyle w:val="aa"/>
              <w:jc w:val="center"/>
            </w:pPr>
            <w:r w:rsidRPr="00B96823">
              <w:t>0,13</w:t>
            </w:r>
          </w:p>
        </w:tc>
      </w:tr>
      <w:tr w:rsidR="00183BD4" w:rsidRPr="00B96823" w14:paraId="177F690F" w14:textId="77777777" w:rsidTr="005C0286">
        <w:tc>
          <w:tcPr>
            <w:tcW w:w="10490" w:type="dxa"/>
            <w:gridSpan w:val="4"/>
            <w:tcBorders>
              <w:top w:val="single" w:sz="4" w:space="0" w:color="auto"/>
              <w:bottom w:val="single" w:sz="4" w:space="0" w:color="auto"/>
            </w:tcBorders>
          </w:tcPr>
          <w:p w14:paraId="18DAA883" w14:textId="77777777" w:rsidR="00183BD4" w:rsidRPr="00B96823" w:rsidRDefault="00183BD4">
            <w:pPr>
              <w:pStyle w:val="ac"/>
            </w:pPr>
            <w:r w:rsidRPr="00B96823">
              <w:t>II Дополнительный перечень</w:t>
            </w:r>
          </w:p>
        </w:tc>
      </w:tr>
      <w:tr w:rsidR="00183BD4" w:rsidRPr="00B96823" w14:paraId="7915763C" w14:textId="77777777" w:rsidTr="005C0286">
        <w:tc>
          <w:tcPr>
            <w:tcW w:w="4760" w:type="dxa"/>
            <w:tcBorders>
              <w:top w:val="single" w:sz="4" w:space="0" w:color="auto"/>
              <w:bottom w:val="single" w:sz="4" w:space="0" w:color="auto"/>
              <w:right w:val="single" w:sz="4" w:space="0" w:color="auto"/>
            </w:tcBorders>
          </w:tcPr>
          <w:p w14:paraId="0DEE1229" w14:textId="77777777" w:rsidR="00183BD4" w:rsidRPr="00B96823" w:rsidRDefault="00183BD4">
            <w:pPr>
              <w:pStyle w:val="ac"/>
            </w:pPr>
            <w:r w:rsidRPr="00B96823">
              <w:t>Детская игровая площадка</w:t>
            </w:r>
          </w:p>
        </w:tc>
        <w:tc>
          <w:tcPr>
            <w:tcW w:w="1400" w:type="dxa"/>
            <w:tcBorders>
              <w:top w:val="single" w:sz="4" w:space="0" w:color="auto"/>
              <w:left w:val="single" w:sz="4" w:space="0" w:color="auto"/>
              <w:bottom w:val="nil"/>
              <w:right w:val="nil"/>
            </w:tcBorders>
          </w:tcPr>
          <w:p w14:paraId="013B5ABB" w14:textId="77777777" w:rsidR="00183BD4" w:rsidRPr="00B96823" w:rsidRDefault="00183BD4">
            <w:pPr>
              <w:pStyle w:val="aa"/>
              <w:jc w:val="center"/>
            </w:pPr>
            <w:r w:rsidRPr="00B96823">
              <w:t>2,0- 1,0</w:t>
            </w:r>
          </w:p>
        </w:tc>
        <w:tc>
          <w:tcPr>
            <w:tcW w:w="1680" w:type="dxa"/>
            <w:tcBorders>
              <w:top w:val="single" w:sz="4" w:space="0" w:color="auto"/>
              <w:left w:val="single" w:sz="4" w:space="0" w:color="auto"/>
              <w:bottom w:val="nil"/>
              <w:right w:val="nil"/>
            </w:tcBorders>
          </w:tcPr>
          <w:p w14:paraId="5D147560" w14:textId="77777777" w:rsidR="00183BD4" w:rsidRPr="00B96823" w:rsidRDefault="00183BD4">
            <w:pPr>
              <w:pStyle w:val="aa"/>
              <w:jc w:val="center"/>
            </w:pPr>
            <w:r w:rsidRPr="00B96823">
              <w:t>0,9 - 0,5</w:t>
            </w:r>
          </w:p>
        </w:tc>
        <w:tc>
          <w:tcPr>
            <w:tcW w:w="2650" w:type="dxa"/>
            <w:tcBorders>
              <w:top w:val="single" w:sz="4" w:space="0" w:color="auto"/>
              <w:left w:val="single" w:sz="4" w:space="0" w:color="auto"/>
              <w:bottom w:val="nil"/>
            </w:tcBorders>
          </w:tcPr>
          <w:p w14:paraId="74E7BB9D" w14:textId="77777777" w:rsidR="00183BD4" w:rsidRPr="00B96823" w:rsidRDefault="00183BD4">
            <w:pPr>
              <w:pStyle w:val="aa"/>
              <w:jc w:val="center"/>
            </w:pPr>
            <w:r w:rsidRPr="00B96823">
              <w:t>0,4 - 0,3</w:t>
            </w:r>
          </w:p>
        </w:tc>
      </w:tr>
      <w:tr w:rsidR="00183BD4" w:rsidRPr="00B96823" w14:paraId="1D725F0D" w14:textId="77777777" w:rsidTr="005C0286">
        <w:tc>
          <w:tcPr>
            <w:tcW w:w="4760" w:type="dxa"/>
            <w:tcBorders>
              <w:top w:val="single" w:sz="4" w:space="0" w:color="auto"/>
              <w:bottom w:val="single" w:sz="4" w:space="0" w:color="auto"/>
              <w:right w:val="single" w:sz="4" w:space="0" w:color="auto"/>
            </w:tcBorders>
          </w:tcPr>
          <w:p w14:paraId="4765D3E8" w14:textId="77777777" w:rsidR="00183BD4" w:rsidRPr="00B96823" w:rsidRDefault="00183BD4">
            <w:pPr>
              <w:pStyle w:val="ac"/>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287F4BB7" w14:textId="77777777" w:rsidR="00183BD4" w:rsidRPr="00B96823" w:rsidRDefault="00183BD4">
            <w:pPr>
              <w:pStyle w:val="aa"/>
              <w:jc w:val="center"/>
            </w:pPr>
            <w:r w:rsidRPr="00B96823">
              <w:t>4,0 - 3,4</w:t>
            </w:r>
          </w:p>
        </w:tc>
        <w:tc>
          <w:tcPr>
            <w:tcW w:w="1680" w:type="dxa"/>
            <w:tcBorders>
              <w:top w:val="single" w:sz="4" w:space="0" w:color="auto"/>
              <w:left w:val="single" w:sz="4" w:space="0" w:color="auto"/>
              <w:bottom w:val="nil"/>
              <w:right w:val="nil"/>
            </w:tcBorders>
          </w:tcPr>
          <w:p w14:paraId="36887C8E" w14:textId="77777777" w:rsidR="00183BD4" w:rsidRPr="00B96823" w:rsidRDefault="00183BD4">
            <w:pPr>
              <w:pStyle w:val="aa"/>
              <w:jc w:val="center"/>
            </w:pPr>
            <w:r w:rsidRPr="00B96823">
              <w:t>3,2-2,8</w:t>
            </w:r>
          </w:p>
        </w:tc>
        <w:tc>
          <w:tcPr>
            <w:tcW w:w="2650" w:type="dxa"/>
            <w:tcBorders>
              <w:top w:val="single" w:sz="4" w:space="0" w:color="auto"/>
              <w:left w:val="single" w:sz="4" w:space="0" w:color="auto"/>
              <w:bottom w:val="nil"/>
            </w:tcBorders>
          </w:tcPr>
          <w:p w14:paraId="2D1F1B98" w14:textId="77777777" w:rsidR="00183BD4" w:rsidRPr="00B96823" w:rsidRDefault="00183BD4">
            <w:pPr>
              <w:pStyle w:val="aa"/>
              <w:jc w:val="center"/>
            </w:pPr>
            <w:r w:rsidRPr="00B96823">
              <w:t>2,7-2,5</w:t>
            </w:r>
          </w:p>
        </w:tc>
      </w:tr>
      <w:tr w:rsidR="00183BD4" w:rsidRPr="00B96823" w14:paraId="711D6320" w14:textId="77777777" w:rsidTr="005C0286">
        <w:tc>
          <w:tcPr>
            <w:tcW w:w="4760" w:type="dxa"/>
            <w:tcBorders>
              <w:top w:val="single" w:sz="4" w:space="0" w:color="auto"/>
              <w:bottom w:val="single" w:sz="4" w:space="0" w:color="auto"/>
              <w:right w:val="single" w:sz="4" w:space="0" w:color="auto"/>
            </w:tcBorders>
          </w:tcPr>
          <w:p w14:paraId="47B53E7A" w14:textId="77777777" w:rsidR="00183BD4" w:rsidRPr="00B96823" w:rsidRDefault="00183BD4">
            <w:pPr>
              <w:pStyle w:val="ac"/>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0F2AB679" w14:textId="77777777" w:rsidR="00183BD4" w:rsidRPr="00B96823" w:rsidRDefault="00183BD4">
            <w:pPr>
              <w:pStyle w:val="aa"/>
              <w:jc w:val="center"/>
            </w:pPr>
            <w:r w:rsidRPr="00B96823">
              <w:t>2-0,5</w:t>
            </w:r>
          </w:p>
        </w:tc>
        <w:tc>
          <w:tcPr>
            <w:tcW w:w="1680" w:type="dxa"/>
            <w:tcBorders>
              <w:top w:val="single" w:sz="4" w:space="0" w:color="auto"/>
              <w:left w:val="single" w:sz="4" w:space="0" w:color="auto"/>
              <w:bottom w:val="single" w:sz="4" w:space="0" w:color="auto"/>
              <w:right w:val="nil"/>
            </w:tcBorders>
          </w:tcPr>
          <w:p w14:paraId="74A705DD" w14:textId="77777777" w:rsidR="00183BD4" w:rsidRPr="00B96823" w:rsidRDefault="00183BD4">
            <w:pPr>
              <w:pStyle w:val="aa"/>
              <w:jc w:val="center"/>
            </w:pPr>
            <w:r w:rsidRPr="00B96823">
              <w:t>0,45 - 0,25</w:t>
            </w:r>
          </w:p>
        </w:tc>
        <w:tc>
          <w:tcPr>
            <w:tcW w:w="2650" w:type="dxa"/>
            <w:tcBorders>
              <w:top w:val="single" w:sz="4" w:space="0" w:color="auto"/>
              <w:left w:val="single" w:sz="4" w:space="0" w:color="auto"/>
              <w:bottom w:val="single" w:sz="4" w:space="0" w:color="auto"/>
            </w:tcBorders>
          </w:tcPr>
          <w:p w14:paraId="4698DB2F" w14:textId="77777777" w:rsidR="00183BD4" w:rsidRPr="00B96823" w:rsidRDefault="00183BD4">
            <w:pPr>
              <w:pStyle w:val="aa"/>
              <w:jc w:val="center"/>
            </w:pPr>
            <w:r w:rsidRPr="00B96823">
              <w:t>0,2 - 0,1</w:t>
            </w:r>
          </w:p>
        </w:tc>
      </w:tr>
      <w:tr w:rsidR="00183BD4" w:rsidRPr="00B96823" w14:paraId="16EFF1BF" w14:textId="77777777" w:rsidTr="005C0286">
        <w:tc>
          <w:tcPr>
            <w:tcW w:w="4760" w:type="dxa"/>
            <w:tcBorders>
              <w:top w:val="single" w:sz="4" w:space="0" w:color="auto"/>
              <w:bottom w:val="single" w:sz="4" w:space="0" w:color="auto"/>
              <w:right w:val="single" w:sz="4" w:space="0" w:color="auto"/>
            </w:tcBorders>
          </w:tcPr>
          <w:p w14:paraId="0F70C6A7" w14:textId="77777777" w:rsidR="00183BD4" w:rsidRPr="00B96823" w:rsidRDefault="00183BD4">
            <w:pPr>
              <w:pStyle w:val="ac"/>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7481AA3D" w14:textId="77777777" w:rsidR="00183BD4" w:rsidRPr="00B96823" w:rsidRDefault="00183BD4">
            <w:pPr>
              <w:pStyle w:val="aa"/>
              <w:jc w:val="center"/>
            </w:pPr>
            <w:r w:rsidRPr="00B96823">
              <w:t>0,9</w:t>
            </w:r>
          </w:p>
        </w:tc>
        <w:tc>
          <w:tcPr>
            <w:tcW w:w="1680" w:type="dxa"/>
            <w:tcBorders>
              <w:top w:val="single" w:sz="4" w:space="0" w:color="auto"/>
              <w:left w:val="single" w:sz="4" w:space="0" w:color="auto"/>
              <w:bottom w:val="nil"/>
              <w:right w:val="nil"/>
            </w:tcBorders>
          </w:tcPr>
          <w:p w14:paraId="2D6CE17E" w14:textId="77777777" w:rsidR="00183BD4" w:rsidRPr="00B96823" w:rsidRDefault="00183BD4">
            <w:pPr>
              <w:pStyle w:val="aa"/>
              <w:jc w:val="center"/>
            </w:pPr>
            <w:r w:rsidRPr="00B96823">
              <w:t>0,8 - 0,45</w:t>
            </w:r>
          </w:p>
        </w:tc>
        <w:tc>
          <w:tcPr>
            <w:tcW w:w="2650" w:type="dxa"/>
            <w:tcBorders>
              <w:top w:val="single" w:sz="4" w:space="0" w:color="auto"/>
              <w:left w:val="single" w:sz="4" w:space="0" w:color="auto"/>
              <w:bottom w:val="nil"/>
            </w:tcBorders>
          </w:tcPr>
          <w:p w14:paraId="45137803" w14:textId="77777777" w:rsidR="00183BD4" w:rsidRPr="00B96823" w:rsidRDefault="00183BD4">
            <w:pPr>
              <w:pStyle w:val="aa"/>
              <w:jc w:val="center"/>
            </w:pPr>
            <w:r w:rsidRPr="00B96823">
              <w:t>0,4 - 0,3</w:t>
            </w:r>
          </w:p>
        </w:tc>
      </w:tr>
      <w:tr w:rsidR="00183BD4" w:rsidRPr="00B96823" w14:paraId="3FDA36EC" w14:textId="77777777" w:rsidTr="005C0286">
        <w:tc>
          <w:tcPr>
            <w:tcW w:w="4760" w:type="dxa"/>
            <w:tcBorders>
              <w:top w:val="single" w:sz="4" w:space="0" w:color="auto"/>
              <w:bottom w:val="single" w:sz="4" w:space="0" w:color="auto"/>
              <w:right w:val="single" w:sz="4" w:space="0" w:color="auto"/>
            </w:tcBorders>
          </w:tcPr>
          <w:p w14:paraId="0E19DA05" w14:textId="77777777" w:rsidR="00183BD4" w:rsidRPr="00B96823" w:rsidRDefault="00183BD4">
            <w:pPr>
              <w:pStyle w:val="ac"/>
            </w:pPr>
            <w:r w:rsidRPr="00B96823">
              <w:t>Объекты досугового назначения</w:t>
            </w:r>
          </w:p>
        </w:tc>
        <w:tc>
          <w:tcPr>
            <w:tcW w:w="5730" w:type="dxa"/>
            <w:gridSpan w:val="3"/>
            <w:tcBorders>
              <w:top w:val="single" w:sz="4" w:space="0" w:color="auto"/>
              <w:left w:val="single" w:sz="4" w:space="0" w:color="auto"/>
              <w:bottom w:val="single" w:sz="4" w:space="0" w:color="auto"/>
            </w:tcBorders>
          </w:tcPr>
          <w:p w14:paraId="10CDBD0C" w14:textId="77777777" w:rsidR="00183BD4" w:rsidRPr="00B96823" w:rsidRDefault="00183BD4">
            <w:pPr>
              <w:pStyle w:val="aa"/>
              <w:jc w:val="center"/>
            </w:pPr>
            <w:r w:rsidRPr="00B96823">
              <w:t>По заданию на проектирование</w:t>
            </w:r>
          </w:p>
        </w:tc>
      </w:tr>
    </w:tbl>
    <w:p w14:paraId="3179D31A" w14:textId="77777777" w:rsidR="00183BD4" w:rsidRDefault="00183BD4"/>
    <w:p w14:paraId="29A45E58" w14:textId="77777777" w:rsidR="005C0286" w:rsidRPr="00B96823" w:rsidRDefault="005C0286"/>
    <w:p w14:paraId="21C41DE7" w14:textId="77777777" w:rsidR="00183BD4" w:rsidRPr="00B96823" w:rsidRDefault="00183BD4">
      <w:r w:rsidRPr="00B96823">
        <w:rPr>
          <w:rStyle w:val="a3"/>
          <w:bCs/>
          <w:color w:val="auto"/>
        </w:rPr>
        <w:t>Примечания</w:t>
      </w:r>
    </w:p>
    <w:p w14:paraId="7BBBE8C7" w14:textId="77777777" w:rsidR="00183BD4" w:rsidRPr="00B96823" w:rsidRDefault="00183BD4">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72DE0D88" w14:textId="77777777" w:rsidR="00183BD4" w:rsidRPr="00B96823" w:rsidRDefault="00183BD4">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BBA0255" w14:textId="77777777" w:rsidR="00183BD4" w:rsidRPr="00B96823" w:rsidRDefault="00183BD4">
      <w:r w:rsidRPr="00B96823">
        <w:t>3. Площадь площадки для контейнеров твердых коммунальных отходов принимается по расчету, но не менее 10 м2.</w:t>
      </w:r>
    </w:p>
    <w:p w14:paraId="39F84E52" w14:textId="77777777" w:rsidR="00183BD4" w:rsidRPr="00B96823" w:rsidRDefault="00183BD4"/>
    <w:p w14:paraId="05E178A8" w14:textId="77777777" w:rsidR="00183BD4" w:rsidRPr="00B96823" w:rsidRDefault="00183BD4">
      <w:pPr>
        <w:ind w:firstLine="698"/>
        <w:jc w:val="right"/>
      </w:pPr>
      <w:bookmarkStart w:id="147" w:name="sub_12110"/>
      <w:r w:rsidRPr="00B96823">
        <w:rPr>
          <w:rStyle w:val="a3"/>
          <w:bCs/>
          <w:color w:val="auto"/>
        </w:rPr>
        <w:t>Таблица 1</w:t>
      </w:r>
      <w:r w:rsidR="000965B1" w:rsidRPr="00B96823">
        <w:rPr>
          <w:rStyle w:val="a3"/>
          <w:bCs/>
          <w:color w:val="auto"/>
        </w:rPr>
        <w:t>16</w:t>
      </w:r>
    </w:p>
    <w:bookmarkEnd w:id="147"/>
    <w:p w14:paraId="35DE88D8" w14:textId="77777777" w:rsidR="00183BD4" w:rsidRPr="00B96823" w:rsidRDefault="00183BD4"/>
    <w:tbl>
      <w:tblPr>
        <w:tblW w:w="11480"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120"/>
        <w:gridCol w:w="1120"/>
        <w:gridCol w:w="1120"/>
        <w:gridCol w:w="1120"/>
        <w:gridCol w:w="1120"/>
        <w:gridCol w:w="1120"/>
        <w:gridCol w:w="1120"/>
        <w:gridCol w:w="1120"/>
      </w:tblGrid>
      <w:tr w:rsidR="00B96823" w:rsidRPr="00B96823" w14:paraId="6BCD7257" w14:textId="77777777" w:rsidTr="00B96823">
        <w:tc>
          <w:tcPr>
            <w:tcW w:w="2520" w:type="dxa"/>
            <w:vMerge w:val="restart"/>
            <w:tcBorders>
              <w:top w:val="single" w:sz="4" w:space="0" w:color="auto"/>
              <w:bottom w:val="single" w:sz="4" w:space="0" w:color="auto"/>
              <w:right w:val="single" w:sz="4" w:space="0" w:color="auto"/>
            </w:tcBorders>
          </w:tcPr>
          <w:p w14:paraId="353488B5" w14:textId="77777777" w:rsidR="00183BD4" w:rsidRPr="00B96823" w:rsidRDefault="00183BD4">
            <w:pPr>
              <w:pStyle w:val="aa"/>
              <w:jc w:val="center"/>
            </w:pPr>
            <w:r w:rsidRPr="00B96823">
              <w:t>Сооружение</w:t>
            </w:r>
          </w:p>
        </w:tc>
        <w:tc>
          <w:tcPr>
            <w:tcW w:w="8960" w:type="dxa"/>
            <w:gridSpan w:val="8"/>
            <w:tcBorders>
              <w:top w:val="single" w:sz="4" w:space="0" w:color="auto"/>
              <w:left w:val="single" w:sz="4" w:space="0" w:color="auto"/>
              <w:bottom w:val="single" w:sz="4" w:space="0" w:color="auto"/>
            </w:tcBorders>
          </w:tcPr>
          <w:p w14:paraId="3B6D511C" w14:textId="77777777" w:rsidR="00183BD4" w:rsidRPr="00B96823" w:rsidRDefault="00183BD4">
            <w:pPr>
              <w:pStyle w:val="aa"/>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B96823" w:rsidRPr="00B96823" w14:paraId="1412BA52" w14:textId="77777777" w:rsidTr="00B96823">
        <w:tc>
          <w:tcPr>
            <w:tcW w:w="2520" w:type="dxa"/>
            <w:vMerge/>
            <w:tcBorders>
              <w:top w:val="single" w:sz="4" w:space="0" w:color="auto"/>
              <w:bottom w:val="single" w:sz="4" w:space="0" w:color="auto"/>
              <w:right w:val="single" w:sz="4" w:space="0" w:color="auto"/>
            </w:tcBorders>
          </w:tcPr>
          <w:p w14:paraId="43A86546" w14:textId="77777777" w:rsidR="00183BD4" w:rsidRPr="00B96823" w:rsidRDefault="00183BD4">
            <w:pPr>
              <w:pStyle w:val="aa"/>
            </w:pPr>
          </w:p>
        </w:tc>
        <w:tc>
          <w:tcPr>
            <w:tcW w:w="1120" w:type="dxa"/>
            <w:tcBorders>
              <w:top w:val="single" w:sz="4" w:space="0" w:color="auto"/>
              <w:left w:val="single" w:sz="4" w:space="0" w:color="auto"/>
              <w:bottom w:val="nil"/>
              <w:right w:val="single" w:sz="4" w:space="0" w:color="auto"/>
            </w:tcBorders>
          </w:tcPr>
          <w:p w14:paraId="2E41F709" w14:textId="77777777" w:rsidR="00183BD4" w:rsidRPr="00B96823" w:rsidRDefault="00183BD4">
            <w:pPr>
              <w:pStyle w:val="aa"/>
              <w:jc w:val="center"/>
            </w:pPr>
            <w:r w:rsidRPr="00B96823">
              <w:t>120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33AEEE7C" w14:textId="77777777" w:rsidR="00183BD4" w:rsidRPr="00B96823" w:rsidRDefault="00183BD4">
            <w:pPr>
              <w:pStyle w:val="aa"/>
              <w:jc w:val="center"/>
            </w:pPr>
            <w:r w:rsidRPr="00B96823">
              <w:t>160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58FFD932" w14:textId="77777777" w:rsidR="00183BD4" w:rsidRPr="00B96823" w:rsidRDefault="00183BD4">
            <w:pPr>
              <w:pStyle w:val="aa"/>
              <w:jc w:val="center"/>
            </w:pPr>
            <w:r w:rsidRPr="00B96823">
              <w:t>240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6A3C3E4F" w14:textId="77777777" w:rsidR="00183BD4" w:rsidRPr="00B96823" w:rsidRDefault="00183BD4">
            <w:pPr>
              <w:pStyle w:val="aa"/>
              <w:jc w:val="center"/>
            </w:pPr>
            <w:r w:rsidRPr="00B96823">
              <w:t>360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242F532A" w14:textId="77777777" w:rsidR="00183BD4" w:rsidRPr="00B96823" w:rsidRDefault="00183BD4">
            <w:pPr>
              <w:pStyle w:val="aa"/>
              <w:jc w:val="center"/>
            </w:pPr>
            <w:r w:rsidRPr="00B96823">
              <w:t>400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46962C67" w14:textId="77777777" w:rsidR="00183BD4" w:rsidRPr="00B96823" w:rsidRDefault="00183BD4">
            <w:pPr>
              <w:pStyle w:val="aa"/>
              <w:jc w:val="center"/>
            </w:pPr>
            <w:r w:rsidRPr="00B96823">
              <w:t>480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0A324376" w14:textId="77777777" w:rsidR="00183BD4" w:rsidRPr="00B96823" w:rsidRDefault="00183BD4">
            <w:pPr>
              <w:pStyle w:val="aa"/>
              <w:jc w:val="center"/>
            </w:pPr>
            <w:r w:rsidRPr="00B96823">
              <w:t>560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tcBorders>
          </w:tcPr>
          <w:p w14:paraId="4552C9C1" w14:textId="77777777" w:rsidR="00183BD4" w:rsidRPr="00B96823" w:rsidRDefault="00183BD4">
            <w:pPr>
              <w:pStyle w:val="aa"/>
              <w:jc w:val="center"/>
            </w:pPr>
            <w:r w:rsidRPr="00B96823">
              <w:t>800 &lt;</w:t>
            </w:r>
            <w:hyperlink w:anchor="sub_111119" w:history="1">
              <w:r w:rsidRPr="00B96823">
                <w:rPr>
                  <w:rStyle w:val="a4"/>
                  <w:rFonts w:cs="Times New Roman CYR"/>
                  <w:color w:val="auto"/>
                </w:rPr>
                <w:t>*</w:t>
              </w:r>
            </w:hyperlink>
            <w:r w:rsidRPr="00B96823">
              <w:t>&gt;</w:t>
            </w:r>
          </w:p>
        </w:tc>
      </w:tr>
      <w:tr w:rsidR="00B96823" w:rsidRPr="00B96823" w14:paraId="5D56F58D" w14:textId="77777777" w:rsidTr="00B96823">
        <w:tc>
          <w:tcPr>
            <w:tcW w:w="2520" w:type="dxa"/>
            <w:vMerge/>
            <w:tcBorders>
              <w:top w:val="single" w:sz="4" w:space="0" w:color="auto"/>
              <w:bottom w:val="single" w:sz="4" w:space="0" w:color="auto"/>
              <w:right w:val="single" w:sz="4" w:space="0" w:color="auto"/>
            </w:tcBorders>
          </w:tcPr>
          <w:p w14:paraId="2D82A106" w14:textId="77777777" w:rsidR="00183BD4" w:rsidRPr="00B96823" w:rsidRDefault="00183BD4">
            <w:pPr>
              <w:pStyle w:val="aa"/>
            </w:pPr>
          </w:p>
        </w:tc>
        <w:tc>
          <w:tcPr>
            <w:tcW w:w="1120" w:type="dxa"/>
            <w:tcBorders>
              <w:top w:val="nil"/>
              <w:left w:val="single" w:sz="4" w:space="0" w:color="auto"/>
              <w:bottom w:val="single" w:sz="4" w:space="0" w:color="auto"/>
              <w:right w:val="single" w:sz="4" w:space="0" w:color="auto"/>
            </w:tcBorders>
          </w:tcPr>
          <w:p w14:paraId="076836BA" w14:textId="77777777" w:rsidR="00183BD4" w:rsidRPr="00B96823" w:rsidRDefault="00183BD4">
            <w:pPr>
              <w:pStyle w:val="aa"/>
              <w:jc w:val="center"/>
            </w:pPr>
            <w:r w:rsidRPr="00B96823">
              <w:t>2400</w:t>
            </w:r>
          </w:p>
        </w:tc>
        <w:tc>
          <w:tcPr>
            <w:tcW w:w="1120" w:type="dxa"/>
            <w:tcBorders>
              <w:top w:val="nil"/>
              <w:left w:val="single" w:sz="4" w:space="0" w:color="auto"/>
              <w:bottom w:val="single" w:sz="4" w:space="0" w:color="auto"/>
              <w:right w:val="single" w:sz="4" w:space="0" w:color="auto"/>
            </w:tcBorders>
          </w:tcPr>
          <w:p w14:paraId="4408455A" w14:textId="77777777" w:rsidR="00183BD4" w:rsidRPr="00B96823" w:rsidRDefault="00183BD4">
            <w:pPr>
              <w:pStyle w:val="aa"/>
              <w:jc w:val="center"/>
            </w:pPr>
            <w:r w:rsidRPr="00B96823">
              <w:t>3200</w:t>
            </w:r>
          </w:p>
        </w:tc>
        <w:tc>
          <w:tcPr>
            <w:tcW w:w="1120" w:type="dxa"/>
            <w:tcBorders>
              <w:top w:val="nil"/>
              <w:left w:val="single" w:sz="4" w:space="0" w:color="auto"/>
              <w:bottom w:val="single" w:sz="4" w:space="0" w:color="auto"/>
              <w:right w:val="single" w:sz="4" w:space="0" w:color="auto"/>
            </w:tcBorders>
          </w:tcPr>
          <w:p w14:paraId="0C5967FD" w14:textId="77777777" w:rsidR="00183BD4" w:rsidRPr="00B96823" w:rsidRDefault="00183BD4">
            <w:pPr>
              <w:pStyle w:val="aa"/>
              <w:jc w:val="center"/>
            </w:pPr>
            <w:r w:rsidRPr="00B96823">
              <w:t>4800</w:t>
            </w:r>
          </w:p>
        </w:tc>
        <w:tc>
          <w:tcPr>
            <w:tcW w:w="1120" w:type="dxa"/>
            <w:tcBorders>
              <w:top w:val="nil"/>
              <w:left w:val="single" w:sz="4" w:space="0" w:color="auto"/>
              <w:bottom w:val="single" w:sz="4" w:space="0" w:color="auto"/>
              <w:right w:val="single" w:sz="4" w:space="0" w:color="auto"/>
            </w:tcBorders>
          </w:tcPr>
          <w:p w14:paraId="5CF703AA" w14:textId="77777777" w:rsidR="00183BD4" w:rsidRPr="00B96823" w:rsidRDefault="00183BD4">
            <w:pPr>
              <w:pStyle w:val="aa"/>
              <w:jc w:val="center"/>
            </w:pPr>
            <w:r w:rsidRPr="00B96823">
              <w:t>7200</w:t>
            </w:r>
          </w:p>
        </w:tc>
        <w:tc>
          <w:tcPr>
            <w:tcW w:w="1120" w:type="dxa"/>
            <w:tcBorders>
              <w:top w:val="nil"/>
              <w:left w:val="single" w:sz="4" w:space="0" w:color="auto"/>
              <w:bottom w:val="single" w:sz="4" w:space="0" w:color="auto"/>
              <w:right w:val="single" w:sz="4" w:space="0" w:color="auto"/>
            </w:tcBorders>
          </w:tcPr>
          <w:p w14:paraId="0B5477CA" w14:textId="77777777" w:rsidR="00183BD4" w:rsidRPr="00B96823" w:rsidRDefault="00183BD4">
            <w:pPr>
              <w:pStyle w:val="aa"/>
              <w:jc w:val="center"/>
            </w:pPr>
            <w:r w:rsidRPr="00B96823">
              <w:t>8000</w:t>
            </w:r>
          </w:p>
        </w:tc>
        <w:tc>
          <w:tcPr>
            <w:tcW w:w="1120" w:type="dxa"/>
            <w:tcBorders>
              <w:top w:val="nil"/>
              <w:left w:val="single" w:sz="4" w:space="0" w:color="auto"/>
              <w:bottom w:val="single" w:sz="4" w:space="0" w:color="auto"/>
              <w:right w:val="single" w:sz="4" w:space="0" w:color="auto"/>
            </w:tcBorders>
          </w:tcPr>
          <w:p w14:paraId="42842A7E" w14:textId="77777777" w:rsidR="00183BD4" w:rsidRPr="00B96823" w:rsidRDefault="00183BD4">
            <w:pPr>
              <w:pStyle w:val="aa"/>
              <w:jc w:val="center"/>
            </w:pPr>
            <w:r w:rsidRPr="00B96823">
              <w:t>9600</w:t>
            </w:r>
          </w:p>
        </w:tc>
        <w:tc>
          <w:tcPr>
            <w:tcW w:w="1120" w:type="dxa"/>
            <w:tcBorders>
              <w:top w:val="nil"/>
              <w:left w:val="single" w:sz="4" w:space="0" w:color="auto"/>
              <w:bottom w:val="single" w:sz="4" w:space="0" w:color="auto"/>
              <w:right w:val="single" w:sz="4" w:space="0" w:color="auto"/>
            </w:tcBorders>
          </w:tcPr>
          <w:p w14:paraId="635F00C2" w14:textId="77777777" w:rsidR="00183BD4" w:rsidRPr="00B96823" w:rsidRDefault="00183BD4">
            <w:pPr>
              <w:pStyle w:val="aa"/>
              <w:jc w:val="center"/>
            </w:pPr>
            <w:r w:rsidRPr="00B96823">
              <w:t>11200</w:t>
            </w:r>
          </w:p>
        </w:tc>
        <w:tc>
          <w:tcPr>
            <w:tcW w:w="1120" w:type="dxa"/>
            <w:tcBorders>
              <w:top w:val="nil"/>
              <w:left w:val="single" w:sz="4" w:space="0" w:color="auto"/>
              <w:bottom w:val="single" w:sz="4" w:space="0" w:color="auto"/>
            </w:tcBorders>
          </w:tcPr>
          <w:p w14:paraId="4EACFC46" w14:textId="77777777" w:rsidR="00183BD4" w:rsidRPr="00B96823" w:rsidRDefault="00183BD4">
            <w:pPr>
              <w:pStyle w:val="aa"/>
              <w:jc w:val="center"/>
            </w:pPr>
            <w:r w:rsidRPr="00B96823">
              <w:t>16000</w:t>
            </w:r>
          </w:p>
        </w:tc>
      </w:tr>
      <w:tr w:rsidR="00B96823" w:rsidRPr="00B96823" w14:paraId="0AF98390" w14:textId="77777777" w:rsidTr="00B96823">
        <w:tc>
          <w:tcPr>
            <w:tcW w:w="2520" w:type="dxa"/>
            <w:tcBorders>
              <w:top w:val="single" w:sz="4" w:space="0" w:color="auto"/>
              <w:bottom w:val="single" w:sz="4" w:space="0" w:color="auto"/>
              <w:right w:val="single" w:sz="4" w:space="0" w:color="auto"/>
            </w:tcBorders>
          </w:tcPr>
          <w:p w14:paraId="6C17002E" w14:textId="77777777" w:rsidR="00183BD4" w:rsidRPr="00B96823" w:rsidRDefault="00183BD4">
            <w:pPr>
              <w:pStyle w:val="aa"/>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496EDC5F" w14:textId="77777777" w:rsidR="00183BD4" w:rsidRPr="00B96823" w:rsidRDefault="00183BD4">
            <w:pPr>
              <w:pStyle w:val="aa"/>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3D090580" w14:textId="77777777" w:rsidR="00183BD4" w:rsidRPr="00B96823" w:rsidRDefault="00183BD4">
            <w:pPr>
              <w:pStyle w:val="aa"/>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1E24C2F0" w14:textId="77777777" w:rsidR="00183BD4" w:rsidRPr="00B96823" w:rsidRDefault="00183BD4">
            <w:pPr>
              <w:pStyle w:val="aa"/>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35736F3" w14:textId="77777777" w:rsidR="00183BD4" w:rsidRPr="00B96823" w:rsidRDefault="00183BD4">
            <w:pPr>
              <w:pStyle w:val="aa"/>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3E3BFE0" w14:textId="77777777" w:rsidR="00183BD4" w:rsidRPr="00B96823" w:rsidRDefault="00183BD4">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344C5AD" w14:textId="77777777" w:rsidR="00183BD4" w:rsidRPr="00B96823" w:rsidRDefault="00183BD4">
            <w:pPr>
              <w:pStyle w:val="aa"/>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50603465" w14:textId="77777777" w:rsidR="00183BD4" w:rsidRPr="00B96823" w:rsidRDefault="00183BD4">
            <w:pPr>
              <w:pStyle w:val="aa"/>
              <w:jc w:val="center"/>
            </w:pPr>
            <w:r w:rsidRPr="00B96823">
              <w:t>8</w:t>
            </w:r>
          </w:p>
        </w:tc>
        <w:tc>
          <w:tcPr>
            <w:tcW w:w="1120" w:type="dxa"/>
            <w:tcBorders>
              <w:top w:val="single" w:sz="4" w:space="0" w:color="auto"/>
              <w:left w:val="single" w:sz="4" w:space="0" w:color="auto"/>
              <w:bottom w:val="single" w:sz="4" w:space="0" w:color="auto"/>
            </w:tcBorders>
          </w:tcPr>
          <w:p w14:paraId="15C6E986" w14:textId="77777777" w:rsidR="00183BD4" w:rsidRPr="00B96823" w:rsidRDefault="00183BD4">
            <w:pPr>
              <w:pStyle w:val="aa"/>
              <w:jc w:val="center"/>
            </w:pPr>
            <w:r w:rsidRPr="00B96823">
              <w:t>9</w:t>
            </w:r>
          </w:p>
        </w:tc>
      </w:tr>
      <w:tr w:rsidR="00B96823" w:rsidRPr="00B96823" w14:paraId="5046FD14" w14:textId="77777777" w:rsidTr="00B96823">
        <w:tc>
          <w:tcPr>
            <w:tcW w:w="2520" w:type="dxa"/>
            <w:tcBorders>
              <w:top w:val="single" w:sz="4" w:space="0" w:color="auto"/>
              <w:bottom w:val="single" w:sz="4" w:space="0" w:color="auto"/>
              <w:right w:val="single" w:sz="4" w:space="0" w:color="auto"/>
            </w:tcBorders>
          </w:tcPr>
          <w:p w14:paraId="2138E289" w14:textId="77777777" w:rsidR="00183BD4" w:rsidRPr="00B96823" w:rsidRDefault="00183BD4">
            <w:pPr>
              <w:pStyle w:val="ac"/>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E577697" w14:textId="77777777" w:rsidR="00183BD4" w:rsidRPr="00B96823" w:rsidRDefault="00183BD4">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C6D4A03" w14:textId="77777777" w:rsidR="00183BD4" w:rsidRPr="00B96823" w:rsidRDefault="00183BD4">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7BD0FB0" w14:textId="77777777" w:rsidR="00183BD4" w:rsidRPr="00B96823" w:rsidRDefault="00183BD4">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B0F8810" w14:textId="77777777" w:rsidR="00183BD4" w:rsidRPr="00B96823" w:rsidRDefault="00183BD4">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3DE39F56" w14:textId="77777777" w:rsidR="00183BD4" w:rsidRPr="00B96823" w:rsidRDefault="00183BD4">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06471B1" w14:textId="77777777" w:rsidR="00183BD4" w:rsidRPr="00B96823" w:rsidRDefault="00183BD4">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86A9023" w14:textId="77777777" w:rsidR="00183BD4" w:rsidRPr="00B96823" w:rsidRDefault="00183BD4">
            <w:pPr>
              <w:pStyle w:val="aa"/>
              <w:jc w:val="center"/>
            </w:pPr>
            <w:r w:rsidRPr="00B96823">
              <w:t>3 / 1080</w:t>
            </w:r>
          </w:p>
        </w:tc>
        <w:tc>
          <w:tcPr>
            <w:tcW w:w="1120" w:type="dxa"/>
            <w:tcBorders>
              <w:top w:val="single" w:sz="4" w:space="0" w:color="auto"/>
              <w:left w:val="single" w:sz="4" w:space="0" w:color="auto"/>
              <w:bottom w:val="single" w:sz="4" w:space="0" w:color="auto"/>
            </w:tcBorders>
          </w:tcPr>
          <w:p w14:paraId="7B28335A" w14:textId="77777777" w:rsidR="00183BD4" w:rsidRPr="00B96823" w:rsidRDefault="00183BD4">
            <w:pPr>
              <w:pStyle w:val="aa"/>
              <w:jc w:val="center"/>
            </w:pPr>
            <w:r w:rsidRPr="00B96823">
              <w:t>4 / 1440</w:t>
            </w:r>
          </w:p>
        </w:tc>
      </w:tr>
      <w:tr w:rsidR="00B96823" w:rsidRPr="00B96823" w14:paraId="78DE32A3" w14:textId="77777777" w:rsidTr="00B96823">
        <w:tc>
          <w:tcPr>
            <w:tcW w:w="2520" w:type="dxa"/>
            <w:tcBorders>
              <w:top w:val="single" w:sz="4" w:space="0" w:color="auto"/>
              <w:bottom w:val="single" w:sz="4" w:space="0" w:color="auto"/>
              <w:right w:val="single" w:sz="4" w:space="0" w:color="auto"/>
            </w:tcBorders>
          </w:tcPr>
          <w:p w14:paraId="4E67CBFF" w14:textId="77777777" w:rsidR="00183BD4" w:rsidRPr="00B96823" w:rsidRDefault="00183BD4">
            <w:pPr>
              <w:pStyle w:val="ac"/>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F09C668" w14:textId="77777777" w:rsidR="00183BD4" w:rsidRPr="00B96823" w:rsidRDefault="00183BD4">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50D7CA4" w14:textId="77777777" w:rsidR="00183BD4" w:rsidRPr="00B96823" w:rsidRDefault="00183BD4">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17378F7" w14:textId="77777777" w:rsidR="00183BD4" w:rsidRPr="00B96823" w:rsidRDefault="00183BD4">
            <w:pPr>
              <w:pStyle w:val="aa"/>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25F49052" w14:textId="77777777" w:rsidR="00183BD4" w:rsidRPr="00B96823" w:rsidRDefault="00183BD4">
            <w:pPr>
              <w:pStyle w:val="aa"/>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3251658B" w14:textId="77777777" w:rsidR="00183BD4" w:rsidRPr="00B96823" w:rsidRDefault="00183BD4">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7B15178" w14:textId="77777777" w:rsidR="00183BD4" w:rsidRPr="00B96823" w:rsidRDefault="00183BD4">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88F6FD6" w14:textId="77777777" w:rsidR="00183BD4" w:rsidRPr="00B96823" w:rsidRDefault="00183BD4">
            <w:pPr>
              <w:pStyle w:val="aa"/>
              <w:jc w:val="center"/>
            </w:pPr>
            <w:r w:rsidRPr="00B96823">
              <w:t>5 / 560</w:t>
            </w:r>
          </w:p>
        </w:tc>
        <w:tc>
          <w:tcPr>
            <w:tcW w:w="1120" w:type="dxa"/>
            <w:tcBorders>
              <w:top w:val="single" w:sz="4" w:space="0" w:color="auto"/>
              <w:left w:val="single" w:sz="4" w:space="0" w:color="auto"/>
              <w:bottom w:val="single" w:sz="4" w:space="0" w:color="auto"/>
            </w:tcBorders>
          </w:tcPr>
          <w:p w14:paraId="61C25FB3" w14:textId="77777777" w:rsidR="00183BD4" w:rsidRPr="00B96823" w:rsidRDefault="00183BD4">
            <w:pPr>
              <w:pStyle w:val="aa"/>
              <w:jc w:val="center"/>
            </w:pPr>
            <w:r w:rsidRPr="00B96823">
              <w:t>6 / 720</w:t>
            </w:r>
          </w:p>
        </w:tc>
      </w:tr>
      <w:tr w:rsidR="00B96823" w:rsidRPr="00B96823" w14:paraId="02E2D696" w14:textId="77777777" w:rsidTr="00B96823">
        <w:tc>
          <w:tcPr>
            <w:tcW w:w="2520" w:type="dxa"/>
            <w:tcBorders>
              <w:top w:val="single" w:sz="4" w:space="0" w:color="auto"/>
              <w:bottom w:val="single" w:sz="4" w:space="0" w:color="auto"/>
              <w:right w:val="single" w:sz="4" w:space="0" w:color="auto"/>
            </w:tcBorders>
          </w:tcPr>
          <w:p w14:paraId="7F498488" w14:textId="77777777" w:rsidR="00183BD4" w:rsidRPr="00B96823" w:rsidRDefault="00183BD4">
            <w:pPr>
              <w:pStyle w:val="ac"/>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26E5635" w14:textId="77777777" w:rsidR="00183BD4" w:rsidRPr="00B96823" w:rsidRDefault="00183BD4">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DEE1263" w14:textId="77777777" w:rsidR="00183BD4" w:rsidRPr="00B96823" w:rsidRDefault="00183BD4">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1441F5A" w14:textId="77777777" w:rsidR="00183BD4" w:rsidRPr="00B96823" w:rsidRDefault="00183BD4">
            <w:pPr>
              <w:pStyle w:val="aa"/>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D73B329" w14:textId="77777777" w:rsidR="00183BD4" w:rsidRPr="00B96823" w:rsidRDefault="00183BD4">
            <w:pPr>
              <w:pStyle w:val="aa"/>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AAD0237" w14:textId="77777777" w:rsidR="00183BD4" w:rsidRPr="00B96823" w:rsidRDefault="00183BD4">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A3AB50B" w14:textId="77777777" w:rsidR="00183BD4" w:rsidRPr="00B96823" w:rsidRDefault="00183BD4">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940689F" w14:textId="77777777" w:rsidR="00183BD4" w:rsidRPr="00B96823" w:rsidRDefault="00183BD4">
            <w:pPr>
              <w:pStyle w:val="aa"/>
              <w:jc w:val="center"/>
            </w:pPr>
            <w:r w:rsidRPr="00B96823">
              <w:t>5 / 360</w:t>
            </w:r>
          </w:p>
        </w:tc>
        <w:tc>
          <w:tcPr>
            <w:tcW w:w="1120" w:type="dxa"/>
            <w:tcBorders>
              <w:top w:val="single" w:sz="4" w:space="0" w:color="auto"/>
              <w:left w:val="single" w:sz="4" w:space="0" w:color="auto"/>
              <w:bottom w:val="single" w:sz="4" w:space="0" w:color="auto"/>
            </w:tcBorders>
          </w:tcPr>
          <w:p w14:paraId="76FA7EE4" w14:textId="77777777" w:rsidR="00183BD4" w:rsidRPr="00B96823" w:rsidRDefault="00183BD4">
            <w:pPr>
              <w:pStyle w:val="aa"/>
              <w:jc w:val="center"/>
            </w:pPr>
            <w:r w:rsidRPr="00B96823">
              <w:t>6 / 432</w:t>
            </w:r>
          </w:p>
        </w:tc>
      </w:tr>
      <w:tr w:rsidR="00B96823" w:rsidRPr="00B96823" w14:paraId="08F8FC4C" w14:textId="77777777" w:rsidTr="00B96823">
        <w:tc>
          <w:tcPr>
            <w:tcW w:w="2520" w:type="dxa"/>
            <w:tcBorders>
              <w:top w:val="single" w:sz="4" w:space="0" w:color="auto"/>
              <w:bottom w:val="single" w:sz="4" w:space="0" w:color="auto"/>
              <w:right w:val="single" w:sz="4" w:space="0" w:color="auto"/>
            </w:tcBorders>
          </w:tcPr>
          <w:p w14:paraId="534EDF61" w14:textId="77777777" w:rsidR="00183BD4" w:rsidRPr="00B96823" w:rsidRDefault="00183BD4">
            <w:pPr>
              <w:pStyle w:val="ac"/>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3DC707F"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AD483F8"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5D76DAE"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497629D"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EAECF91"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35DBFCC"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93D1F2"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tcBorders>
          </w:tcPr>
          <w:p w14:paraId="17EA0CC7" w14:textId="77777777" w:rsidR="00183BD4" w:rsidRPr="00B96823" w:rsidRDefault="00183BD4">
            <w:pPr>
              <w:pStyle w:val="aa"/>
              <w:jc w:val="center"/>
            </w:pPr>
            <w:r w:rsidRPr="00B96823">
              <w:t>1 / 493</w:t>
            </w:r>
          </w:p>
        </w:tc>
      </w:tr>
      <w:tr w:rsidR="00B96823" w:rsidRPr="00B96823" w14:paraId="5DFEF7CF" w14:textId="77777777" w:rsidTr="00B96823">
        <w:tc>
          <w:tcPr>
            <w:tcW w:w="2520" w:type="dxa"/>
            <w:tcBorders>
              <w:top w:val="single" w:sz="4" w:space="0" w:color="auto"/>
              <w:bottom w:val="single" w:sz="4" w:space="0" w:color="auto"/>
              <w:right w:val="single" w:sz="4" w:space="0" w:color="auto"/>
            </w:tcBorders>
          </w:tcPr>
          <w:p w14:paraId="52F3A675" w14:textId="77777777" w:rsidR="00183BD4" w:rsidRPr="00B96823" w:rsidRDefault="00183BD4">
            <w:pPr>
              <w:pStyle w:val="ac"/>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845AED8"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451743A"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3E4B427"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7E02944"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D9BDB2A"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339C59"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A01BDC1"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tcBorders>
          </w:tcPr>
          <w:p w14:paraId="4FD94A29" w14:textId="77777777" w:rsidR="00183BD4" w:rsidRPr="00B96823" w:rsidRDefault="00183BD4">
            <w:pPr>
              <w:pStyle w:val="aa"/>
              <w:jc w:val="center"/>
            </w:pPr>
            <w:r w:rsidRPr="00B96823">
              <w:t>1 / 121</w:t>
            </w:r>
          </w:p>
        </w:tc>
      </w:tr>
      <w:tr w:rsidR="00B96823" w:rsidRPr="00B96823" w14:paraId="6428BE36" w14:textId="77777777" w:rsidTr="00B96823">
        <w:tc>
          <w:tcPr>
            <w:tcW w:w="2520" w:type="dxa"/>
            <w:tcBorders>
              <w:top w:val="single" w:sz="4" w:space="0" w:color="auto"/>
              <w:bottom w:val="single" w:sz="4" w:space="0" w:color="auto"/>
              <w:right w:val="single" w:sz="4" w:space="0" w:color="auto"/>
            </w:tcBorders>
          </w:tcPr>
          <w:p w14:paraId="1975B624" w14:textId="77777777" w:rsidR="00183BD4" w:rsidRPr="00B96823" w:rsidRDefault="00183BD4">
            <w:pPr>
              <w:pStyle w:val="ac"/>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3D932CE"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E7EFDB9"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8D889D4"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62C923D"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6F2EA55"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00146CE4"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A2082C"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tcBorders>
          </w:tcPr>
          <w:p w14:paraId="2520534F" w14:textId="77777777" w:rsidR="00183BD4" w:rsidRPr="00B96823" w:rsidRDefault="00183BD4">
            <w:pPr>
              <w:pStyle w:val="aa"/>
              <w:jc w:val="center"/>
            </w:pPr>
            <w:r w:rsidRPr="00B96823">
              <w:t>1 / 650</w:t>
            </w:r>
          </w:p>
        </w:tc>
      </w:tr>
      <w:tr w:rsidR="00B96823" w:rsidRPr="00B96823" w14:paraId="5C866F44" w14:textId="77777777" w:rsidTr="00B96823">
        <w:tc>
          <w:tcPr>
            <w:tcW w:w="2520" w:type="dxa"/>
            <w:tcBorders>
              <w:top w:val="single" w:sz="4" w:space="0" w:color="auto"/>
              <w:bottom w:val="single" w:sz="4" w:space="0" w:color="auto"/>
              <w:right w:val="single" w:sz="4" w:space="0" w:color="auto"/>
            </w:tcBorders>
          </w:tcPr>
          <w:p w14:paraId="0A160685" w14:textId="77777777" w:rsidR="00183BD4" w:rsidRPr="00B96823" w:rsidRDefault="00183BD4">
            <w:pPr>
              <w:pStyle w:val="ac"/>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0A04DB2F"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595CC2"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4871A4"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3C8177"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3F6064"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618B9B" w14:textId="77777777" w:rsidR="00183BD4" w:rsidRPr="00B96823" w:rsidRDefault="00183BD4">
            <w:pPr>
              <w:pStyle w:val="aa"/>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5F35AAC0" w14:textId="77777777" w:rsidR="00183BD4" w:rsidRPr="00B96823" w:rsidRDefault="00183BD4">
            <w:pPr>
              <w:pStyle w:val="aa"/>
              <w:jc w:val="center"/>
            </w:pPr>
            <w:r w:rsidRPr="00B96823">
              <w:t>1 / 3000</w:t>
            </w:r>
          </w:p>
        </w:tc>
        <w:tc>
          <w:tcPr>
            <w:tcW w:w="1120" w:type="dxa"/>
            <w:tcBorders>
              <w:top w:val="single" w:sz="4" w:space="0" w:color="auto"/>
              <w:left w:val="single" w:sz="4" w:space="0" w:color="auto"/>
              <w:bottom w:val="single" w:sz="4" w:space="0" w:color="auto"/>
            </w:tcBorders>
          </w:tcPr>
          <w:p w14:paraId="28E461BE" w14:textId="77777777" w:rsidR="00183BD4" w:rsidRPr="00B96823" w:rsidRDefault="00183BD4">
            <w:pPr>
              <w:pStyle w:val="aa"/>
              <w:jc w:val="center"/>
            </w:pPr>
            <w:r w:rsidRPr="00B96823">
              <w:t>1 / 3000</w:t>
            </w:r>
          </w:p>
        </w:tc>
      </w:tr>
      <w:tr w:rsidR="00B96823" w:rsidRPr="00B96823" w14:paraId="545AD5CF" w14:textId="77777777" w:rsidTr="00B96823">
        <w:tc>
          <w:tcPr>
            <w:tcW w:w="2520" w:type="dxa"/>
            <w:tcBorders>
              <w:top w:val="single" w:sz="4" w:space="0" w:color="auto"/>
              <w:bottom w:val="single" w:sz="4" w:space="0" w:color="auto"/>
              <w:right w:val="single" w:sz="4" w:space="0" w:color="auto"/>
            </w:tcBorders>
          </w:tcPr>
          <w:p w14:paraId="2C677B37" w14:textId="77777777" w:rsidR="00183BD4" w:rsidRPr="00B96823" w:rsidRDefault="00183BD4">
            <w:pPr>
              <w:pStyle w:val="ac"/>
            </w:pPr>
            <w:r w:rsidRPr="00B96823">
              <w:lastRenderedPageBreak/>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18EEBBF5" w14:textId="77777777" w:rsidR="00183BD4" w:rsidRPr="00B96823" w:rsidRDefault="00183BD4">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9AD6AB7" w14:textId="77777777" w:rsidR="00183BD4" w:rsidRPr="00B96823" w:rsidRDefault="00183BD4">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CE3B79D" w14:textId="77777777" w:rsidR="00183BD4" w:rsidRPr="00B96823" w:rsidRDefault="00183BD4">
            <w:pPr>
              <w:pStyle w:val="aa"/>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3707C04D" w14:textId="77777777" w:rsidR="00183BD4" w:rsidRPr="00B96823" w:rsidRDefault="00183BD4">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6921A4" w14:textId="77777777" w:rsidR="00183BD4" w:rsidRPr="00B96823" w:rsidRDefault="00183BD4">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3C57FC" w14:textId="77777777" w:rsidR="00183BD4" w:rsidRPr="00B96823" w:rsidRDefault="00183BD4">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9083C5C" w14:textId="77777777" w:rsidR="00183BD4" w:rsidRPr="00B96823" w:rsidRDefault="00183BD4">
            <w:pPr>
              <w:pStyle w:val="aa"/>
              <w:jc w:val="center"/>
            </w:pPr>
            <w:r w:rsidRPr="00B96823">
              <w:t>2 / 1200</w:t>
            </w:r>
          </w:p>
        </w:tc>
        <w:tc>
          <w:tcPr>
            <w:tcW w:w="1120" w:type="dxa"/>
            <w:tcBorders>
              <w:top w:val="single" w:sz="4" w:space="0" w:color="auto"/>
              <w:left w:val="single" w:sz="4" w:space="0" w:color="auto"/>
              <w:bottom w:val="single" w:sz="4" w:space="0" w:color="auto"/>
            </w:tcBorders>
          </w:tcPr>
          <w:p w14:paraId="1C0058C9" w14:textId="77777777" w:rsidR="00183BD4" w:rsidRPr="00B96823" w:rsidRDefault="00183BD4">
            <w:pPr>
              <w:pStyle w:val="aa"/>
              <w:jc w:val="center"/>
            </w:pPr>
            <w:r w:rsidRPr="00B96823">
              <w:t>2 / 1200</w:t>
            </w:r>
          </w:p>
        </w:tc>
      </w:tr>
      <w:tr w:rsidR="00B96823" w:rsidRPr="00B96823" w14:paraId="47C865DB" w14:textId="77777777" w:rsidTr="00B96823">
        <w:tc>
          <w:tcPr>
            <w:tcW w:w="2520" w:type="dxa"/>
            <w:tcBorders>
              <w:top w:val="single" w:sz="4" w:space="0" w:color="auto"/>
              <w:bottom w:val="single" w:sz="4" w:space="0" w:color="auto"/>
              <w:right w:val="single" w:sz="4" w:space="0" w:color="auto"/>
            </w:tcBorders>
          </w:tcPr>
          <w:p w14:paraId="3BC94848" w14:textId="77777777" w:rsidR="00183BD4" w:rsidRPr="00B96823" w:rsidRDefault="00183BD4">
            <w:pPr>
              <w:pStyle w:val="ac"/>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3E6C314"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D6B6B3"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2BC219"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C22774"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7055F9" w14:textId="77777777" w:rsidR="00183BD4" w:rsidRPr="00B96823" w:rsidRDefault="00183BD4">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69EFA37" w14:textId="77777777" w:rsidR="00183BD4" w:rsidRPr="00B96823" w:rsidRDefault="00183BD4">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BF1D1C5" w14:textId="77777777" w:rsidR="00183BD4" w:rsidRPr="00B96823" w:rsidRDefault="00183BD4">
            <w:pPr>
              <w:pStyle w:val="aa"/>
              <w:jc w:val="center"/>
            </w:pPr>
            <w:r w:rsidRPr="00B96823">
              <w:t>1 / 1032</w:t>
            </w:r>
          </w:p>
        </w:tc>
        <w:tc>
          <w:tcPr>
            <w:tcW w:w="1120" w:type="dxa"/>
            <w:tcBorders>
              <w:top w:val="single" w:sz="4" w:space="0" w:color="auto"/>
              <w:left w:val="single" w:sz="4" w:space="0" w:color="auto"/>
              <w:bottom w:val="single" w:sz="4" w:space="0" w:color="auto"/>
            </w:tcBorders>
          </w:tcPr>
          <w:p w14:paraId="47093879" w14:textId="77777777" w:rsidR="00183BD4" w:rsidRPr="00B96823" w:rsidRDefault="00183BD4">
            <w:pPr>
              <w:pStyle w:val="aa"/>
              <w:jc w:val="center"/>
            </w:pPr>
            <w:r w:rsidRPr="00B96823">
              <w:t>-</w:t>
            </w:r>
          </w:p>
        </w:tc>
      </w:tr>
      <w:tr w:rsidR="00B96823" w:rsidRPr="00B96823" w14:paraId="0701618B" w14:textId="77777777" w:rsidTr="00B96823">
        <w:tc>
          <w:tcPr>
            <w:tcW w:w="2520" w:type="dxa"/>
            <w:tcBorders>
              <w:top w:val="single" w:sz="4" w:space="0" w:color="auto"/>
              <w:bottom w:val="single" w:sz="4" w:space="0" w:color="auto"/>
              <w:right w:val="single" w:sz="4" w:space="0" w:color="auto"/>
            </w:tcBorders>
          </w:tcPr>
          <w:p w14:paraId="6DF84B9C" w14:textId="77777777" w:rsidR="00183BD4" w:rsidRPr="00B96823" w:rsidRDefault="00183BD4">
            <w:pPr>
              <w:pStyle w:val="ac"/>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979A3B1"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89BF99"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884BEB"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D52940" w14:textId="77777777" w:rsidR="00183BD4" w:rsidRPr="00B96823" w:rsidRDefault="00183BD4">
            <w:pPr>
              <w:pStyle w:val="aa"/>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709C3C89"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CB4E21"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681134A"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tcBorders>
          </w:tcPr>
          <w:p w14:paraId="50CDECC7" w14:textId="77777777" w:rsidR="00183BD4" w:rsidRPr="00B96823" w:rsidRDefault="00183BD4">
            <w:pPr>
              <w:pStyle w:val="aa"/>
              <w:jc w:val="center"/>
            </w:pPr>
            <w:r w:rsidRPr="00B96823">
              <w:t>2 / 1116</w:t>
            </w:r>
          </w:p>
        </w:tc>
      </w:tr>
      <w:tr w:rsidR="00B96823" w:rsidRPr="00B96823" w14:paraId="3A98AE64" w14:textId="77777777" w:rsidTr="00B96823">
        <w:tc>
          <w:tcPr>
            <w:tcW w:w="2520" w:type="dxa"/>
            <w:tcBorders>
              <w:top w:val="single" w:sz="4" w:space="0" w:color="auto"/>
              <w:bottom w:val="single" w:sz="4" w:space="0" w:color="auto"/>
              <w:right w:val="single" w:sz="4" w:space="0" w:color="auto"/>
            </w:tcBorders>
          </w:tcPr>
          <w:p w14:paraId="5B07BD67" w14:textId="77777777" w:rsidR="00183BD4" w:rsidRPr="00B96823" w:rsidRDefault="00183BD4">
            <w:pPr>
              <w:pStyle w:val="ac"/>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2FA0331"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59426B"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55F7FB"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1754B6" w14:textId="77777777" w:rsidR="00183BD4" w:rsidRPr="00B96823" w:rsidRDefault="00183BD4">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219C5F9" w14:textId="77777777" w:rsidR="00183BD4" w:rsidRPr="00B96823" w:rsidRDefault="00183BD4">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11CCC4F7" w14:textId="77777777" w:rsidR="00183BD4" w:rsidRPr="00B96823" w:rsidRDefault="00183BD4">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7ACF398" w14:textId="77777777" w:rsidR="00183BD4" w:rsidRPr="00B96823" w:rsidRDefault="00183BD4">
            <w:pPr>
              <w:pStyle w:val="aa"/>
              <w:jc w:val="center"/>
            </w:pPr>
            <w:r w:rsidRPr="00B96823">
              <w:t>1 / 3225</w:t>
            </w:r>
          </w:p>
        </w:tc>
        <w:tc>
          <w:tcPr>
            <w:tcW w:w="1120" w:type="dxa"/>
            <w:tcBorders>
              <w:top w:val="single" w:sz="4" w:space="0" w:color="auto"/>
              <w:left w:val="single" w:sz="4" w:space="0" w:color="auto"/>
              <w:bottom w:val="single" w:sz="4" w:space="0" w:color="auto"/>
            </w:tcBorders>
          </w:tcPr>
          <w:p w14:paraId="410A1371" w14:textId="77777777" w:rsidR="00183BD4" w:rsidRPr="00B96823" w:rsidRDefault="00183BD4">
            <w:pPr>
              <w:pStyle w:val="aa"/>
              <w:jc w:val="center"/>
            </w:pPr>
            <w:r w:rsidRPr="00B96823">
              <w:t>-</w:t>
            </w:r>
          </w:p>
        </w:tc>
      </w:tr>
      <w:tr w:rsidR="00B96823" w:rsidRPr="00B96823" w14:paraId="2F95E761" w14:textId="77777777" w:rsidTr="00B96823">
        <w:tc>
          <w:tcPr>
            <w:tcW w:w="2520" w:type="dxa"/>
            <w:tcBorders>
              <w:top w:val="single" w:sz="4" w:space="0" w:color="auto"/>
              <w:bottom w:val="single" w:sz="4" w:space="0" w:color="auto"/>
              <w:right w:val="single" w:sz="4" w:space="0" w:color="auto"/>
            </w:tcBorders>
          </w:tcPr>
          <w:p w14:paraId="0E671217" w14:textId="77777777" w:rsidR="00183BD4" w:rsidRPr="00B96823" w:rsidRDefault="00183BD4">
            <w:pPr>
              <w:pStyle w:val="ac"/>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32DB514"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B888700"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AFD076"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DD00F5"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7A726C"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8474A5"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7BCEDB"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tcBorders>
          </w:tcPr>
          <w:p w14:paraId="63BB9D7E" w14:textId="77777777" w:rsidR="00183BD4" w:rsidRPr="00B96823" w:rsidRDefault="00183BD4">
            <w:pPr>
              <w:pStyle w:val="aa"/>
              <w:jc w:val="center"/>
            </w:pPr>
            <w:r w:rsidRPr="00B96823">
              <w:t>1 / 8500</w:t>
            </w:r>
          </w:p>
        </w:tc>
      </w:tr>
      <w:tr w:rsidR="00B96823" w:rsidRPr="00B96823" w14:paraId="0FFE28F4" w14:textId="77777777" w:rsidTr="00B96823">
        <w:tc>
          <w:tcPr>
            <w:tcW w:w="2520" w:type="dxa"/>
            <w:tcBorders>
              <w:top w:val="single" w:sz="4" w:space="0" w:color="auto"/>
              <w:bottom w:val="single" w:sz="4" w:space="0" w:color="auto"/>
              <w:right w:val="single" w:sz="4" w:space="0" w:color="auto"/>
            </w:tcBorders>
          </w:tcPr>
          <w:p w14:paraId="24DA50B4" w14:textId="77777777" w:rsidR="00183BD4" w:rsidRPr="00B96823" w:rsidRDefault="00183BD4">
            <w:pPr>
              <w:pStyle w:val="ac"/>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656C269" w14:textId="77777777" w:rsidR="00183BD4" w:rsidRPr="00B96823" w:rsidRDefault="00183BD4">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96D18C0" w14:textId="77777777" w:rsidR="00183BD4" w:rsidRPr="00B96823" w:rsidRDefault="00183BD4">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95B5916" w14:textId="77777777" w:rsidR="00183BD4" w:rsidRPr="00B96823" w:rsidRDefault="00183BD4">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0758AF1"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60133F"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CF2D9A"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15655B"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tcBorders>
          </w:tcPr>
          <w:p w14:paraId="32DE2A01" w14:textId="77777777" w:rsidR="00183BD4" w:rsidRPr="00B96823" w:rsidRDefault="00183BD4">
            <w:pPr>
              <w:pStyle w:val="aa"/>
              <w:jc w:val="center"/>
            </w:pPr>
            <w:r w:rsidRPr="00B96823">
              <w:t>-</w:t>
            </w:r>
          </w:p>
        </w:tc>
      </w:tr>
      <w:tr w:rsidR="00B96823" w:rsidRPr="00B96823" w14:paraId="2A5C5729" w14:textId="77777777" w:rsidTr="00B96823">
        <w:tc>
          <w:tcPr>
            <w:tcW w:w="2520" w:type="dxa"/>
            <w:tcBorders>
              <w:top w:val="single" w:sz="4" w:space="0" w:color="auto"/>
              <w:bottom w:val="single" w:sz="4" w:space="0" w:color="auto"/>
              <w:right w:val="single" w:sz="4" w:space="0" w:color="auto"/>
            </w:tcBorders>
          </w:tcPr>
          <w:p w14:paraId="2475E226" w14:textId="77777777" w:rsidR="00183BD4" w:rsidRPr="00B96823" w:rsidRDefault="00183BD4">
            <w:pPr>
              <w:pStyle w:val="ac"/>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5971868C"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439248"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4FC3CE"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175BD3"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2A8B05"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23EF5F"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A2DDF6" w14:textId="77777777" w:rsidR="00183BD4" w:rsidRPr="00B96823" w:rsidRDefault="00183BD4">
            <w:pPr>
              <w:pStyle w:val="aa"/>
              <w:jc w:val="center"/>
            </w:pPr>
            <w:r w:rsidRPr="00B96823">
              <w:t>1 / 840</w:t>
            </w:r>
          </w:p>
        </w:tc>
        <w:tc>
          <w:tcPr>
            <w:tcW w:w="1120" w:type="dxa"/>
            <w:tcBorders>
              <w:top w:val="single" w:sz="4" w:space="0" w:color="auto"/>
              <w:left w:val="single" w:sz="4" w:space="0" w:color="auto"/>
              <w:bottom w:val="single" w:sz="4" w:space="0" w:color="auto"/>
            </w:tcBorders>
          </w:tcPr>
          <w:p w14:paraId="1F2A0707" w14:textId="77777777" w:rsidR="00183BD4" w:rsidRPr="00B96823" w:rsidRDefault="00183BD4">
            <w:pPr>
              <w:pStyle w:val="aa"/>
              <w:jc w:val="center"/>
            </w:pPr>
            <w:r w:rsidRPr="00B96823">
              <w:t>1 / 840</w:t>
            </w:r>
          </w:p>
        </w:tc>
      </w:tr>
      <w:tr w:rsidR="00B96823" w:rsidRPr="00B96823" w14:paraId="0C9064CB" w14:textId="77777777" w:rsidTr="00B96823">
        <w:tc>
          <w:tcPr>
            <w:tcW w:w="2520" w:type="dxa"/>
            <w:tcBorders>
              <w:top w:val="single" w:sz="4" w:space="0" w:color="auto"/>
              <w:bottom w:val="single" w:sz="4" w:space="0" w:color="auto"/>
              <w:right w:val="single" w:sz="4" w:space="0" w:color="auto"/>
            </w:tcBorders>
          </w:tcPr>
          <w:p w14:paraId="33887B8A" w14:textId="77777777" w:rsidR="00183BD4" w:rsidRPr="00B96823" w:rsidRDefault="00183BD4">
            <w:pPr>
              <w:pStyle w:val="ac"/>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15F82717"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005B8B"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4C4DA8E"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016B8D" w14:textId="77777777" w:rsidR="00183BD4" w:rsidRPr="00B96823" w:rsidRDefault="00183BD4">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487E4A1" w14:textId="77777777" w:rsidR="00183BD4" w:rsidRPr="00B96823" w:rsidRDefault="00183BD4">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C5AB741" w14:textId="77777777" w:rsidR="00183BD4" w:rsidRPr="00B96823" w:rsidRDefault="00183BD4">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F34E606"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tcBorders>
          </w:tcPr>
          <w:p w14:paraId="7B692A80" w14:textId="77777777" w:rsidR="00183BD4" w:rsidRPr="00B96823" w:rsidRDefault="00183BD4">
            <w:pPr>
              <w:pStyle w:val="aa"/>
              <w:jc w:val="center"/>
            </w:pPr>
            <w:r w:rsidRPr="00B96823">
              <w:t>1 / 648</w:t>
            </w:r>
          </w:p>
        </w:tc>
      </w:tr>
      <w:tr w:rsidR="00B96823" w:rsidRPr="00B96823" w14:paraId="57ECD8D7" w14:textId="77777777" w:rsidTr="00B96823">
        <w:tc>
          <w:tcPr>
            <w:tcW w:w="2520" w:type="dxa"/>
            <w:tcBorders>
              <w:top w:val="single" w:sz="4" w:space="0" w:color="auto"/>
              <w:bottom w:val="single" w:sz="4" w:space="0" w:color="auto"/>
              <w:right w:val="single" w:sz="4" w:space="0" w:color="auto"/>
            </w:tcBorders>
          </w:tcPr>
          <w:p w14:paraId="1A776FA1" w14:textId="77777777" w:rsidR="00183BD4" w:rsidRPr="00B96823" w:rsidRDefault="00183BD4">
            <w:pPr>
              <w:pStyle w:val="ac"/>
            </w:pPr>
            <w:r w:rsidRPr="00B96823">
              <w:t>Площадка для катания на 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73022995"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5023EE0"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232FA0F"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8AFCD64"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675B28"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720E19B"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37BA325" w14:textId="77777777" w:rsidR="00183BD4" w:rsidRPr="00B96823" w:rsidRDefault="00183BD4">
            <w:pPr>
              <w:pStyle w:val="aa"/>
              <w:jc w:val="center"/>
            </w:pPr>
            <w:r w:rsidRPr="00B96823">
              <w:t>2 / 800</w:t>
            </w:r>
          </w:p>
        </w:tc>
        <w:tc>
          <w:tcPr>
            <w:tcW w:w="1120" w:type="dxa"/>
            <w:tcBorders>
              <w:top w:val="single" w:sz="4" w:space="0" w:color="auto"/>
              <w:left w:val="single" w:sz="4" w:space="0" w:color="auto"/>
              <w:bottom w:val="single" w:sz="4" w:space="0" w:color="auto"/>
            </w:tcBorders>
          </w:tcPr>
          <w:p w14:paraId="092E7FE3" w14:textId="77777777" w:rsidR="00183BD4" w:rsidRPr="00B96823" w:rsidRDefault="00183BD4">
            <w:pPr>
              <w:pStyle w:val="aa"/>
              <w:jc w:val="center"/>
            </w:pPr>
            <w:r w:rsidRPr="00B96823">
              <w:t>1 / 800</w:t>
            </w:r>
          </w:p>
        </w:tc>
      </w:tr>
    </w:tbl>
    <w:p w14:paraId="3447A4D8" w14:textId="77777777" w:rsidR="00183BD4" w:rsidRDefault="00183BD4"/>
    <w:p w14:paraId="3B8BCC29" w14:textId="77777777" w:rsidR="00183BD4" w:rsidRPr="00B96823" w:rsidRDefault="00183BD4">
      <w:bookmarkStart w:id="148"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8"/>
    <w:p w14:paraId="7D2404A0" w14:textId="77777777" w:rsidR="00183BD4" w:rsidRPr="00B96823" w:rsidRDefault="00183BD4"/>
    <w:p w14:paraId="69D2761E" w14:textId="77777777" w:rsidR="00183BD4" w:rsidRPr="00B96823" w:rsidRDefault="00183BD4">
      <w:pPr>
        <w:ind w:firstLine="698"/>
        <w:jc w:val="right"/>
      </w:pPr>
      <w:bookmarkStart w:id="149" w:name="sub_12210"/>
      <w:r w:rsidRPr="00B96823">
        <w:rPr>
          <w:rStyle w:val="a3"/>
          <w:bCs/>
          <w:color w:val="auto"/>
        </w:rPr>
        <w:t>Таблица 1</w:t>
      </w:r>
      <w:r w:rsidR="000965B1" w:rsidRPr="00B96823">
        <w:rPr>
          <w:rStyle w:val="a3"/>
          <w:bCs/>
          <w:color w:val="auto"/>
        </w:rPr>
        <w:t>17</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870"/>
      </w:tblGrid>
      <w:tr w:rsidR="00183BD4" w:rsidRPr="00B96823" w14:paraId="71FE0237" w14:textId="77777777" w:rsidTr="005C0286">
        <w:tc>
          <w:tcPr>
            <w:tcW w:w="4620" w:type="dxa"/>
            <w:tcBorders>
              <w:top w:val="single" w:sz="4" w:space="0" w:color="auto"/>
              <w:bottom w:val="single" w:sz="4" w:space="0" w:color="auto"/>
              <w:right w:val="single" w:sz="4" w:space="0" w:color="auto"/>
            </w:tcBorders>
          </w:tcPr>
          <w:bookmarkEnd w:id="149"/>
          <w:p w14:paraId="4A0A50D0" w14:textId="77777777" w:rsidR="00183BD4" w:rsidRPr="00B96823" w:rsidRDefault="00183BD4">
            <w:pPr>
              <w:pStyle w:val="aa"/>
              <w:jc w:val="center"/>
            </w:pPr>
            <w:r w:rsidRPr="00B96823">
              <w:t>Вид сооружения и мероприятия</w:t>
            </w:r>
          </w:p>
        </w:tc>
        <w:tc>
          <w:tcPr>
            <w:tcW w:w="5870" w:type="dxa"/>
            <w:tcBorders>
              <w:top w:val="single" w:sz="4" w:space="0" w:color="auto"/>
              <w:left w:val="single" w:sz="4" w:space="0" w:color="auto"/>
              <w:bottom w:val="single" w:sz="4" w:space="0" w:color="auto"/>
            </w:tcBorders>
          </w:tcPr>
          <w:p w14:paraId="08CB1555" w14:textId="77777777" w:rsidR="00183BD4" w:rsidRPr="00B96823" w:rsidRDefault="00183BD4">
            <w:pPr>
              <w:pStyle w:val="aa"/>
              <w:jc w:val="center"/>
            </w:pPr>
            <w:r w:rsidRPr="00B96823">
              <w:t>Назначение сооружения и мероприятия и условия их применения</w:t>
            </w:r>
          </w:p>
        </w:tc>
      </w:tr>
      <w:tr w:rsidR="00183BD4" w:rsidRPr="00B96823" w14:paraId="057C616C" w14:textId="77777777" w:rsidTr="005C0286">
        <w:tc>
          <w:tcPr>
            <w:tcW w:w="4620" w:type="dxa"/>
            <w:tcBorders>
              <w:top w:val="single" w:sz="4" w:space="0" w:color="auto"/>
              <w:bottom w:val="single" w:sz="4" w:space="0" w:color="auto"/>
              <w:right w:val="single" w:sz="4" w:space="0" w:color="auto"/>
            </w:tcBorders>
          </w:tcPr>
          <w:p w14:paraId="38A7FBDB" w14:textId="77777777" w:rsidR="00183BD4" w:rsidRPr="00B96823" w:rsidRDefault="00183BD4">
            <w:pPr>
              <w:pStyle w:val="aa"/>
              <w:jc w:val="center"/>
            </w:pPr>
            <w:r w:rsidRPr="00B96823">
              <w:t>1</w:t>
            </w:r>
          </w:p>
        </w:tc>
        <w:tc>
          <w:tcPr>
            <w:tcW w:w="5870" w:type="dxa"/>
            <w:tcBorders>
              <w:top w:val="single" w:sz="4" w:space="0" w:color="auto"/>
              <w:left w:val="single" w:sz="4" w:space="0" w:color="auto"/>
              <w:bottom w:val="single" w:sz="4" w:space="0" w:color="auto"/>
            </w:tcBorders>
          </w:tcPr>
          <w:p w14:paraId="1F75CE69" w14:textId="77777777" w:rsidR="00183BD4" w:rsidRPr="00B96823" w:rsidRDefault="00183BD4">
            <w:pPr>
              <w:pStyle w:val="aa"/>
              <w:jc w:val="center"/>
            </w:pPr>
            <w:r w:rsidRPr="00B96823">
              <w:t>2</w:t>
            </w:r>
          </w:p>
        </w:tc>
      </w:tr>
      <w:tr w:rsidR="00183BD4" w:rsidRPr="00B96823" w14:paraId="407A0F26" w14:textId="77777777" w:rsidTr="005C0286">
        <w:tc>
          <w:tcPr>
            <w:tcW w:w="10490" w:type="dxa"/>
            <w:gridSpan w:val="2"/>
            <w:tcBorders>
              <w:top w:val="single" w:sz="4" w:space="0" w:color="auto"/>
              <w:bottom w:val="single" w:sz="4" w:space="0" w:color="auto"/>
            </w:tcBorders>
          </w:tcPr>
          <w:p w14:paraId="0FB22675" w14:textId="77777777" w:rsidR="00183BD4" w:rsidRPr="00B96823" w:rsidRDefault="00183BD4">
            <w:pPr>
              <w:pStyle w:val="1"/>
              <w:rPr>
                <w:color w:val="auto"/>
              </w:rPr>
            </w:pPr>
            <w:r w:rsidRPr="00B96823">
              <w:rPr>
                <w:color w:val="auto"/>
              </w:rPr>
              <w:t>I Волнозащитные</w:t>
            </w:r>
          </w:p>
        </w:tc>
      </w:tr>
      <w:tr w:rsidR="00183BD4" w:rsidRPr="00B96823" w14:paraId="21443C68" w14:textId="77777777" w:rsidTr="005C0286">
        <w:tc>
          <w:tcPr>
            <w:tcW w:w="10490" w:type="dxa"/>
            <w:gridSpan w:val="2"/>
            <w:tcBorders>
              <w:top w:val="single" w:sz="4" w:space="0" w:color="auto"/>
              <w:bottom w:val="single" w:sz="4" w:space="0" w:color="auto"/>
            </w:tcBorders>
          </w:tcPr>
          <w:p w14:paraId="25A40AEF" w14:textId="77777777" w:rsidR="00183BD4" w:rsidRPr="00B96823" w:rsidRDefault="00183BD4">
            <w:pPr>
              <w:pStyle w:val="1"/>
              <w:rPr>
                <w:color w:val="auto"/>
              </w:rPr>
            </w:pPr>
            <w:r w:rsidRPr="00B96823">
              <w:rPr>
                <w:color w:val="auto"/>
              </w:rPr>
              <w:t>1. Вдольбереговые</w:t>
            </w:r>
          </w:p>
        </w:tc>
      </w:tr>
      <w:tr w:rsidR="00183BD4" w:rsidRPr="00B96823" w14:paraId="34D58EEC" w14:textId="77777777" w:rsidTr="005C0286">
        <w:tc>
          <w:tcPr>
            <w:tcW w:w="4620" w:type="dxa"/>
            <w:tcBorders>
              <w:top w:val="single" w:sz="4" w:space="0" w:color="auto"/>
              <w:bottom w:val="single" w:sz="4" w:space="0" w:color="auto"/>
              <w:right w:val="single" w:sz="4" w:space="0" w:color="auto"/>
            </w:tcBorders>
          </w:tcPr>
          <w:p w14:paraId="51CE237E" w14:textId="77777777" w:rsidR="00183BD4" w:rsidRPr="00B96823" w:rsidRDefault="00183BD4">
            <w:pPr>
              <w:pStyle w:val="ac"/>
            </w:pPr>
            <w:r w:rsidRPr="00B96823">
              <w:t>Шпунтовые стенки железобетонные и металлические</w:t>
            </w:r>
          </w:p>
        </w:tc>
        <w:tc>
          <w:tcPr>
            <w:tcW w:w="5870" w:type="dxa"/>
            <w:tcBorders>
              <w:top w:val="single" w:sz="4" w:space="0" w:color="auto"/>
              <w:left w:val="single" w:sz="4" w:space="0" w:color="auto"/>
              <w:bottom w:val="single" w:sz="4" w:space="0" w:color="auto"/>
            </w:tcBorders>
          </w:tcPr>
          <w:p w14:paraId="6C347E13" w14:textId="77777777" w:rsidR="00183BD4" w:rsidRPr="00B96823" w:rsidRDefault="00183BD4">
            <w:pPr>
              <w:pStyle w:val="ac"/>
            </w:pPr>
            <w:r w:rsidRPr="00B96823">
              <w:t>В основном на реках и водохранилищах</w:t>
            </w:r>
          </w:p>
        </w:tc>
      </w:tr>
      <w:tr w:rsidR="00183BD4" w:rsidRPr="00B96823" w14:paraId="38C3EF90" w14:textId="77777777" w:rsidTr="005C0286">
        <w:tc>
          <w:tcPr>
            <w:tcW w:w="10490" w:type="dxa"/>
            <w:gridSpan w:val="2"/>
            <w:tcBorders>
              <w:top w:val="single" w:sz="4" w:space="0" w:color="auto"/>
              <w:bottom w:val="single" w:sz="4" w:space="0" w:color="auto"/>
            </w:tcBorders>
          </w:tcPr>
          <w:p w14:paraId="7FD8BC7C" w14:textId="77777777" w:rsidR="00183BD4" w:rsidRPr="00B96823" w:rsidRDefault="00183BD4">
            <w:pPr>
              <w:pStyle w:val="1"/>
              <w:rPr>
                <w:color w:val="auto"/>
              </w:rPr>
            </w:pPr>
            <w:r w:rsidRPr="00B96823">
              <w:rPr>
                <w:color w:val="auto"/>
              </w:rPr>
              <w:t>2. Откосные</w:t>
            </w:r>
          </w:p>
        </w:tc>
      </w:tr>
      <w:tr w:rsidR="00183BD4" w:rsidRPr="00B96823" w14:paraId="74374C5B" w14:textId="77777777" w:rsidTr="005C0286">
        <w:tc>
          <w:tcPr>
            <w:tcW w:w="4620" w:type="dxa"/>
            <w:tcBorders>
              <w:top w:val="single" w:sz="4" w:space="0" w:color="auto"/>
              <w:bottom w:val="single" w:sz="4" w:space="0" w:color="auto"/>
              <w:right w:val="single" w:sz="4" w:space="0" w:color="auto"/>
            </w:tcBorders>
          </w:tcPr>
          <w:p w14:paraId="4FCA2D5F" w14:textId="77777777" w:rsidR="00183BD4" w:rsidRPr="00B96823" w:rsidRDefault="00183BD4">
            <w:pPr>
              <w:pStyle w:val="ac"/>
            </w:pPr>
            <w:r w:rsidRPr="00B96823">
              <w:t>Монолитные покрытия из бетона, асфальтобетона, асфальта</w:t>
            </w:r>
          </w:p>
        </w:tc>
        <w:tc>
          <w:tcPr>
            <w:tcW w:w="5870" w:type="dxa"/>
            <w:tcBorders>
              <w:top w:val="single" w:sz="4" w:space="0" w:color="auto"/>
              <w:left w:val="single" w:sz="4" w:space="0" w:color="auto"/>
              <w:bottom w:val="single" w:sz="4" w:space="0" w:color="auto"/>
            </w:tcBorders>
          </w:tcPr>
          <w:p w14:paraId="1A3B68FC" w14:textId="77777777" w:rsidR="00183BD4" w:rsidRPr="00B96823" w:rsidRDefault="00183BD4">
            <w:pPr>
              <w:pStyle w:val="ac"/>
            </w:pPr>
            <w:r w:rsidRPr="00B96823">
              <w:t>На водохранилищах, реках, откосах подпорных земляных сооружений при достаточной их статической устойчивости</w:t>
            </w:r>
          </w:p>
        </w:tc>
      </w:tr>
      <w:tr w:rsidR="00183BD4" w:rsidRPr="00B96823" w14:paraId="497FEACF" w14:textId="77777777" w:rsidTr="005C0286">
        <w:tc>
          <w:tcPr>
            <w:tcW w:w="4620" w:type="dxa"/>
            <w:tcBorders>
              <w:top w:val="single" w:sz="4" w:space="0" w:color="auto"/>
              <w:bottom w:val="single" w:sz="4" w:space="0" w:color="auto"/>
              <w:right w:val="single" w:sz="4" w:space="0" w:color="auto"/>
            </w:tcBorders>
          </w:tcPr>
          <w:p w14:paraId="087943D6" w14:textId="77777777" w:rsidR="00183BD4" w:rsidRPr="00B96823" w:rsidRDefault="00183BD4">
            <w:pPr>
              <w:pStyle w:val="ac"/>
            </w:pPr>
            <w:r w:rsidRPr="00B96823">
              <w:t>Гибкие бетонные покрытия</w:t>
            </w:r>
          </w:p>
        </w:tc>
        <w:tc>
          <w:tcPr>
            <w:tcW w:w="5870" w:type="dxa"/>
            <w:tcBorders>
              <w:top w:val="single" w:sz="4" w:space="0" w:color="auto"/>
              <w:left w:val="single" w:sz="4" w:space="0" w:color="auto"/>
              <w:bottom w:val="single" w:sz="4" w:space="0" w:color="auto"/>
            </w:tcBorders>
          </w:tcPr>
          <w:p w14:paraId="2F2C1720" w14:textId="77777777" w:rsidR="00183BD4" w:rsidRPr="00B96823" w:rsidRDefault="00183BD4">
            <w:pPr>
              <w:pStyle w:val="ac"/>
            </w:pPr>
            <w:r w:rsidRPr="00B96823">
              <w:t>При волнах до 4 м</w:t>
            </w:r>
          </w:p>
        </w:tc>
      </w:tr>
      <w:tr w:rsidR="00183BD4" w:rsidRPr="00B96823" w14:paraId="02F8AB54" w14:textId="77777777" w:rsidTr="005C0286">
        <w:tc>
          <w:tcPr>
            <w:tcW w:w="4620" w:type="dxa"/>
            <w:tcBorders>
              <w:top w:val="single" w:sz="4" w:space="0" w:color="auto"/>
              <w:bottom w:val="single" w:sz="4" w:space="0" w:color="auto"/>
              <w:right w:val="single" w:sz="4" w:space="0" w:color="auto"/>
            </w:tcBorders>
          </w:tcPr>
          <w:p w14:paraId="4B5FEC47" w14:textId="77777777" w:rsidR="00183BD4" w:rsidRPr="00B96823" w:rsidRDefault="00183BD4">
            <w:pPr>
              <w:pStyle w:val="ac"/>
            </w:pPr>
            <w:r w:rsidRPr="00B96823">
              <w:t>Покрытия из сборных плит</w:t>
            </w:r>
          </w:p>
        </w:tc>
        <w:tc>
          <w:tcPr>
            <w:tcW w:w="5870" w:type="dxa"/>
            <w:tcBorders>
              <w:top w:val="single" w:sz="4" w:space="0" w:color="auto"/>
              <w:left w:val="single" w:sz="4" w:space="0" w:color="auto"/>
              <w:bottom w:val="single" w:sz="4" w:space="0" w:color="auto"/>
            </w:tcBorders>
          </w:tcPr>
          <w:p w14:paraId="39F83AE8" w14:textId="77777777" w:rsidR="00183BD4" w:rsidRPr="00B96823" w:rsidRDefault="00183BD4">
            <w:pPr>
              <w:pStyle w:val="ac"/>
            </w:pPr>
            <w:r w:rsidRPr="00B96823">
              <w:t>при волнах до 2,5 м</w:t>
            </w:r>
          </w:p>
        </w:tc>
      </w:tr>
      <w:tr w:rsidR="00183BD4" w:rsidRPr="00B96823" w14:paraId="7919EE3A" w14:textId="77777777" w:rsidTr="005C0286">
        <w:tc>
          <w:tcPr>
            <w:tcW w:w="4620" w:type="dxa"/>
            <w:tcBorders>
              <w:top w:val="single" w:sz="4" w:space="0" w:color="auto"/>
              <w:bottom w:val="single" w:sz="4" w:space="0" w:color="auto"/>
              <w:right w:val="single" w:sz="4" w:space="0" w:color="auto"/>
            </w:tcBorders>
          </w:tcPr>
          <w:p w14:paraId="18D16F37" w14:textId="77777777" w:rsidR="00183BD4" w:rsidRPr="00B96823" w:rsidRDefault="00183BD4">
            <w:pPr>
              <w:pStyle w:val="ac"/>
            </w:pPr>
            <w:r w:rsidRPr="00B96823">
              <w:t>Покрытия из гибких тюфяков и сетчатых блоков, заполненных камнем</w:t>
            </w:r>
          </w:p>
        </w:tc>
        <w:tc>
          <w:tcPr>
            <w:tcW w:w="5870" w:type="dxa"/>
            <w:tcBorders>
              <w:top w:val="single" w:sz="4" w:space="0" w:color="auto"/>
              <w:left w:val="single" w:sz="4" w:space="0" w:color="auto"/>
              <w:bottom w:val="single" w:sz="4" w:space="0" w:color="auto"/>
            </w:tcBorders>
          </w:tcPr>
          <w:p w14:paraId="35A43F37" w14:textId="77777777" w:rsidR="00183BD4" w:rsidRPr="00B96823" w:rsidRDefault="00183BD4">
            <w:pPr>
              <w:pStyle w:val="ac"/>
            </w:pPr>
            <w:r w:rsidRPr="00B96823">
              <w:t>на водохранилищах, реках, откосах земляных сооружений (при пологих откосах и невысоких волнах - менее 0,5 - 0,6 м)</w:t>
            </w:r>
          </w:p>
        </w:tc>
      </w:tr>
      <w:tr w:rsidR="00183BD4" w:rsidRPr="00B96823" w14:paraId="68AA4F73" w14:textId="77777777" w:rsidTr="005C0286">
        <w:tc>
          <w:tcPr>
            <w:tcW w:w="4620" w:type="dxa"/>
            <w:tcBorders>
              <w:top w:val="single" w:sz="4" w:space="0" w:color="auto"/>
              <w:bottom w:val="single" w:sz="4" w:space="0" w:color="auto"/>
              <w:right w:val="single" w:sz="4" w:space="0" w:color="auto"/>
            </w:tcBorders>
          </w:tcPr>
          <w:p w14:paraId="72D531AF" w14:textId="77777777" w:rsidR="00183BD4" w:rsidRPr="00B96823" w:rsidRDefault="00183BD4">
            <w:pPr>
              <w:pStyle w:val="ac"/>
            </w:pPr>
            <w:r w:rsidRPr="00B96823">
              <w:t>Покрытия из синтетических материалов и вторичного сырья</w:t>
            </w:r>
          </w:p>
        </w:tc>
        <w:tc>
          <w:tcPr>
            <w:tcW w:w="5870" w:type="dxa"/>
            <w:tcBorders>
              <w:top w:val="single" w:sz="4" w:space="0" w:color="auto"/>
              <w:left w:val="single" w:sz="4" w:space="0" w:color="auto"/>
              <w:bottom w:val="single" w:sz="4" w:space="0" w:color="auto"/>
            </w:tcBorders>
          </w:tcPr>
          <w:p w14:paraId="77E00846" w14:textId="77777777" w:rsidR="00183BD4" w:rsidRPr="00B96823" w:rsidRDefault="00183BD4">
            <w:pPr>
              <w:pStyle w:val="ac"/>
            </w:pPr>
            <w:r w:rsidRPr="00B96823">
              <w:t>то же</w:t>
            </w:r>
          </w:p>
        </w:tc>
      </w:tr>
      <w:tr w:rsidR="00183BD4" w:rsidRPr="00B96823" w14:paraId="4D1D634E" w14:textId="77777777" w:rsidTr="005C0286">
        <w:tc>
          <w:tcPr>
            <w:tcW w:w="10490" w:type="dxa"/>
            <w:gridSpan w:val="2"/>
            <w:tcBorders>
              <w:top w:val="single" w:sz="4" w:space="0" w:color="auto"/>
              <w:bottom w:val="single" w:sz="4" w:space="0" w:color="auto"/>
            </w:tcBorders>
          </w:tcPr>
          <w:p w14:paraId="68B6EFE0" w14:textId="77777777" w:rsidR="00183BD4" w:rsidRPr="00B96823" w:rsidRDefault="00183BD4">
            <w:pPr>
              <w:pStyle w:val="1"/>
              <w:rPr>
                <w:color w:val="auto"/>
              </w:rPr>
            </w:pPr>
            <w:r w:rsidRPr="00B96823">
              <w:rPr>
                <w:color w:val="auto"/>
              </w:rPr>
              <w:t xml:space="preserve">II </w:t>
            </w:r>
            <w:proofErr w:type="spellStart"/>
            <w:r w:rsidRPr="00B96823">
              <w:rPr>
                <w:color w:val="auto"/>
              </w:rPr>
              <w:t>Волногасящие</w:t>
            </w:r>
            <w:proofErr w:type="spellEnd"/>
          </w:p>
        </w:tc>
      </w:tr>
      <w:tr w:rsidR="00183BD4" w:rsidRPr="00B96823" w14:paraId="30E8C0F0" w14:textId="77777777" w:rsidTr="005C0286">
        <w:tc>
          <w:tcPr>
            <w:tcW w:w="10490" w:type="dxa"/>
            <w:gridSpan w:val="2"/>
            <w:tcBorders>
              <w:top w:val="single" w:sz="4" w:space="0" w:color="auto"/>
              <w:bottom w:val="single" w:sz="4" w:space="0" w:color="auto"/>
            </w:tcBorders>
          </w:tcPr>
          <w:p w14:paraId="7B7775A2" w14:textId="77777777" w:rsidR="00183BD4" w:rsidRPr="00B96823" w:rsidRDefault="003509F9">
            <w:pPr>
              <w:pStyle w:val="1"/>
              <w:rPr>
                <w:color w:val="auto"/>
              </w:rPr>
            </w:pPr>
            <w:r>
              <w:rPr>
                <w:color w:val="auto"/>
              </w:rPr>
              <w:t>1</w:t>
            </w:r>
            <w:r w:rsidR="00183BD4" w:rsidRPr="00B96823">
              <w:rPr>
                <w:color w:val="auto"/>
              </w:rPr>
              <w:t>. Откосные</w:t>
            </w:r>
          </w:p>
        </w:tc>
      </w:tr>
      <w:tr w:rsidR="00183BD4" w:rsidRPr="00B96823" w14:paraId="793C50C2" w14:textId="77777777" w:rsidTr="005C0286">
        <w:tc>
          <w:tcPr>
            <w:tcW w:w="4620" w:type="dxa"/>
            <w:tcBorders>
              <w:top w:val="single" w:sz="4" w:space="0" w:color="auto"/>
              <w:bottom w:val="single" w:sz="4" w:space="0" w:color="auto"/>
              <w:right w:val="single" w:sz="4" w:space="0" w:color="auto"/>
            </w:tcBorders>
          </w:tcPr>
          <w:p w14:paraId="6C3E7F0B" w14:textId="77777777" w:rsidR="00183BD4" w:rsidRPr="00B96823" w:rsidRDefault="00183BD4">
            <w:pPr>
              <w:pStyle w:val="ac"/>
            </w:pPr>
            <w:r w:rsidRPr="00B96823">
              <w:lastRenderedPageBreak/>
              <w:t>Наброска из камня, гибкие бетонные покрытия</w:t>
            </w:r>
          </w:p>
        </w:tc>
        <w:tc>
          <w:tcPr>
            <w:tcW w:w="5870" w:type="dxa"/>
            <w:tcBorders>
              <w:top w:val="single" w:sz="4" w:space="0" w:color="auto"/>
              <w:left w:val="single" w:sz="4" w:space="0" w:color="auto"/>
              <w:bottom w:val="single" w:sz="4" w:space="0" w:color="auto"/>
            </w:tcBorders>
          </w:tcPr>
          <w:p w14:paraId="349CAA41" w14:textId="77777777" w:rsidR="00183BD4" w:rsidRPr="00B96823" w:rsidRDefault="00183BD4">
            <w:pPr>
              <w:pStyle w:val="ac"/>
            </w:pPr>
            <w:r w:rsidRPr="00B96823">
              <w:t>На водохранилищах, реках, откосах земляных сооружений при отсутствии рекреационного использования</w:t>
            </w:r>
          </w:p>
        </w:tc>
      </w:tr>
      <w:tr w:rsidR="00183BD4" w:rsidRPr="00B96823" w14:paraId="1DE571CA" w14:textId="77777777" w:rsidTr="005C0286">
        <w:tc>
          <w:tcPr>
            <w:tcW w:w="10490" w:type="dxa"/>
            <w:gridSpan w:val="2"/>
            <w:tcBorders>
              <w:top w:val="single" w:sz="4" w:space="0" w:color="auto"/>
              <w:bottom w:val="single" w:sz="4" w:space="0" w:color="auto"/>
            </w:tcBorders>
          </w:tcPr>
          <w:p w14:paraId="19F317D1" w14:textId="77777777" w:rsidR="00183BD4" w:rsidRPr="00B96823" w:rsidRDefault="00183BD4">
            <w:pPr>
              <w:pStyle w:val="1"/>
              <w:rPr>
                <w:color w:val="auto"/>
              </w:rPr>
            </w:pPr>
            <w:r w:rsidRPr="00B96823">
              <w:rPr>
                <w:color w:val="auto"/>
              </w:rPr>
              <w:t xml:space="preserve">III </w:t>
            </w:r>
            <w:proofErr w:type="spellStart"/>
            <w:r w:rsidRPr="00B96823">
              <w:rPr>
                <w:color w:val="auto"/>
              </w:rPr>
              <w:t>Пляжеудерживающие</w:t>
            </w:r>
            <w:proofErr w:type="spellEnd"/>
          </w:p>
        </w:tc>
      </w:tr>
      <w:tr w:rsidR="00183BD4" w:rsidRPr="00B96823" w14:paraId="06C23F62" w14:textId="77777777" w:rsidTr="005C0286">
        <w:tc>
          <w:tcPr>
            <w:tcW w:w="10490" w:type="dxa"/>
            <w:gridSpan w:val="2"/>
            <w:tcBorders>
              <w:top w:val="single" w:sz="4" w:space="0" w:color="auto"/>
              <w:bottom w:val="single" w:sz="4" w:space="0" w:color="auto"/>
            </w:tcBorders>
          </w:tcPr>
          <w:p w14:paraId="064B0317" w14:textId="77777777" w:rsidR="00183BD4" w:rsidRPr="00B96823" w:rsidRDefault="00183BD4">
            <w:pPr>
              <w:pStyle w:val="1"/>
              <w:rPr>
                <w:color w:val="auto"/>
              </w:rPr>
            </w:pPr>
            <w:r w:rsidRPr="00B96823">
              <w:rPr>
                <w:color w:val="auto"/>
              </w:rPr>
              <w:t>1. Вдольбереговые</w:t>
            </w:r>
          </w:p>
        </w:tc>
      </w:tr>
      <w:tr w:rsidR="00183BD4" w:rsidRPr="00B96823" w14:paraId="47307AA7" w14:textId="77777777" w:rsidTr="005C0286">
        <w:tc>
          <w:tcPr>
            <w:tcW w:w="4620" w:type="dxa"/>
            <w:tcBorders>
              <w:top w:val="single" w:sz="4" w:space="0" w:color="auto"/>
              <w:bottom w:val="single" w:sz="4" w:space="0" w:color="auto"/>
              <w:right w:val="single" w:sz="4" w:space="0" w:color="auto"/>
            </w:tcBorders>
          </w:tcPr>
          <w:p w14:paraId="650644A7" w14:textId="77777777" w:rsidR="00183BD4" w:rsidRPr="00B96823" w:rsidRDefault="00183BD4">
            <w:pPr>
              <w:pStyle w:val="ac"/>
            </w:pPr>
            <w:r w:rsidRPr="00B96823">
              <w:t>Подводные банкеты из бетона, бетонных блоков, камня</w:t>
            </w:r>
          </w:p>
        </w:tc>
        <w:tc>
          <w:tcPr>
            <w:tcW w:w="5870" w:type="dxa"/>
            <w:tcBorders>
              <w:top w:val="single" w:sz="4" w:space="0" w:color="auto"/>
              <w:left w:val="single" w:sz="4" w:space="0" w:color="auto"/>
              <w:bottom w:val="single" w:sz="4" w:space="0" w:color="auto"/>
            </w:tcBorders>
          </w:tcPr>
          <w:p w14:paraId="3C84A165" w14:textId="77777777" w:rsidR="00183BD4" w:rsidRPr="00B96823" w:rsidRDefault="00183BD4">
            <w:pPr>
              <w:pStyle w:val="ac"/>
            </w:pPr>
            <w:r w:rsidRPr="00B96823">
              <w:t>На морях и водохранилищах при небольшом волнении для закрепления пляжа</w:t>
            </w:r>
          </w:p>
        </w:tc>
      </w:tr>
      <w:tr w:rsidR="00183BD4" w:rsidRPr="00B96823" w14:paraId="55A28E4C" w14:textId="77777777" w:rsidTr="005C0286">
        <w:tc>
          <w:tcPr>
            <w:tcW w:w="4620" w:type="dxa"/>
            <w:tcBorders>
              <w:top w:val="single" w:sz="4" w:space="0" w:color="auto"/>
              <w:bottom w:val="single" w:sz="4" w:space="0" w:color="auto"/>
              <w:right w:val="single" w:sz="4" w:space="0" w:color="auto"/>
            </w:tcBorders>
          </w:tcPr>
          <w:p w14:paraId="29DE4624" w14:textId="77777777" w:rsidR="00183BD4" w:rsidRPr="00B96823" w:rsidRDefault="00183BD4">
            <w:pPr>
              <w:pStyle w:val="ac"/>
            </w:pPr>
            <w:r w:rsidRPr="00B96823">
              <w:t xml:space="preserve">Загрузка инертными на локальных участках (каменные банкеты, песчаные </w:t>
            </w:r>
            <w:proofErr w:type="spellStart"/>
            <w:r w:rsidRPr="00B96823">
              <w:t>примывы</w:t>
            </w:r>
            <w:proofErr w:type="spellEnd"/>
            <w:r w:rsidRPr="00B96823">
              <w:t xml:space="preserve"> и т.п.)</w:t>
            </w:r>
          </w:p>
        </w:tc>
        <w:tc>
          <w:tcPr>
            <w:tcW w:w="5870" w:type="dxa"/>
            <w:tcBorders>
              <w:top w:val="single" w:sz="4" w:space="0" w:color="auto"/>
              <w:left w:val="single" w:sz="4" w:space="0" w:color="auto"/>
              <w:bottom w:val="single" w:sz="4" w:space="0" w:color="auto"/>
            </w:tcBorders>
          </w:tcPr>
          <w:p w14:paraId="4F359504" w14:textId="77777777" w:rsidR="00183BD4" w:rsidRPr="00B96823" w:rsidRDefault="00183BD4">
            <w:pPr>
              <w:pStyle w:val="ac"/>
            </w:pPr>
            <w:r w:rsidRPr="00B96823">
              <w:t>На водохранилищах при относительно пологих откосах</w:t>
            </w:r>
          </w:p>
        </w:tc>
      </w:tr>
      <w:tr w:rsidR="00183BD4" w:rsidRPr="00B96823" w14:paraId="3EEA4382" w14:textId="77777777" w:rsidTr="005C0286">
        <w:tc>
          <w:tcPr>
            <w:tcW w:w="10490" w:type="dxa"/>
            <w:gridSpan w:val="2"/>
            <w:tcBorders>
              <w:top w:val="single" w:sz="4" w:space="0" w:color="auto"/>
              <w:bottom w:val="single" w:sz="4" w:space="0" w:color="auto"/>
            </w:tcBorders>
          </w:tcPr>
          <w:p w14:paraId="5839DD43" w14:textId="77777777" w:rsidR="00183BD4" w:rsidRPr="00B96823" w:rsidRDefault="00183BD4">
            <w:pPr>
              <w:pStyle w:val="1"/>
              <w:rPr>
                <w:color w:val="auto"/>
              </w:rPr>
            </w:pPr>
            <w:r w:rsidRPr="00B96823">
              <w:rPr>
                <w:color w:val="auto"/>
              </w:rPr>
              <w:t>IV Специальные</w:t>
            </w:r>
          </w:p>
        </w:tc>
      </w:tr>
      <w:tr w:rsidR="00183BD4" w:rsidRPr="00B96823" w14:paraId="18563F69" w14:textId="77777777" w:rsidTr="005C0286">
        <w:tc>
          <w:tcPr>
            <w:tcW w:w="10490" w:type="dxa"/>
            <w:gridSpan w:val="2"/>
            <w:tcBorders>
              <w:top w:val="single" w:sz="4" w:space="0" w:color="auto"/>
              <w:bottom w:val="single" w:sz="4" w:space="0" w:color="auto"/>
            </w:tcBorders>
          </w:tcPr>
          <w:p w14:paraId="3C2CA8D8" w14:textId="77777777" w:rsidR="00183BD4" w:rsidRPr="00B96823" w:rsidRDefault="003509F9">
            <w:pPr>
              <w:pStyle w:val="1"/>
              <w:rPr>
                <w:color w:val="auto"/>
              </w:rPr>
            </w:pPr>
            <w:r>
              <w:rPr>
                <w:color w:val="auto"/>
              </w:rPr>
              <w:t>1</w:t>
            </w:r>
            <w:r w:rsidR="00183BD4" w:rsidRPr="00B96823">
              <w:rPr>
                <w:color w:val="auto"/>
              </w:rPr>
              <w:t>. Струенаправляющие</w:t>
            </w:r>
          </w:p>
        </w:tc>
      </w:tr>
      <w:tr w:rsidR="00183BD4" w:rsidRPr="00B96823" w14:paraId="3FA372B6" w14:textId="77777777" w:rsidTr="005C0286">
        <w:tc>
          <w:tcPr>
            <w:tcW w:w="4620" w:type="dxa"/>
            <w:tcBorders>
              <w:top w:val="single" w:sz="4" w:space="0" w:color="auto"/>
              <w:bottom w:val="single" w:sz="4" w:space="0" w:color="auto"/>
              <w:right w:val="single" w:sz="4" w:space="0" w:color="auto"/>
            </w:tcBorders>
          </w:tcPr>
          <w:p w14:paraId="3FCB69EC" w14:textId="77777777" w:rsidR="00183BD4" w:rsidRPr="00B96823" w:rsidRDefault="00183BD4">
            <w:pPr>
              <w:pStyle w:val="ac"/>
            </w:pPr>
            <w:r w:rsidRPr="00B96823">
              <w:t>Струенаправляющие дамбы из каменной наброски</w:t>
            </w:r>
          </w:p>
        </w:tc>
        <w:tc>
          <w:tcPr>
            <w:tcW w:w="5870" w:type="dxa"/>
            <w:tcBorders>
              <w:top w:val="single" w:sz="4" w:space="0" w:color="auto"/>
              <w:left w:val="single" w:sz="4" w:space="0" w:color="auto"/>
              <w:bottom w:val="single" w:sz="4" w:space="0" w:color="auto"/>
            </w:tcBorders>
          </w:tcPr>
          <w:p w14:paraId="79AB6736" w14:textId="77777777" w:rsidR="00183BD4" w:rsidRPr="00B96823" w:rsidRDefault="00183BD4">
            <w:pPr>
              <w:pStyle w:val="ac"/>
            </w:pPr>
            <w:r w:rsidRPr="00B96823">
              <w:t>На реках для защиты берегов рек и отклонения оси потока от размывания берега</w:t>
            </w:r>
          </w:p>
        </w:tc>
      </w:tr>
      <w:tr w:rsidR="00183BD4" w:rsidRPr="00B96823" w14:paraId="38917E42" w14:textId="77777777" w:rsidTr="005C0286">
        <w:tc>
          <w:tcPr>
            <w:tcW w:w="4620" w:type="dxa"/>
            <w:tcBorders>
              <w:top w:val="single" w:sz="4" w:space="0" w:color="auto"/>
              <w:bottom w:val="single" w:sz="4" w:space="0" w:color="auto"/>
              <w:right w:val="single" w:sz="4" w:space="0" w:color="auto"/>
            </w:tcBorders>
          </w:tcPr>
          <w:p w14:paraId="7C747FC3" w14:textId="77777777" w:rsidR="00183BD4" w:rsidRPr="00B96823" w:rsidRDefault="00183BD4">
            <w:pPr>
              <w:pStyle w:val="ac"/>
            </w:pPr>
            <w:r w:rsidRPr="00B96823">
              <w:t>Струенаправляющие дамбы из грунта</w:t>
            </w:r>
          </w:p>
        </w:tc>
        <w:tc>
          <w:tcPr>
            <w:tcW w:w="5870" w:type="dxa"/>
            <w:tcBorders>
              <w:top w:val="single" w:sz="4" w:space="0" w:color="auto"/>
              <w:left w:val="single" w:sz="4" w:space="0" w:color="auto"/>
              <w:bottom w:val="single" w:sz="4" w:space="0" w:color="auto"/>
            </w:tcBorders>
          </w:tcPr>
          <w:p w14:paraId="1C565F44" w14:textId="77777777" w:rsidR="00183BD4" w:rsidRPr="00B96823" w:rsidRDefault="00183BD4">
            <w:pPr>
              <w:pStyle w:val="ac"/>
            </w:pPr>
            <w:r w:rsidRPr="00B96823">
              <w:t>На реках с невысокими скоростями течения для отклонения оси потока</w:t>
            </w:r>
          </w:p>
        </w:tc>
      </w:tr>
      <w:tr w:rsidR="00183BD4" w:rsidRPr="00B96823" w14:paraId="345AADF4" w14:textId="77777777" w:rsidTr="005C0286">
        <w:tc>
          <w:tcPr>
            <w:tcW w:w="4620" w:type="dxa"/>
            <w:tcBorders>
              <w:top w:val="single" w:sz="4" w:space="0" w:color="auto"/>
              <w:bottom w:val="single" w:sz="4" w:space="0" w:color="auto"/>
              <w:right w:val="single" w:sz="4" w:space="0" w:color="auto"/>
            </w:tcBorders>
          </w:tcPr>
          <w:p w14:paraId="40A5798D" w14:textId="77777777" w:rsidR="00183BD4" w:rsidRPr="00B96823" w:rsidRDefault="00183BD4">
            <w:pPr>
              <w:pStyle w:val="ac"/>
            </w:pPr>
            <w:r w:rsidRPr="00B96823">
              <w:t>Струенаправляющие массивные шпоры или полузапруды</w:t>
            </w:r>
          </w:p>
        </w:tc>
        <w:tc>
          <w:tcPr>
            <w:tcW w:w="5870" w:type="dxa"/>
            <w:tcBorders>
              <w:top w:val="single" w:sz="4" w:space="0" w:color="auto"/>
              <w:left w:val="single" w:sz="4" w:space="0" w:color="auto"/>
              <w:bottom w:val="single" w:sz="4" w:space="0" w:color="auto"/>
            </w:tcBorders>
          </w:tcPr>
          <w:p w14:paraId="2734EC51" w14:textId="77777777" w:rsidR="00183BD4" w:rsidRPr="00B96823" w:rsidRDefault="00183BD4">
            <w:pPr>
              <w:pStyle w:val="ac"/>
            </w:pPr>
            <w:r w:rsidRPr="00B96823">
              <w:t>То же</w:t>
            </w:r>
          </w:p>
        </w:tc>
      </w:tr>
      <w:tr w:rsidR="00183BD4" w:rsidRPr="00B96823" w14:paraId="6E0AC1C6" w14:textId="77777777" w:rsidTr="005C0286">
        <w:tc>
          <w:tcPr>
            <w:tcW w:w="10490" w:type="dxa"/>
            <w:gridSpan w:val="2"/>
            <w:tcBorders>
              <w:top w:val="single" w:sz="4" w:space="0" w:color="auto"/>
              <w:bottom w:val="single" w:sz="4" w:space="0" w:color="auto"/>
            </w:tcBorders>
          </w:tcPr>
          <w:p w14:paraId="15D02AE8" w14:textId="77777777" w:rsidR="00183BD4" w:rsidRPr="00B96823" w:rsidRDefault="00183BD4">
            <w:pPr>
              <w:pStyle w:val="1"/>
              <w:rPr>
                <w:color w:val="auto"/>
              </w:rPr>
            </w:pPr>
            <w:r w:rsidRPr="00B96823">
              <w:rPr>
                <w:color w:val="auto"/>
              </w:rPr>
              <w:t xml:space="preserve">3. </w:t>
            </w:r>
            <w:proofErr w:type="spellStart"/>
            <w:r w:rsidRPr="00B96823">
              <w:rPr>
                <w:color w:val="auto"/>
              </w:rPr>
              <w:t>Склоноукрепляющие</w:t>
            </w:r>
            <w:proofErr w:type="spellEnd"/>
          </w:p>
        </w:tc>
      </w:tr>
      <w:tr w:rsidR="00183BD4" w:rsidRPr="00B96823" w14:paraId="7150D1F4" w14:textId="77777777" w:rsidTr="005C0286">
        <w:tc>
          <w:tcPr>
            <w:tcW w:w="4620" w:type="dxa"/>
            <w:tcBorders>
              <w:top w:val="single" w:sz="4" w:space="0" w:color="auto"/>
              <w:bottom w:val="single" w:sz="4" w:space="0" w:color="auto"/>
              <w:right w:val="single" w:sz="4" w:space="0" w:color="auto"/>
            </w:tcBorders>
          </w:tcPr>
          <w:p w14:paraId="2DB8AB50" w14:textId="77777777" w:rsidR="00183BD4" w:rsidRPr="00B96823" w:rsidRDefault="00183BD4">
            <w:pPr>
              <w:pStyle w:val="ac"/>
            </w:pPr>
            <w:r w:rsidRPr="00B96823">
              <w:t>Искусственное закрепление грунта откосов</w:t>
            </w:r>
          </w:p>
        </w:tc>
        <w:tc>
          <w:tcPr>
            <w:tcW w:w="5870" w:type="dxa"/>
            <w:tcBorders>
              <w:top w:val="single" w:sz="4" w:space="0" w:color="auto"/>
              <w:left w:val="single" w:sz="4" w:space="0" w:color="auto"/>
              <w:bottom w:val="single" w:sz="4" w:space="0" w:color="auto"/>
            </w:tcBorders>
          </w:tcPr>
          <w:p w14:paraId="2090E293" w14:textId="77777777" w:rsidR="00183BD4" w:rsidRPr="00B96823" w:rsidRDefault="00183BD4">
            <w:pPr>
              <w:pStyle w:val="ac"/>
            </w:pPr>
            <w:r w:rsidRPr="00B96823">
              <w:t>На реках, откосах земляных сооружений при высоте волн до 0,5 м</w:t>
            </w:r>
          </w:p>
        </w:tc>
      </w:tr>
    </w:tbl>
    <w:p w14:paraId="44937274" w14:textId="77777777" w:rsidR="00183BD4" w:rsidRPr="00B96823" w:rsidRDefault="00183BD4"/>
    <w:p w14:paraId="679AACDF" w14:textId="77777777" w:rsidR="00183BD4" w:rsidRPr="00B96823" w:rsidRDefault="00183BD4">
      <w:pPr>
        <w:ind w:firstLine="698"/>
        <w:jc w:val="right"/>
      </w:pPr>
      <w:bookmarkStart w:id="150" w:name="sub_1250"/>
      <w:r w:rsidRPr="00B96823">
        <w:rPr>
          <w:rStyle w:val="a3"/>
          <w:bCs/>
          <w:color w:val="auto"/>
        </w:rPr>
        <w:t>Таблица 12</w:t>
      </w:r>
      <w:r w:rsidR="00CF2E80" w:rsidRPr="00B96823">
        <w:rPr>
          <w:rStyle w:val="a3"/>
          <w:bCs/>
          <w:color w:val="auto"/>
        </w:rPr>
        <w:t>0</w:t>
      </w:r>
    </w:p>
    <w:bookmarkEnd w:id="150"/>
    <w:p w14:paraId="33E6D3F5" w14:textId="77777777" w:rsidR="00183BD4" w:rsidRPr="00B96823" w:rsidRDefault="00183BD4"/>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183BD4" w:rsidRPr="00B96823" w14:paraId="2B40CED0" w14:textId="77777777" w:rsidTr="005C0286">
        <w:tc>
          <w:tcPr>
            <w:tcW w:w="1851" w:type="dxa"/>
            <w:vMerge w:val="restart"/>
            <w:tcBorders>
              <w:top w:val="single" w:sz="4" w:space="0" w:color="auto"/>
              <w:bottom w:val="single" w:sz="4" w:space="0" w:color="auto"/>
              <w:right w:val="single" w:sz="4" w:space="0" w:color="auto"/>
            </w:tcBorders>
          </w:tcPr>
          <w:p w14:paraId="395E3BE4" w14:textId="77777777" w:rsidR="00183BD4" w:rsidRPr="00B96823" w:rsidRDefault="00183BD4">
            <w:pPr>
              <w:pStyle w:val="aa"/>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6F2C6428" w14:textId="77777777" w:rsidR="00183BD4" w:rsidRPr="00B96823" w:rsidRDefault="00183BD4">
            <w:pPr>
              <w:pStyle w:val="aa"/>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150B3391" w14:textId="77777777" w:rsidR="00183BD4" w:rsidRPr="00B96823" w:rsidRDefault="00183BD4">
            <w:pPr>
              <w:pStyle w:val="aa"/>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69C5FDD7" w14:textId="77777777" w:rsidR="00183BD4" w:rsidRPr="00B96823" w:rsidRDefault="00183BD4">
            <w:pPr>
              <w:pStyle w:val="aa"/>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6BA81BD6" w14:textId="77777777" w:rsidR="00183BD4" w:rsidRPr="00B96823" w:rsidRDefault="00183BD4">
            <w:pPr>
              <w:pStyle w:val="aa"/>
              <w:jc w:val="center"/>
              <w:rPr>
                <w:sz w:val="22"/>
                <w:szCs w:val="22"/>
              </w:rPr>
            </w:pPr>
            <w:r w:rsidRPr="00B96823">
              <w:rPr>
                <w:sz w:val="22"/>
                <w:szCs w:val="22"/>
              </w:rPr>
              <w:t>Продолжительность тумана, часов в год</w:t>
            </w:r>
          </w:p>
        </w:tc>
      </w:tr>
      <w:tr w:rsidR="00183BD4" w:rsidRPr="00B96823" w14:paraId="405A933D" w14:textId="77777777" w:rsidTr="005C0286">
        <w:tc>
          <w:tcPr>
            <w:tcW w:w="1851" w:type="dxa"/>
            <w:vMerge/>
            <w:tcBorders>
              <w:top w:val="single" w:sz="4" w:space="0" w:color="auto"/>
              <w:bottom w:val="single" w:sz="4" w:space="0" w:color="auto"/>
              <w:right w:val="single" w:sz="4" w:space="0" w:color="auto"/>
            </w:tcBorders>
          </w:tcPr>
          <w:p w14:paraId="704AD4F4" w14:textId="77777777" w:rsidR="00183BD4" w:rsidRPr="00B96823" w:rsidRDefault="00183BD4">
            <w:pPr>
              <w:pStyle w:val="aa"/>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1D89B37" w14:textId="77777777" w:rsidR="00183BD4" w:rsidRPr="00B96823" w:rsidRDefault="00183BD4">
            <w:pPr>
              <w:pStyle w:val="aa"/>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DC74925" w14:textId="77777777" w:rsidR="00183BD4" w:rsidRPr="00B96823" w:rsidRDefault="00183BD4">
            <w:pPr>
              <w:pStyle w:val="aa"/>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114E0B2E" w14:textId="77777777" w:rsidR="00183BD4" w:rsidRPr="00B96823" w:rsidRDefault="00183BD4">
            <w:pPr>
              <w:pStyle w:val="aa"/>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7A0F9C21" w14:textId="77777777" w:rsidR="00183BD4" w:rsidRPr="00B96823" w:rsidRDefault="00183BD4">
            <w:pPr>
              <w:pStyle w:val="aa"/>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3E59593" w14:textId="77777777" w:rsidR="00183BD4" w:rsidRPr="00B96823" w:rsidRDefault="00183BD4">
            <w:pPr>
              <w:pStyle w:val="aa"/>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9A7FE58" w14:textId="77777777" w:rsidR="00183BD4" w:rsidRPr="00B96823" w:rsidRDefault="00183BD4">
            <w:pPr>
              <w:pStyle w:val="aa"/>
              <w:rPr>
                <w:sz w:val="22"/>
                <w:szCs w:val="22"/>
              </w:rPr>
            </w:pPr>
          </w:p>
        </w:tc>
        <w:tc>
          <w:tcPr>
            <w:tcW w:w="1798" w:type="dxa"/>
            <w:vMerge/>
            <w:tcBorders>
              <w:top w:val="single" w:sz="4" w:space="0" w:color="auto"/>
              <w:left w:val="single" w:sz="4" w:space="0" w:color="auto"/>
              <w:bottom w:val="single" w:sz="4" w:space="0" w:color="auto"/>
            </w:tcBorders>
          </w:tcPr>
          <w:p w14:paraId="1CD55CEC" w14:textId="77777777" w:rsidR="00183BD4" w:rsidRPr="00B96823" w:rsidRDefault="00183BD4">
            <w:pPr>
              <w:pStyle w:val="aa"/>
              <w:rPr>
                <w:sz w:val="22"/>
                <w:szCs w:val="22"/>
              </w:rPr>
            </w:pPr>
          </w:p>
        </w:tc>
      </w:tr>
      <w:tr w:rsidR="00183BD4" w:rsidRPr="00B96823" w14:paraId="360E653E" w14:textId="77777777" w:rsidTr="005C0286">
        <w:tc>
          <w:tcPr>
            <w:tcW w:w="1851" w:type="dxa"/>
            <w:tcBorders>
              <w:top w:val="single" w:sz="4" w:space="0" w:color="auto"/>
              <w:bottom w:val="nil"/>
              <w:right w:val="single" w:sz="4" w:space="0" w:color="auto"/>
            </w:tcBorders>
          </w:tcPr>
          <w:p w14:paraId="6DCF6C44" w14:textId="77777777" w:rsidR="00183BD4" w:rsidRPr="00B96823" w:rsidRDefault="00183BD4">
            <w:pPr>
              <w:pStyle w:val="ac"/>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9795621" w14:textId="77777777" w:rsidR="00183BD4" w:rsidRPr="00B96823" w:rsidRDefault="00183BD4">
            <w:pPr>
              <w:pStyle w:val="aa"/>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EE9F958" w14:textId="77777777" w:rsidR="00183BD4" w:rsidRPr="00B96823" w:rsidRDefault="00183BD4">
            <w:pPr>
              <w:pStyle w:val="aa"/>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010F7825" w14:textId="77777777" w:rsidR="00183BD4" w:rsidRPr="00B96823" w:rsidRDefault="00183BD4">
            <w:pPr>
              <w:pStyle w:val="aa"/>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4980C861" w14:textId="77777777" w:rsidR="00183BD4" w:rsidRPr="00B96823" w:rsidRDefault="00183BD4">
            <w:pPr>
              <w:pStyle w:val="aa"/>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6C942022" w14:textId="77777777" w:rsidR="00183BD4" w:rsidRPr="00B96823" w:rsidRDefault="00183BD4">
            <w:pPr>
              <w:pStyle w:val="aa"/>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09A19711" w14:textId="77777777" w:rsidR="00183BD4" w:rsidRPr="00B96823" w:rsidRDefault="00183BD4">
            <w:pPr>
              <w:pStyle w:val="aa"/>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172D0B12" w14:textId="77777777" w:rsidR="00183BD4" w:rsidRPr="00B96823" w:rsidRDefault="00183BD4">
            <w:pPr>
              <w:pStyle w:val="aa"/>
              <w:jc w:val="center"/>
              <w:rPr>
                <w:sz w:val="22"/>
                <w:szCs w:val="22"/>
              </w:rPr>
            </w:pPr>
            <w:r w:rsidRPr="00B96823">
              <w:rPr>
                <w:sz w:val="22"/>
                <w:szCs w:val="22"/>
              </w:rPr>
              <w:t>80 - 350</w:t>
            </w:r>
          </w:p>
        </w:tc>
      </w:tr>
      <w:tr w:rsidR="00183BD4" w:rsidRPr="00B96823" w14:paraId="0A973946" w14:textId="77777777" w:rsidTr="005C0286">
        <w:tc>
          <w:tcPr>
            <w:tcW w:w="1851" w:type="dxa"/>
            <w:tcBorders>
              <w:top w:val="nil"/>
              <w:bottom w:val="nil"/>
              <w:right w:val="single" w:sz="4" w:space="0" w:color="auto"/>
            </w:tcBorders>
          </w:tcPr>
          <w:p w14:paraId="614EBBBC" w14:textId="77777777" w:rsidR="00183BD4" w:rsidRPr="00B96823" w:rsidRDefault="00183BD4">
            <w:pPr>
              <w:pStyle w:val="ac"/>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4850EB0" w14:textId="77777777" w:rsidR="00183BD4" w:rsidRPr="00B96823" w:rsidRDefault="00183BD4">
            <w:pPr>
              <w:pStyle w:val="aa"/>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F91454A" w14:textId="77777777" w:rsidR="00183BD4" w:rsidRPr="00B96823" w:rsidRDefault="00183BD4">
            <w:pPr>
              <w:pStyle w:val="aa"/>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31BE913" w14:textId="77777777" w:rsidR="00183BD4" w:rsidRPr="00B96823" w:rsidRDefault="00183BD4">
            <w:pPr>
              <w:pStyle w:val="aa"/>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00C9326E" w14:textId="77777777" w:rsidR="00183BD4" w:rsidRPr="00B96823" w:rsidRDefault="00183BD4">
            <w:pPr>
              <w:pStyle w:val="aa"/>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1A0661A" w14:textId="77777777" w:rsidR="00183BD4" w:rsidRPr="00B96823" w:rsidRDefault="00183BD4">
            <w:pPr>
              <w:pStyle w:val="aa"/>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4179B981" w14:textId="77777777" w:rsidR="00183BD4" w:rsidRPr="00B96823" w:rsidRDefault="00183BD4">
            <w:pPr>
              <w:pStyle w:val="aa"/>
              <w:jc w:val="center"/>
              <w:rPr>
                <w:sz w:val="22"/>
                <w:szCs w:val="22"/>
              </w:rPr>
            </w:pPr>
            <w:r w:rsidRPr="00B96823">
              <w:rPr>
                <w:sz w:val="22"/>
                <w:szCs w:val="22"/>
              </w:rPr>
              <w:t>0,8 - 1,0</w:t>
            </w:r>
          </w:p>
        </w:tc>
        <w:tc>
          <w:tcPr>
            <w:tcW w:w="1798" w:type="dxa"/>
            <w:tcBorders>
              <w:top w:val="nil"/>
              <w:left w:val="single" w:sz="4" w:space="0" w:color="auto"/>
              <w:bottom w:val="nil"/>
            </w:tcBorders>
          </w:tcPr>
          <w:p w14:paraId="75CE68CB" w14:textId="77777777" w:rsidR="00183BD4" w:rsidRPr="00B96823" w:rsidRDefault="00183BD4">
            <w:pPr>
              <w:pStyle w:val="aa"/>
              <w:jc w:val="center"/>
              <w:rPr>
                <w:sz w:val="22"/>
                <w:szCs w:val="22"/>
              </w:rPr>
            </w:pPr>
            <w:r w:rsidRPr="00B96823">
              <w:rPr>
                <w:sz w:val="22"/>
                <w:szCs w:val="22"/>
              </w:rPr>
              <w:t>100 - 550</w:t>
            </w:r>
          </w:p>
        </w:tc>
      </w:tr>
      <w:tr w:rsidR="00183BD4" w:rsidRPr="00B96823" w14:paraId="102B7BAE" w14:textId="77777777" w:rsidTr="005C0286">
        <w:tc>
          <w:tcPr>
            <w:tcW w:w="1851" w:type="dxa"/>
            <w:tcBorders>
              <w:top w:val="nil"/>
              <w:bottom w:val="nil"/>
              <w:right w:val="single" w:sz="4" w:space="0" w:color="auto"/>
            </w:tcBorders>
          </w:tcPr>
          <w:p w14:paraId="667CD9EA" w14:textId="77777777" w:rsidR="00183BD4" w:rsidRPr="00B96823" w:rsidRDefault="00183BD4">
            <w:pPr>
              <w:pStyle w:val="ac"/>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5EC0DBA5" w14:textId="77777777" w:rsidR="00183BD4" w:rsidRPr="00B96823" w:rsidRDefault="00183BD4">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7B72987" w14:textId="77777777" w:rsidR="00183BD4" w:rsidRPr="00B96823" w:rsidRDefault="00183BD4">
            <w:pPr>
              <w:pStyle w:val="aa"/>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8C0D8B1" w14:textId="77777777" w:rsidR="00183BD4" w:rsidRPr="00B96823" w:rsidRDefault="00183BD4">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945BE10" w14:textId="77777777" w:rsidR="00183BD4" w:rsidRPr="00B96823" w:rsidRDefault="00183BD4">
            <w:pPr>
              <w:pStyle w:val="aa"/>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3995BC1" w14:textId="77777777" w:rsidR="00183BD4" w:rsidRPr="00B96823" w:rsidRDefault="00183BD4">
            <w:pPr>
              <w:pStyle w:val="aa"/>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D61E331" w14:textId="77777777" w:rsidR="00183BD4" w:rsidRPr="00B96823" w:rsidRDefault="00183BD4">
            <w:pPr>
              <w:pStyle w:val="aa"/>
              <w:jc w:val="center"/>
              <w:rPr>
                <w:sz w:val="22"/>
                <w:szCs w:val="22"/>
              </w:rPr>
            </w:pPr>
            <w:r w:rsidRPr="00B96823">
              <w:rPr>
                <w:sz w:val="22"/>
                <w:szCs w:val="22"/>
              </w:rPr>
              <w:t>0,7 - 1,0</w:t>
            </w:r>
          </w:p>
        </w:tc>
        <w:tc>
          <w:tcPr>
            <w:tcW w:w="1798" w:type="dxa"/>
            <w:tcBorders>
              <w:top w:val="nil"/>
              <w:left w:val="single" w:sz="4" w:space="0" w:color="auto"/>
              <w:bottom w:val="nil"/>
            </w:tcBorders>
          </w:tcPr>
          <w:p w14:paraId="7F558DBD" w14:textId="77777777" w:rsidR="00183BD4" w:rsidRPr="00B96823" w:rsidRDefault="00183BD4">
            <w:pPr>
              <w:pStyle w:val="aa"/>
              <w:jc w:val="center"/>
              <w:rPr>
                <w:sz w:val="22"/>
                <w:szCs w:val="22"/>
              </w:rPr>
            </w:pPr>
            <w:r w:rsidRPr="00B96823">
              <w:rPr>
                <w:sz w:val="22"/>
                <w:szCs w:val="22"/>
              </w:rPr>
              <w:t>100 - 600</w:t>
            </w:r>
          </w:p>
        </w:tc>
      </w:tr>
      <w:tr w:rsidR="00183BD4" w:rsidRPr="00B96823" w14:paraId="65FF65BE" w14:textId="77777777" w:rsidTr="005C0286">
        <w:tc>
          <w:tcPr>
            <w:tcW w:w="1851" w:type="dxa"/>
            <w:tcBorders>
              <w:top w:val="nil"/>
              <w:bottom w:val="nil"/>
              <w:right w:val="single" w:sz="4" w:space="0" w:color="auto"/>
            </w:tcBorders>
          </w:tcPr>
          <w:p w14:paraId="6F348AF7" w14:textId="77777777" w:rsidR="00183BD4" w:rsidRPr="00B96823" w:rsidRDefault="00183BD4">
            <w:pPr>
              <w:pStyle w:val="ac"/>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4DC40DE1" w14:textId="77777777" w:rsidR="00183BD4" w:rsidRPr="00B96823" w:rsidRDefault="00183BD4">
            <w:pPr>
              <w:pStyle w:val="aa"/>
              <w:rPr>
                <w:sz w:val="22"/>
                <w:szCs w:val="22"/>
              </w:rPr>
            </w:pPr>
          </w:p>
        </w:tc>
        <w:tc>
          <w:tcPr>
            <w:tcW w:w="1188" w:type="dxa"/>
            <w:tcBorders>
              <w:top w:val="nil"/>
              <w:left w:val="single" w:sz="4" w:space="0" w:color="auto"/>
              <w:bottom w:val="nil"/>
              <w:right w:val="single" w:sz="4" w:space="0" w:color="auto"/>
            </w:tcBorders>
          </w:tcPr>
          <w:p w14:paraId="75555D28" w14:textId="77777777" w:rsidR="00183BD4" w:rsidRPr="00B96823" w:rsidRDefault="00183BD4">
            <w:pPr>
              <w:pStyle w:val="aa"/>
              <w:rPr>
                <w:sz w:val="22"/>
                <w:szCs w:val="22"/>
              </w:rPr>
            </w:pPr>
          </w:p>
        </w:tc>
        <w:tc>
          <w:tcPr>
            <w:tcW w:w="1056" w:type="dxa"/>
            <w:tcBorders>
              <w:top w:val="nil"/>
              <w:left w:val="single" w:sz="4" w:space="0" w:color="auto"/>
              <w:bottom w:val="nil"/>
              <w:right w:val="single" w:sz="4" w:space="0" w:color="auto"/>
            </w:tcBorders>
          </w:tcPr>
          <w:p w14:paraId="66E3C15D" w14:textId="77777777" w:rsidR="00183BD4" w:rsidRPr="00B96823" w:rsidRDefault="00183BD4">
            <w:pPr>
              <w:pStyle w:val="aa"/>
              <w:rPr>
                <w:sz w:val="22"/>
                <w:szCs w:val="22"/>
              </w:rPr>
            </w:pPr>
          </w:p>
        </w:tc>
        <w:tc>
          <w:tcPr>
            <w:tcW w:w="1187" w:type="dxa"/>
            <w:tcBorders>
              <w:top w:val="nil"/>
              <w:left w:val="single" w:sz="4" w:space="0" w:color="auto"/>
              <w:bottom w:val="nil"/>
              <w:right w:val="single" w:sz="4" w:space="0" w:color="auto"/>
            </w:tcBorders>
          </w:tcPr>
          <w:p w14:paraId="4A7DF41C" w14:textId="77777777" w:rsidR="00183BD4" w:rsidRPr="00B96823" w:rsidRDefault="00183BD4">
            <w:pPr>
              <w:pStyle w:val="aa"/>
              <w:rPr>
                <w:sz w:val="22"/>
                <w:szCs w:val="22"/>
              </w:rPr>
            </w:pPr>
          </w:p>
        </w:tc>
        <w:tc>
          <w:tcPr>
            <w:tcW w:w="1201" w:type="dxa"/>
            <w:tcBorders>
              <w:top w:val="nil"/>
              <w:left w:val="single" w:sz="4" w:space="0" w:color="auto"/>
              <w:bottom w:val="nil"/>
              <w:right w:val="single" w:sz="4" w:space="0" w:color="auto"/>
            </w:tcBorders>
          </w:tcPr>
          <w:p w14:paraId="5D0AC284" w14:textId="77777777" w:rsidR="00183BD4" w:rsidRPr="00B96823" w:rsidRDefault="00183BD4">
            <w:pPr>
              <w:pStyle w:val="aa"/>
              <w:rPr>
                <w:sz w:val="22"/>
                <w:szCs w:val="22"/>
              </w:rPr>
            </w:pPr>
          </w:p>
        </w:tc>
        <w:tc>
          <w:tcPr>
            <w:tcW w:w="1323" w:type="dxa"/>
            <w:tcBorders>
              <w:top w:val="nil"/>
              <w:left w:val="single" w:sz="4" w:space="0" w:color="auto"/>
              <w:bottom w:val="nil"/>
              <w:right w:val="single" w:sz="4" w:space="0" w:color="auto"/>
            </w:tcBorders>
          </w:tcPr>
          <w:p w14:paraId="00D534D3" w14:textId="77777777" w:rsidR="00183BD4" w:rsidRPr="00B96823" w:rsidRDefault="00183BD4">
            <w:pPr>
              <w:pStyle w:val="aa"/>
              <w:rPr>
                <w:sz w:val="22"/>
                <w:szCs w:val="22"/>
              </w:rPr>
            </w:pPr>
          </w:p>
        </w:tc>
        <w:tc>
          <w:tcPr>
            <w:tcW w:w="1798" w:type="dxa"/>
            <w:tcBorders>
              <w:top w:val="nil"/>
              <w:left w:val="single" w:sz="4" w:space="0" w:color="auto"/>
              <w:bottom w:val="nil"/>
            </w:tcBorders>
          </w:tcPr>
          <w:p w14:paraId="0E58213A" w14:textId="77777777" w:rsidR="00183BD4" w:rsidRPr="00B96823" w:rsidRDefault="00183BD4">
            <w:pPr>
              <w:pStyle w:val="aa"/>
              <w:rPr>
                <w:sz w:val="22"/>
                <w:szCs w:val="22"/>
              </w:rPr>
            </w:pPr>
          </w:p>
        </w:tc>
      </w:tr>
      <w:tr w:rsidR="00183BD4" w:rsidRPr="00B96823" w14:paraId="3200C42A" w14:textId="77777777" w:rsidTr="005C0286">
        <w:tc>
          <w:tcPr>
            <w:tcW w:w="1851" w:type="dxa"/>
            <w:tcBorders>
              <w:top w:val="nil"/>
              <w:bottom w:val="nil"/>
              <w:right w:val="single" w:sz="4" w:space="0" w:color="auto"/>
            </w:tcBorders>
          </w:tcPr>
          <w:p w14:paraId="11EF0DCB" w14:textId="77777777" w:rsidR="00183BD4" w:rsidRPr="00B96823" w:rsidRDefault="00183BD4">
            <w:pPr>
              <w:pStyle w:val="ac"/>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1AF0E5C9" w14:textId="77777777" w:rsidR="00183BD4" w:rsidRPr="00B96823" w:rsidRDefault="00183BD4">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6AC1CF9" w14:textId="77777777" w:rsidR="00183BD4" w:rsidRPr="00B96823" w:rsidRDefault="00183BD4">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3E044D7" w14:textId="77777777" w:rsidR="00183BD4" w:rsidRPr="00B96823" w:rsidRDefault="00183BD4">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DBDB16A" w14:textId="77777777" w:rsidR="00183BD4" w:rsidRPr="00B96823" w:rsidRDefault="00183BD4">
            <w:pPr>
              <w:pStyle w:val="aa"/>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14C0A06" w14:textId="77777777" w:rsidR="00183BD4" w:rsidRPr="00B96823" w:rsidRDefault="00183BD4">
            <w:pPr>
              <w:pStyle w:val="aa"/>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4D294BD7" w14:textId="77777777" w:rsidR="00183BD4" w:rsidRPr="00B96823" w:rsidRDefault="00183BD4">
            <w:pPr>
              <w:pStyle w:val="aa"/>
              <w:jc w:val="center"/>
              <w:rPr>
                <w:sz w:val="22"/>
                <w:szCs w:val="22"/>
              </w:rPr>
            </w:pPr>
            <w:r w:rsidRPr="00B96823">
              <w:rPr>
                <w:sz w:val="22"/>
                <w:szCs w:val="22"/>
              </w:rPr>
              <w:t>0,4 - 1,1</w:t>
            </w:r>
          </w:p>
        </w:tc>
        <w:tc>
          <w:tcPr>
            <w:tcW w:w="1798" w:type="dxa"/>
            <w:tcBorders>
              <w:top w:val="nil"/>
              <w:left w:val="single" w:sz="4" w:space="0" w:color="auto"/>
              <w:bottom w:val="nil"/>
            </w:tcBorders>
          </w:tcPr>
          <w:p w14:paraId="444F51C5" w14:textId="77777777" w:rsidR="00183BD4" w:rsidRPr="00B96823" w:rsidRDefault="00183BD4">
            <w:pPr>
              <w:pStyle w:val="aa"/>
              <w:jc w:val="center"/>
              <w:rPr>
                <w:sz w:val="22"/>
                <w:szCs w:val="22"/>
              </w:rPr>
            </w:pPr>
            <w:r w:rsidRPr="00B96823">
              <w:rPr>
                <w:sz w:val="22"/>
                <w:szCs w:val="22"/>
              </w:rPr>
              <w:t>100 - 600</w:t>
            </w:r>
          </w:p>
        </w:tc>
      </w:tr>
      <w:tr w:rsidR="00183BD4" w:rsidRPr="00B96823" w14:paraId="562C710D" w14:textId="77777777" w:rsidTr="005C0286">
        <w:tc>
          <w:tcPr>
            <w:tcW w:w="1851" w:type="dxa"/>
            <w:tcBorders>
              <w:top w:val="nil"/>
              <w:bottom w:val="nil"/>
              <w:right w:val="single" w:sz="4" w:space="0" w:color="auto"/>
            </w:tcBorders>
          </w:tcPr>
          <w:p w14:paraId="627251AD" w14:textId="77777777" w:rsidR="00183BD4" w:rsidRPr="00B96823" w:rsidRDefault="00183BD4">
            <w:pPr>
              <w:pStyle w:val="ac"/>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56B4528E" w14:textId="77777777" w:rsidR="00183BD4" w:rsidRPr="00B96823" w:rsidRDefault="00183BD4">
            <w:pPr>
              <w:pStyle w:val="aa"/>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ED00353" w14:textId="77777777" w:rsidR="00183BD4" w:rsidRPr="00B96823" w:rsidRDefault="00183BD4">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D1C7D03" w14:textId="77777777" w:rsidR="00183BD4" w:rsidRPr="00B96823" w:rsidRDefault="00183BD4">
            <w:pPr>
              <w:pStyle w:val="aa"/>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8F4D193" w14:textId="77777777" w:rsidR="00183BD4" w:rsidRPr="00B96823" w:rsidRDefault="00183BD4">
            <w:pPr>
              <w:pStyle w:val="aa"/>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318ED69" w14:textId="77777777" w:rsidR="00183BD4" w:rsidRPr="00B96823" w:rsidRDefault="00183BD4">
            <w:pPr>
              <w:pStyle w:val="aa"/>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4E58BC78" w14:textId="77777777" w:rsidR="00183BD4" w:rsidRPr="00B96823" w:rsidRDefault="00183BD4">
            <w:pPr>
              <w:pStyle w:val="aa"/>
              <w:jc w:val="center"/>
              <w:rPr>
                <w:sz w:val="22"/>
                <w:szCs w:val="22"/>
              </w:rPr>
            </w:pPr>
            <w:r w:rsidRPr="00B96823">
              <w:rPr>
                <w:sz w:val="22"/>
                <w:szCs w:val="22"/>
              </w:rPr>
              <w:t>0,7 - 1,6</w:t>
            </w:r>
          </w:p>
        </w:tc>
        <w:tc>
          <w:tcPr>
            <w:tcW w:w="1798" w:type="dxa"/>
            <w:tcBorders>
              <w:top w:val="nil"/>
              <w:left w:val="single" w:sz="4" w:space="0" w:color="auto"/>
              <w:bottom w:val="nil"/>
            </w:tcBorders>
          </w:tcPr>
          <w:p w14:paraId="3D4333F1" w14:textId="77777777" w:rsidR="00183BD4" w:rsidRPr="00B96823" w:rsidRDefault="00183BD4">
            <w:pPr>
              <w:pStyle w:val="aa"/>
              <w:jc w:val="center"/>
              <w:rPr>
                <w:sz w:val="22"/>
                <w:szCs w:val="22"/>
              </w:rPr>
            </w:pPr>
            <w:r w:rsidRPr="00B96823">
              <w:rPr>
                <w:sz w:val="22"/>
                <w:szCs w:val="22"/>
              </w:rPr>
              <w:t>50 - 200</w:t>
            </w:r>
          </w:p>
        </w:tc>
      </w:tr>
      <w:tr w:rsidR="00183BD4" w:rsidRPr="00B96823" w14:paraId="5663BE10" w14:textId="77777777" w:rsidTr="005C0286">
        <w:tc>
          <w:tcPr>
            <w:tcW w:w="1851" w:type="dxa"/>
            <w:tcBorders>
              <w:top w:val="nil"/>
              <w:bottom w:val="single" w:sz="4" w:space="0" w:color="auto"/>
              <w:right w:val="single" w:sz="4" w:space="0" w:color="auto"/>
            </w:tcBorders>
          </w:tcPr>
          <w:p w14:paraId="01F9EB06" w14:textId="77777777" w:rsidR="00183BD4" w:rsidRPr="00B96823" w:rsidRDefault="00183BD4">
            <w:pPr>
              <w:pStyle w:val="ac"/>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BB9FCD9" w14:textId="77777777" w:rsidR="00183BD4" w:rsidRPr="00B96823" w:rsidRDefault="00183BD4">
            <w:pPr>
              <w:pStyle w:val="aa"/>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59260F76" w14:textId="77777777" w:rsidR="00183BD4" w:rsidRPr="00B96823" w:rsidRDefault="00183BD4">
            <w:pPr>
              <w:pStyle w:val="aa"/>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242C11BD" w14:textId="77777777" w:rsidR="00183BD4" w:rsidRPr="00B96823" w:rsidRDefault="00183BD4">
            <w:pPr>
              <w:pStyle w:val="aa"/>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9B13A67" w14:textId="77777777" w:rsidR="00183BD4" w:rsidRPr="00B96823" w:rsidRDefault="00183BD4">
            <w:pPr>
              <w:pStyle w:val="aa"/>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F1A6AD8" w14:textId="77777777" w:rsidR="00183BD4" w:rsidRPr="00B96823" w:rsidRDefault="00183BD4">
            <w:pPr>
              <w:pStyle w:val="aa"/>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2381A9C0" w14:textId="77777777" w:rsidR="00183BD4" w:rsidRPr="00B96823" w:rsidRDefault="00183BD4">
            <w:pPr>
              <w:pStyle w:val="aa"/>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059F6F4" w14:textId="77777777" w:rsidR="00183BD4" w:rsidRPr="00B96823" w:rsidRDefault="00183BD4">
            <w:pPr>
              <w:pStyle w:val="aa"/>
              <w:jc w:val="center"/>
              <w:rPr>
                <w:sz w:val="22"/>
                <w:szCs w:val="22"/>
              </w:rPr>
            </w:pPr>
            <w:r w:rsidRPr="00B96823">
              <w:rPr>
                <w:sz w:val="22"/>
                <w:szCs w:val="22"/>
              </w:rPr>
              <w:t>10 - 600</w:t>
            </w:r>
          </w:p>
        </w:tc>
      </w:tr>
    </w:tbl>
    <w:p w14:paraId="4B7F5A55" w14:textId="77777777" w:rsidR="00183BD4" w:rsidRPr="00B96823" w:rsidRDefault="00183BD4"/>
    <w:p w14:paraId="6FB945A5" w14:textId="77777777" w:rsidR="005C0286" w:rsidRDefault="005C0286" w:rsidP="005C0286">
      <w:pPr>
        <w:ind w:firstLine="698"/>
        <w:jc w:val="right"/>
        <w:rPr>
          <w:rStyle w:val="a3"/>
          <w:bCs/>
          <w:color w:val="auto"/>
        </w:rPr>
      </w:pPr>
      <w:bookmarkStart w:id="151" w:name="sub_1260"/>
    </w:p>
    <w:p w14:paraId="31B1B1D2" w14:textId="77777777" w:rsidR="005C0286" w:rsidRDefault="005C0286" w:rsidP="005C0286">
      <w:pPr>
        <w:ind w:firstLine="698"/>
        <w:jc w:val="right"/>
        <w:rPr>
          <w:rStyle w:val="a3"/>
          <w:bCs/>
          <w:color w:val="auto"/>
        </w:rPr>
      </w:pPr>
    </w:p>
    <w:p w14:paraId="08FF87E7" w14:textId="77777777" w:rsidR="00B96823" w:rsidRDefault="00183BD4" w:rsidP="005C0286">
      <w:pPr>
        <w:ind w:firstLine="698"/>
        <w:jc w:val="right"/>
        <w:rPr>
          <w:rStyle w:val="a3"/>
          <w:bCs/>
          <w:color w:val="auto"/>
        </w:rPr>
      </w:pPr>
      <w:r w:rsidRPr="00B96823">
        <w:rPr>
          <w:rStyle w:val="a3"/>
          <w:bCs/>
          <w:color w:val="auto"/>
        </w:rPr>
        <w:t>Таблица 12</w:t>
      </w:r>
      <w:r w:rsidR="00CF2E80" w:rsidRPr="00B96823">
        <w:rPr>
          <w:rStyle w:val="a3"/>
          <w:bCs/>
          <w:color w:val="auto"/>
        </w:rPr>
        <w:t>1</w:t>
      </w:r>
      <w:bookmarkEnd w:id="151"/>
    </w:p>
    <w:p w14:paraId="4E0D6EC0" w14:textId="77777777" w:rsidR="005C0286" w:rsidRDefault="005C0286" w:rsidP="005C0286">
      <w:pPr>
        <w:ind w:firstLine="698"/>
        <w:jc w:val="right"/>
        <w:rPr>
          <w:rStyle w:val="a3"/>
          <w:bCs/>
          <w:color w:val="auto"/>
        </w:rPr>
      </w:pPr>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5C0286" w:rsidRPr="00B96823" w14:paraId="487D3D60" w14:textId="77777777" w:rsidTr="00697E50">
        <w:tc>
          <w:tcPr>
            <w:tcW w:w="1275" w:type="dxa"/>
            <w:vMerge w:val="restart"/>
            <w:tcBorders>
              <w:top w:val="single" w:sz="4" w:space="0" w:color="auto"/>
              <w:bottom w:val="single" w:sz="4" w:space="0" w:color="auto"/>
              <w:right w:val="single" w:sz="4" w:space="0" w:color="auto"/>
            </w:tcBorders>
          </w:tcPr>
          <w:p w14:paraId="745EA0AD" w14:textId="77777777" w:rsidR="005C0286" w:rsidRPr="00B96823" w:rsidRDefault="005C0286" w:rsidP="005C0286">
            <w:pPr>
              <w:pStyle w:val="aa"/>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D470062" w14:textId="77777777" w:rsidR="005C0286" w:rsidRPr="00B96823" w:rsidRDefault="005C0286" w:rsidP="005C0286">
            <w:pPr>
              <w:pStyle w:val="aa"/>
              <w:jc w:val="center"/>
            </w:pPr>
            <w:r w:rsidRPr="00B96823">
              <w:t xml:space="preserve">Суммарный показатель </w:t>
            </w:r>
            <w:r w:rsidRPr="00B96823">
              <w:lastRenderedPageBreak/>
              <w:t>загрязнения (</w:t>
            </w:r>
            <w:proofErr w:type="spellStart"/>
            <w:r w:rsidRPr="00B96823">
              <w:t>Zc</w:t>
            </w:r>
            <w:proofErr w:type="spellEnd"/>
            <w:r w:rsidRPr="00B96823">
              <w:t>)</w:t>
            </w:r>
          </w:p>
        </w:tc>
        <w:tc>
          <w:tcPr>
            <w:tcW w:w="8498" w:type="dxa"/>
            <w:gridSpan w:val="6"/>
            <w:tcBorders>
              <w:top w:val="single" w:sz="4" w:space="0" w:color="auto"/>
              <w:left w:val="single" w:sz="4" w:space="0" w:color="auto"/>
              <w:bottom w:val="single" w:sz="4" w:space="0" w:color="auto"/>
            </w:tcBorders>
          </w:tcPr>
          <w:p w14:paraId="57E6B366" w14:textId="77777777" w:rsidR="005C0286" w:rsidRPr="00B96823" w:rsidRDefault="005C0286" w:rsidP="005C0286">
            <w:pPr>
              <w:pStyle w:val="aa"/>
              <w:jc w:val="center"/>
            </w:pPr>
            <w:r w:rsidRPr="00B96823">
              <w:lastRenderedPageBreak/>
              <w:t>Содержание в почве (мг/кг)</w:t>
            </w:r>
          </w:p>
        </w:tc>
      </w:tr>
      <w:tr w:rsidR="005C0286" w:rsidRPr="00B96823" w14:paraId="332257C5" w14:textId="77777777" w:rsidTr="00697E50">
        <w:tc>
          <w:tcPr>
            <w:tcW w:w="1275" w:type="dxa"/>
            <w:vMerge/>
            <w:tcBorders>
              <w:top w:val="single" w:sz="4" w:space="0" w:color="auto"/>
              <w:bottom w:val="single" w:sz="4" w:space="0" w:color="auto"/>
              <w:right w:val="single" w:sz="4" w:space="0" w:color="auto"/>
            </w:tcBorders>
          </w:tcPr>
          <w:p w14:paraId="07A8663E" w14:textId="77777777" w:rsidR="005C0286" w:rsidRPr="00B96823" w:rsidRDefault="005C0286" w:rsidP="005C0286">
            <w:pPr>
              <w:pStyle w:val="aa"/>
            </w:pPr>
          </w:p>
        </w:tc>
        <w:tc>
          <w:tcPr>
            <w:tcW w:w="1134" w:type="dxa"/>
            <w:vMerge/>
            <w:tcBorders>
              <w:top w:val="single" w:sz="4" w:space="0" w:color="auto"/>
              <w:left w:val="single" w:sz="4" w:space="0" w:color="auto"/>
              <w:bottom w:val="single" w:sz="4" w:space="0" w:color="auto"/>
              <w:right w:val="single" w:sz="4" w:space="0" w:color="auto"/>
            </w:tcBorders>
          </w:tcPr>
          <w:p w14:paraId="62670E3F" w14:textId="77777777" w:rsidR="005C0286" w:rsidRPr="00B96823" w:rsidRDefault="005C0286" w:rsidP="005C0286">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269A69CB" w14:textId="77777777" w:rsidR="005C0286" w:rsidRPr="00B96823" w:rsidRDefault="005C0286" w:rsidP="005C0286">
            <w:pPr>
              <w:pStyle w:val="aa"/>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CD96199" w14:textId="77777777" w:rsidR="005C0286" w:rsidRPr="00B96823" w:rsidRDefault="005C0286" w:rsidP="005C0286">
            <w:pPr>
              <w:pStyle w:val="aa"/>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0A81DDB0" w14:textId="77777777" w:rsidR="005C0286" w:rsidRPr="00B96823" w:rsidRDefault="005C0286" w:rsidP="005C0286">
            <w:pPr>
              <w:pStyle w:val="aa"/>
              <w:jc w:val="center"/>
            </w:pPr>
            <w:r w:rsidRPr="00B96823">
              <w:t>III класс опасности</w:t>
            </w:r>
          </w:p>
        </w:tc>
      </w:tr>
      <w:tr w:rsidR="005C0286" w:rsidRPr="00B96823" w14:paraId="414FA505" w14:textId="77777777" w:rsidTr="00697E50">
        <w:tc>
          <w:tcPr>
            <w:tcW w:w="1275" w:type="dxa"/>
            <w:vMerge/>
            <w:tcBorders>
              <w:top w:val="single" w:sz="4" w:space="0" w:color="auto"/>
              <w:bottom w:val="single" w:sz="4" w:space="0" w:color="auto"/>
              <w:right w:val="single" w:sz="4" w:space="0" w:color="auto"/>
            </w:tcBorders>
          </w:tcPr>
          <w:p w14:paraId="478DE833" w14:textId="77777777" w:rsidR="005C0286" w:rsidRPr="00B96823" w:rsidRDefault="005C0286" w:rsidP="005C0286">
            <w:pPr>
              <w:pStyle w:val="aa"/>
            </w:pPr>
          </w:p>
        </w:tc>
        <w:tc>
          <w:tcPr>
            <w:tcW w:w="1134" w:type="dxa"/>
            <w:vMerge/>
            <w:tcBorders>
              <w:top w:val="single" w:sz="4" w:space="0" w:color="auto"/>
              <w:left w:val="single" w:sz="4" w:space="0" w:color="auto"/>
              <w:bottom w:val="single" w:sz="4" w:space="0" w:color="auto"/>
              <w:right w:val="single" w:sz="4" w:space="0" w:color="auto"/>
            </w:tcBorders>
          </w:tcPr>
          <w:p w14:paraId="2A11B8E2" w14:textId="77777777" w:rsidR="005C0286" w:rsidRPr="00B96823" w:rsidRDefault="005C0286" w:rsidP="005C0286">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04EE6D1A" w14:textId="77777777" w:rsidR="005C0286" w:rsidRPr="00B96823" w:rsidRDefault="005C0286" w:rsidP="005C0286">
            <w:pPr>
              <w:pStyle w:val="aa"/>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9DC3E5C" w14:textId="77777777" w:rsidR="005C0286" w:rsidRPr="00B96823" w:rsidRDefault="005C0286" w:rsidP="005C0286">
            <w:pPr>
              <w:pStyle w:val="aa"/>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215126F1" w14:textId="77777777" w:rsidR="005C0286" w:rsidRPr="00B96823" w:rsidRDefault="005C0286" w:rsidP="005C0286">
            <w:pPr>
              <w:pStyle w:val="aa"/>
              <w:jc w:val="center"/>
            </w:pPr>
            <w:r w:rsidRPr="00B96823">
              <w:t>соединения</w:t>
            </w:r>
          </w:p>
        </w:tc>
      </w:tr>
      <w:tr w:rsidR="005C0286" w:rsidRPr="00B96823" w14:paraId="36A80921" w14:textId="77777777" w:rsidTr="00697E50">
        <w:tc>
          <w:tcPr>
            <w:tcW w:w="1275" w:type="dxa"/>
            <w:vMerge/>
            <w:tcBorders>
              <w:top w:val="single" w:sz="4" w:space="0" w:color="auto"/>
              <w:bottom w:val="single" w:sz="4" w:space="0" w:color="auto"/>
              <w:right w:val="single" w:sz="4" w:space="0" w:color="auto"/>
            </w:tcBorders>
          </w:tcPr>
          <w:p w14:paraId="277A96DF" w14:textId="77777777" w:rsidR="005C0286" w:rsidRPr="00B96823" w:rsidRDefault="005C0286" w:rsidP="005C0286">
            <w:pPr>
              <w:pStyle w:val="aa"/>
            </w:pPr>
          </w:p>
        </w:tc>
        <w:tc>
          <w:tcPr>
            <w:tcW w:w="1134" w:type="dxa"/>
            <w:vMerge/>
            <w:tcBorders>
              <w:top w:val="single" w:sz="4" w:space="0" w:color="auto"/>
              <w:left w:val="single" w:sz="4" w:space="0" w:color="auto"/>
              <w:bottom w:val="single" w:sz="4" w:space="0" w:color="auto"/>
              <w:right w:val="single" w:sz="4" w:space="0" w:color="auto"/>
            </w:tcBorders>
          </w:tcPr>
          <w:p w14:paraId="24FAABA0" w14:textId="77777777" w:rsidR="005C0286" w:rsidRPr="00B96823" w:rsidRDefault="005C0286" w:rsidP="005C0286">
            <w:pPr>
              <w:pStyle w:val="aa"/>
            </w:pPr>
          </w:p>
        </w:tc>
        <w:tc>
          <w:tcPr>
            <w:tcW w:w="938" w:type="dxa"/>
            <w:tcBorders>
              <w:top w:val="single" w:sz="4" w:space="0" w:color="auto"/>
              <w:left w:val="single" w:sz="4" w:space="0" w:color="auto"/>
              <w:bottom w:val="single" w:sz="4" w:space="0" w:color="auto"/>
              <w:right w:val="single" w:sz="4" w:space="0" w:color="auto"/>
            </w:tcBorders>
          </w:tcPr>
          <w:p w14:paraId="3F96DEF5" w14:textId="77777777" w:rsidR="005C0286" w:rsidRPr="00B96823" w:rsidRDefault="005C0286" w:rsidP="005C0286">
            <w:pPr>
              <w:pStyle w:val="aa"/>
              <w:jc w:val="center"/>
            </w:pPr>
            <w:r w:rsidRPr="00B96823">
              <w:t>органи</w:t>
            </w:r>
            <w:r w:rsidRPr="00B96823">
              <w:lastRenderedPageBreak/>
              <w:t>ческие</w:t>
            </w:r>
          </w:p>
        </w:tc>
        <w:tc>
          <w:tcPr>
            <w:tcW w:w="1540" w:type="dxa"/>
            <w:tcBorders>
              <w:top w:val="single" w:sz="4" w:space="0" w:color="auto"/>
              <w:left w:val="single" w:sz="4" w:space="0" w:color="auto"/>
              <w:bottom w:val="single" w:sz="4" w:space="0" w:color="auto"/>
              <w:right w:val="single" w:sz="4" w:space="0" w:color="auto"/>
            </w:tcBorders>
          </w:tcPr>
          <w:p w14:paraId="19F441EF" w14:textId="77777777" w:rsidR="005C0286" w:rsidRPr="00B96823" w:rsidRDefault="005C0286" w:rsidP="005C0286">
            <w:pPr>
              <w:pStyle w:val="aa"/>
              <w:jc w:val="center"/>
            </w:pPr>
            <w:r w:rsidRPr="00B96823">
              <w:lastRenderedPageBreak/>
              <w:t>неорганичес</w:t>
            </w:r>
            <w:r w:rsidRPr="00B96823">
              <w:lastRenderedPageBreak/>
              <w:t>кие</w:t>
            </w:r>
          </w:p>
        </w:tc>
        <w:tc>
          <w:tcPr>
            <w:tcW w:w="1540" w:type="dxa"/>
            <w:tcBorders>
              <w:top w:val="single" w:sz="4" w:space="0" w:color="auto"/>
              <w:left w:val="single" w:sz="4" w:space="0" w:color="auto"/>
              <w:bottom w:val="single" w:sz="4" w:space="0" w:color="auto"/>
              <w:right w:val="single" w:sz="4" w:space="0" w:color="auto"/>
            </w:tcBorders>
          </w:tcPr>
          <w:p w14:paraId="4A923B00" w14:textId="77777777" w:rsidR="005C0286" w:rsidRPr="00B96823" w:rsidRDefault="005C0286" w:rsidP="005C0286">
            <w:pPr>
              <w:pStyle w:val="aa"/>
              <w:jc w:val="center"/>
            </w:pPr>
            <w:r w:rsidRPr="00B96823">
              <w:lastRenderedPageBreak/>
              <w:t>органически</w:t>
            </w:r>
            <w:r w:rsidRPr="00B96823">
              <w:lastRenderedPageBreak/>
              <w:t>е</w:t>
            </w:r>
          </w:p>
        </w:tc>
        <w:tc>
          <w:tcPr>
            <w:tcW w:w="1085" w:type="dxa"/>
            <w:tcBorders>
              <w:top w:val="single" w:sz="4" w:space="0" w:color="auto"/>
              <w:left w:val="single" w:sz="4" w:space="0" w:color="auto"/>
              <w:bottom w:val="single" w:sz="4" w:space="0" w:color="auto"/>
              <w:right w:val="single" w:sz="4" w:space="0" w:color="auto"/>
            </w:tcBorders>
          </w:tcPr>
          <w:p w14:paraId="66EE4C49" w14:textId="77777777" w:rsidR="005C0286" w:rsidRPr="00B96823" w:rsidRDefault="005C0286" w:rsidP="005C0286">
            <w:pPr>
              <w:pStyle w:val="aa"/>
              <w:jc w:val="center"/>
            </w:pPr>
            <w:r w:rsidRPr="00B96823">
              <w:lastRenderedPageBreak/>
              <w:t>неорган</w:t>
            </w:r>
            <w:r w:rsidRPr="00B96823">
              <w:lastRenderedPageBreak/>
              <w:t>ические</w:t>
            </w:r>
          </w:p>
        </w:tc>
        <w:tc>
          <w:tcPr>
            <w:tcW w:w="1418" w:type="dxa"/>
            <w:tcBorders>
              <w:top w:val="single" w:sz="4" w:space="0" w:color="auto"/>
              <w:left w:val="single" w:sz="4" w:space="0" w:color="auto"/>
              <w:bottom w:val="single" w:sz="4" w:space="0" w:color="auto"/>
              <w:right w:val="single" w:sz="4" w:space="0" w:color="auto"/>
            </w:tcBorders>
          </w:tcPr>
          <w:p w14:paraId="5EF16BD4" w14:textId="77777777" w:rsidR="005C0286" w:rsidRPr="00B96823" w:rsidRDefault="005C0286" w:rsidP="005C0286">
            <w:pPr>
              <w:pStyle w:val="aa"/>
              <w:jc w:val="center"/>
            </w:pPr>
            <w:r w:rsidRPr="00B96823">
              <w:lastRenderedPageBreak/>
              <w:t>органическ</w:t>
            </w:r>
            <w:r w:rsidRPr="00B96823">
              <w:lastRenderedPageBreak/>
              <w:t>ие</w:t>
            </w:r>
          </w:p>
        </w:tc>
        <w:tc>
          <w:tcPr>
            <w:tcW w:w="1977" w:type="dxa"/>
            <w:tcBorders>
              <w:top w:val="single" w:sz="4" w:space="0" w:color="auto"/>
              <w:left w:val="single" w:sz="4" w:space="0" w:color="auto"/>
              <w:bottom w:val="single" w:sz="4" w:space="0" w:color="auto"/>
            </w:tcBorders>
          </w:tcPr>
          <w:p w14:paraId="6EC27FA7" w14:textId="77777777" w:rsidR="005C0286" w:rsidRPr="00B96823" w:rsidRDefault="005C0286" w:rsidP="005C0286">
            <w:pPr>
              <w:pStyle w:val="aa"/>
              <w:jc w:val="center"/>
            </w:pPr>
            <w:r w:rsidRPr="00B96823">
              <w:lastRenderedPageBreak/>
              <w:t>неорганические</w:t>
            </w:r>
          </w:p>
        </w:tc>
      </w:tr>
      <w:tr w:rsidR="005C0286" w:rsidRPr="00B96823" w14:paraId="0E2B2A85" w14:textId="77777777" w:rsidTr="00697E50">
        <w:tc>
          <w:tcPr>
            <w:tcW w:w="1275" w:type="dxa"/>
            <w:tcBorders>
              <w:top w:val="single" w:sz="4" w:space="0" w:color="auto"/>
              <w:bottom w:val="single" w:sz="4" w:space="0" w:color="auto"/>
              <w:right w:val="single" w:sz="4" w:space="0" w:color="auto"/>
            </w:tcBorders>
          </w:tcPr>
          <w:p w14:paraId="6772FA59" w14:textId="77777777" w:rsidR="005C0286" w:rsidRPr="00B96823" w:rsidRDefault="005C0286" w:rsidP="005C0286">
            <w:pPr>
              <w:pStyle w:val="ac"/>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0FB0D7C" w14:textId="77777777" w:rsidR="005C0286" w:rsidRPr="00B96823" w:rsidRDefault="005C0286" w:rsidP="005C0286">
            <w:pPr>
              <w:pStyle w:val="aa"/>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A413020" w14:textId="77777777" w:rsidR="005C0286" w:rsidRPr="00B96823" w:rsidRDefault="005C0286" w:rsidP="005C0286">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31E032E9" w14:textId="77777777" w:rsidR="005C0286" w:rsidRPr="00B96823" w:rsidRDefault="005C0286" w:rsidP="005C0286">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10DF515" w14:textId="77777777" w:rsidR="005C0286" w:rsidRPr="00B96823" w:rsidRDefault="005C0286" w:rsidP="005C0286">
            <w:pPr>
              <w:pStyle w:val="aa"/>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F7FD157" w14:textId="77777777" w:rsidR="005C0286" w:rsidRPr="00B96823" w:rsidRDefault="005C0286" w:rsidP="005C0286">
            <w:pPr>
              <w:pStyle w:val="aa"/>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358EBE9D" w14:textId="77777777" w:rsidR="005C0286" w:rsidRPr="00B96823" w:rsidRDefault="005C0286" w:rsidP="005C0286">
            <w:pPr>
              <w:pStyle w:val="aa"/>
              <w:jc w:val="center"/>
            </w:pPr>
            <w:r w:rsidRPr="00B96823">
              <w:t>от фона до ПДК</w:t>
            </w:r>
          </w:p>
        </w:tc>
        <w:tc>
          <w:tcPr>
            <w:tcW w:w="1977" w:type="dxa"/>
            <w:tcBorders>
              <w:top w:val="single" w:sz="4" w:space="0" w:color="auto"/>
              <w:left w:val="single" w:sz="4" w:space="0" w:color="auto"/>
              <w:bottom w:val="single" w:sz="4" w:space="0" w:color="auto"/>
            </w:tcBorders>
          </w:tcPr>
          <w:p w14:paraId="4033615E" w14:textId="77777777" w:rsidR="005C0286" w:rsidRPr="00B96823" w:rsidRDefault="005C0286" w:rsidP="005C0286">
            <w:pPr>
              <w:pStyle w:val="aa"/>
              <w:jc w:val="center"/>
            </w:pPr>
            <w:r w:rsidRPr="00B96823">
              <w:t>от фона до ПДК</w:t>
            </w:r>
          </w:p>
        </w:tc>
      </w:tr>
      <w:tr w:rsidR="005C0286" w:rsidRPr="00B96823" w14:paraId="1E332886" w14:textId="77777777" w:rsidTr="00697E50">
        <w:tc>
          <w:tcPr>
            <w:tcW w:w="1275" w:type="dxa"/>
            <w:tcBorders>
              <w:top w:val="single" w:sz="4" w:space="0" w:color="auto"/>
              <w:bottom w:val="single" w:sz="4" w:space="0" w:color="auto"/>
              <w:right w:val="single" w:sz="4" w:space="0" w:color="auto"/>
            </w:tcBorders>
          </w:tcPr>
          <w:p w14:paraId="290ADBDA" w14:textId="77777777" w:rsidR="005C0286" w:rsidRPr="00B96823" w:rsidRDefault="005C0286" w:rsidP="005C0286">
            <w:pPr>
              <w:pStyle w:val="ac"/>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20A10221" w14:textId="77777777" w:rsidR="005C0286" w:rsidRPr="00B96823" w:rsidRDefault="005C0286" w:rsidP="005C0286">
            <w:pPr>
              <w:pStyle w:val="aa"/>
              <w:jc w:val="center"/>
            </w:pPr>
            <w:proofErr w:type="gramStart"/>
            <w:r w:rsidRPr="00B96823">
              <w:t>&lt; 16</w:t>
            </w:r>
            <w:proofErr w:type="gramEnd"/>
          </w:p>
        </w:tc>
        <w:tc>
          <w:tcPr>
            <w:tcW w:w="938" w:type="dxa"/>
            <w:tcBorders>
              <w:top w:val="single" w:sz="4" w:space="0" w:color="auto"/>
              <w:left w:val="single" w:sz="4" w:space="0" w:color="auto"/>
              <w:bottom w:val="single" w:sz="4" w:space="0" w:color="auto"/>
              <w:right w:val="single" w:sz="4" w:space="0" w:color="auto"/>
            </w:tcBorders>
          </w:tcPr>
          <w:p w14:paraId="5BDB6DD9" w14:textId="77777777" w:rsidR="005C0286" w:rsidRPr="00B96823" w:rsidRDefault="005C0286" w:rsidP="005C0286">
            <w:pPr>
              <w:pStyle w:val="aa"/>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0C121113" w14:textId="77777777" w:rsidR="005C0286" w:rsidRPr="00B96823" w:rsidRDefault="005C0286" w:rsidP="005C0286">
            <w:pPr>
              <w:pStyle w:val="aa"/>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C25C751" w14:textId="77777777" w:rsidR="005C0286" w:rsidRPr="00B96823" w:rsidRDefault="005C0286" w:rsidP="005C0286">
            <w:pPr>
              <w:pStyle w:val="aa"/>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405C37DB" w14:textId="77777777" w:rsidR="005C0286" w:rsidRPr="00B96823" w:rsidRDefault="005C0286" w:rsidP="005C0286">
            <w:pPr>
              <w:pStyle w:val="aa"/>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CD7A6B3" w14:textId="77777777" w:rsidR="005C0286" w:rsidRPr="00B96823" w:rsidRDefault="005C0286" w:rsidP="005C0286">
            <w:pPr>
              <w:pStyle w:val="aa"/>
              <w:jc w:val="center"/>
            </w:pPr>
            <w:r w:rsidRPr="00B96823">
              <w:t>от 1 до 2 ПДК</w:t>
            </w:r>
          </w:p>
        </w:tc>
        <w:tc>
          <w:tcPr>
            <w:tcW w:w="1977" w:type="dxa"/>
            <w:tcBorders>
              <w:top w:val="single" w:sz="4" w:space="0" w:color="auto"/>
              <w:left w:val="single" w:sz="4" w:space="0" w:color="auto"/>
              <w:bottom w:val="single" w:sz="4" w:space="0" w:color="auto"/>
            </w:tcBorders>
          </w:tcPr>
          <w:p w14:paraId="6822E835" w14:textId="77777777" w:rsidR="005C0286" w:rsidRPr="00B96823" w:rsidRDefault="005C0286" w:rsidP="005C0286">
            <w:pPr>
              <w:pStyle w:val="aa"/>
              <w:jc w:val="center"/>
            </w:pPr>
            <w:r w:rsidRPr="00B96823">
              <w:t>от 2 фоновых значений до ПДК</w:t>
            </w:r>
          </w:p>
        </w:tc>
      </w:tr>
      <w:tr w:rsidR="005C0286" w:rsidRPr="00B96823" w14:paraId="4BFB575D" w14:textId="77777777" w:rsidTr="00697E50">
        <w:tc>
          <w:tcPr>
            <w:tcW w:w="1275" w:type="dxa"/>
            <w:tcBorders>
              <w:top w:val="single" w:sz="4" w:space="0" w:color="auto"/>
              <w:bottom w:val="single" w:sz="4" w:space="0" w:color="auto"/>
              <w:right w:val="single" w:sz="4" w:space="0" w:color="auto"/>
            </w:tcBorders>
          </w:tcPr>
          <w:p w14:paraId="2BA66C68" w14:textId="77777777" w:rsidR="005C0286" w:rsidRPr="00B96823" w:rsidRDefault="005C0286" w:rsidP="005C0286">
            <w:pPr>
              <w:pStyle w:val="ac"/>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A998F73" w14:textId="77777777" w:rsidR="005C0286" w:rsidRPr="00B96823" w:rsidRDefault="005C0286" w:rsidP="005C0286">
            <w:pPr>
              <w:pStyle w:val="aa"/>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6020F50F" w14:textId="77777777" w:rsidR="005C0286" w:rsidRPr="00B96823" w:rsidRDefault="005C0286" w:rsidP="005C0286">
            <w:pPr>
              <w:pStyle w:val="aa"/>
            </w:pPr>
          </w:p>
        </w:tc>
        <w:tc>
          <w:tcPr>
            <w:tcW w:w="1540" w:type="dxa"/>
            <w:tcBorders>
              <w:top w:val="single" w:sz="4" w:space="0" w:color="auto"/>
              <w:left w:val="single" w:sz="4" w:space="0" w:color="auto"/>
              <w:bottom w:val="single" w:sz="4" w:space="0" w:color="auto"/>
              <w:right w:val="single" w:sz="4" w:space="0" w:color="auto"/>
            </w:tcBorders>
          </w:tcPr>
          <w:p w14:paraId="6B6628D2" w14:textId="77777777" w:rsidR="005C0286" w:rsidRPr="00B96823" w:rsidRDefault="005C0286" w:rsidP="005C0286">
            <w:pPr>
              <w:pStyle w:val="aa"/>
            </w:pPr>
          </w:p>
        </w:tc>
        <w:tc>
          <w:tcPr>
            <w:tcW w:w="1540" w:type="dxa"/>
            <w:tcBorders>
              <w:top w:val="single" w:sz="4" w:space="0" w:color="auto"/>
              <w:left w:val="single" w:sz="4" w:space="0" w:color="auto"/>
              <w:bottom w:val="single" w:sz="4" w:space="0" w:color="auto"/>
              <w:right w:val="single" w:sz="4" w:space="0" w:color="auto"/>
            </w:tcBorders>
          </w:tcPr>
          <w:p w14:paraId="49390177" w14:textId="77777777" w:rsidR="005C0286" w:rsidRPr="00B96823" w:rsidRDefault="005C0286" w:rsidP="005C0286">
            <w:pPr>
              <w:pStyle w:val="aa"/>
            </w:pPr>
          </w:p>
        </w:tc>
        <w:tc>
          <w:tcPr>
            <w:tcW w:w="1085" w:type="dxa"/>
            <w:tcBorders>
              <w:top w:val="single" w:sz="4" w:space="0" w:color="auto"/>
              <w:left w:val="single" w:sz="4" w:space="0" w:color="auto"/>
              <w:bottom w:val="single" w:sz="4" w:space="0" w:color="auto"/>
              <w:right w:val="single" w:sz="4" w:space="0" w:color="auto"/>
            </w:tcBorders>
          </w:tcPr>
          <w:p w14:paraId="2AFA11C4" w14:textId="77777777" w:rsidR="005C0286" w:rsidRPr="00B96823" w:rsidRDefault="005C0286" w:rsidP="005C0286">
            <w:pPr>
              <w:pStyle w:val="aa"/>
            </w:pPr>
          </w:p>
        </w:tc>
        <w:tc>
          <w:tcPr>
            <w:tcW w:w="1418" w:type="dxa"/>
            <w:tcBorders>
              <w:top w:val="single" w:sz="4" w:space="0" w:color="auto"/>
              <w:left w:val="single" w:sz="4" w:space="0" w:color="auto"/>
              <w:bottom w:val="single" w:sz="4" w:space="0" w:color="auto"/>
              <w:right w:val="single" w:sz="4" w:space="0" w:color="auto"/>
            </w:tcBorders>
          </w:tcPr>
          <w:p w14:paraId="56885662" w14:textId="77777777" w:rsidR="005C0286" w:rsidRPr="00B96823" w:rsidRDefault="005C0286" w:rsidP="005C0286">
            <w:pPr>
              <w:pStyle w:val="aa"/>
              <w:jc w:val="center"/>
            </w:pPr>
            <w:r w:rsidRPr="00B96823">
              <w:t>от 2 до 5 ПДК</w:t>
            </w:r>
          </w:p>
        </w:tc>
        <w:tc>
          <w:tcPr>
            <w:tcW w:w="1977" w:type="dxa"/>
            <w:tcBorders>
              <w:top w:val="single" w:sz="4" w:space="0" w:color="auto"/>
              <w:left w:val="single" w:sz="4" w:space="0" w:color="auto"/>
              <w:bottom w:val="single" w:sz="4" w:space="0" w:color="auto"/>
            </w:tcBorders>
          </w:tcPr>
          <w:p w14:paraId="4766C0B2" w14:textId="77777777" w:rsidR="005C0286" w:rsidRPr="00B96823" w:rsidRDefault="005C0286" w:rsidP="005C0286">
            <w:pPr>
              <w:pStyle w:val="aa"/>
              <w:jc w:val="center"/>
            </w:pPr>
            <w:r w:rsidRPr="00B96823">
              <w:t xml:space="preserve">от ПДК до </w:t>
            </w:r>
            <w:proofErr w:type="spellStart"/>
            <w:r w:rsidRPr="00B96823">
              <w:t>Kmax</w:t>
            </w:r>
            <w:proofErr w:type="spellEnd"/>
          </w:p>
        </w:tc>
      </w:tr>
      <w:tr w:rsidR="005C0286" w:rsidRPr="00B96823" w14:paraId="1F2610A3" w14:textId="77777777" w:rsidTr="00697E50">
        <w:tc>
          <w:tcPr>
            <w:tcW w:w="1275" w:type="dxa"/>
            <w:tcBorders>
              <w:top w:val="single" w:sz="4" w:space="0" w:color="auto"/>
              <w:bottom w:val="single" w:sz="4" w:space="0" w:color="auto"/>
              <w:right w:val="single" w:sz="4" w:space="0" w:color="auto"/>
            </w:tcBorders>
          </w:tcPr>
          <w:p w14:paraId="04535771" w14:textId="77777777" w:rsidR="005C0286" w:rsidRPr="00B96823" w:rsidRDefault="005C0286" w:rsidP="005C0286">
            <w:pPr>
              <w:pStyle w:val="ac"/>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C4E3690" w14:textId="77777777" w:rsidR="005C0286" w:rsidRPr="00B96823" w:rsidRDefault="005C0286" w:rsidP="005C0286">
            <w:pPr>
              <w:pStyle w:val="aa"/>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F8FE1BE" w14:textId="77777777" w:rsidR="005C0286" w:rsidRPr="00B96823" w:rsidRDefault="005C0286" w:rsidP="005C0286">
            <w:pPr>
              <w:pStyle w:val="aa"/>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3DD40F0A" w14:textId="77777777" w:rsidR="005C0286" w:rsidRPr="00B96823" w:rsidRDefault="005C0286" w:rsidP="005C0286">
            <w:pPr>
              <w:pStyle w:val="aa"/>
              <w:jc w:val="center"/>
            </w:pPr>
            <w:r w:rsidRPr="00B96823">
              <w:t xml:space="preserve">от ПДК до </w:t>
            </w:r>
            <w:proofErr w:type="spellStart"/>
            <w:r w:rsidRPr="00B96823">
              <w:t>Kmax</w:t>
            </w:r>
            <w:proofErr w:type="spellEnd"/>
          </w:p>
        </w:tc>
        <w:tc>
          <w:tcPr>
            <w:tcW w:w="1540" w:type="dxa"/>
            <w:tcBorders>
              <w:top w:val="single" w:sz="4" w:space="0" w:color="auto"/>
              <w:left w:val="single" w:sz="4" w:space="0" w:color="auto"/>
              <w:bottom w:val="single" w:sz="4" w:space="0" w:color="auto"/>
              <w:right w:val="single" w:sz="4" w:space="0" w:color="auto"/>
            </w:tcBorders>
          </w:tcPr>
          <w:p w14:paraId="0B51C462" w14:textId="77777777" w:rsidR="005C0286" w:rsidRPr="00B96823" w:rsidRDefault="005C0286" w:rsidP="005C0286">
            <w:pPr>
              <w:pStyle w:val="aa"/>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5AE79D98" w14:textId="77777777" w:rsidR="005C0286" w:rsidRPr="00B96823" w:rsidRDefault="005C0286" w:rsidP="005C0286">
            <w:pPr>
              <w:pStyle w:val="aa"/>
              <w:jc w:val="center"/>
            </w:pPr>
            <w:r w:rsidRPr="00B96823">
              <w:t xml:space="preserve">от ПДК до </w:t>
            </w:r>
            <w:proofErr w:type="spellStart"/>
            <w:r w:rsidRPr="00B96823">
              <w:t>Kmax</w:t>
            </w:r>
            <w:proofErr w:type="spellEnd"/>
          </w:p>
        </w:tc>
        <w:tc>
          <w:tcPr>
            <w:tcW w:w="1418" w:type="dxa"/>
            <w:tcBorders>
              <w:top w:val="single" w:sz="4" w:space="0" w:color="auto"/>
              <w:left w:val="single" w:sz="4" w:space="0" w:color="auto"/>
              <w:bottom w:val="single" w:sz="4" w:space="0" w:color="auto"/>
              <w:right w:val="single" w:sz="4" w:space="0" w:color="auto"/>
            </w:tcBorders>
          </w:tcPr>
          <w:p w14:paraId="0295C0B1" w14:textId="77777777" w:rsidR="005C0286" w:rsidRPr="00B96823" w:rsidRDefault="005C0286" w:rsidP="005C0286">
            <w:pPr>
              <w:pStyle w:val="aa"/>
              <w:jc w:val="center"/>
            </w:pPr>
            <w:r w:rsidRPr="00B96823">
              <w:t>&gt; 5 ПДК</w:t>
            </w:r>
          </w:p>
        </w:tc>
        <w:tc>
          <w:tcPr>
            <w:tcW w:w="1977" w:type="dxa"/>
            <w:tcBorders>
              <w:top w:val="single" w:sz="4" w:space="0" w:color="auto"/>
              <w:left w:val="single" w:sz="4" w:space="0" w:color="auto"/>
              <w:bottom w:val="single" w:sz="4" w:space="0" w:color="auto"/>
            </w:tcBorders>
          </w:tcPr>
          <w:p w14:paraId="460DEC11" w14:textId="77777777" w:rsidR="005C0286" w:rsidRPr="00B96823" w:rsidRDefault="005C0286" w:rsidP="005C0286">
            <w:pPr>
              <w:pStyle w:val="aa"/>
              <w:jc w:val="center"/>
            </w:pPr>
            <w:r w:rsidRPr="00B96823">
              <w:t xml:space="preserve">&gt; </w:t>
            </w:r>
            <w:proofErr w:type="spellStart"/>
            <w:r w:rsidRPr="00B96823">
              <w:t>Kmax</w:t>
            </w:r>
            <w:proofErr w:type="spellEnd"/>
          </w:p>
        </w:tc>
      </w:tr>
      <w:tr w:rsidR="005C0286" w:rsidRPr="00B96823" w14:paraId="6C507994" w14:textId="77777777" w:rsidTr="00697E50">
        <w:tc>
          <w:tcPr>
            <w:tcW w:w="1275" w:type="dxa"/>
            <w:tcBorders>
              <w:top w:val="single" w:sz="4" w:space="0" w:color="auto"/>
              <w:bottom w:val="single" w:sz="4" w:space="0" w:color="auto"/>
              <w:right w:val="single" w:sz="4" w:space="0" w:color="auto"/>
            </w:tcBorders>
          </w:tcPr>
          <w:p w14:paraId="1258FA22" w14:textId="77777777" w:rsidR="005C0286" w:rsidRPr="00B96823" w:rsidRDefault="005C0286" w:rsidP="005C0286">
            <w:pPr>
              <w:pStyle w:val="ac"/>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7A80B7AD" w14:textId="77777777" w:rsidR="005C0286" w:rsidRPr="00B96823" w:rsidRDefault="005C0286" w:rsidP="005C0286">
            <w:pPr>
              <w:pStyle w:val="aa"/>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37135312" w14:textId="77777777" w:rsidR="005C0286" w:rsidRPr="00B96823" w:rsidRDefault="005C0286" w:rsidP="005C0286">
            <w:pPr>
              <w:pStyle w:val="aa"/>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B66B0AD" w14:textId="77777777" w:rsidR="005C0286" w:rsidRPr="00B96823" w:rsidRDefault="005C0286" w:rsidP="005C0286">
            <w:pPr>
              <w:pStyle w:val="aa"/>
              <w:jc w:val="center"/>
            </w:pPr>
            <w:r w:rsidRPr="00B96823">
              <w:t xml:space="preserve">&gt; </w:t>
            </w:r>
            <w:proofErr w:type="spellStart"/>
            <w:r w:rsidRPr="00B96823">
              <w:t>Kmax</w:t>
            </w:r>
            <w:proofErr w:type="spellEnd"/>
          </w:p>
        </w:tc>
        <w:tc>
          <w:tcPr>
            <w:tcW w:w="1540" w:type="dxa"/>
            <w:tcBorders>
              <w:top w:val="single" w:sz="4" w:space="0" w:color="auto"/>
              <w:left w:val="single" w:sz="4" w:space="0" w:color="auto"/>
              <w:bottom w:val="single" w:sz="4" w:space="0" w:color="auto"/>
              <w:right w:val="single" w:sz="4" w:space="0" w:color="auto"/>
            </w:tcBorders>
          </w:tcPr>
          <w:p w14:paraId="2D94E691" w14:textId="77777777" w:rsidR="005C0286" w:rsidRPr="00B96823" w:rsidRDefault="005C0286" w:rsidP="005C0286">
            <w:pPr>
              <w:pStyle w:val="aa"/>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445E1D1F" w14:textId="77777777" w:rsidR="005C0286" w:rsidRPr="00B96823" w:rsidRDefault="005C0286" w:rsidP="005C0286">
            <w:pPr>
              <w:pStyle w:val="aa"/>
              <w:jc w:val="center"/>
            </w:pPr>
            <w:r w:rsidRPr="00B96823">
              <w:t xml:space="preserve">&gt; </w:t>
            </w:r>
            <w:proofErr w:type="spellStart"/>
            <w:r w:rsidRPr="00B96823">
              <w:t>Kmax</w:t>
            </w:r>
            <w:proofErr w:type="spellEnd"/>
          </w:p>
        </w:tc>
        <w:tc>
          <w:tcPr>
            <w:tcW w:w="1418" w:type="dxa"/>
            <w:tcBorders>
              <w:top w:val="single" w:sz="4" w:space="0" w:color="auto"/>
              <w:left w:val="single" w:sz="4" w:space="0" w:color="auto"/>
              <w:bottom w:val="single" w:sz="4" w:space="0" w:color="auto"/>
              <w:right w:val="single" w:sz="4" w:space="0" w:color="auto"/>
            </w:tcBorders>
          </w:tcPr>
          <w:p w14:paraId="698FFCEF" w14:textId="77777777" w:rsidR="005C0286" w:rsidRPr="00B96823" w:rsidRDefault="005C0286" w:rsidP="005C0286">
            <w:pPr>
              <w:pStyle w:val="aa"/>
            </w:pPr>
          </w:p>
        </w:tc>
        <w:tc>
          <w:tcPr>
            <w:tcW w:w="1977" w:type="dxa"/>
            <w:tcBorders>
              <w:top w:val="single" w:sz="4" w:space="0" w:color="auto"/>
              <w:left w:val="single" w:sz="4" w:space="0" w:color="auto"/>
              <w:bottom w:val="single" w:sz="4" w:space="0" w:color="auto"/>
            </w:tcBorders>
          </w:tcPr>
          <w:p w14:paraId="53E75263" w14:textId="77777777" w:rsidR="005C0286" w:rsidRPr="00B96823" w:rsidRDefault="005C0286" w:rsidP="005C0286">
            <w:pPr>
              <w:pStyle w:val="aa"/>
            </w:pPr>
          </w:p>
        </w:tc>
      </w:tr>
    </w:tbl>
    <w:p w14:paraId="665505E5" w14:textId="77777777" w:rsidR="005C0286" w:rsidRPr="005C0286" w:rsidRDefault="005C0286" w:rsidP="005C0286">
      <w:pPr>
        <w:ind w:firstLine="698"/>
        <w:jc w:val="right"/>
        <w:rPr>
          <w:rStyle w:val="a3"/>
          <w:b w:val="0"/>
          <w:color w:val="auto"/>
        </w:rPr>
      </w:pPr>
    </w:p>
    <w:p w14:paraId="66D00804" w14:textId="77777777" w:rsidR="00183BD4" w:rsidRPr="00B96823" w:rsidRDefault="00183BD4" w:rsidP="00697E50">
      <w:pPr>
        <w:tabs>
          <w:tab w:val="left" w:pos="-709"/>
        </w:tabs>
        <w:ind w:hanging="709"/>
      </w:pPr>
      <w:r w:rsidRPr="00B96823">
        <w:rPr>
          <w:rStyle w:val="a3"/>
          <w:bCs/>
          <w:color w:val="auto"/>
        </w:rPr>
        <w:t>Примечания.</w:t>
      </w:r>
    </w:p>
    <w:p w14:paraId="55D07BE3" w14:textId="77777777" w:rsidR="00183BD4" w:rsidRPr="00B96823" w:rsidRDefault="00183BD4" w:rsidP="00697E50">
      <w:pPr>
        <w:tabs>
          <w:tab w:val="left" w:pos="-709"/>
        </w:tabs>
        <w:ind w:hanging="709"/>
      </w:pPr>
      <w:proofErr w:type="spellStart"/>
      <w:r w:rsidRPr="00B96823">
        <w:t>Kmax</w:t>
      </w:r>
      <w:proofErr w:type="spellEnd"/>
      <w:r w:rsidRPr="00B96823">
        <w:t xml:space="preserve"> - максимальное значение допустимого уровня содержания элемента по одному из четырех показателей вредности;</w:t>
      </w:r>
    </w:p>
    <w:p w14:paraId="3A2D85A9" w14:textId="77777777" w:rsidR="00183BD4" w:rsidRPr="00B96823" w:rsidRDefault="00183BD4" w:rsidP="00697E50">
      <w:pPr>
        <w:tabs>
          <w:tab w:val="left" w:pos="-709"/>
        </w:tabs>
        <w:ind w:hanging="709"/>
      </w:pPr>
      <w:proofErr w:type="spellStart"/>
      <w:r w:rsidRPr="00B96823">
        <w:t>Zc</w:t>
      </w:r>
      <w:proofErr w:type="spellEnd"/>
      <w:r w:rsidRPr="00B96823">
        <w:t xml:space="preserve"> - расчет проводится в соответствии с методическими </w:t>
      </w:r>
      <w:proofErr w:type="gramStart"/>
      <w:r w:rsidRPr="00B96823">
        <w:t>указаниями по гигиенической оценке</w:t>
      </w:r>
      <w:proofErr w:type="gramEnd"/>
      <w:r w:rsidRPr="00B96823">
        <w:t xml:space="preserve"> качества почвы населенных мест.</w:t>
      </w:r>
    </w:p>
    <w:p w14:paraId="7F6D8832" w14:textId="77777777" w:rsidR="00183BD4" w:rsidRPr="00B96823" w:rsidRDefault="00183BD4" w:rsidP="00697E50">
      <w:pPr>
        <w:tabs>
          <w:tab w:val="left" w:pos="-709"/>
        </w:tabs>
        <w:ind w:hanging="709"/>
      </w:pPr>
      <w:r w:rsidRPr="00B96823">
        <w:t>Химические загрязняющие вещества разделяются на следующие классы опасности:</w:t>
      </w:r>
    </w:p>
    <w:p w14:paraId="280EE445" w14:textId="77777777" w:rsidR="00183BD4" w:rsidRPr="00B96823" w:rsidRDefault="00183BD4" w:rsidP="00697E50">
      <w:pPr>
        <w:tabs>
          <w:tab w:val="left" w:pos="-709"/>
        </w:tabs>
        <w:ind w:hanging="709"/>
      </w:pPr>
      <w:r w:rsidRPr="00B96823">
        <w:t>I - мышьяк, кадмий, ртуть, свинец, цинк, фтор, 3-, 4-бензапирен;</w:t>
      </w:r>
    </w:p>
    <w:p w14:paraId="5E57F984" w14:textId="77777777" w:rsidR="00183BD4" w:rsidRPr="00B96823" w:rsidRDefault="00183BD4" w:rsidP="00697E50">
      <w:pPr>
        <w:tabs>
          <w:tab w:val="left" w:pos="-709"/>
        </w:tabs>
        <w:ind w:hanging="709"/>
      </w:pPr>
      <w:r w:rsidRPr="00B96823">
        <w:t>II - бор, кобальт, никель, молибден, медь, сурьма, хром;</w:t>
      </w:r>
    </w:p>
    <w:p w14:paraId="700C1D9C" w14:textId="77777777" w:rsidR="00183BD4" w:rsidRPr="00B96823" w:rsidRDefault="00183BD4" w:rsidP="00697E50">
      <w:pPr>
        <w:tabs>
          <w:tab w:val="left" w:pos="-709"/>
        </w:tabs>
        <w:ind w:hanging="709"/>
      </w:pPr>
      <w:r w:rsidRPr="00B96823">
        <w:t>III - барий, ванадий, вольфрам, марганец, стронций, ацетофенон.</w:t>
      </w:r>
    </w:p>
    <w:p w14:paraId="1BD8CFA7" w14:textId="77777777" w:rsidR="00183BD4" w:rsidRPr="00B96823" w:rsidRDefault="00183BD4"/>
    <w:p w14:paraId="67A2F562" w14:textId="77777777" w:rsidR="00183BD4" w:rsidRPr="00B96823" w:rsidRDefault="00183BD4">
      <w:pPr>
        <w:ind w:firstLine="698"/>
        <w:jc w:val="right"/>
      </w:pPr>
      <w:bookmarkStart w:id="152" w:name="sub_1270"/>
      <w:r w:rsidRPr="00B96823">
        <w:rPr>
          <w:rStyle w:val="a3"/>
          <w:bCs/>
          <w:color w:val="auto"/>
        </w:rPr>
        <w:t>Таблица 12</w:t>
      </w:r>
      <w:r w:rsidR="00CF2E80" w:rsidRPr="00B96823">
        <w:rPr>
          <w:rStyle w:val="a3"/>
          <w:bCs/>
          <w:color w:val="auto"/>
        </w:rPr>
        <w:t>2</w:t>
      </w:r>
    </w:p>
    <w:bookmarkEnd w:id="152"/>
    <w:p w14:paraId="71ACA7E2" w14:textId="77777777" w:rsidR="00183BD4" w:rsidRPr="00B96823" w:rsidRDefault="00183BD4"/>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183BD4" w:rsidRPr="00B96823" w14:paraId="41DA220D" w14:textId="77777777" w:rsidTr="00697E50">
        <w:tc>
          <w:tcPr>
            <w:tcW w:w="2669" w:type="dxa"/>
            <w:tcBorders>
              <w:top w:val="single" w:sz="4" w:space="0" w:color="auto"/>
              <w:bottom w:val="single" w:sz="4" w:space="0" w:color="auto"/>
              <w:right w:val="single" w:sz="4" w:space="0" w:color="auto"/>
            </w:tcBorders>
          </w:tcPr>
          <w:p w14:paraId="07B18FE7" w14:textId="77777777" w:rsidR="00183BD4" w:rsidRPr="00B96823" w:rsidRDefault="00183BD4">
            <w:pPr>
              <w:pStyle w:val="aa"/>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41EA3BB4" w14:textId="77777777" w:rsidR="00183BD4" w:rsidRPr="00B96823" w:rsidRDefault="00183BD4">
            <w:pPr>
              <w:pStyle w:val="aa"/>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5201375D" w14:textId="77777777" w:rsidR="00183BD4" w:rsidRPr="00B96823" w:rsidRDefault="00183BD4">
            <w:pPr>
              <w:pStyle w:val="aa"/>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13B5D5DC" w14:textId="77777777" w:rsidR="00183BD4" w:rsidRPr="00B96823" w:rsidRDefault="00183BD4">
            <w:pPr>
              <w:pStyle w:val="aa"/>
              <w:jc w:val="center"/>
            </w:pPr>
            <w:r w:rsidRPr="00B96823">
              <w:t>Рекомендации по оздоровлению почв</w:t>
            </w:r>
          </w:p>
        </w:tc>
      </w:tr>
      <w:tr w:rsidR="00183BD4" w:rsidRPr="00B96823" w14:paraId="0419DF66" w14:textId="77777777" w:rsidTr="00697E50">
        <w:tc>
          <w:tcPr>
            <w:tcW w:w="2669" w:type="dxa"/>
            <w:tcBorders>
              <w:top w:val="single" w:sz="4" w:space="0" w:color="auto"/>
              <w:bottom w:val="single" w:sz="4" w:space="0" w:color="auto"/>
              <w:right w:val="single" w:sz="4" w:space="0" w:color="auto"/>
            </w:tcBorders>
          </w:tcPr>
          <w:p w14:paraId="68593159" w14:textId="77777777" w:rsidR="00183BD4" w:rsidRPr="00B96823" w:rsidRDefault="00183BD4">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0C7215D" w14:textId="77777777" w:rsidR="00183BD4" w:rsidRPr="00B96823" w:rsidRDefault="00183BD4">
            <w:pPr>
              <w:pStyle w:val="aa"/>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3257B431" w14:textId="77777777" w:rsidR="00183BD4" w:rsidRPr="00B96823" w:rsidRDefault="00183BD4">
            <w:pPr>
              <w:pStyle w:val="aa"/>
              <w:jc w:val="center"/>
            </w:pPr>
            <w:r w:rsidRPr="00B96823">
              <w:t>3</w:t>
            </w:r>
          </w:p>
        </w:tc>
        <w:tc>
          <w:tcPr>
            <w:tcW w:w="2779" w:type="dxa"/>
            <w:tcBorders>
              <w:top w:val="single" w:sz="4" w:space="0" w:color="auto"/>
              <w:left w:val="single" w:sz="4" w:space="0" w:color="auto"/>
              <w:bottom w:val="single" w:sz="4" w:space="0" w:color="auto"/>
            </w:tcBorders>
          </w:tcPr>
          <w:p w14:paraId="69A8999C" w14:textId="77777777" w:rsidR="00183BD4" w:rsidRPr="00B96823" w:rsidRDefault="00183BD4">
            <w:pPr>
              <w:pStyle w:val="aa"/>
              <w:jc w:val="center"/>
            </w:pPr>
            <w:r w:rsidRPr="00B96823">
              <w:t>4</w:t>
            </w:r>
          </w:p>
        </w:tc>
      </w:tr>
      <w:tr w:rsidR="00183BD4" w:rsidRPr="00B96823" w14:paraId="4EA51756" w14:textId="77777777" w:rsidTr="00697E50">
        <w:tc>
          <w:tcPr>
            <w:tcW w:w="2669" w:type="dxa"/>
            <w:tcBorders>
              <w:top w:val="single" w:sz="4" w:space="0" w:color="auto"/>
              <w:bottom w:val="single" w:sz="4" w:space="0" w:color="auto"/>
              <w:right w:val="single" w:sz="4" w:space="0" w:color="auto"/>
            </w:tcBorders>
          </w:tcPr>
          <w:p w14:paraId="6F9C0AD8" w14:textId="77777777" w:rsidR="00183BD4" w:rsidRPr="00B96823" w:rsidRDefault="00183BD4">
            <w:pPr>
              <w:pStyle w:val="ac"/>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058E28D" w14:textId="77777777" w:rsidR="00183BD4" w:rsidRPr="00B96823" w:rsidRDefault="00183BD4">
            <w:pPr>
              <w:pStyle w:val="ac"/>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7CF80C37" w14:textId="77777777" w:rsidR="00183BD4" w:rsidRPr="00B96823" w:rsidRDefault="00183BD4">
            <w:pPr>
              <w:pStyle w:val="ac"/>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2F9A7BE" w14:textId="77777777" w:rsidR="00183BD4" w:rsidRPr="00B96823" w:rsidRDefault="00183BD4">
            <w:pPr>
              <w:pStyle w:val="ac"/>
            </w:pPr>
            <w:r w:rsidRPr="00B96823">
              <w:t xml:space="preserve">снижение уровня воздействия источников загрязнения почвы. Осуществление мероприятий по снижению доступности </w:t>
            </w:r>
            <w:proofErr w:type="spellStart"/>
            <w:r w:rsidRPr="00B96823">
              <w:t>токсикантов</w:t>
            </w:r>
            <w:proofErr w:type="spellEnd"/>
            <w:r w:rsidRPr="00B96823">
              <w:t xml:space="preserve"> для растений (известкование, внесение органических удобрений и другое)</w:t>
            </w:r>
          </w:p>
        </w:tc>
      </w:tr>
      <w:tr w:rsidR="00183BD4" w:rsidRPr="00B96823" w14:paraId="279022CB" w14:textId="77777777" w:rsidTr="00697E50">
        <w:tc>
          <w:tcPr>
            <w:tcW w:w="2669" w:type="dxa"/>
            <w:tcBorders>
              <w:top w:val="single" w:sz="4" w:space="0" w:color="auto"/>
              <w:bottom w:val="single" w:sz="4" w:space="0" w:color="auto"/>
              <w:right w:val="single" w:sz="4" w:space="0" w:color="auto"/>
            </w:tcBorders>
          </w:tcPr>
          <w:p w14:paraId="2E7D2CFD" w14:textId="77777777" w:rsidR="00183BD4" w:rsidRPr="00B96823" w:rsidRDefault="00183BD4">
            <w:pPr>
              <w:pStyle w:val="ac"/>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333AB39" w14:textId="77777777" w:rsidR="00183BD4" w:rsidRPr="00B96823" w:rsidRDefault="00183BD4">
            <w:pPr>
              <w:pStyle w:val="ac"/>
            </w:pPr>
            <w:r w:rsidRPr="00B96823">
              <w:t xml:space="preserve">содержание химических веществ в почве превышает их ПДК при </w:t>
            </w:r>
            <w:r w:rsidRPr="00B96823">
              <w:lastRenderedPageBreak/>
              <w:t xml:space="preserve">лимитирующем </w:t>
            </w:r>
            <w:proofErr w:type="spellStart"/>
            <w:r w:rsidRPr="00B96823">
              <w:t>общесанитарном</w:t>
            </w:r>
            <w:proofErr w:type="spellEnd"/>
            <w:r w:rsidRPr="00B96823">
              <w:t xml:space="preserve">, миграционном водном и миграционном воздушном показателях вредности, но ниже допустимого уровня по </w:t>
            </w:r>
            <w:proofErr w:type="spellStart"/>
            <w:r w:rsidRPr="00B96823">
              <w:t>транслокационному</w:t>
            </w:r>
            <w:proofErr w:type="spellEnd"/>
            <w:r w:rsidRPr="00B96823">
              <w:t xml:space="preserve"> показателю</w:t>
            </w:r>
          </w:p>
        </w:tc>
        <w:tc>
          <w:tcPr>
            <w:tcW w:w="2520" w:type="dxa"/>
            <w:tcBorders>
              <w:top w:val="single" w:sz="4" w:space="0" w:color="auto"/>
              <w:left w:val="single" w:sz="4" w:space="0" w:color="auto"/>
              <w:bottom w:val="single" w:sz="4" w:space="0" w:color="auto"/>
              <w:right w:val="single" w:sz="4" w:space="0" w:color="auto"/>
            </w:tcBorders>
          </w:tcPr>
          <w:p w14:paraId="403C5DDC" w14:textId="77777777" w:rsidR="00183BD4" w:rsidRPr="00B96823" w:rsidRDefault="00183BD4">
            <w:pPr>
              <w:pStyle w:val="ac"/>
            </w:pPr>
            <w:r w:rsidRPr="00B96823">
              <w:lastRenderedPageBreak/>
              <w:t xml:space="preserve">использование под любые культуры при условии контроля качества </w:t>
            </w:r>
            <w:r w:rsidRPr="00B96823">
              <w:lastRenderedPageBreak/>
              <w:t>сельскохозяйственных растений</w:t>
            </w:r>
          </w:p>
        </w:tc>
        <w:tc>
          <w:tcPr>
            <w:tcW w:w="2779" w:type="dxa"/>
            <w:tcBorders>
              <w:top w:val="single" w:sz="4" w:space="0" w:color="auto"/>
              <w:left w:val="single" w:sz="4" w:space="0" w:color="auto"/>
              <w:bottom w:val="single" w:sz="4" w:space="0" w:color="auto"/>
            </w:tcBorders>
          </w:tcPr>
          <w:p w14:paraId="66E98494" w14:textId="77777777" w:rsidR="00183BD4" w:rsidRPr="00B96823" w:rsidRDefault="00183BD4">
            <w:pPr>
              <w:pStyle w:val="ac"/>
            </w:pPr>
            <w:r w:rsidRPr="00B96823">
              <w:lastRenderedPageBreak/>
              <w:t xml:space="preserve">мероприятия, аналогичные категории 1. При наличии веществ с лимитирующим </w:t>
            </w:r>
            <w:r w:rsidRPr="00B96823">
              <w:lastRenderedPageBreak/>
              <w:t>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183BD4" w:rsidRPr="00B96823" w14:paraId="01B267B9" w14:textId="77777777" w:rsidTr="00697E50">
        <w:tc>
          <w:tcPr>
            <w:tcW w:w="2669" w:type="dxa"/>
            <w:tcBorders>
              <w:top w:val="single" w:sz="4" w:space="0" w:color="auto"/>
              <w:bottom w:val="single" w:sz="4" w:space="0" w:color="auto"/>
              <w:right w:val="single" w:sz="4" w:space="0" w:color="auto"/>
            </w:tcBorders>
          </w:tcPr>
          <w:p w14:paraId="5F939757" w14:textId="77777777" w:rsidR="00183BD4" w:rsidRPr="00B96823" w:rsidRDefault="00183BD4">
            <w:pPr>
              <w:pStyle w:val="ac"/>
            </w:pPr>
            <w:r w:rsidRPr="00B96823">
              <w:lastRenderedPageBreak/>
              <w:t>3. Опасная</w:t>
            </w:r>
          </w:p>
        </w:tc>
        <w:tc>
          <w:tcPr>
            <w:tcW w:w="2380" w:type="dxa"/>
            <w:tcBorders>
              <w:top w:val="single" w:sz="4" w:space="0" w:color="auto"/>
              <w:left w:val="single" w:sz="4" w:space="0" w:color="auto"/>
              <w:bottom w:val="single" w:sz="4" w:space="0" w:color="auto"/>
              <w:right w:val="single" w:sz="4" w:space="0" w:color="auto"/>
            </w:tcBorders>
          </w:tcPr>
          <w:p w14:paraId="3C21DD64" w14:textId="77777777" w:rsidR="00183BD4" w:rsidRPr="00B96823" w:rsidRDefault="00183BD4">
            <w:pPr>
              <w:pStyle w:val="ac"/>
            </w:pPr>
            <w:r w:rsidRPr="00B96823">
              <w:t xml:space="preserve">содержание химических веществ в почве превышает их ПДК при лимитирующем </w:t>
            </w:r>
            <w:proofErr w:type="spellStart"/>
            <w:r w:rsidRPr="00B96823">
              <w:t>транслокационном</w:t>
            </w:r>
            <w:proofErr w:type="spellEnd"/>
            <w:r w:rsidRPr="00B96823">
              <w:t xml:space="preserve">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A3717AC" w14:textId="77777777" w:rsidR="00183BD4" w:rsidRPr="00B96823" w:rsidRDefault="00183BD4">
            <w:pPr>
              <w:pStyle w:val="ac"/>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E94133A" w14:textId="77777777" w:rsidR="00183BD4" w:rsidRPr="00B96823" w:rsidRDefault="00183BD4">
            <w:pPr>
              <w:pStyle w:val="ac"/>
            </w:pPr>
            <w:r w:rsidRPr="00B96823">
              <w:t xml:space="preserve">кроме мероприятий, указанных для категории 1, обязательный контроль за содержанием </w:t>
            </w:r>
            <w:proofErr w:type="spellStart"/>
            <w:r w:rsidRPr="00B96823">
              <w:t>токсикантов</w:t>
            </w:r>
            <w:proofErr w:type="spellEnd"/>
            <w:r w:rsidRPr="00B96823">
              <w:t xml:space="preserve">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183BD4" w:rsidRPr="00B96823" w14:paraId="58B1F6DE" w14:textId="77777777" w:rsidTr="00697E50">
        <w:tc>
          <w:tcPr>
            <w:tcW w:w="2669" w:type="dxa"/>
            <w:tcBorders>
              <w:top w:val="single" w:sz="4" w:space="0" w:color="auto"/>
              <w:bottom w:val="single" w:sz="4" w:space="0" w:color="auto"/>
              <w:right w:val="single" w:sz="4" w:space="0" w:color="auto"/>
            </w:tcBorders>
          </w:tcPr>
          <w:p w14:paraId="3441DAE8" w14:textId="77777777" w:rsidR="00183BD4" w:rsidRPr="00B96823" w:rsidRDefault="00183BD4">
            <w:pPr>
              <w:pStyle w:val="ac"/>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D77C0B0" w14:textId="77777777" w:rsidR="00183BD4" w:rsidRPr="00B96823" w:rsidRDefault="00183BD4">
            <w:pPr>
              <w:pStyle w:val="ac"/>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5627F894" w14:textId="77777777" w:rsidR="00183BD4" w:rsidRPr="00B96823" w:rsidRDefault="00183BD4">
            <w:pPr>
              <w:pStyle w:val="ac"/>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6781B08" w14:textId="77777777" w:rsidR="00183BD4" w:rsidRPr="00B96823" w:rsidRDefault="00183BD4">
            <w:pPr>
              <w:pStyle w:val="ac"/>
            </w:pPr>
            <w:r w:rsidRPr="00B96823">
              <w:t>мероприятия по снижению уровня загрязненности и</w:t>
            </w:r>
          </w:p>
        </w:tc>
      </w:tr>
    </w:tbl>
    <w:p w14:paraId="3E58913E" w14:textId="77777777" w:rsidR="00183BD4" w:rsidRPr="00B96823" w:rsidRDefault="00183BD4"/>
    <w:p w14:paraId="66C8D542" w14:textId="77777777" w:rsidR="00183BD4" w:rsidRPr="00B96823" w:rsidRDefault="00183BD4">
      <w:pPr>
        <w:ind w:firstLine="698"/>
        <w:jc w:val="right"/>
      </w:pPr>
      <w:bookmarkStart w:id="153" w:name="sub_1280"/>
      <w:r w:rsidRPr="00B96823">
        <w:rPr>
          <w:rStyle w:val="a3"/>
          <w:bCs/>
          <w:color w:val="auto"/>
        </w:rPr>
        <w:t>Таблица 12</w:t>
      </w:r>
      <w:r w:rsidR="00CF2E80" w:rsidRPr="00B96823">
        <w:rPr>
          <w:rStyle w:val="a3"/>
          <w:bCs/>
          <w:color w:val="auto"/>
        </w:rPr>
        <w:t>3</w:t>
      </w:r>
    </w:p>
    <w:bookmarkEnd w:id="153"/>
    <w:p w14:paraId="41AA27BB" w14:textId="77777777" w:rsidR="00183BD4" w:rsidRPr="00B96823" w:rsidRDefault="00183BD4"/>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183BD4" w:rsidRPr="00B96823" w14:paraId="414F65D0" w14:textId="77777777" w:rsidTr="00697E50">
        <w:tc>
          <w:tcPr>
            <w:tcW w:w="3369" w:type="dxa"/>
            <w:tcBorders>
              <w:top w:val="single" w:sz="4" w:space="0" w:color="auto"/>
              <w:bottom w:val="single" w:sz="4" w:space="0" w:color="auto"/>
              <w:right w:val="single" w:sz="4" w:space="0" w:color="auto"/>
            </w:tcBorders>
          </w:tcPr>
          <w:p w14:paraId="37C31A35" w14:textId="77777777" w:rsidR="00183BD4" w:rsidRPr="00B96823" w:rsidRDefault="00183BD4">
            <w:pPr>
              <w:pStyle w:val="aa"/>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2D144F6" w14:textId="77777777" w:rsidR="00183BD4" w:rsidRPr="00B96823" w:rsidRDefault="00183BD4">
            <w:pPr>
              <w:pStyle w:val="aa"/>
              <w:jc w:val="center"/>
            </w:pPr>
            <w:r w:rsidRPr="00B96823">
              <w:t>Рекомендация по использованию почв</w:t>
            </w:r>
          </w:p>
        </w:tc>
      </w:tr>
      <w:tr w:rsidR="00183BD4" w:rsidRPr="00B96823" w14:paraId="13B42D0A" w14:textId="77777777" w:rsidTr="00697E50">
        <w:tc>
          <w:tcPr>
            <w:tcW w:w="3369" w:type="dxa"/>
            <w:tcBorders>
              <w:top w:val="single" w:sz="4" w:space="0" w:color="auto"/>
              <w:bottom w:val="single" w:sz="4" w:space="0" w:color="auto"/>
              <w:right w:val="single" w:sz="4" w:space="0" w:color="auto"/>
            </w:tcBorders>
          </w:tcPr>
          <w:p w14:paraId="1E01AB3D" w14:textId="77777777" w:rsidR="00183BD4" w:rsidRPr="00B96823" w:rsidRDefault="00183BD4">
            <w:pPr>
              <w:pStyle w:val="ac"/>
            </w:pPr>
            <w:r w:rsidRPr="00B96823">
              <w:t>Чистая</w:t>
            </w:r>
          </w:p>
        </w:tc>
        <w:tc>
          <w:tcPr>
            <w:tcW w:w="6979" w:type="dxa"/>
            <w:tcBorders>
              <w:top w:val="single" w:sz="4" w:space="0" w:color="auto"/>
              <w:left w:val="single" w:sz="4" w:space="0" w:color="auto"/>
              <w:bottom w:val="single" w:sz="4" w:space="0" w:color="auto"/>
            </w:tcBorders>
          </w:tcPr>
          <w:p w14:paraId="4113125C" w14:textId="77777777" w:rsidR="00183BD4" w:rsidRPr="00B96823" w:rsidRDefault="00183BD4">
            <w:pPr>
              <w:pStyle w:val="ac"/>
            </w:pPr>
            <w:r w:rsidRPr="00B96823">
              <w:t>использование без ограничений</w:t>
            </w:r>
          </w:p>
        </w:tc>
      </w:tr>
      <w:tr w:rsidR="00183BD4" w:rsidRPr="00B96823" w14:paraId="6462854D" w14:textId="77777777" w:rsidTr="00697E50">
        <w:tc>
          <w:tcPr>
            <w:tcW w:w="3369" w:type="dxa"/>
            <w:tcBorders>
              <w:top w:val="single" w:sz="4" w:space="0" w:color="auto"/>
              <w:bottom w:val="single" w:sz="4" w:space="0" w:color="auto"/>
              <w:right w:val="single" w:sz="4" w:space="0" w:color="auto"/>
            </w:tcBorders>
          </w:tcPr>
          <w:p w14:paraId="02309567" w14:textId="77777777" w:rsidR="00183BD4" w:rsidRPr="00B96823" w:rsidRDefault="00183BD4">
            <w:pPr>
              <w:pStyle w:val="ac"/>
            </w:pPr>
            <w:r w:rsidRPr="00B96823">
              <w:t>Допустимая</w:t>
            </w:r>
          </w:p>
        </w:tc>
        <w:tc>
          <w:tcPr>
            <w:tcW w:w="6979" w:type="dxa"/>
            <w:tcBorders>
              <w:top w:val="single" w:sz="4" w:space="0" w:color="auto"/>
              <w:left w:val="single" w:sz="4" w:space="0" w:color="auto"/>
              <w:bottom w:val="single" w:sz="4" w:space="0" w:color="auto"/>
            </w:tcBorders>
          </w:tcPr>
          <w:p w14:paraId="1CE04FCF" w14:textId="77777777" w:rsidR="00183BD4" w:rsidRPr="00B96823" w:rsidRDefault="00183BD4">
            <w:pPr>
              <w:pStyle w:val="ac"/>
            </w:pPr>
            <w:r w:rsidRPr="00B96823">
              <w:t>использование без ограничений, исключая объекты повышенного риска</w:t>
            </w:r>
          </w:p>
        </w:tc>
      </w:tr>
      <w:tr w:rsidR="00183BD4" w:rsidRPr="00B96823" w14:paraId="32339FC3" w14:textId="77777777" w:rsidTr="00697E50">
        <w:tc>
          <w:tcPr>
            <w:tcW w:w="3369" w:type="dxa"/>
            <w:tcBorders>
              <w:top w:val="single" w:sz="4" w:space="0" w:color="auto"/>
              <w:bottom w:val="single" w:sz="4" w:space="0" w:color="auto"/>
              <w:right w:val="single" w:sz="4" w:space="0" w:color="auto"/>
            </w:tcBorders>
          </w:tcPr>
          <w:p w14:paraId="32A0C84B" w14:textId="77777777" w:rsidR="00183BD4" w:rsidRPr="00B96823" w:rsidRDefault="00183BD4">
            <w:pPr>
              <w:pStyle w:val="ac"/>
            </w:pPr>
            <w:r w:rsidRPr="00B96823">
              <w:t>Умеренно опасная</w:t>
            </w:r>
          </w:p>
        </w:tc>
        <w:tc>
          <w:tcPr>
            <w:tcW w:w="6979" w:type="dxa"/>
            <w:tcBorders>
              <w:top w:val="single" w:sz="4" w:space="0" w:color="auto"/>
              <w:left w:val="single" w:sz="4" w:space="0" w:color="auto"/>
              <w:bottom w:val="single" w:sz="4" w:space="0" w:color="auto"/>
            </w:tcBorders>
          </w:tcPr>
          <w:p w14:paraId="5D30BF9C" w14:textId="77777777" w:rsidR="00183BD4" w:rsidRPr="00B96823" w:rsidRDefault="00183BD4">
            <w:pPr>
              <w:pStyle w:val="ac"/>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BD4" w:rsidRPr="00B96823" w14:paraId="7E280D3D" w14:textId="77777777" w:rsidTr="00697E50">
        <w:tc>
          <w:tcPr>
            <w:tcW w:w="3369" w:type="dxa"/>
            <w:tcBorders>
              <w:top w:val="single" w:sz="4" w:space="0" w:color="auto"/>
              <w:bottom w:val="single" w:sz="4" w:space="0" w:color="auto"/>
              <w:right w:val="single" w:sz="4" w:space="0" w:color="auto"/>
            </w:tcBorders>
          </w:tcPr>
          <w:p w14:paraId="0184B863" w14:textId="77777777" w:rsidR="00183BD4" w:rsidRPr="00B96823" w:rsidRDefault="00183BD4">
            <w:pPr>
              <w:pStyle w:val="ac"/>
            </w:pPr>
            <w:r w:rsidRPr="00B96823">
              <w:t>Опасная</w:t>
            </w:r>
          </w:p>
        </w:tc>
        <w:tc>
          <w:tcPr>
            <w:tcW w:w="6979" w:type="dxa"/>
            <w:tcBorders>
              <w:top w:val="single" w:sz="4" w:space="0" w:color="auto"/>
              <w:left w:val="single" w:sz="4" w:space="0" w:color="auto"/>
              <w:bottom w:val="single" w:sz="4" w:space="0" w:color="auto"/>
            </w:tcBorders>
          </w:tcPr>
          <w:p w14:paraId="5BA25873" w14:textId="77777777" w:rsidR="00183BD4" w:rsidRPr="00B96823" w:rsidRDefault="00183BD4">
            <w:pPr>
              <w:pStyle w:val="ac"/>
            </w:pPr>
            <w:r w:rsidRPr="00B96823">
              <w:t xml:space="preserve">ограниченное использование под отсыпки выемок и котлованов с перекрытием слоем чистого грунта не менее 0,5 м. При наличии </w:t>
            </w:r>
            <w:r w:rsidRPr="00B96823">
              <w:lastRenderedPageBreak/>
              <w:t>эпидемиологической опасности - использование после проведения дезинфекции (</w:t>
            </w:r>
            <w:proofErr w:type="spellStart"/>
            <w:r w:rsidRPr="00B96823">
              <w:t>дезинвазии</w:t>
            </w:r>
            <w:proofErr w:type="spellEnd"/>
            <w:r w:rsidRPr="00B96823">
              <w:t>) по предписанию органов, осуществляющих государственный санитарно-эпидемиологический надзор с последующим лабораторным контролем</w:t>
            </w:r>
          </w:p>
        </w:tc>
      </w:tr>
      <w:tr w:rsidR="00183BD4" w:rsidRPr="00B96823" w14:paraId="107067B0" w14:textId="77777777" w:rsidTr="00697E50">
        <w:tc>
          <w:tcPr>
            <w:tcW w:w="3369" w:type="dxa"/>
            <w:tcBorders>
              <w:top w:val="single" w:sz="4" w:space="0" w:color="auto"/>
              <w:bottom w:val="single" w:sz="4" w:space="0" w:color="auto"/>
              <w:right w:val="single" w:sz="4" w:space="0" w:color="auto"/>
            </w:tcBorders>
          </w:tcPr>
          <w:p w14:paraId="6190E42E" w14:textId="77777777" w:rsidR="00183BD4" w:rsidRPr="00B96823" w:rsidRDefault="00183BD4">
            <w:pPr>
              <w:pStyle w:val="ac"/>
            </w:pPr>
            <w:r w:rsidRPr="00B96823">
              <w:lastRenderedPageBreak/>
              <w:t>Чрезвычайно опасная</w:t>
            </w:r>
          </w:p>
        </w:tc>
        <w:tc>
          <w:tcPr>
            <w:tcW w:w="6979" w:type="dxa"/>
            <w:tcBorders>
              <w:top w:val="single" w:sz="4" w:space="0" w:color="auto"/>
              <w:left w:val="single" w:sz="4" w:space="0" w:color="auto"/>
              <w:bottom w:val="single" w:sz="4" w:space="0" w:color="auto"/>
            </w:tcBorders>
          </w:tcPr>
          <w:p w14:paraId="0E8E9ED7" w14:textId="77777777" w:rsidR="00183BD4" w:rsidRPr="00B96823" w:rsidRDefault="00183BD4">
            <w:pPr>
              <w:pStyle w:val="ac"/>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w:t>
            </w:r>
            <w:proofErr w:type="spellStart"/>
            <w:r w:rsidRPr="00B96823">
              <w:t>дезинвазии</w:t>
            </w:r>
            <w:proofErr w:type="spellEnd"/>
            <w:r w:rsidRPr="00B96823">
              <w:t>) по предписанию органов, осуществляющих государственный санитарно-эпидемиологический надзор с последующим лабораторным контролем</w:t>
            </w:r>
          </w:p>
        </w:tc>
      </w:tr>
    </w:tbl>
    <w:p w14:paraId="43468CA6" w14:textId="77777777" w:rsidR="00183BD4" w:rsidRPr="00B96823" w:rsidRDefault="00183BD4"/>
    <w:p w14:paraId="048EA19D" w14:textId="77777777" w:rsidR="00183BD4" w:rsidRPr="00B96823" w:rsidRDefault="00183BD4">
      <w:pPr>
        <w:ind w:firstLine="698"/>
        <w:jc w:val="right"/>
      </w:pPr>
      <w:bookmarkStart w:id="154" w:name="sub_1290"/>
      <w:r w:rsidRPr="00B96823">
        <w:rPr>
          <w:rStyle w:val="a3"/>
          <w:bCs/>
          <w:color w:val="auto"/>
        </w:rPr>
        <w:t>Таблица 12</w:t>
      </w:r>
      <w:r w:rsidR="00CF2E80" w:rsidRPr="00B96823">
        <w:rPr>
          <w:rStyle w:val="a3"/>
          <w:bCs/>
          <w:color w:val="auto"/>
        </w:rPr>
        <w:t>4</w:t>
      </w:r>
    </w:p>
    <w:bookmarkEnd w:id="154"/>
    <w:p w14:paraId="6EDAA753" w14:textId="77777777" w:rsidR="00183BD4" w:rsidRPr="00B96823" w:rsidRDefault="00183BD4"/>
    <w:tbl>
      <w:tblPr>
        <w:tblStyle w:val="af4"/>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183BD4" w:rsidRPr="00B96823" w14:paraId="231AD149" w14:textId="77777777" w:rsidTr="00697E50">
        <w:tc>
          <w:tcPr>
            <w:tcW w:w="1089" w:type="dxa"/>
          </w:tcPr>
          <w:p w14:paraId="55520A32" w14:textId="77777777" w:rsidR="00183BD4" w:rsidRPr="00B96823" w:rsidRDefault="00183BD4">
            <w:pPr>
              <w:pStyle w:val="aa"/>
              <w:jc w:val="center"/>
            </w:pPr>
            <w:r w:rsidRPr="00B96823">
              <w:t>N</w:t>
            </w:r>
            <w:r w:rsidRPr="00B96823">
              <w:rPr>
                <w:sz w:val="22"/>
                <w:szCs w:val="22"/>
              </w:rPr>
              <w:br/>
            </w:r>
            <w:r w:rsidRPr="00B96823">
              <w:t>п/п</w:t>
            </w:r>
          </w:p>
        </w:tc>
        <w:tc>
          <w:tcPr>
            <w:tcW w:w="3220" w:type="dxa"/>
          </w:tcPr>
          <w:p w14:paraId="475E017F" w14:textId="77777777" w:rsidR="00183BD4" w:rsidRPr="00B96823" w:rsidRDefault="00183BD4">
            <w:pPr>
              <w:pStyle w:val="aa"/>
              <w:jc w:val="center"/>
            </w:pPr>
            <w:r w:rsidRPr="00B96823">
              <w:t>Назначение помещений или территорий</w:t>
            </w:r>
          </w:p>
        </w:tc>
        <w:tc>
          <w:tcPr>
            <w:tcW w:w="1960" w:type="dxa"/>
            <w:gridSpan w:val="2"/>
          </w:tcPr>
          <w:p w14:paraId="7C6C3D19" w14:textId="77777777" w:rsidR="00183BD4" w:rsidRPr="00B96823" w:rsidRDefault="00183BD4">
            <w:pPr>
              <w:pStyle w:val="aa"/>
              <w:jc w:val="center"/>
            </w:pPr>
            <w:r w:rsidRPr="00B96823">
              <w:t>Время суток, ч</w:t>
            </w:r>
          </w:p>
        </w:tc>
        <w:tc>
          <w:tcPr>
            <w:tcW w:w="1820" w:type="dxa"/>
          </w:tcPr>
          <w:p w14:paraId="5F70F1B9" w14:textId="77777777" w:rsidR="00183BD4" w:rsidRPr="00B96823" w:rsidRDefault="00183BD4">
            <w:pPr>
              <w:pStyle w:val="aa"/>
              <w:jc w:val="center"/>
            </w:pPr>
            <w:r w:rsidRPr="00B96823">
              <w:t xml:space="preserve">Эквивалентный уровень звука L, </w:t>
            </w:r>
            <w:proofErr w:type="spellStart"/>
            <w:r w:rsidRPr="00B96823">
              <w:t>дБА</w:t>
            </w:r>
            <w:proofErr w:type="spellEnd"/>
            <w:r w:rsidRPr="00B96823">
              <w:t xml:space="preserve"> </w:t>
            </w:r>
            <w:proofErr w:type="spellStart"/>
            <w:r w:rsidRPr="00B96823">
              <w:t>Амакс</w:t>
            </w:r>
            <w:proofErr w:type="spellEnd"/>
          </w:p>
        </w:tc>
        <w:tc>
          <w:tcPr>
            <w:tcW w:w="2259" w:type="dxa"/>
          </w:tcPr>
          <w:p w14:paraId="0AF639FA" w14:textId="77777777" w:rsidR="00183BD4" w:rsidRPr="00B96823" w:rsidRDefault="00183BD4">
            <w:pPr>
              <w:pStyle w:val="aa"/>
              <w:jc w:val="center"/>
            </w:pPr>
            <w:r w:rsidRPr="00B96823">
              <w:t xml:space="preserve">Максимальный уровень звука L, </w:t>
            </w:r>
            <w:proofErr w:type="spellStart"/>
            <w:r w:rsidRPr="00B96823">
              <w:t>дБА</w:t>
            </w:r>
            <w:proofErr w:type="spellEnd"/>
            <w:r w:rsidRPr="00B96823">
              <w:t xml:space="preserve"> </w:t>
            </w:r>
            <w:proofErr w:type="spellStart"/>
            <w:r w:rsidRPr="00B96823">
              <w:t>Амакс</w:t>
            </w:r>
            <w:proofErr w:type="spellEnd"/>
          </w:p>
        </w:tc>
      </w:tr>
      <w:tr w:rsidR="00183BD4" w:rsidRPr="00B96823" w14:paraId="193439DD" w14:textId="77777777" w:rsidTr="00697E50">
        <w:tc>
          <w:tcPr>
            <w:tcW w:w="1089" w:type="dxa"/>
          </w:tcPr>
          <w:p w14:paraId="56DBB077" w14:textId="77777777" w:rsidR="00183BD4" w:rsidRPr="00B96823" w:rsidRDefault="00183BD4">
            <w:pPr>
              <w:pStyle w:val="aa"/>
              <w:jc w:val="center"/>
            </w:pPr>
            <w:r w:rsidRPr="00B96823">
              <w:t>1</w:t>
            </w:r>
          </w:p>
        </w:tc>
        <w:tc>
          <w:tcPr>
            <w:tcW w:w="3220" w:type="dxa"/>
          </w:tcPr>
          <w:p w14:paraId="450DA1FE" w14:textId="77777777" w:rsidR="00183BD4" w:rsidRPr="00B96823" w:rsidRDefault="00183BD4">
            <w:pPr>
              <w:pStyle w:val="aa"/>
              <w:jc w:val="center"/>
            </w:pPr>
            <w:r w:rsidRPr="00B96823">
              <w:t>2</w:t>
            </w:r>
          </w:p>
        </w:tc>
        <w:tc>
          <w:tcPr>
            <w:tcW w:w="1960" w:type="dxa"/>
            <w:gridSpan w:val="2"/>
          </w:tcPr>
          <w:p w14:paraId="370C622B" w14:textId="77777777" w:rsidR="00183BD4" w:rsidRPr="00B96823" w:rsidRDefault="00183BD4">
            <w:pPr>
              <w:pStyle w:val="aa"/>
              <w:jc w:val="center"/>
            </w:pPr>
            <w:r w:rsidRPr="00B96823">
              <w:t>3</w:t>
            </w:r>
          </w:p>
        </w:tc>
        <w:tc>
          <w:tcPr>
            <w:tcW w:w="1820" w:type="dxa"/>
          </w:tcPr>
          <w:p w14:paraId="711EDDBD" w14:textId="77777777" w:rsidR="00183BD4" w:rsidRPr="00B96823" w:rsidRDefault="00183BD4">
            <w:pPr>
              <w:pStyle w:val="aa"/>
              <w:jc w:val="center"/>
            </w:pPr>
            <w:r w:rsidRPr="00B96823">
              <w:t>4</w:t>
            </w:r>
          </w:p>
        </w:tc>
        <w:tc>
          <w:tcPr>
            <w:tcW w:w="2259" w:type="dxa"/>
          </w:tcPr>
          <w:p w14:paraId="482D9EDC" w14:textId="77777777" w:rsidR="00183BD4" w:rsidRPr="00B96823" w:rsidRDefault="00183BD4">
            <w:pPr>
              <w:pStyle w:val="aa"/>
              <w:jc w:val="center"/>
            </w:pPr>
            <w:r w:rsidRPr="00B96823">
              <w:t>5</w:t>
            </w:r>
          </w:p>
        </w:tc>
      </w:tr>
      <w:tr w:rsidR="00183BD4" w:rsidRPr="00B96823" w14:paraId="61CEEE9D" w14:textId="77777777" w:rsidTr="00697E50">
        <w:tc>
          <w:tcPr>
            <w:tcW w:w="1089" w:type="dxa"/>
          </w:tcPr>
          <w:p w14:paraId="039C81E5" w14:textId="77777777" w:rsidR="00183BD4" w:rsidRPr="00B96823" w:rsidRDefault="00183BD4">
            <w:pPr>
              <w:pStyle w:val="aa"/>
              <w:jc w:val="center"/>
            </w:pPr>
            <w:bookmarkStart w:id="155" w:name="sub_1291"/>
            <w:r w:rsidRPr="00B96823">
              <w:rPr>
                <w:sz w:val="22"/>
                <w:szCs w:val="22"/>
              </w:rPr>
              <w:t>1</w:t>
            </w:r>
            <w:bookmarkEnd w:id="155"/>
          </w:p>
        </w:tc>
        <w:tc>
          <w:tcPr>
            <w:tcW w:w="3220" w:type="dxa"/>
          </w:tcPr>
          <w:p w14:paraId="262FE0EB" w14:textId="77777777" w:rsidR="00183BD4" w:rsidRPr="00B96823" w:rsidRDefault="00183BD4">
            <w:pPr>
              <w:pStyle w:val="ac"/>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15D47017" w14:textId="77777777" w:rsidR="00183BD4" w:rsidRPr="00B96823" w:rsidRDefault="00183BD4">
            <w:pPr>
              <w:pStyle w:val="aa"/>
            </w:pPr>
          </w:p>
        </w:tc>
        <w:tc>
          <w:tcPr>
            <w:tcW w:w="1820" w:type="dxa"/>
          </w:tcPr>
          <w:p w14:paraId="11DCD83B" w14:textId="77777777" w:rsidR="00183BD4" w:rsidRPr="00B96823" w:rsidRDefault="00183BD4">
            <w:pPr>
              <w:pStyle w:val="aa"/>
              <w:jc w:val="center"/>
            </w:pPr>
            <w:r w:rsidRPr="00B96823">
              <w:t>60</w:t>
            </w:r>
          </w:p>
        </w:tc>
        <w:tc>
          <w:tcPr>
            <w:tcW w:w="2259" w:type="dxa"/>
          </w:tcPr>
          <w:p w14:paraId="606019E9" w14:textId="77777777" w:rsidR="00183BD4" w:rsidRPr="00B96823" w:rsidRDefault="00183BD4">
            <w:pPr>
              <w:pStyle w:val="aa"/>
              <w:jc w:val="center"/>
            </w:pPr>
            <w:r w:rsidRPr="00B96823">
              <w:t>75</w:t>
            </w:r>
          </w:p>
        </w:tc>
      </w:tr>
      <w:tr w:rsidR="00183BD4" w:rsidRPr="00B96823" w14:paraId="2DBBED10" w14:textId="77777777" w:rsidTr="00697E50">
        <w:tc>
          <w:tcPr>
            <w:tcW w:w="1089" w:type="dxa"/>
          </w:tcPr>
          <w:p w14:paraId="5AA4D73F" w14:textId="77777777" w:rsidR="00183BD4" w:rsidRPr="00B96823" w:rsidRDefault="00183BD4">
            <w:pPr>
              <w:pStyle w:val="aa"/>
            </w:pPr>
          </w:p>
        </w:tc>
        <w:tc>
          <w:tcPr>
            <w:tcW w:w="3220" w:type="dxa"/>
          </w:tcPr>
          <w:p w14:paraId="00E28068" w14:textId="77777777" w:rsidR="00183BD4" w:rsidRPr="00B96823" w:rsidRDefault="00183BD4">
            <w:pPr>
              <w:pStyle w:val="ac"/>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0C64B435" w14:textId="77777777" w:rsidR="00183BD4" w:rsidRPr="00B96823" w:rsidRDefault="00183BD4">
            <w:pPr>
              <w:pStyle w:val="aa"/>
            </w:pPr>
          </w:p>
        </w:tc>
        <w:tc>
          <w:tcPr>
            <w:tcW w:w="1820" w:type="dxa"/>
          </w:tcPr>
          <w:p w14:paraId="0E61FEFE" w14:textId="77777777" w:rsidR="00183BD4" w:rsidRPr="00B96823" w:rsidRDefault="00183BD4">
            <w:pPr>
              <w:pStyle w:val="aa"/>
              <w:jc w:val="center"/>
            </w:pPr>
            <w:r w:rsidRPr="00B96823">
              <w:t>65</w:t>
            </w:r>
          </w:p>
        </w:tc>
        <w:tc>
          <w:tcPr>
            <w:tcW w:w="2259" w:type="dxa"/>
          </w:tcPr>
          <w:p w14:paraId="60801BEB" w14:textId="77777777" w:rsidR="00183BD4" w:rsidRPr="00B96823" w:rsidRDefault="00183BD4">
            <w:pPr>
              <w:pStyle w:val="aa"/>
              <w:jc w:val="center"/>
            </w:pPr>
            <w:r w:rsidRPr="00B96823">
              <w:t>80</w:t>
            </w:r>
          </w:p>
        </w:tc>
      </w:tr>
      <w:tr w:rsidR="00183BD4" w:rsidRPr="00B96823" w14:paraId="65FFC08A" w14:textId="77777777" w:rsidTr="00697E50">
        <w:tc>
          <w:tcPr>
            <w:tcW w:w="1089" w:type="dxa"/>
          </w:tcPr>
          <w:p w14:paraId="1D824326" w14:textId="77777777" w:rsidR="00183BD4" w:rsidRPr="00B96823" w:rsidRDefault="00183BD4">
            <w:pPr>
              <w:pStyle w:val="aa"/>
              <w:jc w:val="center"/>
            </w:pPr>
            <w:r w:rsidRPr="00B96823">
              <w:t>3</w:t>
            </w:r>
          </w:p>
        </w:tc>
        <w:tc>
          <w:tcPr>
            <w:tcW w:w="3220" w:type="dxa"/>
          </w:tcPr>
          <w:p w14:paraId="2956D575" w14:textId="77777777" w:rsidR="00183BD4" w:rsidRPr="00B96823" w:rsidRDefault="00183BD4">
            <w:pPr>
              <w:pStyle w:val="ac"/>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0347BC61" w14:textId="77777777" w:rsidR="00183BD4" w:rsidRPr="00B96823" w:rsidRDefault="00183BD4">
            <w:pPr>
              <w:pStyle w:val="aa"/>
            </w:pPr>
          </w:p>
        </w:tc>
        <w:tc>
          <w:tcPr>
            <w:tcW w:w="1820" w:type="dxa"/>
          </w:tcPr>
          <w:p w14:paraId="721284AA" w14:textId="77777777" w:rsidR="00183BD4" w:rsidRPr="00B96823" w:rsidRDefault="00183BD4">
            <w:pPr>
              <w:pStyle w:val="aa"/>
              <w:jc w:val="center"/>
            </w:pPr>
            <w:r w:rsidRPr="00B96823">
              <w:t>75</w:t>
            </w:r>
          </w:p>
        </w:tc>
        <w:tc>
          <w:tcPr>
            <w:tcW w:w="2259" w:type="dxa"/>
          </w:tcPr>
          <w:p w14:paraId="4B786D23" w14:textId="77777777" w:rsidR="00183BD4" w:rsidRPr="00B96823" w:rsidRDefault="00183BD4">
            <w:pPr>
              <w:pStyle w:val="aa"/>
              <w:jc w:val="center"/>
            </w:pPr>
            <w:r w:rsidRPr="00B96823">
              <w:t>90</w:t>
            </w:r>
          </w:p>
        </w:tc>
      </w:tr>
      <w:tr w:rsidR="00183BD4" w:rsidRPr="00B96823" w14:paraId="710ADE00" w14:textId="77777777" w:rsidTr="00697E50">
        <w:tc>
          <w:tcPr>
            <w:tcW w:w="1089" w:type="dxa"/>
          </w:tcPr>
          <w:p w14:paraId="1F8A4C65" w14:textId="77777777" w:rsidR="00183BD4" w:rsidRPr="00B96823" w:rsidRDefault="00183BD4">
            <w:pPr>
              <w:pStyle w:val="aa"/>
              <w:jc w:val="center"/>
            </w:pPr>
            <w:r w:rsidRPr="00B96823">
              <w:t>4</w:t>
            </w:r>
          </w:p>
        </w:tc>
        <w:tc>
          <w:tcPr>
            <w:tcW w:w="3220" w:type="dxa"/>
          </w:tcPr>
          <w:p w14:paraId="17A18580" w14:textId="77777777" w:rsidR="00183BD4" w:rsidRPr="00B96823" w:rsidRDefault="00183BD4">
            <w:pPr>
              <w:pStyle w:val="ac"/>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4"/>
                  <w:rFonts w:cs="Times New Roman CYR"/>
                  <w:color w:val="auto"/>
                </w:rPr>
                <w:t>пунктах 1 - 3</w:t>
              </w:r>
            </w:hyperlink>
            <w:r w:rsidRPr="00B96823">
              <w:rPr>
                <w:sz w:val="22"/>
                <w:szCs w:val="22"/>
              </w:rPr>
              <w:t>)</w:t>
            </w:r>
          </w:p>
        </w:tc>
        <w:tc>
          <w:tcPr>
            <w:tcW w:w="1960" w:type="dxa"/>
            <w:gridSpan w:val="2"/>
          </w:tcPr>
          <w:p w14:paraId="2A8B4BEE" w14:textId="77777777" w:rsidR="00183BD4" w:rsidRPr="00B96823" w:rsidRDefault="00183BD4">
            <w:pPr>
              <w:pStyle w:val="aa"/>
            </w:pPr>
          </w:p>
        </w:tc>
        <w:tc>
          <w:tcPr>
            <w:tcW w:w="1820" w:type="dxa"/>
          </w:tcPr>
          <w:p w14:paraId="3CECA76D" w14:textId="77777777" w:rsidR="00183BD4" w:rsidRPr="00B96823" w:rsidRDefault="00183BD4">
            <w:pPr>
              <w:pStyle w:val="aa"/>
              <w:jc w:val="center"/>
            </w:pPr>
            <w:r w:rsidRPr="00B96823">
              <w:t>80</w:t>
            </w:r>
          </w:p>
        </w:tc>
        <w:tc>
          <w:tcPr>
            <w:tcW w:w="2259" w:type="dxa"/>
          </w:tcPr>
          <w:p w14:paraId="5DDFE2C1" w14:textId="77777777" w:rsidR="00183BD4" w:rsidRPr="00B96823" w:rsidRDefault="00183BD4">
            <w:pPr>
              <w:pStyle w:val="aa"/>
              <w:jc w:val="center"/>
            </w:pPr>
            <w:r w:rsidRPr="00B96823">
              <w:t>95</w:t>
            </w:r>
          </w:p>
        </w:tc>
      </w:tr>
      <w:tr w:rsidR="00183BD4" w:rsidRPr="00B96823" w14:paraId="5581A30F" w14:textId="77777777" w:rsidTr="00697E50">
        <w:tc>
          <w:tcPr>
            <w:tcW w:w="1089" w:type="dxa"/>
          </w:tcPr>
          <w:p w14:paraId="48F3A8AD" w14:textId="77777777" w:rsidR="00183BD4" w:rsidRPr="00B96823" w:rsidRDefault="00CF024A">
            <w:pPr>
              <w:pStyle w:val="aa"/>
              <w:jc w:val="center"/>
            </w:pPr>
            <w:r>
              <w:t>5</w:t>
            </w:r>
          </w:p>
        </w:tc>
        <w:tc>
          <w:tcPr>
            <w:tcW w:w="3220" w:type="dxa"/>
          </w:tcPr>
          <w:p w14:paraId="469AC64B" w14:textId="77777777" w:rsidR="00183BD4" w:rsidRPr="00B96823" w:rsidRDefault="00183BD4">
            <w:pPr>
              <w:pStyle w:val="ac"/>
            </w:pPr>
            <w:r w:rsidRPr="00B96823">
              <w:t xml:space="preserve">Классные помещения, </w:t>
            </w:r>
            <w:r w:rsidRPr="00B96823">
              <w:lastRenderedPageBreak/>
              <w:t>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3AB61618" w14:textId="77777777" w:rsidR="00183BD4" w:rsidRPr="00B96823" w:rsidRDefault="00183BD4">
            <w:pPr>
              <w:pStyle w:val="aa"/>
            </w:pPr>
          </w:p>
        </w:tc>
        <w:tc>
          <w:tcPr>
            <w:tcW w:w="1820" w:type="dxa"/>
          </w:tcPr>
          <w:p w14:paraId="767A714E" w14:textId="77777777" w:rsidR="00183BD4" w:rsidRPr="00B96823" w:rsidRDefault="00183BD4">
            <w:pPr>
              <w:pStyle w:val="aa"/>
              <w:jc w:val="center"/>
            </w:pPr>
            <w:r w:rsidRPr="00B96823">
              <w:t>40</w:t>
            </w:r>
          </w:p>
        </w:tc>
        <w:tc>
          <w:tcPr>
            <w:tcW w:w="2259" w:type="dxa"/>
          </w:tcPr>
          <w:p w14:paraId="5259AE54" w14:textId="77777777" w:rsidR="00183BD4" w:rsidRPr="00B96823" w:rsidRDefault="00183BD4">
            <w:pPr>
              <w:pStyle w:val="aa"/>
              <w:jc w:val="center"/>
            </w:pPr>
            <w:r w:rsidRPr="00B96823">
              <w:t>55</w:t>
            </w:r>
          </w:p>
        </w:tc>
      </w:tr>
      <w:tr w:rsidR="00183BD4" w:rsidRPr="00B96823" w14:paraId="265C307D" w14:textId="77777777" w:rsidTr="00697E50">
        <w:tc>
          <w:tcPr>
            <w:tcW w:w="1089" w:type="dxa"/>
          </w:tcPr>
          <w:p w14:paraId="6959486B" w14:textId="77777777" w:rsidR="00183BD4" w:rsidRPr="00B96823" w:rsidRDefault="00CF024A">
            <w:pPr>
              <w:pStyle w:val="aa"/>
              <w:jc w:val="center"/>
            </w:pPr>
            <w:r>
              <w:t>6</w:t>
            </w:r>
          </w:p>
        </w:tc>
        <w:tc>
          <w:tcPr>
            <w:tcW w:w="3220" w:type="dxa"/>
          </w:tcPr>
          <w:p w14:paraId="213C2623" w14:textId="77777777" w:rsidR="00183BD4" w:rsidRPr="00B96823" w:rsidRDefault="00183BD4">
            <w:pPr>
              <w:pStyle w:val="ac"/>
            </w:pPr>
            <w:r w:rsidRPr="00B96823">
              <w:t>Музыкальные классы</w:t>
            </w:r>
          </w:p>
        </w:tc>
        <w:tc>
          <w:tcPr>
            <w:tcW w:w="1960" w:type="dxa"/>
            <w:gridSpan w:val="2"/>
          </w:tcPr>
          <w:p w14:paraId="1B8FCA75" w14:textId="77777777" w:rsidR="00183BD4" w:rsidRPr="00B96823" w:rsidRDefault="00183BD4">
            <w:pPr>
              <w:pStyle w:val="aa"/>
            </w:pPr>
          </w:p>
        </w:tc>
        <w:tc>
          <w:tcPr>
            <w:tcW w:w="1820" w:type="dxa"/>
          </w:tcPr>
          <w:p w14:paraId="7656B7C1" w14:textId="77777777" w:rsidR="00183BD4" w:rsidRPr="00B96823" w:rsidRDefault="00183BD4">
            <w:pPr>
              <w:pStyle w:val="aa"/>
              <w:jc w:val="center"/>
            </w:pPr>
            <w:r w:rsidRPr="00B96823">
              <w:t>35</w:t>
            </w:r>
          </w:p>
        </w:tc>
        <w:tc>
          <w:tcPr>
            <w:tcW w:w="2259" w:type="dxa"/>
          </w:tcPr>
          <w:p w14:paraId="77D44B5D" w14:textId="77777777" w:rsidR="00183BD4" w:rsidRPr="00B96823" w:rsidRDefault="00183BD4">
            <w:pPr>
              <w:pStyle w:val="aa"/>
              <w:jc w:val="center"/>
            </w:pPr>
            <w:r w:rsidRPr="00B96823">
              <w:t>50</w:t>
            </w:r>
          </w:p>
        </w:tc>
      </w:tr>
      <w:tr w:rsidR="00183BD4" w:rsidRPr="00B96823" w14:paraId="3C7774F3" w14:textId="77777777" w:rsidTr="00697E50">
        <w:tc>
          <w:tcPr>
            <w:tcW w:w="1089" w:type="dxa"/>
            <w:vMerge w:val="restart"/>
          </w:tcPr>
          <w:p w14:paraId="39BCEF12" w14:textId="77777777" w:rsidR="00183BD4" w:rsidRPr="00B96823" w:rsidRDefault="00CF024A">
            <w:pPr>
              <w:pStyle w:val="aa"/>
              <w:jc w:val="center"/>
            </w:pPr>
            <w:r>
              <w:t>7</w:t>
            </w:r>
          </w:p>
        </w:tc>
        <w:tc>
          <w:tcPr>
            <w:tcW w:w="3220" w:type="dxa"/>
            <w:vMerge w:val="restart"/>
          </w:tcPr>
          <w:p w14:paraId="202C6034" w14:textId="77777777" w:rsidR="00183BD4" w:rsidRPr="00B96823" w:rsidRDefault="00183BD4">
            <w:pPr>
              <w:pStyle w:val="ac"/>
            </w:pPr>
            <w:r w:rsidRPr="00B96823">
              <w:t>Жилые комнаты квартир</w:t>
            </w:r>
          </w:p>
        </w:tc>
        <w:tc>
          <w:tcPr>
            <w:tcW w:w="1960" w:type="dxa"/>
            <w:gridSpan w:val="2"/>
          </w:tcPr>
          <w:p w14:paraId="61737C7C" w14:textId="77777777" w:rsidR="00183BD4" w:rsidRPr="00B96823" w:rsidRDefault="00183BD4">
            <w:pPr>
              <w:pStyle w:val="aa"/>
              <w:jc w:val="center"/>
            </w:pPr>
            <w:r w:rsidRPr="00B96823">
              <w:t>7.00 - 23.00</w:t>
            </w:r>
          </w:p>
        </w:tc>
        <w:tc>
          <w:tcPr>
            <w:tcW w:w="1820" w:type="dxa"/>
          </w:tcPr>
          <w:p w14:paraId="267B99D5" w14:textId="77777777" w:rsidR="00183BD4" w:rsidRPr="00B96823" w:rsidRDefault="00183BD4">
            <w:pPr>
              <w:pStyle w:val="aa"/>
              <w:jc w:val="center"/>
            </w:pPr>
            <w:r w:rsidRPr="00B96823">
              <w:t>40</w:t>
            </w:r>
          </w:p>
        </w:tc>
        <w:tc>
          <w:tcPr>
            <w:tcW w:w="2259" w:type="dxa"/>
          </w:tcPr>
          <w:p w14:paraId="6EC952B9" w14:textId="77777777" w:rsidR="00183BD4" w:rsidRPr="00B96823" w:rsidRDefault="00183BD4">
            <w:pPr>
              <w:pStyle w:val="aa"/>
              <w:jc w:val="center"/>
            </w:pPr>
            <w:r w:rsidRPr="00B96823">
              <w:t>55</w:t>
            </w:r>
          </w:p>
        </w:tc>
      </w:tr>
      <w:tr w:rsidR="00183BD4" w:rsidRPr="00B96823" w14:paraId="67B38195" w14:textId="77777777" w:rsidTr="00697E50">
        <w:tc>
          <w:tcPr>
            <w:tcW w:w="1089" w:type="dxa"/>
            <w:vMerge/>
          </w:tcPr>
          <w:p w14:paraId="4DCE5DED" w14:textId="77777777" w:rsidR="00183BD4" w:rsidRPr="00B96823" w:rsidRDefault="00183BD4">
            <w:pPr>
              <w:pStyle w:val="aa"/>
            </w:pPr>
          </w:p>
        </w:tc>
        <w:tc>
          <w:tcPr>
            <w:tcW w:w="3220" w:type="dxa"/>
            <w:vMerge/>
          </w:tcPr>
          <w:p w14:paraId="00F62A2A" w14:textId="77777777" w:rsidR="00183BD4" w:rsidRPr="00B96823" w:rsidRDefault="00183BD4">
            <w:pPr>
              <w:pStyle w:val="aa"/>
            </w:pPr>
          </w:p>
        </w:tc>
        <w:tc>
          <w:tcPr>
            <w:tcW w:w="1960" w:type="dxa"/>
            <w:gridSpan w:val="2"/>
          </w:tcPr>
          <w:p w14:paraId="7EBC314B" w14:textId="77777777" w:rsidR="00183BD4" w:rsidRPr="00B96823" w:rsidRDefault="00183BD4">
            <w:pPr>
              <w:pStyle w:val="aa"/>
              <w:jc w:val="center"/>
            </w:pPr>
            <w:r w:rsidRPr="00B96823">
              <w:t>23.00 - 7.00</w:t>
            </w:r>
          </w:p>
        </w:tc>
        <w:tc>
          <w:tcPr>
            <w:tcW w:w="1820" w:type="dxa"/>
          </w:tcPr>
          <w:p w14:paraId="14BC189D" w14:textId="77777777" w:rsidR="00183BD4" w:rsidRPr="00B96823" w:rsidRDefault="00183BD4">
            <w:pPr>
              <w:pStyle w:val="aa"/>
              <w:jc w:val="center"/>
            </w:pPr>
            <w:r w:rsidRPr="00B96823">
              <w:t>30</w:t>
            </w:r>
          </w:p>
        </w:tc>
        <w:tc>
          <w:tcPr>
            <w:tcW w:w="2259" w:type="dxa"/>
          </w:tcPr>
          <w:p w14:paraId="0F09028D" w14:textId="77777777" w:rsidR="00183BD4" w:rsidRPr="00B96823" w:rsidRDefault="00183BD4">
            <w:pPr>
              <w:pStyle w:val="aa"/>
              <w:jc w:val="center"/>
            </w:pPr>
            <w:r w:rsidRPr="00B96823">
              <w:t>45</w:t>
            </w:r>
          </w:p>
        </w:tc>
      </w:tr>
      <w:tr w:rsidR="00183BD4" w:rsidRPr="00B96823" w14:paraId="5AB5AD2D" w14:textId="77777777" w:rsidTr="00697E50">
        <w:tc>
          <w:tcPr>
            <w:tcW w:w="1089" w:type="dxa"/>
            <w:vMerge w:val="restart"/>
          </w:tcPr>
          <w:p w14:paraId="6C7F3154" w14:textId="77777777" w:rsidR="00183BD4" w:rsidRPr="00B96823" w:rsidRDefault="00CF024A">
            <w:pPr>
              <w:pStyle w:val="aa"/>
              <w:jc w:val="center"/>
            </w:pPr>
            <w:r>
              <w:t>8</w:t>
            </w:r>
          </w:p>
        </w:tc>
        <w:tc>
          <w:tcPr>
            <w:tcW w:w="3220" w:type="dxa"/>
            <w:vMerge w:val="restart"/>
          </w:tcPr>
          <w:p w14:paraId="66945B8C" w14:textId="77777777" w:rsidR="00183BD4" w:rsidRPr="00B96823" w:rsidRDefault="00183BD4">
            <w:pPr>
              <w:pStyle w:val="ac"/>
            </w:pPr>
            <w:r w:rsidRPr="00B96823">
              <w:t>Жилые комнаты общежитий</w:t>
            </w:r>
          </w:p>
        </w:tc>
        <w:tc>
          <w:tcPr>
            <w:tcW w:w="1960" w:type="dxa"/>
            <w:gridSpan w:val="2"/>
          </w:tcPr>
          <w:p w14:paraId="648909C3" w14:textId="77777777" w:rsidR="00183BD4" w:rsidRPr="00B96823" w:rsidRDefault="00183BD4">
            <w:pPr>
              <w:pStyle w:val="aa"/>
              <w:jc w:val="center"/>
            </w:pPr>
            <w:r w:rsidRPr="00B96823">
              <w:t>7.00 - 23.00</w:t>
            </w:r>
          </w:p>
        </w:tc>
        <w:tc>
          <w:tcPr>
            <w:tcW w:w="1820" w:type="dxa"/>
          </w:tcPr>
          <w:p w14:paraId="78485A00" w14:textId="77777777" w:rsidR="00183BD4" w:rsidRPr="00B96823" w:rsidRDefault="00183BD4">
            <w:pPr>
              <w:pStyle w:val="aa"/>
              <w:jc w:val="center"/>
            </w:pPr>
            <w:r w:rsidRPr="00B96823">
              <w:t>45</w:t>
            </w:r>
          </w:p>
        </w:tc>
        <w:tc>
          <w:tcPr>
            <w:tcW w:w="2259" w:type="dxa"/>
          </w:tcPr>
          <w:p w14:paraId="0AB19BE1" w14:textId="77777777" w:rsidR="00183BD4" w:rsidRPr="00B96823" w:rsidRDefault="00183BD4">
            <w:pPr>
              <w:pStyle w:val="aa"/>
              <w:jc w:val="center"/>
            </w:pPr>
            <w:r w:rsidRPr="00B96823">
              <w:t>60</w:t>
            </w:r>
          </w:p>
        </w:tc>
      </w:tr>
      <w:tr w:rsidR="00183BD4" w:rsidRPr="00B96823" w14:paraId="19574CBE" w14:textId="77777777" w:rsidTr="00697E50">
        <w:tc>
          <w:tcPr>
            <w:tcW w:w="1089" w:type="dxa"/>
            <w:vMerge/>
          </w:tcPr>
          <w:p w14:paraId="06C17829" w14:textId="77777777" w:rsidR="00183BD4" w:rsidRPr="00B96823" w:rsidRDefault="00183BD4">
            <w:pPr>
              <w:pStyle w:val="aa"/>
            </w:pPr>
          </w:p>
        </w:tc>
        <w:tc>
          <w:tcPr>
            <w:tcW w:w="3220" w:type="dxa"/>
            <w:vMerge/>
          </w:tcPr>
          <w:p w14:paraId="472B6415" w14:textId="77777777" w:rsidR="00183BD4" w:rsidRPr="00B96823" w:rsidRDefault="00183BD4">
            <w:pPr>
              <w:pStyle w:val="aa"/>
            </w:pPr>
          </w:p>
        </w:tc>
        <w:tc>
          <w:tcPr>
            <w:tcW w:w="1960" w:type="dxa"/>
            <w:gridSpan w:val="2"/>
          </w:tcPr>
          <w:p w14:paraId="66AB5364" w14:textId="77777777" w:rsidR="00183BD4" w:rsidRPr="00B96823" w:rsidRDefault="00183BD4">
            <w:pPr>
              <w:pStyle w:val="aa"/>
              <w:jc w:val="center"/>
            </w:pPr>
            <w:r w:rsidRPr="00B96823">
              <w:t>23.00 - 7.00</w:t>
            </w:r>
          </w:p>
        </w:tc>
        <w:tc>
          <w:tcPr>
            <w:tcW w:w="1820" w:type="dxa"/>
          </w:tcPr>
          <w:p w14:paraId="55AB1465" w14:textId="77777777" w:rsidR="00183BD4" w:rsidRPr="00B96823" w:rsidRDefault="00183BD4">
            <w:pPr>
              <w:pStyle w:val="aa"/>
              <w:jc w:val="center"/>
            </w:pPr>
            <w:r w:rsidRPr="00B96823">
              <w:t>35</w:t>
            </w:r>
          </w:p>
        </w:tc>
        <w:tc>
          <w:tcPr>
            <w:tcW w:w="2259" w:type="dxa"/>
          </w:tcPr>
          <w:p w14:paraId="1F3A4434" w14:textId="77777777" w:rsidR="00183BD4" w:rsidRPr="00B96823" w:rsidRDefault="00183BD4">
            <w:pPr>
              <w:pStyle w:val="aa"/>
              <w:jc w:val="center"/>
            </w:pPr>
            <w:r w:rsidRPr="00B96823">
              <w:t>50</w:t>
            </w:r>
          </w:p>
        </w:tc>
      </w:tr>
      <w:tr w:rsidR="00183BD4" w:rsidRPr="00B96823" w14:paraId="4DA189CB" w14:textId="77777777" w:rsidTr="00697E50">
        <w:tc>
          <w:tcPr>
            <w:tcW w:w="1089" w:type="dxa"/>
          </w:tcPr>
          <w:p w14:paraId="4527E44C" w14:textId="77777777" w:rsidR="00183BD4" w:rsidRPr="00B96823" w:rsidRDefault="00CF024A">
            <w:pPr>
              <w:pStyle w:val="aa"/>
              <w:jc w:val="center"/>
            </w:pPr>
            <w:r>
              <w:t>9</w:t>
            </w:r>
          </w:p>
        </w:tc>
        <w:tc>
          <w:tcPr>
            <w:tcW w:w="3220" w:type="dxa"/>
          </w:tcPr>
          <w:p w14:paraId="266E1832" w14:textId="77777777" w:rsidR="00183BD4" w:rsidRPr="00B96823" w:rsidRDefault="00183BD4">
            <w:pPr>
              <w:pStyle w:val="ac"/>
            </w:pPr>
            <w:r w:rsidRPr="00B96823">
              <w:t>Номера гостиниц:</w:t>
            </w:r>
          </w:p>
        </w:tc>
        <w:tc>
          <w:tcPr>
            <w:tcW w:w="1960" w:type="dxa"/>
            <w:gridSpan w:val="2"/>
          </w:tcPr>
          <w:p w14:paraId="68A2EECF" w14:textId="77777777" w:rsidR="00183BD4" w:rsidRPr="00B96823" w:rsidRDefault="00183BD4">
            <w:pPr>
              <w:pStyle w:val="aa"/>
            </w:pPr>
          </w:p>
        </w:tc>
        <w:tc>
          <w:tcPr>
            <w:tcW w:w="1820" w:type="dxa"/>
          </w:tcPr>
          <w:p w14:paraId="4DB06153" w14:textId="77777777" w:rsidR="00183BD4" w:rsidRPr="00B96823" w:rsidRDefault="00183BD4">
            <w:pPr>
              <w:pStyle w:val="aa"/>
            </w:pPr>
          </w:p>
        </w:tc>
        <w:tc>
          <w:tcPr>
            <w:tcW w:w="2259" w:type="dxa"/>
          </w:tcPr>
          <w:p w14:paraId="02929D19" w14:textId="77777777" w:rsidR="00183BD4" w:rsidRPr="00B96823" w:rsidRDefault="00183BD4">
            <w:pPr>
              <w:pStyle w:val="aa"/>
            </w:pPr>
          </w:p>
        </w:tc>
      </w:tr>
      <w:tr w:rsidR="00183BD4" w:rsidRPr="00B96823" w14:paraId="66902CD6" w14:textId="77777777" w:rsidTr="00697E50">
        <w:tc>
          <w:tcPr>
            <w:tcW w:w="1089" w:type="dxa"/>
            <w:vMerge w:val="restart"/>
          </w:tcPr>
          <w:p w14:paraId="4930160D" w14:textId="77777777" w:rsidR="00183BD4" w:rsidRPr="00B96823" w:rsidRDefault="00183BD4">
            <w:pPr>
              <w:pStyle w:val="aa"/>
            </w:pPr>
          </w:p>
        </w:tc>
        <w:tc>
          <w:tcPr>
            <w:tcW w:w="3220" w:type="dxa"/>
            <w:vMerge w:val="restart"/>
          </w:tcPr>
          <w:p w14:paraId="54CAD161" w14:textId="77777777" w:rsidR="00183BD4" w:rsidRPr="00B96823" w:rsidRDefault="00183BD4">
            <w:pPr>
              <w:pStyle w:val="ac"/>
            </w:pPr>
            <w:r w:rsidRPr="00B96823">
              <w:t>гостиницы, имеющие по международной классификации пять и четыре звезды</w:t>
            </w:r>
          </w:p>
        </w:tc>
        <w:tc>
          <w:tcPr>
            <w:tcW w:w="1960" w:type="dxa"/>
            <w:gridSpan w:val="2"/>
          </w:tcPr>
          <w:p w14:paraId="03CF5C38" w14:textId="77777777" w:rsidR="00183BD4" w:rsidRPr="00B96823" w:rsidRDefault="00183BD4">
            <w:pPr>
              <w:pStyle w:val="aa"/>
              <w:jc w:val="center"/>
            </w:pPr>
            <w:r w:rsidRPr="00B96823">
              <w:t>7.00 - 23.00</w:t>
            </w:r>
          </w:p>
        </w:tc>
        <w:tc>
          <w:tcPr>
            <w:tcW w:w="1820" w:type="dxa"/>
          </w:tcPr>
          <w:p w14:paraId="45118BFD" w14:textId="77777777" w:rsidR="00183BD4" w:rsidRPr="00B96823" w:rsidRDefault="00183BD4">
            <w:pPr>
              <w:pStyle w:val="aa"/>
              <w:jc w:val="center"/>
            </w:pPr>
            <w:r w:rsidRPr="00B96823">
              <w:t>35</w:t>
            </w:r>
          </w:p>
        </w:tc>
        <w:tc>
          <w:tcPr>
            <w:tcW w:w="2259" w:type="dxa"/>
          </w:tcPr>
          <w:p w14:paraId="4D3432DD" w14:textId="77777777" w:rsidR="00183BD4" w:rsidRPr="00B96823" w:rsidRDefault="00183BD4">
            <w:pPr>
              <w:pStyle w:val="aa"/>
              <w:jc w:val="center"/>
            </w:pPr>
            <w:r w:rsidRPr="00B96823">
              <w:t>50</w:t>
            </w:r>
          </w:p>
        </w:tc>
      </w:tr>
      <w:tr w:rsidR="00183BD4" w:rsidRPr="00B96823" w14:paraId="351E1D59" w14:textId="77777777" w:rsidTr="00697E50">
        <w:tc>
          <w:tcPr>
            <w:tcW w:w="1089" w:type="dxa"/>
            <w:vMerge/>
          </w:tcPr>
          <w:p w14:paraId="441504CE" w14:textId="77777777" w:rsidR="00183BD4" w:rsidRPr="00B96823" w:rsidRDefault="00183BD4">
            <w:pPr>
              <w:pStyle w:val="aa"/>
            </w:pPr>
          </w:p>
        </w:tc>
        <w:tc>
          <w:tcPr>
            <w:tcW w:w="3220" w:type="dxa"/>
            <w:vMerge/>
          </w:tcPr>
          <w:p w14:paraId="75661E5C" w14:textId="77777777" w:rsidR="00183BD4" w:rsidRPr="00B96823" w:rsidRDefault="00183BD4">
            <w:pPr>
              <w:pStyle w:val="aa"/>
            </w:pPr>
          </w:p>
        </w:tc>
        <w:tc>
          <w:tcPr>
            <w:tcW w:w="1960" w:type="dxa"/>
            <w:gridSpan w:val="2"/>
          </w:tcPr>
          <w:p w14:paraId="69A7B338" w14:textId="77777777" w:rsidR="00183BD4" w:rsidRPr="00B96823" w:rsidRDefault="00183BD4">
            <w:pPr>
              <w:pStyle w:val="aa"/>
              <w:jc w:val="center"/>
            </w:pPr>
            <w:r w:rsidRPr="00B96823">
              <w:t>23.00 - 7.00</w:t>
            </w:r>
          </w:p>
        </w:tc>
        <w:tc>
          <w:tcPr>
            <w:tcW w:w="1820" w:type="dxa"/>
          </w:tcPr>
          <w:p w14:paraId="619358AA" w14:textId="77777777" w:rsidR="00183BD4" w:rsidRPr="00B96823" w:rsidRDefault="00183BD4">
            <w:pPr>
              <w:pStyle w:val="aa"/>
              <w:jc w:val="center"/>
            </w:pPr>
            <w:r w:rsidRPr="00B96823">
              <w:t>25</w:t>
            </w:r>
          </w:p>
        </w:tc>
        <w:tc>
          <w:tcPr>
            <w:tcW w:w="2259" w:type="dxa"/>
          </w:tcPr>
          <w:p w14:paraId="6CBD4C1E" w14:textId="77777777" w:rsidR="00183BD4" w:rsidRPr="00B96823" w:rsidRDefault="00183BD4">
            <w:pPr>
              <w:pStyle w:val="aa"/>
              <w:jc w:val="center"/>
            </w:pPr>
            <w:r w:rsidRPr="00B96823">
              <w:t>40</w:t>
            </w:r>
          </w:p>
        </w:tc>
      </w:tr>
      <w:tr w:rsidR="00183BD4" w:rsidRPr="00B96823" w14:paraId="4165FF37" w14:textId="77777777" w:rsidTr="00697E50">
        <w:tc>
          <w:tcPr>
            <w:tcW w:w="1089" w:type="dxa"/>
            <w:vMerge w:val="restart"/>
          </w:tcPr>
          <w:p w14:paraId="5F58C250" w14:textId="77777777" w:rsidR="00183BD4" w:rsidRPr="00B96823" w:rsidRDefault="00183BD4">
            <w:pPr>
              <w:pStyle w:val="aa"/>
            </w:pPr>
          </w:p>
        </w:tc>
        <w:tc>
          <w:tcPr>
            <w:tcW w:w="3220" w:type="dxa"/>
            <w:vMerge w:val="restart"/>
          </w:tcPr>
          <w:p w14:paraId="6B234EE0" w14:textId="77777777" w:rsidR="00183BD4" w:rsidRPr="00B96823" w:rsidRDefault="00183BD4">
            <w:pPr>
              <w:pStyle w:val="ac"/>
            </w:pPr>
            <w:r w:rsidRPr="00B96823">
              <w:t>гостиницы, имеющие по международной классификации три звезды</w:t>
            </w:r>
          </w:p>
        </w:tc>
        <w:tc>
          <w:tcPr>
            <w:tcW w:w="1960" w:type="dxa"/>
            <w:gridSpan w:val="2"/>
          </w:tcPr>
          <w:p w14:paraId="4495E315" w14:textId="77777777" w:rsidR="00183BD4" w:rsidRPr="00B96823" w:rsidRDefault="00183BD4">
            <w:pPr>
              <w:pStyle w:val="aa"/>
              <w:jc w:val="center"/>
            </w:pPr>
            <w:r w:rsidRPr="00B96823">
              <w:t>7.00 - 23.00</w:t>
            </w:r>
          </w:p>
        </w:tc>
        <w:tc>
          <w:tcPr>
            <w:tcW w:w="1820" w:type="dxa"/>
          </w:tcPr>
          <w:p w14:paraId="45357246" w14:textId="77777777" w:rsidR="00183BD4" w:rsidRPr="00B96823" w:rsidRDefault="00183BD4">
            <w:pPr>
              <w:pStyle w:val="aa"/>
              <w:jc w:val="center"/>
            </w:pPr>
            <w:r w:rsidRPr="00B96823">
              <w:t>40</w:t>
            </w:r>
          </w:p>
        </w:tc>
        <w:tc>
          <w:tcPr>
            <w:tcW w:w="2259" w:type="dxa"/>
          </w:tcPr>
          <w:p w14:paraId="2E6DB282" w14:textId="77777777" w:rsidR="00183BD4" w:rsidRPr="00B96823" w:rsidRDefault="00183BD4">
            <w:pPr>
              <w:pStyle w:val="aa"/>
              <w:jc w:val="center"/>
            </w:pPr>
            <w:r w:rsidRPr="00B96823">
              <w:t>55</w:t>
            </w:r>
          </w:p>
        </w:tc>
      </w:tr>
      <w:tr w:rsidR="00183BD4" w:rsidRPr="00B96823" w14:paraId="4A60F460" w14:textId="77777777" w:rsidTr="00697E50">
        <w:tc>
          <w:tcPr>
            <w:tcW w:w="1089" w:type="dxa"/>
            <w:vMerge/>
          </w:tcPr>
          <w:p w14:paraId="00FCC098" w14:textId="77777777" w:rsidR="00183BD4" w:rsidRPr="00B96823" w:rsidRDefault="00183BD4">
            <w:pPr>
              <w:pStyle w:val="aa"/>
            </w:pPr>
          </w:p>
        </w:tc>
        <w:tc>
          <w:tcPr>
            <w:tcW w:w="3220" w:type="dxa"/>
            <w:vMerge/>
          </w:tcPr>
          <w:p w14:paraId="7B753200" w14:textId="77777777" w:rsidR="00183BD4" w:rsidRPr="00B96823" w:rsidRDefault="00183BD4">
            <w:pPr>
              <w:pStyle w:val="aa"/>
            </w:pPr>
          </w:p>
        </w:tc>
        <w:tc>
          <w:tcPr>
            <w:tcW w:w="1960" w:type="dxa"/>
            <w:gridSpan w:val="2"/>
          </w:tcPr>
          <w:p w14:paraId="5A0C1F56" w14:textId="77777777" w:rsidR="00183BD4" w:rsidRPr="00B96823" w:rsidRDefault="00183BD4">
            <w:pPr>
              <w:pStyle w:val="aa"/>
              <w:jc w:val="center"/>
            </w:pPr>
            <w:r w:rsidRPr="00B96823">
              <w:t>23.00 - 7.00</w:t>
            </w:r>
          </w:p>
        </w:tc>
        <w:tc>
          <w:tcPr>
            <w:tcW w:w="1820" w:type="dxa"/>
          </w:tcPr>
          <w:p w14:paraId="1E1B1CDB" w14:textId="77777777" w:rsidR="00183BD4" w:rsidRPr="00B96823" w:rsidRDefault="00183BD4">
            <w:pPr>
              <w:pStyle w:val="aa"/>
              <w:jc w:val="center"/>
            </w:pPr>
            <w:r w:rsidRPr="00B96823">
              <w:t>30</w:t>
            </w:r>
          </w:p>
        </w:tc>
        <w:tc>
          <w:tcPr>
            <w:tcW w:w="2259" w:type="dxa"/>
          </w:tcPr>
          <w:p w14:paraId="112EC5A5" w14:textId="77777777" w:rsidR="00183BD4" w:rsidRPr="00B96823" w:rsidRDefault="00183BD4">
            <w:pPr>
              <w:pStyle w:val="aa"/>
              <w:jc w:val="center"/>
            </w:pPr>
            <w:r w:rsidRPr="00B96823">
              <w:t>45</w:t>
            </w:r>
          </w:p>
        </w:tc>
      </w:tr>
      <w:tr w:rsidR="00183BD4" w:rsidRPr="00B96823" w14:paraId="42BD3BFF" w14:textId="77777777" w:rsidTr="00697E50">
        <w:tc>
          <w:tcPr>
            <w:tcW w:w="1089" w:type="dxa"/>
            <w:vMerge w:val="restart"/>
          </w:tcPr>
          <w:p w14:paraId="048BF1E0" w14:textId="77777777" w:rsidR="00183BD4" w:rsidRPr="00B96823" w:rsidRDefault="00183BD4">
            <w:pPr>
              <w:pStyle w:val="aa"/>
            </w:pPr>
          </w:p>
        </w:tc>
        <w:tc>
          <w:tcPr>
            <w:tcW w:w="3220" w:type="dxa"/>
            <w:vMerge w:val="restart"/>
          </w:tcPr>
          <w:p w14:paraId="07CAE08A" w14:textId="77777777" w:rsidR="00183BD4" w:rsidRPr="00B96823" w:rsidRDefault="00183BD4">
            <w:pPr>
              <w:pStyle w:val="ac"/>
            </w:pPr>
            <w:r w:rsidRPr="00B96823">
              <w:t>гостиницы, имеющие по международной классификации менее трех звезд</w:t>
            </w:r>
          </w:p>
        </w:tc>
        <w:tc>
          <w:tcPr>
            <w:tcW w:w="1960" w:type="dxa"/>
            <w:gridSpan w:val="2"/>
          </w:tcPr>
          <w:p w14:paraId="0D14D086" w14:textId="77777777" w:rsidR="00183BD4" w:rsidRPr="00B96823" w:rsidRDefault="00183BD4">
            <w:pPr>
              <w:pStyle w:val="aa"/>
              <w:jc w:val="center"/>
            </w:pPr>
            <w:r w:rsidRPr="00B96823">
              <w:t>7.00 - 23.00</w:t>
            </w:r>
          </w:p>
        </w:tc>
        <w:tc>
          <w:tcPr>
            <w:tcW w:w="1820" w:type="dxa"/>
          </w:tcPr>
          <w:p w14:paraId="7290559B" w14:textId="77777777" w:rsidR="00183BD4" w:rsidRPr="00B96823" w:rsidRDefault="00183BD4">
            <w:pPr>
              <w:pStyle w:val="aa"/>
              <w:jc w:val="center"/>
            </w:pPr>
            <w:r w:rsidRPr="00B96823">
              <w:t>45</w:t>
            </w:r>
          </w:p>
        </w:tc>
        <w:tc>
          <w:tcPr>
            <w:tcW w:w="2259" w:type="dxa"/>
          </w:tcPr>
          <w:p w14:paraId="26310C9A" w14:textId="77777777" w:rsidR="00183BD4" w:rsidRPr="00B96823" w:rsidRDefault="00183BD4">
            <w:pPr>
              <w:pStyle w:val="aa"/>
              <w:jc w:val="center"/>
            </w:pPr>
            <w:r w:rsidRPr="00B96823">
              <w:t>60</w:t>
            </w:r>
          </w:p>
        </w:tc>
      </w:tr>
      <w:tr w:rsidR="00183BD4" w:rsidRPr="00B96823" w14:paraId="0A11C0BC" w14:textId="77777777" w:rsidTr="00697E50">
        <w:tc>
          <w:tcPr>
            <w:tcW w:w="1089" w:type="dxa"/>
            <w:vMerge/>
          </w:tcPr>
          <w:p w14:paraId="70B38D7C" w14:textId="77777777" w:rsidR="00183BD4" w:rsidRPr="00B96823" w:rsidRDefault="00183BD4">
            <w:pPr>
              <w:pStyle w:val="aa"/>
            </w:pPr>
          </w:p>
        </w:tc>
        <w:tc>
          <w:tcPr>
            <w:tcW w:w="3220" w:type="dxa"/>
            <w:vMerge/>
          </w:tcPr>
          <w:p w14:paraId="3347C4CF" w14:textId="77777777" w:rsidR="00183BD4" w:rsidRPr="00B96823" w:rsidRDefault="00183BD4">
            <w:pPr>
              <w:pStyle w:val="aa"/>
            </w:pPr>
          </w:p>
        </w:tc>
        <w:tc>
          <w:tcPr>
            <w:tcW w:w="1960" w:type="dxa"/>
            <w:gridSpan w:val="2"/>
          </w:tcPr>
          <w:p w14:paraId="63560F4A" w14:textId="77777777" w:rsidR="00183BD4" w:rsidRPr="00B96823" w:rsidRDefault="00183BD4">
            <w:pPr>
              <w:pStyle w:val="aa"/>
              <w:jc w:val="center"/>
            </w:pPr>
            <w:r w:rsidRPr="00B96823">
              <w:t>23.00 - 7.00</w:t>
            </w:r>
          </w:p>
        </w:tc>
        <w:tc>
          <w:tcPr>
            <w:tcW w:w="1820" w:type="dxa"/>
          </w:tcPr>
          <w:p w14:paraId="77957EC5" w14:textId="77777777" w:rsidR="00183BD4" w:rsidRPr="00B96823" w:rsidRDefault="00183BD4">
            <w:pPr>
              <w:pStyle w:val="aa"/>
              <w:jc w:val="center"/>
            </w:pPr>
            <w:r w:rsidRPr="00B96823">
              <w:t>35</w:t>
            </w:r>
          </w:p>
        </w:tc>
        <w:tc>
          <w:tcPr>
            <w:tcW w:w="2259" w:type="dxa"/>
          </w:tcPr>
          <w:p w14:paraId="3D2D3331" w14:textId="77777777" w:rsidR="00183BD4" w:rsidRPr="00B96823" w:rsidRDefault="00183BD4">
            <w:pPr>
              <w:pStyle w:val="aa"/>
              <w:jc w:val="center"/>
            </w:pPr>
            <w:r w:rsidRPr="00B96823">
              <w:t>50</w:t>
            </w:r>
          </w:p>
        </w:tc>
      </w:tr>
      <w:tr w:rsidR="00183BD4" w:rsidRPr="00B96823" w14:paraId="178860F2" w14:textId="77777777" w:rsidTr="00697E50">
        <w:tc>
          <w:tcPr>
            <w:tcW w:w="1089" w:type="dxa"/>
            <w:vMerge w:val="restart"/>
          </w:tcPr>
          <w:p w14:paraId="661BAF48" w14:textId="77777777" w:rsidR="00183BD4" w:rsidRPr="00B96823" w:rsidRDefault="00183BD4">
            <w:pPr>
              <w:pStyle w:val="aa"/>
              <w:jc w:val="center"/>
            </w:pPr>
            <w:r w:rsidRPr="00B96823">
              <w:t>1</w:t>
            </w:r>
            <w:r w:rsidR="00CF024A">
              <w:t>0</w:t>
            </w:r>
          </w:p>
        </w:tc>
        <w:tc>
          <w:tcPr>
            <w:tcW w:w="3220" w:type="dxa"/>
            <w:vMerge w:val="restart"/>
          </w:tcPr>
          <w:p w14:paraId="4F2045D5" w14:textId="77777777" w:rsidR="00183BD4" w:rsidRPr="00B96823" w:rsidRDefault="00183BD4">
            <w:pPr>
              <w:pStyle w:val="ac"/>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2423CCB4" w14:textId="77777777" w:rsidR="00183BD4" w:rsidRPr="00B96823" w:rsidRDefault="00183BD4">
            <w:pPr>
              <w:pStyle w:val="aa"/>
              <w:jc w:val="center"/>
            </w:pPr>
            <w:r w:rsidRPr="00B96823">
              <w:t>7.00 - 23.00</w:t>
            </w:r>
          </w:p>
        </w:tc>
        <w:tc>
          <w:tcPr>
            <w:tcW w:w="1820" w:type="dxa"/>
          </w:tcPr>
          <w:p w14:paraId="0C70E472" w14:textId="77777777" w:rsidR="00183BD4" w:rsidRPr="00B96823" w:rsidRDefault="00183BD4">
            <w:pPr>
              <w:pStyle w:val="aa"/>
              <w:jc w:val="center"/>
            </w:pPr>
            <w:r w:rsidRPr="00B96823">
              <w:t>40</w:t>
            </w:r>
          </w:p>
        </w:tc>
        <w:tc>
          <w:tcPr>
            <w:tcW w:w="2259" w:type="dxa"/>
          </w:tcPr>
          <w:p w14:paraId="61F88EBA" w14:textId="77777777" w:rsidR="00183BD4" w:rsidRPr="00B96823" w:rsidRDefault="00183BD4">
            <w:pPr>
              <w:pStyle w:val="aa"/>
              <w:jc w:val="center"/>
            </w:pPr>
            <w:r w:rsidRPr="00B96823">
              <w:t>55</w:t>
            </w:r>
          </w:p>
        </w:tc>
      </w:tr>
      <w:tr w:rsidR="00183BD4" w:rsidRPr="00B96823" w14:paraId="272CBDA5" w14:textId="77777777" w:rsidTr="00697E50">
        <w:tc>
          <w:tcPr>
            <w:tcW w:w="1089" w:type="dxa"/>
            <w:vMerge/>
          </w:tcPr>
          <w:p w14:paraId="65FBE28D" w14:textId="77777777" w:rsidR="00183BD4" w:rsidRPr="00B96823" w:rsidRDefault="00183BD4">
            <w:pPr>
              <w:pStyle w:val="aa"/>
            </w:pPr>
          </w:p>
        </w:tc>
        <w:tc>
          <w:tcPr>
            <w:tcW w:w="3220" w:type="dxa"/>
            <w:vMerge/>
          </w:tcPr>
          <w:p w14:paraId="0B2F35BC" w14:textId="77777777" w:rsidR="00183BD4" w:rsidRPr="00B96823" w:rsidRDefault="00183BD4">
            <w:pPr>
              <w:pStyle w:val="aa"/>
            </w:pPr>
          </w:p>
        </w:tc>
        <w:tc>
          <w:tcPr>
            <w:tcW w:w="1960" w:type="dxa"/>
            <w:gridSpan w:val="2"/>
          </w:tcPr>
          <w:p w14:paraId="2D2D201A" w14:textId="77777777" w:rsidR="00183BD4" w:rsidRPr="00B96823" w:rsidRDefault="00183BD4">
            <w:pPr>
              <w:pStyle w:val="aa"/>
              <w:jc w:val="center"/>
            </w:pPr>
            <w:r w:rsidRPr="00B96823">
              <w:t>23.00 - 7.00</w:t>
            </w:r>
          </w:p>
        </w:tc>
        <w:tc>
          <w:tcPr>
            <w:tcW w:w="1820" w:type="dxa"/>
          </w:tcPr>
          <w:p w14:paraId="37353EC4" w14:textId="77777777" w:rsidR="00183BD4" w:rsidRPr="00B96823" w:rsidRDefault="00183BD4">
            <w:pPr>
              <w:pStyle w:val="aa"/>
              <w:jc w:val="center"/>
            </w:pPr>
            <w:r w:rsidRPr="00B96823">
              <w:t>30</w:t>
            </w:r>
          </w:p>
        </w:tc>
        <w:tc>
          <w:tcPr>
            <w:tcW w:w="2259" w:type="dxa"/>
          </w:tcPr>
          <w:p w14:paraId="10B5BD52" w14:textId="77777777" w:rsidR="00183BD4" w:rsidRPr="00B96823" w:rsidRDefault="00183BD4">
            <w:pPr>
              <w:pStyle w:val="aa"/>
              <w:jc w:val="center"/>
            </w:pPr>
            <w:r w:rsidRPr="00B96823">
              <w:t>45</w:t>
            </w:r>
          </w:p>
        </w:tc>
      </w:tr>
      <w:tr w:rsidR="00183BD4" w:rsidRPr="00B96823" w14:paraId="5C31055A" w14:textId="77777777" w:rsidTr="00697E50">
        <w:tc>
          <w:tcPr>
            <w:tcW w:w="1089" w:type="dxa"/>
          </w:tcPr>
          <w:p w14:paraId="7A742806" w14:textId="77777777" w:rsidR="00183BD4" w:rsidRPr="00B96823" w:rsidRDefault="00CF024A">
            <w:pPr>
              <w:pStyle w:val="aa"/>
              <w:jc w:val="center"/>
            </w:pPr>
            <w:r>
              <w:t>11</w:t>
            </w:r>
          </w:p>
        </w:tc>
        <w:tc>
          <w:tcPr>
            <w:tcW w:w="3235" w:type="dxa"/>
            <w:gridSpan w:val="2"/>
          </w:tcPr>
          <w:p w14:paraId="55305A27" w14:textId="77777777" w:rsidR="00183BD4" w:rsidRPr="00B96823" w:rsidRDefault="00183BD4">
            <w:pPr>
              <w:pStyle w:val="ac"/>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3AFF5A44" w14:textId="77777777" w:rsidR="00183BD4" w:rsidRPr="00B96823" w:rsidRDefault="00183BD4">
            <w:pPr>
              <w:pStyle w:val="aa"/>
            </w:pPr>
          </w:p>
        </w:tc>
        <w:tc>
          <w:tcPr>
            <w:tcW w:w="1820" w:type="dxa"/>
          </w:tcPr>
          <w:p w14:paraId="7136C335" w14:textId="77777777" w:rsidR="00183BD4" w:rsidRPr="00B96823" w:rsidRDefault="00183BD4">
            <w:pPr>
              <w:pStyle w:val="aa"/>
              <w:jc w:val="center"/>
            </w:pPr>
            <w:r w:rsidRPr="00B96823">
              <w:t>50</w:t>
            </w:r>
          </w:p>
        </w:tc>
        <w:tc>
          <w:tcPr>
            <w:tcW w:w="2259" w:type="dxa"/>
          </w:tcPr>
          <w:p w14:paraId="5CEBC6A8" w14:textId="77777777" w:rsidR="00183BD4" w:rsidRPr="00B96823" w:rsidRDefault="00183BD4">
            <w:pPr>
              <w:pStyle w:val="aa"/>
              <w:jc w:val="center"/>
            </w:pPr>
            <w:r w:rsidRPr="00B96823">
              <w:t>65</w:t>
            </w:r>
          </w:p>
        </w:tc>
      </w:tr>
      <w:tr w:rsidR="00183BD4" w:rsidRPr="00B96823" w14:paraId="254323E0" w14:textId="77777777" w:rsidTr="00697E50">
        <w:tc>
          <w:tcPr>
            <w:tcW w:w="1089" w:type="dxa"/>
          </w:tcPr>
          <w:p w14:paraId="5FA7443B" w14:textId="77777777" w:rsidR="00183BD4" w:rsidRPr="00B96823" w:rsidRDefault="00183BD4">
            <w:pPr>
              <w:pStyle w:val="aa"/>
              <w:jc w:val="center"/>
            </w:pPr>
            <w:r w:rsidRPr="00B96823">
              <w:t>1</w:t>
            </w:r>
            <w:r w:rsidR="00CF024A">
              <w:t>2</w:t>
            </w:r>
          </w:p>
        </w:tc>
        <w:tc>
          <w:tcPr>
            <w:tcW w:w="3235" w:type="dxa"/>
            <w:gridSpan w:val="2"/>
          </w:tcPr>
          <w:p w14:paraId="2EF172E9" w14:textId="77777777" w:rsidR="00183BD4" w:rsidRPr="00B96823" w:rsidRDefault="00183BD4">
            <w:pPr>
              <w:pStyle w:val="ac"/>
            </w:pPr>
            <w:r w:rsidRPr="00B96823">
              <w:t>Залы кафе, ресторанов</w:t>
            </w:r>
          </w:p>
        </w:tc>
        <w:tc>
          <w:tcPr>
            <w:tcW w:w="1945" w:type="dxa"/>
          </w:tcPr>
          <w:p w14:paraId="7FD22890" w14:textId="77777777" w:rsidR="00183BD4" w:rsidRPr="00B96823" w:rsidRDefault="00183BD4">
            <w:pPr>
              <w:pStyle w:val="aa"/>
            </w:pPr>
          </w:p>
        </w:tc>
        <w:tc>
          <w:tcPr>
            <w:tcW w:w="1820" w:type="dxa"/>
          </w:tcPr>
          <w:p w14:paraId="3C6B06F0" w14:textId="77777777" w:rsidR="00183BD4" w:rsidRPr="00B96823" w:rsidRDefault="00183BD4">
            <w:pPr>
              <w:pStyle w:val="aa"/>
              <w:jc w:val="center"/>
            </w:pPr>
            <w:r w:rsidRPr="00B96823">
              <w:t>55</w:t>
            </w:r>
          </w:p>
        </w:tc>
        <w:tc>
          <w:tcPr>
            <w:tcW w:w="2259" w:type="dxa"/>
          </w:tcPr>
          <w:p w14:paraId="70F5EAF1" w14:textId="77777777" w:rsidR="00183BD4" w:rsidRPr="00B96823" w:rsidRDefault="00183BD4">
            <w:pPr>
              <w:pStyle w:val="aa"/>
              <w:jc w:val="center"/>
            </w:pPr>
            <w:r w:rsidRPr="00B96823">
              <w:t>70</w:t>
            </w:r>
          </w:p>
        </w:tc>
      </w:tr>
      <w:tr w:rsidR="00183BD4" w:rsidRPr="00B96823" w14:paraId="26B4C07A" w14:textId="77777777" w:rsidTr="00697E50">
        <w:tc>
          <w:tcPr>
            <w:tcW w:w="1089" w:type="dxa"/>
          </w:tcPr>
          <w:p w14:paraId="1BC419D3" w14:textId="77777777" w:rsidR="00183BD4" w:rsidRPr="00B96823" w:rsidRDefault="00183BD4">
            <w:pPr>
              <w:pStyle w:val="aa"/>
              <w:jc w:val="center"/>
            </w:pPr>
            <w:r w:rsidRPr="00B96823">
              <w:t>1</w:t>
            </w:r>
            <w:r w:rsidR="00CF024A">
              <w:t>3</w:t>
            </w:r>
          </w:p>
        </w:tc>
        <w:tc>
          <w:tcPr>
            <w:tcW w:w="3220" w:type="dxa"/>
          </w:tcPr>
          <w:p w14:paraId="4D1F7823" w14:textId="77777777" w:rsidR="00183BD4" w:rsidRPr="00B96823" w:rsidRDefault="00183BD4">
            <w:pPr>
              <w:pStyle w:val="ac"/>
            </w:pPr>
            <w:r w:rsidRPr="00B96823">
              <w:t>Многоцелевые залы</w:t>
            </w:r>
          </w:p>
        </w:tc>
        <w:tc>
          <w:tcPr>
            <w:tcW w:w="1960" w:type="dxa"/>
            <w:gridSpan w:val="2"/>
          </w:tcPr>
          <w:p w14:paraId="4B50B14E" w14:textId="77777777" w:rsidR="00183BD4" w:rsidRPr="00B96823" w:rsidRDefault="00183BD4">
            <w:pPr>
              <w:pStyle w:val="aa"/>
            </w:pPr>
          </w:p>
        </w:tc>
        <w:tc>
          <w:tcPr>
            <w:tcW w:w="1820" w:type="dxa"/>
          </w:tcPr>
          <w:p w14:paraId="71AEC7F6" w14:textId="77777777" w:rsidR="00183BD4" w:rsidRPr="00B96823" w:rsidRDefault="00183BD4">
            <w:pPr>
              <w:pStyle w:val="aa"/>
              <w:jc w:val="center"/>
            </w:pPr>
            <w:r w:rsidRPr="00B96823">
              <w:t>35</w:t>
            </w:r>
          </w:p>
        </w:tc>
        <w:tc>
          <w:tcPr>
            <w:tcW w:w="2259" w:type="dxa"/>
          </w:tcPr>
          <w:p w14:paraId="593A2545" w14:textId="77777777" w:rsidR="00183BD4" w:rsidRPr="00B96823" w:rsidRDefault="00183BD4">
            <w:pPr>
              <w:pStyle w:val="aa"/>
              <w:jc w:val="center"/>
            </w:pPr>
            <w:r w:rsidRPr="00B96823">
              <w:t>не нормируется</w:t>
            </w:r>
          </w:p>
        </w:tc>
      </w:tr>
      <w:tr w:rsidR="00183BD4" w:rsidRPr="00B96823" w14:paraId="60E9E71F" w14:textId="77777777" w:rsidTr="00697E50">
        <w:tc>
          <w:tcPr>
            <w:tcW w:w="1089" w:type="dxa"/>
          </w:tcPr>
          <w:p w14:paraId="7F48DE2F" w14:textId="77777777" w:rsidR="00183BD4" w:rsidRPr="00B96823" w:rsidRDefault="00183BD4">
            <w:pPr>
              <w:pStyle w:val="aa"/>
              <w:jc w:val="center"/>
            </w:pPr>
            <w:r w:rsidRPr="00B96823">
              <w:t>1</w:t>
            </w:r>
            <w:r w:rsidR="00CF024A">
              <w:t>4</w:t>
            </w:r>
          </w:p>
        </w:tc>
        <w:tc>
          <w:tcPr>
            <w:tcW w:w="3220" w:type="dxa"/>
          </w:tcPr>
          <w:p w14:paraId="2980B76C" w14:textId="77777777" w:rsidR="00183BD4" w:rsidRPr="00B96823" w:rsidRDefault="00183BD4">
            <w:pPr>
              <w:pStyle w:val="ac"/>
            </w:pPr>
            <w:r w:rsidRPr="00B96823">
              <w:t>Кинотеатры с оборудованием "Долби"</w:t>
            </w:r>
          </w:p>
        </w:tc>
        <w:tc>
          <w:tcPr>
            <w:tcW w:w="1960" w:type="dxa"/>
            <w:gridSpan w:val="2"/>
          </w:tcPr>
          <w:p w14:paraId="4A0977EF" w14:textId="77777777" w:rsidR="00183BD4" w:rsidRPr="00B96823" w:rsidRDefault="00183BD4">
            <w:pPr>
              <w:pStyle w:val="aa"/>
            </w:pPr>
          </w:p>
        </w:tc>
        <w:tc>
          <w:tcPr>
            <w:tcW w:w="1820" w:type="dxa"/>
          </w:tcPr>
          <w:p w14:paraId="684AF386" w14:textId="77777777" w:rsidR="00183BD4" w:rsidRPr="00B96823" w:rsidRDefault="00183BD4">
            <w:pPr>
              <w:pStyle w:val="aa"/>
              <w:jc w:val="center"/>
            </w:pPr>
            <w:r w:rsidRPr="00B96823">
              <w:t>30</w:t>
            </w:r>
          </w:p>
        </w:tc>
        <w:tc>
          <w:tcPr>
            <w:tcW w:w="2259" w:type="dxa"/>
          </w:tcPr>
          <w:p w14:paraId="1E6D4482" w14:textId="77777777" w:rsidR="00183BD4" w:rsidRPr="00B96823" w:rsidRDefault="00183BD4">
            <w:pPr>
              <w:pStyle w:val="aa"/>
              <w:jc w:val="center"/>
            </w:pPr>
            <w:r w:rsidRPr="00B96823">
              <w:t>45</w:t>
            </w:r>
          </w:p>
        </w:tc>
      </w:tr>
      <w:tr w:rsidR="00183BD4" w:rsidRPr="00B96823" w14:paraId="4028C08D" w14:textId="77777777" w:rsidTr="00697E50">
        <w:tc>
          <w:tcPr>
            <w:tcW w:w="1089" w:type="dxa"/>
          </w:tcPr>
          <w:p w14:paraId="08547D70" w14:textId="77777777" w:rsidR="00183BD4" w:rsidRPr="00B96823" w:rsidRDefault="00183BD4">
            <w:pPr>
              <w:pStyle w:val="aa"/>
              <w:jc w:val="center"/>
            </w:pPr>
            <w:r w:rsidRPr="00B96823">
              <w:t>1</w:t>
            </w:r>
            <w:r w:rsidR="00CF024A">
              <w:t>5</w:t>
            </w:r>
          </w:p>
        </w:tc>
        <w:tc>
          <w:tcPr>
            <w:tcW w:w="3220" w:type="dxa"/>
          </w:tcPr>
          <w:p w14:paraId="2C5CD7C1" w14:textId="77777777" w:rsidR="00183BD4" w:rsidRPr="00B96823" w:rsidRDefault="00183BD4">
            <w:pPr>
              <w:pStyle w:val="ac"/>
            </w:pPr>
            <w:r w:rsidRPr="00B96823">
              <w:t>Спортивные залы</w:t>
            </w:r>
          </w:p>
        </w:tc>
        <w:tc>
          <w:tcPr>
            <w:tcW w:w="1960" w:type="dxa"/>
            <w:gridSpan w:val="2"/>
          </w:tcPr>
          <w:p w14:paraId="00CDC515" w14:textId="77777777" w:rsidR="00183BD4" w:rsidRPr="00B96823" w:rsidRDefault="00183BD4">
            <w:pPr>
              <w:pStyle w:val="aa"/>
            </w:pPr>
          </w:p>
        </w:tc>
        <w:tc>
          <w:tcPr>
            <w:tcW w:w="1820" w:type="dxa"/>
          </w:tcPr>
          <w:p w14:paraId="710E726B" w14:textId="77777777" w:rsidR="00183BD4" w:rsidRPr="00B96823" w:rsidRDefault="00183BD4">
            <w:pPr>
              <w:pStyle w:val="aa"/>
              <w:jc w:val="center"/>
            </w:pPr>
            <w:r w:rsidRPr="00B96823">
              <w:t>45</w:t>
            </w:r>
          </w:p>
        </w:tc>
        <w:tc>
          <w:tcPr>
            <w:tcW w:w="2259" w:type="dxa"/>
          </w:tcPr>
          <w:p w14:paraId="52487120" w14:textId="77777777" w:rsidR="00183BD4" w:rsidRPr="00B96823" w:rsidRDefault="00183BD4">
            <w:pPr>
              <w:pStyle w:val="aa"/>
              <w:jc w:val="center"/>
            </w:pPr>
            <w:r w:rsidRPr="00B96823">
              <w:t>не нормируется</w:t>
            </w:r>
          </w:p>
        </w:tc>
      </w:tr>
      <w:tr w:rsidR="00183BD4" w:rsidRPr="00B96823" w14:paraId="7329932E" w14:textId="77777777" w:rsidTr="00697E50">
        <w:tc>
          <w:tcPr>
            <w:tcW w:w="1089" w:type="dxa"/>
            <w:vMerge w:val="restart"/>
          </w:tcPr>
          <w:p w14:paraId="766FB896" w14:textId="77777777" w:rsidR="00183BD4" w:rsidRPr="00B96823" w:rsidRDefault="00183BD4">
            <w:pPr>
              <w:pStyle w:val="aa"/>
              <w:jc w:val="center"/>
            </w:pPr>
            <w:r w:rsidRPr="00B96823">
              <w:t>22</w:t>
            </w:r>
          </w:p>
        </w:tc>
        <w:tc>
          <w:tcPr>
            <w:tcW w:w="3220" w:type="dxa"/>
            <w:vMerge w:val="restart"/>
          </w:tcPr>
          <w:p w14:paraId="37094AC1" w14:textId="77777777" w:rsidR="00183BD4" w:rsidRPr="00B96823" w:rsidRDefault="00183BD4">
            <w:pPr>
              <w:pStyle w:val="ac"/>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7A85961E" w14:textId="77777777" w:rsidR="00183BD4" w:rsidRPr="00B96823" w:rsidRDefault="00183BD4">
            <w:pPr>
              <w:pStyle w:val="aa"/>
              <w:jc w:val="center"/>
            </w:pPr>
            <w:r w:rsidRPr="00B96823">
              <w:t>7.00 - 23.00</w:t>
            </w:r>
          </w:p>
        </w:tc>
        <w:tc>
          <w:tcPr>
            <w:tcW w:w="1820" w:type="dxa"/>
          </w:tcPr>
          <w:p w14:paraId="71DCEC17" w14:textId="77777777" w:rsidR="00183BD4" w:rsidRPr="00B96823" w:rsidRDefault="00183BD4">
            <w:pPr>
              <w:pStyle w:val="aa"/>
              <w:jc w:val="center"/>
            </w:pPr>
            <w:r w:rsidRPr="00B96823">
              <w:t>55</w:t>
            </w:r>
          </w:p>
        </w:tc>
        <w:tc>
          <w:tcPr>
            <w:tcW w:w="2259" w:type="dxa"/>
          </w:tcPr>
          <w:p w14:paraId="435A1D79" w14:textId="77777777" w:rsidR="00183BD4" w:rsidRPr="00B96823" w:rsidRDefault="00183BD4">
            <w:pPr>
              <w:pStyle w:val="aa"/>
              <w:jc w:val="center"/>
            </w:pPr>
            <w:r w:rsidRPr="00B96823">
              <w:t>70</w:t>
            </w:r>
          </w:p>
        </w:tc>
      </w:tr>
      <w:tr w:rsidR="00183BD4" w:rsidRPr="00B96823" w14:paraId="1194A391" w14:textId="77777777" w:rsidTr="00697E50">
        <w:tc>
          <w:tcPr>
            <w:tcW w:w="1089" w:type="dxa"/>
            <w:vMerge/>
          </w:tcPr>
          <w:p w14:paraId="1D003EF4" w14:textId="77777777" w:rsidR="00183BD4" w:rsidRPr="00B96823" w:rsidRDefault="00183BD4">
            <w:pPr>
              <w:pStyle w:val="aa"/>
            </w:pPr>
          </w:p>
        </w:tc>
        <w:tc>
          <w:tcPr>
            <w:tcW w:w="3220" w:type="dxa"/>
            <w:vMerge/>
          </w:tcPr>
          <w:p w14:paraId="2D7BD834" w14:textId="77777777" w:rsidR="00183BD4" w:rsidRPr="00B96823" w:rsidRDefault="00183BD4">
            <w:pPr>
              <w:pStyle w:val="aa"/>
            </w:pPr>
          </w:p>
        </w:tc>
        <w:tc>
          <w:tcPr>
            <w:tcW w:w="1960" w:type="dxa"/>
            <w:gridSpan w:val="2"/>
          </w:tcPr>
          <w:p w14:paraId="03221A43" w14:textId="77777777" w:rsidR="00183BD4" w:rsidRPr="00B96823" w:rsidRDefault="00183BD4">
            <w:pPr>
              <w:pStyle w:val="aa"/>
              <w:jc w:val="center"/>
            </w:pPr>
            <w:r w:rsidRPr="00B96823">
              <w:t>23.00 - 7.00</w:t>
            </w:r>
          </w:p>
        </w:tc>
        <w:tc>
          <w:tcPr>
            <w:tcW w:w="1820" w:type="dxa"/>
          </w:tcPr>
          <w:p w14:paraId="4E5627DF" w14:textId="77777777" w:rsidR="00183BD4" w:rsidRPr="00B96823" w:rsidRDefault="00183BD4">
            <w:pPr>
              <w:pStyle w:val="aa"/>
              <w:jc w:val="center"/>
            </w:pPr>
            <w:r w:rsidRPr="00B96823">
              <w:t>45</w:t>
            </w:r>
          </w:p>
        </w:tc>
        <w:tc>
          <w:tcPr>
            <w:tcW w:w="2259" w:type="dxa"/>
          </w:tcPr>
          <w:p w14:paraId="5A44844F" w14:textId="77777777" w:rsidR="00183BD4" w:rsidRPr="00B96823" w:rsidRDefault="00183BD4">
            <w:pPr>
              <w:pStyle w:val="aa"/>
              <w:jc w:val="center"/>
            </w:pPr>
            <w:r w:rsidRPr="00B96823">
              <w:t>60</w:t>
            </w:r>
          </w:p>
        </w:tc>
      </w:tr>
      <w:tr w:rsidR="00183BD4" w:rsidRPr="00B96823" w14:paraId="5CAB77B6" w14:textId="77777777" w:rsidTr="00697E50">
        <w:tc>
          <w:tcPr>
            <w:tcW w:w="1089" w:type="dxa"/>
          </w:tcPr>
          <w:p w14:paraId="0E53B57D" w14:textId="77777777" w:rsidR="00183BD4" w:rsidRPr="00B96823" w:rsidRDefault="00183BD4">
            <w:pPr>
              <w:pStyle w:val="aa"/>
              <w:jc w:val="center"/>
            </w:pPr>
            <w:r w:rsidRPr="00B96823">
              <w:t>23</w:t>
            </w:r>
          </w:p>
        </w:tc>
        <w:tc>
          <w:tcPr>
            <w:tcW w:w="3220" w:type="dxa"/>
          </w:tcPr>
          <w:p w14:paraId="3C663EA6" w14:textId="77777777" w:rsidR="00183BD4" w:rsidRPr="00B96823" w:rsidRDefault="00183BD4">
            <w:pPr>
              <w:pStyle w:val="ac"/>
            </w:pPr>
            <w:r w:rsidRPr="00B96823">
              <w:t>Территории, непосредственно прилегающие к зданиям</w:t>
            </w:r>
            <w:r w:rsidR="00216BD9">
              <w:t xml:space="preserve">  </w:t>
            </w:r>
            <w:r w:rsidRPr="00B96823">
              <w:t xml:space="preserve"> </w:t>
            </w:r>
            <w:r w:rsidRPr="00B96823">
              <w:lastRenderedPageBreak/>
              <w:t>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97E2FA9" w14:textId="77777777" w:rsidR="00183BD4" w:rsidRPr="00B96823" w:rsidRDefault="00183BD4">
            <w:pPr>
              <w:pStyle w:val="aa"/>
            </w:pPr>
          </w:p>
        </w:tc>
        <w:tc>
          <w:tcPr>
            <w:tcW w:w="1820" w:type="dxa"/>
          </w:tcPr>
          <w:p w14:paraId="38F73991" w14:textId="77777777" w:rsidR="00183BD4" w:rsidRPr="00B96823" w:rsidRDefault="00183BD4">
            <w:pPr>
              <w:pStyle w:val="aa"/>
              <w:jc w:val="center"/>
            </w:pPr>
            <w:r w:rsidRPr="00B96823">
              <w:t>55</w:t>
            </w:r>
          </w:p>
        </w:tc>
        <w:tc>
          <w:tcPr>
            <w:tcW w:w="2259" w:type="dxa"/>
          </w:tcPr>
          <w:p w14:paraId="7F683AFA" w14:textId="77777777" w:rsidR="00183BD4" w:rsidRPr="00B96823" w:rsidRDefault="00183BD4">
            <w:pPr>
              <w:pStyle w:val="aa"/>
              <w:jc w:val="center"/>
            </w:pPr>
            <w:r w:rsidRPr="00B96823">
              <w:t>70</w:t>
            </w:r>
          </w:p>
        </w:tc>
      </w:tr>
    </w:tbl>
    <w:p w14:paraId="391C7ABA" w14:textId="77777777" w:rsidR="00183BD4" w:rsidRPr="00B96823" w:rsidRDefault="00183BD4"/>
    <w:p w14:paraId="149D03D8" w14:textId="77777777" w:rsidR="00183BD4" w:rsidRPr="00B96823" w:rsidRDefault="00183BD4" w:rsidP="00697E50">
      <w:pPr>
        <w:ind w:left="-709"/>
      </w:pPr>
      <w:r w:rsidRPr="00B96823">
        <w:rPr>
          <w:rStyle w:val="a3"/>
          <w:bCs/>
          <w:color w:val="auto"/>
        </w:rPr>
        <w:t>Примечания.</w:t>
      </w:r>
    </w:p>
    <w:p w14:paraId="66A939E0" w14:textId="77777777" w:rsidR="00183BD4" w:rsidRPr="00B96823" w:rsidRDefault="00183BD4" w:rsidP="00697E50">
      <w:pPr>
        <w:ind w:left="-709"/>
      </w:pPr>
      <w:r w:rsidRPr="00B96823">
        <w:t xml:space="preserve">1. Допустимые уровни шума в помещениях, приведенные в </w:t>
      </w:r>
      <w:hyperlink w:anchor="sub_1291" w:history="1">
        <w:r w:rsidRPr="00B96823">
          <w:rPr>
            <w:rStyle w:val="a4"/>
            <w:rFonts w:cs="Times New Roman CYR"/>
            <w:color w:val="auto"/>
          </w:rPr>
          <w:t>поз. 1</w:t>
        </w:r>
      </w:hyperlink>
      <w:r w:rsidRPr="00B96823">
        <w:t xml:space="preserve">, </w:t>
      </w:r>
      <w:hyperlink w:anchor="sub_1295" w:history="1">
        <w:r w:rsidRPr="00B96823">
          <w:rPr>
            <w:rStyle w:val="a4"/>
            <w:rFonts w:cs="Times New Roman CYR"/>
            <w:color w:val="auto"/>
          </w:rPr>
          <w:t>5 - 13</w:t>
        </w:r>
      </w:hyperlink>
      <w:r w:rsidRPr="00B96823">
        <w:t>, относятся только к шуму, проникающему из других помещений и извне.</w:t>
      </w:r>
    </w:p>
    <w:p w14:paraId="051E405D" w14:textId="77777777" w:rsidR="00183BD4" w:rsidRPr="00B96823" w:rsidRDefault="00183BD4" w:rsidP="00697E50">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4"/>
            <w:rFonts w:cs="Times New Roman CYR"/>
            <w:color w:val="auto"/>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7497D82B" w14:textId="77777777" w:rsidR="00183BD4" w:rsidRPr="00B96823" w:rsidRDefault="00183BD4" w:rsidP="00697E50">
      <w:pPr>
        <w:ind w:left="-709"/>
      </w:pPr>
      <w:r w:rsidRPr="00B96823">
        <w:t>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w:t>
      </w:r>
      <w:proofErr w:type="spellStart"/>
      <w:r w:rsidRPr="00B96823">
        <w:t>дБА</w:t>
      </w:r>
      <w:proofErr w:type="spellEnd"/>
      <w:r w:rsidRPr="00B96823">
        <w:t xml:space="preserve">) ниже значений, указанных в </w:t>
      </w:r>
      <w:hyperlink w:anchor="sub_1290" w:history="1">
        <w:r w:rsidR="00CF2E80" w:rsidRPr="00B96823">
          <w:rPr>
            <w:rStyle w:val="a4"/>
            <w:rFonts w:cs="Times New Roman CYR"/>
            <w:color w:val="auto"/>
          </w:rPr>
          <w:t>таблице</w:t>
        </w:r>
      </w:hyperlink>
      <w:r w:rsidR="00CF2E80" w:rsidRPr="00B96823">
        <w:t xml:space="preserve"> 124</w:t>
      </w:r>
      <w:r w:rsidRPr="00B96823">
        <w:t xml:space="preserve">, за исключением </w:t>
      </w:r>
      <w:hyperlink w:anchor="sub_1299" w:history="1">
        <w:r w:rsidRPr="00B96823">
          <w:rPr>
            <w:rStyle w:val="a4"/>
            <w:rFonts w:cs="Times New Roman CYR"/>
            <w:color w:val="auto"/>
          </w:rPr>
          <w:t>поз. 9 - 12</w:t>
        </w:r>
      </w:hyperlink>
      <w:r w:rsidRPr="00B96823">
        <w:t xml:space="preserve"> (для ночного времени суток). При этом поправку на тональность шума не учитывают.</w:t>
      </w:r>
    </w:p>
    <w:p w14:paraId="004CE628" w14:textId="77777777" w:rsidR="00183BD4" w:rsidRPr="00B96823" w:rsidRDefault="00183BD4"/>
    <w:p w14:paraId="21263BD0" w14:textId="77777777" w:rsidR="00183BD4" w:rsidRPr="00B96823" w:rsidRDefault="00183BD4">
      <w:pPr>
        <w:ind w:firstLine="698"/>
        <w:jc w:val="right"/>
      </w:pPr>
      <w:bookmarkStart w:id="156" w:name="sub_1301"/>
      <w:r w:rsidRPr="00B96823">
        <w:rPr>
          <w:rStyle w:val="a3"/>
          <w:bCs/>
          <w:color w:val="auto"/>
        </w:rPr>
        <w:t>Таблица 1</w:t>
      </w:r>
      <w:r w:rsidR="00CF2E80" w:rsidRPr="00B96823">
        <w:rPr>
          <w:rStyle w:val="a3"/>
          <w:bCs/>
          <w:color w:val="auto"/>
        </w:rPr>
        <w:t>25</w:t>
      </w:r>
    </w:p>
    <w:bookmarkEnd w:id="156"/>
    <w:p w14:paraId="52D165A4" w14:textId="77777777" w:rsidR="00183BD4" w:rsidRPr="00B96823" w:rsidRDefault="00183BD4"/>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183BD4" w:rsidRPr="00B96823" w14:paraId="2C750856" w14:textId="77777777" w:rsidTr="00697E50">
        <w:tc>
          <w:tcPr>
            <w:tcW w:w="3789" w:type="dxa"/>
            <w:tcBorders>
              <w:top w:val="single" w:sz="4" w:space="0" w:color="auto"/>
              <w:bottom w:val="single" w:sz="4" w:space="0" w:color="auto"/>
              <w:right w:val="single" w:sz="4" w:space="0" w:color="auto"/>
            </w:tcBorders>
          </w:tcPr>
          <w:p w14:paraId="46352CF4" w14:textId="77777777" w:rsidR="00183BD4" w:rsidRPr="00B96823" w:rsidRDefault="00183BD4">
            <w:pPr>
              <w:pStyle w:val="aa"/>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010A6775" w14:textId="77777777" w:rsidR="00183BD4" w:rsidRPr="00B96823" w:rsidRDefault="00183BD4">
            <w:pPr>
              <w:pStyle w:val="aa"/>
              <w:jc w:val="center"/>
            </w:pPr>
            <w:r w:rsidRPr="00B96823">
              <w:t>Эквивалентный уровень звука</w:t>
            </w:r>
          </w:p>
          <w:p w14:paraId="072FACAE" w14:textId="77777777" w:rsidR="00183BD4" w:rsidRPr="00B96823" w:rsidRDefault="00183BD4">
            <w:pPr>
              <w:pStyle w:val="aa"/>
              <w:jc w:val="center"/>
            </w:pPr>
            <w:r w:rsidRPr="00B96823">
              <w:t>L, дБ(А)</w:t>
            </w:r>
          </w:p>
          <w:p w14:paraId="4B003307" w14:textId="77777777" w:rsidR="00183BD4" w:rsidRPr="00B96823" w:rsidRDefault="00183BD4">
            <w:pPr>
              <w:pStyle w:val="aa"/>
              <w:jc w:val="center"/>
            </w:pPr>
            <w:proofErr w:type="spellStart"/>
            <w:r w:rsidRPr="00B96823">
              <w:t>Аэкв</w:t>
            </w:r>
            <w:proofErr w:type="spellEnd"/>
          </w:p>
        </w:tc>
        <w:tc>
          <w:tcPr>
            <w:tcW w:w="4601" w:type="dxa"/>
            <w:tcBorders>
              <w:top w:val="single" w:sz="4" w:space="0" w:color="auto"/>
              <w:left w:val="single" w:sz="4" w:space="0" w:color="auto"/>
              <w:bottom w:val="single" w:sz="4" w:space="0" w:color="auto"/>
            </w:tcBorders>
          </w:tcPr>
          <w:p w14:paraId="61B27223" w14:textId="77777777" w:rsidR="00183BD4" w:rsidRPr="00B96823" w:rsidRDefault="00183BD4">
            <w:pPr>
              <w:pStyle w:val="aa"/>
              <w:jc w:val="center"/>
            </w:pPr>
            <w:r w:rsidRPr="00B96823">
              <w:t>Максимальный уровень звука при единичном воздействии</w:t>
            </w:r>
          </w:p>
          <w:p w14:paraId="15D1A21A" w14:textId="77777777" w:rsidR="00183BD4" w:rsidRPr="00B96823" w:rsidRDefault="00183BD4">
            <w:pPr>
              <w:pStyle w:val="aa"/>
              <w:jc w:val="center"/>
            </w:pPr>
            <w:r w:rsidRPr="00B96823">
              <w:t>L, дБ(А)</w:t>
            </w:r>
          </w:p>
          <w:p w14:paraId="26447CD0" w14:textId="77777777" w:rsidR="00183BD4" w:rsidRPr="00B96823" w:rsidRDefault="00183BD4">
            <w:pPr>
              <w:pStyle w:val="aa"/>
              <w:jc w:val="center"/>
            </w:pPr>
            <w:proofErr w:type="spellStart"/>
            <w:r w:rsidRPr="00B96823">
              <w:t>Амакс</w:t>
            </w:r>
            <w:proofErr w:type="spellEnd"/>
          </w:p>
        </w:tc>
      </w:tr>
      <w:tr w:rsidR="00183BD4" w:rsidRPr="00B96823" w14:paraId="6C422923" w14:textId="77777777" w:rsidTr="00697E50">
        <w:tc>
          <w:tcPr>
            <w:tcW w:w="3789" w:type="dxa"/>
            <w:tcBorders>
              <w:top w:val="single" w:sz="4" w:space="0" w:color="auto"/>
              <w:bottom w:val="single" w:sz="4" w:space="0" w:color="auto"/>
              <w:right w:val="single" w:sz="4" w:space="0" w:color="auto"/>
            </w:tcBorders>
          </w:tcPr>
          <w:p w14:paraId="20CD9DBE" w14:textId="77777777" w:rsidR="00183BD4" w:rsidRPr="00B96823" w:rsidRDefault="00183BD4">
            <w:pPr>
              <w:pStyle w:val="ac"/>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0B2934FA" w14:textId="77777777" w:rsidR="00183BD4" w:rsidRPr="00B96823" w:rsidRDefault="00183BD4">
            <w:pPr>
              <w:pStyle w:val="aa"/>
              <w:jc w:val="center"/>
            </w:pPr>
            <w:r w:rsidRPr="00B96823">
              <w:t>65</w:t>
            </w:r>
          </w:p>
        </w:tc>
        <w:tc>
          <w:tcPr>
            <w:tcW w:w="4601" w:type="dxa"/>
            <w:tcBorders>
              <w:top w:val="single" w:sz="4" w:space="0" w:color="auto"/>
              <w:left w:val="single" w:sz="4" w:space="0" w:color="auto"/>
              <w:bottom w:val="single" w:sz="4" w:space="0" w:color="auto"/>
            </w:tcBorders>
          </w:tcPr>
          <w:p w14:paraId="46E22214" w14:textId="77777777" w:rsidR="00183BD4" w:rsidRPr="00B96823" w:rsidRDefault="00183BD4">
            <w:pPr>
              <w:pStyle w:val="aa"/>
              <w:jc w:val="center"/>
            </w:pPr>
            <w:r w:rsidRPr="00B96823">
              <w:t>85</w:t>
            </w:r>
          </w:p>
        </w:tc>
      </w:tr>
      <w:tr w:rsidR="00183BD4" w:rsidRPr="00B96823" w14:paraId="1A866A8F" w14:textId="77777777" w:rsidTr="00697E50">
        <w:tc>
          <w:tcPr>
            <w:tcW w:w="3789" w:type="dxa"/>
            <w:tcBorders>
              <w:top w:val="single" w:sz="4" w:space="0" w:color="auto"/>
              <w:bottom w:val="single" w:sz="4" w:space="0" w:color="auto"/>
              <w:right w:val="single" w:sz="4" w:space="0" w:color="auto"/>
            </w:tcBorders>
          </w:tcPr>
          <w:p w14:paraId="413115AE" w14:textId="77777777" w:rsidR="00183BD4" w:rsidRPr="00B96823" w:rsidRDefault="00183BD4">
            <w:pPr>
              <w:pStyle w:val="ac"/>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31998B1" w14:textId="77777777" w:rsidR="00183BD4" w:rsidRPr="00B96823" w:rsidRDefault="00183BD4">
            <w:pPr>
              <w:pStyle w:val="aa"/>
              <w:jc w:val="center"/>
            </w:pPr>
            <w:r w:rsidRPr="00B96823">
              <w:t>55</w:t>
            </w:r>
          </w:p>
        </w:tc>
        <w:tc>
          <w:tcPr>
            <w:tcW w:w="4601" w:type="dxa"/>
            <w:tcBorders>
              <w:top w:val="single" w:sz="4" w:space="0" w:color="auto"/>
              <w:left w:val="single" w:sz="4" w:space="0" w:color="auto"/>
              <w:bottom w:val="single" w:sz="4" w:space="0" w:color="auto"/>
            </w:tcBorders>
          </w:tcPr>
          <w:p w14:paraId="58038807" w14:textId="77777777" w:rsidR="00183BD4" w:rsidRPr="00B96823" w:rsidRDefault="00183BD4">
            <w:pPr>
              <w:pStyle w:val="aa"/>
              <w:jc w:val="center"/>
            </w:pPr>
            <w:r w:rsidRPr="00B96823">
              <w:t>75</w:t>
            </w:r>
          </w:p>
        </w:tc>
      </w:tr>
    </w:tbl>
    <w:p w14:paraId="31B2A6A6" w14:textId="77777777" w:rsidR="00183BD4" w:rsidRPr="00B96823" w:rsidRDefault="00183BD4"/>
    <w:p w14:paraId="2DAFF8B6" w14:textId="77777777" w:rsidR="00183BD4" w:rsidRPr="00B96823" w:rsidRDefault="00183BD4" w:rsidP="00697E50">
      <w:pPr>
        <w:ind w:left="-567"/>
      </w:pPr>
      <w:r w:rsidRPr="00B96823">
        <w:rPr>
          <w:rStyle w:val="a3"/>
          <w:bCs/>
          <w:color w:val="auto"/>
        </w:rPr>
        <w:t>Примечания.</w:t>
      </w:r>
    </w:p>
    <w:p w14:paraId="52E51FC1" w14:textId="77777777" w:rsidR="00183BD4" w:rsidRPr="00B96823" w:rsidRDefault="00183BD4" w:rsidP="00697E50">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B000D73" w14:textId="77777777" w:rsidR="00183BD4" w:rsidRPr="00B96823" w:rsidRDefault="00183BD4" w:rsidP="00697E50">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0C10C28E" w14:textId="77777777" w:rsidR="00183BD4" w:rsidRPr="00B96823" w:rsidRDefault="00183BD4" w:rsidP="00697E50">
      <w:pPr>
        <w:ind w:left="-567"/>
      </w:pPr>
      <w:r w:rsidRPr="00B96823">
        <w:t xml:space="preserve">2. При пролетах сверхзвуковых самолетов допускается превышать установленные уровни звука L на 10 дБ(А) и L - на 5 дБ(А) в течение не А </w:t>
      </w:r>
      <w:proofErr w:type="spellStart"/>
      <w:r w:rsidRPr="00B96823">
        <w:t>Аэкв</w:t>
      </w:r>
      <w:proofErr w:type="spellEnd"/>
      <w:r w:rsidRPr="00B96823">
        <w:t xml:space="preserve"> более двух суток одной недели.</w:t>
      </w:r>
    </w:p>
    <w:p w14:paraId="7A0489E3" w14:textId="77777777" w:rsidR="00183BD4" w:rsidRPr="00B96823" w:rsidRDefault="00183BD4"/>
    <w:p w14:paraId="1B2AD489" w14:textId="77777777" w:rsidR="00183BD4" w:rsidRPr="00B96823" w:rsidRDefault="00183BD4">
      <w:pPr>
        <w:ind w:firstLine="698"/>
        <w:jc w:val="right"/>
      </w:pPr>
      <w:bookmarkStart w:id="157" w:name="sub_1310"/>
      <w:r w:rsidRPr="00B96823">
        <w:rPr>
          <w:rStyle w:val="a3"/>
          <w:bCs/>
          <w:color w:val="auto"/>
        </w:rPr>
        <w:t>Таблица 1</w:t>
      </w:r>
      <w:r w:rsidR="00CF2E80" w:rsidRPr="00B96823">
        <w:rPr>
          <w:rStyle w:val="a3"/>
          <w:bCs/>
          <w:color w:val="auto"/>
        </w:rPr>
        <w:t>26</w:t>
      </w:r>
    </w:p>
    <w:bookmarkEnd w:id="157"/>
    <w:p w14:paraId="5528440A"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183BD4" w:rsidRPr="00B96823" w14:paraId="3C32C965" w14:textId="77777777" w:rsidTr="00697E50">
        <w:tc>
          <w:tcPr>
            <w:tcW w:w="2240" w:type="dxa"/>
            <w:tcBorders>
              <w:top w:val="single" w:sz="4" w:space="0" w:color="auto"/>
              <w:bottom w:val="single" w:sz="4" w:space="0" w:color="auto"/>
              <w:right w:val="single" w:sz="4" w:space="0" w:color="auto"/>
            </w:tcBorders>
          </w:tcPr>
          <w:p w14:paraId="04C71D49" w14:textId="77777777" w:rsidR="00183BD4" w:rsidRPr="00B96823" w:rsidRDefault="00183BD4">
            <w:pPr>
              <w:pStyle w:val="ac"/>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5BB3157" w14:textId="77777777" w:rsidR="00183BD4" w:rsidRPr="00B96823" w:rsidRDefault="00183BD4">
            <w:pPr>
              <w:pStyle w:val="aa"/>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5960BCCE" w14:textId="77777777" w:rsidR="00183BD4" w:rsidRPr="00B96823" w:rsidRDefault="00183BD4">
            <w:pPr>
              <w:pStyle w:val="aa"/>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6F3821BF" w14:textId="77777777" w:rsidR="00183BD4" w:rsidRPr="00B96823" w:rsidRDefault="00183BD4">
            <w:pPr>
              <w:pStyle w:val="aa"/>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57738057" w14:textId="77777777" w:rsidR="00183BD4" w:rsidRPr="00B96823" w:rsidRDefault="00183BD4">
            <w:pPr>
              <w:pStyle w:val="aa"/>
              <w:jc w:val="center"/>
            </w:pPr>
            <w:r w:rsidRPr="00B96823">
              <w:t>30 - 300 МГц</w:t>
            </w:r>
          </w:p>
        </w:tc>
        <w:tc>
          <w:tcPr>
            <w:tcW w:w="2501" w:type="dxa"/>
            <w:tcBorders>
              <w:top w:val="single" w:sz="4" w:space="0" w:color="auto"/>
              <w:left w:val="single" w:sz="4" w:space="0" w:color="auto"/>
              <w:bottom w:val="single" w:sz="4" w:space="0" w:color="auto"/>
            </w:tcBorders>
          </w:tcPr>
          <w:p w14:paraId="050F6F70" w14:textId="77777777" w:rsidR="00183BD4" w:rsidRPr="00B96823" w:rsidRDefault="00183BD4">
            <w:pPr>
              <w:pStyle w:val="aa"/>
              <w:jc w:val="center"/>
            </w:pPr>
            <w:r w:rsidRPr="00B96823">
              <w:t>0,3 - 300 ГГц</w:t>
            </w:r>
          </w:p>
        </w:tc>
      </w:tr>
      <w:tr w:rsidR="00183BD4" w:rsidRPr="00B96823" w14:paraId="23088E94" w14:textId="77777777" w:rsidTr="00697E50">
        <w:tc>
          <w:tcPr>
            <w:tcW w:w="2240" w:type="dxa"/>
            <w:tcBorders>
              <w:top w:val="single" w:sz="4" w:space="0" w:color="auto"/>
              <w:bottom w:val="single" w:sz="4" w:space="0" w:color="auto"/>
              <w:right w:val="single" w:sz="4" w:space="0" w:color="auto"/>
            </w:tcBorders>
          </w:tcPr>
          <w:p w14:paraId="0364F9E4" w14:textId="77777777" w:rsidR="00183BD4" w:rsidRPr="00B96823" w:rsidRDefault="00183BD4">
            <w:pPr>
              <w:pStyle w:val="ac"/>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53D35D45" w14:textId="77777777" w:rsidR="00183BD4" w:rsidRPr="00B96823" w:rsidRDefault="00183BD4">
            <w:pPr>
              <w:pStyle w:val="ac"/>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6EADF7CE" w14:textId="77777777" w:rsidR="00183BD4" w:rsidRPr="00B96823" w:rsidRDefault="00183BD4">
            <w:pPr>
              <w:pStyle w:val="ac"/>
            </w:pPr>
            <w:r w:rsidRPr="00B96823">
              <w:t>Плотность потока энергии, мкВт/кв. см</w:t>
            </w:r>
          </w:p>
        </w:tc>
      </w:tr>
      <w:tr w:rsidR="00183BD4" w:rsidRPr="00B96823" w14:paraId="70C68161" w14:textId="77777777" w:rsidTr="00697E50">
        <w:tc>
          <w:tcPr>
            <w:tcW w:w="2240" w:type="dxa"/>
            <w:tcBorders>
              <w:top w:val="single" w:sz="4" w:space="0" w:color="auto"/>
              <w:bottom w:val="single" w:sz="4" w:space="0" w:color="auto"/>
              <w:right w:val="single" w:sz="4" w:space="0" w:color="auto"/>
            </w:tcBorders>
          </w:tcPr>
          <w:p w14:paraId="1A52773E" w14:textId="77777777" w:rsidR="00183BD4" w:rsidRPr="00B96823" w:rsidRDefault="00183BD4">
            <w:pPr>
              <w:pStyle w:val="ac"/>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68B55731" w14:textId="77777777" w:rsidR="00183BD4" w:rsidRPr="00B96823" w:rsidRDefault="00183BD4">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FDEF28F" w14:textId="77777777" w:rsidR="00183BD4" w:rsidRPr="00B96823" w:rsidRDefault="00183BD4">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70BFFCF" w14:textId="77777777" w:rsidR="00183BD4" w:rsidRPr="00B96823" w:rsidRDefault="00183BD4">
            <w:pPr>
              <w:pStyle w:val="aa"/>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22619A51" w14:textId="77777777" w:rsidR="00183BD4" w:rsidRPr="00B96823" w:rsidRDefault="00183BD4">
            <w:pPr>
              <w:pStyle w:val="aa"/>
              <w:jc w:val="center"/>
            </w:pPr>
            <w:r w:rsidRPr="00B96823">
              <w:t>3 &lt;</w:t>
            </w:r>
            <w:hyperlink w:anchor="sub_111120" w:history="1">
              <w:r w:rsidRPr="00B96823">
                <w:rPr>
                  <w:rStyle w:val="a4"/>
                  <w:rFonts w:cs="Times New Roman CYR"/>
                  <w:color w:val="auto"/>
                </w:rPr>
                <w:t>*</w:t>
              </w:r>
            </w:hyperlink>
            <w:r w:rsidRPr="00B96823">
              <w:t>&gt;</w:t>
            </w:r>
          </w:p>
        </w:tc>
        <w:tc>
          <w:tcPr>
            <w:tcW w:w="2501" w:type="dxa"/>
            <w:tcBorders>
              <w:top w:val="single" w:sz="4" w:space="0" w:color="auto"/>
              <w:left w:val="single" w:sz="4" w:space="0" w:color="auto"/>
              <w:bottom w:val="single" w:sz="4" w:space="0" w:color="auto"/>
            </w:tcBorders>
          </w:tcPr>
          <w:p w14:paraId="1569E17B" w14:textId="77777777" w:rsidR="00183BD4" w:rsidRPr="00B96823" w:rsidRDefault="00183BD4">
            <w:pPr>
              <w:pStyle w:val="aa"/>
              <w:jc w:val="center"/>
            </w:pPr>
            <w:r w:rsidRPr="00B96823">
              <w:t>10</w:t>
            </w:r>
          </w:p>
          <w:p w14:paraId="19FBED2C" w14:textId="77777777" w:rsidR="00183BD4" w:rsidRPr="00B96823" w:rsidRDefault="00183BD4">
            <w:pPr>
              <w:pStyle w:val="aa"/>
              <w:jc w:val="center"/>
            </w:pPr>
            <w:r w:rsidRPr="00B96823">
              <w:t>25 &lt;</w:t>
            </w:r>
            <w:hyperlink w:anchor="sub_22227" w:history="1">
              <w:r w:rsidRPr="00B96823">
                <w:rPr>
                  <w:rStyle w:val="a4"/>
                  <w:rFonts w:cs="Times New Roman CYR"/>
                  <w:color w:val="auto"/>
                </w:rPr>
                <w:t>**</w:t>
              </w:r>
            </w:hyperlink>
            <w:r w:rsidRPr="00B96823">
              <w:t>&gt;</w:t>
            </w:r>
          </w:p>
        </w:tc>
      </w:tr>
    </w:tbl>
    <w:p w14:paraId="0A5E629F" w14:textId="77777777" w:rsidR="00183BD4" w:rsidRPr="00B96823" w:rsidRDefault="00183BD4">
      <w:bookmarkStart w:id="158" w:name="sub_111120"/>
      <w:r w:rsidRPr="00B96823">
        <w:t>&lt;*&gt; Кроме средств радио- и телевизионного вещания (диапазон частот 48,5 - 108; 174 - 230 МГц).</w:t>
      </w:r>
    </w:p>
    <w:p w14:paraId="61FA3551" w14:textId="77777777" w:rsidR="00183BD4" w:rsidRPr="00B96823" w:rsidRDefault="00183BD4">
      <w:bookmarkStart w:id="159" w:name="sub_22227"/>
      <w:bookmarkEnd w:id="158"/>
      <w:r w:rsidRPr="00B96823">
        <w:lastRenderedPageBreak/>
        <w:t>&lt;**&gt; Для случаев облучения от антенн, работающих в режиме кругового обзора или сканирования.</w:t>
      </w:r>
    </w:p>
    <w:bookmarkEnd w:id="159"/>
    <w:p w14:paraId="56DC502C" w14:textId="77777777" w:rsidR="00183BD4" w:rsidRPr="00B96823" w:rsidRDefault="00183BD4"/>
    <w:p w14:paraId="5CFC8977" w14:textId="77777777" w:rsidR="00183BD4" w:rsidRPr="00B96823" w:rsidRDefault="00183BD4">
      <w:r w:rsidRPr="00B96823">
        <w:rPr>
          <w:rStyle w:val="a3"/>
          <w:bCs/>
          <w:color w:val="auto"/>
        </w:rPr>
        <w:t>Примечания.</w:t>
      </w:r>
    </w:p>
    <w:p w14:paraId="5F328022" w14:textId="77777777" w:rsidR="00183BD4" w:rsidRPr="00B96823" w:rsidRDefault="00183BD4">
      <w:r w:rsidRPr="00B96823">
        <w:t xml:space="preserve">1. Диапазоны, приведенные в </w:t>
      </w:r>
      <w:hyperlink w:anchor="sub_1310" w:history="1">
        <w:r w:rsidR="00CF2E80" w:rsidRPr="00B96823">
          <w:rPr>
            <w:rStyle w:val="a4"/>
            <w:rFonts w:cs="Times New Roman CYR"/>
            <w:color w:val="auto"/>
          </w:rPr>
          <w:t>таблице</w:t>
        </w:r>
      </w:hyperlink>
      <w:r w:rsidR="00CF2E80" w:rsidRPr="00B96823">
        <w:t xml:space="preserve"> 126</w:t>
      </w:r>
      <w:r w:rsidRPr="00B96823">
        <w:t xml:space="preserve"> настоящих Нормативов, исключают нижний и включают верхний предел частоты.</w:t>
      </w:r>
    </w:p>
    <w:p w14:paraId="2F6A7364" w14:textId="77777777" w:rsidR="00183BD4" w:rsidRPr="00B96823" w:rsidRDefault="00183BD4">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1D99168" w14:textId="77777777" w:rsidR="00183BD4" w:rsidRPr="00B96823" w:rsidRDefault="00183BD4"/>
    <w:p w14:paraId="32AC0099" w14:textId="77777777" w:rsidR="00183BD4" w:rsidRPr="00B96823" w:rsidRDefault="00183BD4">
      <w:pPr>
        <w:ind w:firstLine="698"/>
        <w:jc w:val="right"/>
      </w:pPr>
      <w:bookmarkStart w:id="160" w:name="sub_1320"/>
      <w:r w:rsidRPr="00B96823">
        <w:rPr>
          <w:rStyle w:val="a3"/>
          <w:bCs/>
          <w:color w:val="auto"/>
        </w:rPr>
        <w:t>Таблица 1</w:t>
      </w:r>
      <w:r w:rsidR="00CF2E80" w:rsidRPr="00B96823">
        <w:rPr>
          <w:rStyle w:val="a3"/>
          <w:bCs/>
          <w:color w:val="auto"/>
        </w:rPr>
        <w:t>27</w:t>
      </w:r>
    </w:p>
    <w:bookmarkEnd w:id="160"/>
    <w:p w14:paraId="0B9FC1CE"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183BD4" w:rsidRPr="00B96823" w14:paraId="3C7CF635" w14:textId="77777777" w:rsidTr="00697E50">
        <w:tc>
          <w:tcPr>
            <w:tcW w:w="2245" w:type="dxa"/>
            <w:tcBorders>
              <w:top w:val="single" w:sz="4" w:space="0" w:color="auto"/>
              <w:bottom w:val="single" w:sz="4" w:space="0" w:color="auto"/>
              <w:right w:val="single" w:sz="4" w:space="0" w:color="auto"/>
            </w:tcBorders>
          </w:tcPr>
          <w:p w14:paraId="0ADAB59C" w14:textId="77777777" w:rsidR="00183BD4" w:rsidRPr="00B96823" w:rsidRDefault="00183BD4">
            <w:pPr>
              <w:pStyle w:val="aa"/>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0375D6E0" w14:textId="77777777" w:rsidR="00183BD4" w:rsidRPr="00B96823" w:rsidRDefault="00183BD4">
            <w:pPr>
              <w:pStyle w:val="aa"/>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AC10180" w14:textId="77777777" w:rsidR="00183BD4" w:rsidRPr="00B96823" w:rsidRDefault="00183BD4">
            <w:pPr>
              <w:pStyle w:val="aa"/>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39637932" w14:textId="77777777" w:rsidR="00183BD4" w:rsidRPr="00B96823" w:rsidRDefault="00183BD4">
            <w:pPr>
              <w:pStyle w:val="aa"/>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382D4A02" w14:textId="77777777" w:rsidR="00183BD4" w:rsidRPr="00B96823" w:rsidRDefault="00183BD4">
            <w:pPr>
              <w:pStyle w:val="aa"/>
              <w:jc w:val="center"/>
            </w:pPr>
            <w:r w:rsidRPr="00B96823">
              <w:t>Загрязненность сточных вод</w:t>
            </w:r>
          </w:p>
        </w:tc>
      </w:tr>
      <w:tr w:rsidR="00183BD4" w:rsidRPr="00B96823" w14:paraId="5F77C8A3" w14:textId="77777777" w:rsidTr="00697E50">
        <w:tc>
          <w:tcPr>
            <w:tcW w:w="2245" w:type="dxa"/>
            <w:tcBorders>
              <w:top w:val="single" w:sz="4" w:space="0" w:color="auto"/>
              <w:bottom w:val="single" w:sz="4" w:space="0" w:color="auto"/>
              <w:right w:val="single" w:sz="4" w:space="0" w:color="auto"/>
            </w:tcBorders>
          </w:tcPr>
          <w:p w14:paraId="20FE3409" w14:textId="77777777" w:rsidR="00183BD4" w:rsidRPr="00B96823" w:rsidRDefault="00183BD4">
            <w:pPr>
              <w:pStyle w:val="aa"/>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531EFC82" w14:textId="77777777" w:rsidR="00183BD4" w:rsidRPr="00B96823" w:rsidRDefault="00183BD4">
            <w:pPr>
              <w:pStyle w:val="aa"/>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66C9ECC1" w14:textId="77777777" w:rsidR="00183BD4" w:rsidRPr="00B96823" w:rsidRDefault="00183BD4">
            <w:pPr>
              <w:pStyle w:val="aa"/>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6B8C86AC" w14:textId="77777777" w:rsidR="00183BD4" w:rsidRPr="00B96823" w:rsidRDefault="00183BD4">
            <w:pPr>
              <w:pStyle w:val="aa"/>
              <w:jc w:val="center"/>
            </w:pPr>
            <w:r w:rsidRPr="00B96823">
              <w:t>4</w:t>
            </w:r>
          </w:p>
        </w:tc>
        <w:tc>
          <w:tcPr>
            <w:tcW w:w="2305" w:type="dxa"/>
            <w:tcBorders>
              <w:top w:val="single" w:sz="4" w:space="0" w:color="auto"/>
              <w:left w:val="single" w:sz="4" w:space="0" w:color="auto"/>
              <w:bottom w:val="single" w:sz="4" w:space="0" w:color="auto"/>
            </w:tcBorders>
          </w:tcPr>
          <w:p w14:paraId="0917572B" w14:textId="77777777" w:rsidR="00183BD4" w:rsidRPr="00B96823" w:rsidRDefault="00183BD4">
            <w:pPr>
              <w:pStyle w:val="aa"/>
              <w:jc w:val="center"/>
            </w:pPr>
            <w:r w:rsidRPr="00B96823">
              <w:t>5</w:t>
            </w:r>
          </w:p>
        </w:tc>
      </w:tr>
      <w:tr w:rsidR="00183BD4" w:rsidRPr="00B96823" w14:paraId="52D3AC4B" w14:textId="77777777" w:rsidTr="00697E50">
        <w:tc>
          <w:tcPr>
            <w:tcW w:w="2245" w:type="dxa"/>
            <w:tcBorders>
              <w:top w:val="single" w:sz="4" w:space="0" w:color="auto"/>
              <w:bottom w:val="nil"/>
              <w:right w:val="single" w:sz="4" w:space="0" w:color="auto"/>
            </w:tcBorders>
          </w:tcPr>
          <w:p w14:paraId="11590204" w14:textId="77777777" w:rsidR="00183BD4" w:rsidRPr="00B96823" w:rsidRDefault="00183BD4">
            <w:pPr>
              <w:pStyle w:val="ac"/>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EAEFD0A" w14:textId="77777777" w:rsidR="00183BD4" w:rsidRPr="00B96823" w:rsidRDefault="00183BD4">
            <w:pPr>
              <w:pStyle w:val="aa"/>
              <w:jc w:val="center"/>
            </w:pPr>
            <w:r w:rsidRPr="00B96823">
              <w:t>55</w:t>
            </w:r>
          </w:p>
        </w:tc>
        <w:tc>
          <w:tcPr>
            <w:tcW w:w="1750" w:type="dxa"/>
            <w:tcBorders>
              <w:top w:val="single" w:sz="4" w:space="0" w:color="auto"/>
              <w:left w:val="single" w:sz="4" w:space="0" w:color="auto"/>
              <w:bottom w:val="nil"/>
              <w:right w:val="single" w:sz="4" w:space="0" w:color="auto"/>
            </w:tcBorders>
          </w:tcPr>
          <w:p w14:paraId="3A2E3B34" w14:textId="77777777" w:rsidR="00183BD4" w:rsidRPr="00B96823" w:rsidRDefault="00183BD4">
            <w:pPr>
              <w:pStyle w:val="aa"/>
              <w:jc w:val="center"/>
            </w:pPr>
            <w:r w:rsidRPr="00B96823">
              <w:t>0,8 ПДК</w:t>
            </w:r>
          </w:p>
        </w:tc>
        <w:tc>
          <w:tcPr>
            <w:tcW w:w="1756" w:type="dxa"/>
            <w:tcBorders>
              <w:top w:val="single" w:sz="4" w:space="0" w:color="auto"/>
              <w:left w:val="single" w:sz="4" w:space="0" w:color="auto"/>
              <w:bottom w:val="nil"/>
              <w:right w:val="single" w:sz="4" w:space="0" w:color="auto"/>
            </w:tcBorders>
          </w:tcPr>
          <w:p w14:paraId="1AA21A2D" w14:textId="77777777" w:rsidR="00183BD4" w:rsidRPr="00B96823" w:rsidRDefault="00183BD4">
            <w:pPr>
              <w:pStyle w:val="aa"/>
              <w:jc w:val="center"/>
            </w:pPr>
            <w:r w:rsidRPr="00B96823">
              <w:t>1 ПДУ</w:t>
            </w:r>
          </w:p>
        </w:tc>
        <w:tc>
          <w:tcPr>
            <w:tcW w:w="2305" w:type="dxa"/>
            <w:tcBorders>
              <w:top w:val="single" w:sz="4" w:space="0" w:color="auto"/>
              <w:left w:val="single" w:sz="4" w:space="0" w:color="auto"/>
              <w:bottom w:val="nil"/>
            </w:tcBorders>
          </w:tcPr>
          <w:p w14:paraId="57D2F37B" w14:textId="77777777" w:rsidR="00183BD4" w:rsidRPr="00B96823" w:rsidRDefault="00183BD4">
            <w:pPr>
              <w:pStyle w:val="ac"/>
            </w:pPr>
            <w:r w:rsidRPr="00B96823">
              <w:t>нормативно очищенные на локальных очистных сооружениях;</w:t>
            </w:r>
          </w:p>
        </w:tc>
      </w:tr>
      <w:tr w:rsidR="00183BD4" w:rsidRPr="00B96823" w14:paraId="1ED727A5" w14:textId="77777777" w:rsidTr="00697E50">
        <w:tc>
          <w:tcPr>
            <w:tcW w:w="2245" w:type="dxa"/>
            <w:tcBorders>
              <w:top w:val="nil"/>
              <w:bottom w:val="single" w:sz="4" w:space="0" w:color="auto"/>
              <w:right w:val="single" w:sz="4" w:space="0" w:color="auto"/>
            </w:tcBorders>
          </w:tcPr>
          <w:p w14:paraId="1D85A7B1" w14:textId="77777777" w:rsidR="00183BD4" w:rsidRPr="00B96823" w:rsidRDefault="00183BD4">
            <w:pPr>
              <w:pStyle w:val="ac"/>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B7F011A" w14:textId="77777777" w:rsidR="00183BD4" w:rsidRPr="00B96823" w:rsidRDefault="00183BD4">
            <w:pPr>
              <w:pStyle w:val="aa"/>
              <w:jc w:val="center"/>
            </w:pPr>
            <w:r w:rsidRPr="00B96823">
              <w:t>55</w:t>
            </w:r>
          </w:p>
        </w:tc>
        <w:tc>
          <w:tcPr>
            <w:tcW w:w="1750" w:type="dxa"/>
            <w:tcBorders>
              <w:top w:val="nil"/>
              <w:left w:val="single" w:sz="4" w:space="0" w:color="auto"/>
              <w:bottom w:val="single" w:sz="4" w:space="0" w:color="auto"/>
              <w:right w:val="single" w:sz="4" w:space="0" w:color="auto"/>
            </w:tcBorders>
          </w:tcPr>
          <w:p w14:paraId="425A0714" w14:textId="77777777" w:rsidR="00183BD4" w:rsidRPr="00B96823" w:rsidRDefault="00183BD4">
            <w:pPr>
              <w:pStyle w:val="aa"/>
              <w:jc w:val="center"/>
            </w:pPr>
            <w:r w:rsidRPr="00B96823">
              <w:t>1 ПДК</w:t>
            </w:r>
          </w:p>
        </w:tc>
        <w:tc>
          <w:tcPr>
            <w:tcW w:w="1756" w:type="dxa"/>
            <w:tcBorders>
              <w:top w:val="nil"/>
              <w:left w:val="single" w:sz="4" w:space="0" w:color="auto"/>
              <w:bottom w:val="single" w:sz="4" w:space="0" w:color="auto"/>
              <w:right w:val="single" w:sz="4" w:space="0" w:color="auto"/>
            </w:tcBorders>
          </w:tcPr>
          <w:p w14:paraId="12CE72CB" w14:textId="77777777" w:rsidR="00183BD4" w:rsidRPr="00B96823" w:rsidRDefault="00183BD4">
            <w:pPr>
              <w:pStyle w:val="aa"/>
            </w:pPr>
          </w:p>
        </w:tc>
        <w:tc>
          <w:tcPr>
            <w:tcW w:w="2305" w:type="dxa"/>
            <w:tcBorders>
              <w:top w:val="nil"/>
              <w:left w:val="single" w:sz="4" w:space="0" w:color="auto"/>
              <w:bottom w:val="single" w:sz="4" w:space="0" w:color="auto"/>
            </w:tcBorders>
          </w:tcPr>
          <w:p w14:paraId="15169823" w14:textId="77777777" w:rsidR="00183BD4" w:rsidRPr="00B96823" w:rsidRDefault="00183BD4">
            <w:pPr>
              <w:pStyle w:val="ac"/>
            </w:pPr>
            <w:r w:rsidRPr="00B96823">
              <w:t>выпуск в городской коллектор с последующей очисткой на городских канализационных очистных сооружениях (КОС)</w:t>
            </w:r>
          </w:p>
        </w:tc>
      </w:tr>
      <w:tr w:rsidR="00183BD4" w:rsidRPr="00B96823" w14:paraId="1FD171C8" w14:textId="77777777" w:rsidTr="00697E50">
        <w:tc>
          <w:tcPr>
            <w:tcW w:w="2245" w:type="dxa"/>
            <w:tcBorders>
              <w:top w:val="single" w:sz="4" w:space="0" w:color="auto"/>
              <w:bottom w:val="single" w:sz="4" w:space="0" w:color="auto"/>
              <w:right w:val="single" w:sz="4" w:space="0" w:color="auto"/>
            </w:tcBorders>
          </w:tcPr>
          <w:p w14:paraId="3F18AFDF" w14:textId="77777777" w:rsidR="00183BD4" w:rsidRPr="00B96823" w:rsidRDefault="00183BD4">
            <w:pPr>
              <w:pStyle w:val="ac"/>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311FCA11" w14:textId="77777777" w:rsidR="00183BD4" w:rsidRPr="00B96823" w:rsidRDefault="00183BD4">
            <w:pPr>
              <w:pStyle w:val="aa"/>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2B97AFAA" w14:textId="77777777" w:rsidR="00183BD4" w:rsidRPr="00B96823" w:rsidRDefault="00183BD4">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3ADD27" w14:textId="77777777" w:rsidR="00183BD4" w:rsidRPr="00B96823" w:rsidRDefault="00183BD4">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6E431D8C" w14:textId="77777777" w:rsidR="00183BD4" w:rsidRPr="00B96823" w:rsidRDefault="00183BD4">
            <w:pPr>
              <w:pStyle w:val="ac"/>
            </w:pPr>
            <w:r w:rsidRPr="00B96823">
              <w:t>то же</w:t>
            </w:r>
          </w:p>
        </w:tc>
      </w:tr>
      <w:tr w:rsidR="00183BD4" w:rsidRPr="00B96823" w14:paraId="57850B07" w14:textId="77777777" w:rsidTr="00697E50">
        <w:tc>
          <w:tcPr>
            <w:tcW w:w="2245" w:type="dxa"/>
            <w:tcBorders>
              <w:top w:val="single" w:sz="4" w:space="0" w:color="auto"/>
              <w:bottom w:val="single" w:sz="4" w:space="0" w:color="auto"/>
              <w:right w:val="single" w:sz="4" w:space="0" w:color="auto"/>
            </w:tcBorders>
          </w:tcPr>
          <w:p w14:paraId="4106CB1D" w14:textId="77777777" w:rsidR="00183BD4" w:rsidRPr="00B96823" w:rsidRDefault="00183BD4">
            <w:pPr>
              <w:pStyle w:val="ac"/>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3CAAFFFC" w14:textId="77777777" w:rsidR="00183BD4" w:rsidRPr="00B96823" w:rsidRDefault="00183BD4">
            <w:pPr>
              <w:pStyle w:val="aa"/>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72B4855" w14:textId="77777777" w:rsidR="00183BD4" w:rsidRPr="00B96823" w:rsidRDefault="00183BD4">
            <w:pPr>
              <w:pStyle w:val="aa"/>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28299EE" w14:textId="77777777" w:rsidR="00183BD4" w:rsidRPr="00B96823" w:rsidRDefault="00183BD4">
            <w:pPr>
              <w:pStyle w:val="aa"/>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7580A05" w14:textId="77777777" w:rsidR="00183BD4" w:rsidRPr="00B96823" w:rsidRDefault="00183BD4">
            <w:pPr>
              <w:pStyle w:val="ac"/>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183BD4" w:rsidRPr="00B96823" w14:paraId="4EFB3769" w14:textId="77777777" w:rsidTr="00697E50">
        <w:tc>
          <w:tcPr>
            <w:tcW w:w="2245" w:type="dxa"/>
            <w:tcBorders>
              <w:top w:val="single" w:sz="4" w:space="0" w:color="auto"/>
              <w:bottom w:val="single" w:sz="4" w:space="0" w:color="auto"/>
              <w:right w:val="single" w:sz="4" w:space="0" w:color="auto"/>
            </w:tcBorders>
          </w:tcPr>
          <w:p w14:paraId="2604E1A3" w14:textId="77777777" w:rsidR="00183BD4" w:rsidRPr="00B96823" w:rsidRDefault="00183BD4">
            <w:pPr>
              <w:pStyle w:val="ac"/>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2450F8BE" w14:textId="77777777" w:rsidR="00183BD4" w:rsidRPr="00B96823" w:rsidRDefault="00183BD4">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1635249" w14:textId="77777777" w:rsidR="00183BD4" w:rsidRPr="00B96823" w:rsidRDefault="00183BD4">
            <w:pPr>
              <w:pStyle w:val="aa"/>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6A589C60" w14:textId="77777777" w:rsidR="00183BD4" w:rsidRPr="00B96823" w:rsidRDefault="00183BD4">
            <w:pPr>
              <w:pStyle w:val="aa"/>
              <w:jc w:val="center"/>
            </w:pPr>
            <w:r w:rsidRPr="00B96823">
              <w:t>1 ПДУ</w:t>
            </w:r>
          </w:p>
        </w:tc>
        <w:tc>
          <w:tcPr>
            <w:tcW w:w="2305" w:type="dxa"/>
            <w:tcBorders>
              <w:top w:val="single" w:sz="4" w:space="0" w:color="auto"/>
              <w:left w:val="single" w:sz="4" w:space="0" w:color="auto"/>
              <w:bottom w:val="single" w:sz="4" w:space="0" w:color="auto"/>
            </w:tcBorders>
          </w:tcPr>
          <w:p w14:paraId="6473F141" w14:textId="77777777" w:rsidR="00183BD4" w:rsidRPr="00B96823" w:rsidRDefault="00183BD4">
            <w:pPr>
              <w:pStyle w:val="ac"/>
            </w:pPr>
            <w:r w:rsidRPr="00B96823">
              <w:t>нормативно очищенные стоки на локальных сооружениях с возможным самостоятельным выпуском</w:t>
            </w:r>
          </w:p>
        </w:tc>
      </w:tr>
      <w:tr w:rsidR="00183BD4" w:rsidRPr="00B96823" w14:paraId="73BDBEA6" w14:textId="77777777" w:rsidTr="00697E50">
        <w:tc>
          <w:tcPr>
            <w:tcW w:w="2245" w:type="dxa"/>
            <w:tcBorders>
              <w:top w:val="single" w:sz="4" w:space="0" w:color="auto"/>
              <w:bottom w:val="single" w:sz="4" w:space="0" w:color="auto"/>
              <w:right w:val="single" w:sz="4" w:space="0" w:color="auto"/>
            </w:tcBorders>
          </w:tcPr>
          <w:p w14:paraId="16898719" w14:textId="77777777" w:rsidR="00183BD4" w:rsidRPr="00B96823" w:rsidRDefault="00183BD4">
            <w:pPr>
              <w:pStyle w:val="ac"/>
            </w:pPr>
            <w:r w:rsidRPr="00B96823">
              <w:t xml:space="preserve">Зона особо </w:t>
            </w:r>
            <w:r w:rsidRPr="00B96823">
              <w:lastRenderedPageBreak/>
              <w:t>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3510764A" w14:textId="77777777" w:rsidR="00183BD4" w:rsidRPr="00B96823" w:rsidRDefault="00183BD4">
            <w:pPr>
              <w:pStyle w:val="aa"/>
              <w:jc w:val="center"/>
            </w:pPr>
            <w:r w:rsidRPr="00B96823">
              <w:lastRenderedPageBreak/>
              <w:t>65</w:t>
            </w:r>
          </w:p>
        </w:tc>
        <w:tc>
          <w:tcPr>
            <w:tcW w:w="1750" w:type="dxa"/>
            <w:tcBorders>
              <w:top w:val="single" w:sz="4" w:space="0" w:color="auto"/>
              <w:left w:val="single" w:sz="4" w:space="0" w:color="auto"/>
              <w:bottom w:val="single" w:sz="4" w:space="0" w:color="auto"/>
              <w:right w:val="single" w:sz="4" w:space="0" w:color="auto"/>
            </w:tcBorders>
          </w:tcPr>
          <w:p w14:paraId="5396D52A" w14:textId="77777777" w:rsidR="00183BD4" w:rsidRPr="00B96823" w:rsidRDefault="00183BD4">
            <w:pPr>
              <w:pStyle w:val="aa"/>
              <w:jc w:val="center"/>
            </w:pPr>
            <w:r w:rsidRPr="00B96823">
              <w:t xml:space="preserve">не </w:t>
            </w:r>
            <w:r w:rsidRPr="00B96823">
              <w:lastRenderedPageBreak/>
              <w:t>нормируется</w:t>
            </w:r>
          </w:p>
        </w:tc>
        <w:tc>
          <w:tcPr>
            <w:tcW w:w="1756" w:type="dxa"/>
            <w:tcBorders>
              <w:top w:val="single" w:sz="4" w:space="0" w:color="auto"/>
              <w:left w:val="single" w:sz="4" w:space="0" w:color="auto"/>
              <w:bottom w:val="single" w:sz="4" w:space="0" w:color="auto"/>
              <w:right w:val="single" w:sz="4" w:space="0" w:color="auto"/>
            </w:tcBorders>
          </w:tcPr>
          <w:p w14:paraId="5C7C95C1" w14:textId="77777777" w:rsidR="00183BD4" w:rsidRPr="00B96823" w:rsidRDefault="00183BD4">
            <w:pPr>
              <w:pStyle w:val="aa"/>
              <w:jc w:val="center"/>
            </w:pPr>
            <w:r w:rsidRPr="00B96823">
              <w:lastRenderedPageBreak/>
              <w:t xml:space="preserve">не </w:t>
            </w:r>
            <w:r w:rsidRPr="00B96823">
              <w:lastRenderedPageBreak/>
              <w:t>нормируется</w:t>
            </w:r>
          </w:p>
        </w:tc>
        <w:tc>
          <w:tcPr>
            <w:tcW w:w="2305" w:type="dxa"/>
            <w:tcBorders>
              <w:top w:val="single" w:sz="4" w:space="0" w:color="auto"/>
              <w:left w:val="single" w:sz="4" w:space="0" w:color="auto"/>
              <w:bottom w:val="single" w:sz="4" w:space="0" w:color="auto"/>
            </w:tcBorders>
          </w:tcPr>
          <w:p w14:paraId="328A03BA" w14:textId="77777777" w:rsidR="00183BD4" w:rsidRPr="00B96823" w:rsidRDefault="00183BD4">
            <w:pPr>
              <w:pStyle w:val="ac"/>
            </w:pPr>
            <w:r w:rsidRPr="00B96823">
              <w:lastRenderedPageBreak/>
              <w:t>не нормируется</w:t>
            </w:r>
          </w:p>
        </w:tc>
      </w:tr>
      <w:tr w:rsidR="00183BD4" w:rsidRPr="00B96823" w14:paraId="39A9A543" w14:textId="77777777" w:rsidTr="00697E50">
        <w:tc>
          <w:tcPr>
            <w:tcW w:w="2245" w:type="dxa"/>
            <w:tcBorders>
              <w:top w:val="single" w:sz="4" w:space="0" w:color="auto"/>
              <w:bottom w:val="single" w:sz="4" w:space="0" w:color="auto"/>
              <w:right w:val="single" w:sz="4" w:space="0" w:color="auto"/>
            </w:tcBorders>
          </w:tcPr>
          <w:p w14:paraId="5147DC77" w14:textId="77777777" w:rsidR="00183BD4" w:rsidRPr="00B96823" w:rsidRDefault="00183BD4">
            <w:pPr>
              <w:pStyle w:val="ac"/>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CE1AC4D" w14:textId="77777777" w:rsidR="00183BD4" w:rsidRPr="00B96823" w:rsidRDefault="00183BD4">
            <w:pPr>
              <w:pStyle w:val="aa"/>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089BF578" w14:textId="77777777" w:rsidR="00183BD4" w:rsidRPr="00B96823" w:rsidRDefault="00183BD4">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224BADB" w14:textId="77777777" w:rsidR="00183BD4" w:rsidRPr="00B96823" w:rsidRDefault="00183BD4">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36216197" w14:textId="77777777" w:rsidR="00183BD4" w:rsidRPr="00B96823" w:rsidRDefault="00183BD4">
            <w:pPr>
              <w:pStyle w:val="ac"/>
            </w:pPr>
            <w:r w:rsidRPr="00B96823">
              <w:t>то же</w:t>
            </w:r>
          </w:p>
        </w:tc>
      </w:tr>
    </w:tbl>
    <w:p w14:paraId="3C35D927" w14:textId="77777777" w:rsidR="00183BD4" w:rsidRPr="00B96823" w:rsidRDefault="00183BD4"/>
    <w:p w14:paraId="78D87086" w14:textId="77777777" w:rsidR="00183BD4" w:rsidRPr="00B96823" w:rsidRDefault="00183BD4">
      <w:r w:rsidRPr="00B96823">
        <w:rPr>
          <w:rStyle w:val="a3"/>
          <w:bCs/>
          <w:color w:val="auto"/>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261D033" w14:textId="77777777" w:rsidR="00183BD4" w:rsidRPr="00B96823" w:rsidRDefault="00183BD4"/>
    <w:p w14:paraId="1D7CF066" w14:textId="77777777" w:rsidR="00183BD4" w:rsidRPr="00B96823" w:rsidRDefault="00183BD4">
      <w:pPr>
        <w:ind w:firstLine="698"/>
        <w:jc w:val="right"/>
      </w:pPr>
      <w:bookmarkStart w:id="161" w:name="sub_1330"/>
      <w:r w:rsidRPr="00B96823">
        <w:rPr>
          <w:rStyle w:val="a3"/>
          <w:bCs/>
          <w:color w:val="auto"/>
        </w:rPr>
        <w:t>Таблица 1</w:t>
      </w:r>
      <w:r w:rsidR="00916B45" w:rsidRPr="00B96823">
        <w:rPr>
          <w:rStyle w:val="a3"/>
          <w:bCs/>
          <w:color w:val="auto"/>
        </w:rPr>
        <w:t>28</w:t>
      </w:r>
    </w:p>
    <w:bookmarkEnd w:id="161"/>
    <w:p w14:paraId="5D1F318D"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183BD4" w:rsidRPr="00B96823" w14:paraId="02CABF75" w14:textId="77777777" w:rsidTr="00697E50">
        <w:tc>
          <w:tcPr>
            <w:tcW w:w="3780" w:type="dxa"/>
            <w:tcBorders>
              <w:top w:val="single" w:sz="4" w:space="0" w:color="auto"/>
              <w:bottom w:val="single" w:sz="4" w:space="0" w:color="auto"/>
              <w:right w:val="single" w:sz="4" w:space="0" w:color="auto"/>
            </w:tcBorders>
          </w:tcPr>
          <w:p w14:paraId="10BCC66B" w14:textId="77777777" w:rsidR="00183BD4" w:rsidRPr="00B96823" w:rsidRDefault="00183BD4">
            <w:pPr>
              <w:pStyle w:val="aa"/>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514A255" w14:textId="77777777" w:rsidR="00183BD4" w:rsidRPr="00B96823" w:rsidRDefault="00183BD4">
            <w:pPr>
              <w:pStyle w:val="aa"/>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73A457D7" w14:textId="77777777" w:rsidR="00183BD4" w:rsidRPr="00B96823" w:rsidRDefault="00183BD4">
            <w:pPr>
              <w:pStyle w:val="aa"/>
              <w:jc w:val="center"/>
            </w:pPr>
            <w:r w:rsidRPr="00B96823">
              <w:t>Коэффициент светового климата</w:t>
            </w:r>
          </w:p>
        </w:tc>
      </w:tr>
      <w:tr w:rsidR="00183BD4" w:rsidRPr="00B96823" w14:paraId="29DBC31D" w14:textId="77777777" w:rsidTr="00697E50">
        <w:tc>
          <w:tcPr>
            <w:tcW w:w="3780" w:type="dxa"/>
            <w:vMerge w:val="restart"/>
            <w:tcBorders>
              <w:top w:val="single" w:sz="4" w:space="0" w:color="auto"/>
              <w:bottom w:val="single" w:sz="4" w:space="0" w:color="auto"/>
              <w:right w:val="single" w:sz="4" w:space="0" w:color="auto"/>
            </w:tcBorders>
          </w:tcPr>
          <w:p w14:paraId="371F91CB" w14:textId="77777777" w:rsidR="00183BD4" w:rsidRPr="00B96823" w:rsidRDefault="00183BD4">
            <w:pPr>
              <w:pStyle w:val="ac"/>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5128EB9E" w14:textId="77777777" w:rsidR="00183BD4" w:rsidRPr="00B96823" w:rsidRDefault="00183BD4">
            <w:pPr>
              <w:pStyle w:val="aa"/>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9E3F932" w14:textId="77777777" w:rsidR="00183BD4" w:rsidRPr="00B96823" w:rsidRDefault="00183BD4">
            <w:pPr>
              <w:pStyle w:val="aa"/>
              <w:jc w:val="center"/>
            </w:pPr>
            <w:r w:rsidRPr="00B96823">
              <w:t>0,8</w:t>
            </w:r>
          </w:p>
        </w:tc>
      </w:tr>
      <w:tr w:rsidR="00183BD4" w:rsidRPr="00B96823" w14:paraId="09F5E6AE" w14:textId="77777777" w:rsidTr="00697E50">
        <w:tc>
          <w:tcPr>
            <w:tcW w:w="3780" w:type="dxa"/>
            <w:vMerge/>
            <w:tcBorders>
              <w:top w:val="single" w:sz="4" w:space="0" w:color="auto"/>
              <w:bottom w:val="single" w:sz="4" w:space="0" w:color="auto"/>
              <w:right w:val="single" w:sz="4" w:space="0" w:color="auto"/>
            </w:tcBorders>
          </w:tcPr>
          <w:p w14:paraId="6ED9021B"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1632A618" w14:textId="77777777" w:rsidR="00183BD4" w:rsidRPr="00B96823" w:rsidRDefault="00183BD4">
            <w:pPr>
              <w:pStyle w:val="aa"/>
              <w:jc w:val="center"/>
            </w:pPr>
            <w:r w:rsidRPr="00B96823">
              <w:t>Ю</w:t>
            </w:r>
          </w:p>
        </w:tc>
        <w:tc>
          <w:tcPr>
            <w:tcW w:w="2781" w:type="dxa"/>
            <w:tcBorders>
              <w:top w:val="single" w:sz="4" w:space="0" w:color="auto"/>
              <w:left w:val="single" w:sz="4" w:space="0" w:color="auto"/>
              <w:bottom w:val="single" w:sz="4" w:space="0" w:color="auto"/>
            </w:tcBorders>
          </w:tcPr>
          <w:p w14:paraId="301AA9EE" w14:textId="77777777" w:rsidR="00183BD4" w:rsidRPr="00B96823" w:rsidRDefault="00183BD4">
            <w:pPr>
              <w:pStyle w:val="aa"/>
              <w:jc w:val="center"/>
            </w:pPr>
            <w:r w:rsidRPr="00B96823">
              <w:t>0,75</w:t>
            </w:r>
          </w:p>
        </w:tc>
      </w:tr>
      <w:tr w:rsidR="00183BD4" w:rsidRPr="00B96823" w14:paraId="53184FA5" w14:textId="77777777" w:rsidTr="00697E50">
        <w:tc>
          <w:tcPr>
            <w:tcW w:w="3780" w:type="dxa"/>
            <w:vMerge w:val="restart"/>
            <w:tcBorders>
              <w:top w:val="single" w:sz="4" w:space="0" w:color="auto"/>
              <w:bottom w:val="single" w:sz="4" w:space="0" w:color="auto"/>
              <w:right w:val="single" w:sz="4" w:space="0" w:color="auto"/>
            </w:tcBorders>
          </w:tcPr>
          <w:p w14:paraId="399F652C" w14:textId="77777777" w:rsidR="00183BD4" w:rsidRPr="00B96823" w:rsidRDefault="00183BD4">
            <w:pPr>
              <w:pStyle w:val="ac"/>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2F91929" w14:textId="77777777" w:rsidR="00183BD4" w:rsidRPr="00B96823" w:rsidRDefault="00183BD4">
            <w:pPr>
              <w:pStyle w:val="aa"/>
              <w:jc w:val="center"/>
            </w:pPr>
            <w:r w:rsidRPr="00B96823">
              <w:t>С - Ю</w:t>
            </w:r>
          </w:p>
        </w:tc>
        <w:tc>
          <w:tcPr>
            <w:tcW w:w="2781" w:type="dxa"/>
            <w:tcBorders>
              <w:top w:val="single" w:sz="4" w:space="0" w:color="auto"/>
              <w:left w:val="single" w:sz="4" w:space="0" w:color="auto"/>
              <w:bottom w:val="single" w:sz="4" w:space="0" w:color="auto"/>
            </w:tcBorders>
          </w:tcPr>
          <w:p w14:paraId="1946FB03" w14:textId="77777777" w:rsidR="00183BD4" w:rsidRPr="00B96823" w:rsidRDefault="00183BD4">
            <w:pPr>
              <w:pStyle w:val="aa"/>
              <w:jc w:val="center"/>
            </w:pPr>
            <w:r w:rsidRPr="00B96823">
              <w:t>0,75</w:t>
            </w:r>
          </w:p>
        </w:tc>
      </w:tr>
      <w:tr w:rsidR="00183BD4" w:rsidRPr="00B96823" w14:paraId="489D0AED" w14:textId="77777777" w:rsidTr="00697E50">
        <w:tc>
          <w:tcPr>
            <w:tcW w:w="3780" w:type="dxa"/>
            <w:vMerge/>
            <w:tcBorders>
              <w:top w:val="single" w:sz="4" w:space="0" w:color="auto"/>
              <w:bottom w:val="single" w:sz="4" w:space="0" w:color="auto"/>
              <w:right w:val="single" w:sz="4" w:space="0" w:color="auto"/>
            </w:tcBorders>
          </w:tcPr>
          <w:p w14:paraId="66B45790"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2F901B5C" w14:textId="77777777" w:rsidR="00183BD4" w:rsidRPr="00B96823" w:rsidRDefault="00183BD4">
            <w:pPr>
              <w:pStyle w:val="aa"/>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6766F6A" w14:textId="77777777" w:rsidR="00183BD4" w:rsidRPr="00B96823" w:rsidRDefault="00183BD4">
            <w:pPr>
              <w:pStyle w:val="aa"/>
              <w:jc w:val="center"/>
            </w:pPr>
            <w:r w:rsidRPr="00B96823">
              <w:t>0,7</w:t>
            </w:r>
          </w:p>
        </w:tc>
      </w:tr>
      <w:tr w:rsidR="00183BD4" w:rsidRPr="00B96823" w14:paraId="02490297" w14:textId="77777777" w:rsidTr="00697E50">
        <w:tc>
          <w:tcPr>
            <w:tcW w:w="3780" w:type="dxa"/>
            <w:tcBorders>
              <w:top w:val="single" w:sz="4" w:space="0" w:color="auto"/>
              <w:bottom w:val="single" w:sz="4" w:space="0" w:color="auto"/>
              <w:right w:val="single" w:sz="4" w:space="0" w:color="auto"/>
            </w:tcBorders>
          </w:tcPr>
          <w:p w14:paraId="4BB902A2" w14:textId="77777777" w:rsidR="00183BD4" w:rsidRPr="00B96823" w:rsidRDefault="00183BD4">
            <w:pPr>
              <w:pStyle w:val="ac"/>
            </w:pPr>
            <w:r w:rsidRPr="00B96823">
              <w:t>В фонарях типа "</w:t>
            </w:r>
            <w:proofErr w:type="spellStart"/>
            <w:r w:rsidRPr="00B96823">
              <w:t>Шед</w:t>
            </w:r>
            <w:proofErr w:type="spellEnd"/>
            <w:r w:rsidRPr="00B96823">
              <w:t>"</w:t>
            </w:r>
          </w:p>
        </w:tc>
        <w:tc>
          <w:tcPr>
            <w:tcW w:w="3220" w:type="dxa"/>
            <w:tcBorders>
              <w:top w:val="single" w:sz="4" w:space="0" w:color="auto"/>
              <w:left w:val="single" w:sz="4" w:space="0" w:color="auto"/>
              <w:bottom w:val="single" w:sz="4" w:space="0" w:color="auto"/>
              <w:right w:val="single" w:sz="4" w:space="0" w:color="auto"/>
            </w:tcBorders>
          </w:tcPr>
          <w:p w14:paraId="13A6E735" w14:textId="77777777" w:rsidR="00183BD4" w:rsidRPr="00B96823" w:rsidRDefault="00183BD4">
            <w:pPr>
              <w:pStyle w:val="aa"/>
              <w:jc w:val="center"/>
            </w:pPr>
            <w:r w:rsidRPr="00B96823">
              <w:t>С</w:t>
            </w:r>
          </w:p>
        </w:tc>
        <w:tc>
          <w:tcPr>
            <w:tcW w:w="2781" w:type="dxa"/>
            <w:tcBorders>
              <w:top w:val="single" w:sz="4" w:space="0" w:color="auto"/>
              <w:left w:val="single" w:sz="4" w:space="0" w:color="auto"/>
              <w:bottom w:val="single" w:sz="4" w:space="0" w:color="auto"/>
            </w:tcBorders>
          </w:tcPr>
          <w:p w14:paraId="05009461" w14:textId="77777777" w:rsidR="00183BD4" w:rsidRPr="00B96823" w:rsidRDefault="00183BD4">
            <w:pPr>
              <w:pStyle w:val="aa"/>
              <w:jc w:val="center"/>
            </w:pPr>
            <w:r w:rsidRPr="00B96823">
              <w:t>0,7</w:t>
            </w:r>
          </w:p>
        </w:tc>
      </w:tr>
      <w:tr w:rsidR="00183BD4" w:rsidRPr="00B96823" w14:paraId="20BF05A0" w14:textId="77777777" w:rsidTr="00697E50">
        <w:tc>
          <w:tcPr>
            <w:tcW w:w="3780" w:type="dxa"/>
            <w:tcBorders>
              <w:top w:val="single" w:sz="4" w:space="0" w:color="auto"/>
              <w:bottom w:val="single" w:sz="4" w:space="0" w:color="auto"/>
              <w:right w:val="single" w:sz="4" w:space="0" w:color="auto"/>
            </w:tcBorders>
          </w:tcPr>
          <w:p w14:paraId="45F51AEB" w14:textId="77777777" w:rsidR="00183BD4" w:rsidRPr="00B96823" w:rsidRDefault="00183BD4">
            <w:pPr>
              <w:pStyle w:val="ac"/>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7168ED3" w14:textId="77777777" w:rsidR="00183BD4" w:rsidRPr="00B96823" w:rsidRDefault="00183BD4">
            <w:pPr>
              <w:pStyle w:val="aa"/>
              <w:jc w:val="center"/>
            </w:pPr>
            <w:r w:rsidRPr="00B96823">
              <w:t>-</w:t>
            </w:r>
          </w:p>
        </w:tc>
        <w:tc>
          <w:tcPr>
            <w:tcW w:w="2781" w:type="dxa"/>
            <w:tcBorders>
              <w:top w:val="single" w:sz="4" w:space="0" w:color="auto"/>
              <w:left w:val="single" w:sz="4" w:space="0" w:color="auto"/>
              <w:bottom w:val="single" w:sz="4" w:space="0" w:color="auto"/>
            </w:tcBorders>
          </w:tcPr>
          <w:p w14:paraId="6772233F" w14:textId="77777777" w:rsidR="00183BD4" w:rsidRPr="00B96823" w:rsidRDefault="00183BD4">
            <w:pPr>
              <w:pStyle w:val="aa"/>
              <w:jc w:val="center"/>
            </w:pPr>
            <w:r w:rsidRPr="00B96823">
              <w:t>0,75</w:t>
            </w:r>
          </w:p>
        </w:tc>
      </w:tr>
    </w:tbl>
    <w:p w14:paraId="5B478784" w14:textId="77777777" w:rsidR="00183BD4" w:rsidRPr="00B96823" w:rsidRDefault="00183BD4"/>
    <w:p w14:paraId="6226BC3A" w14:textId="77777777" w:rsidR="00183BD4" w:rsidRPr="00B96823" w:rsidRDefault="00183BD4">
      <w:r w:rsidRPr="00B96823">
        <w:rPr>
          <w:rStyle w:val="a3"/>
          <w:bCs/>
          <w:color w:val="auto"/>
        </w:rPr>
        <w:t>Примечания</w:t>
      </w:r>
      <w:r w:rsidRPr="00B96823">
        <w:t>.</w:t>
      </w:r>
    </w:p>
    <w:p w14:paraId="030FDEC8" w14:textId="77777777" w:rsidR="00183BD4" w:rsidRPr="00B96823" w:rsidRDefault="00183BD4">
      <w:r w:rsidRPr="00B96823">
        <w:t>1. С - север; СВ - северо-восток; СЗ - северо-запад; В - восток; 3 - запад; С-Ю - север-юг; В-З - восток-запад; Ю - юг; ЮВ - юго-восток; ЮЗ - юго-запад.</w:t>
      </w:r>
    </w:p>
    <w:p w14:paraId="12E24CBD" w14:textId="77777777" w:rsidR="00183BD4" w:rsidRPr="00B96823" w:rsidRDefault="00183BD4">
      <w:r w:rsidRPr="00B96823">
        <w:t xml:space="preserve">2. Ориентацию световых проемов по сторонам света в лечебных учреждения следует принимать согласно </w:t>
      </w:r>
      <w:hyperlink r:id="rId58" w:history="1">
        <w:r w:rsidRPr="00B96823">
          <w:rPr>
            <w:rStyle w:val="a4"/>
            <w:rFonts w:cs="Times New Roman CYR"/>
            <w:color w:val="auto"/>
          </w:rPr>
          <w:t>СНиП 31-06-2009</w:t>
        </w:r>
      </w:hyperlink>
      <w:r w:rsidRPr="00B96823">
        <w:t>.</w:t>
      </w:r>
    </w:p>
    <w:p w14:paraId="0EA6BD57" w14:textId="77777777" w:rsidR="00183BD4" w:rsidRPr="00B96823" w:rsidRDefault="00183BD4">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9" w:history="1">
        <w:r w:rsidRPr="00B96823">
          <w:rPr>
            <w:rStyle w:val="a4"/>
            <w:rFonts w:cs="Times New Roman CYR"/>
            <w:color w:val="auto"/>
          </w:rPr>
          <w:t>СП 52.13330.2011</w:t>
        </w:r>
      </w:hyperlink>
      <w:r w:rsidRPr="00B96823">
        <w:t xml:space="preserve"> в зависимости от светового климата территории.</w:t>
      </w:r>
    </w:p>
    <w:p w14:paraId="2DBA7272" w14:textId="77777777" w:rsidR="00183BD4" w:rsidRPr="00697E50" w:rsidRDefault="00183BD4">
      <w:pPr>
        <w:jc w:val="right"/>
        <w:rPr>
          <w:rStyle w:val="a3"/>
          <w:rFonts w:ascii="Times New Roman" w:hAnsi="Times New Roman" w:cs="Times New Roman"/>
          <w:bCs/>
          <w:color w:val="auto"/>
        </w:rPr>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w:t>
      </w:r>
    </w:p>
    <w:p w14:paraId="64C54FF6"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183BD4" w:rsidRPr="00B96823" w14:paraId="77130D82" w14:textId="77777777" w:rsidTr="00697E50">
        <w:tc>
          <w:tcPr>
            <w:tcW w:w="3080" w:type="dxa"/>
            <w:vMerge w:val="restart"/>
            <w:tcBorders>
              <w:top w:val="single" w:sz="4" w:space="0" w:color="auto"/>
              <w:bottom w:val="single" w:sz="4" w:space="0" w:color="auto"/>
              <w:right w:val="single" w:sz="4" w:space="0" w:color="auto"/>
            </w:tcBorders>
          </w:tcPr>
          <w:p w14:paraId="00997453" w14:textId="77777777" w:rsidR="00183BD4" w:rsidRPr="00B96823" w:rsidRDefault="00183BD4">
            <w:pPr>
              <w:pStyle w:val="aa"/>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A105378" w14:textId="77777777" w:rsidR="00183BD4" w:rsidRPr="00B96823" w:rsidRDefault="00183BD4">
            <w:pPr>
              <w:pStyle w:val="aa"/>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7F5EE8B9" w14:textId="77777777" w:rsidR="00183BD4" w:rsidRPr="00B96823" w:rsidRDefault="00183BD4">
            <w:pPr>
              <w:pStyle w:val="aa"/>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183BD4" w:rsidRPr="00B96823" w14:paraId="73B0413F" w14:textId="77777777" w:rsidTr="00697E50">
        <w:tc>
          <w:tcPr>
            <w:tcW w:w="3080" w:type="dxa"/>
            <w:vMerge/>
            <w:tcBorders>
              <w:top w:val="single" w:sz="4" w:space="0" w:color="auto"/>
              <w:bottom w:val="single" w:sz="4" w:space="0" w:color="auto"/>
              <w:right w:val="single" w:sz="4" w:space="0" w:color="auto"/>
            </w:tcBorders>
          </w:tcPr>
          <w:p w14:paraId="30FA260B" w14:textId="77777777" w:rsidR="00183BD4" w:rsidRPr="00B96823" w:rsidRDefault="00183BD4">
            <w:pPr>
              <w:pStyle w:val="aa"/>
            </w:pPr>
          </w:p>
        </w:tc>
        <w:tc>
          <w:tcPr>
            <w:tcW w:w="2100" w:type="dxa"/>
            <w:vMerge/>
            <w:tcBorders>
              <w:top w:val="single" w:sz="4" w:space="0" w:color="auto"/>
              <w:left w:val="single" w:sz="4" w:space="0" w:color="auto"/>
              <w:bottom w:val="single" w:sz="4" w:space="0" w:color="auto"/>
              <w:right w:val="single" w:sz="4" w:space="0" w:color="auto"/>
            </w:tcBorders>
          </w:tcPr>
          <w:p w14:paraId="07924A8B"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1242621C" w14:textId="77777777" w:rsidR="00183BD4" w:rsidRPr="00B96823" w:rsidRDefault="00183BD4">
            <w:pPr>
              <w:pStyle w:val="aa"/>
              <w:jc w:val="center"/>
            </w:pPr>
            <w:r w:rsidRPr="00B96823">
              <w:t>I, II, III,</w:t>
            </w:r>
          </w:p>
          <w:p w14:paraId="17BA74B6" w14:textId="77777777" w:rsidR="00183BD4" w:rsidRPr="00B96823" w:rsidRDefault="00183BD4">
            <w:pPr>
              <w:pStyle w:val="aa"/>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671C27DB" w14:textId="77777777" w:rsidR="00183BD4" w:rsidRPr="00B96823" w:rsidRDefault="00183BD4">
            <w:pPr>
              <w:pStyle w:val="aa"/>
              <w:jc w:val="center"/>
            </w:pPr>
            <w:r w:rsidRPr="00B96823">
              <w:t>II, III,</w:t>
            </w:r>
          </w:p>
          <w:p w14:paraId="3E31F02C" w14:textId="77777777" w:rsidR="00183BD4" w:rsidRPr="00B96823" w:rsidRDefault="00183BD4">
            <w:pPr>
              <w:pStyle w:val="aa"/>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CD7AC3E" w14:textId="77777777" w:rsidR="00183BD4" w:rsidRPr="00B96823" w:rsidRDefault="00183BD4">
            <w:pPr>
              <w:pStyle w:val="aa"/>
              <w:jc w:val="center"/>
            </w:pPr>
            <w:r w:rsidRPr="00B96823">
              <w:t>IV</w:t>
            </w:r>
          </w:p>
          <w:p w14:paraId="18F77B5A" w14:textId="77777777" w:rsidR="00183BD4" w:rsidRPr="00B96823" w:rsidRDefault="00183BD4">
            <w:pPr>
              <w:pStyle w:val="aa"/>
              <w:jc w:val="center"/>
            </w:pPr>
            <w:r w:rsidRPr="00B96823">
              <w:t>С0, С1</w:t>
            </w:r>
          </w:p>
        </w:tc>
        <w:tc>
          <w:tcPr>
            <w:tcW w:w="961" w:type="dxa"/>
            <w:tcBorders>
              <w:top w:val="single" w:sz="4" w:space="0" w:color="auto"/>
              <w:left w:val="single" w:sz="4" w:space="0" w:color="auto"/>
              <w:bottom w:val="single" w:sz="4" w:space="0" w:color="auto"/>
            </w:tcBorders>
          </w:tcPr>
          <w:p w14:paraId="6943E157" w14:textId="77777777" w:rsidR="00183BD4" w:rsidRPr="00B96823" w:rsidRDefault="00183BD4">
            <w:pPr>
              <w:pStyle w:val="aa"/>
              <w:jc w:val="center"/>
            </w:pPr>
            <w:r w:rsidRPr="00B96823">
              <w:t>IV, V</w:t>
            </w:r>
          </w:p>
          <w:p w14:paraId="6C28C8E7" w14:textId="77777777" w:rsidR="00183BD4" w:rsidRPr="00B96823" w:rsidRDefault="00183BD4">
            <w:pPr>
              <w:pStyle w:val="aa"/>
              <w:jc w:val="center"/>
            </w:pPr>
            <w:r w:rsidRPr="00B96823">
              <w:t>С2, С3</w:t>
            </w:r>
          </w:p>
        </w:tc>
      </w:tr>
      <w:tr w:rsidR="00183BD4" w:rsidRPr="00B96823" w14:paraId="731E65A9" w14:textId="77777777" w:rsidTr="00697E50">
        <w:tc>
          <w:tcPr>
            <w:tcW w:w="3080" w:type="dxa"/>
            <w:tcBorders>
              <w:top w:val="single" w:sz="4" w:space="0" w:color="auto"/>
              <w:bottom w:val="single" w:sz="4" w:space="0" w:color="auto"/>
              <w:right w:val="single" w:sz="4" w:space="0" w:color="auto"/>
            </w:tcBorders>
          </w:tcPr>
          <w:p w14:paraId="4BC40D7D" w14:textId="77777777" w:rsidR="00183BD4" w:rsidRPr="00B96823" w:rsidRDefault="00183BD4">
            <w:pPr>
              <w:pStyle w:val="ac"/>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B465B23"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152328AE"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00DC6252"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21B4A5BA" w14:textId="77777777" w:rsidR="00183BD4" w:rsidRPr="00B96823" w:rsidRDefault="00183BD4">
            <w:pPr>
              <w:pStyle w:val="aa"/>
            </w:pPr>
          </w:p>
        </w:tc>
        <w:tc>
          <w:tcPr>
            <w:tcW w:w="961" w:type="dxa"/>
            <w:tcBorders>
              <w:top w:val="single" w:sz="4" w:space="0" w:color="auto"/>
              <w:left w:val="single" w:sz="4" w:space="0" w:color="auto"/>
              <w:bottom w:val="single" w:sz="4" w:space="0" w:color="auto"/>
            </w:tcBorders>
          </w:tcPr>
          <w:p w14:paraId="2A46A46B" w14:textId="77777777" w:rsidR="00183BD4" w:rsidRPr="00B96823" w:rsidRDefault="00183BD4">
            <w:pPr>
              <w:pStyle w:val="aa"/>
            </w:pPr>
          </w:p>
        </w:tc>
      </w:tr>
      <w:tr w:rsidR="00183BD4" w:rsidRPr="00B96823" w14:paraId="31DE240F" w14:textId="77777777" w:rsidTr="00697E50">
        <w:tc>
          <w:tcPr>
            <w:tcW w:w="3080" w:type="dxa"/>
            <w:tcBorders>
              <w:top w:val="single" w:sz="4" w:space="0" w:color="auto"/>
              <w:bottom w:val="single" w:sz="4" w:space="0" w:color="auto"/>
              <w:right w:val="single" w:sz="4" w:space="0" w:color="auto"/>
            </w:tcBorders>
          </w:tcPr>
          <w:p w14:paraId="702F0335" w14:textId="77777777" w:rsidR="00183BD4" w:rsidRPr="00B96823" w:rsidRDefault="00183BD4">
            <w:pPr>
              <w:pStyle w:val="ac"/>
            </w:pPr>
            <w:r w:rsidRPr="00B96823">
              <w:t xml:space="preserve">I, II, </w:t>
            </w:r>
            <w:proofErr w:type="spellStart"/>
            <w:r w:rsidRPr="00B96823">
              <w:t>Ill</w:t>
            </w:r>
            <w:proofErr w:type="spellEnd"/>
          </w:p>
        </w:tc>
        <w:tc>
          <w:tcPr>
            <w:tcW w:w="2100" w:type="dxa"/>
            <w:tcBorders>
              <w:top w:val="single" w:sz="4" w:space="0" w:color="auto"/>
              <w:left w:val="single" w:sz="4" w:space="0" w:color="auto"/>
              <w:bottom w:val="single" w:sz="4" w:space="0" w:color="auto"/>
              <w:right w:val="single" w:sz="4" w:space="0" w:color="auto"/>
            </w:tcBorders>
          </w:tcPr>
          <w:p w14:paraId="569B05C2" w14:textId="77777777" w:rsidR="00183BD4" w:rsidRPr="00B96823" w:rsidRDefault="00183BD4">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438C6E9" w14:textId="77777777" w:rsidR="00183BD4" w:rsidRPr="00B96823" w:rsidRDefault="00183BD4">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1338D8B" w14:textId="77777777" w:rsidR="00183BD4" w:rsidRPr="00B96823" w:rsidRDefault="00183BD4">
            <w:pPr>
              <w:pStyle w:val="aa"/>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11C9F07B" w14:textId="77777777" w:rsidR="00183BD4" w:rsidRPr="00B96823" w:rsidRDefault="00183BD4">
            <w:pPr>
              <w:pStyle w:val="aa"/>
              <w:jc w:val="center"/>
            </w:pPr>
            <w:r w:rsidRPr="00B96823">
              <w:t>8</w:t>
            </w:r>
          </w:p>
        </w:tc>
        <w:tc>
          <w:tcPr>
            <w:tcW w:w="961" w:type="dxa"/>
            <w:tcBorders>
              <w:top w:val="single" w:sz="4" w:space="0" w:color="auto"/>
              <w:left w:val="single" w:sz="4" w:space="0" w:color="auto"/>
              <w:bottom w:val="single" w:sz="4" w:space="0" w:color="auto"/>
            </w:tcBorders>
          </w:tcPr>
          <w:p w14:paraId="0B1B5024" w14:textId="77777777" w:rsidR="00183BD4" w:rsidRPr="00B96823" w:rsidRDefault="00183BD4">
            <w:pPr>
              <w:pStyle w:val="aa"/>
              <w:jc w:val="center"/>
            </w:pPr>
            <w:r w:rsidRPr="00B96823">
              <w:t>10</w:t>
            </w:r>
          </w:p>
        </w:tc>
      </w:tr>
      <w:tr w:rsidR="00183BD4" w:rsidRPr="00B96823" w14:paraId="6D00CBAA" w14:textId="77777777" w:rsidTr="00697E50">
        <w:tc>
          <w:tcPr>
            <w:tcW w:w="3080" w:type="dxa"/>
            <w:tcBorders>
              <w:top w:val="single" w:sz="4" w:space="0" w:color="auto"/>
              <w:bottom w:val="single" w:sz="4" w:space="0" w:color="auto"/>
              <w:right w:val="single" w:sz="4" w:space="0" w:color="auto"/>
            </w:tcBorders>
          </w:tcPr>
          <w:p w14:paraId="321A2905" w14:textId="77777777" w:rsidR="00183BD4" w:rsidRPr="00B96823" w:rsidRDefault="00183BD4">
            <w:pPr>
              <w:pStyle w:val="ac"/>
            </w:pPr>
            <w:r w:rsidRPr="00B96823">
              <w:t xml:space="preserve">II, </w:t>
            </w:r>
            <w:proofErr w:type="spellStart"/>
            <w:r w:rsidRPr="00B96823">
              <w:t>Ill</w:t>
            </w:r>
            <w:proofErr w:type="spellEnd"/>
          </w:p>
        </w:tc>
        <w:tc>
          <w:tcPr>
            <w:tcW w:w="2100" w:type="dxa"/>
            <w:tcBorders>
              <w:top w:val="single" w:sz="4" w:space="0" w:color="auto"/>
              <w:left w:val="single" w:sz="4" w:space="0" w:color="auto"/>
              <w:bottom w:val="single" w:sz="4" w:space="0" w:color="auto"/>
              <w:right w:val="single" w:sz="4" w:space="0" w:color="auto"/>
            </w:tcBorders>
          </w:tcPr>
          <w:p w14:paraId="30A468ED" w14:textId="77777777" w:rsidR="00183BD4" w:rsidRPr="00B96823" w:rsidRDefault="00183BD4">
            <w:pPr>
              <w:pStyle w:val="ac"/>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2E5A2A36"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5412127D"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45C1A14" w14:textId="77777777" w:rsidR="00183BD4" w:rsidRPr="00B96823" w:rsidRDefault="00183BD4">
            <w:pPr>
              <w:pStyle w:val="aa"/>
              <w:jc w:val="center"/>
            </w:pPr>
            <w:r w:rsidRPr="00B96823">
              <w:t>10</w:t>
            </w:r>
          </w:p>
        </w:tc>
        <w:tc>
          <w:tcPr>
            <w:tcW w:w="961" w:type="dxa"/>
            <w:tcBorders>
              <w:top w:val="single" w:sz="4" w:space="0" w:color="auto"/>
              <w:left w:val="single" w:sz="4" w:space="0" w:color="auto"/>
              <w:bottom w:val="single" w:sz="4" w:space="0" w:color="auto"/>
            </w:tcBorders>
          </w:tcPr>
          <w:p w14:paraId="6C6154D8" w14:textId="77777777" w:rsidR="00183BD4" w:rsidRPr="00B96823" w:rsidRDefault="00183BD4">
            <w:pPr>
              <w:pStyle w:val="aa"/>
              <w:jc w:val="center"/>
            </w:pPr>
            <w:r w:rsidRPr="00B96823">
              <w:t>12</w:t>
            </w:r>
          </w:p>
        </w:tc>
      </w:tr>
      <w:tr w:rsidR="00183BD4" w:rsidRPr="00B96823" w14:paraId="378FBD08" w14:textId="77777777" w:rsidTr="00697E50">
        <w:tc>
          <w:tcPr>
            <w:tcW w:w="3080" w:type="dxa"/>
            <w:tcBorders>
              <w:top w:val="single" w:sz="4" w:space="0" w:color="auto"/>
              <w:bottom w:val="single" w:sz="4" w:space="0" w:color="auto"/>
              <w:right w:val="single" w:sz="4" w:space="0" w:color="auto"/>
            </w:tcBorders>
          </w:tcPr>
          <w:p w14:paraId="529239DC" w14:textId="77777777" w:rsidR="00183BD4" w:rsidRPr="00B96823" w:rsidRDefault="00183BD4">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EC28590" w14:textId="77777777" w:rsidR="00183BD4" w:rsidRPr="00B96823" w:rsidRDefault="00183BD4">
            <w:pPr>
              <w:pStyle w:val="ac"/>
            </w:pPr>
            <w:r w:rsidRPr="00B96823">
              <w:t>С</w:t>
            </w:r>
            <w:proofErr w:type="gramStart"/>
            <w:r w:rsidRPr="00B96823">
              <w:t>0.С</w:t>
            </w:r>
            <w:proofErr w:type="gramEnd"/>
            <w:r w:rsidRPr="00B96823">
              <w:t>1</w:t>
            </w:r>
          </w:p>
        </w:tc>
        <w:tc>
          <w:tcPr>
            <w:tcW w:w="1400" w:type="dxa"/>
            <w:tcBorders>
              <w:top w:val="single" w:sz="4" w:space="0" w:color="auto"/>
              <w:left w:val="single" w:sz="4" w:space="0" w:color="auto"/>
              <w:bottom w:val="single" w:sz="4" w:space="0" w:color="auto"/>
              <w:right w:val="single" w:sz="4" w:space="0" w:color="auto"/>
            </w:tcBorders>
          </w:tcPr>
          <w:p w14:paraId="178ABA95"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4024B4BB"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B36322A" w14:textId="77777777" w:rsidR="00183BD4" w:rsidRPr="00B96823" w:rsidRDefault="00183BD4">
            <w:pPr>
              <w:pStyle w:val="aa"/>
              <w:jc w:val="center"/>
            </w:pPr>
            <w:r w:rsidRPr="00B96823">
              <w:t>10</w:t>
            </w:r>
          </w:p>
        </w:tc>
        <w:tc>
          <w:tcPr>
            <w:tcW w:w="961" w:type="dxa"/>
            <w:tcBorders>
              <w:top w:val="single" w:sz="4" w:space="0" w:color="auto"/>
              <w:left w:val="single" w:sz="4" w:space="0" w:color="auto"/>
              <w:bottom w:val="single" w:sz="4" w:space="0" w:color="auto"/>
            </w:tcBorders>
          </w:tcPr>
          <w:p w14:paraId="492F52FE" w14:textId="77777777" w:rsidR="00183BD4" w:rsidRPr="00B96823" w:rsidRDefault="00183BD4">
            <w:pPr>
              <w:pStyle w:val="aa"/>
              <w:jc w:val="center"/>
            </w:pPr>
            <w:r w:rsidRPr="00B96823">
              <w:t>12</w:t>
            </w:r>
          </w:p>
        </w:tc>
      </w:tr>
      <w:tr w:rsidR="00183BD4" w:rsidRPr="00B96823" w14:paraId="591848A2" w14:textId="77777777" w:rsidTr="00697E50">
        <w:tc>
          <w:tcPr>
            <w:tcW w:w="3080" w:type="dxa"/>
            <w:tcBorders>
              <w:top w:val="single" w:sz="4" w:space="0" w:color="auto"/>
              <w:bottom w:val="single" w:sz="4" w:space="0" w:color="auto"/>
              <w:right w:val="single" w:sz="4" w:space="0" w:color="auto"/>
            </w:tcBorders>
          </w:tcPr>
          <w:p w14:paraId="20539ED2" w14:textId="77777777" w:rsidR="00183BD4" w:rsidRPr="00B96823" w:rsidRDefault="00183BD4">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30099A2" w14:textId="77777777" w:rsidR="00183BD4" w:rsidRPr="00B96823" w:rsidRDefault="00183BD4">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912B04D"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D022249"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5EA19B8" w14:textId="77777777" w:rsidR="00183BD4" w:rsidRPr="00B96823" w:rsidRDefault="00183BD4">
            <w:pPr>
              <w:pStyle w:val="aa"/>
              <w:jc w:val="center"/>
            </w:pPr>
            <w:r w:rsidRPr="00B96823">
              <w:t>12</w:t>
            </w:r>
          </w:p>
        </w:tc>
        <w:tc>
          <w:tcPr>
            <w:tcW w:w="961" w:type="dxa"/>
            <w:tcBorders>
              <w:top w:val="single" w:sz="4" w:space="0" w:color="auto"/>
              <w:left w:val="single" w:sz="4" w:space="0" w:color="auto"/>
              <w:bottom w:val="single" w:sz="4" w:space="0" w:color="auto"/>
            </w:tcBorders>
          </w:tcPr>
          <w:p w14:paraId="40E98175" w14:textId="77777777" w:rsidR="00183BD4" w:rsidRPr="00B96823" w:rsidRDefault="00183BD4">
            <w:pPr>
              <w:pStyle w:val="aa"/>
              <w:jc w:val="center"/>
            </w:pPr>
            <w:r w:rsidRPr="00B96823">
              <w:t>15</w:t>
            </w:r>
          </w:p>
        </w:tc>
      </w:tr>
      <w:tr w:rsidR="00183BD4" w:rsidRPr="00B96823" w14:paraId="3257B3FB" w14:textId="77777777" w:rsidTr="00697E50">
        <w:tc>
          <w:tcPr>
            <w:tcW w:w="3080" w:type="dxa"/>
            <w:tcBorders>
              <w:top w:val="single" w:sz="4" w:space="0" w:color="auto"/>
              <w:bottom w:val="single" w:sz="4" w:space="0" w:color="auto"/>
              <w:right w:val="single" w:sz="4" w:space="0" w:color="auto"/>
            </w:tcBorders>
          </w:tcPr>
          <w:p w14:paraId="13A7549B" w14:textId="77777777" w:rsidR="00183BD4" w:rsidRPr="00B96823" w:rsidRDefault="00183BD4">
            <w:pPr>
              <w:pStyle w:val="ac"/>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5658B6A"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73A21176"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2B84BF4C"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1EABA1F3" w14:textId="77777777" w:rsidR="00183BD4" w:rsidRPr="00B96823" w:rsidRDefault="00183BD4">
            <w:pPr>
              <w:pStyle w:val="aa"/>
            </w:pPr>
          </w:p>
        </w:tc>
        <w:tc>
          <w:tcPr>
            <w:tcW w:w="961" w:type="dxa"/>
            <w:tcBorders>
              <w:top w:val="single" w:sz="4" w:space="0" w:color="auto"/>
              <w:left w:val="single" w:sz="4" w:space="0" w:color="auto"/>
              <w:bottom w:val="single" w:sz="4" w:space="0" w:color="auto"/>
            </w:tcBorders>
          </w:tcPr>
          <w:p w14:paraId="3970AADD" w14:textId="77777777" w:rsidR="00183BD4" w:rsidRPr="00B96823" w:rsidRDefault="00183BD4">
            <w:pPr>
              <w:pStyle w:val="aa"/>
            </w:pPr>
          </w:p>
        </w:tc>
      </w:tr>
      <w:tr w:rsidR="00183BD4" w:rsidRPr="00B96823" w14:paraId="328CEE56" w14:textId="77777777" w:rsidTr="00697E50">
        <w:tc>
          <w:tcPr>
            <w:tcW w:w="3080" w:type="dxa"/>
            <w:tcBorders>
              <w:top w:val="single" w:sz="4" w:space="0" w:color="auto"/>
              <w:bottom w:val="single" w:sz="4" w:space="0" w:color="auto"/>
              <w:right w:val="single" w:sz="4" w:space="0" w:color="auto"/>
            </w:tcBorders>
          </w:tcPr>
          <w:p w14:paraId="69A079E6" w14:textId="77777777" w:rsidR="00183BD4" w:rsidRPr="00B96823" w:rsidRDefault="00183BD4">
            <w:pPr>
              <w:pStyle w:val="ac"/>
            </w:pPr>
            <w:r w:rsidRPr="00B96823">
              <w:t xml:space="preserve">I, II, </w:t>
            </w:r>
            <w:proofErr w:type="spellStart"/>
            <w:r w:rsidRPr="00B96823">
              <w:t>Ill</w:t>
            </w:r>
            <w:proofErr w:type="spellEnd"/>
          </w:p>
        </w:tc>
        <w:tc>
          <w:tcPr>
            <w:tcW w:w="2100" w:type="dxa"/>
            <w:tcBorders>
              <w:top w:val="single" w:sz="4" w:space="0" w:color="auto"/>
              <w:left w:val="single" w:sz="4" w:space="0" w:color="auto"/>
              <w:bottom w:val="single" w:sz="4" w:space="0" w:color="auto"/>
              <w:right w:val="single" w:sz="4" w:space="0" w:color="auto"/>
            </w:tcBorders>
          </w:tcPr>
          <w:p w14:paraId="4C7164F7" w14:textId="77777777" w:rsidR="00183BD4" w:rsidRPr="00B96823" w:rsidRDefault="00183BD4">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53B2D99"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A512691"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641564D" w14:textId="77777777" w:rsidR="00183BD4" w:rsidRPr="00B96823" w:rsidRDefault="00183BD4">
            <w:pPr>
              <w:pStyle w:val="aa"/>
              <w:jc w:val="center"/>
            </w:pPr>
            <w:r w:rsidRPr="00B96823">
              <w:t>12</w:t>
            </w:r>
          </w:p>
        </w:tc>
        <w:tc>
          <w:tcPr>
            <w:tcW w:w="961" w:type="dxa"/>
            <w:tcBorders>
              <w:top w:val="single" w:sz="4" w:space="0" w:color="auto"/>
              <w:left w:val="single" w:sz="4" w:space="0" w:color="auto"/>
              <w:bottom w:val="single" w:sz="4" w:space="0" w:color="auto"/>
            </w:tcBorders>
          </w:tcPr>
          <w:p w14:paraId="2398A8B5" w14:textId="77777777" w:rsidR="00183BD4" w:rsidRPr="00B96823" w:rsidRDefault="00183BD4">
            <w:pPr>
              <w:pStyle w:val="aa"/>
              <w:jc w:val="center"/>
            </w:pPr>
            <w:r w:rsidRPr="00B96823">
              <w:t>12</w:t>
            </w:r>
          </w:p>
        </w:tc>
      </w:tr>
      <w:tr w:rsidR="00183BD4" w:rsidRPr="00B96823" w14:paraId="4C429DA3" w14:textId="77777777" w:rsidTr="00697E50">
        <w:tc>
          <w:tcPr>
            <w:tcW w:w="3080" w:type="dxa"/>
            <w:tcBorders>
              <w:top w:val="single" w:sz="4" w:space="0" w:color="auto"/>
              <w:bottom w:val="single" w:sz="4" w:space="0" w:color="auto"/>
              <w:right w:val="single" w:sz="4" w:space="0" w:color="auto"/>
            </w:tcBorders>
          </w:tcPr>
          <w:p w14:paraId="63A03720" w14:textId="77777777" w:rsidR="00183BD4" w:rsidRPr="00B96823" w:rsidRDefault="00183BD4">
            <w:pPr>
              <w:pStyle w:val="ac"/>
            </w:pPr>
            <w:r w:rsidRPr="00B96823">
              <w:t xml:space="preserve">II, </w:t>
            </w:r>
            <w:proofErr w:type="spellStart"/>
            <w:r w:rsidRPr="00B96823">
              <w:t>Ill</w:t>
            </w:r>
            <w:proofErr w:type="spellEnd"/>
          </w:p>
        </w:tc>
        <w:tc>
          <w:tcPr>
            <w:tcW w:w="2100" w:type="dxa"/>
            <w:tcBorders>
              <w:top w:val="single" w:sz="4" w:space="0" w:color="auto"/>
              <w:left w:val="single" w:sz="4" w:space="0" w:color="auto"/>
              <w:bottom w:val="single" w:sz="4" w:space="0" w:color="auto"/>
              <w:right w:val="single" w:sz="4" w:space="0" w:color="auto"/>
            </w:tcBorders>
          </w:tcPr>
          <w:p w14:paraId="146FB752" w14:textId="77777777" w:rsidR="00183BD4" w:rsidRPr="00B96823" w:rsidRDefault="00183BD4">
            <w:pPr>
              <w:pStyle w:val="ac"/>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1CD87F76"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89E8DF6"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5B8E3C5" w14:textId="77777777" w:rsidR="00183BD4" w:rsidRPr="00B96823" w:rsidRDefault="00183BD4">
            <w:pPr>
              <w:pStyle w:val="aa"/>
              <w:jc w:val="center"/>
            </w:pPr>
            <w:r w:rsidRPr="00B96823">
              <w:t>12</w:t>
            </w:r>
          </w:p>
        </w:tc>
        <w:tc>
          <w:tcPr>
            <w:tcW w:w="961" w:type="dxa"/>
            <w:tcBorders>
              <w:top w:val="single" w:sz="4" w:space="0" w:color="auto"/>
              <w:left w:val="single" w:sz="4" w:space="0" w:color="auto"/>
              <w:bottom w:val="single" w:sz="4" w:space="0" w:color="auto"/>
            </w:tcBorders>
          </w:tcPr>
          <w:p w14:paraId="1106C866" w14:textId="77777777" w:rsidR="00183BD4" w:rsidRPr="00B96823" w:rsidRDefault="00183BD4">
            <w:pPr>
              <w:pStyle w:val="aa"/>
              <w:jc w:val="center"/>
            </w:pPr>
            <w:r w:rsidRPr="00B96823">
              <w:t>12</w:t>
            </w:r>
          </w:p>
        </w:tc>
      </w:tr>
      <w:tr w:rsidR="00183BD4" w:rsidRPr="00B96823" w14:paraId="3E8B7FA3" w14:textId="77777777" w:rsidTr="00697E50">
        <w:tc>
          <w:tcPr>
            <w:tcW w:w="3080" w:type="dxa"/>
            <w:tcBorders>
              <w:top w:val="single" w:sz="4" w:space="0" w:color="auto"/>
              <w:bottom w:val="single" w:sz="4" w:space="0" w:color="auto"/>
              <w:right w:val="single" w:sz="4" w:space="0" w:color="auto"/>
            </w:tcBorders>
          </w:tcPr>
          <w:p w14:paraId="32A652FA" w14:textId="77777777" w:rsidR="00183BD4" w:rsidRPr="00B96823" w:rsidRDefault="00183BD4">
            <w:pPr>
              <w:pStyle w:val="ac"/>
            </w:pPr>
            <w:r w:rsidRPr="00B96823">
              <w:lastRenderedPageBreak/>
              <w:t>IV</w:t>
            </w:r>
          </w:p>
        </w:tc>
        <w:tc>
          <w:tcPr>
            <w:tcW w:w="2100" w:type="dxa"/>
            <w:tcBorders>
              <w:top w:val="single" w:sz="4" w:space="0" w:color="auto"/>
              <w:left w:val="single" w:sz="4" w:space="0" w:color="auto"/>
              <w:bottom w:val="single" w:sz="4" w:space="0" w:color="auto"/>
              <w:right w:val="single" w:sz="4" w:space="0" w:color="auto"/>
            </w:tcBorders>
          </w:tcPr>
          <w:p w14:paraId="31CA15B7" w14:textId="77777777" w:rsidR="00183BD4" w:rsidRPr="00B96823" w:rsidRDefault="00183BD4">
            <w:pPr>
              <w:pStyle w:val="ac"/>
            </w:pPr>
            <w:r w:rsidRPr="00B96823">
              <w:t>С</w:t>
            </w:r>
            <w:proofErr w:type="gramStart"/>
            <w:r w:rsidRPr="00B96823">
              <w:t>0,С</w:t>
            </w:r>
            <w:proofErr w:type="gramEnd"/>
            <w:r w:rsidRPr="00B96823">
              <w:t>1</w:t>
            </w:r>
          </w:p>
        </w:tc>
        <w:tc>
          <w:tcPr>
            <w:tcW w:w="1400" w:type="dxa"/>
            <w:tcBorders>
              <w:top w:val="single" w:sz="4" w:space="0" w:color="auto"/>
              <w:left w:val="single" w:sz="4" w:space="0" w:color="auto"/>
              <w:bottom w:val="single" w:sz="4" w:space="0" w:color="auto"/>
              <w:right w:val="single" w:sz="4" w:space="0" w:color="auto"/>
            </w:tcBorders>
          </w:tcPr>
          <w:p w14:paraId="30AFDF9A"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621F3C8"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F921B85" w14:textId="77777777" w:rsidR="00183BD4" w:rsidRPr="00B96823" w:rsidRDefault="00183BD4">
            <w:pPr>
              <w:pStyle w:val="aa"/>
              <w:jc w:val="center"/>
            </w:pPr>
            <w:r w:rsidRPr="00B96823">
              <w:t>12</w:t>
            </w:r>
          </w:p>
        </w:tc>
        <w:tc>
          <w:tcPr>
            <w:tcW w:w="961" w:type="dxa"/>
            <w:tcBorders>
              <w:top w:val="single" w:sz="4" w:space="0" w:color="auto"/>
              <w:left w:val="single" w:sz="4" w:space="0" w:color="auto"/>
              <w:bottom w:val="single" w:sz="4" w:space="0" w:color="auto"/>
            </w:tcBorders>
          </w:tcPr>
          <w:p w14:paraId="63368B51" w14:textId="77777777" w:rsidR="00183BD4" w:rsidRPr="00B96823" w:rsidRDefault="00183BD4">
            <w:pPr>
              <w:pStyle w:val="aa"/>
              <w:jc w:val="center"/>
            </w:pPr>
            <w:r w:rsidRPr="00B96823">
              <w:t>15</w:t>
            </w:r>
          </w:p>
        </w:tc>
      </w:tr>
      <w:tr w:rsidR="00183BD4" w:rsidRPr="00B96823" w14:paraId="3E7BC086" w14:textId="77777777" w:rsidTr="00697E50">
        <w:tc>
          <w:tcPr>
            <w:tcW w:w="3080" w:type="dxa"/>
            <w:tcBorders>
              <w:top w:val="single" w:sz="4" w:space="0" w:color="auto"/>
              <w:bottom w:val="single" w:sz="4" w:space="0" w:color="auto"/>
              <w:right w:val="single" w:sz="4" w:space="0" w:color="auto"/>
            </w:tcBorders>
          </w:tcPr>
          <w:p w14:paraId="08AC688F" w14:textId="77777777" w:rsidR="00183BD4" w:rsidRPr="00B96823" w:rsidRDefault="00183BD4">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933EF58" w14:textId="77777777" w:rsidR="00183BD4" w:rsidRPr="00B96823" w:rsidRDefault="00183BD4">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871E20E" w14:textId="77777777" w:rsidR="00183BD4" w:rsidRPr="00B96823" w:rsidRDefault="00183BD4">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3F9F9D2" w14:textId="77777777" w:rsidR="00183BD4" w:rsidRPr="00B96823" w:rsidRDefault="00183BD4">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7F1B2C0" w14:textId="77777777" w:rsidR="00183BD4" w:rsidRPr="00B96823" w:rsidRDefault="00183BD4">
            <w:pPr>
              <w:pStyle w:val="aa"/>
              <w:jc w:val="center"/>
            </w:pPr>
            <w:r w:rsidRPr="00B96823">
              <w:t>15</w:t>
            </w:r>
          </w:p>
        </w:tc>
        <w:tc>
          <w:tcPr>
            <w:tcW w:w="961" w:type="dxa"/>
            <w:tcBorders>
              <w:top w:val="single" w:sz="4" w:space="0" w:color="auto"/>
              <w:left w:val="single" w:sz="4" w:space="0" w:color="auto"/>
              <w:bottom w:val="single" w:sz="4" w:space="0" w:color="auto"/>
            </w:tcBorders>
          </w:tcPr>
          <w:p w14:paraId="7E6331D5" w14:textId="77777777" w:rsidR="00183BD4" w:rsidRPr="00B96823" w:rsidRDefault="00183BD4">
            <w:pPr>
              <w:pStyle w:val="aa"/>
              <w:jc w:val="center"/>
            </w:pPr>
            <w:r w:rsidRPr="00B96823">
              <w:t>18</w:t>
            </w:r>
          </w:p>
        </w:tc>
      </w:tr>
    </w:tbl>
    <w:p w14:paraId="2C95B02B" w14:textId="77777777" w:rsidR="00183BD4" w:rsidRPr="00B96823" w:rsidRDefault="00183BD4"/>
    <w:p w14:paraId="05943326" w14:textId="77777777" w:rsidR="00183BD4" w:rsidRPr="00B96823" w:rsidRDefault="00183BD4">
      <w:r w:rsidRPr="00B96823">
        <w:rPr>
          <w:rStyle w:val="a3"/>
          <w:bCs/>
          <w:color w:val="auto"/>
        </w:rPr>
        <w:t>Примечания</w:t>
      </w:r>
    </w:p>
    <w:p w14:paraId="217ADDE5" w14:textId="77777777" w:rsidR="00183BD4" w:rsidRPr="00B96823" w:rsidRDefault="00183BD4">
      <w:r w:rsidRPr="00B96823">
        <w:t xml:space="preserve">1. Противопожарное расстояние между зданиями определяется как расстояние между наружными стенами или другими конструкциями зданий, сооружений и </w:t>
      </w:r>
      <w:proofErr w:type="gramStart"/>
      <w:r w:rsidRPr="00B96823">
        <w:t>строений</w:t>
      </w:r>
      <w:proofErr w:type="gramEnd"/>
      <w:r w:rsidRPr="00B96823">
        <w:t xml:space="preserve">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019F70AA" w14:textId="77777777" w:rsidR="00183BD4" w:rsidRPr="00B96823" w:rsidRDefault="00183BD4">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5CB1CE65" w14:textId="77777777" w:rsidR="00183BD4" w:rsidRPr="00B96823" w:rsidRDefault="00183BD4">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2C47F214" w14:textId="77777777" w:rsidR="00183BD4" w:rsidRPr="00B96823" w:rsidRDefault="00183BD4">
      <w:r w:rsidRPr="00B96823">
        <w:t xml:space="preserve">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w:t>
      </w:r>
      <w:r w:rsidR="00916B45" w:rsidRPr="00B96823">
        <w:t xml:space="preserve">таблицей 129 </w:t>
      </w:r>
      <w:r w:rsidRPr="00B96823">
        <w:t>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5F1EB218" w14:textId="77777777" w:rsidR="00183BD4" w:rsidRPr="00B96823" w:rsidRDefault="00183BD4">
      <w:bookmarkStart w:id="162"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62"/>
    <w:p w14:paraId="37A331D7" w14:textId="77777777" w:rsidR="00183BD4" w:rsidRPr="00B96823" w:rsidRDefault="00183BD4">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00916B45" w:rsidRPr="00B96823">
          <w:rPr>
            <w:rStyle w:val="a4"/>
            <w:rFonts w:cs="Times New Roman CYR"/>
            <w:color w:val="auto"/>
          </w:rPr>
          <w:t>таблицей</w:t>
        </w:r>
      </w:hyperlink>
      <w:r w:rsidR="00916B45" w:rsidRPr="00B96823">
        <w:t xml:space="preserve"> 129</w:t>
      </w:r>
      <w:r w:rsidRPr="00B96823">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ABBC6E5" w14:textId="77777777" w:rsidR="00183BD4" w:rsidRPr="00B96823" w:rsidRDefault="00183BD4">
      <w:bookmarkStart w:id="163"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00916B45" w:rsidRPr="00B96823">
          <w:rPr>
            <w:rStyle w:val="a4"/>
            <w:rFonts w:cs="Times New Roman CYR"/>
            <w:color w:val="auto"/>
          </w:rPr>
          <w:t>таблицей</w:t>
        </w:r>
      </w:hyperlink>
      <w:r w:rsidR="00916B45" w:rsidRPr="00B96823">
        <w:t xml:space="preserve"> 129 </w:t>
      </w:r>
      <w:r w:rsidRPr="00B96823">
        <w:t>настоящих Нормативов.</w:t>
      </w:r>
    </w:p>
    <w:bookmarkEnd w:id="163"/>
    <w:p w14:paraId="60CA0519" w14:textId="77777777" w:rsidR="00183BD4" w:rsidRPr="00B96823" w:rsidRDefault="00183BD4">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1327BFB" w14:textId="77777777" w:rsidR="00183BD4" w:rsidRPr="00B96823" w:rsidRDefault="00183BD4">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48CB153D" w14:textId="77777777" w:rsidR="00183BD4" w:rsidRPr="00B96823" w:rsidRDefault="00183BD4">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31FAA2D2" w14:textId="77777777" w:rsidR="00183BD4" w:rsidRPr="00B96823" w:rsidRDefault="00183BD4">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7452E13" w14:textId="77777777" w:rsidR="00183BD4" w:rsidRPr="00B96823" w:rsidRDefault="00183BD4">
      <w:r w:rsidRPr="00B96823">
        <w:t xml:space="preserve">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w:t>
      </w:r>
      <w:r w:rsidRPr="00B96823">
        <w:lastRenderedPageBreak/>
        <w:t>противопожарной 1-го типа.</w:t>
      </w:r>
    </w:p>
    <w:p w14:paraId="34057C4C" w14:textId="77777777" w:rsidR="00183BD4" w:rsidRPr="00B96823" w:rsidRDefault="00183BD4"/>
    <w:p w14:paraId="517E50F1" w14:textId="77777777" w:rsidR="00183BD4" w:rsidRPr="00697E50" w:rsidRDefault="00183BD4">
      <w:pPr>
        <w:jc w:val="right"/>
        <w:rPr>
          <w:rStyle w:val="a3"/>
          <w:rFonts w:ascii="Times New Roman" w:hAnsi="Times New Roman" w:cs="Times New Roman"/>
          <w:bCs/>
          <w:color w:val="auto"/>
        </w:rPr>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129.1</w:t>
      </w:r>
    </w:p>
    <w:p w14:paraId="75F40583"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183BD4" w:rsidRPr="00B96823" w14:paraId="6298F501" w14:textId="77777777">
        <w:tc>
          <w:tcPr>
            <w:tcW w:w="2660" w:type="dxa"/>
            <w:vMerge w:val="restart"/>
            <w:tcBorders>
              <w:top w:val="single" w:sz="4" w:space="0" w:color="auto"/>
              <w:bottom w:val="single" w:sz="4" w:space="0" w:color="auto"/>
              <w:right w:val="single" w:sz="4" w:space="0" w:color="auto"/>
            </w:tcBorders>
          </w:tcPr>
          <w:p w14:paraId="2D847C3C" w14:textId="77777777" w:rsidR="00183BD4" w:rsidRPr="00B96823" w:rsidRDefault="00183BD4">
            <w:pPr>
              <w:pStyle w:val="aa"/>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4E9ED732" w14:textId="77777777" w:rsidR="00183BD4" w:rsidRPr="00B96823" w:rsidRDefault="00183BD4">
            <w:pPr>
              <w:pStyle w:val="aa"/>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3EB28B5B" w14:textId="77777777" w:rsidR="00183BD4" w:rsidRPr="00B96823" w:rsidRDefault="00183BD4">
            <w:pPr>
              <w:pStyle w:val="aa"/>
              <w:jc w:val="center"/>
            </w:pPr>
            <w:r w:rsidRPr="00B96823">
              <w:t>Минимальные расстояния при степени огнестойкости и классе конструктивной пожарной опасности жилых зданий, м</w:t>
            </w:r>
          </w:p>
        </w:tc>
      </w:tr>
      <w:tr w:rsidR="00183BD4" w:rsidRPr="00B96823" w14:paraId="63DD163C" w14:textId="77777777">
        <w:tc>
          <w:tcPr>
            <w:tcW w:w="2660" w:type="dxa"/>
            <w:vMerge/>
            <w:tcBorders>
              <w:top w:val="single" w:sz="4" w:space="0" w:color="auto"/>
              <w:bottom w:val="single" w:sz="4" w:space="0" w:color="auto"/>
              <w:right w:val="single" w:sz="4" w:space="0" w:color="auto"/>
            </w:tcBorders>
          </w:tcPr>
          <w:p w14:paraId="20FC0420" w14:textId="77777777" w:rsidR="00183BD4" w:rsidRPr="00B96823" w:rsidRDefault="00183BD4">
            <w:pPr>
              <w:pStyle w:val="aa"/>
            </w:pPr>
          </w:p>
        </w:tc>
        <w:tc>
          <w:tcPr>
            <w:tcW w:w="2520" w:type="dxa"/>
            <w:vMerge/>
            <w:tcBorders>
              <w:top w:val="single" w:sz="4" w:space="0" w:color="auto"/>
              <w:left w:val="single" w:sz="4" w:space="0" w:color="auto"/>
              <w:bottom w:val="single" w:sz="4" w:space="0" w:color="auto"/>
              <w:right w:val="single" w:sz="4" w:space="0" w:color="auto"/>
            </w:tcBorders>
          </w:tcPr>
          <w:p w14:paraId="7F371484" w14:textId="77777777" w:rsidR="00183BD4" w:rsidRPr="00B96823" w:rsidRDefault="00183BD4">
            <w:pPr>
              <w:pStyle w:val="aa"/>
            </w:pPr>
          </w:p>
        </w:tc>
        <w:tc>
          <w:tcPr>
            <w:tcW w:w="2240" w:type="dxa"/>
            <w:tcBorders>
              <w:top w:val="single" w:sz="4" w:space="0" w:color="auto"/>
              <w:left w:val="single" w:sz="4" w:space="0" w:color="auto"/>
              <w:bottom w:val="nil"/>
              <w:right w:val="single" w:sz="4" w:space="0" w:color="auto"/>
            </w:tcBorders>
          </w:tcPr>
          <w:p w14:paraId="7F1B046F" w14:textId="77777777" w:rsidR="00183BD4" w:rsidRPr="00B96823" w:rsidRDefault="00183BD4">
            <w:pPr>
              <w:pStyle w:val="aa"/>
              <w:jc w:val="center"/>
            </w:pPr>
            <w:r w:rsidRPr="00B96823">
              <w:t>I, II, III</w:t>
            </w:r>
          </w:p>
          <w:p w14:paraId="4A861986" w14:textId="77777777" w:rsidR="00183BD4" w:rsidRPr="00B96823" w:rsidRDefault="00183BD4">
            <w:pPr>
              <w:pStyle w:val="aa"/>
              <w:jc w:val="center"/>
            </w:pPr>
            <w:r w:rsidRPr="00B96823">
              <w:t>С0</w:t>
            </w:r>
          </w:p>
        </w:tc>
        <w:tc>
          <w:tcPr>
            <w:tcW w:w="2380" w:type="dxa"/>
            <w:tcBorders>
              <w:top w:val="single" w:sz="4" w:space="0" w:color="auto"/>
              <w:left w:val="single" w:sz="4" w:space="0" w:color="auto"/>
              <w:bottom w:val="nil"/>
            </w:tcBorders>
          </w:tcPr>
          <w:p w14:paraId="158E059F" w14:textId="77777777" w:rsidR="00183BD4" w:rsidRPr="00B96823" w:rsidRDefault="00183BD4">
            <w:pPr>
              <w:pStyle w:val="aa"/>
              <w:jc w:val="center"/>
            </w:pPr>
            <w:r w:rsidRPr="00B96823">
              <w:t>II, III</w:t>
            </w:r>
          </w:p>
          <w:p w14:paraId="047A535F" w14:textId="77777777" w:rsidR="00183BD4" w:rsidRPr="00B96823" w:rsidRDefault="00183BD4">
            <w:pPr>
              <w:pStyle w:val="aa"/>
              <w:jc w:val="center"/>
            </w:pPr>
            <w:r w:rsidRPr="00B96823">
              <w:t>C1</w:t>
            </w:r>
          </w:p>
        </w:tc>
      </w:tr>
      <w:tr w:rsidR="00183BD4" w:rsidRPr="00B96823" w14:paraId="36E36C2A" w14:textId="77777777">
        <w:tc>
          <w:tcPr>
            <w:tcW w:w="2660" w:type="dxa"/>
            <w:tcBorders>
              <w:top w:val="single" w:sz="4" w:space="0" w:color="auto"/>
              <w:bottom w:val="single" w:sz="4" w:space="0" w:color="auto"/>
              <w:right w:val="single" w:sz="4" w:space="0" w:color="auto"/>
            </w:tcBorders>
          </w:tcPr>
          <w:p w14:paraId="33AAFAE0" w14:textId="77777777" w:rsidR="00183BD4" w:rsidRPr="00B96823" w:rsidRDefault="00183BD4">
            <w:pPr>
              <w:pStyle w:val="aa"/>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1673F9D" w14:textId="77777777" w:rsidR="00183BD4" w:rsidRPr="00B96823" w:rsidRDefault="00183BD4">
            <w:pPr>
              <w:pStyle w:val="aa"/>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31003484" w14:textId="77777777" w:rsidR="00183BD4" w:rsidRPr="00B96823" w:rsidRDefault="00183BD4">
            <w:pPr>
              <w:pStyle w:val="aa"/>
              <w:jc w:val="center"/>
            </w:pPr>
            <w:r w:rsidRPr="00B96823">
              <w:t>6</w:t>
            </w:r>
          </w:p>
        </w:tc>
        <w:tc>
          <w:tcPr>
            <w:tcW w:w="2380" w:type="dxa"/>
            <w:tcBorders>
              <w:top w:val="single" w:sz="4" w:space="0" w:color="auto"/>
              <w:left w:val="single" w:sz="4" w:space="0" w:color="auto"/>
              <w:bottom w:val="single" w:sz="4" w:space="0" w:color="auto"/>
            </w:tcBorders>
          </w:tcPr>
          <w:p w14:paraId="6FEB748E" w14:textId="77777777" w:rsidR="00183BD4" w:rsidRPr="00B96823" w:rsidRDefault="00183BD4">
            <w:pPr>
              <w:pStyle w:val="aa"/>
              <w:jc w:val="center"/>
            </w:pPr>
            <w:r w:rsidRPr="00B96823">
              <w:t>8</w:t>
            </w:r>
          </w:p>
        </w:tc>
      </w:tr>
      <w:tr w:rsidR="00183BD4" w:rsidRPr="00B96823" w14:paraId="285A658C" w14:textId="77777777">
        <w:tc>
          <w:tcPr>
            <w:tcW w:w="2660" w:type="dxa"/>
            <w:tcBorders>
              <w:top w:val="single" w:sz="4" w:space="0" w:color="auto"/>
              <w:bottom w:val="single" w:sz="4" w:space="0" w:color="auto"/>
              <w:right w:val="single" w:sz="4" w:space="0" w:color="auto"/>
            </w:tcBorders>
          </w:tcPr>
          <w:p w14:paraId="4DB95568" w14:textId="77777777" w:rsidR="00183BD4" w:rsidRPr="00B96823" w:rsidRDefault="00183BD4">
            <w:pPr>
              <w:pStyle w:val="aa"/>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A0E61ED" w14:textId="77777777" w:rsidR="00183BD4" w:rsidRPr="00B96823" w:rsidRDefault="00183BD4">
            <w:pPr>
              <w:pStyle w:val="aa"/>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74CFB78E" w14:textId="77777777" w:rsidR="00183BD4" w:rsidRPr="00B96823" w:rsidRDefault="00183BD4">
            <w:pPr>
              <w:pStyle w:val="aa"/>
              <w:jc w:val="center"/>
            </w:pPr>
            <w:r w:rsidRPr="00B96823">
              <w:t>8</w:t>
            </w:r>
          </w:p>
        </w:tc>
        <w:tc>
          <w:tcPr>
            <w:tcW w:w="2380" w:type="dxa"/>
            <w:tcBorders>
              <w:top w:val="single" w:sz="4" w:space="0" w:color="auto"/>
              <w:left w:val="single" w:sz="4" w:space="0" w:color="auto"/>
              <w:bottom w:val="single" w:sz="4" w:space="0" w:color="auto"/>
            </w:tcBorders>
          </w:tcPr>
          <w:p w14:paraId="5FC1C975" w14:textId="77777777" w:rsidR="00183BD4" w:rsidRPr="00B96823" w:rsidRDefault="00183BD4">
            <w:pPr>
              <w:pStyle w:val="aa"/>
              <w:jc w:val="center"/>
            </w:pPr>
            <w:r w:rsidRPr="00B96823">
              <w:t>8</w:t>
            </w:r>
          </w:p>
        </w:tc>
      </w:tr>
    </w:tbl>
    <w:p w14:paraId="2EF66FBF" w14:textId="77777777" w:rsidR="00183BD4" w:rsidRPr="00B96823" w:rsidRDefault="00183BD4"/>
    <w:p w14:paraId="3F29BB98" w14:textId="77777777" w:rsidR="00183BD4" w:rsidRPr="00B96823" w:rsidRDefault="00183BD4">
      <w:r w:rsidRPr="00B96823">
        <w:rPr>
          <w:rStyle w:val="a3"/>
          <w:bCs/>
          <w:color w:val="auto"/>
        </w:rPr>
        <w:t>Примечания.</w:t>
      </w:r>
    </w:p>
    <w:p w14:paraId="3F0E7B74" w14:textId="77777777" w:rsidR="00183BD4" w:rsidRPr="00B96823" w:rsidRDefault="00183BD4">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9A2E4B0" w14:textId="77777777" w:rsidR="00183BD4" w:rsidRPr="00B96823" w:rsidRDefault="00183BD4">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60" w:history="1">
        <w:r w:rsidRPr="00B96823">
          <w:rPr>
            <w:rStyle w:val="a4"/>
            <w:rFonts w:cs="Times New Roman CYR"/>
            <w:color w:val="auto"/>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92BFBB7" w14:textId="77777777" w:rsidR="00183BD4" w:rsidRPr="00B96823" w:rsidRDefault="00183BD4"/>
    <w:p w14:paraId="57649C22" w14:textId="77777777" w:rsidR="00183BD4" w:rsidRPr="00B96823" w:rsidRDefault="00183BD4">
      <w:pPr>
        <w:ind w:firstLine="698"/>
        <w:jc w:val="right"/>
      </w:pPr>
      <w:r w:rsidRPr="00B96823">
        <w:rPr>
          <w:rStyle w:val="a3"/>
          <w:bCs/>
          <w:color w:val="auto"/>
        </w:rPr>
        <w:t xml:space="preserve">Таблица </w:t>
      </w:r>
      <w:r w:rsidR="00916B45" w:rsidRPr="00B96823">
        <w:rPr>
          <w:rStyle w:val="a3"/>
          <w:bCs/>
          <w:color w:val="auto"/>
        </w:rPr>
        <w:t>130</w:t>
      </w:r>
    </w:p>
    <w:p w14:paraId="49C69978" w14:textId="77777777" w:rsidR="00183BD4" w:rsidRPr="00B96823" w:rsidRDefault="00183BD4"/>
    <w:tbl>
      <w:tblPr>
        <w:tblStyle w:val="af4"/>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B96823" w:rsidRPr="00B96823" w14:paraId="513FDDC8" w14:textId="77777777" w:rsidTr="00697E50">
        <w:tc>
          <w:tcPr>
            <w:tcW w:w="5880" w:type="dxa"/>
            <w:vMerge w:val="restart"/>
          </w:tcPr>
          <w:p w14:paraId="62FA779E" w14:textId="77777777" w:rsidR="00183BD4" w:rsidRPr="00B96823" w:rsidRDefault="00183BD4">
            <w:pPr>
              <w:pStyle w:val="aa"/>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3DCBDF3C" w14:textId="77777777" w:rsidR="00183BD4" w:rsidRPr="00B96823" w:rsidRDefault="00183BD4">
            <w:pPr>
              <w:pStyle w:val="aa"/>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B96823" w:rsidRPr="00B96823" w14:paraId="75B7C88B" w14:textId="77777777" w:rsidTr="00697E50">
        <w:tc>
          <w:tcPr>
            <w:tcW w:w="5880" w:type="dxa"/>
            <w:vMerge/>
          </w:tcPr>
          <w:p w14:paraId="1A2C2B75" w14:textId="77777777" w:rsidR="00183BD4" w:rsidRPr="00B96823" w:rsidRDefault="00183BD4">
            <w:pPr>
              <w:pStyle w:val="aa"/>
            </w:pPr>
          </w:p>
        </w:tc>
        <w:tc>
          <w:tcPr>
            <w:tcW w:w="980" w:type="dxa"/>
          </w:tcPr>
          <w:p w14:paraId="2B8BED44" w14:textId="77777777" w:rsidR="00183BD4" w:rsidRPr="00B96823" w:rsidRDefault="00183BD4">
            <w:pPr>
              <w:pStyle w:val="aa"/>
              <w:jc w:val="center"/>
            </w:pPr>
            <w:r w:rsidRPr="00B96823">
              <w:t>I</w:t>
            </w:r>
          </w:p>
        </w:tc>
        <w:tc>
          <w:tcPr>
            <w:tcW w:w="980" w:type="dxa"/>
          </w:tcPr>
          <w:p w14:paraId="321A014D" w14:textId="77777777" w:rsidR="00183BD4" w:rsidRPr="00B96823" w:rsidRDefault="00183BD4">
            <w:pPr>
              <w:pStyle w:val="aa"/>
              <w:jc w:val="center"/>
            </w:pPr>
            <w:r w:rsidRPr="00B96823">
              <w:t>II</w:t>
            </w:r>
          </w:p>
        </w:tc>
        <w:tc>
          <w:tcPr>
            <w:tcW w:w="840" w:type="dxa"/>
          </w:tcPr>
          <w:p w14:paraId="2AB0B845" w14:textId="77777777" w:rsidR="00183BD4" w:rsidRPr="00B96823" w:rsidRDefault="00183BD4">
            <w:pPr>
              <w:pStyle w:val="aa"/>
              <w:jc w:val="center"/>
            </w:pPr>
            <w:proofErr w:type="spellStart"/>
            <w:r w:rsidRPr="00B96823">
              <w:t>IIIа</w:t>
            </w:r>
            <w:proofErr w:type="spellEnd"/>
          </w:p>
        </w:tc>
        <w:tc>
          <w:tcPr>
            <w:tcW w:w="840" w:type="dxa"/>
          </w:tcPr>
          <w:p w14:paraId="589A0BFA" w14:textId="77777777" w:rsidR="00183BD4" w:rsidRPr="00B96823" w:rsidRDefault="00183BD4">
            <w:pPr>
              <w:pStyle w:val="aa"/>
              <w:jc w:val="center"/>
            </w:pPr>
            <w:proofErr w:type="spellStart"/>
            <w:r w:rsidRPr="00B96823">
              <w:t>IIIб</w:t>
            </w:r>
            <w:proofErr w:type="spellEnd"/>
          </w:p>
        </w:tc>
        <w:tc>
          <w:tcPr>
            <w:tcW w:w="1088" w:type="dxa"/>
          </w:tcPr>
          <w:p w14:paraId="28CA58A7" w14:textId="77777777" w:rsidR="00183BD4" w:rsidRPr="00B96823" w:rsidRDefault="00183BD4">
            <w:pPr>
              <w:pStyle w:val="aa"/>
              <w:jc w:val="center"/>
            </w:pPr>
            <w:proofErr w:type="spellStart"/>
            <w:r w:rsidRPr="00B96823">
              <w:t>IIIв</w:t>
            </w:r>
            <w:proofErr w:type="spellEnd"/>
          </w:p>
        </w:tc>
      </w:tr>
      <w:tr w:rsidR="00B96823" w:rsidRPr="00B96823" w14:paraId="4E532B66" w14:textId="77777777" w:rsidTr="00697E50">
        <w:tc>
          <w:tcPr>
            <w:tcW w:w="5880" w:type="dxa"/>
          </w:tcPr>
          <w:p w14:paraId="26958072" w14:textId="77777777" w:rsidR="00183BD4" w:rsidRPr="00B96823" w:rsidRDefault="00183BD4">
            <w:pPr>
              <w:pStyle w:val="ac"/>
            </w:pPr>
            <w:r w:rsidRPr="00B96823">
              <w:t>Здания и сооружения граничащих с ними производственных объектов</w:t>
            </w:r>
          </w:p>
        </w:tc>
        <w:tc>
          <w:tcPr>
            <w:tcW w:w="980" w:type="dxa"/>
          </w:tcPr>
          <w:p w14:paraId="506D6A4F" w14:textId="77777777" w:rsidR="00183BD4" w:rsidRPr="00B96823" w:rsidRDefault="00183BD4">
            <w:pPr>
              <w:pStyle w:val="aa"/>
              <w:jc w:val="center"/>
            </w:pPr>
            <w:r w:rsidRPr="00B96823">
              <w:t>100</w:t>
            </w:r>
          </w:p>
        </w:tc>
        <w:tc>
          <w:tcPr>
            <w:tcW w:w="980" w:type="dxa"/>
          </w:tcPr>
          <w:p w14:paraId="10942AD3" w14:textId="77777777" w:rsidR="00183BD4" w:rsidRPr="00B96823" w:rsidRDefault="00183BD4">
            <w:pPr>
              <w:pStyle w:val="aa"/>
              <w:jc w:val="center"/>
            </w:pPr>
            <w:r w:rsidRPr="00B96823">
              <w:t>40</w:t>
            </w:r>
          </w:p>
          <w:p w14:paraId="1F3B9721" w14:textId="77777777" w:rsidR="00183BD4" w:rsidRPr="00B96823" w:rsidRDefault="00183BD4">
            <w:pPr>
              <w:pStyle w:val="aa"/>
              <w:jc w:val="center"/>
            </w:pPr>
            <w:r w:rsidRPr="00B96823">
              <w:t>(100)</w:t>
            </w:r>
          </w:p>
        </w:tc>
        <w:tc>
          <w:tcPr>
            <w:tcW w:w="840" w:type="dxa"/>
          </w:tcPr>
          <w:p w14:paraId="4C21827D" w14:textId="77777777" w:rsidR="00183BD4" w:rsidRPr="00B96823" w:rsidRDefault="00183BD4">
            <w:pPr>
              <w:pStyle w:val="aa"/>
              <w:jc w:val="center"/>
            </w:pPr>
            <w:r w:rsidRPr="00B96823">
              <w:t>40</w:t>
            </w:r>
          </w:p>
        </w:tc>
        <w:tc>
          <w:tcPr>
            <w:tcW w:w="840" w:type="dxa"/>
          </w:tcPr>
          <w:p w14:paraId="3C97C369" w14:textId="77777777" w:rsidR="00183BD4" w:rsidRPr="00B96823" w:rsidRDefault="00183BD4">
            <w:pPr>
              <w:pStyle w:val="aa"/>
              <w:jc w:val="center"/>
            </w:pPr>
            <w:r w:rsidRPr="00B96823">
              <w:t>40</w:t>
            </w:r>
          </w:p>
        </w:tc>
        <w:tc>
          <w:tcPr>
            <w:tcW w:w="1088" w:type="dxa"/>
          </w:tcPr>
          <w:p w14:paraId="2530705B" w14:textId="77777777" w:rsidR="00183BD4" w:rsidRPr="00B96823" w:rsidRDefault="00183BD4">
            <w:pPr>
              <w:pStyle w:val="aa"/>
              <w:jc w:val="center"/>
            </w:pPr>
            <w:r w:rsidRPr="00B96823">
              <w:t>30</w:t>
            </w:r>
          </w:p>
        </w:tc>
      </w:tr>
      <w:tr w:rsidR="00B96823" w:rsidRPr="00B96823" w14:paraId="5D6453CF" w14:textId="77777777" w:rsidTr="00697E50">
        <w:tc>
          <w:tcPr>
            <w:tcW w:w="5880" w:type="dxa"/>
          </w:tcPr>
          <w:p w14:paraId="67B4C7D0" w14:textId="77777777" w:rsidR="00183BD4" w:rsidRPr="00B96823" w:rsidRDefault="00183BD4">
            <w:pPr>
              <w:pStyle w:val="ac"/>
            </w:pPr>
            <w:r w:rsidRPr="00B96823">
              <w:t>Лесные массивы:</w:t>
            </w:r>
          </w:p>
        </w:tc>
        <w:tc>
          <w:tcPr>
            <w:tcW w:w="980" w:type="dxa"/>
          </w:tcPr>
          <w:p w14:paraId="1D6255A6" w14:textId="77777777" w:rsidR="00183BD4" w:rsidRPr="00B96823" w:rsidRDefault="00183BD4">
            <w:pPr>
              <w:pStyle w:val="aa"/>
            </w:pPr>
          </w:p>
        </w:tc>
        <w:tc>
          <w:tcPr>
            <w:tcW w:w="980" w:type="dxa"/>
          </w:tcPr>
          <w:p w14:paraId="607C8809" w14:textId="77777777" w:rsidR="00183BD4" w:rsidRPr="00B96823" w:rsidRDefault="00183BD4">
            <w:pPr>
              <w:pStyle w:val="aa"/>
            </w:pPr>
          </w:p>
        </w:tc>
        <w:tc>
          <w:tcPr>
            <w:tcW w:w="840" w:type="dxa"/>
          </w:tcPr>
          <w:p w14:paraId="247BAD18" w14:textId="77777777" w:rsidR="00183BD4" w:rsidRPr="00B96823" w:rsidRDefault="00183BD4">
            <w:pPr>
              <w:pStyle w:val="aa"/>
            </w:pPr>
          </w:p>
        </w:tc>
        <w:tc>
          <w:tcPr>
            <w:tcW w:w="840" w:type="dxa"/>
          </w:tcPr>
          <w:p w14:paraId="37AC33CE" w14:textId="77777777" w:rsidR="00183BD4" w:rsidRPr="00B96823" w:rsidRDefault="00183BD4">
            <w:pPr>
              <w:pStyle w:val="aa"/>
            </w:pPr>
          </w:p>
        </w:tc>
        <w:tc>
          <w:tcPr>
            <w:tcW w:w="1088" w:type="dxa"/>
          </w:tcPr>
          <w:p w14:paraId="644C479E" w14:textId="77777777" w:rsidR="00183BD4" w:rsidRPr="00B96823" w:rsidRDefault="00183BD4">
            <w:pPr>
              <w:pStyle w:val="aa"/>
            </w:pPr>
          </w:p>
        </w:tc>
      </w:tr>
      <w:tr w:rsidR="00B96823" w:rsidRPr="00B96823" w14:paraId="6E237150" w14:textId="77777777" w:rsidTr="00697E50">
        <w:tc>
          <w:tcPr>
            <w:tcW w:w="5880" w:type="dxa"/>
          </w:tcPr>
          <w:p w14:paraId="6CF01D1D" w14:textId="77777777" w:rsidR="00183BD4" w:rsidRPr="00B96823" w:rsidRDefault="00183BD4">
            <w:pPr>
              <w:pStyle w:val="ac"/>
            </w:pPr>
            <w:r w:rsidRPr="00B96823">
              <w:t>хвойных и смешанных пород</w:t>
            </w:r>
          </w:p>
        </w:tc>
        <w:tc>
          <w:tcPr>
            <w:tcW w:w="980" w:type="dxa"/>
          </w:tcPr>
          <w:p w14:paraId="5299D779" w14:textId="77777777" w:rsidR="00183BD4" w:rsidRPr="00B96823" w:rsidRDefault="00183BD4">
            <w:pPr>
              <w:pStyle w:val="aa"/>
              <w:jc w:val="center"/>
            </w:pPr>
            <w:r w:rsidRPr="00B96823">
              <w:t>100</w:t>
            </w:r>
          </w:p>
        </w:tc>
        <w:tc>
          <w:tcPr>
            <w:tcW w:w="980" w:type="dxa"/>
          </w:tcPr>
          <w:p w14:paraId="72EC1332" w14:textId="77777777" w:rsidR="00183BD4" w:rsidRPr="00B96823" w:rsidRDefault="00183BD4">
            <w:pPr>
              <w:pStyle w:val="aa"/>
              <w:jc w:val="center"/>
            </w:pPr>
            <w:r w:rsidRPr="00B96823">
              <w:t>50</w:t>
            </w:r>
          </w:p>
        </w:tc>
        <w:tc>
          <w:tcPr>
            <w:tcW w:w="840" w:type="dxa"/>
          </w:tcPr>
          <w:p w14:paraId="65A967FD" w14:textId="77777777" w:rsidR="00183BD4" w:rsidRPr="00B96823" w:rsidRDefault="00183BD4">
            <w:pPr>
              <w:pStyle w:val="aa"/>
              <w:jc w:val="center"/>
            </w:pPr>
            <w:r w:rsidRPr="00B96823">
              <w:t>50</w:t>
            </w:r>
          </w:p>
        </w:tc>
        <w:tc>
          <w:tcPr>
            <w:tcW w:w="840" w:type="dxa"/>
          </w:tcPr>
          <w:p w14:paraId="2F073472" w14:textId="77777777" w:rsidR="00183BD4" w:rsidRPr="00B96823" w:rsidRDefault="00183BD4">
            <w:pPr>
              <w:pStyle w:val="aa"/>
              <w:jc w:val="center"/>
            </w:pPr>
            <w:r w:rsidRPr="00B96823">
              <w:t>50</w:t>
            </w:r>
          </w:p>
        </w:tc>
        <w:tc>
          <w:tcPr>
            <w:tcW w:w="1088" w:type="dxa"/>
          </w:tcPr>
          <w:p w14:paraId="4273C398" w14:textId="77777777" w:rsidR="00183BD4" w:rsidRPr="00B96823" w:rsidRDefault="00183BD4">
            <w:pPr>
              <w:pStyle w:val="aa"/>
              <w:jc w:val="center"/>
            </w:pPr>
            <w:r w:rsidRPr="00B96823">
              <w:t>50</w:t>
            </w:r>
          </w:p>
        </w:tc>
      </w:tr>
      <w:tr w:rsidR="00B96823" w:rsidRPr="00B96823" w14:paraId="5FE2DC8E" w14:textId="77777777" w:rsidTr="00697E50">
        <w:tc>
          <w:tcPr>
            <w:tcW w:w="5880" w:type="dxa"/>
          </w:tcPr>
          <w:p w14:paraId="60BEF4C2" w14:textId="77777777" w:rsidR="00183BD4" w:rsidRPr="00B96823" w:rsidRDefault="00183BD4">
            <w:pPr>
              <w:pStyle w:val="ac"/>
            </w:pPr>
            <w:r w:rsidRPr="00B96823">
              <w:t>лиственных пород</w:t>
            </w:r>
          </w:p>
        </w:tc>
        <w:tc>
          <w:tcPr>
            <w:tcW w:w="980" w:type="dxa"/>
          </w:tcPr>
          <w:p w14:paraId="18C0A97F" w14:textId="77777777" w:rsidR="00183BD4" w:rsidRPr="00B96823" w:rsidRDefault="00183BD4">
            <w:pPr>
              <w:pStyle w:val="aa"/>
              <w:jc w:val="center"/>
            </w:pPr>
            <w:r w:rsidRPr="00B96823">
              <w:t>20</w:t>
            </w:r>
          </w:p>
        </w:tc>
        <w:tc>
          <w:tcPr>
            <w:tcW w:w="980" w:type="dxa"/>
          </w:tcPr>
          <w:p w14:paraId="323319A5" w14:textId="77777777" w:rsidR="00183BD4" w:rsidRPr="00B96823" w:rsidRDefault="00183BD4">
            <w:pPr>
              <w:pStyle w:val="aa"/>
              <w:jc w:val="center"/>
            </w:pPr>
            <w:r w:rsidRPr="00B96823">
              <w:t>20</w:t>
            </w:r>
          </w:p>
        </w:tc>
        <w:tc>
          <w:tcPr>
            <w:tcW w:w="840" w:type="dxa"/>
          </w:tcPr>
          <w:p w14:paraId="6D6BA4BB" w14:textId="77777777" w:rsidR="00183BD4" w:rsidRPr="00B96823" w:rsidRDefault="00183BD4">
            <w:pPr>
              <w:pStyle w:val="aa"/>
              <w:jc w:val="center"/>
            </w:pPr>
            <w:r w:rsidRPr="00B96823">
              <w:t>20</w:t>
            </w:r>
          </w:p>
        </w:tc>
        <w:tc>
          <w:tcPr>
            <w:tcW w:w="840" w:type="dxa"/>
          </w:tcPr>
          <w:p w14:paraId="559B9950" w14:textId="77777777" w:rsidR="00183BD4" w:rsidRPr="00B96823" w:rsidRDefault="00183BD4">
            <w:pPr>
              <w:pStyle w:val="aa"/>
              <w:jc w:val="center"/>
            </w:pPr>
            <w:r w:rsidRPr="00B96823">
              <w:t>20</w:t>
            </w:r>
          </w:p>
        </w:tc>
        <w:tc>
          <w:tcPr>
            <w:tcW w:w="1088" w:type="dxa"/>
          </w:tcPr>
          <w:p w14:paraId="4D5563CF" w14:textId="77777777" w:rsidR="00183BD4" w:rsidRPr="00B96823" w:rsidRDefault="00183BD4">
            <w:pPr>
              <w:pStyle w:val="aa"/>
              <w:jc w:val="center"/>
            </w:pPr>
            <w:r w:rsidRPr="00B96823">
              <w:t>20</w:t>
            </w:r>
          </w:p>
        </w:tc>
      </w:tr>
      <w:tr w:rsidR="00B96823" w:rsidRPr="00B96823" w14:paraId="4A7F50A1" w14:textId="77777777" w:rsidTr="00697E50">
        <w:tc>
          <w:tcPr>
            <w:tcW w:w="5880" w:type="dxa"/>
          </w:tcPr>
          <w:p w14:paraId="1D34240E" w14:textId="77777777" w:rsidR="00183BD4" w:rsidRPr="00B96823" w:rsidRDefault="00183BD4">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7457F936" w14:textId="77777777" w:rsidR="00183BD4" w:rsidRPr="00B96823" w:rsidRDefault="00183BD4">
            <w:pPr>
              <w:pStyle w:val="aa"/>
              <w:jc w:val="center"/>
            </w:pPr>
            <w:r w:rsidRPr="00B96823">
              <w:t>100</w:t>
            </w:r>
          </w:p>
        </w:tc>
        <w:tc>
          <w:tcPr>
            <w:tcW w:w="980" w:type="dxa"/>
          </w:tcPr>
          <w:p w14:paraId="6E007B6F" w14:textId="77777777" w:rsidR="00183BD4" w:rsidRPr="00B96823" w:rsidRDefault="00183BD4">
            <w:pPr>
              <w:pStyle w:val="aa"/>
              <w:jc w:val="center"/>
            </w:pPr>
            <w:r w:rsidRPr="00B96823">
              <w:t>100</w:t>
            </w:r>
          </w:p>
        </w:tc>
        <w:tc>
          <w:tcPr>
            <w:tcW w:w="840" w:type="dxa"/>
          </w:tcPr>
          <w:p w14:paraId="238C440B" w14:textId="77777777" w:rsidR="00183BD4" w:rsidRPr="00B96823" w:rsidRDefault="00183BD4">
            <w:pPr>
              <w:pStyle w:val="aa"/>
              <w:jc w:val="center"/>
            </w:pPr>
            <w:r w:rsidRPr="00B96823">
              <w:t>50</w:t>
            </w:r>
          </w:p>
        </w:tc>
        <w:tc>
          <w:tcPr>
            <w:tcW w:w="840" w:type="dxa"/>
          </w:tcPr>
          <w:p w14:paraId="571B1111" w14:textId="77777777" w:rsidR="00183BD4" w:rsidRPr="00B96823" w:rsidRDefault="00183BD4">
            <w:pPr>
              <w:pStyle w:val="aa"/>
              <w:jc w:val="center"/>
            </w:pPr>
            <w:r w:rsidRPr="00B96823">
              <w:t>50</w:t>
            </w:r>
          </w:p>
        </w:tc>
        <w:tc>
          <w:tcPr>
            <w:tcW w:w="1088" w:type="dxa"/>
          </w:tcPr>
          <w:p w14:paraId="446AA66C" w14:textId="77777777" w:rsidR="00183BD4" w:rsidRPr="00B96823" w:rsidRDefault="00183BD4">
            <w:pPr>
              <w:pStyle w:val="aa"/>
              <w:jc w:val="center"/>
            </w:pPr>
            <w:r w:rsidRPr="00B96823">
              <w:t>50</w:t>
            </w:r>
          </w:p>
        </w:tc>
      </w:tr>
      <w:tr w:rsidR="00B96823" w:rsidRPr="00B96823" w14:paraId="1F7D1794" w14:textId="77777777" w:rsidTr="00697E50">
        <w:tc>
          <w:tcPr>
            <w:tcW w:w="5880" w:type="dxa"/>
          </w:tcPr>
          <w:p w14:paraId="114510B3" w14:textId="77777777" w:rsidR="00183BD4" w:rsidRPr="00B96823" w:rsidRDefault="00183BD4">
            <w:pPr>
              <w:pStyle w:val="ac"/>
            </w:pPr>
            <w:r w:rsidRPr="00B96823">
              <w:t>Автомобильные дорога общей сети (край проезжей части):</w:t>
            </w:r>
          </w:p>
        </w:tc>
        <w:tc>
          <w:tcPr>
            <w:tcW w:w="980" w:type="dxa"/>
          </w:tcPr>
          <w:p w14:paraId="219E5F32" w14:textId="77777777" w:rsidR="00183BD4" w:rsidRPr="00B96823" w:rsidRDefault="00183BD4">
            <w:pPr>
              <w:pStyle w:val="aa"/>
            </w:pPr>
          </w:p>
        </w:tc>
        <w:tc>
          <w:tcPr>
            <w:tcW w:w="980" w:type="dxa"/>
          </w:tcPr>
          <w:p w14:paraId="53B6D588" w14:textId="77777777" w:rsidR="00183BD4" w:rsidRPr="00B96823" w:rsidRDefault="00183BD4">
            <w:pPr>
              <w:pStyle w:val="aa"/>
            </w:pPr>
          </w:p>
        </w:tc>
        <w:tc>
          <w:tcPr>
            <w:tcW w:w="840" w:type="dxa"/>
          </w:tcPr>
          <w:p w14:paraId="282AB07A" w14:textId="77777777" w:rsidR="00183BD4" w:rsidRPr="00B96823" w:rsidRDefault="00183BD4">
            <w:pPr>
              <w:pStyle w:val="aa"/>
            </w:pPr>
          </w:p>
        </w:tc>
        <w:tc>
          <w:tcPr>
            <w:tcW w:w="840" w:type="dxa"/>
          </w:tcPr>
          <w:p w14:paraId="08C10BA5" w14:textId="77777777" w:rsidR="00183BD4" w:rsidRPr="00B96823" w:rsidRDefault="00183BD4">
            <w:pPr>
              <w:pStyle w:val="aa"/>
            </w:pPr>
          </w:p>
        </w:tc>
        <w:tc>
          <w:tcPr>
            <w:tcW w:w="1088" w:type="dxa"/>
          </w:tcPr>
          <w:p w14:paraId="70E86BD1" w14:textId="77777777" w:rsidR="00183BD4" w:rsidRPr="00B96823" w:rsidRDefault="00183BD4">
            <w:pPr>
              <w:pStyle w:val="aa"/>
            </w:pPr>
          </w:p>
        </w:tc>
      </w:tr>
      <w:tr w:rsidR="00B96823" w:rsidRPr="00B96823" w14:paraId="65268DA4" w14:textId="77777777" w:rsidTr="00697E50">
        <w:tc>
          <w:tcPr>
            <w:tcW w:w="5880" w:type="dxa"/>
          </w:tcPr>
          <w:p w14:paraId="1CFE5CEA" w14:textId="77777777" w:rsidR="00183BD4" w:rsidRPr="00B96823" w:rsidRDefault="00183BD4">
            <w:pPr>
              <w:pStyle w:val="ac"/>
            </w:pPr>
            <w:r w:rsidRPr="00B96823">
              <w:t>IV и V категорий</w:t>
            </w:r>
          </w:p>
        </w:tc>
        <w:tc>
          <w:tcPr>
            <w:tcW w:w="980" w:type="dxa"/>
          </w:tcPr>
          <w:p w14:paraId="653F2FCF" w14:textId="77777777" w:rsidR="00183BD4" w:rsidRPr="00B96823" w:rsidRDefault="00183BD4">
            <w:pPr>
              <w:pStyle w:val="aa"/>
              <w:jc w:val="center"/>
            </w:pPr>
            <w:r w:rsidRPr="00B96823">
              <w:t>40</w:t>
            </w:r>
          </w:p>
        </w:tc>
        <w:tc>
          <w:tcPr>
            <w:tcW w:w="980" w:type="dxa"/>
          </w:tcPr>
          <w:p w14:paraId="4419F7E2" w14:textId="77777777" w:rsidR="00183BD4" w:rsidRPr="00B96823" w:rsidRDefault="00183BD4">
            <w:pPr>
              <w:pStyle w:val="aa"/>
              <w:jc w:val="center"/>
            </w:pPr>
            <w:r w:rsidRPr="00B96823">
              <w:t>30</w:t>
            </w:r>
          </w:p>
        </w:tc>
        <w:tc>
          <w:tcPr>
            <w:tcW w:w="840" w:type="dxa"/>
          </w:tcPr>
          <w:p w14:paraId="33477138" w14:textId="77777777" w:rsidR="00183BD4" w:rsidRPr="00B96823" w:rsidRDefault="00183BD4">
            <w:pPr>
              <w:pStyle w:val="aa"/>
              <w:jc w:val="center"/>
            </w:pPr>
            <w:r w:rsidRPr="00B96823">
              <w:t>20</w:t>
            </w:r>
          </w:p>
        </w:tc>
        <w:tc>
          <w:tcPr>
            <w:tcW w:w="840" w:type="dxa"/>
          </w:tcPr>
          <w:p w14:paraId="56CF3C32" w14:textId="77777777" w:rsidR="00183BD4" w:rsidRPr="00B96823" w:rsidRDefault="00183BD4">
            <w:pPr>
              <w:pStyle w:val="aa"/>
              <w:jc w:val="center"/>
            </w:pPr>
            <w:r w:rsidRPr="00B96823">
              <w:t>20</w:t>
            </w:r>
          </w:p>
        </w:tc>
        <w:tc>
          <w:tcPr>
            <w:tcW w:w="1088" w:type="dxa"/>
          </w:tcPr>
          <w:p w14:paraId="6745359C" w14:textId="77777777" w:rsidR="00183BD4" w:rsidRPr="00B96823" w:rsidRDefault="00183BD4">
            <w:pPr>
              <w:pStyle w:val="aa"/>
              <w:jc w:val="center"/>
            </w:pPr>
            <w:r w:rsidRPr="00B96823">
              <w:t>15</w:t>
            </w:r>
          </w:p>
        </w:tc>
      </w:tr>
      <w:tr w:rsidR="00B96823" w:rsidRPr="00B96823" w14:paraId="4A66CED9" w14:textId="77777777" w:rsidTr="00697E50">
        <w:tc>
          <w:tcPr>
            <w:tcW w:w="5880" w:type="dxa"/>
          </w:tcPr>
          <w:p w14:paraId="1314C2F8" w14:textId="77777777" w:rsidR="00183BD4" w:rsidRPr="00B96823" w:rsidRDefault="00183BD4">
            <w:pPr>
              <w:pStyle w:val="ac"/>
            </w:pPr>
            <w:r w:rsidRPr="00B96823">
              <w:t>Жилые и общественные здания</w:t>
            </w:r>
          </w:p>
        </w:tc>
        <w:tc>
          <w:tcPr>
            <w:tcW w:w="980" w:type="dxa"/>
          </w:tcPr>
          <w:p w14:paraId="1E885746" w14:textId="77777777" w:rsidR="00183BD4" w:rsidRPr="00B96823" w:rsidRDefault="00183BD4">
            <w:pPr>
              <w:pStyle w:val="aa"/>
              <w:jc w:val="center"/>
            </w:pPr>
            <w:r w:rsidRPr="00B96823">
              <w:t>200</w:t>
            </w:r>
          </w:p>
        </w:tc>
        <w:tc>
          <w:tcPr>
            <w:tcW w:w="980" w:type="dxa"/>
          </w:tcPr>
          <w:p w14:paraId="6F88CE3A" w14:textId="77777777" w:rsidR="00183BD4" w:rsidRPr="00B96823" w:rsidRDefault="00183BD4">
            <w:pPr>
              <w:pStyle w:val="aa"/>
              <w:jc w:val="center"/>
            </w:pPr>
            <w:r w:rsidRPr="00B96823">
              <w:t>100</w:t>
            </w:r>
          </w:p>
          <w:p w14:paraId="6E5C70F1" w14:textId="77777777" w:rsidR="00183BD4" w:rsidRPr="00B96823" w:rsidRDefault="00183BD4">
            <w:pPr>
              <w:pStyle w:val="aa"/>
              <w:jc w:val="center"/>
            </w:pPr>
            <w:r w:rsidRPr="00B96823">
              <w:t>(200)</w:t>
            </w:r>
          </w:p>
        </w:tc>
        <w:tc>
          <w:tcPr>
            <w:tcW w:w="840" w:type="dxa"/>
          </w:tcPr>
          <w:p w14:paraId="6B65C0B7" w14:textId="77777777" w:rsidR="00183BD4" w:rsidRPr="00B96823" w:rsidRDefault="00183BD4">
            <w:pPr>
              <w:pStyle w:val="aa"/>
              <w:jc w:val="center"/>
            </w:pPr>
            <w:r w:rsidRPr="00B96823">
              <w:t>100</w:t>
            </w:r>
          </w:p>
        </w:tc>
        <w:tc>
          <w:tcPr>
            <w:tcW w:w="840" w:type="dxa"/>
          </w:tcPr>
          <w:p w14:paraId="399F0D5D" w14:textId="77777777" w:rsidR="00183BD4" w:rsidRPr="00B96823" w:rsidRDefault="00183BD4">
            <w:pPr>
              <w:pStyle w:val="aa"/>
              <w:jc w:val="center"/>
            </w:pPr>
            <w:r w:rsidRPr="00B96823">
              <w:t>100</w:t>
            </w:r>
          </w:p>
        </w:tc>
        <w:tc>
          <w:tcPr>
            <w:tcW w:w="1088" w:type="dxa"/>
          </w:tcPr>
          <w:p w14:paraId="25D07D62" w14:textId="77777777" w:rsidR="00183BD4" w:rsidRPr="00B96823" w:rsidRDefault="00183BD4">
            <w:pPr>
              <w:pStyle w:val="aa"/>
              <w:jc w:val="center"/>
            </w:pPr>
            <w:r w:rsidRPr="00B96823">
              <w:t>100</w:t>
            </w:r>
          </w:p>
        </w:tc>
      </w:tr>
      <w:tr w:rsidR="00B96823" w:rsidRPr="00B96823" w14:paraId="449D155A" w14:textId="77777777" w:rsidTr="00697E50">
        <w:tc>
          <w:tcPr>
            <w:tcW w:w="5880" w:type="dxa"/>
          </w:tcPr>
          <w:p w14:paraId="651A4827" w14:textId="77777777" w:rsidR="00183BD4" w:rsidRPr="00B96823" w:rsidRDefault="00183BD4">
            <w:pPr>
              <w:pStyle w:val="ac"/>
            </w:pPr>
            <w:r w:rsidRPr="00B96823">
              <w:t>Раздаточные колонки автозаправочных станций общего пользования</w:t>
            </w:r>
          </w:p>
        </w:tc>
        <w:tc>
          <w:tcPr>
            <w:tcW w:w="980" w:type="dxa"/>
          </w:tcPr>
          <w:p w14:paraId="3C4EDA88" w14:textId="77777777" w:rsidR="00183BD4" w:rsidRPr="00B96823" w:rsidRDefault="00183BD4">
            <w:pPr>
              <w:pStyle w:val="aa"/>
              <w:jc w:val="center"/>
            </w:pPr>
            <w:r w:rsidRPr="00B96823">
              <w:t>50</w:t>
            </w:r>
          </w:p>
        </w:tc>
        <w:tc>
          <w:tcPr>
            <w:tcW w:w="980" w:type="dxa"/>
          </w:tcPr>
          <w:p w14:paraId="38226F7E" w14:textId="77777777" w:rsidR="00183BD4" w:rsidRPr="00B96823" w:rsidRDefault="00183BD4">
            <w:pPr>
              <w:pStyle w:val="aa"/>
              <w:jc w:val="center"/>
            </w:pPr>
            <w:r w:rsidRPr="00B96823">
              <w:t>30</w:t>
            </w:r>
          </w:p>
        </w:tc>
        <w:tc>
          <w:tcPr>
            <w:tcW w:w="840" w:type="dxa"/>
          </w:tcPr>
          <w:p w14:paraId="1C1C17AE" w14:textId="77777777" w:rsidR="00183BD4" w:rsidRPr="00B96823" w:rsidRDefault="00183BD4">
            <w:pPr>
              <w:pStyle w:val="aa"/>
              <w:jc w:val="center"/>
            </w:pPr>
            <w:r w:rsidRPr="00B96823">
              <w:t>30</w:t>
            </w:r>
          </w:p>
        </w:tc>
        <w:tc>
          <w:tcPr>
            <w:tcW w:w="840" w:type="dxa"/>
          </w:tcPr>
          <w:p w14:paraId="7CC53F0E" w14:textId="77777777" w:rsidR="00183BD4" w:rsidRPr="00B96823" w:rsidRDefault="00183BD4">
            <w:pPr>
              <w:pStyle w:val="aa"/>
              <w:jc w:val="center"/>
            </w:pPr>
            <w:r w:rsidRPr="00B96823">
              <w:t>30</w:t>
            </w:r>
          </w:p>
        </w:tc>
        <w:tc>
          <w:tcPr>
            <w:tcW w:w="1088" w:type="dxa"/>
          </w:tcPr>
          <w:p w14:paraId="3610FBEA" w14:textId="77777777" w:rsidR="00183BD4" w:rsidRPr="00B96823" w:rsidRDefault="00183BD4">
            <w:pPr>
              <w:pStyle w:val="aa"/>
              <w:jc w:val="center"/>
            </w:pPr>
            <w:r w:rsidRPr="00B96823">
              <w:t>30</w:t>
            </w:r>
          </w:p>
        </w:tc>
      </w:tr>
      <w:tr w:rsidR="00B96823" w:rsidRPr="00B96823" w14:paraId="305521E6" w14:textId="77777777" w:rsidTr="00697E50">
        <w:tc>
          <w:tcPr>
            <w:tcW w:w="5880" w:type="dxa"/>
          </w:tcPr>
          <w:p w14:paraId="5948F343" w14:textId="77777777" w:rsidR="00183BD4" w:rsidRPr="00B96823" w:rsidRDefault="00183BD4">
            <w:pPr>
              <w:pStyle w:val="ac"/>
            </w:pPr>
            <w:r w:rsidRPr="00B96823">
              <w:t>Индивидуальные гаражи и открытые стоянки для автомобилей</w:t>
            </w:r>
          </w:p>
        </w:tc>
        <w:tc>
          <w:tcPr>
            <w:tcW w:w="980" w:type="dxa"/>
          </w:tcPr>
          <w:p w14:paraId="5EA93BD0" w14:textId="77777777" w:rsidR="00183BD4" w:rsidRPr="00B96823" w:rsidRDefault="00183BD4">
            <w:pPr>
              <w:pStyle w:val="aa"/>
              <w:jc w:val="center"/>
            </w:pPr>
            <w:r w:rsidRPr="00B96823">
              <w:t>100</w:t>
            </w:r>
          </w:p>
        </w:tc>
        <w:tc>
          <w:tcPr>
            <w:tcW w:w="980" w:type="dxa"/>
          </w:tcPr>
          <w:p w14:paraId="1D6878AD" w14:textId="77777777" w:rsidR="00183BD4" w:rsidRPr="00B96823" w:rsidRDefault="00183BD4">
            <w:pPr>
              <w:pStyle w:val="aa"/>
              <w:jc w:val="center"/>
            </w:pPr>
            <w:r w:rsidRPr="00B96823">
              <w:t>40</w:t>
            </w:r>
          </w:p>
          <w:p w14:paraId="4BEA3DB8" w14:textId="77777777" w:rsidR="00183BD4" w:rsidRPr="00B96823" w:rsidRDefault="00183BD4">
            <w:pPr>
              <w:pStyle w:val="aa"/>
              <w:jc w:val="center"/>
            </w:pPr>
            <w:r w:rsidRPr="00B96823">
              <w:t>(100)</w:t>
            </w:r>
          </w:p>
        </w:tc>
        <w:tc>
          <w:tcPr>
            <w:tcW w:w="840" w:type="dxa"/>
          </w:tcPr>
          <w:p w14:paraId="744E9083" w14:textId="77777777" w:rsidR="00183BD4" w:rsidRPr="00B96823" w:rsidRDefault="00183BD4">
            <w:pPr>
              <w:pStyle w:val="aa"/>
              <w:jc w:val="center"/>
            </w:pPr>
            <w:r w:rsidRPr="00B96823">
              <w:t>40</w:t>
            </w:r>
          </w:p>
        </w:tc>
        <w:tc>
          <w:tcPr>
            <w:tcW w:w="840" w:type="dxa"/>
          </w:tcPr>
          <w:p w14:paraId="050AD52C" w14:textId="77777777" w:rsidR="00183BD4" w:rsidRPr="00B96823" w:rsidRDefault="00183BD4">
            <w:pPr>
              <w:pStyle w:val="aa"/>
              <w:jc w:val="center"/>
            </w:pPr>
            <w:r w:rsidRPr="00B96823">
              <w:t>40</w:t>
            </w:r>
          </w:p>
        </w:tc>
        <w:tc>
          <w:tcPr>
            <w:tcW w:w="1088" w:type="dxa"/>
          </w:tcPr>
          <w:p w14:paraId="0BA0BBE6" w14:textId="77777777" w:rsidR="00183BD4" w:rsidRPr="00B96823" w:rsidRDefault="00183BD4">
            <w:pPr>
              <w:pStyle w:val="aa"/>
              <w:jc w:val="center"/>
            </w:pPr>
            <w:r w:rsidRPr="00B96823">
              <w:t>40</w:t>
            </w:r>
          </w:p>
        </w:tc>
      </w:tr>
      <w:tr w:rsidR="00B96823" w:rsidRPr="00B96823" w14:paraId="1AF46F15" w14:textId="77777777" w:rsidTr="00697E50">
        <w:tc>
          <w:tcPr>
            <w:tcW w:w="5880" w:type="dxa"/>
          </w:tcPr>
          <w:p w14:paraId="4D024900" w14:textId="77777777" w:rsidR="00183BD4" w:rsidRPr="00B96823" w:rsidRDefault="00183BD4">
            <w:pPr>
              <w:pStyle w:val="ac"/>
            </w:pPr>
            <w:r w:rsidRPr="00B96823">
              <w:t>Очистные канализационные сооружения и насосные станции, не относящиеся к складу</w:t>
            </w:r>
          </w:p>
        </w:tc>
        <w:tc>
          <w:tcPr>
            <w:tcW w:w="980" w:type="dxa"/>
          </w:tcPr>
          <w:p w14:paraId="6BB753AC" w14:textId="77777777" w:rsidR="00183BD4" w:rsidRPr="00B96823" w:rsidRDefault="00183BD4">
            <w:pPr>
              <w:pStyle w:val="aa"/>
              <w:jc w:val="center"/>
            </w:pPr>
            <w:r w:rsidRPr="00B96823">
              <w:t>100</w:t>
            </w:r>
          </w:p>
        </w:tc>
        <w:tc>
          <w:tcPr>
            <w:tcW w:w="980" w:type="dxa"/>
          </w:tcPr>
          <w:p w14:paraId="7311E30B" w14:textId="77777777" w:rsidR="00183BD4" w:rsidRPr="00B96823" w:rsidRDefault="00183BD4">
            <w:pPr>
              <w:pStyle w:val="aa"/>
              <w:jc w:val="center"/>
            </w:pPr>
            <w:r w:rsidRPr="00B96823">
              <w:t>100</w:t>
            </w:r>
          </w:p>
        </w:tc>
        <w:tc>
          <w:tcPr>
            <w:tcW w:w="840" w:type="dxa"/>
          </w:tcPr>
          <w:p w14:paraId="10401D0D" w14:textId="77777777" w:rsidR="00183BD4" w:rsidRPr="00B96823" w:rsidRDefault="00183BD4">
            <w:pPr>
              <w:pStyle w:val="aa"/>
              <w:jc w:val="center"/>
            </w:pPr>
            <w:r w:rsidRPr="00B96823">
              <w:t>40</w:t>
            </w:r>
          </w:p>
        </w:tc>
        <w:tc>
          <w:tcPr>
            <w:tcW w:w="840" w:type="dxa"/>
          </w:tcPr>
          <w:p w14:paraId="06A73F89" w14:textId="77777777" w:rsidR="00183BD4" w:rsidRPr="00B96823" w:rsidRDefault="00183BD4">
            <w:pPr>
              <w:pStyle w:val="aa"/>
              <w:jc w:val="center"/>
            </w:pPr>
            <w:r w:rsidRPr="00B96823">
              <w:t>40</w:t>
            </w:r>
          </w:p>
        </w:tc>
        <w:tc>
          <w:tcPr>
            <w:tcW w:w="1088" w:type="dxa"/>
          </w:tcPr>
          <w:p w14:paraId="593D2D01" w14:textId="77777777" w:rsidR="00183BD4" w:rsidRPr="00B96823" w:rsidRDefault="00183BD4">
            <w:pPr>
              <w:pStyle w:val="aa"/>
              <w:jc w:val="center"/>
            </w:pPr>
            <w:r w:rsidRPr="00B96823">
              <w:t>40</w:t>
            </w:r>
          </w:p>
        </w:tc>
      </w:tr>
      <w:tr w:rsidR="00B96823" w:rsidRPr="00B96823" w14:paraId="71AA321B" w14:textId="77777777" w:rsidTr="00697E50">
        <w:tc>
          <w:tcPr>
            <w:tcW w:w="5880" w:type="dxa"/>
          </w:tcPr>
          <w:p w14:paraId="2E564BCD" w14:textId="77777777" w:rsidR="00183BD4" w:rsidRPr="00B96823" w:rsidRDefault="00183BD4">
            <w:pPr>
              <w:pStyle w:val="ac"/>
            </w:pPr>
            <w:r w:rsidRPr="00B96823">
              <w:t>Водозаправочные сооружения, не относящиеся к складу</w:t>
            </w:r>
          </w:p>
        </w:tc>
        <w:tc>
          <w:tcPr>
            <w:tcW w:w="980" w:type="dxa"/>
          </w:tcPr>
          <w:p w14:paraId="3FA6C2C7" w14:textId="77777777" w:rsidR="00183BD4" w:rsidRPr="00B96823" w:rsidRDefault="00183BD4">
            <w:pPr>
              <w:pStyle w:val="aa"/>
              <w:jc w:val="center"/>
            </w:pPr>
            <w:r w:rsidRPr="00B96823">
              <w:t>200</w:t>
            </w:r>
          </w:p>
        </w:tc>
        <w:tc>
          <w:tcPr>
            <w:tcW w:w="980" w:type="dxa"/>
          </w:tcPr>
          <w:p w14:paraId="7B8B14D2" w14:textId="77777777" w:rsidR="00183BD4" w:rsidRPr="00B96823" w:rsidRDefault="00183BD4">
            <w:pPr>
              <w:pStyle w:val="aa"/>
              <w:jc w:val="center"/>
            </w:pPr>
            <w:r w:rsidRPr="00B96823">
              <w:t>150</w:t>
            </w:r>
          </w:p>
        </w:tc>
        <w:tc>
          <w:tcPr>
            <w:tcW w:w="840" w:type="dxa"/>
          </w:tcPr>
          <w:p w14:paraId="21AAB5E6" w14:textId="77777777" w:rsidR="00183BD4" w:rsidRPr="00B96823" w:rsidRDefault="00183BD4">
            <w:pPr>
              <w:pStyle w:val="aa"/>
              <w:jc w:val="center"/>
            </w:pPr>
            <w:r w:rsidRPr="00B96823">
              <w:t>100</w:t>
            </w:r>
          </w:p>
        </w:tc>
        <w:tc>
          <w:tcPr>
            <w:tcW w:w="840" w:type="dxa"/>
          </w:tcPr>
          <w:p w14:paraId="2D110AE7" w14:textId="77777777" w:rsidR="00183BD4" w:rsidRPr="00B96823" w:rsidRDefault="00183BD4">
            <w:pPr>
              <w:pStyle w:val="aa"/>
              <w:jc w:val="center"/>
            </w:pPr>
            <w:r w:rsidRPr="00B96823">
              <w:t>75</w:t>
            </w:r>
          </w:p>
        </w:tc>
        <w:tc>
          <w:tcPr>
            <w:tcW w:w="1088" w:type="dxa"/>
          </w:tcPr>
          <w:p w14:paraId="01DC0B4D" w14:textId="77777777" w:rsidR="00183BD4" w:rsidRPr="00B96823" w:rsidRDefault="00183BD4">
            <w:pPr>
              <w:pStyle w:val="aa"/>
              <w:jc w:val="center"/>
            </w:pPr>
            <w:r w:rsidRPr="00B96823">
              <w:t>75</w:t>
            </w:r>
          </w:p>
        </w:tc>
      </w:tr>
      <w:tr w:rsidR="00B96823" w:rsidRPr="00B96823" w14:paraId="005D23D3" w14:textId="77777777" w:rsidTr="00697E50">
        <w:tc>
          <w:tcPr>
            <w:tcW w:w="5880" w:type="dxa"/>
          </w:tcPr>
          <w:p w14:paraId="29512B4D" w14:textId="77777777" w:rsidR="00183BD4" w:rsidRPr="00B96823" w:rsidRDefault="00183BD4">
            <w:pPr>
              <w:pStyle w:val="ac"/>
            </w:pPr>
            <w:r w:rsidRPr="00B96823">
              <w:lastRenderedPageBreak/>
              <w:t>Аварийный амбар для резервуарного парка</w:t>
            </w:r>
          </w:p>
        </w:tc>
        <w:tc>
          <w:tcPr>
            <w:tcW w:w="980" w:type="dxa"/>
          </w:tcPr>
          <w:p w14:paraId="29F6EC56" w14:textId="77777777" w:rsidR="00183BD4" w:rsidRPr="00B96823" w:rsidRDefault="00183BD4">
            <w:pPr>
              <w:pStyle w:val="aa"/>
              <w:jc w:val="center"/>
            </w:pPr>
            <w:r w:rsidRPr="00B96823">
              <w:t>60</w:t>
            </w:r>
          </w:p>
        </w:tc>
        <w:tc>
          <w:tcPr>
            <w:tcW w:w="980" w:type="dxa"/>
          </w:tcPr>
          <w:p w14:paraId="00D55E09" w14:textId="77777777" w:rsidR="00183BD4" w:rsidRPr="00B96823" w:rsidRDefault="00183BD4">
            <w:pPr>
              <w:pStyle w:val="aa"/>
              <w:jc w:val="center"/>
            </w:pPr>
            <w:r w:rsidRPr="00B96823">
              <w:t>40</w:t>
            </w:r>
          </w:p>
        </w:tc>
        <w:tc>
          <w:tcPr>
            <w:tcW w:w="840" w:type="dxa"/>
          </w:tcPr>
          <w:p w14:paraId="14853AFE" w14:textId="77777777" w:rsidR="00183BD4" w:rsidRPr="00B96823" w:rsidRDefault="00183BD4">
            <w:pPr>
              <w:pStyle w:val="aa"/>
              <w:jc w:val="center"/>
            </w:pPr>
            <w:r w:rsidRPr="00B96823">
              <w:t>40</w:t>
            </w:r>
          </w:p>
        </w:tc>
        <w:tc>
          <w:tcPr>
            <w:tcW w:w="840" w:type="dxa"/>
          </w:tcPr>
          <w:p w14:paraId="5634CCD5" w14:textId="77777777" w:rsidR="00183BD4" w:rsidRPr="00B96823" w:rsidRDefault="00183BD4">
            <w:pPr>
              <w:pStyle w:val="aa"/>
              <w:jc w:val="center"/>
            </w:pPr>
            <w:r w:rsidRPr="00B96823">
              <w:t>40</w:t>
            </w:r>
          </w:p>
        </w:tc>
        <w:tc>
          <w:tcPr>
            <w:tcW w:w="1088" w:type="dxa"/>
          </w:tcPr>
          <w:p w14:paraId="42A2F350" w14:textId="77777777" w:rsidR="00183BD4" w:rsidRPr="00B96823" w:rsidRDefault="00183BD4">
            <w:pPr>
              <w:pStyle w:val="aa"/>
              <w:jc w:val="center"/>
            </w:pPr>
            <w:r w:rsidRPr="00B96823">
              <w:t>40</w:t>
            </w:r>
          </w:p>
        </w:tc>
      </w:tr>
    </w:tbl>
    <w:p w14:paraId="10340E60" w14:textId="77777777" w:rsidR="00183BD4" w:rsidRPr="00B96823" w:rsidRDefault="00183BD4"/>
    <w:p w14:paraId="38183F9C" w14:textId="77777777" w:rsidR="00183BD4" w:rsidRPr="00B96823" w:rsidRDefault="00183BD4">
      <w:r w:rsidRPr="00B96823">
        <w:rPr>
          <w:rStyle w:val="a3"/>
          <w:bCs/>
          <w:color w:val="auto"/>
        </w:rPr>
        <w:t>Примечания.</w:t>
      </w:r>
    </w:p>
    <w:p w14:paraId="154D1780" w14:textId="77777777" w:rsidR="00183BD4" w:rsidRPr="00B96823" w:rsidRDefault="00183BD4">
      <w:r w:rsidRPr="00B96823">
        <w:t>1. Расстояния, указанные в скобках, следует принимать для складов II категории общей вместимостью более 50000 куб. м.</w:t>
      </w:r>
    </w:p>
    <w:p w14:paraId="498B4EA9" w14:textId="77777777" w:rsidR="00183BD4" w:rsidRPr="00B96823" w:rsidRDefault="00183BD4">
      <w:r w:rsidRPr="00B96823">
        <w:t>2. Расстояния, укатанные в таблице, определяются:</w:t>
      </w:r>
    </w:p>
    <w:p w14:paraId="005575FA" w14:textId="77777777" w:rsidR="00183BD4" w:rsidRPr="00B96823" w:rsidRDefault="00183BD4" w:rsidP="00C40800">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99B9D5B" w14:textId="77777777" w:rsidR="00183BD4" w:rsidRPr="00B96823" w:rsidRDefault="00183BD4">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1F0AC57" w14:textId="77777777" w:rsidR="00183BD4" w:rsidRPr="00B96823" w:rsidRDefault="00183BD4">
      <w:r w:rsidRPr="00B96823">
        <w:t>от технологических эстакад и трубопроводов - от крайнего трубопровода;</w:t>
      </w:r>
    </w:p>
    <w:p w14:paraId="59104644" w14:textId="77777777" w:rsidR="00183BD4" w:rsidRPr="00B96823" w:rsidRDefault="00183BD4">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6064958A" w14:textId="77777777" w:rsidR="00183BD4" w:rsidRPr="00B96823" w:rsidRDefault="00183BD4">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00916B45" w:rsidRPr="00B96823">
          <w:rPr>
            <w:rStyle w:val="a4"/>
            <w:rFonts w:cs="Times New Roman CYR"/>
            <w:color w:val="auto"/>
          </w:rPr>
          <w:t>таблице</w:t>
        </w:r>
      </w:hyperlink>
      <w:r w:rsidR="00916B45" w:rsidRPr="00B96823">
        <w:t xml:space="preserve"> 130</w:t>
      </w:r>
      <w:r w:rsidRPr="00B96823">
        <w:t xml:space="preserve"> настоящих Нормативов.</w:t>
      </w:r>
    </w:p>
    <w:p w14:paraId="0DC9AC1F" w14:textId="77777777" w:rsidR="00183BD4" w:rsidRPr="00B96823" w:rsidRDefault="00183BD4"/>
    <w:p w14:paraId="0CDCE4B3" w14:textId="77777777" w:rsidR="00183BD4" w:rsidRPr="00B96823" w:rsidRDefault="00183BD4">
      <w:pPr>
        <w:ind w:firstLine="698"/>
        <w:jc w:val="right"/>
      </w:pPr>
      <w:bookmarkStart w:id="164" w:name="sub_1360"/>
      <w:r w:rsidRPr="00B96823">
        <w:rPr>
          <w:rStyle w:val="a3"/>
          <w:bCs/>
          <w:color w:val="auto"/>
        </w:rPr>
        <w:t>Таблица 13</w:t>
      </w:r>
      <w:r w:rsidR="00916B45" w:rsidRPr="00B96823">
        <w:rPr>
          <w:rStyle w:val="a3"/>
          <w:bCs/>
          <w:color w:val="auto"/>
        </w:rPr>
        <w:t>1</w:t>
      </w:r>
    </w:p>
    <w:bookmarkEnd w:id="164"/>
    <w:p w14:paraId="113E6CCA"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183BD4" w:rsidRPr="00B96823" w14:paraId="2C293999" w14:textId="77777777" w:rsidTr="00697E50">
        <w:tc>
          <w:tcPr>
            <w:tcW w:w="2800" w:type="dxa"/>
            <w:vMerge w:val="restart"/>
            <w:tcBorders>
              <w:top w:val="single" w:sz="4" w:space="0" w:color="auto"/>
              <w:bottom w:val="single" w:sz="4" w:space="0" w:color="auto"/>
              <w:right w:val="single" w:sz="4" w:space="0" w:color="auto"/>
            </w:tcBorders>
          </w:tcPr>
          <w:p w14:paraId="22E038FB" w14:textId="77777777" w:rsidR="00183BD4" w:rsidRPr="00B96823" w:rsidRDefault="00183BD4">
            <w:pPr>
              <w:pStyle w:val="aa"/>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0EF6C67C" w14:textId="77777777" w:rsidR="00183BD4" w:rsidRPr="00B96823" w:rsidRDefault="00183BD4">
            <w:pPr>
              <w:pStyle w:val="aa"/>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183BD4" w:rsidRPr="00B96823" w14:paraId="31028E3A" w14:textId="77777777" w:rsidTr="00697E50">
        <w:tc>
          <w:tcPr>
            <w:tcW w:w="2800" w:type="dxa"/>
            <w:vMerge/>
            <w:tcBorders>
              <w:top w:val="single" w:sz="4" w:space="0" w:color="auto"/>
              <w:bottom w:val="single" w:sz="4" w:space="0" w:color="auto"/>
              <w:right w:val="single" w:sz="4" w:space="0" w:color="auto"/>
            </w:tcBorders>
          </w:tcPr>
          <w:p w14:paraId="44935F0D" w14:textId="77777777" w:rsidR="00183BD4" w:rsidRPr="00B96823" w:rsidRDefault="00183BD4">
            <w:pPr>
              <w:pStyle w:val="aa"/>
            </w:pPr>
          </w:p>
        </w:tc>
        <w:tc>
          <w:tcPr>
            <w:tcW w:w="2100" w:type="dxa"/>
            <w:tcBorders>
              <w:top w:val="single" w:sz="4" w:space="0" w:color="auto"/>
              <w:left w:val="single" w:sz="4" w:space="0" w:color="auto"/>
              <w:bottom w:val="single" w:sz="4" w:space="0" w:color="auto"/>
              <w:right w:val="single" w:sz="4" w:space="0" w:color="auto"/>
            </w:tcBorders>
          </w:tcPr>
          <w:p w14:paraId="64B23F9A" w14:textId="77777777" w:rsidR="00183BD4" w:rsidRPr="00B96823" w:rsidRDefault="00183BD4">
            <w:pPr>
              <w:pStyle w:val="aa"/>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253ED488" w14:textId="77777777" w:rsidR="00183BD4" w:rsidRPr="00B96823" w:rsidRDefault="00183BD4">
            <w:pPr>
              <w:pStyle w:val="aa"/>
              <w:jc w:val="center"/>
            </w:pPr>
            <w:r w:rsidRPr="00B96823">
              <w:t>III</w:t>
            </w:r>
          </w:p>
        </w:tc>
        <w:tc>
          <w:tcPr>
            <w:tcW w:w="2781" w:type="dxa"/>
            <w:tcBorders>
              <w:top w:val="single" w:sz="4" w:space="0" w:color="auto"/>
              <w:left w:val="single" w:sz="4" w:space="0" w:color="auto"/>
              <w:bottom w:val="single" w:sz="4" w:space="0" w:color="auto"/>
            </w:tcBorders>
          </w:tcPr>
          <w:p w14:paraId="766C3A39" w14:textId="77777777" w:rsidR="00183BD4" w:rsidRPr="00B96823" w:rsidRDefault="00183BD4">
            <w:pPr>
              <w:pStyle w:val="aa"/>
              <w:jc w:val="center"/>
            </w:pPr>
            <w:r w:rsidRPr="00B96823">
              <w:t>IV, V</w:t>
            </w:r>
          </w:p>
        </w:tc>
      </w:tr>
      <w:tr w:rsidR="00183BD4" w:rsidRPr="00B96823" w14:paraId="0FB8D25E" w14:textId="77777777" w:rsidTr="00697E50">
        <w:tc>
          <w:tcPr>
            <w:tcW w:w="2800" w:type="dxa"/>
            <w:tcBorders>
              <w:top w:val="single" w:sz="4" w:space="0" w:color="auto"/>
              <w:bottom w:val="single" w:sz="4" w:space="0" w:color="auto"/>
              <w:right w:val="single" w:sz="4" w:space="0" w:color="auto"/>
            </w:tcBorders>
          </w:tcPr>
          <w:p w14:paraId="4A1701BD" w14:textId="77777777" w:rsidR="00183BD4" w:rsidRPr="00B96823" w:rsidRDefault="00183BD4">
            <w:pPr>
              <w:pStyle w:val="ac"/>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6FAA921D" w14:textId="77777777" w:rsidR="00183BD4" w:rsidRPr="00B96823" w:rsidRDefault="00183BD4">
            <w:pPr>
              <w:pStyle w:val="aa"/>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DB4564C" w14:textId="77777777" w:rsidR="00183BD4" w:rsidRPr="00B96823" w:rsidRDefault="00183BD4">
            <w:pPr>
              <w:pStyle w:val="aa"/>
              <w:jc w:val="center"/>
            </w:pPr>
            <w:r w:rsidRPr="00B96823">
              <w:t>25</w:t>
            </w:r>
          </w:p>
        </w:tc>
        <w:tc>
          <w:tcPr>
            <w:tcW w:w="2781" w:type="dxa"/>
            <w:tcBorders>
              <w:top w:val="single" w:sz="4" w:space="0" w:color="auto"/>
              <w:left w:val="single" w:sz="4" w:space="0" w:color="auto"/>
              <w:bottom w:val="single" w:sz="4" w:space="0" w:color="auto"/>
            </w:tcBorders>
          </w:tcPr>
          <w:p w14:paraId="0A5F93E1" w14:textId="77777777" w:rsidR="00183BD4" w:rsidRPr="00B96823" w:rsidRDefault="00183BD4">
            <w:pPr>
              <w:pStyle w:val="aa"/>
              <w:jc w:val="center"/>
            </w:pPr>
            <w:r w:rsidRPr="00B96823">
              <w:t>30</w:t>
            </w:r>
          </w:p>
        </w:tc>
      </w:tr>
      <w:tr w:rsidR="00183BD4" w:rsidRPr="00B96823" w14:paraId="0F057BBD" w14:textId="77777777" w:rsidTr="00697E50">
        <w:tc>
          <w:tcPr>
            <w:tcW w:w="2800" w:type="dxa"/>
            <w:tcBorders>
              <w:top w:val="single" w:sz="4" w:space="0" w:color="auto"/>
              <w:bottom w:val="single" w:sz="4" w:space="0" w:color="auto"/>
              <w:right w:val="single" w:sz="4" w:space="0" w:color="auto"/>
            </w:tcBorders>
          </w:tcPr>
          <w:p w14:paraId="406B1965" w14:textId="77777777" w:rsidR="00183BD4" w:rsidRPr="00B96823" w:rsidRDefault="00183BD4">
            <w:pPr>
              <w:pStyle w:val="ac"/>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67BA08D6" w14:textId="77777777" w:rsidR="00183BD4" w:rsidRPr="00B96823" w:rsidRDefault="00183BD4">
            <w:pPr>
              <w:pStyle w:val="aa"/>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6F1EF14" w14:textId="77777777" w:rsidR="00183BD4" w:rsidRPr="00B96823" w:rsidRDefault="00183BD4">
            <w:pPr>
              <w:pStyle w:val="aa"/>
              <w:jc w:val="center"/>
            </w:pPr>
            <w:r w:rsidRPr="00B96823">
              <w:t>35</w:t>
            </w:r>
          </w:p>
        </w:tc>
        <w:tc>
          <w:tcPr>
            <w:tcW w:w="2781" w:type="dxa"/>
            <w:tcBorders>
              <w:top w:val="single" w:sz="4" w:space="0" w:color="auto"/>
              <w:left w:val="single" w:sz="4" w:space="0" w:color="auto"/>
              <w:bottom w:val="single" w:sz="4" w:space="0" w:color="auto"/>
            </w:tcBorders>
          </w:tcPr>
          <w:p w14:paraId="6A6DBD56" w14:textId="77777777" w:rsidR="00183BD4" w:rsidRPr="00B96823" w:rsidRDefault="00183BD4">
            <w:pPr>
              <w:pStyle w:val="aa"/>
              <w:jc w:val="center"/>
            </w:pPr>
            <w:r w:rsidRPr="00B96823">
              <w:t>40</w:t>
            </w:r>
          </w:p>
        </w:tc>
      </w:tr>
      <w:tr w:rsidR="00183BD4" w:rsidRPr="00B96823" w14:paraId="2F0A6A69" w14:textId="77777777" w:rsidTr="00697E50">
        <w:tc>
          <w:tcPr>
            <w:tcW w:w="2800" w:type="dxa"/>
            <w:tcBorders>
              <w:top w:val="single" w:sz="4" w:space="0" w:color="auto"/>
              <w:bottom w:val="single" w:sz="4" w:space="0" w:color="auto"/>
              <w:right w:val="single" w:sz="4" w:space="0" w:color="auto"/>
            </w:tcBorders>
          </w:tcPr>
          <w:p w14:paraId="6068BFED" w14:textId="77777777" w:rsidR="00183BD4" w:rsidRPr="00B96823" w:rsidRDefault="00183BD4">
            <w:pPr>
              <w:pStyle w:val="ac"/>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2D97BEC4" w14:textId="77777777" w:rsidR="00183BD4" w:rsidRPr="00B96823" w:rsidRDefault="00183BD4">
            <w:pPr>
              <w:pStyle w:val="aa"/>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317E2C9C" w14:textId="77777777" w:rsidR="00183BD4" w:rsidRPr="00B96823" w:rsidRDefault="00183BD4">
            <w:pPr>
              <w:pStyle w:val="aa"/>
              <w:jc w:val="center"/>
            </w:pPr>
            <w:r w:rsidRPr="00B96823">
              <w:t>45</w:t>
            </w:r>
          </w:p>
        </w:tc>
        <w:tc>
          <w:tcPr>
            <w:tcW w:w="2781" w:type="dxa"/>
            <w:tcBorders>
              <w:top w:val="single" w:sz="4" w:space="0" w:color="auto"/>
              <w:left w:val="single" w:sz="4" w:space="0" w:color="auto"/>
              <w:bottom w:val="single" w:sz="4" w:space="0" w:color="auto"/>
            </w:tcBorders>
          </w:tcPr>
          <w:p w14:paraId="50823A7B" w14:textId="77777777" w:rsidR="00183BD4" w:rsidRPr="00B96823" w:rsidRDefault="00183BD4">
            <w:pPr>
              <w:pStyle w:val="aa"/>
              <w:jc w:val="center"/>
            </w:pPr>
            <w:r w:rsidRPr="00B96823">
              <w:t>50</w:t>
            </w:r>
          </w:p>
        </w:tc>
      </w:tr>
    </w:tbl>
    <w:p w14:paraId="3DA0FCEF" w14:textId="77777777" w:rsidR="00183BD4" w:rsidRPr="00B96823" w:rsidRDefault="00183BD4"/>
    <w:p w14:paraId="64143EE7" w14:textId="77777777" w:rsidR="00183BD4" w:rsidRPr="00B96823" w:rsidRDefault="00183BD4">
      <w:pPr>
        <w:ind w:firstLine="698"/>
        <w:jc w:val="right"/>
      </w:pPr>
      <w:r w:rsidRPr="00B96823">
        <w:rPr>
          <w:rStyle w:val="a3"/>
          <w:bCs/>
          <w:color w:val="auto"/>
        </w:rPr>
        <w:t>Таблица 13</w:t>
      </w:r>
      <w:r w:rsidR="00916B45" w:rsidRPr="00B96823">
        <w:rPr>
          <w:rStyle w:val="a3"/>
          <w:bCs/>
          <w:color w:val="auto"/>
        </w:rPr>
        <w:t>2</w:t>
      </w:r>
    </w:p>
    <w:p w14:paraId="77BE1B33"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183BD4" w:rsidRPr="00B96823" w14:paraId="37FA91FD" w14:textId="77777777" w:rsidTr="00697E50">
        <w:tc>
          <w:tcPr>
            <w:tcW w:w="3920" w:type="dxa"/>
            <w:vMerge w:val="restart"/>
            <w:tcBorders>
              <w:top w:val="single" w:sz="4" w:space="0" w:color="auto"/>
              <w:bottom w:val="single" w:sz="4" w:space="0" w:color="auto"/>
              <w:right w:val="single" w:sz="4" w:space="0" w:color="auto"/>
            </w:tcBorders>
          </w:tcPr>
          <w:p w14:paraId="53267A53" w14:textId="77777777" w:rsidR="00183BD4" w:rsidRPr="00B96823" w:rsidRDefault="00183BD4">
            <w:pPr>
              <w:pStyle w:val="aa"/>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062F934E" w14:textId="77777777" w:rsidR="00183BD4" w:rsidRPr="00B96823" w:rsidRDefault="00183BD4">
            <w:pPr>
              <w:pStyle w:val="aa"/>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6A32BFF2" w14:textId="77777777" w:rsidR="00183BD4" w:rsidRPr="00B96823" w:rsidRDefault="00183BD4">
            <w:pPr>
              <w:pStyle w:val="aa"/>
              <w:jc w:val="center"/>
            </w:pPr>
            <w:r w:rsidRPr="00B96823">
              <w:t>Противопожарные расстояния от автозаправочных станций с наземными резервуарами, метров</w:t>
            </w:r>
          </w:p>
        </w:tc>
      </w:tr>
      <w:tr w:rsidR="00183BD4" w:rsidRPr="00B96823" w14:paraId="36E1002A" w14:textId="77777777" w:rsidTr="00697E50">
        <w:tc>
          <w:tcPr>
            <w:tcW w:w="3920" w:type="dxa"/>
            <w:vMerge/>
            <w:tcBorders>
              <w:top w:val="single" w:sz="4" w:space="0" w:color="auto"/>
              <w:bottom w:val="single" w:sz="4" w:space="0" w:color="auto"/>
              <w:right w:val="single" w:sz="4" w:space="0" w:color="auto"/>
            </w:tcBorders>
          </w:tcPr>
          <w:p w14:paraId="22BF600B" w14:textId="77777777" w:rsidR="00183BD4" w:rsidRPr="00B96823" w:rsidRDefault="00183BD4">
            <w:pPr>
              <w:pStyle w:val="aa"/>
            </w:pPr>
          </w:p>
        </w:tc>
        <w:tc>
          <w:tcPr>
            <w:tcW w:w="1960" w:type="dxa"/>
            <w:vMerge/>
            <w:tcBorders>
              <w:top w:val="single" w:sz="4" w:space="0" w:color="auto"/>
              <w:left w:val="single" w:sz="4" w:space="0" w:color="auto"/>
              <w:bottom w:val="single" w:sz="4" w:space="0" w:color="auto"/>
              <w:right w:val="single" w:sz="4" w:space="0" w:color="auto"/>
            </w:tcBorders>
          </w:tcPr>
          <w:p w14:paraId="22D44443" w14:textId="77777777" w:rsidR="00183BD4" w:rsidRPr="00B96823" w:rsidRDefault="00183BD4">
            <w:pPr>
              <w:pStyle w:val="aa"/>
            </w:pPr>
          </w:p>
        </w:tc>
        <w:tc>
          <w:tcPr>
            <w:tcW w:w="1820" w:type="dxa"/>
            <w:tcBorders>
              <w:top w:val="single" w:sz="4" w:space="0" w:color="auto"/>
              <w:left w:val="single" w:sz="4" w:space="0" w:color="auto"/>
              <w:bottom w:val="single" w:sz="4" w:space="0" w:color="auto"/>
              <w:right w:val="single" w:sz="4" w:space="0" w:color="auto"/>
            </w:tcBorders>
          </w:tcPr>
          <w:p w14:paraId="444B9602" w14:textId="77777777" w:rsidR="00183BD4" w:rsidRPr="00B96823" w:rsidRDefault="00183BD4">
            <w:pPr>
              <w:pStyle w:val="aa"/>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22C69223" w14:textId="77777777" w:rsidR="00183BD4" w:rsidRPr="00B96823" w:rsidRDefault="00183BD4">
            <w:pPr>
              <w:pStyle w:val="aa"/>
              <w:jc w:val="center"/>
            </w:pPr>
            <w:r w:rsidRPr="00B96823">
              <w:t>общей вместимостью не более 20 кубических метров</w:t>
            </w:r>
          </w:p>
        </w:tc>
      </w:tr>
      <w:tr w:rsidR="00183BD4" w:rsidRPr="00B96823" w14:paraId="18E2F810" w14:textId="77777777" w:rsidTr="00697E50">
        <w:tc>
          <w:tcPr>
            <w:tcW w:w="3920" w:type="dxa"/>
            <w:tcBorders>
              <w:top w:val="single" w:sz="4" w:space="0" w:color="auto"/>
              <w:bottom w:val="single" w:sz="4" w:space="0" w:color="auto"/>
              <w:right w:val="single" w:sz="4" w:space="0" w:color="auto"/>
            </w:tcBorders>
          </w:tcPr>
          <w:p w14:paraId="70D00E9E" w14:textId="77777777" w:rsidR="00183BD4" w:rsidRPr="00B96823" w:rsidRDefault="00183BD4">
            <w:pPr>
              <w:pStyle w:val="aa"/>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78CDA88C" w14:textId="77777777" w:rsidR="00183BD4" w:rsidRPr="00B96823" w:rsidRDefault="00183BD4">
            <w:pPr>
              <w:pStyle w:val="aa"/>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04C80B75" w14:textId="77777777" w:rsidR="00183BD4" w:rsidRPr="00B96823" w:rsidRDefault="00183BD4">
            <w:pPr>
              <w:pStyle w:val="aa"/>
              <w:jc w:val="center"/>
            </w:pPr>
            <w:r w:rsidRPr="00B96823">
              <w:t>3</w:t>
            </w:r>
          </w:p>
        </w:tc>
        <w:tc>
          <w:tcPr>
            <w:tcW w:w="2081" w:type="dxa"/>
            <w:tcBorders>
              <w:top w:val="single" w:sz="4" w:space="0" w:color="auto"/>
              <w:left w:val="single" w:sz="4" w:space="0" w:color="auto"/>
              <w:bottom w:val="single" w:sz="4" w:space="0" w:color="auto"/>
            </w:tcBorders>
          </w:tcPr>
          <w:p w14:paraId="096C4014" w14:textId="77777777" w:rsidR="00183BD4" w:rsidRPr="00B96823" w:rsidRDefault="00183BD4">
            <w:pPr>
              <w:pStyle w:val="aa"/>
              <w:jc w:val="center"/>
            </w:pPr>
            <w:r w:rsidRPr="00B96823">
              <w:t>4</w:t>
            </w:r>
          </w:p>
        </w:tc>
      </w:tr>
      <w:tr w:rsidR="00183BD4" w:rsidRPr="00B96823" w14:paraId="613AC542" w14:textId="77777777" w:rsidTr="00697E50">
        <w:tc>
          <w:tcPr>
            <w:tcW w:w="3920" w:type="dxa"/>
            <w:tcBorders>
              <w:top w:val="single" w:sz="4" w:space="0" w:color="auto"/>
              <w:bottom w:val="single" w:sz="4" w:space="0" w:color="auto"/>
              <w:right w:val="single" w:sz="4" w:space="0" w:color="auto"/>
            </w:tcBorders>
          </w:tcPr>
          <w:p w14:paraId="56534B83" w14:textId="77777777" w:rsidR="00183BD4" w:rsidRPr="00B96823" w:rsidRDefault="00183BD4">
            <w:pPr>
              <w:pStyle w:val="ac"/>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5484C84A" w14:textId="77777777" w:rsidR="00183BD4" w:rsidRPr="00B96823" w:rsidRDefault="00183BD4">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504A7B6" w14:textId="77777777" w:rsidR="00183BD4" w:rsidRPr="00B96823" w:rsidRDefault="00183BD4">
            <w:pPr>
              <w:pStyle w:val="aa"/>
              <w:jc w:val="center"/>
            </w:pPr>
            <w:r w:rsidRPr="00B96823">
              <w:t>25</w:t>
            </w:r>
          </w:p>
        </w:tc>
        <w:tc>
          <w:tcPr>
            <w:tcW w:w="2081" w:type="dxa"/>
            <w:tcBorders>
              <w:top w:val="single" w:sz="4" w:space="0" w:color="auto"/>
              <w:left w:val="single" w:sz="4" w:space="0" w:color="auto"/>
              <w:bottom w:val="single" w:sz="4" w:space="0" w:color="auto"/>
            </w:tcBorders>
          </w:tcPr>
          <w:p w14:paraId="1EA2A904" w14:textId="77777777" w:rsidR="00183BD4" w:rsidRPr="00B96823" w:rsidRDefault="00183BD4">
            <w:pPr>
              <w:pStyle w:val="aa"/>
              <w:jc w:val="center"/>
            </w:pPr>
            <w:r w:rsidRPr="00B96823">
              <w:t>25</w:t>
            </w:r>
          </w:p>
        </w:tc>
      </w:tr>
      <w:tr w:rsidR="00183BD4" w:rsidRPr="00B96823" w14:paraId="5030E434" w14:textId="77777777" w:rsidTr="00697E50">
        <w:tc>
          <w:tcPr>
            <w:tcW w:w="3920" w:type="dxa"/>
            <w:tcBorders>
              <w:top w:val="single" w:sz="4" w:space="0" w:color="auto"/>
              <w:bottom w:val="nil"/>
              <w:right w:val="single" w:sz="4" w:space="0" w:color="auto"/>
            </w:tcBorders>
          </w:tcPr>
          <w:p w14:paraId="26AE67C5" w14:textId="77777777" w:rsidR="00183BD4" w:rsidRPr="00B96823" w:rsidRDefault="00183BD4">
            <w:pPr>
              <w:pStyle w:val="ac"/>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BCFAE89" w14:textId="77777777" w:rsidR="00183BD4" w:rsidRPr="00B96823" w:rsidRDefault="00183BD4">
            <w:pPr>
              <w:pStyle w:val="aa"/>
            </w:pPr>
          </w:p>
        </w:tc>
        <w:tc>
          <w:tcPr>
            <w:tcW w:w="1820" w:type="dxa"/>
            <w:tcBorders>
              <w:top w:val="single" w:sz="4" w:space="0" w:color="auto"/>
              <w:left w:val="single" w:sz="4" w:space="0" w:color="auto"/>
              <w:bottom w:val="nil"/>
              <w:right w:val="single" w:sz="4" w:space="0" w:color="auto"/>
            </w:tcBorders>
          </w:tcPr>
          <w:p w14:paraId="39677990" w14:textId="77777777" w:rsidR="00183BD4" w:rsidRPr="00B96823" w:rsidRDefault="00183BD4">
            <w:pPr>
              <w:pStyle w:val="aa"/>
            </w:pPr>
          </w:p>
        </w:tc>
        <w:tc>
          <w:tcPr>
            <w:tcW w:w="2081" w:type="dxa"/>
            <w:tcBorders>
              <w:top w:val="single" w:sz="4" w:space="0" w:color="auto"/>
              <w:left w:val="single" w:sz="4" w:space="0" w:color="auto"/>
              <w:bottom w:val="nil"/>
            </w:tcBorders>
          </w:tcPr>
          <w:p w14:paraId="51AF6134" w14:textId="77777777" w:rsidR="00183BD4" w:rsidRPr="00B96823" w:rsidRDefault="00183BD4">
            <w:pPr>
              <w:pStyle w:val="aa"/>
            </w:pPr>
          </w:p>
        </w:tc>
      </w:tr>
      <w:tr w:rsidR="00183BD4" w:rsidRPr="00B96823" w14:paraId="1A37B6D2" w14:textId="77777777" w:rsidTr="00697E50">
        <w:tc>
          <w:tcPr>
            <w:tcW w:w="3920" w:type="dxa"/>
            <w:tcBorders>
              <w:top w:val="nil"/>
              <w:bottom w:val="nil"/>
              <w:right w:val="single" w:sz="4" w:space="0" w:color="auto"/>
            </w:tcBorders>
          </w:tcPr>
          <w:p w14:paraId="7EAF7056" w14:textId="77777777" w:rsidR="00183BD4" w:rsidRPr="00B96823" w:rsidRDefault="00183BD4">
            <w:pPr>
              <w:pStyle w:val="ac"/>
            </w:pPr>
            <w:r w:rsidRPr="00B96823">
              <w:t>хвойных</w:t>
            </w:r>
          </w:p>
        </w:tc>
        <w:tc>
          <w:tcPr>
            <w:tcW w:w="1960" w:type="dxa"/>
            <w:tcBorders>
              <w:top w:val="nil"/>
              <w:left w:val="single" w:sz="4" w:space="0" w:color="auto"/>
              <w:bottom w:val="nil"/>
              <w:right w:val="single" w:sz="4" w:space="0" w:color="auto"/>
            </w:tcBorders>
          </w:tcPr>
          <w:p w14:paraId="2B757E17" w14:textId="77777777" w:rsidR="00183BD4" w:rsidRPr="00B96823" w:rsidRDefault="00183BD4">
            <w:pPr>
              <w:pStyle w:val="aa"/>
            </w:pPr>
          </w:p>
        </w:tc>
        <w:tc>
          <w:tcPr>
            <w:tcW w:w="1820" w:type="dxa"/>
            <w:tcBorders>
              <w:top w:val="nil"/>
              <w:left w:val="single" w:sz="4" w:space="0" w:color="auto"/>
              <w:bottom w:val="nil"/>
              <w:right w:val="single" w:sz="4" w:space="0" w:color="auto"/>
            </w:tcBorders>
          </w:tcPr>
          <w:p w14:paraId="55731318" w14:textId="77777777" w:rsidR="00183BD4" w:rsidRPr="00B96823" w:rsidRDefault="00183BD4">
            <w:pPr>
              <w:pStyle w:val="aa"/>
            </w:pPr>
          </w:p>
        </w:tc>
        <w:tc>
          <w:tcPr>
            <w:tcW w:w="2081" w:type="dxa"/>
            <w:tcBorders>
              <w:top w:val="nil"/>
              <w:left w:val="single" w:sz="4" w:space="0" w:color="auto"/>
              <w:bottom w:val="nil"/>
            </w:tcBorders>
          </w:tcPr>
          <w:p w14:paraId="3AB05849" w14:textId="77777777" w:rsidR="00183BD4" w:rsidRPr="00B96823" w:rsidRDefault="00183BD4">
            <w:pPr>
              <w:pStyle w:val="aa"/>
            </w:pPr>
          </w:p>
        </w:tc>
      </w:tr>
      <w:tr w:rsidR="00183BD4" w:rsidRPr="00B96823" w14:paraId="7EBA34A8" w14:textId="77777777" w:rsidTr="00697E50">
        <w:tc>
          <w:tcPr>
            <w:tcW w:w="3920" w:type="dxa"/>
            <w:tcBorders>
              <w:top w:val="nil"/>
              <w:bottom w:val="nil"/>
              <w:right w:val="single" w:sz="4" w:space="0" w:color="auto"/>
            </w:tcBorders>
          </w:tcPr>
          <w:p w14:paraId="666D6902" w14:textId="77777777" w:rsidR="00183BD4" w:rsidRPr="00B96823" w:rsidRDefault="00183BD4">
            <w:pPr>
              <w:pStyle w:val="ac"/>
            </w:pPr>
            <w:r w:rsidRPr="00B96823">
              <w:t>и смешанных пород</w:t>
            </w:r>
          </w:p>
        </w:tc>
        <w:tc>
          <w:tcPr>
            <w:tcW w:w="1960" w:type="dxa"/>
            <w:tcBorders>
              <w:top w:val="nil"/>
              <w:left w:val="single" w:sz="4" w:space="0" w:color="auto"/>
              <w:bottom w:val="nil"/>
              <w:right w:val="single" w:sz="4" w:space="0" w:color="auto"/>
            </w:tcBorders>
          </w:tcPr>
          <w:p w14:paraId="0E625FF3" w14:textId="77777777" w:rsidR="00183BD4" w:rsidRPr="00B96823" w:rsidRDefault="00183BD4">
            <w:pPr>
              <w:pStyle w:val="aa"/>
              <w:jc w:val="center"/>
            </w:pPr>
            <w:r w:rsidRPr="00B96823">
              <w:t>25</w:t>
            </w:r>
          </w:p>
        </w:tc>
        <w:tc>
          <w:tcPr>
            <w:tcW w:w="1820" w:type="dxa"/>
            <w:tcBorders>
              <w:top w:val="nil"/>
              <w:left w:val="single" w:sz="4" w:space="0" w:color="auto"/>
              <w:bottom w:val="nil"/>
              <w:right w:val="single" w:sz="4" w:space="0" w:color="auto"/>
            </w:tcBorders>
          </w:tcPr>
          <w:p w14:paraId="6F07A82B" w14:textId="77777777" w:rsidR="00183BD4" w:rsidRPr="00B96823" w:rsidRDefault="00183BD4">
            <w:pPr>
              <w:pStyle w:val="aa"/>
              <w:jc w:val="center"/>
            </w:pPr>
            <w:r w:rsidRPr="00B96823">
              <w:t>40</w:t>
            </w:r>
          </w:p>
        </w:tc>
        <w:tc>
          <w:tcPr>
            <w:tcW w:w="2081" w:type="dxa"/>
            <w:tcBorders>
              <w:top w:val="nil"/>
              <w:left w:val="single" w:sz="4" w:space="0" w:color="auto"/>
              <w:bottom w:val="nil"/>
            </w:tcBorders>
          </w:tcPr>
          <w:p w14:paraId="13CB70FC" w14:textId="77777777" w:rsidR="00183BD4" w:rsidRPr="00B96823" w:rsidRDefault="00183BD4">
            <w:pPr>
              <w:pStyle w:val="aa"/>
              <w:jc w:val="center"/>
            </w:pPr>
            <w:r w:rsidRPr="00B96823">
              <w:t>30</w:t>
            </w:r>
          </w:p>
        </w:tc>
      </w:tr>
      <w:tr w:rsidR="00183BD4" w:rsidRPr="00B96823" w14:paraId="69220E88" w14:textId="77777777" w:rsidTr="00697E50">
        <w:tc>
          <w:tcPr>
            <w:tcW w:w="3920" w:type="dxa"/>
            <w:tcBorders>
              <w:top w:val="nil"/>
              <w:bottom w:val="single" w:sz="4" w:space="0" w:color="auto"/>
              <w:right w:val="single" w:sz="4" w:space="0" w:color="auto"/>
            </w:tcBorders>
          </w:tcPr>
          <w:p w14:paraId="48830B50" w14:textId="77777777" w:rsidR="00183BD4" w:rsidRPr="00B96823" w:rsidRDefault="00183BD4">
            <w:pPr>
              <w:pStyle w:val="ac"/>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655E6AF" w14:textId="77777777" w:rsidR="00183BD4" w:rsidRPr="00B96823" w:rsidRDefault="00183BD4">
            <w:pPr>
              <w:pStyle w:val="aa"/>
              <w:jc w:val="center"/>
            </w:pPr>
            <w:r w:rsidRPr="00B96823">
              <w:t>10</w:t>
            </w:r>
          </w:p>
        </w:tc>
        <w:tc>
          <w:tcPr>
            <w:tcW w:w="1820" w:type="dxa"/>
            <w:tcBorders>
              <w:top w:val="nil"/>
              <w:left w:val="single" w:sz="4" w:space="0" w:color="auto"/>
              <w:bottom w:val="single" w:sz="4" w:space="0" w:color="auto"/>
              <w:right w:val="single" w:sz="4" w:space="0" w:color="auto"/>
            </w:tcBorders>
          </w:tcPr>
          <w:p w14:paraId="087FB3A0" w14:textId="77777777" w:rsidR="00183BD4" w:rsidRPr="00B96823" w:rsidRDefault="00183BD4">
            <w:pPr>
              <w:pStyle w:val="aa"/>
              <w:jc w:val="center"/>
            </w:pPr>
            <w:r w:rsidRPr="00B96823">
              <w:t>15</w:t>
            </w:r>
          </w:p>
        </w:tc>
        <w:tc>
          <w:tcPr>
            <w:tcW w:w="2081" w:type="dxa"/>
            <w:tcBorders>
              <w:top w:val="nil"/>
              <w:left w:val="single" w:sz="4" w:space="0" w:color="auto"/>
              <w:bottom w:val="single" w:sz="4" w:space="0" w:color="auto"/>
            </w:tcBorders>
          </w:tcPr>
          <w:p w14:paraId="261AB1C1" w14:textId="77777777" w:rsidR="00183BD4" w:rsidRPr="00B96823" w:rsidRDefault="00183BD4">
            <w:pPr>
              <w:pStyle w:val="aa"/>
              <w:jc w:val="center"/>
            </w:pPr>
            <w:r w:rsidRPr="00B96823">
              <w:t>12</w:t>
            </w:r>
          </w:p>
        </w:tc>
      </w:tr>
      <w:tr w:rsidR="00183BD4" w:rsidRPr="00B96823" w14:paraId="5E19456A" w14:textId="77777777" w:rsidTr="00697E50">
        <w:tc>
          <w:tcPr>
            <w:tcW w:w="3920" w:type="dxa"/>
            <w:tcBorders>
              <w:top w:val="single" w:sz="4" w:space="0" w:color="auto"/>
              <w:bottom w:val="single" w:sz="4" w:space="0" w:color="auto"/>
              <w:right w:val="single" w:sz="4" w:space="0" w:color="auto"/>
            </w:tcBorders>
          </w:tcPr>
          <w:p w14:paraId="5A9453F1" w14:textId="77777777" w:rsidR="00183BD4" w:rsidRPr="00B96823" w:rsidRDefault="00183BD4">
            <w:pPr>
              <w:pStyle w:val="ac"/>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07652AE8" w14:textId="77777777" w:rsidR="00183BD4" w:rsidRPr="00B96823" w:rsidRDefault="00183BD4">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F2BBE67" w14:textId="77777777" w:rsidR="00183BD4" w:rsidRPr="00B96823" w:rsidRDefault="00183BD4">
            <w:pPr>
              <w:pStyle w:val="aa"/>
              <w:jc w:val="center"/>
            </w:pPr>
            <w:r w:rsidRPr="00B96823">
              <w:t>50</w:t>
            </w:r>
          </w:p>
        </w:tc>
        <w:tc>
          <w:tcPr>
            <w:tcW w:w="2081" w:type="dxa"/>
            <w:tcBorders>
              <w:top w:val="single" w:sz="4" w:space="0" w:color="auto"/>
              <w:left w:val="single" w:sz="4" w:space="0" w:color="auto"/>
              <w:bottom w:val="single" w:sz="4" w:space="0" w:color="auto"/>
            </w:tcBorders>
          </w:tcPr>
          <w:p w14:paraId="5C345121" w14:textId="77777777" w:rsidR="00183BD4" w:rsidRPr="00B96823" w:rsidRDefault="00183BD4">
            <w:pPr>
              <w:pStyle w:val="aa"/>
              <w:jc w:val="center"/>
            </w:pPr>
            <w:r w:rsidRPr="00B96823">
              <w:t>40</w:t>
            </w:r>
          </w:p>
        </w:tc>
      </w:tr>
      <w:tr w:rsidR="00183BD4" w:rsidRPr="00B96823" w14:paraId="77A5298D" w14:textId="77777777" w:rsidTr="00697E50">
        <w:tc>
          <w:tcPr>
            <w:tcW w:w="3920" w:type="dxa"/>
            <w:tcBorders>
              <w:top w:val="single" w:sz="4" w:space="0" w:color="auto"/>
              <w:bottom w:val="single" w:sz="4" w:space="0" w:color="auto"/>
              <w:right w:val="single" w:sz="4" w:space="0" w:color="auto"/>
            </w:tcBorders>
          </w:tcPr>
          <w:p w14:paraId="0A88D8F7" w14:textId="77777777" w:rsidR="00183BD4" w:rsidRPr="00B96823" w:rsidRDefault="00183BD4">
            <w:pPr>
              <w:pStyle w:val="ac"/>
            </w:pPr>
            <w:r w:rsidRPr="00B96823">
              <w:lastRenderedPageBreak/>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3EF82CF5" w14:textId="77777777" w:rsidR="00183BD4" w:rsidRPr="00B96823" w:rsidRDefault="00183BD4">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1E199CE" w14:textId="77777777" w:rsidR="00183BD4" w:rsidRPr="00B96823" w:rsidRDefault="00183BD4">
            <w:pPr>
              <w:pStyle w:val="aa"/>
              <w:jc w:val="center"/>
            </w:pPr>
            <w:r w:rsidRPr="00B96823">
              <w:t>50</w:t>
            </w:r>
          </w:p>
        </w:tc>
        <w:tc>
          <w:tcPr>
            <w:tcW w:w="2081" w:type="dxa"/>
            <w:tcBorders>
              <w:top w:val="single" w:sz="4" w:space="0" w:color="auto"/>
              <w:left w:val="single" w:sz="4" w:space="0" w:color="auto"/>
              <w:bottom w:val="single" w:sz="4" w:space="0" w:color="auto"/>
            </w:tcBorders>
          </w:tcPr>
          <w:p w14:paraId="56D655C4" w14:textId="77777777" w:rsidR="00183BD4" w:rsidRPr="00B96823" w:rsidRDefault="00183BD4">
            <w:pPr>
              <w:pStyle w:val="aa"/>
              <w:jc w:val="center"/>
            </w:pPr>
            <w:r w:rsidRPr="00B96823">
              <w:t>50</w:t>
            </w:r>
          </w:p>
        </w:tc>
      </w:tr>
      <w:tr w:rsidR="00183BD4" w:rsidRPr="00B96823" w14:paraId="6CCB8F06" w14:textId="77777777" w:rsidTr="00697E50">
        <w:tc>
          <w:tcPr>
            <w:tcW w:w="3920" w:type="dxa"/>
            <w:tcBorders>
              <w:top w:val="single" w:sz="4" w:space="0" w:color="auto"/>
              <w:bottom w:val="single" w:sz="4" w:space="0" w:color="auto"/>
              <w:right w:val="single" w:sz="4" w:space="0" w:color="auto"/>
            </w:tcBorders>
          </w:tcPr>
          <w:p w14:paraId="1637EEE6" w14:textId="77777777" w:rsidR="00183BD4" w:rsidRPr="00B96823" w:rsidRDefault="00183BD4">
            <w:pPr>
              <w:pStyle w:val="ac"/>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AD4BDF3" w14:textId="77777777" w:rsidR="00183BD4" w:rsidRPr="00B96823" w:rsidRDefault="00183BD4">
            <w:pPr>
              <w:pStyle w:val="aa"/>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4E880FA8" w14:textId="77777777" w:rsidR="00183BD4" w:rsidRPr="00B96823" w:rsidRDefault="00183BD4">
            <w:pPr>
              <w:pStyle w:val="aa"/>
              <w:jc w:val="center"/>
            </w:pPr>
            <w:r w:rsidRPr="00B96823">
              <w:t>30</w:t>
            </w:r>
          </w:p>
        </w:tc>
        <w:tc>
          <w:tcPr>
            <w:tcW w:w="2081" w:type="dxa"/>
            <w:tcBorders>
              <w:top w:val="single" w:sz="4" w:space="0" w:color="auto"/>
              <w:left w:val="single" w:sz="4" w:space="0" w:color="auto"/>
              <w:bottom w:val="single" w:sz="4" w:space="0" w:color="auto"/>
            </w:tcBorders>
          </w:tcPr>
          <w:p w14:paraId="54CD8DF3" w14:textId="77777777" w:rsidR="00183BD4" w:rsidRPr="00B96823" w:rsidRDefault="00183BD4">
            <w:pPr>
              <w:pStyle w:val="aa"/>
              <w:jc w:val="center"/>
            </w:pPr>
            <w:r w:rsidRPr="00B96823">
              <w:t>20</w:t>
            </w:r>
          </w:p>
        </w:tc>
      </w:tr>
      <w:tr w:rsidR="00183BD4" w:rsidRPr="00B96823" w14:paraId="48C9989F" w14:textId="77777777" w:rsidTr="00697E50">
        <w:tc>
          <w:tcPr>
            <w:tcW w:w="3920" w:type="dxa"/>
            <w:tcBorders>
              <w:top w:val="single" w:sz="4" w:space="0" w:color="auto"/>
              <w:bottom w:val="single" w:sz="4" w:space="0" w:color="auto"/>
              <w:right w:val="single" w:sz="4" w:space="0" w:color="auto"/>
            </w:tcBorders>
          </w:tcPr>
          <w:p w14:paraId="583ABAA9" w14:textId="77777777" w:rsidR="00183BD4" w:rsidRPr="00B96823" w:rsidRDefault="00183BD4">
            <w:pPr>
              <w:pStyle w:val="ac"/>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017CB5F" w14:textId="77777777" w:rsidR="00183BD4" w:rsidRPr="00B96823" w:rsidRDefault="00183BD4">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BE1DD85" w14:textId="77777777" w:rsidR="00183BD4" w:rsidRPr="00B96823" w:rsidRDefault="00183BD4">
            <w:pPr>
              <w:pStyle w:val="aa"/>
              <w:jc w:val="center"/>
            </w:pPr>
            <w:r w:rsidRPr="00B96823">
              <w:t>25</w:t>
            </w:r>
          </w:p>
        </w:tc>
        <w:tc>
          <w:tcPr>
            <w:tcW w:w="2081" w:type="dxa"/>
            <w:tcBorders>
              <w:top w:val="single" w:sz="4" w:space="0" w:color="auto"/>
              <w:left w:val="single" w:sz="4" w:space="0" w:color="auto"/>
              <w:bottom w:val="single" w:sz="4" w:space="0" w:color="auto"/>
            </w:tcBorders>
          </w:tcPr>
          <w:p w14:paraId="72FC0145" w14:textId="77777777" w:rsidR="00183BD4" w:rsidRPr="00B96823" w:rsidRDefault="00183BD4">
            <w:pPr>
              <w:pStyle w:val="aa"/>
              <w:jc w:val="center"/>
            </w:pPr>
            <w:r w:rsidRPr="00B96823">
              <w:t>25</w:t>
            </w:r>
          </w:p>
        </w:tc>
      </w:tr>
      <w:tr w:rsidR="00183BD4" w:rsidRPr="00B96823" w14:paraId="7AC896EC" w14:textId="77777777" w:rsidTr="00697E50">
        <w:tc>
          <w:tcPr>
            <w:tcW w:w="3920" w:type="dxa"/>
            <w:tcBorders>
              <w:top w:val="single" w:sz="4" w:space="0" w:color="auto"/>
              <w:bottom w:val="nil"/>
              <w:right w:val="single" w:sz="4" w:space="0" w:color="auto"/>
            </w:tcBorders>
          </w:tcPr>
          <w:p w14:paraId="78F0DC9B" w14:textId="77777777" w:rsidR="00183BD4" w:rsidRPr="00B96823" w:rsidRDefault="00183BD4">
            <w:pPr>
              <w:pStyle w:val="ac"/>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B4C2623" w14:textId="77777777" w:rsidR="00183BD4" w:rsidRPr="00B96823" w:rsidRDefault="00183BD4">
            <w:pPr>
              <w:pStyle w:val="aa"/>
            </w:pPr>
          </w:p>
        </w:tc>
        <w:tc>
          <w:tcPr>
            <w:tcW w:w="1820" w:type="dxa"/>
            <w:tcBorders>
              <w:top w:val="single" w:sz="4" w:space="0" w:color="auto"/>
              <w:left w:val="single" w:sz="4" w:space="0" w:color="auto"/>
              <w:bottom w:val="nil"/>
              <w:right w:val="single" w:sz="4" w:space="0" w:color="auto"/>
            </w:tcBorders>
          </w:tcPr>
          <w:p w14:paraId="435FE20F" w14:textId="77777777" w:rsidR="00183BD4" w:rsidRPr="00B96823" w:rsidRDefault="00183BD4">
            <w:pPr>
              <w:pStyle w:val="aa"/>
            </w:pPr>
          </w:p>
        </w:tc>
        <w:tc>
          <w:tcPr>
            <w:tcW w:w="2081" w:type="dxa"/>
            <w:tcBorders>
              <w:top w:val="single" w:sz="4" w:space="0" w:color="auto"/>
              <w:left w:val="single" w:sz="4" w:space="0" w:color="auto"/>
              <w:bottom w:val="nil"/>
            </w:tcBorders>
          </w:tcPr>
          <w:p w14:paraId="50702F04" w14:textId="77777777" w:rsidR="00183BD4" w:rsidRPr="00B96823" w:rsidRDefault="00183BD4">
            <w:pPr>
              <w:pStyle w:val="aa"/>
            </w:pPr>
          </w:p>
        </w:tc>
      </w:tr>
      <w:tr w:rsidR="00183BD4" w:rsidRPr="00B96823" w14:paraId="548DCBB5" w14:textId="77777777" w:rsidTr="00697E50">
        <w:tc>
          <w:tcPr>
            <w:tcW w:w="3920" w:type="dxa"/>
            <w:tcBorders>
              <w:top w:val="nil"/>
              <w:bottom w:val="single" w:sz="4" w:space="0" w:color="auto"/>
              <w:right w:val="single" w:sz="4" w:space="0" w:color="auto"/>
            </w:tcBorders>
          </w:tcPr>
          <w:p w14:paraId="7C52E034" w14:textId="77777777" w:rsidR="00183BD4" w:rsidRPr="00B96823" w:rsidRDefault="00183BD4">
            <w:pPr>
              <w:pStyle w:val="ac"/>
            </w:pPr>
            <w:r w:rsidRPr="00B96823">
              <w:t>IV и V категорий</w:t>
            </w:r>
          </w:p>
        </w:tc>
        <w:tc>
          <w:tcPr>
            <w:tcW w:w="1960" w:type="dxa"/>
            <w:tcBorders>
              <w:top w:val="nil"/>
              <w:left w:val="single" w:sz="4" w:space="0" w:color="auto"/>
              <w:bottom w:val="single" w:sz="4" w:space="0" w:color="auto"/>
              <w:right w:val="single" w:sz="4" w:space="0" w:color="auto"/>
            </w:tcBorders>
          </w:tcPr>
          <w:p w14:paraId="1270307E" w14:textId="77777777" w:rsidR="00183BD4" w:rsidRPr="00B96823" w:rsidRDefault="00183BD4">
            <w:pPr>
              <w:pStyle w:val="aa"/>
              <w:jc w:val="center"/>
            </w:pPr>
            <w:r w:rsidRPr="00B96823">
              <w:t>9</w:t>
            </w:r>
          </w:p>
        </w:tc>
        <w:tc>
          <w:tcPr>
            <w:tcW w:w="1820" w:type="dxa"/>
            <w:tcBorders>
              <w:top w:val="nil"/>
              <w:left w:val="single" w:sz="4" w:space="0" w:color="auto"/>
              <w:bottom w:val="single" w:sz="4" w:space="0" w:color="auto"/>
              <w:right w:val="single" w:sz="4" w:space="0" w:color="auto"/>
            </w:tcBorders>
          </w:tcPr>
          <w:p w14:paraId="75010027" w14:textId="77777777" w:rsidR="00183BD4" w:rsidRPr="00B96823" w:rsidRDefault="00183BD4">
            <w:pPr>
              <w:pStyle w:val="aa"/>
              <w:jc w:val="center"/>
            </w:pPr>
            <w:r w:rsidRPr="00B96823">
              <w:t>12</w:t>
            </w:r>
          </w:p>
        </w:tc>
        <w:tc>
          <w:tcPr>
            <w:tcW w:w="2081" w:type="dxa"/>
            <w:tcBorders>
              <w:top w:val="nil"/>
              <w:left w:val="single" w:sz="4" w:space="0" w:color="auto"/>
              <w:bottom w:val="single" w:sz="4" w:space="0" w:color="auto"/>
            </w:tcBorders>
          </w:tcPr>
          <w:p w14:paraId="426FC2B7" w14:textId="77777777" w:rsidR="00183BD4" w:rsidRPr="00B96823" w:rsidRDefault="00183BD4">
            <w:pPr>
              <w:pStyle w:val="aa"/>
              <w:jc w:val="center"/>
            </w:pPr>
            <w:r w:rsidRPr="00B96823">
              <w:t>9</w:t>
            </w:r>
          </w:p>
        </w:tc>
      </w:tr>
      <w:tr w:rsidR="00183BD4" w:rsidRPr="00B96823" w14:paraId="4446F2B3" w14:textId="77777777" w:rsidTr="00697E50">
        <w:tc>
          <w:tcPr>
            <w:tcW w:w="3920" w:type="dxa"/>
            <w:tcBorders>
              <w:top w:val="single" w:sz="4" w:space="0" w:color="auto"/>
              <w:bottom w:val="single" w:sz="4" w:space="0" w:color="auto"/>
              <w:right w:val="single" w:sz="4" w:space="0" w:color="auto"/>
            </w:tcBorders>
          </w:tcPr>
          <w:p w14:paraId="5ECCC7CD" w14:textId="77777777" w:rsidR="00183BD4" w:rsidRPr="00B96823" w:rsidRDefault="00183BD4">
            <w:pPr>
              <w:pStyle w:val="ac"/>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7119F6A3" w14:textId="77777777" w:rsidR="00183BD4" w:rsidRPr="00B96823" w:rsidRDefault="00183BD4">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C17AC07" w14:textId="77777777" w:rsidR="00183BD4" w:rsidRPr="00B96823" w:rsidRDefault="00183BD4">
            <w:pPr>
              <w:pStyle w:val="aa"/>
              <w:jc w:val="center"/>
            </w:pPr>
            <w:r w:rsidRPr="00B96823">
              <w:t>30</w:t>
            </w:r>
          </w:p>
        </w:tc>
        <w:tc>
          <w:tcPr>
            <w:tcW w:w="2081" w:type="dxa"/>
            <w:tcBorders>
              <w:top w:val="single" w:sz="4" w:space="0" w:color="auto"/>
              <w:left w:val="single" w:sz="4" w:space="0" w:color="auto"/>
              <w:bottom w:val="single" w:sz="4" w:space="0" w:color="auto"/>
            </w:tcBorders>
          </w:tcPr>
          <w:p w14:paraId="032F2FBC" w14:textId="77777777" w:rsidR="00183BD4" w:rsidRPr="00B96823" w:rsidRDefault="00183BD4">
            <w:pPr>
              <w:pStyle w:val="aa"/>
              <w:jc w:val="center"/>
            </w:pPr>
            <w:r w:rsidRPr="00B96823">
              <w:t>30</w:t>
            </w:r>
          </w:p>
        </w:tc>
      </w:tr>
      <w:tr w:rsidR="00183BD4" w:rsidRPr="00B96823" w14:paraId="104C73B2" w14:textId="77777777" w:rsidTr="00697E50">
        <w:tc>
          <w:tcPr>
            <w:tcW w:w="3920" w:type="dxa"/>
            <w:tcBorders>
              <w:top w:val="single" w:sz="4" w:space="0" w:color="auto"/>
              <w:bottom w:val="single" w:sz="4" w:space="0" w:color="auto"/>
              <w:right w:val="single" w:sz="4" w:space="0" w:color="auto"/>
            </w:tcBorders>
          </w:tcPr>
          <w:p w14:paraId="70D987BB" w14:textId="77777777" w:rsidR="00183BD4" w:rsidRPr="00B96823" w:rsidRDefault="00183BD4">
            <w:pPr>
              <w:pStyle w:val="ac"/>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64390572" w14:textId="77777777" w:rsidR="00183BD4" w:rsidRPr="00B96823" w:rsidRDefault="00183BD4">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A92D1A2" w14:textId="77777777" w:rsidR="00183BD4" w:rsidRPr="00B96823" w:rsidRDefault="00183BD4">
            <w:pPr>
              <w:pStyle w:val="aa"/>
              <w:jc w:val="center"/>
            </w:pPr>
            <w:r w:rsidRPr="00B96823">
              <w:t>30</w:t>
            </w:r>
          </w:p>
        </w:tc>
        <w:tc>
          <w:tcPr>
            <w:tcW w:w="2081" w:type="dxa"/>
            <w:tcBorders>
              <w:top w:val="single" w:sz="4" w:space="0" w:color="auto"/>
              <w:left w:val="single" w:sz="4" w:space="0" w:color="auto"/>
              <w:bottom w:val="single" w:sz="4" w:space="0" w:color="auto"/>
            </w:tcBorders>
          </w:tcPr>
          <w:p w14:paraId="6D813147" w14:textId="77777777" w:rsidR="00183BD4" w:rsidRPr="00B96823" w:rsidRDefault="00183BD4">
            <w:pPr>
              <w:pStyle w:val="aa"/>
              <w:jc w:val="center"/>
            </w:pPr>
            <w:r w:rsidRPr="00B96823">
              <w:t>25</w:t>
            </w:r>
          </w:p>
        </w:tc>
      </w:tr>
      <w:tr w:rsidR="00183BD4" w:rsidRPr="00B96823" w14:paraId="58701514" w14:textId="77777777" w:rsidTr="00697E50">
        <w:tc>
          <w:tcPr>
            <w:tcW w:w="3920" w:type="dxa"/>
            <w:tcBorders>
              <w:top w:val="single" w:sz="4" w:space="0" w:color="auto"/>
              <w:bottom w:val="single" w:sz="4" w:space="0" w:color="auto"/>
              <w:right w:val="single" w:sz="4" w:space="0" w:color="auto"/>
            </w:tcBorders>
          </w:tcPr>
          <w:p w14:paraId="5FFF33BA" w14:textId="77777777" w:rsidR="00183BD4" w:rsidRPr="00B96823" w:rsidRDefault="00183BD4">
            <w:pPr>
              <w:pStyle w:val="ac"/>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5C704C06" w14:textId="77777777" w:rsidR="00183BD4" w:rsidRPr="00B96823" w:rsidRDefault="00183BD4">
            <w:pPr>
              <w:pStyle w:val="aa"/>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5B2159C5" w14:textId="77777777" w:rsidR="00183BD4" w:rsidRPr="00B96823" w:rsidRDefault="00183BD4">
            <w:pPr>
              <w:pStyle w:val="aa"/>
              <w:jc w:val="center"/>
            </w:pPr>
            <w:r w:rsidRPr="00B96823">
              <w:t>100</w:t>
            </w:r>
          </w:p>
        </w:tc>
        <w:tc>
          <w:tcPr>
            <w:tcW w:w="2081" w:type="dxa"/>
            <w:tcBorders>
              <w:top w:val="single" w:sz="4" w:space="0" w:color="auto"/>
              <w:left w:val="single" w:sz="4" w:space="0" w:color="auto"/>
              <w:bottom w:val="single" w:sz="4" w:space="0" w:color="auto"/>
            </w:tcBorders>
          </w:tcPr>
          <w:p w14:paraId="297DC15F" w14:textId="77777777" w:rsidR="00183BD4" w:rsidRPr="00B96823" w:rsidRDefault="00183BD4">
            <w:pPr>
              <w:pStyle w:val="aa"/>
              <w:jc w:val="center"/>
            </w:pPr>
            <w:r w:rsidRPr="00B96823">
              <w:t>-</w:t>
            </w:r>
          </w:p>
        </w:tc>
      </w:tr>
      <w:tr w:rsidR="00183BD4" w:rsidRPr="00B96823" w14:paraId="22BC0120" w14:textId="77777777" w:rsidTr="00697E50">
        <w:tc>
          <w:tcPr>
            <w:tcW w:w="3920" w:type="dxa"/>
            <w:tcBorders>
              <w:top w:val="single" w:sz="4" w:space="0" w:color="auto"/>
              <w:bottom w:val="single" w:sz="4" w:space="0" w:color="auto"/>
              <w:right w:val="single" w:sz="4" w:space="0" w:color="auto"/>
            </w:tcBorders>
          </w:tcPr>
          <w:p w14:paraId="5EE5899D" w14:textId="77777777" w:rsidR="00183BD4" w:rsidRPr="00B96823" w:rsidRDefault="00183BD4">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6DD34B6" w14:textId="77777777" w:rsidR="00183BD4" w:rsidRPr="00B96823" w:rsidRDefault="00183BD4">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F3BFA72" w14:textId="77777777" w:rsidR="00183BD4" w:rsidRPr="00B96823" w:rsidRDefault="00183BD4">
            <w:pPr>
              <w:pStyle w:val="aa"/>
              <w:jc w:val="center"/>
            </w:pPr>
            <w:r w:rsidRPr="00B96823">
              <w:t>40</w:t>
            </w:r>
          </w:p>
        </w:tc>
        <w:tc>
          <w:tcPr>
            <w:tcW w:w="2081" w:type="dxa"/>
            <w:tcBorders>
              <w:top w:val="single" w:sz="4" w:space="0" w:color="auto"/>
              <w:left w:val="single" w:sz="4" w:space="0" w:color="auto"/>
              <w:bottom w:val="single" w:sz="4" w:space="0" w:color="auto"/>
            </w:tcBorders>
          </w:tcPr>
          <w:p w14:paraId="0B03901B" w14:textId="77777777" w:rsidR="00183BD4" w:rsidRPr="00B96823" w:rsidRDefault="00183BD4">
            <w:pPr>
              <w:pStyle w:val="aa"/>
              <w:jc w:val="center"/>
            </w:pPr>
            <w:r w:rsidRPr="00B96823">
              <w:t>30</w:t>
            </w:r>
          </w:p>
        </w:tc>
      </w:tr>
    </w:tbl>
    <w:p w14:paraId="2183EDA3" w14:textId="77777777" w:rsidR="00183BD4" w:rsidRPr="00B96823" w:rsidRDefault="00183BD4"/>
    <w:p w14:paraId="5D4044DA" w14:textId="77777777" w:rsidR="00183BD4" w:rsidRPr="00B96823" w:rsidRDefault="00183BD4">
      <w:r w:rsidRPr="00B96823">
        <w:rPr>
          <w:rStyle w:val="a3"/>
          <w:bCs/>
          <w:color w:val="auto"/>
        </w:rPr>
        <w:t>Примечания:</w:t>
      </w:r>
    </w:p>
    <w:p w14:paraId="059E59B5" w14:textId="77777777" w:rsidR="00183BD4" w:rsidRPr="00B96823" w:rsidRDefault="00183BD4">
      <w:bookmarkStart w:id="165"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5"/>
    <w:p w14:paraId="26E4278F" w14:textId="77777777" w:rsidR="00183BD4" w:rsidRPr="00B96823" w:rsidRDefault="00183BD4">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9CE5246" w14:textId="77777777" w:rsidR="00183BD4" w:rsidRPr="00B96823" w:rsidRDefault="00183BD4">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1B36F92F" w14:textId="77777777" w:rsidR="00183BD4" w:rsidRPr="00B96823" w:rsidRDefault="00183BD4"/>
    <w:p w14:paraId="27024AEE" w14:textId="77777777" w:rsidR="00183BD4" w:rsidRPr="00B96823" w:rsidRDefault="00183BD4">
      <w:pPr>
        <w:ind w:firstLine="698"/>
        <w:jc w:val="right"/>
      </w:pPr>
      <w:r w:rsidRPr="00B96823">
        <w:rPr>
          <w:rStyle w:val="a3"/>
          <w:bCs/>
          <w:color w:val="auto"/>
        </w:rPr>
        <w:t>Таблица 13</w:t>
      </w:r>
      <w:r w:rsidR="00916B45" w:rsidRPr="00B96823">
        <w:rPr>
          <w:rStyle w:val="a3"/>
          <w:bCs/>
          <w:color w:val="auto"/>
        </w:rPr>
        <w:t>3</w:t>
      </w:r>
    </w:p>
    <w:p w14:paraId="1E01518C" w14:textId="77777777" w:rsidR="00183BD4" w:rsidRPr="00B96823" w:rsidRDefault="00183BD4"/>
    <w:tbl>
      <w:tblPr>
        <w:tblStyle w:val="af4"/>
        <w:tblW w:w="9889" w:type="dxa"/>
        <w:tblLayout w:type="fixed"/>
        <w:tblLook w:val="0000" w:firstRow="0" w:lastRow="0" w:firstColumn="0" w:lastColumn="0" w:noHBand="0" w:noVBand="0"/>
      </w:tblPr>
      <w:tblGrid>
        <w:gridCol w:w="2660"/>
        <w:gridCol w:w="1820"/>
        <w:gridCol w:w="1540"/>
        <w:gridCol w:w="1680"/>
        <w:gridCol w:w="2189"/>
      </w:tblGrid>
      <w:tr w:rsidR="00B96823" w:rsidRPr="00B96823" w14:paraId="60049AF0" w14:textId="77777777" w:rsidTr="00697E50">
        <w:tc>
          <w:tcPr>
            <w:tcW w:w="2660" w:type="dxa"/>
            <w:vMerge w:val="restart"/>
          </w:tcPr>
          <w:p w14:paraId="33A22D78" w14:textId="77777777" w:rsidR="00183BD4" w:rsidRPr="00B96823" w:rsidRDefault="00183BD4">
            <w:pPr>
              <w:pStyle w:val="aa"/>
              <w:jc w:val="center"/>
            </w:pPr>
            <w:r w:rsidRPr="00B96823">
              <w:t>Наименование здания и сооружения</w:t>
            </w:r>
          </w:p>
        </w:tc>
        <w:tc>
          <w:tcPr>
            <w:tcW w:w="7229" w:type="dxa"/>
            <w:gridSpan w:val="4"/>
          </w:tcPr>
          <w:p w14:paraId="6FB7249D" w14:textId="77777777" w:rsidR="00183BD4" w:rsidRPr="00B96823" w:rsidRDefault="00183BD4">
            <w:pPr>
              <w:pStyle w:val="aa"/>
              <w:jc w:val="center"/>
            </w:pPr>
            <w:r w:rsidRPr="00B96823">
              <w:t>Противопожарные расстояния, м</w:t>
            </w:r>
          </w:p>
        </w:tc>
      </w:tr>
      <w:tr w:rsidR="00B96823" w:rsidRPr="00B96823" w14:paraId="692C037D" w14:textId="77777777" w:rsidTr="00697E50">
        <w:tc>
          <w:tcPr>
            <w:tcW w:w="2660" w:type="dxa"/>
            <w:vMerge/>
          </w:tcPr>
          <w:p w14:paraId="2BB8C56D" w14:textId="77777777" w:rsidR="00183BD4" w:rsidRPr="00B96823" w:rsidRDefault="00183BD4">
            <w:pPr>
              <w:pStyle w:val="aa"/>
            </w:pPr>
          </w:p>
        </w:tc>
        <w:tc>
          <w:tcPr>
            <w:tcW w:w="1820" w:type="dxa"/>
          </w:tcPr>
          <w:p w14:paraId="6A7AB113" w14:textId="77777777" w:rsidR="00183BD4" w:rsidRPr="00B96823" w:rsidRDefault="00183BD4">
            <w:pPr>
              <w:pStyle w:val="aa"/>
              <w:jc w:val="center"/>
            </w:pPr>
            <w:r w:rsidRPr="00B96823">
              <w:t xml:space="preserve">резервуары наземные под давлением, включая </w:t>
            </w:r>
            <w:proofErr w:type="spellStart"/>
            <w:r w:rsidRPr="00B96823">
              <w:t>полуизотермические</w:t>
            </w:r>
            <w:proofErr w:type="spellEnd"/>
          </w:p>
        </w:tc>
        <w:tc>
          <w:tcPr>
            <w:tcW w:w="1540" w:type="dxa"/>
          </w:tcPr>
          <w:p w14:paraId="7FE814DE" w14:textId="77777777" w:rsidR="00183BD4" w:rsidRPr="00B96823" w:rsidRDefault="00183BD4">
            <w:pPr>
              <w:pStyle w:val="aa"/>
              <w:jc w:val="center"/>
            </w:pPr>
            <w:r w:rsidRPr="00B96823">
              <w:t>резервуары подземные под давлением</w:t>
            </w:r>
          </w:p>
        </w:tc>
        <w:tc>
          <w:tcPr>
            <w:tcW w:w="1680" w:type="dxa"/>
          </w:tcPr>
          <w:p w14:paraId="0575893B" w14:textId="77777777" w:rsidR="00183BD4" w:rsidRPr="00B96823" w:rsidRDefault="00183BD4">
            <w:pPr>
              <w:pStyle w:val="aa"/>
              <w:jc w:val="center"/>
            </w:pPr>
            <w:r w:rsidRPr="00B96823">
              <w:t>резервуары наземные изотермические</w:t>
            </w:r>
          </w:p>
        </w:tc>
        <w:tc>
          <w:tcPr>
            <w:tcW w:w="2189" w:type="dxa"/>
          </w:tcPr>
          <w:p w14:paraId="091E4439" w14:textId="77777777" w:rsidR="00183BD4" w:rsidRPr="00B96823" w:rsidRDefault="00183BD4">
            <w:pPr>
              <w:pStyle w:val="aa"/>
              <w:jc w:val="center"/>
            </w:pPr>
            <w:r w:rsidRPr="00B96823">
              <w:t>резервуары подземные изотермические</w:t>
            </w:r>
          </w:p>
        </w:tc>
      </w:tr>
      <w:tr w:rsidR="00B96823" w:rsidRPr="00B96823" w14:paraId="6A4EAC8E" w14:textId="77777777" w:rsidTr="00697E50">
        <w:tc>
          <w:tcPr>
            <w:tcW w:w="2660" w:type="dxa"/>
          </w:tcPr>
          <w:p w14:paraId="588EC8DF" w14:textId="77777777" w:rsidR="00183BD4" w:rsidRPr="00B96823" w:rsidRDefault="00183BD4">
            <w:pPr>
              <w:pStyle w:val="aa"/>
              <w:jc w:val="center"/>
            </w:pPr>
            <w:r w:rsidRPr="00B96823">
              <w:t>1</w:t>
            </w:r>
          </w:p>
        </w:tc>
        <w:tc>
          <w:tcPr>
            <w:tcW w:w="1820" w:type="dxa"/>
          </w:tcPr>
          <w:p w14:paraId="78BCF384" w14:textId="77777777" w:rsidR="00183BD4" w:rsidRPr="00B96823" w:rsidRDefault="00183BD4">
            <w:pPr>
              <w:pStyle w:val="aa"/>
              <w:jc w:val="center"/>
            </w:pPr>
            <w:r w:rsidRPr="00B96823">
              <w:t>2</w:t>
            </w:r>
          </w:p>
        </w:tc>
        <w:tc>
          <w:tcPr>
            <w:tcW w:w="1540" w:type="dxa"/>
          </w:tcPr>
          <w:p w14:paraId="03D70D5C" w14:textId="77777777" w:rsidR="00183BD4" w:rsidRPr="00B96823" w:rsidRDefault="00183BD4">
            <w:pPr>
              <w:pStyle w:val="aa"/>
              <w:jc w:val="center"/>
            </w:pPr>
            <w:r w:rsidRPr="00B96823">
              <w:t>3</w:t>
            </w:r>
          </w:p>
        </w:tc>
        <w:tc>
          <w:tcPr>
            <w:tcW w:w="1680" w:type="dxa"/>
          </w:tcPr>
          <w:p w14:paraId="6C284661" w14:textId="77777777" w:rsidR="00183BD4" w:rsidRPr="00B96823" w:rsidRDefault="00183BD4">
            <w:pPr>
              <w:pStyle w:val="aa"/>
              <w:jc w:val="center"/>
            </w:pPr>
            <w:r w:rsidRPr="00B96823">
              <w:t>4</w:t>
            </w:r>
          </w:p>
        </w:tc>
        <w:tc>
          <w:tcPr>
            <w:tcW w:w="2189" w:type="dxa"/>
          </w:tcPr>
          <w:p w14:paraId="6020EDC6" w14:textId="77777777" w:rsidR="00183BD4" w:rsidRPr="00B96823" w:rsidRDefault="00183BD4">
            <w:pPr>
              <w:pStyle w:val="aa"/>
              <w:jc w:val="center"/>
            </w:pPr>
            <w:r w:rsidRPr="00B96823">
              <w:t>5</w:t>
            </w:r>
          </w:p>
        </w:tc>
      </w:tr>
      <w:tr w:rsidR="00B96823" w:rsidRPr="00B96823" w14:paraId="5DC3B5E8" w14:textId="77777777" w:rsidTr="00697E50">
        <w:tc>
          <w:tcPr>
            <w:tcW w:w="2660" w:type="dxa"/>
          </w:tcPr>
          <w:p w14:paraId="673EA571" w14:textId="77777777" w:rsidR="00183BD4" w:rsidRPr="00B96823" w:rsidRDefault="00183BD4">
            <w:pPr>
              <w:pStyle w:val="ac"/>
            </w:pPr>
            <w:r w:rsidRPr="00B96823">
              <w:t xml:space="preserve">Автомобильные дороги </w:t>
            </w:r>
            <w:r w:rsidRPr="00B96823">
              <w:lastRenderedPageBreak/>
              <w:t>общей сети (край проезжей части)</w:t>
            </w:r>
          </w:p>
        </w:tc>
        <w:tc>
          <w:tcPr>
            <w:tcW w:w="1820" w:type="dxa"/>
          </w:tcPr>
          <w:p w14:paraId="695DC26E" w14:textId="77777777" w:rsidR="00183BD4" w:rsidRPr="00B96823" w:rsidRDefault="00183BD4">
            <w:pPr>
              <w:pStyle w:val="aa"/>
              <w:jc w:val="center"/>
            </w:pPr>
            <w:r w:rsidRPr="00B96823">
              <w:lastRenderedPageBreak/>
              <w:t>50</w:t>
            </w:r>
          </w:p>
        </w:tc>
        <w:tc>
          <w:tcPr>
            <w:tcW w:w="1540" w:type="dxa"/>
          </w:tcPr>
          <w:p w14:paraId="4CF8E2C2" w14:textId="77777777" w:rsidR="00183BD4" w:rsidRPr="00B96823" w:rsidRDefault="00183BD4">
            <w:pPr>
              <w:pStyle w:val="aa"/>
              <w:jc w:val="center"/>
            </w:pPr>
            <w:r w:rsidRPr="00B96823">
              <w:t>50</w:t>
            </w:r>
          </w:p>
        </w:tc>
        <w:tc>
          <w:tcPr>
            <w:tcW w:w="1680" w:type="dxa"/>
          </w:tcPr>
          <w:p w14:paraId="031FFC6E" w14:textId="77777777" w:rsidR="00183BD4" w:rsidRPr="00B96823" w:rsidRDefault="00183BD4">
            <w:pPr>
              <w:pStyle w:val="aa"/>
              <w:jc w:val="center"/>
            </w:pPr>
            <w:r w:rsidRPr="00B96823">
              <w:t>50</w:t>
            </w:r>
          </w:p>
        </w:tc>
        <w:tc>
          <w:tcPr>
            <w:tcW w:w="2189" w:type="dxa"/>
          </w:tcPr>
          <w:p w14:paraId="7D23B42A" w14:textId="77777777" w:rsidR="00183BD4" w:rsidRPr="00B96823" w:rsidRDefault="00183BD4">
            <w:pPr>
              <w:pStyle w:val="aa"/>
              <w:jc w:val="center"/>
            </w:pPr>
            <w:r w:rsidRPr="00B96823">
              <w:t>50</w:t>
            </w:r>
          </w:p>
        </w:tc>
      </w:tr>
      <w:tr w:rsidR="00B96823" w:rsidRPr="00B96823" w14:paraId="2E67D455" w14:textId="77777777" w:rsidTr="00697E50">
        <w:tc>
          <w:tcPr>
            <w:tcW w:w="2660" w:type="dxa"/>
          </w:tcPr>
          <w:p w14:paraId="38265F6C" w14:textId="77777777" w:rsidR="00183BD4" w:rsidRPr="00B96823" w:rsidRDefault="00183BD4">
            <w:pPr>
              <w:pStyle w:val="ac"/>
            </w:pPr>
            <w:r w:rsidRPr="00B96823">
              <w:t>Линии электропередачи (воздушные) высокого напряжения (от подошвы обвалования)</w:t>
            </w:r>
          </w:p>
        </w:tc>
        <w:tc>
          <w:tcPr>
            <w:tcW w:w="1820" w:type="dxa"/>
          </w:tcPr>
          <w:p w14:paraId="3327796B" w14:textId="77777777" w:rsidR="00183BD4" w:rsidRPr="00B96823" w:rsidRDefault="00183BD4">
            <w:pPr>
              <w:pStyle w:val="aa"/>
              <w:jc w:val="center"/>
            </w:pPr>
            <w:r w:rsidRPr="00B96823">
              <w:t>не менее 1,5 высоты подошвы опоры</w:t>
            </w:r>
          </w:p>
        </w:tc>
        <w:tc>
          <w:tcPr>
            <w:tcW w:w="1540" w:type="dxa"/>
          </w:tcPr>
          <w:p w14:paraId="0C69C6C8" w14:textId="77777777" w:rsidR="00183BD4" w:rsidRPr="00B96823" w:rsidRDefault="00183BD4">
            <w:pPr>
              <w:pStyle w:val="aa"/>
              <w:jc w:val="center"/>
            </w:pPr>
            <w:r w:rsidRPr="00B96823">
              <w:t>не менее 1,5 высоты подошвы опоры</w:t>
            </w:r>
          </w:p>
        </w:tc>
        <w:tc>
          <w:tcPr>
            <w:tcW w:w="1680" w:type="dxa"/>
          </w:tcPr>
          <w:p w14:paraId="50FB9004" w14:textId="77777777" w:rsidR="00183BD4" w:rsidRPr="00B96823" w:rsidRDefault="00183BD4">
            <w:pPr>
              <w:pStyle w:val="aa"/>
              <w:jc w:val="center"/>
            </w:pPr>
            <w:r w:rsidRPr="00B96823">
              <w:t>не менее 1,5 высоты подошвы опоры</w:t>
            </w:r>
          </w:p>
        </w:tc>
        <w:tc>
          <w:tcPr>
            <w:tcW w:w="2189" w:type="dxa"/>
          </w:tcPr>
          <w:p w14:paraId="5DD0CD7B" w14:textId="77777777" w:rsidR="00183BD4" w:rsidRPr="00B96823" w:rsidRDefault="00183BD4">
            <w:pPr>
              <w:pStyle w:val="aa"/>
              <w:jc w:val="center"/>
            </w:pPr>
            <w:r w:rsidRPr="00B96823">
              <w:t>не менее 1,5 высоты подошвы опоры</w:t>
            </w:r>
          </w:p>
        </w:tc>
      </w:tr>
      <w:tr w:rsidR="00B96823" w:rsidRPr="00B96823" w14:paraId="6F6E9EFD" w14:textId="77777777" w:rsidTr="00697E50">
        <w:tc>
          <w:tcPr>
            <w:tcW w:w="2660" w:type="dxa"/>
          </w:tcPr>
          <w:p w14:paraId="604982E4" w14:textId="77777777" w:rsidR="00183BD4" w:rsidRPr="00B96823" w:rsidRDefault="00183BD4">
            <w:pPr>
              <w:pStyle w:val="ac"/>
            </w:pPr>
            <w:r w:rsidRPr="00B96823">
              <w:t>Границы территорий смежных организаций (до ограждения)</w:t>
            </w:r>
          </w:p>
        </w:tc>
        <w:tc>
          <w:tcPr>
            <w:tcW w:w="1820" w:type="dxa"/>
          </w:tcPr>
          <w:p w14:paraId="7F2F3FA3" w14:textId="77777777" w:rsidR="00183BD4" w:rsidRPr="00B96823" w:rsidRDefault="00183BD4">
            <w:pPr>
              <w:pStyle w:val="aa"/>
              <w:jc w:val="center"/>
            </w:pPr>
            <w:r w:rsidRPr="00B96823">
              <w:t>300</w:t>
            </w:r>
          </w:p>
        </w:tc>
        <w:tc>
          <w:tcPr>
            <w:tcW w:w="1540" w:type="dxa"/>
          </w:tcPr>
          <w:p w14:paraId="52A9561C" w14:textId="77777777" w:rsidR="00183BD4" w:rsidRPr="00B96823" w:rsidRDefault="00183BD4">
            <w:pPr>
              <w:pStyle w:val="aa"/>
              <w:jc w:val="center"/>
            </w:pPr>
            <w:r w:rsidRPr="00B96823">
              <w:t>250</w:t>
            </w:r>
          </w:p>
        </w:tc>
        <w:tc>
          <w:tcPr>
            <w:tcW w:w="1680" w:type="dxa"/>
          </w:tcPr>
          <w:p w14:paraId="455960CA" w14:textId="77777777" w:rsidR="00183BD4" w:rsidRPr="00B96823" w:rsidRDefault="00183BD4">
            <w:pPr>
              <w:pStyle w:val="aa"/>
              <w:jc w:val="center"/>
            </w:pPr>
            <w:r w:rsidRPr="00B96823">
              <w:t>300</w:t>
            </w:r>
          </w:p>
        </w:tc>
        <w:tc>
          <w:tcPr>
            <w:tcW w:w="2189" w:type="dxa"/>
          </w:tcPr>
          <w:p w14:paraId="10E2FF73" w14:textId="77777777" w:rsidR="00183BD4" w:rsidRPr="00B96823" w:rsidRDefault="00183BD4">
            <w:pPr>
              <w:pStyle w:val="aa"/>
              <w:jc w:val="center"/>
            </w:pPr>
            <w:r w:rsidRPr="00B96823">
              <w:t>200</w:t>
            </w:r>
          </w:p>
        </w:tc>
      </w:tr>
      <w:tr w:rsidR="00B96823" w:rsidRPr="00B96823" w14:paraId="2671B75C" w14:textId="77777777" w:rsidTr="00697E50">
        <w:tc>
          <w:tcPr>
            <w:tcW w:w="2660" w:type="dxa"/>
          </w:tcPr>
          <w:p w14:paraId="01D6434E" w14:textId="77777777" w:rsidR="00183BD4" w:rsidRPr="00B96823" w:rsidRDefault="00183BD4">
            <w:pPr>
              <w:pStyle w:val="ac"/>
            </w:pPr>
            <w:r w:rsidRPr="00B96823">
              <w:t>Жилые и общественные здания</w:t>
            </w:r>
          </w:p>
        </w:tc>
        <w:tc>
          <w:tcPr>
            <w:tcW w:w="1820" w:type="dxa"/>
          </w:tcPr>
          <w:p w14:paraId="13E0B053" w14:textId="77777777" w:rsidR="00183BD4" w:rsidRPr="00B96823" w:rsidRDefault="00183BD4">
            <w:pPr>
              <w:pStyle w:val="aa"/>
              <w:jc w:val="center"/>
            </w:pPr>
            <w:r w:rsidRPr="00B96823">
              <w:t xml:space="preserve">вне пределов </w:t>
            </w:r>
            <w:proofErr w:type="spellStart"/>
            <w:r w:rsidRPr="00B96823">
              <w:t>санитарно</w:t>
            </w:r>
            <w:proofErr w:type="spellEnd"/>
            <w:r w:rsidRPr="00B96823">
              <w:t xml:space="preserve"> - защитной зоны, но не менее 500</w:t>
            </w:r>
          </w:p>
        </w:tc>
        <w:tc>
          <w:tcPr>
            <w:tcW w:w="1540" w:type="dxa"/>
          </w:tcPr>
          <w:p w14:paraId="2DD92158" w14:textId="77777777" w:rsidR="00183BD4" w:rsidRPr="00B96823" w:rsidRDefault="00183BD4">
            <w:pPr>
              <w:pStyle w:val="aa"/>
              <w:jc w:val="center"/>
            </w:pPr>
            <w:r w:rsidRPr="00B96823">
              <w:t xml:space="preserve">вне пределов </w:t>
            </w:r>
            <w:proofErr w:type="spellStart"/>
            <w:r w:rsidRPr="00B96823">
              <w:t>санитарно</w:t>
            </w:r>
            <w:proofErr w:type="spellEnd"/>
            <w:r w:rsidRPr="00B96823">
              <w:t xml:space="preserve"> - защитной зоны, но не менее 300</w:t>
            </w:r>
          </w:p>
        </w:tc>
        <w:tc>
          <w:tcPr>
            <w:tcW w:w="1680" w:type="dxa"/>
          </w:tcPr>
          <w:p w14:paraId="7DE0F87E" w14:textId="77777777" w:rsidR="00183BD4" w:rsidRPr="00B96823" w:rsidRDefault="00183BD4">
            <w:pPr>
              <w:pStyle w:val="aa"/>
              <w:jc w:val="center"/>
            </w:pPr>
            <w:r w:rsidRPr="00B96823">
              <w:t xml:space="preserve">вне пределов </w:t>
            </w:r>
            <w:proofErr w:type="spellStart"/>
            <w:r w:rsidRPr="00B96823">
              <w:t>санитарно</w:t>
            </w:r>
            <w:proofErr w:type="spellEnd"/>
            <w:r w:rsidRPr="00B96823">
              <w:t xml:space="preserve"> - защитной зоны, но не менее 500</w:t>
            </w:r>
          </w:p>
        </w:tc>
        <w:tc>
          <w:tcPr>
            <w:tcW w:w="2189" w:type="dxa"/>
          </w:tcPr>
          <w:p w14:paraId="3AA9FD93" w14:textId="77777777" w:rsidR="00183BD4" w:rsidRPr="00B96823" w:rsidRDefault="00183BD4">
            <w:pPr>
              <w:pStyle w:val="aa"/>
              <w:jc w:val="center"/>
            </w:pPr>
            <w:r w:rsidRPr="00B96823">
              <w:t xml:space="preserve">вне пределов </w:t>
            </w:r>
            <w:proofErr w:type="spellStart"/>
            <w:r w:rsidRPr="00B96823">
              <w:t>санитарно</w:t>
            </w:r>
            <w:proofErr w:type="spellEnd"/>
            <w:r w:rsidRPr="00B96823">
              <w:t xml:space="preserve"> - защитной зоны, но не менее 300</w:t>
            </w:r>
          </w:p>
        </w:tc>
      </w:tr>
      <w:tr w:rsidR="00B96823" w:rsidRPr="00B96823" w14:paraId="365751A8" w14:textId="77777777" w:rsidTr="00697E50">
        <w:tc>
          <w:tcPr>
            <w:tcW w:w="2660" w:type="dxa"/>
          </w:tcPr>
          <w:p w14:paraId="73941EC8" w14:textId="77777777" w:rsidR="00183BD4" w:rsidRPr="00B96823" w:rsidRDefault="00183BD4">
            <w:pPr>
              <w:pStyle w:val="ac"/>
            </w:pPr>
            <w:r w:rsidRPr="00B96823">
              <w:t>ТЭЦ</w:t>
            </w:r>
          </w:p>
        </w:tc>
        <w:tc>
          <w:tcPr>
            <w:tcW w:w="1820" w:type="dxa"/>
          </w:tcPr>
          <w:p w14:paraId="146DE11C" w14:textId="77777777" w:rsidR="00183BD4" w:rsidRPr="00B96823" w:rsidRDefault="00183BD4">
            <w:pPr>
              <w:pStyle w:val="aa"/>
              <w:jc w:val="center"/>
            </w:pPr>
            <w:r w:rsidRPr="00B96823">
              <w:t>200</w:t>
            </w:r>
          </w:p>
        </w:tc>
        <w:tc>
          <w:tcPr>
            <w:tcW w:w="1540" w:type="dxa"/>
          </w:tcPr>
          <w:p w14:paraId="5661ABCA" w14:textId="77777777" w:rsidR="00183BD4" w:rsidRPr="00B96823" w:rsidRDefault="00183BD4">
            <w:pPr>
              <w:pStyle w:val="aa"/>
              <w:jc w:val="center"/>
            </w:pPr>
            <w:r w:rsidRPr="00B96823">
              <w:t>200</w:t>
            </w:r>
          </w:p>
        </w:tc>
        <w:tc>
          <w:tcPr>
            <w:tcW w:w="1680" w:type="dxa"/>
          </w:tcPr>
          <w:p w14:paraId="7C083C32" w14:textId="77777777" w:rsidR="00183BD4" w:rsidRPr="00B96823" w:rsidRDefault="00183BD4">
            <w:pPr>
              <w:pStyle w:val="aa"/>
              <w:jc w:val="center"/>
            </w:pPr>
            <w:r w:rsidRPr="00B96823">
              <w:t>200</w:t>
            </w:r>
          </w:p>
        </w:tc>
        <w:tc>
          <w:tcPr>
            <w:tcW w:w="2189" w:type="dxa"/>
          </w:tcPr>
          <w:p w14:paraId="62FA45DE" w14:textId="77777777" w:rsidR="00183BD4" w:rsidRPr="00B96823" w:rsidRDefault="00183BD4">
            <w:pPr>
              <w:pStyle w:val="aa"/>
              <w:jc w:val="center"/>
            </w:pPr>
            <w:r w:rsidRPr="00B96823">
              <w:t>200</w:t>
            </w:r>
          </w:p>
        </w:tc>
      </w:tr>
      <w:tr w:rsidR="00B96823" w:rsidRPr="00B96823" w14:paraId="55D381E2" w14:textId="77777777" w:rsidTr="00697E50">
        <w:tc>
          <w:tcPr>
            <w:tcW w:w="2660" w:type="dxa"/>
          </w:tcPr>
          <w:p w14:paraId="4EE4651C" w14:textId="77777777" w:rsidR="00183BD4" w:rsidRPr="00B96823" w:rsidRDefault="00183BD4">
            <w:pPr>
              <w:pStyle w:val="ac"/>
            </w:pPr>
            <w:r w:rsidRPr="00B96823">
              <w:t>Склады лесоматериалов и твердого топлива</w:t>
            </w:r>
          </w:p>
        </w:tc>
        <w:tc>
          <w:tcPr>
            <w:tcW w:w="1820" w:type="dxa"/>
          </w:tcPr>
          <w:p w14:paraId="2B07BD2A" w14:textId="77777777" w:rsidR="00183BD4" w:rsidRPr="00B96823" w:rsidRDefault="00183BD4">
            <w:pPr>
              <w:pStyle w:val="aa"/>
              <w:jc w:val="center"/>
            </w:pPr>
            <w:r w:rsidRPr="00B96823">
              <w:t>200</w:t>
            </w:r>
          </w:p>
        </w:tc>
        <w:tc>
          <w:tcPr>
            <w:tcW w:w="1540" w:type="dxa"/>
          </w:tcPr>
          <w:p w14:paraId="62F0AD80" w14:textId="77777777" w:rsidR="00183BD4" w:rsidRPr="00B96823" w:rsidRDefault="00183BD4">
            <w:pPr>
              <w:pStyle w:val="aa"/>
              <w:jc w:val="center"/>
            </w:pPr>
            <w:r w:rsidRPr="00B96823">
              <w:t>150</w:t>
            </w:r>
          </w:p>
        </w:tc>
        <w:tc>
          <w:tcPr>
            <w:tcW w:w="1680" w:type="dxa"/>
          </w:tcPr>
          <w:p w14:paraId="463CFF03" w14:textId="77777777" w:rsidR="00183BD4" w:rsidRPr="00B96823" w:rsidRDefault="00183BD4">
            <w:pPr>
              <w:pStyle w:val="aa"/>
              <w:jc w:val="center"/>
            </w:pPr>
            <w:r w:rsidRPr="00B96823">
              <w:t>200</w:t>
            </w:r>
          </w:p>
        </w:tc>
        <w:tc>
          <w:tcPr>
            <w:tcW w:w="2189" w:type="dxa"/>
          </w:tcPr>
          <w:p w14:paraId="2D0FE511" w14:textId="77777777" w:rsidR="00183BD4" w:rsidRPr="00B96823" w:rsidRDefault="00183BD4">
            <w:pPr>
              <w:pStyle w:val="aa"/>
              <w:jc w:val="center"/>
            </w:pPr>
            <w:r w:rsidRPr="00B96823">
              <w:t>150</w:t>
            </w:r>
          </w:p>
        </w:tc>
      </w:tr>
      <w:tr w:rsidR="00B96823" w:rsidRPr="00B96823" w14:paraId="08685C15" w14:textId="77777777" w:rsidTr="00697E50">
        <w:tc>
          <w:tcPr>
            <w:tcW w:w="2660" w:type="dxa"/>
          </w:tcPr>
          <w:p w14:paraId="2E2AAA99" w14:textId="77777777" w:rsidR="00183BD4" w:rsidRPr="00B96823" w:rsidRDefault="00183BD4">
            <w:pPr>
              <w:pStyle w:val="aa"/>
            </w:pPr>
          </w:p>
        </w:tc>
        <w:tc>
          <w:tcPr>
            <w:tcW w:w="1820" w:type="dxa"/>
          </w:tcPr>
          <w:p w14:paraId="35DF6DD9" w14:textId="77777777" w:rsidR="00183BD4" w:rsidRPr="00B96823" w:rsidRDefault="00183BD4">
            <w:pPr>
              <w:pStyle w:val="aa"/>
              <w:jc w:val="center"/>
            </w:pPr>
            <w:r w:rsidRPr="00B96823">
              <w:t>100</w:t>
            </w:r>
          </w:p>
        </w:tc>
        <w:tc>
          <w:tcPr>
            <w:tcW w:w="1540" w:type="dxa"/>
          </w:tcPr>
          <w:p w14:paraId="5785F57F" w14:textId="77777777" w:rsidR="00183BD4" w:rsidRPr="00B96823" w:rsidRDefault="00183BD4">
            <w:pPr>
              <w:pStyle w:val="aa"/>
              <w:jc w:val="center"/>
            </w:pPr>
            <w:r w:rsidRPr="00B96823">
              <w:t>75</w:t>
            </w:r>
          </w:p>
        </w:tc>
        <w:tc>
          <w:tcPr>
            <w:tcW w:w="1680" w:type="dxa"/>
          </w:tcPr>
          <w:p w14:paraId="4927F6E8" w14:textId="77777777" w:rsidR="00183BD4" w:rsidRPr="00B96823" w:rsidRDefault="00183BD4">
            <w:pPr>
              <w:pStyle w:val="aa"/>
              <w:jc w:val="center"/>
            </w:pPr>
            <w:r w:rsidRPr="00B96823">
              <w:t>100</w:t>
            </w:r>
          </w:p>
        </w:tc>
        <w:tc>
          <w:tcPr>
            <w:tcW w:w="2189" w:type="dxa"/>
          </w:tcPr>
          <w:p w14:paraId="1D380018" w14:textId="77777777" w:rsidR="00183BD4" w:rsidRPr="00B96823" w:rsidRDefault="00183BD4">
            <w:pPr>
              <w:pStyle w:val="aa"/>
              <w:jc w:val="center"/>
            </w:pPr>
            <w:r w:rsidRPr="00B96823">
              <w:t>75</w:t>
            </w:r>
          </w:p>
        </w:tc>
      </w:tr>
      <w:tr w:rsidR="00B96823" w:rsidRPr="00B96823" w14:paraId="171439E0" w14:textId="77777777" w:rsidTr="00697E50">
        <w:tc>
          <w:tcPr>
            <w:tcW w:w="2660" w:type="dxa"/>
          </w:tcPr>
          <w:p w14:paraId="26A1506C" w14:textId="77777777" w:rsidR="00183BD4" w:rsidRPr="00B96823" w:rsidRDefault="00183BD4">
            <w:pPr>
              <w:pStyle w:val="ac"/>
            </w:pPr>
            <w:r w:rsidRPr="00B96823">
              <w:t>Лесничества с лесными насаждениями лиственных пород (от ограждения территории организации или склада)</w:t>
            </w:r>
          </w:p>
        </w:tc>
        <w:tc>
          <w:tcPr>
            <w:tcW w:w="1820" w:type="dxa"/>
          </w:tcPr>
          <w:p w14:paraId="1596FAF5" w14:textId="77777777" w:rsidR="00183BD4" w:rsidRPr="00B96823" w:rsidRDefault="00183BD4">
            <w:pPr>
              <w:pStyle w:val="aa"/>
              <w:jc w:val="center"/>
            </w:pPr>
            <w:r w:rsidRPr="00B96823">
              <w:t>20</w:t>
            </w:r>
          </w:p>
        </w:tc>
        <w:tc>
          <w:tcPr>
            <w:tcW w:w="1540" w:type="dxa"/>
          </w:tcPr>
          <w:p w14:paraId="5C263390" w14:textId="77777777" w:rsidR="00183BD4" w:rsidRPr="00B96823" w:rsidRDefault="00183BD4">
            <w:pPr>
              <w:pStyle w:val="aa"/>
              <w:jc w:val="center"/>
            </w:pPr>
            <w:r w:rsidRPr="00B96823">
              <w:t>20</w:t>
            </w:r>
          </w:p>
        </w:tc>
        <w:tc>
          <w:tcPr>
            <w:tcW w:w="1680" w:type="dxa"/>
          </w:tcPr>
          <w:p w14:paraId="4094FBBF" w14:textId="77777777" w:rsidR="00183BD4" w:rsidRPr="00B96823" w:rsidRDefault="00183BD4">
            <w:pPr>
              <w:pStyle w:val="aa"/>
              <w:jc w:val="center"/>
            </w:pPr>
            <w:r w:rsidRPr="00B96823">
              <w:t>20</w:t>
            </w:r>
          </w:p>
        </w:tc>
        <w:tc>
          <w:tcPr>
            <w:tcW w:w="2189" w:type="dxa"/>
          </w:tcPr>
          <w:p w14:paraId="2E8A9F76" w14:textId="77777777" w:rsidR="00183BD4" w:rsidRPr="00B96823" w:rsidRDefault="00183BD4">
            <w:pPr>
              <w:pStyle w:val="aa"/>
              <w:jc w:val="center"/>
            </w:pPr>
            <w:r w:rsidRPr="00B96823">
              <w:t>20</w:t>
            </w:r>
          </w:p>
        </w:tc>
      </w:tr>
      <w:tr w:rsidR="00B96823" w:rsidRPr="00B96823" w14:paraId="7FA5721F" w14:textId="77777777" w:rsidTr="00697E50">
        <w:tc>
          <w:tcPr>
            <w:tcW w:w="2660" w:type="dxa"/>
          </w:tcPr>
          <w:p w14:paraId="7DFD0F34" w14:textId="77777777" w:rsidR="00183BD4" w:rsidRPr="00B96823" w:rsidRDefault="00183BD4">
            <w:pPr>
              <w:pStyle w:val="ac"/>
            </w:pPr>
            <w:r w:rsidRPr="00B96823">
              <w:t>Внутризаводские наземные и подземные технологические трубопроводы, не относящиеся к складу</w:t>
            </w:r>
          </w:p>
        </w:tc>
        <w:tc>
          <w:tcPr>
            <w:tcW w:w="1820" w:type="dxa"/>
          </w:tcPr>
          <w:p w14:paraId="703D2D02" w14:textId="77777777" w:rsidR="00183BD4" w:rsidRPr="00B96823" w:rsidRDefault="00183BD4">
            <w:pPr>
              <w:pStyle w:val="aa"/>
              <w:jc w:val="center"/>
            </w:pPr>
            <w:r w:rsidRPr="00B96823">
              <w:t>вне обвалования, но ближе к 20</w:t>
            </w:r>
          </w:p>
        </w:tc>
        <w:tc>
          <w:tcPr>
            <w:tcW w:w="1540" w:type="dxa"/>
          </w:tcPr>
          <w:p w14:paraId="75F48DF3" w14:textId="77777777" w:rsidR="00183BD4" w:rsidRPr="00B96823" w:rsidRDefault="00183BD4">
            <w:pPr>
              <w:pStyle w:val="aa"/>
              <w:jc w:val="center"/>
            </w:pPr>
            <w:r w:rsidRPr="00B96823">
              <w:t>не ближе 15</w:t>
            </w:r>
          </w:p>
        </w:tc>
        <w:tc>
          <w:tcPr>
            <w:tcW w:w="1680" w:type="dxa"/>
          </w:tcPr>
          <w:p w14:paraId="41F69698" w14:textId="77777777" w:rsidR="00183BD4" w:rsidRPr="00B96823" w:rsidRDefault="00183BD4">
            <w:pPr>
              <w:pStyle w:val="aa"/>
              <w:jc w:val="center"/>
            </w:pPr>
            <w:r w:rsidRPr="00B96823">
              <w:t>вне обвалования, но ближе к 20</w:t>
            </w:r>
          </w:p>
        </w:tc>
        <w:tc>
          <w:tcPr>
            <w:tcW w:w="2189" w:type="dxa"/>
          </w:tcPr>
          <w:p w14:paraId="2BFC0DAD" w14:textId="77777777" w:rsidR="00183BD4" w:rsidRPr="00B96823" w:rsidRDefault="00183BD4">
            <w:pPr>
              <w:pStyle w:val="aa"/>
              <w:jc w:val="center"/>
            </w:pPr>
            <w:r w:rsidRPr="00B96823">
              <w:t>не ближе 15</w:t>
            </w:r>
          </w:p>
        </w:tc>
      </w:tr>
      <w:tr w:rsidR="00B96823" w:rsidRPr="00B96823" w14:paraId="32207BFF" w14:textId="77777777" w:rsidTr="00697E50">
        <w:tc>
          <w:tcPr>
            <w:tcW w:w="2660" w:type="dxa"/>
          </w:tcPr>
          <w:p w14:paraId="09180C05" w14:textId="77777777" w:rsidR="00183BD4" w:rsidRPr="00B96823" w:rsidRDefault="00183BD4">
            <w:pPr>
              <w:pStyle w:val="ac"/>
            </w:pPr>
            <w:r w:rsidRPr="00B96823">
              <w:t>Здания и сооружения организации в производственной зоне при объеме резервуаров, куб. м</w:t>
            </w:r>
          </w:p>
        </w:tc>
        <w:tc>
          <w:tcPr>
            <w:tcW w:w="1820" w:type="dxa"/>
          </w:tcPr>
          <w:p w14:paraId="7A91DFEC" w14:textId="77777777" w:rsidR="00183BD4" w:rsidRPr="00B96823" w:rsidRDefault="00183BD4">
            <w:pPr>
              <w:pStyle w:val="aa"/>
            </w:pPr>
          </w:p>
        </w:tc>
        <w:tc>
          <w:tcPr>
            <w:tcW w:w="1540" w:type="dxa"/>
          </w:tcPr>
          <w:p w14:paraId="49486535" w14:textId="77777777" w:rsidR="00183BD4" w:rsidRPr="00B96823" w:rsidRDefault="00183BD4">
            <w:pPr>
              <w:pStyle w:val="aa"/>
            </w:pPr>
          </w:p>
        </w:tc>
        <w:tc>
          <w:tcPr>
            <w:tcW w:w="1680" w:type="dxa"/>
          </w:tcPr>
          <w:p w14:paraId="795F817C" w14:textId="77777777" w:rsidR="00183BD4" w:rsidRPr="00B96823" w:rsidRDefault="00183BD4">
            <w:pPr>
              <w:pStyle w:val="aa"/>
            </w:pPr>
          </w:p>
        </w:tc>
        <w:tc>
          <w:tcPr>
            <w:tcW w:w="2189" w:type="dxa"/>
          </w:tcPr>
          <w:p w14:paraId="5FF76D14" w14:textId="77777777" w:rsidR="00183BD4" w:rsidRPr="00B96823" w:rsidRDefault="00183BD4">
            <w:pPr>
              <w:pStyle w:val="aa"/>
            </w:pPr>
          </w:p>
        </w:tc>
      </w:tr>
      <w:tr w:rsidR="00B96823" w:rsidRPr="00B96823" w14:paraId="306E3146" w14:textId="77777777" w:rsidTr="00697E50">
        <w:tc>
          <w:tcPr>
            <w:tcW w:w="2660" w:type="dxa"/>
          </w:tcPr>
          <w:p w14:paraId="2341B669" w14:textId="77777777" w:rsidR="00183BD4" w:rsidRPr="00B96823" w:rsidRDefault="00183BD4">
            <w:pPr>
              <w:pStyle w:val="ac"/>
            </w:pPr>
            <w:r w:rsidRPr="00B96823">
              <w:t>2000 - 5000</w:t>
            </w:r>
          </w:p>
        </w:tc>
        <w:tc>
          <w:tcPr>
            <w:tcW w:w="1820" w:type="dxa"/>
          </w:tcPr>
          <w:p w14:paraId="2AFFACA4" w14:textId="77777777" w:rsidR="00183BD4" w:rsidRPr="00B96823" w:rsidRDefault="00183BD4">
            <w:pPr>
              <w:pStyle w:val="aa"/>
              <w:jc w:val="center"/>
            </w:pPr>
            <w:r w:rsidRPr="00B96823">
              <w:t>150</w:t>
            </w:r>
          </w:p>
        </w:tc>
        <w:tc>
          <w:tcPr>
            <w:tcW w:w="1540" w:type="dxa"/>
          </w:tcPr>
          <w:p w14:paraId="2D8EE8E5" w14:textId="77777777" w:rsidR="00183BD4" w:rsidRPr="00B96823" w:rsidRDefault="00183BD4">
            <w:pPr>
              <w:pStyle w:val="aa"/>
              <w:jc w:val="center"/>
            </w:pPr>
            <w:r w:rsidRPr="00B96823">
              <w:t>120</w:t>
            </w:r>
          </w:p>
        </w:tc>
        <w:tc>
          <w:tcPr>
            <w:tcW w:w="1680" w:type="dxa"/>
          </w:tcPr>
          <w:p w14:paraId="5E896072" w14:textId="77777777" w:rsidR="00183BD4" w:rsidRPr="00B96823" w:rsidRDefault="00183BD4">
            <w:pPr>
              <w:pStyle w:val="aa"/>
              <w:jc w:val="center"/>
            </w:pPr>
            <w:r w:rsidRPr="00B96823">
              <w:t>150</w:t>
            </w:r>
          </w:p>
        </w:tc>
        <w:tc>
          <w:tcPr>
            <w:tcW w:w="2189" w:type="dxa"/>
          </w:tcPr>
          <w:p w14:paraId="5745EBA6" w14:textId="77777777" w:rsidR="00183BD4" w:rsidRPr="00B96823" w:rsidRDefault="00183BD4">
            <w:pPr>
              <w:pStyle w:val="aa"/>
              <w:jc w:val="center"/>
            </w:pPr>
            <w:r w:rsidRPr="00B96823">
              <w:t>100</w:t>
            </w:r>
          </w:p>
        </w:tc>
      </w:tr>
      <w:tr w:rsidR="00B96823" w:rsidRPr="00B96823" w14:paraId="37543E98" w14:textId="77777777" w:rsidTr="00697E50">
        <w:tc>
          <w:tcPr>
            <w:tcW w:w="2660" w:type="dxa"/>
          </w:tcPr>
          <w:p w14:paraId="0E650879" w14:textId="77777777" w:rsidR="00183BD4" w:rsidRPr="00B96823" w:rsidRDefault="00183BD4">
            <w:pPr>
              <w:pStyle w:val="ac"/>
            </w:pPr>
            <w:r w:rsidRPr="00B96823">
              <w:t>6000 - 10000</w:t>
            </w:r>
          </w:p>
        </w:tc>
        <w:tc>
          <w:tcPr>
            <w:tcW w:w="1820" w:type="dxa"/>
          </w:tcPr>
          <w:p w14:paraId="5502CCB8" w14:textId="77777777" w:rsidR="00183BD4" w:rsidRPr="00B96823" w:rsidRDefault="00183BD4">
            <w:pPr>
              <w:pStyle w:val="aa"/>
              <w:jc w:val="center"/>
            </w:pPr>
            <w:r w:rsidRPr="00B96823">
              <w:t>250</w:t>
            </w:r>
          </w:p>
        </w:tc>
        <w:tc>
          <w:tcPr>
            <w:tcW w:w="1540" w:type="dxa"/>
          </w:tcPr>
          <w:p w14:paraId="6774829D" w14:textId="77777777" w:rsidR="00183BD4" w:rsidRPr="00B96823" w:rsidRDefault="00183BD4">
            <w:pPr>
              <w:pStyle w:val="aa"/>
              <w:jc w:val="center"/>
            </w:pPr>
            <w:r w:rsidRPr="00B96823">
              <w:t>200</w:t>
            </w:r>
          </w:p>
        </w:tc>
        <w:tc>
          <w:tcPr>
            <w:tcW w:w="1680" w:type="dxa"/>
          </w:tcPr>
          <w:p w14:paraId="7BC39DB8" w14:textId="77777777" w:rsidR="00183BD4" w:rsidRPr="00B96823" w:rsidRDefault="00183BD4">
            <w:pPr>
              <w:pStyle w:val="aa"/>
              <w:jc w:val="center"/>
            </w:pPr>
            <w:r w:rsidRPr="00B96823">
              <w:t>200</w:t>
            </w:r>
          </w:p>
        </w:tc>
        <w:tc>
          <w:tcPr>
            <w:tcW w:w="2189" w:type="dxa"/>
          </w:tcPr>
          <w:p w14:paraId="1A869023" w14:textId="77777777" w:rsidR="00183BD4" w:rsidRPr="00B96823" w:rsidRDefault="00183BD4">
            <w:pPr>
              <w:pStyle w:val="aa"/>
              <w:jc w:val="center"/>
            </w:pPr>
            <w:r w:rsidRPr="00B96823">
              <w:t>125</w:t>
            </w:r>
          </w:p>
        </w:tc>
      </w:tr>
      <w:tr w:rsidR="00B96823" w:rsidRPr="00B96823" w14:paraId="6469278F" w14:textId="77777777" w:rsidTr="00697E50">
        <w:tc>
          <w:tcPr>
            <w:tcW w:w="2660" w:type="dxa"/>
          </w:tcPr>
          <w:p w14:paraId="35F229AE" w14:textId="77777777" w:rsidR="00183BD4" w:rsidRPr="00B96823" w:rsidRDefault="00183BD4">
            <w:pPr>
              <w:pStyle w:val="ac"/>
            </w:pPr>
            <w:r w:rsidRPr="00B96823">
              <w:t>Здания и сооружения в зоне, прилегающей к территории организации (административной зоне)</w:t>
            </w:r>
          </w:p>
        </w:tc>
        <w:tc>
          <w:tcPr>
            <w:tcW w:w="1820" w:type="dxa"/>
          </w:tcPr>
          <w:p w14:paraId="2635D799" w14:textId="77777777" w:rsidR="00183BD4" w:rsidRPr="00B96823" w:rsidRDefault="00183BD4">
            <w:pPr>
              <w:pStyle w:val="aa"/>
              <w:jc w:val="center"/>
            </w:pPr>
            <w:r w:rsidRPr="00B96823">
              <w:t>250</w:t>
            </w:r>
          </w:p>
        </w:tc>
        <w:tc>
          <w:tcPr>
            <w:tcW w:w="1540" w:type="dxa"/>
          </w:tcPr>
          <w:p w14:paraId="7A9CC4D2" w14:textId="77777777" w:rsidR="00183BD4" w:rsidRPr="00B96823" w:rsidRDefault="00183BD4">
            <w:pPr>
              <w:pStyle w:val="aa"/>
              <w:jc w:val="center"/>
            </w:pPr>
            <w:r w:rsidRPr="00B96823">
              <w:t>200</w:t>
            </w:r>
          </w:p>
        </w:tc>
        <w:tc>
          <w:tcPr>
            <w:tcW w:w="1680" w:type="dxa"/>
          </w:tcPr>
          <w:p w14:paraId="6B37ADFD" w14:textId="77777777" w:rsidR="00183BD4" w:rsidRPr="00B96823" w:rsidRDefault="00183BD4">
            <w:pPr>
              <w:pStyle w:val="aa"/>
              <w:jc w:val="center"/>
            </w:pPr>
            <w:r w:rsidRPr="00B96823">
              <w:t>250</w:t>
            </w:r>
          </w:p>
        </w:tc>
        <w:tc>
          <w:tcPr>
            <w:tcW w:w="2189" w:type="dxa"/>
          </w:tcPr>
          <w:p w14:paraId="521AACEF" w14:textId="77777777" w:rsidR="00183BD4" w:rsidRPr="00B96823" w:rsidRDefault="00183BD4">
            <w:pPr>
              <w:pStyle w:val="aa"/>
              <w:jc w:val="center"/>
            </w:pPr>
            <w:r w:rsidRPr="00B96823">
              <w:t>200</w:t>
            </w:r>
          </w:p>
        </w:tc>
      </w:tr>
    </w:tbl>
    <w:p w14:paraId="311F97E1" w14:textId="77777777" w:rsidR="00183BD4" w:rsidRPr="00B96823" w:rsidRDefault="00183BD4"/>
    <w:p w14:paraId="2412610A" w14:textId="77777777" w:rsidR="00916B45" w:rsidRPr="00B96823" w:rsidRDefault="00916B45">
      <w:pPr>
        <w:ind w:firstLine="698"/>
        <w:jc w:val="right"/>
        <w:rPr>
          <w:rStyle w:val="a3"/>
          <w:bCs/>
          <w:color w:val="auto"/>
        </w:rPr>
      </w:pPr>
    </w:p>
    <w:p w14:paraId="70218F5A" w14:textId="77777777" w:rsidR="00183BD4" w:rsidRPr="00B96823" w:rsidRDefault="00183BD4">
      <w:pPr>
        <w:ind w:firstLine="698"/>
        <w:jc w:val="right"/>
      </w:pPr>
      <w:r w:rsidRPr="00B96823">
        <w:rPr>
          <w:rStyle w:val="a3"/>
          <w:bCs/>
          <w:color w:val="auto"/>
        </w:rPr>
        <w:t>Таблица 13</w:t>
      </w:r>
      <w:r w:rsidR="00916B45" w:rsidRPr="00B96823">
        <w:rPr>
          <w:rStyle w:val="a3"/>
          <w:bCs/>
          <w:color w:val="auto"/>
        </w:rPr>
        <w:t>4</w:t>
      </w:r>
    </w:p>
    <w:p w14:paraId="52855DEA" w14:textId="77777777" w:rsidR="00183BD4" w:rsidRPr="00B96823" w:rsidRDefault="00183BD4"/>
    <w:tbl>
      <w:tblPr>
        <w:tblStyle w:val="af4"/>
        <w:tblW w:w="9854" w:type="dxa"/>
        <w:tblLayout w:type="fixed"/>
        <w:tblLook w:val="0000" w:firstRow="0" w:lastRow="0" w:firstColumn="0" w:lastColumn="0" w:noHBand="0" w:noVBand="0"/>
      </w:tblPr>
      <w:tblGrid>
        <w:gridCol w:w="2336"/>
        <w:gridCol w:w="3863"/>
        <w:gridCol w:w="1045"/>
        <w:gridCol w:w="1045"/>
        <w:gridCol w:w="1565"/>
      </w:tblGrid>
      <w:tr w:rsidR="00183BD4" w:rsidRPr="00B96823" w14:paraId="0B815453" w14:textId="77777777" w:rsidTr="00C40800">
        <w:trPr>
          <w:gridAfter w:val="3"/>
          <w:wAfter w:w="3655" w:type="dxa"/>
        </w:trPr>
        <w:tc>
          <w:tcPr>
            <w:tcW w:w="2336" w:type="dxa"/>
            <w:vMerge w:val="restart"/>
          </w:tcPr>
          <w:p w14:paraId="6170BB57" w14:textId="77777777" w:rsidR="00183BD4" w:rsidRPr="00B96823" w:rsidRDefault="00183BD4">
            <w:pPr>
              <w:pStyle w:val="aa"/>
              <w:jc w:val="center"/>
            </w:pPr>
            <w:r w:rsidRPr="00B96823">
              <w:t xml:space="preserve">Наименование здания и </w:t>
            </w:r>
            <w:r w:rsidRPr="00B96823">
              <w:lastRenderedPageBreak/>
              <w:t>сооружения</w:t>
            </w:r>
          </w:p>
        </w:tc>
        <w:tc>
          <w:tcPr>
            <w:tcW w:w="3863" w:type="dxa"/>
          </w:tcPr>
          <w:p w14:paraId="3CCFD092" w14:textId="77777777" w:rsidR="00183BD4" w:rsidRPr="00B96823" w:rsidRDefault="00183BD4">
            <w:pPr>
              <w:pStyle w:val="aa"/>
              <w:jc w:val="center"/>
            </w:pPr>
            <w:r w:rsidRPr="00B96823">
              <w:lastRenderedPageBreak/>
              <w:t>Противопожарные расстояния, м</w:t>
            </w:r>
          </w:p>
        </w:tc>
      </w:tr>
      <w:tr w:rsidR="00183BD4" w:rsidRPr="00B96823" w14:paraId="22B7CBA0" w14:textId="77777777" w:rsidTr="00C40800">
        <w:tc>
          <w:tcPr>
            <w:tcW w:w="2336" w:type="dxa"/>
            <w:vMerge/>
          </w:tcPr>
          <w:p w14:paraId="7B8C9B1D" w14:textId="77777777" w:rsidR="00183BD4" w:rsidRPr="00B96823" w:rsidRDefault="00183BD4">
            <w:pPr>
              <w:pStyle w:val="aa"/>
            </w:pPr>
          </w:p>
        </w:tc>
        <w:tc>
          <w:tcPr>
            <w:tcW w:w="3863" w:type="dxa"/>
          </w:tcPr>
          <w:p w14:paraId="5C2792C2" w14:textId="77777777" w:rsidR="00183BD4" w:rsidRPr="00B96823" w:rsidRDefault="00183BD4">
            <w:pPr>
              <w:pStyle w:val="aa"/>
              <w:jc w:val="center"/>
            </w:pPr>
            <w:r w:rsidRPr="00B96823">
              <w:t xml:space="preserve">резервуары наземные под </w:t>
            </w:r>
            <w:r w:rsidRPr="00B96823">
              <w:lastRenderedPageBreak/>
              <w:t>давлением</w:t>
            </w:r>
          </w:p>
        </w:tc>
        <w:tc>
          <w:tcPr>
            <w:tcW w:w="1045" w:type="dxa"/>
          </w:tcPr>
          <w:p w14:paraId="7535F39E" w14:textId="77777777" w:rsidR="00183BD4" w:rsidRPr="00B96823" w:rsidRDefault="00183BD4">
            <w:pPr>
              <w:pStyle w:val="aa"/>
              <w:jc w:val="center"/>
            </w:pPr>
            <w:r w:rsidRPr="00B96823">
              <w:lastRenderedPageBreak/>
              <w:t>резерву</w:t>
            </w:r>
            <w:r w:rsidRPr="00B96823">
              <w:lastRenderedPageBreak/>
              <w:t>ары подземные под давлением</w:t>
            </w:r>
          </w:p>
        </w:tc>
        <w:tc>
          <w:tcPr>
            <w:tcW w:w="1045" w:type="dxa"/>
          </w:tcPr>
          <w:p w14:paraId="31CFD7C1" w14:textId="77777777" w:rsidR="00183BD4" w:rsidRPr="00B96823" w:rsidRDefault="00183BD4">
            <w:pPr>
              <w:pStyle w:val="aa"/>
              <w:jc w:val="center"/>
            </w:pPr>
            <w:r w:rsidRPr="00B96823">
              <w:lastRenderedPageBreak/>
              <w:t>резерву</w:t>
            </w:r>
            <w:r w:rsidRPr="00B96823">
              <w:lastRenderedPageBreak/>
              <w:t>ары наземные изотермические</w:t>
            </w:r>
          </w:p>
        </w:tc>
        <w:tc>
          <w:tcPr>
            <w:tcW w:w="1565" w:type="dxa"/>
          </w:tcPr>
          <w:p w14:paraId="0D94DB90" w14:textId="77777777" w:rsidR="00183BD4" w:rsidRPr="00B96823" w:rsidRDefault="00183BD4">
            <w:pPr>
              <w:pStyle w:val="aa"/>
              <w:jc w:val="center"/>
            </w:pPr>
            <w:r w:rsidRPr="00B96823">
              <w:lastRenderedPageBreak/>
              <w:t xml:space="preserve">резервуары </w:t>
            </w:r>
            <w:r w:rsidRPr="00B96823">
              <w:lastRenderedPageBreak/>
              <w:t>подземные изотермические</w:t>
            </w:r>
          </w:p>
        </w:tc>
      </w:tr>
      <w:tr w:rsidR="00183BD4" w:rsidRPr="00B96823" w14:paraId="4038930F" w14:textId="77777777" w:rsidTr="00C40800">
        <w:tc>
          <w:tcPr>
            <w:tcW w:w="2336" w:type="dxa"/>
          </w:tcPr>
          <w:p w14:paraId="000B8854" w14:textId="77777777" w:rsidR="00183BD4" w:rsidRPr="00B96823" w:rsidRDefault="00183BD4">
            <w:pPr>
              <w:pStyle w:val="aa"/>
              <w:jc w:val="center"/>
            </w:pPr>
            <w:r w:rsidRPr="00B96823">
              <w:lastRenderedPageBreak/>
              <w:t>1</w:t>
            </w:r>
          </w:p>
        </w:tc>
        <w:tc>
          <w:tcPr>
            <w:tcW w:w="3863" w:type="dxa"/>
          </w:tcPr>
          <w:p w14:paraId="5579B1C4" w14:textId="77777777" w:rsidR="00183BD4" w:rsidRPr="00B96823" w:rsidRDefault="00183BD4">
            <w:pPr>
              <w:pStyle w:val="aa"/>
              <w:jc w:val="center"/>
            </w:pPr>
            <w:r w:rsidRPr="00B96823">
              <w:t>2</w:t>
            </w:r>
          </w:p>
        </w:tc>
        <w:tc>
          <w:tcPr>
            <w:tcW w:w="1045" w:type="dxa"/>
          </w:tcPr>
          <w:p w14:paraId="38A58F56" w14:textId="77777777" w:rsidR="00183BD4" w:rsidRPr="00B96823" w:rsidRDefault="00183BD4">
            <w:pPr>
              <w:pStyle w:val="aa"/>
              <w:jc w:val="center"/>
            </w:pPr>
            <w:r w:rsidRPr="00B96823">
              <w:t>3</w:t>
            </w:r>
          </w:p>
        </w:tc>
        <w:tc>
          <w:tcPr>
            <w:tcW w:w="1045" w:type="dxa"/>
          </w:tcPr>
          <w:p w14:paraId="4278A345" w14:textId="77777777" w:rsidR="00183BD4" w:rsidRPr="00B96823" w:rsidRDefault="00183BD4">
            <w:pPr>
              <w:pStyle w:val="aa"/>
              <w:jc w:val="center"/>
            </w:pPr>
            <w:r w:rsidRPr="00B96823">
              <w:t>4</w:t>
            </w:r>
          </w:p>
        </w:tc>
        <w:tc>
          <w:tcPr>
            <w:tcW w:w="1565" w:type="dxa"/>
          </w:tcPr>
          <w:p w14:paraId="291C5D6B" w14:textId="77777777" w:rsidR="00183BD4" w:rsidRPr="00B96823" w:rsidRDefault="00183BD4">
            <w:pPr>
              <w:pStyle w:val="aa"/>
              <w:jc w:val="center"/>
            </w:pPr>
            <w:r w:rsidRPr="00B96823">
              <w:t>5</w:t>
            </w:r>
          </w:p>
        </w:tc>
      </w:tr>
      <w:tr w:rsidR="00183BD4" w:rsidRPr="00B96823" w14:paraId="0CC2BA35" w14:textId="77777777" w:rsidTr="00C40800">
        <w:tc>
          <w:tcPr>
            <w:tcW w:w="2336" w:type="dxa"/>
          </w:tcPr>
          <w:p w14:paraId="556E8156" w14:textId="77777777" w:rsidR="00183BD4" w:rsidRPr="00B96823" w:rsidRDefault="00183BD4">
            <w:pPr>
              <w:pStyle w:val="ac"/>
            </w:pPr>
            <w:r w:rsidRPr="00B96823">
              <w:t>автомобильные дороги общей сети (край проезжей части)</w:t>
            </w:r>
          </w:p>
        </w:tc>
        <w:tc>
          <w:tcPr>
            <w:tcW w:w="3863" w:type="dxa"/>
          </w:tcPr>
          <w:p w14:paraId="0B64A6BF" w14:textId="77777777" w:rsidR="00183BD4" w:rsidRPr="00B96823" w:rsidRDefault="00183BD4">
            <w:pPr>
              <w:pStyle w:val="aa"/>
              <w:jc w:val="center"/>
            </w:pPr>
            <w:r w:rsidRPr="00B96823">
              <w:t>100</w:t>
            </w:r>
          </w:p>
        </w:tc>
        <w:tc>
          <w:tcPr>
            <w:tcW w:w="1045" w:type="dxa"/>
          </w:tcPr>
          <w:p w14:paraId="2F5DB372" w14:textId="77777777" w:rsidR="00183BD4" w:rsidRPr="00B96823" w:rsidRDefault="00183BD4">
            <w:pPr>
              <w:pStyle w:val="aa"/>
              <w:jc w:val="center"/>
            </w:pPr>
            <w:r w:rsidRPr="00B96823">
              <w:t>50</w:t>
            </w:r>
          </w:p>
        </w:tc>
        <w:tc>
          <w:tcPr>
            <w:tcW w:w="1045" w:type="dxa"/>
          </w:tcPr>
          <w:p w14:paraId="38B9EFE3" w14:textId="77777777" w:rsidR="00183BD4" w:rsidRPr="00B96823" w:rsidRDefault="00183BD4">
            <w:pPr>
              <w:pStyle w:val="aa"/>
              <w:jc w:val="center"/>
            </w:pPr>
            <w:r w:rsidRPr="00B96823">
              <w:t>100</w:t>
            </w:r>
          </w:p>
        </w:tc>
        <w:tc>
          <w:tcPr>
            <w:tcW w:w="1565" w:type="dxa"/>
          </w:tcPr>
          <w:p w14:paraId="50349847" w14:textId="77777777" w:rsidR="00183BD4" w:rsidRPr="00B96823" w:rsidRDefault="00183BD4">
            <w:pPr>
              <w:pStyle w:val="aa"/>
              <w:jc w:val="center"/>
            </w:pPr>
            <w:r w:rsidRPr="00B96823">
              <w:t>50</w:t>
            </w:r>
          </w:p>
        </w:tc>
      </w:tr>
      <w:tr w:rsidR="00183BD4" w:rsidRPr="00B96823" w14:paraId="67862E7C" w14:textId="77777777" w:rsidTr="00C40800">
        <w:tc>
          <w:tcPr>
            <w:tcW w:w="2336" w:type="dxa"/>
          </w:tcPr>
          <w:p w14:paraId="256E31A3" w14:textId="77777777" w:rsidR="00183BD4" w:rsidRPr="00B96823" w:rsidRDefault="00183BD4">
            <w:pPr>
              <w:pStyle w:val="ac"/>
            </w:pPr>
            <w:r w:rsidRPr="00B96823">
              <w:t>ЛЭП (воздушные)</w:t>
            </w:r>
          </w:p>
        </w:tc>
        <w:tc>
          <w:tcPr>
            <w:tcW w:w="3863" w:type="dxa"/>
          </w:tcPr>
          <w:p w14:paraId="0F72FE67" w14:textId="77777777" w:rsidR="00183BD4" w:rsidRPr="00B96823" w:rsidRDefault="00183BD4">
            <w:pPr>
              <w:pStyle w:val="aa"/>
              <w:jc w:val="center"/>
            </w:pPr>
            <w:r w:rsidRPr="00B96823">
              <w:t>не менее 1,5 высоты опоры</w:t>
            </w:r>
          </w:p>
        </w:tc>
        <w:tc>
          <w:tcPr>
            <w:tcW w:w="1045" w:type="dxa"/>
          </w:tcPr>
          <w:p w14:paraId="49967422" w14:textId="77777777" w:rsidR="00183BD4" w:rsidRPr="00B96823" w:rsidRDefault="00183BD4">
            <w:pPr>
              <w:pStyle w:val="aa"/>
              <w:jc w:val="center"/>
            </w:pPr>
            <w:r w:rsidRPr="00B96823">
              <w:t>не менее 1,5 высоты опоры</w:t>
            </w:r>
          </w:p>
        </w:tc>
        <w:tc>
          <w:tcPr>
            <w:tcW w:w="1045" w:type="dxa"/>
          </w:tcPr>
          <w:p w14:paraId="2BF21777" w14:textId="77777777" w:rsidR="00183BD4" w:rsidRPr="00B96823" w:rsidRDefault="00183BD4">
            <w:pPr>
              <w:pStyle w:val="aa"/>
              <w:jc w:val="center"/>
            </w:pPr>
            <w:r w:rsidRPr="00B96823">
              <w:t>не менее 1,5 высоты опоры</w:t>
            </w:r>
          </w:p>
        </w:tc>
        <w:tc>
          <w:tcPr>
            <w:tcW w:w="1565" w:type="dxa"/>
          </w:tcPr>
          <w:p w14:paraId="017B0547" w14:textId="77777777" w:rsidR="00183BD4" w:rsidRPr="00B96823" w:rsidRDefault="00183BD4">
            <w:pPr>
              <w:pStyle w:val="aa"/>
              <w:jc w:val="center"/>
            </w:pPr>
            <w:r w:rsidRPr="00B96823">
              <w:t>не менее 1,5 высоты опоры</w:t>
            </w:r>
          </w:p>
        </w:tc>
      </w:tr>
      <w:tr w:rsidR="00183BD4" w:rsidRPr="00B96823" w14:paraId="0E590B43" w14:textId="77777777" w:rsidTr="00C40800">
        <w:tc>
          <w:tcPr>
            <w:tcW w:w="2336" w:type="dxa"/>
          </w:tcPr>
          <w:p w14:paraId="21B24602" w14:textId="77777777" w:rsidR="00183BD4" w:rsidRPr="00B96823" w:rsidRDefault="00183BD4">
            <w:pPr>
              <w:pStyle w:val="ac"/>
            </w:pPr>
            <w:r w:rsidRPr="00B96823">
              <w:t>Здания и сооружения производственной, складской подсобной зоны товарно-сырьевой базы или склада</w:t>
            </w:r>
          </w:p>
        </w:tc>
        <w:tc>
          <w:tcPr>
            <w:tcW w:w="3863" w:type="dxa"/>
          </w:tcPr>
          <w:p w14:paraId="4F347C70" w14:textId="77777777" w:rsidR="00183BD4" w:rsidRPr="00B96823" w:rsidRDefault="00183BD4">
            <w:pPr>
              <w:pStyle w:val="aa"/>
              <w:jc w:val="center"/>
            </w:pPr>
            <w:r w:rsidRPr="00B96823">
              <w:t>300</w:t>
            </w:r>
          </w:p>
        </w:tc>
        <w:tc>
          <w:tcPr>
            <w:tcW w:w="1045" w:type="dxa"/>
          </w:tcPr>
          <w:p w14:paraId="2B96B9FE" w14:textId="77777777" w:rsidR="00183BD4" w:rsidRPr="00B96823" w:rsidRDefault="00183BD4">
            <w:pPr>
              <w:pStyle w:val="aa"/>
              <w:jc w:val="center"/>
            </w:pPr>
            <w:r w:rsidRPr="00B96823">
              <w:t>250</w:t>
            </w:r>
          </w:p>
        </w:tc>
        <w:tc>
          <w:tcPr>
            <w:tcW w:w="1045" w:type="dxa"/>
          </w:tcPr>
          <w:p w14:paraId="506A0EED" w14:textId="77777777" w:rsidR="00183BD4" w:rsidRPr="00B96823" w:rsidRDefault="00183BD4">
            <w:pPr>
              <w:pStyle w:val="aa"/>
              <w:jc w:val="center"/>
            </w:pPr>
            <w:r w:rsidRPr="00B96823">
              <w:t>300</w:t>
            </w:r>
          </w:p>
        </w:tc>
        <w:tc>
          <w:tcPr>
            <w:tcW w:w="1565" w:type="dxa"/>
          </w:tcPr>
          <w:p w14:paraId="0FCB8925" w14:textId="77777777" w:rsidR="00183BD4" w:rsidRPr="00B96823" w:rsidRDefault="00183BD4">
            <w:pPr>
              <w:pStyle w:val="aa"/>
              <w:jc w:val="center"/>
            </w:pPr>
            <w:r w:rsidRPr="00B96823">
              <w:t>200</w:t>
            </w:r>
          </w:p>
        </w:tc>
      </w:tr>
      <w:tr w:rsidR="00183BD4" w:rsidRPr="00B96823" w14:paraId="50BBE955" w14:textId="77777777" w:rsidTr="00C40800">
        <w:tc>
          <w:tcPr>
            <w:tcW w:w="2336" w:type="dxa"/>
          </w:tcPr>
          <w:p w14:paraId="0911D35F" w14:textId="77777777" w:rsidR="00183BD4" w:rsidRPr="00B96823" w:rsidRDefault="00183BD4">
            <w:pPr>
              <w:pStyle w:val="ac"/>
            </w:pPr>
            <w:r w:rsidRPr="00B96823">
              <w:t>Здания и сооружения (административной) зоны организации</w:t>
            </w:r>
          </w:p>
        </w:tc>
        <w:tc>
          <w:tcPr>
            <w:tcW w:w="3863" w:type="dxa"/>
          </w:tcPr>
          <w:p w14:paraId="0BE6A8AD" w14:textId="77777777" w:rsidR="00183BD4" w:rsidRPr="00B96823" w:rsidRDefault="00183BD4">
            <w:pPr>
              <w:pStyle w:val="aa"/>
              <w:jc w:val="center"/>
            </w:pPr>
            <w:r w:rsidRPr="00B96823">
              <w:t>500</w:t>
            </w:r>
          </w:p>
        </w:tc>
        <w:tc>
          <w:tcPr>
            <w:tcW w:w="1045" w:type="dxa"/>
          </w:tcPr>
          <w:p w14:paraId="2AE19B10" w14:textId="77777777" w:rsidR="00183BD4" w:rsidRPr="00B96823" w:rsidRDefault="00183BD4">
            <w:pPr>
              <w:pStyle w:val="aa"/>
              <w:jc w:val="center"/>
            </w:pPr>
            <w:r w:rsidRPr="00B96823">
              <w:t>300</w:t>
            </w:r>
          </w:p>
        </w:tc>
        <w:tc>
          <w:tcPr>
            <w:tcW w:w="1045" w:type="dxa"/>
          </w:tcPr>
          <w:p w14:paraId="2C0680B7" w14:textId="77777777" w:rsidR="00183BD4" w:rsidRPr="00B96823" w:rsidRDefault="00183BD4">
            <w:pPr>
              <w:pStyle w:val="aa"/>
              <w:jc w:val="center"/>
            </w:pPr>
            <w:r w:rsidRPr="00B96823">
              <w:t>500</w:t>
            </w:r>
          </w:p>
        </w:tc>
        <w:tc>
          <w:tcPr>
            <w:tcW w:w="1565" w:type="dxa"/>
          </w:tcPr>
          <w:p w14:paraId="1084C666" w14:textId="77777777" w:rsidR="00183BD4" w:rsidRPr="00B96823" w:rsidRDefault="00183BD4">
            <w:pPr>
              <w:pStyle w:val="aa"/>
              <w:jc w:val="center"/>
            </w:pPr>
            <w:r w:rsidRPr="00B96823">
              <w:t>300</w:t>
            </w:r>
          </w:p>
        </w:tc>
      </w:tr>
      <w:tr w:rsidR="00183BD4" w:rsidRPr="00B96823" w14:paraId="44176D0E" w14:textId="77777777" w:rsidTr="00C40800">
        <w:tc>
          <w:tcPr>
            <w:tcW w:w="2336" w:type="dxa"/>
          </w:tcPr>
          <w:p w14:paraId="53F33725" w14:textId="77777777" w:rsidR="00183BD4" w:rsidRPr="00B96823" w:rsidRDefault="00183BD4">
            <w:pPr>
              <w:pStyle w:val="ac"/>
            </w:pPr>
            <w:r w:rsidRPr="00B96823">
              <w:t>Факельная установка (до ствола факела)</w:t>
            </w:r>
          </w:p>
        </w:tc>
        <w:tc>
          <w:tcPr>
            <w:tcW w:w="3863" w:type="dxa"/>
          </w:tcPr>
          <w:p w14:paraId="34977B68" w14:textId="77777777" w:rsidR="00183BD4" w:rsidRPr="00B96823" w:rsidRDefault="00183BD4">
            <w:pPr>
              <w:pStyle w:val="aa"/>
              <w:jc w:val="center"/>
            </w:pPr>
            <w:r w:rsidRPr="00B96823">
              <w:t>200</w:t>
            </w:r>
          </w:p>
        </w:tc>
        <w:tc>
          <w:tcPr>
            <w:tcW w:w="1045" w:type="dxa"/>
          </w:tcPr>
          <w:p w14:paraId="32660D03" w14:textId="77777777" w:rsidR="00183BD4" w:rsidRPr="00B96823" w:rsidRDefault="00183BD4">
            <w:pPr>
              <w:pStyle w:val="aa"/>
              <w:jc w:val="center"/>
            </w:pPr>
            <w:r w:rsidRPr="00B96823">
              <w:t>100</w:t>
            </w:r>
          </w:p>
        </w:tc>
        <w:tc>
          <w:tcPr>
            <w:tcW w:w="1045" w:type="dxa"/>
          </w:tcPr>
          <w:p w14:paraId="100E09D4" w14:textId="77777777" w:rsidR="00183BD4" w:rsidRPr="00B96823" w:rsidRDefault="00183BD4">
            <w:pPr>
              <w:pStyle w:val="aa"/>
              <w:jc w:val="center"/>
            </w:pPr>
            <w:r w:rsidRPr="00B96823">
              <w:t>200</w:t>
            </w:r>
          </w:p>
        </w:tc>
        <w:tc>
          <w:tcPr>
            <w:tcW w:w="1565" w:type="dxa"/>
          </w:tcPr>
          <w:p w14:paraId="059BC669" w14:textId="77777777" w:rsidR="00183BD4" w:rsidRPr="00B96823" w:rsidRDefault="00183BD4">
            <w:pPr>
              <w:pStyle w:val="aa"/>
              <w:jc w:val="center"/>
            </w:pPr>
            <w:r w:rsidRPr="00B96823">
              <w:t>100</w:t>
            </w:r>
          </w:p>
        </w:tc>
      </w:tr>
      <w:tr w:rsidR="00183BD4" w:rsidRPr="00B96823" w14:paraId="3079FC98" w14:textId="77777777" w:rsidTr="00C40800">
        <w:tc>
          <w:tcPr>
            <w:tcW w:w="2336" w:type="dxa"/>
          </w:tcPr>
          <w:p w14:paraId="51BF93CB" w14:textId="77777777" w:rsidR="00183BD4" w:rsidRPr="00B96823" w:rsidRDefault="00183BD4">
            <w:pPr>
              <w:pStyle w:val="ac"/>
            </w:pPr>
            <w:r w:rsidRPr="00B96823">
              <w:t>Границы территорий смежных организаций (до ограждения)</w:t>
            </w:r>
          </w:p>
        </w:tc>
        <w:tc>
          <w:tcPr>
            <w:tcW w:w="3863" w:type="dxa"/>
          </w:tcPr>
          <w:p w14:paraId="3D95A731" w14:textId="77777777" w:rsidR="00183BD4" w:rsidRPr="00B96823" w:rsidRDefault="00183BD4">
            <w:pPr>
              <w:pStyle w:val="aa"/>
              <w:jc w:val="center"/>
            </w:pPr>
            <w:r w:rsidRPr="00B96823">
              <w:t>300</w:t>
            </w:r>
          </w:p>
        </w:tc>
        <w:tc>
          <w:tcPr>
            <w:tcW w:w="1045" w:type="dxa"/>
          </w:tcPr>
          <w:p w14:paraId="313BD17A" w14:textId="77777777" w:rsidR="00183BD4" w:rsidRPr="00B96823" w:rsidRDefault="00183BD4">
            <w:pPr>
              <w:pStyle w:val="aa"/>
              <w:jc w:val="center"/>
            </w:pPr>
            <w:r w:rsidRPr="00B96823">
              <w:t>200</w:t>
            </w:r>
          </w:p>
        </w:tc>
        <w:tc>
          <w:tcPr>
            <w:tcW w:w="1045" w:type="dxa"/>
          </w:tcPr>
          <w:p w14:paraId="5EE00485" w14:textId="77777777" w:rsidR="00183BD4" w:rsidRPr="00B96823" w:rsidRDefault="00183BD4">
            <w:pPr>
              <w:pStyle w:val="aa"/>
              <w:jc w:val="center"/>
            </w:pPr>
            <w:r w:rsidRPr="00B96823">
              <w:t>300</w:t>
            </w:r>
          </w:p>
        </w:tc>
        <w:tc>
          <w:tcPr>
            <w:tcW w:w="1565" w:type="dxa"/>
          </w:tcPr>
          <w:p w14:paraId="531A3BEE" w14:textId="77777777" w:rsidR="00183BD4" w:rsidRPr="00B96823" w:rsidRDefault="00183BD4">
            <w:pPr>
              <w:pStyle w:val="aa"/>
              <w:jc w:val="center"/>
            </w:pPr>
            <w:r w:rsidRPr="00B96823">
              <w:t>200</w:t>
            </w:r>
          </w:p>
        </w:tc>
      </w:tr>
      <w:tr w:rsidR="00183BD4" w:rsidRPr="00B96823" w14:paraId="5E786DEB" w14:textId="77777777" w:rsidTr="00C40800">
        <w:tc>
          <w:tcPr>
            <w:tcW w:w="2336" w:type="dxa"/>
          </w:tcPr>
          <w:p w14:paraId="52DC129B" w14:textId="77777777" w:rsidR="00183BD4" w:rsidRPr="00B96823" w:rsidRDefault="00183BD4">
            <w:pPr>
              <w:pStyle w:val="ac"/>
            </w:pPr>
            <w:r w:rsidRPr="00B96823">
              <w:t>Жилые и общественные здания</w:t>
            </w:r>
          </w:p>
        </w:tc>
        <w:tc>
          <w:tcPr>
            <w:tcW w:w="3863" w:type="dxa"/>
          </w:tcPr>
          <w:p w14:paraId="5FC2B7C5" w14:textId="77777777" w:rsidR="00183BD4" w:rsidRPr="00B96823" w:rsidRDefault="00183BD4">
            <w:pPr>
              <w:pStyle w:val="aa"/>
              <w:jc w:val="center"/>
            </w:pPr>
            <w:r w:rsidRPr="00B96823">
              <w:t>вне пределов санитарно-защитной зоны, но не менее 500</w:t>
            </w:r>
          </w:p>
        </w:tc>
        <w:tc>
          <w:tcPr>
            <w:tcW w:w="1045" w:type="dxa"/>
          </w:tcPr>
          <w:p w14:paraId="4C10FD3F" w14:textId="77777777" w:rsidR="00183BD4" w:rsidRPr="00B96823" w:rsidRDefault="00183BD4">
            <w:pPr>
              <w:pStyle w:val="aa"/>
              <w:jc w:val="center"/>
            </w:pPr>
            <w:r w:rsidRPr="00B96823">
              <w:t>вне пределов санитарно-защитной зоны, но не менее 300</w:t>
            </w:r>
          </w:p>
        </w:tc>
        <w:tc>
          <w:tcPr>
            <w:tcW w:w="1045" w:type="dxa"/>
          </w:tcPr>
          <w:p w14:paraId="42D03D51" w14:textId="77777777" w:rsidR="00183BD4" w:rsidRPr="00B96823" w:rsidRDefault="00183BD4">
            <w:pPr>
              <w:pStyle w:val="aa"/>
              <w:jc w:val="center"/>
            </w:pPr>
            <w:r w:rsidRPr="00B96823">
              <w:t>вне пределов санитарно-защитной зоны, но не менее 500</w:t>
            </w:r>
          </w:p>
        </w:tc>
        <w:tc>
          <w:tcPr>
            <w:tcW w:w="1565" w:type="dxa"/>
          </w:tcPr>
          <w:p w14:paraId="49CD27B0" w14:textId="77777777" w:rsidR="00183BD4" w:rsidRPr="00B96823" w:rsidRDefault="00183BD4">
            <w:pPr>
              <w:pStyle w:val="aa"/>
              <w:jc w:val="center"/>
            </w:pPr>
            <w:r w:rsidRPr="00B96823">
              <w:t>вне пределов санитарно-защитной зоны, но не менее 300</w:t>
            </w:r>
          </w:p>
        </w:tc>
      </w:tr>
      <w:tr w:rsidR="00183BD4" w:rsidRPr="00B96823" w14:paraId="4EBD2286" w14:textId="77777777" w:rsidTr="00C40800">
        <w:tc>
          <w:tcPr>
            <w:tcW w:w="2336" w:type="dxa"/>
          </w:tcPr>
          <w:p w14:paraId="4D1DA830" w14:textId="77777777" w:rsidR="00183BD4" w:rsidRPr="00B96823" w:rsidRDefault="00183BD4">
            <w:pPr>
              <w:pStyle w:val="ac"/>
            </w:pPr>
            <w:r w:rsidRPr="00B96823">
              <w:t>ТЭЦ</w:t>
            </w:r>
          </w:p>
        </w:tc>
        <w:tc>
          <w:tcPr>
            <w:tcW w:w="3863" w:type="dxa"/>
          </w:tcPr>
          <w:p w14:paraId="05CA0EC9" w14:textId="77777777" w:rsidR="00183BD4" w:rsidRPr="00B96823" w:rsidRDefault="00183BD4">
            <w:pPr>
              <w:pStyle w:val="aa"/>
              <w:jc w:val="center"/>
            </w:pPr>
            <w:r w:rsidRPr="00B96823">
              <w:t>300</w:t>
            </w:r>
          </w:p>
        </w:tc>
        <w:tc>
          <w:tcPr>
            <w:tcW w:w="1045" w:type="dxa"/>
          </w:tcPr>
          <w:p w14:paraId="33A5E43A" w14:textId="77777777" w:rsidR="00183BD4" w:rsidRPr="00B96823" w:rsidRDefault="00183BD4">
            <w:pPr>
              <w:pStyle w:val="aa"/>
              <w:jc w:val="center"/>
            </w:pPr>
            <w:r w:rsidRPr="00B96823">
              <w:t>200</w:t>
            </w:r>
          </w:p>
        </w:tc>
        <w:tc>
          <w:tcPr>
            <w:tcW w:w="1045" w:type="dxa"/>
          </w:tcPr>
          <w:p w14:paraId="7E31492D" w14:textId="77777777" w:rsidR="00183BD4" w:rsidRPr="00B96823" w:rsidRDefault="00183BD4">
            <w:pPr>
              <w:pStyle w:val="aa"/>
              <w:jc w:val="center"/>
            </w:pPr>
            <w:r w:rsidRPr="00B96823">
              <w:t>300</w:t>
            </w:r>
          </w:p>
        </w:tc>
        <w:tc>
          <w:tcPr>
            <w:tcW w:w="1565" w:type="dxa"/>
          </w:tcPr>
          <w:p w14:paraId="43D147D2" w14:textId="77777777" w:rsidR="00183BD4" w:rsidRPr="00B96823" w:rsidRDefault="00183BD4">
            <w:pPr>
              <w:pStyle w:val="aa"/>
              <w:jc w:val="center"/>
            </w:pPr>
            <w:r w:rsidRPr="00B96823">
              <w:t>200</w:t>
            </w:r>
          </w:p>
        </w:tc>
      </w:tr>
      <w:tr w:rsidR="00183BD4" w:rsidRPr="00B96823" w14:paraId="0FF0BB98" w14:textId="77777777" w:rsidTr="00C40800">
        <w:tc>
          <w:tcPr>
            <w:tcW w:w="2336" w:type="dxa"/>
          </w:tcPr>
          <w:p w14:paraId="48E24359" w14:textId="77777777" w:rsidR="00183BD4" w:rsidRPr="00B96823" w:rsidRDefault="00183BD4">
            <w:pPr>
              <w:pStyle w:val="ac"/>
            </w:pPr>
            <w:r w:rsidRPr="00B96823">
              <w:t xml:space="preserve">Лесничества с лесными насаждениями хвойных пород от ограждения товарно-сырьевой </w:t>
            </w:r>
            <w:r w:rsidRPr="00B96823">
              <w:lastRenderedPageBreak/>
              <w:t>базы или склада)</w:t>
            </w:r>
          </w:p>
        </w:tc>
        <w:tc>
          <w:tcPr>
            <w:tcW w:w="3863" w:type="dxa"/>
          </w:tcPr>
          <w:p w14:paraId="2B3E90EA" w14:textId="77777777" w:rsidR="00183BD4" w:rsidRPr="00B96823" w:rsidRDefault="00183BD4">
            <w:pPr>
              <w:pStyle w:val="aa"/>
              <w:jc w:val="center"/>
            </w:pPr>
            <w:r w:rsidRPr="00B96823">
              <w:lastRenderedPageBreak/>
              <w:t>100</w:t>
            </w:r>
          </w:p>
        </w:tc>
        <w:tc>
          <w:tcPr>
            <w:tcW w:w="1045" w:type="dxa"/>
          </w:tcPr>
          <w:p w14:paraId="1A4A23D9" w14:textId="77777777" w:rsidR="00183BD4" w:rsidRPr="00B96823" w:rsidRDefault="00183BD4">
            <w:pPr>
              <w:pStyle w:val="aa"/>
              <w:jc w:val="center"/>
            </w:pPr>
            <w:r w:rsidRPr="00B96823">
              <w:t>75</w:t>
            </w:r>
          </w:p>
        </w:tc>
        <w:tc>
          <w:tcPr>
            <w:tcW w:w="1045" w:type="dxa"/>
          </w:tcPr>
          <w:p w14:paraId="294DF035" w14:textId="77777777" w:rsidR="00183BD4" w:rsidRPr="00B96823" w:rsidRDefault="00183BD4">
            <w:pPr>
              <w:pStyle w:val="aa"/>
              <w:jc w:val="center"/>
            </w:pPr>
            <w:r w:rsidRPr="00B96823">
              <w:t>100</w:t>
            </w:r>
          </w:p>
        </w:tc>
        <w:tc>
          <w:tcPr>
            <w:tcW w:w="1565" w:type="dxa"/>
          </w:tcPr>
          <w:p w14:paraId="2E04F9D2" w14:textId="77777777" w:rsidR="00183BD4" w:rsidRPr="00B96823" w:rsidRDefault="00183BD4">
            <w:pPr>
              <w:pStyle w:val="aa"/>
              <w:jc w:val="center"/>
            </w:pPr>
            <w:r w:rsidRPr="00B96823">
              <w:t>75</w:t>
            </w:r>
          </w:p>
        </w:tc>
      </w:tr>
      <w:tr w:rsidR="00183BD4" w:rsidRPr="00B96823" w14:paraId="6E5A6655" w14:textId="77777777" w:rsidTr="00C40800">
        <w:tc>
          <w:tcPr>
            <w:tcW w:w="2336" w:type="dxa"/>
          </w:tcPr>
          <w:p w14:paraId="21596294" w14:textId="77777777" w:rsidR="00183BD4" w:rsidRPr="00B96823" w:rsidRDefault="00183BD4">
            <w:pPr>
              <w:pStyle w:val="ac"/>
            </w:pPr>
            <w:r w:rsidRPr="00B96823">
              <w:t>Лесничества с лесными насаждениями лиственных пород (от ограждения товарно-сырьевой базы или склада)</w:t>
            </w:r>
          </w:p>
        </w:tc>
        <w:tc>
          <w:tcPr>
            <w:tcW w:w="3863" w:type="dxa"/>
          </w:tcPr>
          <w:p w14:paraId="7D278F9E" w14:textId="77777777" w:rsidR="00183BD4" w:rsidRPr="00B96823" w:rsidRDefault="00183BD4">
            <w:pPr>
              <w:pStyle w:val="aa"/>
              <w:jc w:val="center"/>
            </w:pPr>
            <w:r w:rsidRPr="00B96823">
              <w:t>20</w:t>
            </w:r>
          </w:p>
        </w:tc>
        <w:tc>
          <w:tcPr>
            <w:tcW w:w="1045" w:type="dxa"/>
          </w:tcPr>
          <w:p w14:paraId="71BDA804" w14:textId="77777777" w:rsidR="00183BD4" w:rsidRPr="00B96823" w:rsidRDefault="00183BD4">
            <w:pPr>
              <w:pStyle w:val="aa"/>
              <w:jc w:val="center"/>
            </w:pPr>
            <w:r w:rsidRPr="00B96823">
              <w:t>20</w:t>
            </w:r>
          </w:p>
        </w:tc>
        <w:tc>
          <w:tcPr>
            <w:tcW w:w="1045" w:type="dxa"/>
          </w:tcPr>
          <w:p w14:paraId="13E398F7" w14:textId="77777777" w:rsidR="00183BD4" w:rsidRPr="00B96823" w:rsidRDefault="00183BD4">
            <w:pPr>
              <w:pStyle w:val="aa"/>
              <w:jc w:val="center"/>
            </w:pPr>
            <w:r w:rsidRPr="00B96823">
              <w:t>20</w:t>
            </w:r>
          </w:p>
        </w:tc>
        <w:tc>
          <w:tcPr>
            <w:tcW w:w="1565" w:type="dxa"/>
          </w:tcPr>
          <w:p w14:paraId="1D700AC8" w14:textId="77777777" w:rsidR="00183BD4" w:rsidRPr="00B96823" w:rsidRDefault="00183BD4">
            <w:pPr>
              <w:pStyle w:val="aa"/>
              <w:jc w:val="center"/>
            </w:pPr>
            <w:r w:rsidRPr="00B96823">
              <w:t>20</w:t>
            </w:r>
          </w:p>
        </w:tc>
      </w:tr>
    </w:tbl>
    <w:p w14:paraId="1D14B641" w14:textId="77777777" w:rsidR="00183BD4" w:rsidRPr="00B96823" w:rsidRDefault="00183BD4"/>
    <w:p w14:paraId="3EA09A54" w14:textId="77777777" w:rsidR="00183BD4" w:rsidRPr="00B96823" w:rsidRDefault="00183BD4">
      <w:pPr>
        <w:ind w:firstLine="698"/>
        <w:jc w:val="right"/>
      </w:pPr>
      <w:bookmarkStart w:id="166" w:name="sub_1400"/>
      <w:r w:rsidRPr="00B96823">
        <w:rPr>
          <w:rStyle w:val="a3"/>
          <w:bCs/>
          <w:color w:val="auto"/>
        </w:rPr>
        <w:t>Таблица 1</w:t>
      </w:r>
      <w:r w:rsidR="00935EC9" w:rsidRPr="00B96823">
        <w:rPr>
          <w:rStyle w:val="a3"/>
          <w:bCs/>
          <w:color w:val="auto"/>
        </w:rPr>
        <w:t>35</w:t>
      </w:r>
    </w:p>
    <w:bookmarkEnd w:id="166"/>
    <w:p w14:paraId="324D63A1"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C40800" w:rsidRPr="00B96823" w14:paraId="71C5FD76" w14:textId="77777777" w:rsidTr="00C40800">
        <w:trPr>
          <w:gridAfter w:val="3"/>
          <w:wAfter w:w="6946" w:type="dxa"/>
          <w:trHeight w:val="276"/>
        </w:trPr>
        <w:tc>
          <w:tcPr>
            <w:tcW w:w="2835" w:type="dxa"/>
            <w:vMerge w:val="restart"/>
            <w:tcBorders>
              <w:top w:val="single" w:sz="4" w:space="0" w:color="auto"/>
              <w:bottom w:val="single" w:sz="4" w:space="0" w:color="auto"/>
            </w:tcBorders>
          </w:tcPr>
          <w:p w14:paraId="5DF3EC88" w14:textId="77777777" w:rsidR="00C40800" w:rsidRPr="00B96823" w:rsidRDefault="00C40800">
            <w:pPr>
              <w:pStyle w:val="aa"/>
              <w:jc w:val="center"/>
            </w:pPr>
            <w:r w:rsidRPr="00B96823">
              <w:t>Площадь территории населенного пункта, тыс. га</w:t>
            </w:r>
          </w:p>
        </w:tc>
      </w:tr>
      <w:tr w:rsidR="00C40800" w:rsidRPr="00B96823" w14:paraId="1B7A1FC5" w14:textId="77777777" w:rsidTr="00C40800">
        <w:tc>
          <w:tcPr>
            <w:tcW w:w="2835" w:type="dxa"/>
            <w:vMerge/>
            <w:tcBorders>
              <w:top w:val="single" w:sz="4" w:space="0" w:color="auto"/>
              <w:bottom w:val="single" w:sz="4" w:space="0" w:color="auto"/>
              <w:right w:val="single" w:sz="4" w:space="0" w:color="auto"/>
            </w:tcBorders>
          </w:tcPr>
          <w:p w14:paraId="539992D3" w14:textId="77777777" w:rsidR="00C40800" w:rsidRPr="00B96823" w:rsidRDefault="00C40800">
            <w:pPr>
              <w:pStyle w:val="aa"/>
            </w:pPr>
          </w:p>
        </w:tc>
        <w:tc>
          <w:tcPr>
            <w:tcW w:w="2410" w:type="dxa"/>
            <w:tcBorders>
              <w:top w:val="single" w:sz="4" w:space="0" w:color="auto"/>
              <w:left w:val="single" w:sz="4" w:space="0" w:color="auto"/>
              <w:bottom w:val="single" w:sz="4" w:space="0" w:color="auto"/>
              <w:right w:val="single" w:sz="4" w:space="0" w:color="auto"/>
            </w:tcBorders>
          </w:tcPr>
          <w:p w14:paraId="45A28557" w14:textId="77777777" w:rsidR="00C40800" w:rsidRPr="00B96823" w:rsidRDefault="00C40800">
            <w:pPr>
              <w:pStyle w:val="aa"/>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06E22889" w14:textId="77777777" w:rsidR="00C40800" w:rsidRPr="00B96823" w:rsidRDefault="00C40800">
            <w:pPr>
              <w:pStyle w:val="aa"/>
              <w:jc w:val="center"/>
            </w:pPr>
            <w:r w:rsidRPr="00B96823">
              <w:t>свыше 5 до 20</w:t>
            </w:r>
          </w:p>
        </w:tc>
        <w:tc>
          <w:tcPr>
            <w:tcW w:w="1984" w:type="dxa"/>
            <w:tcBorders>
              <w:top w:val="single" w:sz="4" w:space="0" w:color="auto"/>
              <w:left w:val="single" w:sz="4" w:space="0" w:color="auto"/>
              <w:bottom w:val="single" w:sz="4" w:space="0" w:color="auto"/>
            </w:tcBorders>
          </w:tcPr>
          <w:p w14:paraId="2D39BFA6" w14:textId="77777777" w:rsidR="00C40800" w:rsidRPr="00B96823" w:rsidRDefault="00C40800">
            <w:pPr>
              <w:pStyle w:val="aa"/>
              <w:jc w:val="center"/>
            </w:pPr>
            <w:r w:rsidRPr="00B96823">
              <w:t>свыше 20 до 50</w:t>
            </w:r>
          </w:p>
        </w:tc>
      </w:tr>
      <w:tr w:rsidR="00C40800" w:rsidRPr="00B96823" w14:paraId="14F14223" w14:textId="77777777" w:rsidTr="00C40800">
        <w:tc>
          <w:tcPr>
            <w:tcW w:w="2835" w:type="dxa"/>
            <w:tcBorders>
              <w:top w:val="single" w:sz="4" w:space="0" w:color="auto"/>
              <w:bottom w:val="single" w:sz="4" w:space="0" w:color="auto"/>
              <w:right w:val="single" w:sz="4" w:space="0" w:color="auto"/>
            </w:tcBorders>
          </w:tcPr>
          <w:p w14:paraId="37218196" w14:textId="77777777" w:rsidR="00C40800" w:rsidRPr="00B96823" w:rsidRDefault="00C40800">
            <w:pPr>
              <w:pStyle w:val="aa"/>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B753A1A" w14:textId="22DCB320" w:rsidR="00C40800" w:rsidRPr="00B96823" w:rsidRDefault="00837C96">
            <w:pPr>
              <w:pStyle w:val="aa"/>
              <w:jc w:val="center"/>
            </w:pPr>
            <w:r w:rsidRPr="00B96823">
              <w:rPr>
                <w:noProof/>
              </w:rPr>
              <w:drawing>
                <wp:inline distT="0" distB="0" distL="0" distR="0" wp14:anchorId="24032DB3" wp14:editId="6412087E">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B42AC6B" w14:textId="1C415505" w:rsidR="00C40800" w:rsidRPr="00B96823" w:rsidRDefault="00837C96">
            <w:pPr>
              <w:pStyle w:val="aa"/>
              <w:jc w:val="center"/>
            </w:pPr>
            <w:r w:rsidRPr="00B96823">
              <w:rPr>
                <w:noProof/>
              </w:rPr>
              <w:drawing>
                <wp:inline distT="0" distB="0" distL="0" distR="0" wp14:anchorId="28FCECC4" wp14:editId="125D3184">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47DD6ED2" w14:textId="0DCE14B5" w:rsidR="00C40800" w:rsidRPr="00B96823" w:rsidRDefault="00837C96">
            <w:pPr>
              <w:pStyle w:val="aa"/>
              <w:jc w:val="center"/>
            </w:pPr>
            <w:r w:rsidRPr="00B96823">
              <w:rPr>
                <w:noProof/>
              </w:rPr>
              <w:drawing>
                <wp:inline distT="0" distB="0" distL="0" distR="0" wp14:anchorId="0A13F2A6" wp14:editId="01D2C4A1">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C40800" w:rsidRPr="00B96823" w14:paraId="392D0F0A" w14:textId="77777777" w:rsidTr="00C40800">
        <w:tc>
          <w:tcPr>
            <w:tcW w:w="2835" w:type="dxa"/>
            <w:tcBorders>
              <w:top w:val="single" w:sz="4" w:space="0" w:color="auto"/>
              <w:bottom w:val="single" w:sz="4" w:space="0" w:color="auto"/>
              <w:right w:val="single" w:sz="4" w:space="0" w:color="auto"/>
            </w:tcBorders>
          </w:tcPr>
          <w:p w14:paraId="0682F603" w14:textId="77777777" w:rsidR="00C40800" w:rsidRPr="00B96823" w:rsidRDefault="00C40800">
            <w:pPr>
              <w:pStyle w:val="aa"/>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69247487"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36975C06"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67B22B1E" w14:textId="77777777" w:rsidR="00C40800" w:rsidRPr="00B96823" w:rsidRDefault="00C40800">
            <w:pPr>
              <w:pStyle w:val="aa"/>
            </w:pPr>
          </w:p>
        </w:tc>
      </w:tr>
      <w:tr w:rsidR="00C40800" w:rsidRPr="00B96823" w14:paraId="25A042C1" w14:textId="77777777" w:rsidTr="00C40800">
        <w:tc>
          <w:tcPr>
            <w:tcW w:w="2835" w:type="dxa"/>
            <w:tcBorders>
              <w:top w:val="single" w:sz="4" w:space="0" w:color="auto"/>
              <w:bottom w:val="single" w:sz="4" w:space="0" w:color="auto"/>
              <w:right w:val="single" w:sz="4" w:space="0" w:color="auto"/>
            </w:tcBorders>
          </w:tcPr>
          <w:p w14:paraId="10A6D71D" w14:textId="77777777" w:rsidR="00C40800" w:rsidRPr="00B96823" w:rsidRDefault="00C40800">
            <w:pPr>
              <w:pStyle w:val="aa"/>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6B973D43"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2416295B"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013D3ED6" w14:textId="77777777" w:rsidR="00C40800" w:rsidRPr="00B96823" w:rsidRDefault="00C40800">
            <w:pPr>
              <w:pStyle w:val="aa"/>
            </w:pPr>
          </w:p>
        </w:tc>
      </w:tr>
      <w:tr w:rsidR="00C40800" w:rsidRPr="00B96823" w14:paraId="072EB67C" w14:textId="77777777" w:rsidTr="00C40800">
        <w:tc>
          <w:tcPr>
            <w:tcW w:w="2835" w:type="dxa"/>
            <w:tcBorders>
              <w:top w:val="single" w:sz="4" w:space="0" w:color="auto"/>
              <w:bottom w:val="single" w:sz="4" w:space="0" w:color="auto"/>
              <w:right w:val="single" w:sz="4" w:space="0" w:color="auto"/>
            </w:tcBorders>
          </w:tcPr>
          <w:p w14:paraId="102DA3A2" w14:textId="77777777" w:rsidR="00C40800" w:rsidRPr="00B96823" w:rsidRDefault="00C40800">
            <w:pPr>
              <w:pStyle w:val="aa"/>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1EB41B3"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794448ED"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4BAEACF9" w14:textId="77777777" w:rsidR="00C40800" w:rsidRPr="00B96823" w:rsidRDefault="00C40800">
            <w:pPr>
              <w:pStyle w:val="aa"/>
            </w:pPr>
          </w:p>
        </w:tc>
      </w:tr>
      <w:tr w:rsidR="00C40800" w:rsidRPr="00B96823" w14:paraId="2F9C2D28" w14:textId="77777777" w:rsidTr="00C40800">
        <w:tc>
          <w:tcPr>
            <w:tcW w:w="2835" w:type="dxa"/>
            <w:tcBorders>
              <w:top w:val="single" w:sz="4" w:space="0" w:color="auto"/>
              <w:bottom w:val="single" w:sz="4" w:space="0" w:color="auto"/>
              <w:right w:val="single" w:sz="4" w:space="0" w:color="auto"/>
            </w:tcBorders>
          </w:tcPr>
          <w:p w14:paraId="261B6759" w14:textId="77777777" w:rsidR="00C40800" w:rsidRPr="00B96823" w:rsidRDefault="00C40800">
            <w:pPr>
              <w:pStyle w:val="aa"/>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45892EF"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550986E2"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69885E72" w14:textId="77777777" w:rsidR="00C40800" w:rsidRPr="00B96823" w:rsidRDefault="00C40800">
            <w:pPr>
              <w:pStyle w:val="aa"/>
            </w:pPr>
          </w:p>
        </w:tc>
      </w:tr>
      <w:tr w:rsidR="00C40800" w:rsidRPr="00B96823" w14:paraId="3B159D35" w14:textId="77777777" w:rsidTr="00C40800">
        <w:tc>
          <w:tcPr>
            <w:tcW w:w="2835" w:type="dxa"/>
            <w:tcBorders>
              <w:top w:val="single" w:sz="4" w:space="0" w:color="auto"/>
              <w:bottom w:val="single" w:sz="4" w:space="0" w:color="auto"/>
              <w:right w:val="single" w:sz="4" w:space="0" w:color="auto"/>
            </w:tcBorders>
          </w:tcPr>
          <w:p w14:paraId="157D2708" w14:textId="77777777" w:rsidR="00C40800" w:rsidRPr="00B96823" w:rsidRDefault="00C40800">
            <w:pPr>
              <w:pStyle w:val="aa"/>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7D4F2D07"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617F5E8D"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6E5B2E8C" w14:textId="77777777" w:rsidR="00C40800" w:rsidRPr="00B96823" w:rsidRDefault="00C40800">
            <w:pPr>
              <w:pStyle w:val="aa"/>
            </w:pPr>
          </w:p>
        </w:tc>
      </w:tr>
      <w:tr w:rsidR="00C40800" w:rsidRPr="00B96823" w14:paraId="02BF18DB" w14:textId="77777777" w:rsidTr="00C40800">
        <w:tc>
          <w:tcPr>
            <w:tcW w:w="2835" w:type="dxa"/>
            <w:tcBorders>
              <w:top w:val="single" w:sz="4" w:space="0" w:color="auto"/>
              <w:bottom w:val="single" w:sz="4" w:space="0" w:color="auto"/>
              <w:right w:val="single" w:sz="4" w:space="0" w:color="auto"/>
            </w:tcBorders>
          </w:tcPr>
          <w:p w14:paraId="473CC6E8" w14:textId="77777777" w:rsidR="00C40800" w:rsidRPr="00B96823" w:rsidRDefault="00C40800">
            <w:pPr>
              <w:pStyle w:val="aa"/>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01A78528"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12ABFEF7"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6B60FC61" w14:textId="77777777" w:rsidR="00C40800" w:rsidRPr="00B96823" w:rsidRDefault="00C40800">
            <w:pPr>
              <w:pStyle w:val="aa"/>
            </w:pPr>
          </w:p>
        </w:tc>
      </w:tr>
    </w:tbl>
    <w:p w14:paraId="78292BF3" w14:textId="77777777" w:rsidR="00183BD4" w:rsidRPr="00B96823" w:rsidRDefault="00183BD4"/>
    <w:p w14:paraId="5E87F16E" w14:textId="77777777" w:rsidR="00183BD4" w:rsidRPr="00B96823" w:rsidRDefault="00183BD4">
      <w:pPr>
        <w:ind w:firstLine="698"/>
        <w:jc w:val="right"/>
      </w:pPr>
      <w:bookmarkStart w:id="167" w:name="sub_1410"/>
      <w:r w:rsidRPr="00B96823">
        <w:rPr>
          <w:rStyle w:val="a3"/>
          <w:bCs/>
          <w:color w:val="auto"/>
        </w:rPr>
        <w:t>Таблица 1</w:t>
      </w:r>
      <w:r w:rsidR="00935EC9" w:rsidRPr="00B96823">
        <w:rPr>
          <w:rStyle w:val="a3"/>
          <w:bCs/>
          <w:color w:val="auto"/>
        </w:rPr>
        <w:t>36</w:t>
      </w:r>
    </w:p>
    <w:bookmarkEnd w:id="167"/>
    <w:p w14:paraId="2045E5F3"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183BD4" w:rsidRPr="00B96823" w14:paraId="26264890" w14:textId="77777777" w:rsidTr="00697E50">
        <w:tc>
          <w:tcPr>
            <w:tcW w:w="3920" w:type="dxa"/>
            <w:vMerge w:val="restart"/>
            <w:tcBorders>
              <w:top w:val="single" w:sz="4" w:space="0" w:color="auto"/>
              <w:bottom w:val="single" w:sz="4" w:space="0" w:color="auto"/>
              <w:right w:val="single" w:sz="4" w:space="0" w:color="auto"/>
            </w:tcBorders>
          </w:tcPr>
          <w:p w14:paraId="34935EB7" w14:textId="77777777" w:rsidR="00183BD4" w:rsidRPr="00B96823" w:rsidRDefault="00183BD4">
            <w:pPr>
              <w:pStyle w:val="aa"/>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4A5583E" w14:textId="77777777" w:rsidR="00183BD4" w:rsidRPr="00B96823" w:rsidRDefault="00183BD4">
            <w:pPr>
              <w:pStyle w:val="aa"/>
              <w:jc w:val="center"/>
            </w:pPr>
            <w:r w:rsidRPr="00B96823">
              <w:t>Число жителей в населенном пункте,</w:t>
            </w:r>
          </w:p>
          <w:p w14:paraId="2636FA1F" w14:textId="77777777" w:rsidR="00183BD4" w:rsidRPr="00B96823" w:rsidRDefault="00183BD4">
            <w:pPr>
              <w:pStyle w:val="aa"/>
              <w:jc w:val="center"/>
            </w:pPr>
            <w:r w:rsidRPr="00B96823">
              <w:t>тыс. человек</w:t>
            </w:r>
          </w:p>
        </w:tc>
      </w:tr>
      <w:tr w:rsidR="00183BD4" w:rsidRPr="00B96823" w14:paraId="4E8C167B" w14:textId="77777777" w:rsidTr="00697E50">
        <w:tc>
          <w:tcPr>
            <w:tcW w:w="3920" w:type="dxa"/>
            <w:vMerge/>
            <w:tcBorders>
              <w:top w:val="single" w:sz="4" w:space="0" w:color="auto"/>
              <w:bottom w:val="single" w:sz="4" w:space="0" w:color="auto"/>
              <w:right w:val="single" w:sz="4" w:space="0" w:color="auto"/>
            </w:tcBorders>
          </w:tcPr>
          <w:p w14:paraId="25BA72DD" w14:textId="77777777" w:rsidR="00183BD4" w:rsidRPr="00B96823" w:rsidRDefault="00183BD4">
            <w:pPr>
              <w:pStyle w:val="aa"/>
            </w:pPr>
          </w:p>
        </w:tc>
        <w:tc>
          <w:tcPr>
            <w:tcW w:w="1680" w:type="dxa"/>
            <w:tcBorders>
              <w:top w:val="single" w:sz="4" w:space="0" w:color="auto"/>
              <w:left w:val="single" w:sz="4" w:space="0" w:color="auto"/>
              <w:bottom w:val="single" w:sz="4" w:space="0" w:color="auto"/>
              <w:right w:val="single" w:sz="4" w:space="0" w:color="auto"/>
            </w:tcBorders>
          </w:tcPr>
          <w:p w14:paraId="7CD544C0" w14:textId="77777777" w:rsidR="00183BD4" w:rsidRPr="00B96823" w:rsidRDefault="00183BD4">
            <w:pPr>
              <w:pStyle w:val="aa"/>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1CBB69FF" w14:textId="77777777" w:rsidR="00183BD4" w:rsidRPr="00B96823" w:rsidRDefault="00183BD4">
            <w:pPr>
              <w:pStyle w:val="aa"/>
              <w:jc w:val="center"/>
            </w:pPr>
            <w:r w:rsidRPr="00B96823">
              <w:t>от 50 до 100</w:t>
            </w:r>
          </w:p>
        </w:tc>
        <w:tc>
          <w:tcPr>
            <w:tcW w:w="2361" w:type="dxa"/>
            <w:tcBorders>
              <w:top w:val="single" w:sz="4" w:space="0" w:color="auto"/>
              <w:left w:val="single" w:sz="4" w:space="0" w:color="auto"/>
              <w:bottom w:val="single" w:sz="4" w:space="0" w:color="auto"/>
            </w:tcBorders>
          </w:tcPr>
          <w:p w14:paraId="5CDE1302" w14:textId="77777777" w:rsidR="00183BD4" w:rsidRPr="00B96823" w:rsidRDefault="00183BD4">
            <w:pPr>
              <w:pStyle w:val="aa"/>
              <w:jc w:val="center"/>
            </w:pPr>
            <w:r w:rsidRPr="00B96823">
              <w:t>от 100 до 350</w:t>
            </w:r>
          </w:p>
        </w:tc>
      </w:tr>
      <w:tr w:rsidR="00183BD4" w:rsidRPr="00B96823" w14:paraId="20121A1D" w14:textId="77777777" w:rsidTr="00697E50">
        <w:tc>
          <w:tcPr>
            <w:tcW w:w="3920" w:type="dxa"/>
            <w:tcBorders>
              <w:top w:val="single" w:sz="4" w:space="0" w:color="auto"/>
              <w:bottom w:val="nil"/>
              <w:right w:val="single" w:sz="4" w:space="0" w:color="auto"/>
            </w:tcBorders>
          </w:tcPr>
          <w:p w14:paraId="6F4755F5" w14:textId="77777777" w:rsidR="00183BD4" w:rsidRPr="00B96823" w:rsidRDefault="00183BD4">
            <w:pPr>
              <w:pStyle w:val="ac"/>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1EB979B6" w14:textId="77777777" w:rsidR="00183BD4" w:rsidRPr="00B96823" w:rsidRDefault="00183BD4">
            <w:pPr>
              <w:pStyle w:val="aa"/>
              <w:jc w:val="center"/>
            </w:pPr>
            <w:r w:rsidRPr="00B96823">
              <w:t>1 &lt;</w:t>
            </w:r>
            <w:hyperlink w:anchor="sub_111121" w:history="1">
              <w:r w:rsidRPr="00B96823">
                <w:rPr>
                  <w:rStyle w:val="a4"/>
                  <w:rFonts w:cs="Times New Roman CYR"/>
                  <w:color w:val="auto"/>
                </w:rPr>
                <w:t>*</w:t>
              </w:r>
            </w:hyperlink>
            <w:r w:rsidRPr="00B96823">
              <w:t>&gt;</w:t>
            </w:r>
          </w:p>
        </w:tc>
        <w:tc>
          <w:tcPr>
            <w:tcW w:w="1820" w:type="dxa"/>
            <w:tcBorders>
              <w:top w:val="single" w:sz="4" w:space="0" w:color="auto"/>
              <w:left w:val="single" w:sz="4" w:space="0" w:color="auto"/>
              <w:bottom w:val="nil"/>
              <w:right w:val="single" w:sz="4" w:space="0" w:color="auto"/>
            </w:tcBorders>
          </w:tcPr>
          <w:p w14:paraId="4C7F0F90" w14:textId="77777777" w:rsidR="00183BD4" w:rsidRPr="00B96823" w:rsidRDefault="00183BD4">
            <w:pPr>
              <w:pStyle w:val="aa"/>
              <w:jc w:val="center"/>
            </w:pPr>
            <w:r w:rsidRPr="00B96823">
              <w:t>2</w:t>
            </w:r>
          </w:p>
        </w:tc>
        <w:tc>
          <w:tcPr>
            <w:tcW w:w="2361" w:type="dxa"/>
            <w:tcBorders>
              <w:top w:val="single" w:sz="4" w:space="0" w:color="auto"/>
              <w:left w:val="single" w:sz="4" w:space="0" w:color="auto"/>
              <w:bottom w:val="nil"/>
            </w:tcBorders>
          </w:tcPr>
          <w:p w14:paraId="4184D5FD" w14:textId="77777777" w:rsidR="00183BD4" w:rsidRPr="00B96823" w:rsidRDefault="00183BD4">
            <w:pPr>
              <w:pStyle w:val="aa"/>
              <w:jc w:val="center"/>
            </w:pPr>
            <w:r w:rsidRPr="00B96823">
              <w:t>3</w:t>
            </w:r>
          </w:p>
        </w:tc>
      </w:tr>
      <w:tr w:rsidR="00183BD4" w:rsidRPr="00B96823" w14:paraId="613247EE" w14:textId="77777777" w:rsidTr="00697E50">
        <w:tc>
          <w:tcPr>
            <w:tcW w:w="3920" w:type="dxa"/>
            <w:tcBorders>
              <w:top w:val="nil"/>
              <w:bottom w:val="nil"/>
              <w:right w:val="single" w:sz="4" w:space="0" w:color="auto"/>
            </w:tcBorders>
          </w:tcPr>
          <w:p w14:paraId="71807DC9" w14:textId="77777777" w:rsidR="00183BD4" w:rsidRPr="00B96823" w:rsidRDefault="00183BD4">
            <w:pPr>
              <w:pStyle w:val="ac"/>
            </w:pPr>
            <w:r w:rsidRPr="00B96823">
              <w:t xml:space="preserve">Автомобили </w:t>
            </w:r>
            <w:proofErr w:type="spellStart"/>
            <w:r w:rsidRPr="00B96823">
              <w:t>газодымозащитной</w:t>
            </w:r>
            <w:proofErr w:type="spellEnd"/>
            <w:r w:rsidRPr="00B96823">
              <w:t xml:space="preserve"> службы</w:t>
            </w:r>
          </w:p>
        </w:tc>
        <w:tc>
          <w:tcPr>
            <w:tcW w:w="1680" w:type="dxa"/>
            <w:tcBorders>
              <w:top w:val="nil"/>
              <w:left w:val="single" w:sz="4" w:space="0" w:color="auto"/>
              <w:bottom w:val="nil"/>
              <w:right w:val="single" w:sz="4" w:space="0" w:color="auto"/>
            </w:tcBorders>
          </w:tcPr>
          <w:p w14:paraId="69666B26" w14:textId="77777777" w:rsidR="00183BD4" w:rsidRPr="00B96823" w:rsidRDefault="00183BD4">
            <w:pPr>
              <w:pStyle w:val="aa"/>
              <w:jc w:val="center"/>
            </w:pPr>
            <w:r w:rsidRPr="00B96823">
              <w:t>1</w:t>
            </w:r>
          </w:p>
        </w:tc>
        <w:tc>
          <w:tcPr>
            <w:tcW w:w="1820" w:type="dxa"/>
            <w:tcBorders>
              <w:top w:val="nil"/>
              <w:left w:val="single" w:sz="4" w:space="0" w:color="auto"/>
              <w:bottom w:val="nil"/>
              <w:right w:val="single" w:sz="4" w:space="0" w:color="auto"/>
            </w:tcBorders>
          </w:tcPr>
          <w:p w14:paraId="192976A3" w14:textId="77777777" w:rsidR="00183BD4" w:rsidRPr="00B96823" w:rsidRDefault="00183BD4">
            <w:pPr>
              <w:pStyle w:val="aa"/>
              <w:jc w:val="center"/>
            </w:pPr>
            <w:r w:rsidRPr="00B96823">
              <w:t>1</w:t>
            </w:r>
          </w:p>
        </w:tc>
        <w:tc>
          <w:tcPr>
            <w:tcW w:w="2361" w:type="dxa"/>
            <w:tcBorders>
              <w:top w:val="nil"/>
              <w:left w:val="single" w:sz="4" w:space="0" w:color="auto"/>
              <w:bottom w:val="nil"/>
            </w:tcBorders>
          </w:tcPr>
          <w:p w14:paraId="66B8F8EB" w14:textId="77777777" w:rsidR="00183BD4" w:rsidRPr="00B96823" w:rsidRDefault="00183BD4">
            <w:pPr>
              <w:pStyle w:val="aa"/>
              <w:jc w:val="center"/>
            </w:pPr>
            <w:r w:rsidRPr="00B96823">
              <w:t>2</w:t>
            </w:r>
          </w:p>
        </w:tc>
      </w:tr>
      <w:tr w:rsidR="00183BD4" w:rsidRPr="00B96823" w14:paraId="5B8AEBA3" w14:textId="77777777" w:rsidTr="00697E50">
        <w:tc>
          <w:tcPr>
            <w:tcW w:w="3920" w:type="dxa"/>
            <w:tcBorders>
              <w:top w:val="nil"/>
              <w:bottom w:val="single" w:sz="4" w:space="0" w:color="auto"/>
              <w:right w:val="single" w:sz="4" w:space="0" w:color="auto"/>
            </w:tcBorders>
          </w:tcPr>
          <w:p w14:paraId="60FE5944" w14:textId="77777777" w:rsidR="00183BD4" w:rsidRPr="00B96823" w:rsidRDefault="00183BD4">
            <w:pPr>
              <w:pStyle w:val="ac"/>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8B35D72" w14:textId="77777777" w:rsidR="00183BD4" w:rsidRPr="00B96823" w:rsidRDefault="00183BD4">
            <w:pPr>
              <w:pStyle w:val="aa"/>
              <w:jc w:val="center"/>
            </w:pPr>
            <w:r w:rsidRPr="00B96823">
              <w:t>-</w:t>
            </w:r>
          </w:p>
        </w:tc>
        <w:tc>
          <w:tcPr>
            <w:tcW w:w="1820" w:type="dxa"/>
            <w:tcBorders>
              <w:top w:val="nil"/>
              <w:left w:val="single" w:sz="4" w:space="0" w:color="auto"/>
              <w:bottom w:val="single" w:sz="4" w:space="0" w:color="auto"/>
              <w:right w:val="single" w:sz="4" w:space="0" w:color="auto"/>
            </w:tcBorders>
          </w:tcPr>
          <w:p w14:paraId="3414ACCA" w14:textId="77777777" w:rsidR="00183BD4" w:rsidRPr="00B96823" w:rsidRDefault="00183BD4">
            <w:pPr>
              <w:pStyle w:val="aa"/>
              <w:jc w:val="center"/>
            </w:pPr>
            <w:r w:rsidRPr="00B96823">
              <w:t>1</w:t>
            </w:r>
          </w:p>
        </w:tc>
        <w:tc>
          <w:tcPr>
            <w:tcW w:w="2361" w:type="dxa"/>
            <w:tcBorders>
              <w:top w:val="nil"/>
              <w:left w:val="single" w:sz="4" w:space="0" w:color="auto"/>
              <w:bottom w:val="single" w:sz="4" w:space="0" w:color="auto"/>
            </w:tcBorders>
          </w:tcPr>
          <w:p w14:paraId="18359B13" w14:textId="77777777" w:rsidR="00183BD4" w:rsidRPr="00B96823" w:rsidRDefault="00183BD4">
            <w:pPr>
              <w:pStyle w:val="aa"/>
              <w:jc w:val="center"/>
            </w:pPr>
            <w:r w:rsidRPr="00B96823">
              <w:t>1</w:t>
            </w:r>
          </w:p>
        </w:tc>
      </w:tr>
    </w:tbl>
    <w:p w14:paraId="7B7EADD8" w14:textId="77777777" w:rsidR="00183BD4" w:rsidRPr="00B96823" w:rsidRDefault="00183BD4"/>
    <w:p w14:paraId="45E02B4F" w14:textId="77777777" w:rsidR="00183BD4" w:rsidRPr="00B96823" w:rsidRDefault="00183BD4">
      <w:bookmarkStart w:id="168" w:name="sub_111121"/>
      <w:r w:rsidRPr="00B96823">
        <w:t>&lt;*&gt; При наличии зданий высотой 4 этажа и более.</w:t>
      </w:r>
    </w:p>
    <w:bookmarkEnd w:id="168"/>
    <w:p w14:paraId="43EA48A5" w14:textId="77777777" w:rsidR="00183BD4" w:rsidRPr="00B96823" w:rsidRDefault="00183BD4"/>
    <w:p w14:paraId="0DF1BEB5" w14:textId="77777777" w:rsidR="00183BD4" w:rsidRPr="00B96823" w:rsidRDefault="00183BD4">
      <w:r w:rsidRPr="00B96823">
        <w:rPr>
          <w:rStyle w:val="a3"/>
          <w:bCs/>
          <w:color w:val="auto"/>
        </w:rPr>
        <w:t>Примечание</w:t>
      </w:r>
      <w:r w:rsidRPr="00B96823">
        <w:t>.</w:t>
      </w:r>
    </w:p>
    <w:p w14:paraId="0E2DD44A" w14:textId="77777777" w:rsidR="00183BD4" w:rsidRPr="00B96823" w:rsidRDefault="00183BD4">
      <w:r w:rsidRPr="00B96823">
        <w:t xml:space="preserve">Количество специальных автомобилей, не указанных в </w:t>
      </w:r>
      <w:hyperlink w:anchor="sub_1301" w:history="1">
        <w:r w:rsidRPr="00B96823">
          <w:rPr>
            <w:rStyle w:val="a4"/>
            <w:rFonts w:cs="Times New Roman CYR"/>
            <w:color w:val="auto"/>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0F35C6A5" w14:textId="77777777" w:rsidR="00183BD4" w:rsidRPr="00B96823" w:rsidRDefault="00183BD4"/>
    <w:p w14:paraId="1D125E6B" w14:textId="77777777" w:rsidR="00183BD4" w:rsidRPr="00B96823" w:rsidRDefault="00183BD4">
      <w:pPr>
        <w:ind w:firstLine="698"/>
        <w:jc w:val="right"/>
      </w:pPr>
      <w:bookmarkStart w:id="169" w:name="sub_1420"/>
      <w:r w:rsidRPr="00B96823">
        <w:rPr>
          <w:rStyle w:val="a3"/>
          <w:bCs/>
          <w:color w:val="auto"/>
        </w:rPr>
        <w:t>Таблица 1</w:t>
      </w:r>
      <w:r w:rsidR="00935EC9" w:rsidRPr="00B96823">
        <w:rPr>
          <w:rStyle w:val="a3"/>
          <w:bCs/>
          <w:color w:val="auto"/>
        </w:rPr>
        <w:t>37</w:t>
      </w:r>
    </w:p>
    <w:bookmarkEnd w:id="169"/>
    <w:p w14:paraId="64BCE45E"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183BD4" w:rsidRPr="00B96823" w14:paraId="60319F52" w14:textId="77777777" w:rsidTr="00697E50">
        <w:tc>
          <w:tcPr>
            <w:tcW w:w="3220" w:type="dxa"/>
            <w:gridSpan w:val="2"/>
            <w:tcBorders>
              <w:top w:val="single" w:sz="4" w:space="0" w:color="auto"/>
              <w:bottom w:val="single" w:sz="4" w:space="0" w:color="auto"/>
              <w:right w:val="single" w:sz="4" w:space="0" w:color="auto"/>
            </w:tcBorders>
          </w:tcPr>
          <w:p w14:paraId="3D91DE83" w14:textId="77777777" w:rsidR="00183BD4" w:rsidRPr="00B96823" w:rsidRDefault="00183BD4">
            <w:pPr>
              <w:pStyle w:val="aa"/>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201224CE" w14:textId="77777777" w:rsidR="00183BD4" w:rsidRPr="00B96823" w:rsidRDefault="00183BD4">
            <w:pPr>
              <w:pStyle w:val="aa"/>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31AA4CF" w14:textId="77777777" w:rsidR="00183BD4" w:rsidRPr="00B96823" w:rsidRDefault="00183BD4">
            <w:pPr>
              <w:pStyle w:val="aa"/>
              <w:jc w:val="center"/>
            </w:pPr>
            <w:r w:rsidRPr="00B96823">
              <w:t>Площадь земельного участка пожарного депо, га</w:t>
            </w:r>
          </w:p>
        </w:tc>
      </w:tr>
      <w:tr w:rsidR="00183BD4" w:rsidRPr="00B96823" w14:paraId="27C3D194" w14:textId="77777777" w:rsidTr="00697E50">
        <w:tc>
          <w:tcPr>
            <w:tcW w:w="1820" w:type="dxa"/>
            <w:vMerge w:val="restart"/>
            <w:tcBorders>
              <w:top w:val="single" w:sz="4" w:space="0" w:color="auto"/>
              <w:bottom w:val="single" w:sz="4" w:space="0" w:color="auto"/>
              <w:right w:val="single" w:sz="4" w:space="0" w:color="auto"/>
            </w:tcBorders>
          </w:tcPr>
          <w:p w14:paraId="6AB9EC05" w14:textId="77777777" w:rsidR="00183BD4" w:rsidRPr="00B96823" w:rsidRDefault="00183BD4">
            <w:pPr>
              <w:pStyle w:val="aa"/>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9A076D8" w14:textId="77777777" w:rsidR="00183BD4" w:rsidRPr="00B96823" w:rsidRDefault="00183BD4">
            <w:pPr>
              <w:pStyle w:val="aa"/>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BFC466A" w14:textId="77777777" w:rsidR="00183BD4" w:rsidRPr="00B96823" w:rsidRDefault="00183BD4">
            <w:pPr>
              <w:pStyle w:val="aa"/>
              <w:jc w:val="center"/>
            </w:pPr>
            <w:r w:rsidRPr="00B96823">
              <w:t>12</w:t>
            </w:r>
          </w:p>
        </w:tc>
        <w:tc>
          <w:tcPr>
            <w:tcW w:w="3341" w:type="dxa"/>
            <w:tcBorders>
              <w:top w:val="single" w:sz="4" w:space="0" w:color="auto"/>
              <w:left w:val="single" w:sz="4" w:space="0" w:color="auto"/>
              <w:bottom w:val="single" w:sz="4" w:space="0" w:color="auto"/>
            </w:tcBorders>
          </w:tcPr>
          <w:p w14:paraId="3826136B" w14:textId="77777777" w:rsidR="00183BD4" w:rsidRPr="00B96823" w:rsidRDefault="00183BD4">
            <w:pPr>
              <w:pStyle w:val="aa"/>
              <w:jc w:val="center"/>
            </w:pPr>
            <w:r w:rsidRPr="00B96823">
              <w:t>2,2</w:t>
            </w:r>
          </w:p>
        </w:tc>
      </w:tr>
      <w:tr w:rsidR="00183BD4" w:rsidRPr="00B96823" w14:paraId="7764CBAC" w14:textId="77777777" w:rsidTr="00697E50">
        <w:tc>
          <w:tcPr>
            <w:tcW w:w="1820" w:type="dxa"/>
            <w:vMerge/>
            <w:tcBorders>
              <w:top w:val="single" w:sz="4" w:space="0" w:color="auto"/>
              <w:bottom w:val="single" w:sz="4" w:space="0" w:color="auto"/>
              <w:right w:val="single" w:sz="4" w:space="0" w:color="auto"/>
            </w:tcBorders>
          </w:tcPr>
          <w:p w14:paraId="1E4BEF36"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6224B94A"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35E54172" w14:textId="77777777" w:rsidR="00183BD4" w:rsidRPr="00B96823" w:rsidRDefault="00183BD4">
            <w:pPr>
              <w:pStyle w:val="aa"/>
              <w:jc w:val="center"/>
            </w:pPr>
            <w:r w:rsidRPr="00B96823">
              <w:t>10</w:t>
            </w:r>
          </w:p>
        </w:tc>
        <w:tc>
          <w:tcPr>
            <w:tcW w:w="3341" w:type="dxa"/>
            <w:tcBorders>
              <w:top w:val="single" w:sz="4" w:space="0" w:color="auto"/>
              <w:left w:val="single" w:sz="4" w:space="0" w:color="auto"/>
              <w:bottom w:val="single" w:sz="4" w:space="0" w:color="auto"/>
            </w:tcBorders>
          </w:tcPr>
          <w:p w14:paraId="370C8C07" w14:textId="77777777" w:rsidR="00183BD4" w:rsidRPr="00B96823" w:rsidRDefault="00183BD4">
            <w:pPr>
              <w:pStyle w:val="aa"/>
              <w:jc w:val="center"/>
            </w:pPr>
            <w:r w:rsidRPr="00B96823">
              <w:t>1,95</w:t>
            </w:r>
          </w:p>
        </w:tc>
      </w:tr>
      <w:tr w:rsidR="00183BD4" w:rsidRPr="00B96823" w14:paraId="6B67546C" w14:textId="77777777" w:rsidTr="00697E50">
        <w:tc>
          <w:tcPr>
            <w:tcW w:w="1820" w:type="dxa"/>
            <w:vMerge/>
            <w:tcBorders>
              <w:top w:val="single" w:sz="4" w:space="0" w:color="auto"/>
              <w:bottom w:val="single" w:sz="4" w:space="0" w:color="auto"/>
              <w:right w:val="single" w:sz="4" w:space="0" w:color="auto"/>
            </w:tcBorders>
          </w:tcPr>
          <w:p w14:paraId="70E66B3C"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52ACD069"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4AC43079" w14:textId="77777777" w:rsidR="00183BD4" w:rsidRPr="00B96823" w:rsidRDefault="00183BD4">
            <w:pPr>
              <w:pStyle w:val="aa"/>
              <w:jc w:val="center"/>
            </w:pPr>
            <w:r w:rsidRPr="00B96823">
              <w:t>8</w:t>
            </w:r>
          </w:p>
        </w:tc>
        <w:tc>
          <w:tcPr>
            <w:tcW w:w="3341" w:type="dxa"/>
            <w:tcBorders>
              <w:top w:val="single" w:sz="4" w:space="0" w:color="auto"/>
              <w:left w:val="single" w:sz="4" w:space="0" w:color="auto"/>
              <w:bottom w:val="single" w:sz="4" w:space="0" w:color="auto"/>
            </w:tcBorders>
          </w:tcPr>
          <w:p w14:paraId="6384741C" w14:textId="77777777" w:rsidR="00183BD4" w:rsidRPr="00B96823" w:rsidRDefault="00183BD4">
            <w:pPr>
              <w:pStyle w:val="aa"/>
              <w:jc w:val="center"/>
            </w:pPr>
            <w:r w:rsidRPr="00B96823">
              <w:t>1,75</w:t>
            </w:r>
          </w:p>
        </w:tc>
      </w:tr>
      <w:tr w:rsidR="00183BD4" w:rsidRPr="00B96823" w14:paraId="58990A34" w14:textId="77777777" w:rsidTr="00697E50">
        <w:tc>
          <w:tcPr>
            <w:tcW w:w="1820" w:type="dxa"/>
            <w:vMerge/>
            <w:tcBorders>
              <w:top w:val="single" w:sz="4" w:space="0" w:color="auto"/>
              <w:bottom w:val="single" w:sz="4" w:space="0" w:color="auto"/>
              <w:right w:val="single" w:sz="4" w:space="0" w:color="auto"/>
            </w:tcBorders>
          </w:tcPr>
          <w:p w14:paraId="761EB5E8"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13357D18"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060CC648" w14:textId="77777777" w:rsidR="00183BD4" w:rsidRPr="00B96823" w:rsidRDefault="00183BD4">
            <w:pPr>
              <w:pStyle w:val="aa"/>
              <w:jc w:val="center"/>
            </w:pPr>
            <w:r w:rsidRPr="00B96823">
              <w:t>6</w:t>
            </w:r>
          </w:p>
        </w:tc>
        <w:tc>
          <w:tcPr>
            <w:tcW w:w="3341" w:type="dxa"/>
            <w:tcBorders>
              <w:top w:val="single" w:sz="4" w:space="0" w:color="auto"/>
              <w:left w:val="single" w:sz="4" w:space="0" w:color="auto"/>
              <w:bottom w:val="single" w:sz="4" w:space="0" w:color="auto"/>
            </w:tcBorders>
          </w:tcPr>
          <w:p w14:paraId="331F735A" w14:textId="77777777" w:rsidR="00183BD4" w:rsidRPr="00B96823" w:rsidRDefault="00183BD4">
            <w:pPr>
              <w:pStyle w:val="aa"/>
              <w:jc w:val="center"/>
            </w:pPr>
            <w:r w:rsidRPr="00B96823">
              <w:t>1,6</w:t>
            </w:r>
          </w:p>
        </w:tc>
      </w:tr>
      <w:tr w:rsidR="00183BD4" w:rsidRPr="00B96823" w14:paraId="3D4D974C" w14:textId="77777777" w:rsidTr="00697E50">
        <w:tc>
          <w:tcPr>
            <w:tcW w:w="1820" w:type="dxa"/>
            <w:vMerge/>
            <w:tcBorders>
              <w:top w:val="single" w:sz="4" w:space="0" w:color="auto"/>
              <w:bottom w:val="single" w:sz="4" w:space="0" w:color="auto"/>
              <w:right w:val="single" w:sz="4" w:space="0" w:color="auto"/>
            </w:tcBorders>
          </w:tcPr>
          <w:p w14:paraId="022943D0" w14:textId="77777777" w:rsidR="00183BD4" w:rsidRPr="00B96823" w:rsidRDefault="00183BD4">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1B2AA7" w14:textId="77777777" w:rsidR="00183BD4" w:rsidRPr="00B96823" w:rsidRDefault="00183BD4">
            <w:pPr>
              <w:pStyle w:val="aa"/>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14002F7" w14:textId="77777777" w:rsidR="00183BD4" w:rsidRPr="00B96823" w:rsidRDefault="00183BD4">
            <w:pPr>
              <w:pStyle w:val="aa"/>
              <w:jc w:val="center"/>
            </w:pPr>
            <w:r w:rsidRPr="00B96823">
              <w:t>6</w:t>
            </w:r>
          </w:p>
        </w:tc>
        <w:tc>
          <w:tcPr>
            <w:tcW w:w="3341" w:type="dxa"/>
            <w:tcBorders>
              <w:top w:val="single" w:sz="4" w:space="0" w:color="auto"/>
              <w:left w:val="single" w:sz="4" w:space="0" w:color="auto"/>
              <w:bottom w:val="single" w:sz="4" w:space="0" w:color="auto"/>
            </w:tcBorders>
          </w:tcPr>
          <w:p w14:paraId="2FBE9457" w14:textId="77777777" w:rsidR="00183BD4" w:rsidRPr="00B96823" w:rsidRDefault="00183BD4">
            <w:pPr>
              <w:pStyle w:val="aa"/>
              <w:jc w:val="center"/>
            </w:pPr>
            <w:r w:rsidRPr="00B96823">
              <w:t>1,2</w:t>
            </w:r>
          </w:p>
        </w:tc>
      </w:tr>
      <w:tr w:rsidR="00183BD4" w:rsidRPr="00B96823" w14:paraId="3644874F" w14:textId="77777777" w:rsidTr="00697E50">
        <w:tc>
          <w:tcPr>
            <w:tcW w:w="1820" w:type="dxa"/>
            <w:vMerge/>
            <w:tcBorders>
              <w:top w:val="single" w:sz="4" w:space="0" w:color="auto"/>
              <w:bottom w:val="single" w:sz="4" w:space="0" w:color="auto"/>
              <w:right w:val="single" w:sz="4" w:space="0" w:color="auto"/>
            </w:tcBorders>
          </w:tcPr>
          <w:p w14:paraId="64B21DF4"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20340BFC"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07BC7D12" w14:textId="77777777" w:rsidR="00183BD4" w:rsidRPr="00B96823" w:rsidRDefault="00183BD4">
            <w:pPr>
              <w:pStyle w:val="aa"/>
              <w:jc w:val="center"/>
            </w:pPr>
            <w:r w:rsidRPr="00B96823">
              <w:t>4</w:t>
            </w:r>
          </w:p>
        </w:tc>
        <w:tc>
          <w:tcPr>
            <w:tcW w:w="3341" w:type="dxa"/>
            <w:tcBorders>
              <w:top w:val="single" w:sz="4" w:space="0" w:color="auto"/>
              <w:left w:val="single" w:sz="4" w:space="0" w:color="auto"/>
              <w:bottom w:val="single" w:sz="4" w:space="0" w:color="auto"/>
            </w:tcBorders>
          </w:tcPr>
          <w:p w14:paraId="6516C9B1" w14:textId="77777777" w:rsidR="00183BD4" w:rsidRPr="00B96823" w:rsidRDefault="00183BD4">
            <w:pPr>
              <w:pStyle w:val="aa"/>
              <w:jc w:val="center"/>
            </w:pPr>
            <w:r w:rsidRPr="00B96823">
              <w:t>1</w:t>
            </w:r>
          </w:p>
        </w:tc>
      </w:tr>
      <w:tr w:rsidR="00183BD4" w:rsidRPr="00B96823" w14:paraId="1BD99E90" w14:textId="77777777" w:rsidTr="00697E50">
        <w:tc>
          <w:tcPr>
            <w:tcW w:w="1820" w:type="dxa"/>
            <w:vMerge/>
            <w:tcBorders>
              <w:top w:val="single" w:sz="4" w:space="0" w:color="auto"/>
              <w:bottom w:val="single" w:sz="4" w:space="0" w:color="auto"/>
              <w:right w:val="single" w:sz="4" w:space="0" w:color="auto"/>
            </w:tcBorders>
          </w:tcPr>
          <w:p w14:paraId="7E07ACC6"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077C2849"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412231D7" w14:textId="77777777" w:rsidR="00183BD4" w:rsidRPr="00B96823" w:rsidRDefault="00183BD4">
            <w:pPr>
              <w:pStyle w:val="aa"/>
              <w:jc w:val="center"/>
            </w:pPr>
            <w:r w:rsidRPr="00B96823">
              <w:t>2</w:t>
            </w:r>
          </w:p>
        </w:tc>
        <w:tc>
          <w:tcPr>
            <w:tcW w:w="3341" w:type="dxa"/>
            <w:tcBorders>
              <w:top w:val="single" w:sz="4" w:space="0" w:color="auto"/>
              <w:left w:val="single" w:sz="4" w:space="0" w:color="auto"/>
              <w:bottom w:val="single" w:sz="4" w:space="0" w:color="auto"/>
            </w:tcBorders>
          </w:tcPr>
          <w:p w14:paraId="57DEDD38" w14:textId="77777777" w:rsidR="00183BD4" w:rsidRPr="00B96823" w:rsidRDefault="00183BD4">
            <w:pPr>
              <w:pStyle w:val="aa"/>
              <w:jc w:val="center"/>
            </w:pPr>
            <w:r w:rsidRPr="00B96823">
              <w:t>0,8</w:t>
            </w:r>
          </w:p>
        </w:tc>
      </w:tr>
      <w:tr w:rsidR="00183BD4" w:rsidRPr="00B96823" w14:paraId="72982A66" w14:textId="77777777" w:rsidTr="00697E50">
        <w:tc>
          <w:tcPr>
            <w:tcW w:w="1820" w:type="dxa"/>
            <w:vMerge/>
            <w:tcBorders>
              <w:top w:val="single" w:sz="4" w:space="0" w:color="auto"/>
              <w:bottom w:val="single" w:sz="4" w:space="0" w:color="auto"/>
              <w:right w:val="single" w:sz="4" w:space="0" w:color="auto"/>
            </w:tcBorders>
          </w:tcPr>
          <w:p w14:paraId="06A4BF66" w14:textId="77777777" w:rsidR="00183BD4" w:rsidRPr="00B96823" w:rsidRDefault="00183BD4">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794F71A9" w14:textId="77777777" w:rsidR="00183BD4" w:rsidRPr="00B96823" w:rsidRDefault="00183BD4">
            <w:pPr>
              <w:pStyle w:val="aa"/>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77C856C7" w14:textId="77777777" w:rsidR="00183BD4" w:rsidRPr="00B96823" w:rsidRDefault="00183BD4">
            <w:pPr>
              <w:pStyle w:val="aa"/>
              <w:jc w:val="center"/>
            </w:pPr>
            <w:r w:rsidRPr="00B96823">
              <w:t>12</w:t>
            </w:r>
          </w:p>
        </w:tc>
        <w:tc>
          <w:tcPr>
            <w:tcW w:w="3341" w:type="dxa"/>
            <w:tcBorders>
              <w:top w:val="single" w:sz="4" w:space="0" w:color="auto"/>
              <w:left w:val="single" w:sz="4" w:space="0" w:color="auto"/>
              <w:bottom w:val="single" w:sz="4" w:space="0" w:color="auto"/>
            </w:tcBorders>
          </w:tcPr>
          <w:p w14:paraId="5BB61032" w14:textId="77777777" w:rsidR="00183BD4" w:rsidRPr="00B96823" w:rsidRDefault="00183BD4">
            <w:pPr>
              <w:pStyle w:val="aa"/>
              <w:jc w:val="center"/>
            </w:pPr>
            <w:r w:rsidRPr="00B96823">
              <w:t>1,7</w:t>
            </w:r>
          </w:p>
        </w:tc>
      </w:tr>
      <w:tr w:rsidR="00183BD4" w:rsidRPr="00B96823" w14:paraId="36A8B758" w14:textId="77777777" w:rsidTr="00697E50">
        <w:tc>
          <w:tcPr>
            <w:tcW w:w="1820" w:type="dxa"/>
            <w:vMerge/>
            <w:tcBorders>
              <w:top w:val="single" w:sz="4" w:space="0" w:color="auto"/>
              <w:bottom w:val="single" w:sz="4" w:space="0" w:color="auto"/>
              <w:right w:val="single" w:sz="4" w:space="0" w:color="auto"/>
            </w:tcBorders>
          </w:tcPr>
          <w:p w14:paraId="529F7BE5"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4B60EF4F"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60C991D9" w14:textId="77777777" w:rsidR="00183BD4" w:rsidRPr="00B96823" w:rsidRDefault="00183BD4">
            <w:pPr>
              <w:pStyle w:val="aa"/>
              <w:jc w:val="center"/>
            </w:pPr>
            <w:r w:rsidRPr="00B96823">
              <w:t>10</w:t>
            </w:r>
          </w:p>
        </w:tc>
        <w:tc>
          <w:tcPr>
            <w:tcW w:w="3341" w:type="dxa"/>
            <w:tcBorders>
              <w:top w:val="single" w:sz="4" w:space="0" w:color="auto"/>
              <w:left w:val="single" w:sz="4" w:space="0" w:color="auto"/>
              <w:bottom w:val="single" w:sz="4" w:space="0" w:color="auto"/>
            </w:tcBorders>
          </w:tcPr>
          <w:p w14:paraId="2FED1E1B" w14:textId="77777777" w:rsidR="00183BD4" w:rsidRPr="00B96823" w:rsidRDefault="00183BD4">
            <w:pPr>
              <w:pStyle w:val="aa"/>
              <w:jc w:val="center"/>
            </w:pPr>
            <w:r w:rsidRPr="00B96823">
              <w:t>1,6</w:t>
            </w:r>
          </w:p>
        </w:tc>
      </w:tr>
      <w:tr w:rsidR="00183BD4" w:rsidRPr="00B96823" w14:paraId="5B795E40" w14:textId="77777777" w:rsidTr="00697E50">
        <w:tc>
          <w:tcPr>
            <w:tcW w:w="1820" w:type="dxa"/>
            <w:vMerge/>
            <w:tcBorders>
              <w:top w:val="single" w:sz="4" w:space="0" w:color="auto"/>
              <w:bottom w:val="single" w:sz="4" w:space="0" w:color="auto"/>
              <w:right w:val="single" w:sz="4" w:space="0" w:color="auto"/>
            </w:tcBorders>
          </w:tcPr>
          <w:p w14:paraId="018E7407"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5105E7D7"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6A9BFEE4" w14:textId="77777777" w:rsidR="00183BD4" w:rsidRPr="00B96823" w:rsidRDefault="00183BD4">
            <w:pPr>
              <w:pStyle w:val="aa"/>
              <w:jc w:val="center"/>
            </w:pPr>
            <w:r w:rsidRPr="00B96823">
              <w:t>8</w:t>
            </w:r>
          </w:p>
        </w:tc>
        <w:tc>
          <w:tcPr>
            <w:tcW w:w="3341" w:type="dxa"/>
            <w:tcBorders>
              <w:top w:val="single" w:sz="4" w:space="0" w:color="auto"/>
              <w:left w:val="single" w:sz="4" w:space="0" w:color="auto"/>
              <w:bottom w:val="single" w:sz="4" w:space="0" w:color="auto"/>
            </w:tcBorders>
          </w:tcPr>
          <w:p w14:paraId="7D8E69AF" w14:textId="77777777" w:rsidR="00183BD4" w:rsidRPr="00B96823" w:rsidRDefault="00183BD4">
            <w:pPr>
              <w:pStyle w:val="aa"/>
              <w:jc w:val="center"/>
            </w:pPr>
            <w:r w:rsidRPr="00B96823">
              <w:t>1,5</w:t>
            </w:r>
          </w:p>
        </w:tc>
      </w:tr>
      <w:tr w:rsidR="00183BD4" w:rsidRPr="00B96823" w14:paraId="25C902E4" w14:textId="77777777" w:rsidTr="00697E50">
        <w:tc>
          <w:tcPr>
            <w:tcW w:w="1820" w:type="dxa"/>
            <w:vMerge/>
            <w:tcBorders>
              <w:top w:val="single" w:sz="4" w:space="0" w:color="auto"/>
              <w:bottom w:val="single" w:sz="4" w:space="0" w:color="auto"/>
              <w:right w:val="single" w:sz="4" w:space="0" w:color="auto"/>
            </w:tcBorders>
          </w:tcPr>
          <w:p w14:paraId="5A21AADE"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58A4FCE2"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4C865C11" w14:textId="77777777" w:rsidR="00183BD4" w:rsidRPr="00B96823" w:rsidRDefault="00183BD4">
            <w:pPr>
              <w:pStyle w:val="aa"/>
              <w:jc w:val="center"/>
            </w:pPr>
            <w:r w:rsidRPr="00B96823">
              <w:t>6</w:t>
            </w:r>
          </w:p>
        </w:tc>
        <w:tc>
          <w:tcPr>
            <w:tcW w:w="3341" w:type="dxa"/>
            <w:tcBorders>
              <w:top w:val="single" w:sz="4" w:space="0" w:color="auto"/>
              <w:left w:val="single" w:sz="4" w:space="0" w:color="auto"/>
              <w:bottom w:val="single" w:sz="4" w:space="0" w:color="auto"/>
            </w:tcBorders>
          </w:tcPr>
          <w:p w14:paraId="5986DC94" w14:textId="77777777" w:rsidR="00183BD4" w:rsidRPr="00B96823" w:rsidRDefault="00183BD4">
            <w:pPr>
              <w:pStyle w:val="aa"/>
              <w:jc w:val="center"/>
            </w:pPr>
            <w:r w:rsidRPr="00B96823">
              <w:t>1,3</w:t>
            </w:r>
          </w:p>
        </w:tc>
      </w:tr>
      <w:tr w:rsidR="00183BD4" w:rsidRPr="00B96823" w14:paraId="0B22A06B" w14:textId="77777777" w:rsidTr="00697E50">
        <w:tc>
          <w:tcPr>
            <w:tcW w:w="1820" w:type="dxa"/>
            <w:vMerge/>
            <w:tcBorders>
              <w:top w:val="single" w:sz="4" w:space="0" w:color="auto"/>
              <w:bottom w:val="single" w:sz="4" w:space="0" w:color="auto"/>
              <w:right w:val="single" w:sz="4" w:space="0" w:color="auto"/>
            </w:tcBorders>
          </w:tcPr>
          <w:p w14:paraId="2B80B899" w14:textId="77777777" w:rsidR="00183BD4" w:rsidRPr="00B96823" w:rsidRDefault="00183BD4">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36A246" w14:textId="77777777" w:rsidR="00183BD4" w:rsidRPr="00B96823" w:rsidRDefault="00183BD4">
            <w:pPr>
              <w:pStyle w:val="aa"/>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3EFBFEFE" w14:textId="77777777" w:rsidR="00183BD4" w:rsidRPr="00B96823" w:rsidRDefault="00183BD4">
            <w:pPr>
              <w:pStyle w:val="aa"/>
              <w:jc w:val="center"/>
            </w:pPr>
            <w:r w:rsidRPr="00B96823">
              <w:t>6</w:t>
            </w:r>
          </w:p>
        </w:tc>
        <w:tc>
          <w:tcPr>
            <w:tcW w:w="3341" w:type="dxa"/>
            <w:tcBorders>
              <w:top w:val="single" w:sz="4" w:space="0" w:color="auto"/>
              <w:left w:val="single" w:sz="4" w:space="0" w:color="auto"/>
              <w:bottom w:val="single" w:sz="4" w:space="0" w:color="auto"/>
            </w:tcBorders>
          </w:tcPr>
          <w:p w14:paraId="64722C84" w14:textId="77777777" w:rsidR="00183BD4" w:rsidRPr="00B96823" w:rsidRDefault="00183BD4">
            <w:pPr>
              <w:pStyle w:val="aa"/>
              <w:jc w:val="center"/>
            </w:pPr>
            <w:r w:rsidRPr="00B96823">
              <w:t>1,2</w:t>
            </w:r>
          </w:p>
        </w:tc>
      </w:tr>
      <w:tr w:rsidR="00183BD4" w:rsidRPr="00B96823" w14:paraId="493E43AA" w14:textId="77777777" w:rsidTr="00697E50">
        <w:tc>
          <w:tcPr>
            <w:tcW w:w="1820" w:type="dxa"/>
            <w:vMerge/>
            <w:tcBorders>
              <w:top w:val="single" w:sz="4" w:space="0" w:color="auto"/>
              <w:bottom w:val="single" w:sz="4" w:space="0" w:color="auto"/>
              <w:right w:val="single" w:sz="4" w:space="0" w:color="auto"/>
            </w:tcBorders>
          </w:tcPr>
          <w:p w14:paraId="4A70E1E4"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6796CA6F"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1EE0DFAA" w14:textId="77777777" w:rsidR="00183BD4" w:rsidRPr="00B96823" w:rsidRDefault="00183BD4">
            <w:pPr>
              <w:pStyle w:val="aa"/>
              <w:jc w:val="center"/>
            </w:pPr>
            <w:r w:rsidRPr="00B96823">
              <w:t>4</w:t>
            </w:r>
          </w:p>
        </w:tc>
        <w:tc>
          <w:tcPr>
            <w:tcW w:w="3341" w:type="dxa"/>
            <w:tcBorders>
              <w:top w:val="single" w:sz="4" w:space="0" w:color="auto"/>
              <w:left w:val="single" w:sz="4" w:space="0" w:color="auto"/>
              <w:bottom w:val="single" w:sz="4" w:space="0" w:color="auto"/>
            </w:tcBorders>
          </w:tcPr>
          <w:p w14:paraId="33F14058" w14:textId="77777777" w:rsidR="00183BD4" w:rsidRPr="00B96823" w:rsidRDefault="00183BD4">
            <w:pPr>
              <w:pStyle w:val="aa"/>
              <w:jc w:val="center"/>
            </w:pPr>
            <w:r w:rsidRPr="00B96823">
              <w:t>1</w:t>
            </w:r>
          </w:p>
        </w:tc>
      </w:tr>
      <w:tr w:rsidR="00183BD4" w:rsidRPr="00B96823" w14:paraId="61714934" w14:textId="77777777" w:rsidTr="00697E50">
        <w:tc>
          <w:tcPr>
            <w:tcW w:w="1820" w:type="dxa"/>
            <w:vMerge/>
            <w:tcBorders>
              <w:top w:val="single" w:sz="4" w:space="0" w:color="auto"/>
              <w:bottom w:val="single" w:sz="4" w:space="0" w:color="auto"/>
              <w:right w:val="single" w:sz="4" w:space="0" w:color="auto"/>
            </w:tcBorders>
          </w:tcPr>
          <w:p w14:paraId="74B6A679"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1E1D685F"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6939B417" w14:textId="77777777" w:rsidR="00183BD4" w:rsidRPr="00B96823" w:rsidRDefault="00183BD4">
            <w:pPr>
              <w:pStyle w:val="aa"/>
              <w:jc w:val="center"/>
            </w:pPr>
            <w:r w:rsidRPr="00B96823">
              <w:t>2</w:t>
            </w:r>
          </w:p>
        </w:tc>
        <w:tc>
          <w:tcPr>
            <w:tcW w:w="3341" w:type="dxa"/>
            <w:tcBorders>
              <w:top w:val="single" w:sz="4" w:space="0" w:color="auto"/>
              <w:left w:val="single" w:sz="4" w:space="0" w:color="auto"/>
              <w:bottom w:val="single" w:sz="4" w:space="0" w:color="auto"/>
            </w:tcBorders>
          </w:tcPr>
          <w:p w14:paraId="65BEBD4E" w14:textId="77777777" w:rsidR="00183BD4" w:rsidRPr="00B96823" w:rsidRDefault="00183BD4">
            <w:pPr>
              <w:pStyle w:val="aa"/>
              <w:jc w:val="center"/>
            </w:pPr>
            <w:r w:rsidRPr="00B96823">
              <w:t>0,8</w:t>
            </w:r>
          </w:p>
        </w:tc>
      </w:tr>
      <w:tr w:rsidR="00183BD4" w:rsidRPr="00B96823" w14:paraId="0FC43829" w14:textId="77777777" w:rsidTr="00697E50">
        <w:tc>
          <w:tcPr>
            <w:tcW w:w="1820" w:type="dxa"/>
            <w:vMerge/>
            <w:tcBorders>
              <w:top w:val="single" w:sz="4" w:space="0" w:color="auto"/>
              <w:bottom w:val="single" w:sz="4" w:space="0" w:color="auto"/>
              <w:right w:val="single" w:sz="4" w:space="0" w:color="auto"/>
            </w:tcBorders>
          </w:tcPr>
          <w:p w14:paraId="521230FF" w14:textId="77777777" w:rsidR="00183BD4" w:rsidRPr="00B96823" w:rsidRDefault="00183BD4">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1EEE9010" w14:textId="77777777" w:rsidR="00183BD4" w:rsidRPr="00B96823" w:rsidRDefault="00183BD4">
            <w:pPr>
              <w:pStyle w:val="aa"/>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1197F18" w14:textId="77777777" w:rsidR="00183BD4" w:rsidRPr="00B96823" w:rsidRDefault="00183BD4">
            <w:pPr>
              <w:pStyle w:val="aa"/>
              <w:jc w:val="center"/>
            </w:pPr>
            <w:r w:rsidRPr="00B96823">
              <w:t>4</w:t>
            </w:r>
          </w:p>
        </w:tc>
        <w:tc>
          <w:tcPr>
            <w:tcW w:w="3341" w:type="dxa"/>
            <w:tcBorders>
              <w:top w:val="single" w:sz="4" w:space="0" w:color="auto"/>
              <w:left w:val="single" w:sz="4" w:space="0" w:color="auto"/>
              <w:bottom w:val="single" w:sz="4" w:space="0" w:color="auto"/>
            </w:tcBorders>
          </w:tcPr>
          <w:p w14:paraId="0A2D87ED" w14:textId="77777777" w:rsidR="00183BD4" w:rsidRPr="00B96823" w:rsidRDefault="00183BD4">
            <w:pPr>
              <w:pStyle w:val="aa"/>
              <w:jc w:val="center"/>
            </w:pPr>
            <w:r w:rsidRPr="00B96823">
              <w:t>0,85</w:t>
            </w:r>
          </w:p>
        </w:tc>
      </w:tr>
      <w:tr w:rsidR="00183BD4" w:rsidRPr="00B96823" w14:paraId="36E20B08" w14:textId="77777777" w:rsidTr="00697E50">
        <w:tc>
          <w:tcPr>
            <w:tcW w:w="1820" w:type="dxa"/>
            <w:vMerge/>
            <w:tcBorders>
              <w:top w:val="single" w:sz="4" w:space="0" w:color="auto"/>
              <w:bottom w:val="single" w:sz="4" w:space="0" w:color="auto"/>
              <w:right w:val="single" w:sz="4" w:space="0" w:color="auto"/>
            </w:tcBorders>
          </w:tcPr>
          <w:p w14:paraId="75AB450C"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4684DA7D"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71BED46F" w14:textId="77777777" w:rsidR="00183BD4" w:rsidRPr="00B96823" w:rsidRDefault="00183BD4">
            <w:pPr>
              <w:pStyle w:val="aa"/>
              <w:jc w:val="center"/>
            </w:pPr>
            <w:r w:rsidRPr="00B96823">
              <w:t>2</w:t>
            </w:r>
          </w:p>
        </w:tc>
        <w:tc>
          <w:tcPr>
            <w:tcW w:w="3341" w:type="dxa"/>
            <w:tcBorders>
              <w:top w:val="single" w:sz="4" w:space="0" w:color="auto"/>
              <w:left w:val="single" w:sz="4" w:space="0" w:color="auto"/>
              <w:bottom w:val="single" w:sz="4" w:space="0" w:color="auto"/>
            </w:tcBorders>
          </w:tcPr>
          <w:p w14:paraId="40E89D29" w14:textId="77777777" w:rsidR="00183BD4" w:rsidRPr="00B96823" w:rsidRDefault="00183BD4">
            <w:pPr>
              <w:pStyle w:val="aa"/>
              <w:jc w:val="center"/>
            </w:pPr>
            <w:r w:rsidRPr="00B96823">
              <w:t>0,55</w:t>
            </w:r>
          </w:p>
        </w:tc>
      </w:tr>
    </w:tbl>
    <w:p w14:paraId="18CE0348" w14:textId="77777777" w:rsidR="00183BD4" w:rsidRPr="00B96823" w:rsidRDefault="00183BD4"/>
    <w:p w14:paraId="32609EAC" w14:textId="77777777" w:rsidR="00183BD4" w:rsidRPr="00B96823" w:rsidRDefault="00183BD4">
      <w:pPr>
        <w:ind w:firstLine="698"/>
        <w:jc w:val="right"/>
      </w:pPr>
      <w:bookmarkStart w:id="170" w:name="sub_1430"/>
      <w:r w:rsidRPr="00B96823">
        <w:rPr>
          <w:rStyle w:val="a3"/>
          <w:bCs/>
          <w:color w:val="auto"/>
        </w:rPr>
        <w:t>Таблица 1</w:t>
      </w:r>
      <w:r w:rsidR="00935EC9" w:rsidRPr="00B96823">
        <w:rPr>
          <w:rStyle w:val="a3"/>
          <w:bCs/>
          <w:color w:val="auto"/>
        </w:rPr>
        <w:t>38</w:t>
      </w:r>
    </w:p>
    <w:bookmarkEnd w:id="170"/>
    <w:p w14:paraId="3FB40B32"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183BD4" w:rsidRPr="00B96823" w14:paraId="2A6B908D" w14:textId="77777777" w:rsidTr="00697E50">
        <w:tc>
          <w:tcPr>
            <w:tcW w:w="4620" w:type="dxa"/>
            <w:vMerge w:val="restart"/>
            <w:tcBorders>
              <w:top w:val="single" w:sz="4" w:space="0" w:color="auto"/>
              <w:bottom w:val="single" w:sz="4" w:space="0" w:color="auto"/>
              <w:right w:val="single" w:sz="4" w:space="0" w:color="auto"/>
            </w:tcBorders>
          </w:tcPr>
          <w:p w14:paraId="791E476A" w14:textId="77777777" w:rsidR="00183BD4" w:rsidRPr="00B96823" w:rsidRDefault="00183BD4">
            <w:pPr>
              <w:pStyle w:val="aa"/>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19A6ADF0" w14:textId="77777777" w:rsidR="00183BD4" w:rsidRPr="00B96823" w:rsidRDefault="00183BD4">
            <w:pPr>
              <w:pStyle w:val="aa"/>
              <w:jc w:val="center"/>
            </w:pPr>
            <w:r w:rsidRPr="00B96823">
              <w:t>Площадь, кв. м</w:t>
            </w:r>
          </w:p>
        </w:tc>
      </w:tr>
      <w:tr w:rsidR="00183BD4" w:rsidRPr="00B96823" w14:paraId="3267C5D3" w14:textId="77777777" w:rsidTr="00697E50">
        <w:tc>
          <w:tcPr>
            <w:tcW w:w="4620" w:type="dxa"/>
            <w:vMerge/>
            <w:tcBorders>
              <w:top w:val="single" w:sz="4" w:space="0" w:color="auto"/>
              <w:bottom w:val="single" w:sz="4" w:space="0" w:color="auto"/>
              <w:right w:val="single" w:sz="4" w:space="0" w:color="auto"/>
            </w:tcBorders>
          </w:tcPr>
          <w:p w14:paraId="7B954C2F"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single" w:sz="4" w:space="0" w:color="auto"/>
            </w:tcBorders>
          </w:tcPr>
          <w:p w14:paraId="2998948C" w14:textId="77777777" w:rsidR="00183BD4" w:rsidRPr="00B96823" w:rsidRDefault="00183BD4">
            <w:pPr>
              <w:pStyle w:val="aa"/>
              <w:jc w:val="center"/>
            </w:pPr>
            <w:r w:rsidRPr="00B96823">
              <w:t>I тип</w:t>
            </w:r>
          </w:p>
        </w:tc>
        <w:tc>
          <w:tcPr>
            <w:tcW w:w="2501" w:type="dxa"/>
            <w:tcBorders>
              <w:top w:val="single" w:sz="4" w:space="0" w:color="auto"/>
              <w:left w:val="single" w:sz="4" w:space="0" w:color="auto"/>
              <w:bottom w:val="single" w:sz="4" w:space="0" w:color="auto"/>
            </w:tcBorders>
          </w:tcPr>
          <w:p w14:paraId="5D8780DF" w14:textId="77777777" w:rsidR="00183BD4" w:rsidRPr="00B96823" w:rsidRDefault="00183BD4">
            <w:pPr>
              <w:pStyle w:val="aa"/>
              <w:jc w:val="center"/>
            </w:pPr>
            <w:r w:rsidRPr="00B96823">
              <w:t>III тип</w:t>
            </w:r>
          </w:p>
        </w:tc>
      </w:tr>
      <w:tr w:rsidR="00183BD4" w:rsidRPr="00B96823" w14:paraId="55AAAA78" w14:textId="77777777" w:rsidTr="00697E50">
        <w:tc>
          <w:tcPr>
            <w:tcW w:w="4620" w:type="dxa"/>
            <w:tcBorders>
              <w:top w:val="single" w:sz="4" w:space="0" w:color="auto"/>
              <w:bottom w:val="single" w:sz="4" w:space="0" w:color="auto"/>
              <w:right w:val="single" w:sz="4" w:space="0" w:color="auto"/>
            </w:tcBorders>
          </w:tcPr>
          <w:p w14:paraId="521D0F2F" w14:textId="77777777" w:rsidR="00183BD4" w:rsidRPr="00B96823" w:rsidRDefault="00183BD4">
            <w:pPr>
              <w:pStyle w:val="ac"/>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FDC6E9E" w14:textId="77777777" w:rsidR="00183BD4" w:rsidRPr="00B96823" w:rsidRDefault="00183BD4">
            <w:pPr>
              <w:pStyle w:val="aa"/>
              <w:jc w:val="center"/>
            </w:pPr>
            <w:r w:rsidRPr="00B96823">
              <w:t>10000</w:t>
            </w:r>
          </w:p>
        </w:tc>
        <w:tc>
          <w:tcPr>
            <w:tcW w:w="2501" w:type="dxa"/>
            <w:tcBorders>
              <w:top w:val="single" w:sz="4" w:space="0" w:color="auto"/>
              <w:left w:val="single" w:sz="4" w:space="0" w:color="auto"/>
              <w:bottom w:val="single" w:sz="4" w:space="0" w:color="auto"/>
            </w:tcBorders>
          </w:tcPr>
          <w:p w14:paraId="068C767F" w14:textId="77777777" w:rsidR="00183BD4" w:rsidRPr="00B96823" w:rsidRDefault="00183BD4">
            <w:pPr>
              <w:pStyle w:val="aa"/>
              <w:jc w:val="center"/>
            </w:pPr>
            <w:r w:rsidRPr="00B96823">
              <w:t>4500</w:t>
            </w:r>
          </w:p>
        </w:tc>
      </w:tr>
      <w:tr w:rsidR="00183BD4" w:rsidRPr="00B96823" w14:paraId="41E72CE6" w14:textId="77777777" w:rsidTr="00697E50">
        <w:tc>
          <w:tcPr>
            <w:tcW w:w="4620" w:type="dxa"/>
            <w:tcBorders>
              <w:top w:val="single" w:sz="4" w:space="0" w:color="auto"/>
              <w:bottom w:val="single" w:sz="4" w:space="0" w:color="auto"/>
              <w:right w:val="single" w:sz="4" w:space="0" w:color="auto"/>
            </w:tcBorders>
          </w:tcPr>
          <w:p w14:paraId="0F5AB09D" w14:textId="77777777" w:rsidR="00183BD4" w:rsidRPr="00B96823" w:rsidRDefault="00183BD4">
            <w:pPr>
              <w:pStyle w:val="ac"/>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2536238B" w14:textId="77777777" w:rsidR="00183BD4" w:rsidRPr="00B96823" w:rsidRDefault="00183BD4">
            <w:pPr>
              <w:pStyle w:val="aa"/>
              <w:jc w:val="center"/>
            </w:pPr>
            <w:r w:rsidRPr="00B96823">
              <w:t>15000</w:t>
            </w:r>
          </w:p>
        </w:tc>
        <w:tc>
          <w:tcPr>
            <w:tcW w:w="2501" w:type="dxa"/>
            <w:tcBorders>
              <w:top w:val="single" w:sz="4" w:space="0" w:color="auto"/>
              <w:left w:val="single" w:sz="4" w:space="0" w:color="auto"/>
              <w:bottom w:val="single" w:sz="4" w:space="0" w:color="auto"/>
            </w:tcBorders>
          </w:tcPr>
          <w:p w14:paraId="28FE614A" w14:textId="77777777" w:rsidR="00183BD4" w:rsidRPr="00B96823" w:rsidRDefault="00183BD4">
            <w:pPr>
              <w:pStyle w:val="aa"/>
              <w:jc w:val="center"/>
            </w:pPr>
            <w:r w:rsidRPr="00B96823">
              <w:t>5000</w:t>
            </w:r>
          </w:p>
        </w:tc>
      </w:tr>
    </w:tbl>
    <w:p w14:paraId="5CB2454D" w14:textId="77777777" w:rsidR="00183BD4" w:rsidRPr="00B96823" w:rsidRDefault="00183BD4"/>
    <w:p w14:paraId="3E197B55" w14:textId="77777777" w:rsidR="00183BD4" w:rsidRPr="00B96823" w:rsidRDefault="00183BD4">
      <w:pPr>
        <w:pStyle w:val="1"/>
        <w:rPr>
          <w:color w:val="auto"/>
        </w:rPr>
      </w:pPr>
      <w:bookmarkStart w:id="171" w:name="sub_1200"/>
      <w:r w:rsidRPr="00B96823">
        <w:rPr>
          <w:color w:val="auto"/>
        </w:rPr>
        <w:t>II. Материалы по обоснованию расчетных показателей, содержащихся в основной части нормативов</w:t>
      </w:r>
    </w:p>
    <w:bookmarkEnd w:id="171"/>
    <w:p w14:paraId="729D35FB" w14:textId="77777777" w:rsidR="00183BD4" w:rsidRPr="00B96823" w:rsidRDefault="00183BD4"/>
    <w:p w14:paraId="142CD0AD" w14:textId="77777777" w:rsidR="00183BD4" w:rsidRPr="00B96823" w:rsidRDefault="00183BD4">
      <w:pPr>
        <w:pStyle w:val="1"/>
        <w:rPr>
          <w:color w:val="auto"/>
        </w:rPr>
      </w:pPr>
      <w:bookmarkStart w:id="172" w:name="sub_12010"/>
      <w:r w:rsidRPr="00B96823">
        <w:rPr>
          <w:color w:val="auto"/>
        </w:rPr>
        <w:t>1. Территориальное планирование:</w:t>
      </w:r>
    </w:p>
    <w:bookmarkEnd w:id="172"/>
    <w:p w14:paraId="164E454E" w14:textId="77777777" w:rsidR="00183BD4" w:rsidRPr="00B96823" w:rsidRDefault="00183BD4"/>
    <w:p w14:paraId="53C58D9D" w14:textId="77777777" w:rsidR="00183BD4" w:rsidRPr="00B96823" w:rsidRDefault="00183BD4">
      <w:r w:rsidRPr="00B96823">
        <w:t>1. Территориальное планирование муниципальн</w:t>
      </w:r>
      <w:r w:rsidR="00481A0A" w:rsidRPr="00B96823">
        <w:t>ого</w:t>
      </w:r>
      <w:r w:rsidRPr="00B96823">
        <w:t xml:space="preserve"> образовани</w:t>
      </w:r>
      <w:r w:rsidR="00481A0A" w:rsidRPr="00B96823">
        <w:t>я Ленинградский район Краснодарского</w:t>
      </w:r>
      <w:r w:rsidRPr="00B96823">
        <w:t xml:space="preserve">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5CD6966D" w14:textId="77777777" w:rsidR="00183BD4" w:rsidRPr="00B96823" w:rsidRDefault="00183BD4">
      <w:r w:rsidRPr="00B96823">
        <w:t>Подготовка документов территориального планирования муниципальных районов, и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rsidR="00A92BB0">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F55BDFF" w14:textId="77777777" w:rsidR="00183BD4" w:rsidRPr="00B96823" w:rsidRDefault="00183BD4">
      <w:bookmarkStart w:id="173" w:name="sub_12012"/>
      <w:r w:rsidRPr="00B96823">
        <w:t>2. При разработке документов территориального планирования должны быть учтены:</w:t>
      </w:r>
    </w:p>
    <w:bookmarkEnd w:id="173"/>
    <w:p w14:paraId="0766B6C8" w14:textId="77777777" w:rsidR="00183BD4" w:rsidRPr="00B96823" w:rsidRDefault="00183BD4">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A7ED3A7" w14:textId="77777777" w:rsidR="00183BD4" w:rsidRPr="00B96823" w:rsidRDefault="00183BD4">
      <w:r w:rsidRPr="00B96823">
        <w:t>планируемые изменения отраслевой структуры занятости населения на территории и наличие градообразующих предприятий;</w:t>
      </w:r>
    </w:p>
    <w:p w14:paraId="3E8A5B99" w14:textId="77777777" w:rsidR="00183BD4" w:rsidRPr="00B96823" w:rsidRDefault="00183BD4">
      <w:r w:rsidRPr="00B96823">
        <w:t>планируемые изменения реальных доходов населения;</w:t>
      </w:r>
    </w:p>
    <w:p w14:paraId="5CE8E3AF" w14:textId="77777777" w:rsidR="00183BD4" w:rsidRPr="00B96823" w:rsidRDefault="00183BD4">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D738803" w14:textId="77777777" w:rsidR="00183BD4" w:rsidRPr="00B96823" w:rsidRDefault="00183BD4">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0435DA52" w14:textId="77777777" w:rsidR="00183BD4" w:rsidRPr="00B96823" w:rsidRDefault="00183BD4">
      <w:r w:rsidRPr="00B96823">
        <w:lastRenderedPageBreak/>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21053FC0" w14:textId="77777777" w:rsidR="00183BD4" w:rsidRPr="00B96823" w:rsidRDefault="00183BD4">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16B78EC" w14:textId="77777777" w:rsidR="00183BD4" w:rsidRPr="00B96823" w:rsidRDefault="00183BD4">
      <w:r w:rsidRPr="00B96823">
        <w:t>иные вопросы, характеризующие специфику развития территорий.</w:t>
      </w:r>
    </w:p>
    <w:p w14:paraId="730ADD35" w14:textId="77777777" w:rsidR="00183BD4" w:rsidRPr="00B96823" w:rsidRDefault="00183BD4">
      <w:bookmarkStart w:id="174"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4"/>
    <w:p w14:paraId="02D5348A" w14:textId="77777777" w:rsidR="00183BD4" w:rsidRPr="00B96823" w:rsidRDefault="00183BD4">
      <w:r w:rsidRPr="00B96823">
        <w:t xml:space="preserve">4. Подготовка схемы территориального планирования </w:t>
      </w:r>
      <w:r w:rsidR="00A92BB0">
        <w:t>Ленинградского района</w:t>
      </w:r>
      <w:r w:rsidRPr="00B96823">
        <w:t xml:space="preserve"> может осуществляться применительно ко всей территории</w:t>
      </w:r>
      <w:r w:rsidR="00A92BB0">
        <w:t xml:space="preserve"> района.</w:t>
      </w:r>
      <w:r w:rsidRPr="00B96823">
        <w:t xml:space="preserve"> Схема территориального планирования разрабатывается в соответствии с утвержденными документами территориального планирования</w:t>
      </w:r>
      <w:r w:rsidR="00A92BB0">
        <w:t xml:space="preserve"> Краснодарского края.</w:t>
      </w:r>
    </w:p>
    <w:p w14:paraId="484D5664" w14:textId="77777777" w:rsidR="00183BD4" w:rsidRPr="00B96823" w:rsidRDefault="00AC555F">
      <w:r>
        <w:t>5</w:t>
      </w:r>
      <w:r w:rsidR="00183BD4" w:rsidRPr="00B96823">
        <w:t>. Схемы территориального планирования муниципальных районов, разрабатываются на соответствующие территории районов в соответствии с утвержденной документацией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w:t>
      </w:r>
    </w:p>
    <w:p w14:paraId="59F82660" w14:textId="77777777" w:rsidR="00183BD4" w:rsidRPr="00B96823" w:rsidRDefault="00AC555F">
      <w:bookmarkStart w:id="175" w:name="sub_120111"/>
      <w:r>
        <w:t>6</w:t>
      </w:r>
      <w:r w:rsidR="00183BD4" w:rsidRPr="00B96823">
        <w:t>. Целью разработки схемы территориального планирования муниципального района является согласование взаимных интересов местных самоуправлений в сфере градостроительной деятельности в пределах территорий муниципального района, а также интересов, выходящих за пределы территорий муниципального района, - федеральных и краевых; установление требований и ограничений по использованию территорий для осуществления градостроительной деятельности.</w:t>
      </w:r>
    </w:p>
    <w:p w14:paraId="1FE51EDF" w14:textId="77777777" w:rsidR="00183BD4" w:rsidRPr="00B96823" w:rsidRDefault="00AC555F">
      <w:bookmarkStart w:id="176" w:name="sub_120112"/>
      <w:bookmarkEnd w:id="175"/>
      <w:r>
        <w:t>7</w:t>
      </w:r>
      <w:r w:rsidR="00183BD4" w:rsidRPr="00B96823">
        <w:t>. Схемы территориального планирования муниципальных районов детализируют решения схемы территориального планирования Краснодарского края применительно к конкретному объекту градостроительной деятельности и определяют основные направления реализации государственной политики в области градостроительства с учетом особенностей социально-экономического развития и природно-климатических условий соответствующих муниципальных районов.</w:t>
      </w:r>
    </w:p>
    <w:p w14:paraId="33DE1D5D" w14:textId="77777777" w:rsidR="00183BD4" w:rsidRPr="00B96823" w:rsidRDefault="00AC555F">
      <w:bookmarkStart w:id="177" w:name="sub_120113"/>
      <w:bookmarkEnd w:id="176"/>
      <w:r>
        <w:t>8</w:t>
      </w:r>
      <w:r w:rsidR="00183BD4" w:rsidRPr="00B96823">
        <w:t>. В схемах территориального планирования муниципальных районов содержатся предложения об установлении границ городских и сельских поселений, в пределах которых разрабатываются генеральные планы поселений, а также предложения по организационному, нормативному и правовому обеспечению реализации схем территориального планирования муниципальных районов.</w:t>
      </w:r>
    </w:p>
    <w:bookmarkEnd w:id="177"/>
    <w:p w14:paraId="6B195625" w14:textId="77777777" w:rsidR="00183BD4" w:rsidRPr="00B96823" w:rsidRDefault="00AC555F">
      <w:r>
        <w:t>9</w:t>
      </w:r>
      <w:r w:rsidR="00183BD4" w:rsidRPr="00B96823">
        <w:t xml:space="preserve">. Документы территориального планирования муниципальных образований разрабатываются в соответствии градостроительным законодательством Российской Федерации Краснодарского края с учетом требований </w:t>
      </w:r>
      <w:hyperlink r:id="rId64" w:history="1">
        <w:r w:rsidR="00183BD4" w:rsidRPr="00B96823">
          <w:rPr>
            <w:rStyle w:val="a4"/>
            <w:rFonts w:cs="Times New Roman CYR"/>
            <w:color w:val="auto"/>
          </w:rPr>
          <w:t>СП 42.13330</w:t>
        </w:r>
      </w:hyperlink>
      <w:r w:rsidR="00183BD4" w:rsidRPr="00B96823">
        <w:t xml:space="preserve"> и настоящих Нормативов. В документах территориального планирования муниципальных образований необходимо предусматривать рациональную очередность их развития. При этом необходимо определять перспективы развития поселений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 Расчетный срок должен быть до 20 лет, а градостроительный прогноз может охватывать 30-40 лет.</w:t>
      </w:r>
    </w:p>
    <w:p w14:paraId="460AAFB8" w14:textId="77777777" w:rsidR="00183BD4" w:rsidRPr="00B96823" w:rsidRDefault="00183BD4">
      <w:bookmarkStart w:id="178" w:name="sub_120115"/>
      <w:r w:rsidRPr="00B96823">
        <w:t>1</w:t>
      </w:r>
      <w:r w:rsidR="00AC555F">
        <w:t>0</w:t>
      </w:r>
      <w:r w:rsidRPr="00B96823">
        <w:t xml:space="preserve">. Порядок разработки, согласования и утверждения, а также состав документов схемы территориального планирования муниципальных районов края определяется в соответствии с требованиями </w:t>
      </w:r>
      <w:hyperlink r:id="rId65" w:history="1">
        <w:r w:rsidRPr="00B96823">
          <w:rPr>
            <w:rStyle w:val="a4"/>
            <w:rFonts w:cs="Times New Roman CYR"/>
            <w:color w:val="auto"/>
          </w:rPr>
          <w:t>Градостроительного кодекса</w:t>
        </w:r>
      </w:hyperlink>
      <w:r w:rsidRPr="00B96823">
        <w:t xml:space="preserve"> Краснодарского края.</w:t>
      </w:r>
    </w:p>
    <w:p w14:paraId="2303FD70" w14:textId="77777777" w:rsidR="00183BD4" w:rsidRPr="00B96823" w:rsidRDefault="00183BD4">
      <w:bookmarkStart w:id="179" w:name="sub_120116"/>
      <w:bookmarkEnd w:id="178"/>
      <w:r w:rsidRPr="00B96823">
        <w:t>1</w:t>
      </w:r>
      <w:r w:rsidR="00AC555F">
        <w:t>1</w:t>
      </w:r>
      <w:r w:rsidRPr="00B96823">
        <w:t xml:space="preserve">. В составе материалов схемы территориального планирования муниципального </w:t>
      </w:r>
      <w:r w:rsidRPr="00B96823">
        <w:lastRenderedPageBreak/>
        <w:t xml:space="preserve">района должны быть приведены основные технико-экономические показатели в соответствии с </w:t>
      </w:r>
      <w:hyperlink w:anchor="sub_210" w:history="1">
        <w:r w:rsidRPr="00B96823">
          <w:rPr>
            <w:rStyle w:val="a4"/>
            <w:rFonts w:cs="Times New Roman CYR"/>
            <w:color w:val="auto"/>
          </w:rPr>
          <w:t>таблицей 21</w:t>
        </w:r>
      </w:hyperlink>
      <w:r w:rsidRPr="00B96823">
        <w:t xml:space="preserve"> основной части настоящих Нормативов.</w:t>
      </w:r>
    </w:p>
    <w:p w14:paraId="6B1E7220" w14:textId="77777777" w:rsidR="00183BD4" w:rsidRPr="00B96823" w:rsidRDefault="00183BD4">
      <w:bookmarkStart w:id="180" w:name="sub_120117"/>
      <w:bookmarkEnd w:id="179"/>
      <w:r w:rsidRPr="00B96823">
        <w:t>1</w:t>
      </w:r>
      <w:r w:rsidR="00AC555F">
        <w:t>2</w:t>
      </w:r>
      <w:r w:rsidRPr="00B96823">
        <w:t>. Генеральны</w:t>
      </w:r>
      <w:r w:rsidR="00AC555F">
        <w:t>й</w:t>
      </w:r>
      <w:r w:rsidRPr="00B96823">
        <w:t xml:space="preserve"> план сельск</w:t>
      </w:r>
      <w:r w:rsidR="00AC555F">
        <w:t>ого</w:t>
      </w:r>
      <w:r w:rsidRPr="00B96823">
        <w:t xml:space="preserve"> поселени</w:t>
      </w:r>
      <w:r w:rsidR="00AC555F">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80"/>
    <w:p w14:paraId="0A0D178F" w14:textId="77777777" w:rsidR="00183BD4" w:rsidRPr="00B96823" w:rsidRDefault="00183BD4">
      <w:r w:rsidRPr="00B96823">
        <w:t>18.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34D8C03" w14:textId="77777777" w:rsidR="00183BD4" w:rsidRPr="00B96823" w:rsidRDefault="00183BD4">
      <w:bookmarkStart w:id="181" w:name="sub_120119"/>
      <w:r w:rsidRPr="00B96823">
        <w:t>19. В генеральных плана</w:t>
      </w:r>
      <w:r w:rsidR="00AC555F">
        <w:t>х</w:t>
      </w:r>
      <w:r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81"/>
    <w:p w14:paraId="4101185F" w14:textId="77777777" w:rsidR="00183BD4" w:rsidRPr="00B96823" w:rsidRDefault="00183BD4">
      <w:r w:rsidRPr="00B96823">
        <w:t xml:space="preserve">20. При разработке генеральных планов </w:t>
      </w:r>
      <w:proofErr w:type="gramStart"/>
      <w:r w:rsidRPr="00B96823">
        <w:t>поселений  необходимо</w:t>
      </w:r>
      <w:proofErr w:type="gramEnd"/>
      <w:r w:rsidRPr="00B96823">
        <w:t xml:space="preserve">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6210C0B6" w14:textId="77777777" w:rsidR="00183BD4" w:rsidRPr="00B96823" w:rsidRDefault="00183BD4">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37BDFBE8" w14:textId="77777777" w:rsidR="00183BD4" w:rsidRPr="00B96823" w:rsidRDefault="00183BD4" w:rsidP="00AC555F">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E75BB71" w14:textId="77777777" w:rsidR="00183BD4" w:rsidRPr="00B96823" w:rsidRDefault="00183BD4">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55A48E74" w14:textId="77777777" w:rsidR="00183BD4" w:rsidRPr="00B96823" w:rsidRDefault="00183BD4">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4F9DF05" w14:textId="77777777" w:rsidR="00183BD4" w:rsidRPr="00B96823" w:rsidRDefault="00183BD4">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20ED855B" w14:textId="77777777" w:rsidR="00183BD4" w:rsidRPr="00B96823" w:rsidRDefault="00183BD4">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321B2EC" w14:textId="77777777" w:rsidR="00183BD4" w:rsidRPr="00B96823" w:rsidRDefault="00183BD4">
      <w:bookmarkStart w:id="182" w:name="sub_2020"/>
      <w:r w:rsidRPr="00B96823">
        <w:t xml:space="preserve">- учитывать наличие зон с особыми условиями использования, установленными в соответствии с положениями </w:t>
      </w:r>
      <w:hyperlink r:id="rId66" w:history="1">
        <w:r w:rsidRPr="00B96823">
          <w:rPr>
            <w:rStyle w:val="a4"/>
            <w:rFonts w:cs="Times New Roman CYR"/>
            <w:color w:val="auto"/>
          </w:rPr>
          <w:t>главы XIX</w:t>
        </w:r>
      </w:hyperlink>
      <w:r w:rsidRPr="00B96823">
        <w:t xml:space="preserve"> Земельного кодекса Российской Федерации;</w:t>
      </w:r>
    </w:p>
    <w:p w14:paraId="4ED9F0C9" w14:textId="77777777" w:rsidR="00183BD4" w:rsidRPr="00B96823" w:rsidRDefault="00183BD4">
      <w:bookmarkStart w:id="183" w:name="sub_2021"/>
      <w:bookmarkEnd w:id="182"/>
      <w:r w:rsidRPr="00B96823">
        <w:t>- выделять в отдельные функциональные зоны озелененные территории общегородского значения.</w:t>
      </w:r>
    </w:p>
    <w:p w14:paraId="19F71BD3" w14:textId="77777777" w:rsidR="00183BD4" w:rsidRPr="00B96823" w:rsidRDefault="00183BD4">
      <w:bookmarkStart w:id="184" w:name="sub_120121"/>
      <w:bookmarkEnd w:id="183"/>
      <w:r w:rsidRPr="00B96823">
        <w:t>21.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7F32819" w14:textId="77777777" w:rsidR="00183BD4" w:rsidRPr="00B96823" w:rsidRDefault="00183BD4">
      <w:bookmarkStart w:id="185" w:name="sub_120122"/>
      <w:bookmarkEnd w:id="184"/>
      <w:r w:rsidRPr="00B96823">
        <w:t xml:space="preserve">22. Порядок разработки, согласования и утверждения, а также состав документов </w:t>
      </w:r>
      <w:r w:rsidRPr="00B96823">
        <w:lastRenderedPageBreak/>
        <w:t xml:space="preserve">генерального плана сельского поселения края определяется в соответствии с требованиями </w:t>
      </w:r>
      <w:hyperlink r:id="rId67" w:history="1">
        <w:r w:rsidRPr="00B96823">
          <w:rPr>
            <w:rStyle w:val="a4"/>
            <w:rFonts w:cs="Times New Roman CYR"/>
            <w:color w:val="auto"/>
          </w:rPr>
          <w:t>Градостроительного кодекса</w:t>
        </w:r>
      </w:hyperlink>
      <w:r w:rsidRPr="00B96823">
        <w:t xml:space="preserve"> Краснодарского края.</w:t>
      </w:r>
    </w:p>
    <w:p w14:paraId="065614A3" w14:textId="77777777" w:rsidR="00183BD4" w:rsidRPr="00B96823" w:rsidRDefault="00183BD4">
      <w:bookmarkStart w:id="186" w:name="sub_120123"/>
      <w:bookmarkEnd w:id="185"/>
      <w:r w:rsidRPr="00B96823">
        <w:t xml:space="preserve">23. Технико-экономические показатели генерального плана приводятся на исходный год его разработки и по этапам его реализации в </w:t>
      </w:r>
      <w:r w:rsidRPr="00FC3122">
        <w:rPr>
          <w:color w:val="FF0000"/>
        </w:rPr>
        <w:t xml:space="preserve">соответствии с </w:t>
      </w:r>
      <w:hyperlink w:anchor="sub_220" w:history="1">
        <w:r w:rsidRPr="00FC3122">
          <w:rPr>
            <w:rStyle w:val="a4"/>
            <w:rFonts w:cs="Times New Roman CYR"/>
            <w:color w:val="FF0000"/>
          </w:rPr>
          <w:t>таблицей 22</w:t>
        </w:r>
      </w:hyperlink>
      <w:r w:rsidRPr="00B96823">
        <w:t xml:space="preserve"> основной части настоящих Нормативов.</w:t>
      </w:r>
    </w:p>
    <w:bookmarkEnd w:id="186"/>
    <w:p w14:paraId="2F62649E" w14:textId="77777777" w:rsidR="00183BD4" w:rsidRPr="00B96823" w:rsidRDefault="00183BD4"/>
    <w:p w14:paraId="6CBACC19" w14:textId="77777777" w:rsidR="00183BD4" w:rsidRPr="00B96823" w:rsidRDefault="00183BD4">
      <w:pPr>
        <w:pStyle w:val="1"/>
        <w:rPr>
          <w:color w:val="auto"/>
        </w:rPr>
      </w:pPr>
      <w:bookmarkStart w:id="187" w:name="sub_1202"/>
      <w:r w:rsidRPr="00B96823">
        <w:rPr>
          <w:color w:val="auto"/>
        </w:rPr>
        <w:t>2. Проект планировки:</w:t>
      </w:r>
    </w:p>
    <w:bookmarkEnd w:id="187"/>
    <w:p w14:paraId="5534DEF4" w14:textId="77777777" w:rsidR="00183BD4" w:rsidRPr="00B96823" w:rsidRDefault="00183BD4"/>
    <w:p w14:paraId="685A2ADA" w14:textId="77777777" w:rsidR="00183BD4" w:rsidRPr="00B96823" w:rsidRDefault="00183BD4">
      <w:bookmarkStart w:id="188" w:name="sub_120201"/>
      <w:r w:rsidRPr="00B96823">
        <w:rPr>
          <w:rStyle w:val="a3"/>
          <w:bCs/>
          <w:color w:val="auto"/>
        </w:rPr>
        <w:t>Проект планировки</w:t>
      </w:r>
    </w:p>
    <w:bookmarkEnd w:id="188"/>
    <w:p w14:paraId="662AE2D5" w14:textId="77777777" w:rsidR="00183BD4" w:rsidRPr="00B96823" w:rsidRDefault="00183BD4">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64CE5F7" w14:textId="77777777" w:rsidR="00183BD4" w:rsidRPr="00B96823" w:rsidRDefault="00183BD4">
      <w:bookmarkStart w:id="189"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9"/>
    <w:p w14:paraId="1F1EED61" w14:textId="77777777" w:rsidR="00183BD4" w:rsidRPr="00B96823" w:rsidRDefault="00183BD4">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8" w:history="1">
        <w:r w:rsidRPr="00B96823">
          <w:rPr>
            <w:rStyle w:val="a4"/>
            <w:rFonts w:cs="Times New Roman CYR"/>
            <w:color w:val="auto"/>
          </w:rPr>
          <w:t>Градостроительного кодекса</w:t>
        </w:r>
      </w:hyperlink>
      <w:r w:rsidRPr="00B96823">
        <w:t xml:space="preserve"> Краснодарского края.</w:t>
      </w:r>
    </w:p>
    <w:p w14:paraId="00856202" w14:textId="77777777" w:rsidR="00183BD4" w:rsidRPr="00B96823" w:rsidRDefault="00183BD4">
      <w:bookmarkStart w:id="190"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9" w:history="1">
        <w:r w:rsidRPr="00B96823">
          <w:rPr>
            <w:rStyle w:val="a4"/>
            <w:rFonts w:cs="Times New Roman CYR"/>
            <w:color w:val="auto"/>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80D89F2" w14:textId="77777777" w:rsidR="00183BD4" w:rsidRPr="00B96823" w:rsidRDefault="00183BD4">
      <w:bookmarkStart w:id="191" w:name="sub_12024"/>
      <w:bookmarkEnd w:id="190"/>
      <w:r w:rsidRPr="00B96823">
        <w:t xml:space="preserve">4. Технико-экономические показатели проекта планировки приводятся в соответствии с </w:t>
      </w:r>
      <w:hyperlink w:anchor="sub_230" w:history="1">
        <w:r w:rsidRPr="00B96823">
          <w:rPr>
            <w:rStyle w:val="a4"/>
            <w:rFonts w:cs="Times New Roman CYR"/>
            <w:color w:val="auto"/>
          </w:rPr>
          <w:t>таблицей 23</w:t>
        </w:r>
      </w:hyperlink>
      <w:r w:rsidRPr="00B96823">
        <w:t xml:space="preserve"> основной части настоящих Нормативов.</w:t>
      </w:r>
    </w:p>
    <w:p w14:paraId="5A71CAA0" w14:textId="77777777" w:rsidR="00183BD4" w:rsidRPr="00B96823" w:rsidRDefault="00183BD4">
      <w:bookmarkStart w:id="192" w:name="sub_12025"/>
      <w:bookmarkEnd w:id="191"/>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92"/>
    <w:p w14:paraId="5A774CEE" w14:textId="77777777" w:rsidR="00183BD4" w:rsidRPr="00B96823" w:rsidRDefault="00183BD4">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2DCF1EBA" w14:textId="77777777" w:rsidR="00183BD4" w:rsidRPr="00B96823" w:rsidRDefault="00183BD4">
      <w:pPr>
        <w:pStyle w:val="1"/>
        <w:rPr>
          <w:color w:val="auto"/>
        </w:rPr>
      </w:pPr>
      <w:r w:rsidRPr="00B96823">
        <w:rPr>
          <w:color w:val="auto"/>
        </w:rPr>
        <w:t xml:space="preserve">3. Общая организация и зонирование территории </w:t>
      </w:r>
      <w:r w:rsidR="00672CFC">
        <w:rPr>
          <w:color w:val="auto"/>
        </w:rPr>
        <w:t>муниципального</w:t>
      </w:r>
      <w:r w:rsidRPr="00B96823">
        <w:rPr>
          <w:color w:val="auto"/>
        </w:rPr>
        <w:t xml:space="preserve"> </w:t>
      </w:r>
      <w:r w:rsidR="00672CFC">
        <w:rPr>
          <w:color w:val="auto"/>
        </w:rPr>
        <w:t>района</w:t>
      </w:r>
      <w:r w:rsidRPr="00B96823">
        <w:rPr>
          <w:color w:val="auto"/>
        </w:rPr>
        <w:t xml:space="preserve"> и поселений:</w:t>
      </w:r>
    </w:p>
    <w:p w14:paraId="7DDA9E5B" w14:textId="77777777" w:rsidR="00183BD4" w:rsidRPr="00B96823" w:rsidRDefault="00183BD4"/>
    <w:p w14:paraId="46FA12A0" w14:textId="77777777" w:rsidR="00183BD4" w:rsidRPr="00B96823" w:rsidRDefault="00183BD4">
      <w:bookmarkStart w:id="193" w:name="sub_12031"/>
      <w:r w:rsidRPr="00B96823">
        <w:t xml:space="preserve">1. Территория </w:t>
      </w:r>
      <w:r w:rsidR="00672CFC">
        <w:t>Ленинградского муниципального района</w:t>
      </w:r>
      <w:r w:rsidRPr="00B96823">
        <w:t xml:space="preserve"> общей </w:t>
      </w:r>
      <w:r w:rsidRPr="00672CFC">
        <w:rPr>
          <w:color w:val="FF0000"/>
        </w:rPr>
        <w:t>площадью 75,5 </w:t>
      </w:r>
      <w:r w:rsidRPr="00B96823">
        <w:t xml:space="preserve">тыс. кв. км делится на </w:t>
      </w:r>
      <w:r w:rsidR="00672CFC">
        <w:t>12</w:t>
      </w:r>
      <w:r w:rsidRPr="00B96823">
        <w:t xml:space="preserve"> сельских поселения.</w:t>
      </w:r>
    </w:p>
    <w:bookmarkEnd w:id="193"/>
    <w:p w14:paraId="02A970DA" w14:textId="77777777" w:rsidR="00183BD4" w:rsidRPr="00B96823" w:rsidRDefault="00183BD4">
      <w:r w:rsidRPr="00B96823">
        <w:t>При определении перспектив развития и планировки поселений</w:t>
      </w:r>
      <w:r w:rsidR="00672CFC">
        <w:t xml:space="preserve"> Муниципального </w:t>
      </w:r>
      <w:proofErr w:type="spellStart"/>
      <w:r w:rsidR="00672CFC">
        <w:t>раона</w:t>
      </w:r>
      <w:proofErr w:type="spellEnd"/>
      <w:r w:rsidRPr="00B96823">
        <w:t xml:space="preserve"> необходимо учитывать:</w:t>
      </w:r>
    </w:p>
    <w:p w14:paraId="395AFDD0" w14:textId="77777777" w:rsidR="00183BD4" w:rsidRPr="00B96823" w:rsidRDefault="00183BD4">
      <w:r w:rsidRPr="00B96823">
        <w:t>численность населения на прогнозируемый период;</w:t>
      </w:r>
    </w:p>
    <w:p w14:paraId="72C7EB41" w14:textId="77777777" w:rsidR="00183BD4" w:rsidRPr="00B96823" w:rsidRDefault="00183BD4">
      <w:r w:rsidRPr="00B96823">
        <w:t>статус муниципального образования;</w:t>
      </w:r>
    </w:p>
    <w:p w14:paraId="7A991385" w14:textId="77777777" w:rsidR="00183BD4" w:rsidRPr="00B96823" w:rsidRDefault="00183BD4">
      <w:r w:rsidRPr="00B96823">
        <w:lastRenderedPageBreak/>
        <w:t>исторические факторы (наличие памятников по категориям охраны, статус исторического поселения).</w:t>
      </w:r>
    </w:p>
    <w:p w14:paraId="5D8EDFB5" w14:textId="77777777" w:rsidR="00183BD4" w:rsidRPr="00B96823" w:rsidRDefault="00183BD4">
      <w:bookmarkStart w:id="194" w:name="sub_12032"/>
      <w:r w:rsidRPr="00672CFC">
        <w:rPr>
          <w:color w:val="FF0000"/>
        </w:rPr>
        <w:t xml:space="preserve">2. </w:t>
      </w:r>
      <w:r w:rsidR="00672CFC" w:rsidRPr="00672CFC">
        <w:rPr>
          <w:color w:val="FF0000"/>
        </w:rPr>
        <w:t>С</w:t>
      </w:r>
      <w:r w:rsidRPr="00672CFC">
        <w:rPr>
          <w:color w:val="FF0000"/>
        </w:rPr>
        <w:t xml:space="preserve">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672CFC">
          <w:rPr>
            <w:rStyle w:val="a4"/>
            <w:rFonts w:cs="Times New Roman CYR"/>
            <w:color w:val="FF0000"/>
          </w:rPr>
          <w:t>таблицей 30</w:t>
        </w:r>
      </w:hyperlink>
      <w:r w:rsidRPr="00672CFC">
        <w:rPr>
          <w:color w:val="FF0000"/>
        </w:rPr>
        <w:t xml:space="preserve"> основной части настоящих Нормативов</w:t>
      </w:r>
      <w:r w:rsidRPr="00B96823">
        <w:t>.</w:t>
      </w:r>
    </w:p>
    <w:bookmarkEnd w:id="194"/>
    <w:p w14:paraId="4D290F79" w14:textId="77777777" w:rsidR="00183BD4" w:rsidRPr="00672CFC" w:rsidRDefault="00183BD4">
      <w:pPr>
        <w:rPr>
          <w:color w:val="FF0000"/>
        </w:rPr>
      </w:pPr>
      <w:r w:rsidRPr="00672CFC">
        <w:rPr>
          <w:color w:val="FF0000"/>
        </w:rPr>
        <w:t xml:space="preserve">3. Типологическая характеристика городских населенных пунктов Краснодарского края приведена в </w:t>
      </w:r>
      <w:hyperlink w:anchor="sub_10" w:history="1">
        <w:r w:rsidRPr="00672CFC">
          <w:rPr>
            <w:rStyle w:val="a4"/>
            <w:rFonts w:cs="Times New Roman CYR"/>
            <w:color w:val="FF0000"/>
          </w:rPr>
          <w:t>таблице 1</w:t>
        </w:r>
      </w:hyperlink>
      <w:r w:rsidRPr="00672CFC">
        <w:rPr>
          <w:color w:val="FF0000"/>
        </w:rPr>
        <w:t xml:space="preserve"> настоящих Нормативов.</w:t>
      </w:r>
    </w:p>
    <w:p w14:paraId="3B43844D" w14:textId="77777777" w:rsidR="00183BD4" w:rsidRPr="00B96823" w:rsidRDefault="00672CFC">
      <w:bookmarkStart w:id="195" w:name="sub_12035"/>
      <w:r>
        <w:t>4</w:t>
      </w:r>
      <w:r w:rsidR="00183BD4" w:rsidRPr="00B96823">
        <w:t xml:space="preserve"> </w:t>
      </w:r>
      <w:r>
        <w:t>Сельские</w:t>
      </w:r>
      <w:r w:rsidR="00183BD4" w:rsidRPr="00B96823">
        <w:t xml:space="preserve"> поселения </w:t>
      </w:r>
      <w:r>
        <w:t>муниципального района</w:t>
      </w:r>
      <w:r w:rsidR="00183BD4"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00183BD4" w:rsidRPr="00B96823">
        <w:t>.</w:t>
      </w:r>
    </w:p>
    <w:bookmarkEnd w:id="195"/>
    <w:p w14:paraId="283754AB" w14:textId="77777777" w:rsidR="00183BD4" w:rsidRPr="00B96823" w:rsidRDefault="00183BD4">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rsidR="0058401D">
        <w:t>сельских</w:t>
      </w:r>
      <w:r w:rsidRPr="00B96823">
        <w:t xml:space="preserve"> поселений).</w:t>
      </w:r>
    </w:p>
    <w:p w14:paraId="6DB7DDAA" w14:textId="77777777" w:rsidR="00183BD4" w:rsidRPr="00B96823" w:rsidRDefault="0058401D">
      <w:bookmarkStart w:id="196" w:name="sub_12036"/>
      <w:r>
        <w:t>5</w:t>
      </w:r>
      <w:r w:rsidR="00183BD4" w:rsidRPr="00B96823">
        <w:t xml:space="preserve">. Возможные направления территориального развития населенных пунктов, входящих в состав </w:t>
      </w:r>
      <w:r>
        <w:t>сельских</w:t>
      </w:r>
      <w:r w:rsidR="00183BD4" w:rsidRPr="00B96823">
        <w:t xml:space="preserve"> поселений, определяются генеральными планами поселений.</w:t>
      </w:r>
    </w:p>
    <w:bookmarkEnd w:id="196"/>
    <w:p w14:paraId="41BFAFC7" w14:textId="77777777" w:rsidR="00183BD4" w:rsidRPr="00B96823" w:rsidRDefault="00183BD4">
      <w:r w:rsidRPr="00B96823">
        <w:t>Утверждение документов территориального планирования</w:t>
      </w:r>
      <w:r w:rsidR="0058401D">
        <w:t xml:space="preserve"> муниципального района и сельских</w:t>
      </w:r>
      <w:r w:rsidRPr="00B96823">
        <w:t xml:space="preserve"> поселений осуществляется в соответствии с </w:t>
      </w:r>
      <w:hyperlink r:id="rId70" w:history="1">
        <w:r w:rsidRPr="00B96823">
          <w:rPr>
            <w:rStyle w:val="a4"/>
            <w:rFonts w:cs="Times New Roman CYR"/>
            <w:color w:val="auto"/>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71C74A38" w14:textId="77777777" w:rsidR="00183BD4" w:rsidRPr="00B96823" w:rsidRDefault="0058401D">
      <w:r>
        <w:t>6</w:t>
      </w:r>
      <w:r w:rsidR="00183BD4" w:rsidRPr="00B96823">
        <w:t>. Общая организация территории</w:t>
      </w:r>
      <w:r>
        <w:t xml:space="preserve"> сельских</w:t>
      </w:r>
      <w:r w:rsidR="00183BD4"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57739E3" w14:textId="77777777" w:rsidR="00183BD4" w:rsidRPr="00B96823" w:rsidRDefault="00183BD4">
      <w:bookmarkStart w:id="197" w:name="sub_3702"/>
      <w:r w:rsidRPr="00B96823">
        <w:t>Планировочную структуру сельских поселений следует формировать, предусматривая:</w:t>
      </w:r>
    </w:p>
    <w:bookmarkEnd w:id="197"/>
    <w:p w14:paraId="49F47089" w14:textId="77777777" w:rsidR="00183BD4" w:rsidRPr="00B96823" w:rsidRDefault="00183BD4">
      <w:r w:rsidRPr="00B96823">
        <w:t>- компактное размещение и взаимосвязь функциональных зон с учетом их допустимой совместимости;</w:t>
      </w:r>
    </w:p>
    <w:p w14:paraId="418E2504" w14:textId="77777777" w:rsidR="00183BD4" w:rsidRPr="00B96823" w:rsidRDefault="00183BD4">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52EDDDA" w14:textId="77777777" w:rsidR="00183BD4" w:rsidRPr="00B96823" w:rsidRDefault="00183BD4">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7201AE0A" w14:textId="77777777" w:rsidR="00183BD4" w:rsidRPr="00B96823" w:rsidRDefault="00183BD4">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457E982A" w14:textId="77777777" w:rsidR="00183BD4" w:rsidRPr="00B96823" w:rsidRDefault="00183BD4">
      <w:r w:rsidRPr="00B96823">
        <w:t>- эффективное функционирование и развитие систем жизнеобеспечения, экономию топливно-энергетических и водных ресурсов;</w:t>
      </w:r>
    </w:p>
    <w:p w14:paraId="24A057B4" w14:textId="77777777" w:rsidR="00183BD4" w:rsidRPr="00B96823" w:rsidRDefault="00183BD4">
      <w:r w:rsidRPr="00B96823">
        <w:t>- охрану окружающей среды, памятников природы, истории и культуры, озелененных территорий общего пользования;</w:t>
      </w:r>
    </w:p>
    <w:p w14:paraId="36516311" w14:textId="77777777" w:rsidR="00183BD4" w:rsidRPr="00B96823" w:rsidRDefault="00183BD4">
      <w:r w:rsidRPr="00B96823">
        <w:t>- охрану недр и рациональное использование природных ресурсов;</w:t>
      </w:r>
    </w:p>
    <w:p w14:paraId="6B52525F" w14:textId="77777777" w:rsidR="00183BD4" w:rsidRPr="00B96823" w:rsidRDefault="00183BD4">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502F067D" w14:textId="77777777" w:rsidR="00183BD4" w:rsidRPr="00B96823" w:rsidRDefault="00183BD4">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3718CC8B" w14:textId="77777777" w:rsidR="00183BD4" w:rsidRPr="00B96823" w:rsidRDefault="00183BD4">
      <w:bookmarkStart w:id="198" w:name="sub_7070"/>
      <w:r w:rsidRPr="00B96823">
        <w:t xml:space="preserve">- учет наличия зон с особыми условиями использования, установленных в соответствии с положениями </w:t>
      </w:r>
      <w:hyperlink r:id="rId71" w:history="1">
        <w:r w:rsidRPr="00B96823">
          <w:rPr>
            <w:rStyle w:val="a4"/>
            <w:rFonts w:cs="Times New Roman CYR"/>
            <w:color w:val="auto"/>
          </w:rPr>
          <w:t>главы XIX</w:t>
        </w:r>
      </w:hyperlink>
      <w:r w:rsidRPr="00B96823">
        <w:t xml:space="preserve"> Земельного кодекса Российской Федерации.</w:t>
      </w:r>
    </w:p>
    <w:bookmarkEnd w:id="198"/>
    <w:p w14:paraId="4D6BAFE3" w14:textId="77777777" w:rsidR="00183BD4" w:rsidRPr="00B96823" w:rsidRDefault="00183BD4">
      <w:r w:rsidRPr="00B96823">
        <w:t>При этом необходимо учитывать:</w:t>
      </w:r>
    </w:p>
    <w:p w14:paraId="37476491" w14:textId="77777777" w:rsidR="00183BD4" w:rsidRPr="00B96823" w:rsidRDefault="00183BD4">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72" w:history="1">
        <w:r w:rsidRPr="00B96823">
          <w:rPr>
            <w:rStyle w:val="a4"/>
            <w:rFonts w:cs="Times New Roman CYR"/>
            <w:color w:val="auto"/>
          </w:rPr>
          <w:t>природоохранного законодательства</w:t>
        </w:r>
      </w:hyperlink>
      <w:r w:rsidRPr="00B96823">
        <w:t>;</w:t>
      </w:r>
    </w:p>
    <w:p w14:paraId="48E9E4FE" w14:textId="77777777" w:rsidR="00183BD4" w:rsidRPr="00B96823" w:rsidRDefault="00183BD4">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5002C7B4" w14:textId="77777777" w:rsidR="00183BD4" w:rsidRPr="00B96823" w:rsidRDefault="00183BD4">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5B41FA8" w14:textId="77777777" w:rsidR="00183BD4" w:rsidRPr="00B96823" w:rsidRDefault="00183BD4">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3A2F2CA6" w14:textId="77777777" w:rsidR="00183BD4" w:rsidRPr="00B96823" w:rsidRDefault="00183BD4">
      <w:r w:rsidRPr="00B96823">
        <w:t>- требования законодательства по развитию рынка земли и жилья;</w:t>
      </w:r>
    </w:p>
    <w:p w14:paraId="3ED0B41F" w14:textId="77777777" w:rsidR="00183BD4" w:rsidRPr="00B96823" w:rsidRDefault="00183BD4">
      <w:r w:rsidRPr="00B96823">
        <w:t>- возможности бюджета и привлечения негосударственных инвестиций для программ развития городских округов и поселений.</w:t>
      </w:r>
    </w:p>
    <w:p w14:paraId="679ADE9A" w14:textId="77777777" w:rsidR="00183BD4" w:rsidRPr="00B96823" w:rsidRDefault="0058401D">
      <w:bookmarkStart w:id="199" w:name="sub_12038"/>
      <w:r>
        <w:t>7</w:t>
      </w:r>
      <w:r w:rsidR="00183BD4"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9"/>
    <w:p w14:paraId="3B5AB5E1" w14:textId="77777777" w:rsidR="00183BD4" w:rsidRPr="00B96823" w:rsidRDefault="0058401D">
      <w:r>
        <w:t>8</w:t>
      </w:r>
      <w:r w:rsidR="00183BD4" w:rsidRPr="00B96823">
        <w:t xml:space="preserve">.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w:t>
      </w:r>
      <w:proofErr w:type="spellStart"/>
      <w:r w:rsidR="00183BD4" w:rsidRPr="00B96823">
        <w:t>приаэродромные</w:t>
      </w:r>
      <w:proofErr w:type="spellEnd"/>
      <w:r w:rsidR="00183BD4" w:rsidRPr="00B96823">
        <w:t xml:space="preserve">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22003CDA" w14:textId="77777777" w:rsidR="00183BD4" w:rsidRPr="00B96823" w:rsidRDefault="0058401D">
      <w:bookmarkStart w:id="200" w:name="sub_120310"/>
      <w:r>
        <w:t>9</w:t>
      </w:r>
      <w:r w:rsidR="00183BD4"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E2B2EF0" w14:textId="77777777" w:rsidR="00183BD4" w:rsidRPr="00B96823" w:rsidRDefault="00183BD4">
      <w:bookmarkStart w:id="201" w:name="sub_120311"/>
      <w:bookmarkEnd w:id="200"/>
      <w:r w:rsidRPr="00B96823">
        <w:t>1</w:t>
      </w:r>
      <w:r w:rsidR="0058401D">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59B4B2C9" w14:textId="77777777" w:rsidR="00183BD4" w:rsidRPr="00B96823" w:rsidRDefault="00183BD4">
      <w:bookmarkStart w:id="202" w:name="sub_120312"/>
      <w:bookmarkEnd w:id="201"/>
      <w:r w:rsidRPr="00B96823">
        <w:t>1</w:t>
      </w:r>
      <w:r w:rsidR="0058401D">
        <w:t xml:space="preserve">1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4"/>
            <w:rFonts w:cs="Times New Roman CYR"/>
            <w:color w:val="auto"/>
          </w:rPr>
          <w:t>таблице 2</w:t>
        </w:r>
      </w:hyperlink>
      <w:r w:rsidRPr="00B96823">
        <w:t xml:space="preserve"> основной части настоящих Нормативов.</w:t>
      </w:r>
    </w:p>
    <w:p w14:paraId="043B9DC4" w14:textId="77777777" w:rsidR="00183BD4" w:rsidRPr="00B96823" w:rsidRDefault="00183BD4">
      <w:bookmarkStart w:id="203" w:name="sub_120313"/>
      <w:bookmarkEnd w:id="202"/>
      <w:r w:rsidRPr="00B96823">
        <w:t>13. Планировочное структурное членение территории</w:t>
      </w:r>
      <w:r w:rsidR="0058401D">
        <w:t xml:space="preserve"> сельских</w:t>
      </w:r>
      <w:r w:rsidRPr="00B96823">
        <w:t xml:space="preserve"> поселений должно предусматривать:</w:t>
      </w:r>
    </w:p>
    <w:bookmarkEnd w:id="203"/>
    <w:p w14:paraId="7E202C62" w14:textId="77777777" w:rsidR="00183BD4" w:rsidRPr="00B96823" w:rsidRDefault="00183BD4">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353B70B" w14:textId="77777777" w:rsidR="00183BD4" w:rsidRPr="00B96823" w:rsidRDefault="00183BD4">
      <w:r w:rsidRPr="00B96823">
        <w:t xml:space="preserve">доступность объектов, расположенных на территории </w:t>
      </w:r>
      <w:r w:rsidR="0058401D">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2DA1FC2F" w14:textId="77777777" w:rsidR="00183BD4" w:rsidRPr="00B96823" w:rsidRDefault="00183BD4">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3A547316" w14:textId="77777777" w:rsidR="00183BD4" w:rsidRPr="00B96823" w:rsidRDefault="00183BD4">
      <w:r w:rsidRPr="00B96823">
        <w:t>организацию системы общественных центров городских округов и поселений в увязке с инженерной и транспортной инфраструктурами;</w:t>
      </w:r>
    </w:p>
    <w:p w14:paraId="54CFEEEE" w14:textId="77777777" w:rsidR="00183BD4" w:rsidRPr="00B96823" w:rsidRDefault="00183BD4">
      <w:r w:rsidRPr="00B96823">
        <w:t>сохранение объектов культурного наследия и исторической планировки и застройки;</w:t>
      </w:r>
    </w:p>
    <w:p w14:paraId="480DF56E" w14:textId="77777777" w:rsidR="00183BD4" w:rsidRPr="00B96823" w:rsidRDefault="00183BD4">
      <w:r w:rsidRPr="00B96823">
        <w:t>сохранение и развитие природного комплекса как части системы пригородной зеленой зоны городов.</w:t>
      </w:r>
    </w:p>
    <w:p w14:paraId="5A8D560D" w14:textId="77777777" w:rsidR="00183BD4" w:rsidRPr="00B96823" w:rsidRDefault="00183BD4">
      <w:r w:rsidRPr="00B96823">
        <w:t xml:space="preserve">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w:t>
      </w:r>
      <w:r w:rsidRPr="00B96823">
        <w:lastRenderedPageBreak/>
        <w:t>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7B2B096F" w14:textId="77777777" w:rsidR="00183BD4" w:rsidRPr="00B96823" w:rsidRDefault="00183BD4"/>
    <w:p w14:paraId="3D15E9ED" w14:textId="77777777" w:rsidR="00183BD4" w:rsidRPr="00B96823" w:rsidRDefault="00183BD4"/>
    <w:p w14:paraId="0CBBF3A8" w14:textId="77777777" w:rsidR="00183BD4" w:rsidRPr="00B96823" w:rsidRDefault="00183BD4">
      <w:pPr>
        <w:pStyle w:val="1"/>
        <w:rPr>
          <w:color w:val="auto"/>
        </w:rPr>
      </w:pPr>
      <w:bookmarkStart w:id="204" w:name="sub_1203200"/>
      <w:r w:rsidRPr="00B96823">
        <w:rPr>
          <w:color w:val="auto"/>
        </w:rPr>
        <w:t>Резервные территории</w:t>
      </w:r>
    </w:p>
    <w:bookmarkEnd w:id="204"/>
    <w:p w14:paraId="217F1D3E" w14:textId="77777777" w:rsidR="00183BD4" w:rsidRPr="00B96823" w:rsidRDefault="00183BD4"/>
    <w:p w14:paraId="2491A99E" w14:textId="77777777" w:rsidR="00183BD4" w:rsidRPr="00B96823" w:rsidRDefault="00183BD4">
      <w:bookmarkStart w:id="205" w:name="sub_120318"/>
      <w:r w:rsidRPr="00B96823">
        <w:t xml:space="preserve">18. Резервные территории необходимо предусматривать для перспективного развития </w:t>
      </w:r>
      <w:r w:rsidR="000513FE">
        <w:t>сельских</w:t>
      </w:r>
      <w:r w:rsidRPr="00B96823">
        <w:t xml:space="preserve"> поселений </w:t>
      </w:r>
      <w:r w:rsidR="000513FE">
        <w:t>муниципального района</w:t>
      </w:r>
      <w:r w:rsidRPr="00B96823">
        <w:t xml:space="preserve"> </w:t>
      </w:r>
      <w:proofErr w:type="gramStart"/>
      <w:r w:rsidRPr="00B96823">
        <w:t>на территориях</w:t>
      </w:r>
      <w:proofErr w:type="gramEnd"/>
      <w:r w:rsidRPr="00B96823">
        <w:t xml:space="preserve"> которые включают земли, примыкающие к границе (черте) населенных пунктов.</w:t>
      </w:r>
    </w:p>
    <w:bookmarkEnd w:id="205"/>
    <w:p w14:paraId="0324E0ED" w14:textId="77777777" w:rsidR="00183BD4" w:rsidRPr="00B96823" w:rsidRDefault="00183BD4">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8D5A55C" w14:textId="77777777" w:rsidR="00183BD4" w:rsidRPr="00B96823" w:rsidRDefault="00183BD4">
      <w:bookmarkStart w:id="206" w:name="sub_120319"/>
      <w:r w:rsidRPr="00B96823">
        <w:t xml:space="preserve">19.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rsidR="000513FE">
        <w:t>сельских</w:t>
      </w:r>
      <w:r w:rsidRPr="00B96823">
        <w:t xml:space="preserve"> поселений).</w:t>
      </w:r>
    </w:p>
    <w:p w14:paraId="77359C47" w14:textId="77777777" w:rsidR="00183BD4" w:rsidRPr="00B96823" w:rsidRDefault="00183BD4">
      <w:bookmarkStart w:id="207" w:name="sub_120320"/>
      <w:bookmarkEnd w:id="206"/>
      <w:r w:rsidRPr="00B96823">
        <w:t>20.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207"/>
    <w:p w14:paraId="5EB9492D" w14:textId="77777777" w:rsidR="00183BD4" w:rsidRPr="00B96823" w:rsidRDefault="00183BD4">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rsidR="000513FE">
        <w:t>сельских</w:t>
      </w:r>
      <w:r w:rsidRPr="00B96823">
        <w:t xml:space="preserve"> поселений.</w:t>
      </w:r>
    </w:p>
    <w:p w14:paraId="05392715" w14:textId="77777777" w:rsidR="00183BD4" w:rsidRPr="00B96823" w:rsidRDefault="00183BD4">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rsidR="000513FE">
        <w:t>сельских</w:t>
      </w:r>
      <w:r w:rsidRPr="00B96823">
        <w:t xml:space="preserve"> поселений  дл</w:t>
      </w:r>
      <w:r w:rsidR="000513FE">
        <w:t>я</w:t>
      </w:r>
      <w:r w:rsidRPr="00B96823">
        <w:t xml:space="preserve"> муниципальных нужд осуществляется в соответствии с </w:t>
      </w:r>
      <w:hyperlink r:id="rId73" w:history="1">
        <w:r w:rsidRPr="00B96823">
          <w:rPr>
            <w:rStyle w:val="a4"/>
            <w:rFonts w:cs="Times New Roman CYR"/>
            <w:color w:val="auto"/>
          </w:rPr>
          <w:t>земельным</w:t>
        </w:r>
      </w:hyperlink>
      <w:r w:rsidRPr="00B96823">
        <w:t xml:space="preserve"> и </w:t>
      </w:r>
      <w:hyperlink r:id="rId74" w:history="1">
        <w:r w:rsidRPr="00B96823">
          <w:rPr>
            <w:rStyle w:val="a4"/>
            <w:rFonts w:cs="Times New Roman CYR"/>
            <w:color w:val="auto"/>
          </w:rPr>
          <w:t>гражданским законодательством</w:t>
        </w:r>
      </w:hyperlink>
      <w:r w:rsidRPr="00B96823">
        <w:t xml:space="preserve"> Российской Федерации и законодательством Краснодарского края.</w:t>
      </w:r>
    </w:p>
    <w:p w14:paraId="7C9CFB09" w14:textId="77777777" w:rsidR="00183BD4" w:rsidRDefault="00183BD4">
      <w:r w:rsidRPr="00B96823">
        <w:t>2</w:t>
      </w:r>
      <w:r w:rsidR="000513FE">
        <w:t>1</w:t>
      </w:r>
      <w:r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2D578121" w14:textId="77777777" w:rsidR="00D3033F" w:rsidRPr="00B96823" w:rsidRDefault="00D3033F"/>
    <w:p w14:paraId="1101A862" w14:textId="77777777" w:rsidR="00183BD4" w:rsidRPr="00B96823" w:rsidRDefault="00183BD4"/>
    <w:p w14:paraId="07A55F78" w14:textId="77777777" w:rsidR="00183BD4" w:rsidRPr="00B96823" w:rsidRDefault="00183BD4"/>
    <w:p w14:paraId="6E4C23FB" w14:textId="77777777" w:rsidR="00183BD4" w:rsidRPr="00B96823" w:rsidRDefault="00183BD4">
      <w:pPr>
        <w:pStyle w:val="1"/>
        <w:rPr>
          <w:color w:val="auto"/>
        </w:rPr>
      </w:pPr>
      <w:r w:rsidRPr="00B96823">
        <w:rPr>
          <w:color w:val="auto"/>
        </w:rPr>
        <w:t>Территориальные зоны</w:t>
      </w:r>
    </w:p>
    <w:p w14:paraId="7A0D4685" w14:textId="77777777" w:rsidR="00183BD4" w:rsidRPr="00B96823" w:rsidRDefault="00183BD4"/>
    <w:p w14:paraId="6A5763B6" w14:textId="77777777" w:rsidR="00183BD4" w:rsidRPr="00B96823" w:rsidRDefault="00183BD4">
      <w:bookmarkStart w:id="208" w:name="sub_120325"/>
      <w:r w:rsidRPr="00B96823">
        <w:t>2</w:t>
      </w:r>
      <w:r w:rsidR="000513FE">
        <w:t>2</w:t>
      </w:r>
      <w:r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75" w:history="1">
        <w:r w:rsidRPr="00B96823">
          <w:rPr>
            <w:rStyle w:val="a4"/>
            <w:rFonts w:cs="Times New Roman CYR"/>
            <w:color w:val="auto"/>
          </w:rPr>
          <w:t>Градостроительным кодексом</w:t>
        </w:r>
      </w:hyperlink>
      <w:r w:rsidRPr="00B96823">
        <w:t xml:space="preserve"> Российской Федерации и </w:t>
      </w:r>
      <w:hyperlink r:id="rId76" w:history="1">
        <w:r w:rsidRPr="00B96823">
          <w:rPr>
            <w:rStyle w:val="a4"/>
            <w:rFonts w:cs="Times New Roman CYR"/>
            <w:color w:val="auto"/>
          </w:rPr>
          <w:t>градостроительного кодекса</w:t>
        </w:r>
      </w:hyperlink>
      <w:r w:rsidRPr="00B96823">
        <w:t xml:space="preserve"> Краснодарского края</w:t>
      </w:r>
    </w:p>
    <w:bookmarkEnd w:id="208"/>
    <w:p w14:paraId="35991FA6" w14:textId="77777777" w:rsidR="00183BD4" w:rsidRPr="00B96823" w:rsidRDefault="00183BD4">
      <w:r w:rsidRPr="00B96823">
        <w:t>Границы территориальных зон могут устанавливаться по:</w:t>
      </w:r>
    </w:p>
    <w:p w14:paraId="4E5FF7AC" w14:textId="77777777" w:rsidR="00183BD4" w:rsidRPr="00B96823" w:rsidRDefault="00183BD4">
      <w:r w:rsidRPr="00B96823">
        <w:t>- красным линиям;</w:t>
      </w:r>
    </w:p>
    <w:p w14:paraId="52AD6F8E" w14:textId="77777777" w:rsidR="00183BD4" w:rsidRPr="00B96823" w:rsidRDefault="00183BD4">
      <w:r w:rsidRPr="00B96823">
        <w:t>- границам земельных участков;</w:t>
      </w:r>
    </w:p>
    <w:p w14:paraId="629D6DE8" w14:textId="77777777" w:rsidR="00183BD4" w:rsidRPr="00B96823" w:rsidRDefault="00183BD4">
      <w:r w:rsidRPr="00B96823">
        <w:t xml:space="preserve">- границам населенных пунктов в пределах </w:t>
      </w:r>
      <w:r w:rsidR="00B200E4">
        <w:t>сельских поселений</w:t>
      </w:r>
      <w:r w:rsidRPr="00B96823">
        <w:t>;</w:t>
      </w:r>
    </w:p>
    <w:p w14:paraId="4C8E3685" w14:textId="77777777" w:rsidR="00183BD4" w:rsidRPr="00B96823" w:rsidRDefault="00183BD4">
      <w:r w:rsidRPr="00B96823">
        <w:t>- естественным границам природных объектов;</w:t>
      </w:r>
    </w:p>
    <w:p w14:paraId="06CE72F9" w14:textId="77777777" w:rsidR="00183BD4" w:rsidRPr="00B96823" w:rsidRDefault="00183BD4">
      <w:r w:rsidRPr="00B96823">
        <w:t>- иным границам.</w:t>
      </w:r>
    </w:p>
    <w:p w14:paraId="391D6817" w14:textId="77777777" w:rsidR="00183BD4" w:rsidRPr="00B96823" w:rsidRDefault="00183BD4">
      <w:bookmarkStart w:id="209" w:name="sub_120326"/>
      <w:r w:rsidRPr="00B96823">
        <w:lastRenderedPageBreak/>
        <w:t>2</w:t>
      </w:r>
      <w:r w:rsidR="000513FE">
        <w:t>3</w:t>
      </w:r>
      <w:r w:rsidRPr="00B96823">
        <w:t xml:space="preserve">.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7" w:history="1">
        <w:r w:rsidRPr="00B96823">
          <w:rPr>
            <w:rStyle w:val="a4"/>
            <w:rFonts w:cs="Times New Roman CYR"/>
            <w:color w:val="auto"/>
          </w:rPr>
          <w:t>градостроительным</w:t>
        </w:r>
      </w:hyperlink>
      <w:r w:rsidRPr="00B96823">
        <w:t xml:space="preserve">, </w:t>
      </w:r>
      <w:hyperlink r:id="rId78" w:history="1">
        <w:r w:rsidRPr="00B96823">
          <w:rPr>
            <w:rStyle w:val="a4"/>
            <w:rFonts w:cs="Times New Roman CYR"/>
            <w:color w:val="auto"/>
          </w:rPr>
          <w:t>земельным</w:t>
        </w:r>
      </w:hyperlink>
      <w:r w:rsidRPr="00B96823">
        <w:t xml:space="preserve">, </w:t>
      </w:r>
      <w:hyperlink r:id="rId79" w:history="1">
        <w:r w:rsidRPr="00B96823">
          <w:rPr>
            <w:rStyle w:val="a4"/>
            <w:rFonts w:cs="Times New Roman CYR"/>
            <w:color w:val="auto"/>
          </w:rPr>
          <w:t>водным</w:t>
        </w:r>
      </w:hyperlink>
      <w:r w:rsidRPr="00B96823">
        <w:t xml:space="preserve">, </w:t>
      </w:r>
      <w:hyperlink r:id="rId80" w:history="1">
        <w:r w:rsidRPr="00B96823">
          <w:rPr>
            <w:rStyle w:val="a4"/>
            <w:rFonts w:cs="Times New Roman CYR"/>
            <w:color w:val="auto"/>
          </w:rPr>
          <w:t>лесным</w:t>
        </w:r>
      </w:hyperlink>
      <w:r w:rsidRPr="00B96823">
        <w:t xml:space="preserve">, </w:t>
      </w:r>
      <w:hyperlink r:id="rId81" w:history="1">
        <w:r w:rsidRPr="00B96823">
          <w:rPr>
            <w:rStyle w:val="a4"/>
            <w:rFonts w:cs="Times New Roman CYR"/>
            <w:color w:val="auto"/>
          </w:rPr>
          <w:t>природоохранным</w:t>
        </w:r>
      </w:hyperlink>
      <w:r w:rsidRPr="00B96823">
        <w:t xml:space="preserve">, </w:t>
      </w:r>
      <w:hyperlink r:id="rId82" w:history="1">
        <w:r w:rsidRPr="00B96823">
          <w:rPr>
            <w:rStyle w:val="a4"/>
            <w:rFonts w:cs="Times New Roman CYR"/>
            <w:color w:val="auto"/>
          </w:rPr>
          <w:t>санитарным</w:t>
        </w:r>
      </w:hyperlink>
      <w:r w:rsidRPr="00B96823">
        <w:t xml:space="preserve"> и другим законодательством, а также требования </w:t>
      </w:r>
      <w:hyperlink r:id="rId83" w:history="1">
        <w:r w:rsidRPr="00B96823">
          <w:rPr>
            <w:rStyle w:val="a4"/>
            <w:rFonts w:cs="Times New Roman CYR"/>
            <w:color w:val="auto"/>
          </w:rPr>
          <w:t>СП 42.13330</w:t>
        </w:r>
      </w:hyperlink>
      <w:r w:rsidRPr="00B96823">
        <w:t xml:space="preserve"> и настоящих Нормативов.</w:t>
      </w:r>
    </w:p>
    <w:p w14:paraId="382F0596" w14:textId="77777777" w:rsidR="00183BD4" w:rsidRPr="00B96823" w:rsidRDefault="00183BD4">
      <w:bookmarkStart w:id="210" w:name="sub_120327"/>
      <w:bookmarkEnd w:id="209"/>
      <w:r w:rsidRPr="00B96823">
        <w:t>2</w:t>
      </w:r>
      <w:r w:rsidR="000513FE">
        <w:t>4</w:t>
      </w:r>
      <w:r w:rsidRPr="00B96823">
        <w:t xml:space="preserve">. В составе территориальных зон в соответствии с </w:t>
      </w:r>
      <w:hyperlink r:id="rId84" w:history="1">
        <w:r w:rsidRPr="00B96823">
          <w:rPr>
            <w:rStyle w:val="a4"/>
            <w:rFonts w:cs="Times New Roman CYR"/>
            <w:color w:val="auto"/>
          </w:rPr>
          <w:t>градостроительным</w:t>
        </w:r>
      </w:hyperlink>
      <w:r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10"/>
    <w:p w14:paraId="7EF60D0D" w14:textId="77777777" w:rsidR="00183BD4" w:rsidRPr="00B96823" w:rsidRDefault="00183BD4">
      <w:r w:rsidRPr="00B96823">
        <w:t>27.1. При разработке проектов правил землепользования и застройки сельских поселений озелененные территории обще</w:t>
      </w:r>
      <w:r w:rsidR="00B200E4">
        <w:t>ственного</w:t>
      </w:r>
      <w:r w:rsidRPr="00B96823">
        <w:t xml:space="preserve"> значения должны быть выделены в отдельные территориальные зоны.</w:t>
      </w:r>
    </w:p>
    <w:p w14:paraId="405FA974" w14:textId="77777777" w:rsidR="00183BD4" w:rsidRPr="00B96823" w:rsidRDefault="00183BD4">
      <w:bookmarkStart w:id="211" w:name="sub_120328"/>
      <w:r w:rsidRPr="00B96823">
        <w:t>28.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11"/>
    <w:p w14:paraId="30F49930" w14:textId="77777777" w:rsidR="00183BD4" w:rsidRPr="00B96823" w:rsidRDefault="00183BD4">
      <w:r w:rsidRPr="00B96823">
        <w:t>29. В правилах землепользования и застройки в границах зон многоэтажной жилой застройки подлежат установлению следующие предельные параметры:</w:t>
      </w:r>
    </w:p>
    <w:p w14:paraId="32A59C4E" w14:textId="77777777" w:rsidR="00183BD4" w:rsidRPr="00B96823" w:rsidRDefault="00183BD4">
      <w:r w:rsidRPr="00B96823">
        <w:t>предельное количество этажей;</w:t>
      </w:r>
    </w:p>
    <w:p w14:paraId="166A3C52" w14:textId="77777777" w:rsidR="00183BD4" w:rsidRPr="00B96823" w:rsidRDefault="00183BD4">
      <w:r w:rsidRPr="00B96823">
        <w:t>предельная высота зданий, строений, сооружений;</w:t>
      </w:r>
    </w:p>
    <w:p w14:paraId="0498E36B" w14:textId="77777777" w:rsidR="00183BD4" w:rsidRPr="00B96823" w:rsidRDefault="00183BD4">
      <w:r w:rsidRPr="00B96823">
        <w:t>высота и площадь высотных доминант;</w:t>
      </w:r>
    </w:p>
    <w:p w14:paraId="78593A3D" w14:textId="77777777" w:rsidR="00183BD4" w:rsidRPr="00B96823" w:rsidRDefault="00183BD4">
      <w:r w:rsidRPr="00B96823">
        <w:t>минимальное расстояние от высотных доминант до зон малоэтажной и индивидуальной жилой застройки.</w:t>
      </w:r>
    </w:p>
    <w:p w14:paraId="121C231C" w14:textId="77777777" w:rsidR="00183BD4" w:rsidRPr="00B96823" w:rsidRDefault="00183BD4">
      <w:r w:rsidRPr="00B96823">
        <w:t xml:space="preserve">При разработке правил землепользования и застройки для участков, примыкающих </w:t>
      </w:r>
      <w:proofErr w:type="gramStart"/>
      <w:r w:rsidRPr="00B96823">
        <w:t>к  главным</w:t>
      </w:r>
      <w:proofErr w:type="gramEnd"/>
      <w:r w:rsidRPr="00B96823">
        <w:t xml:space="preserve"> улицам, дополнительно необходимо устанавливать следующие предельные параметры застройки:</w:t>
      </w:r>
    </w:p>
    <w:p w14:paraId="5C7BA0D8" w14:textId="77777777" w:rsidR="00183BD4" w:rsidRPr="00B96823" w:rsidRDefault="00183BD4">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DD656BD" w14:textId="77777777" w:rsidR="00183BD4" w:rsidRPr="00B96823" w:rsidRDefault="00183BD4">
      <w:r w:rsidRPr="00B96823">
        <w:t>предельная этажность, шт.;</w:t>
      </w:r>
    </w:p>
    <w:p w14:paraId="72CA4316" w14:textId="77777777" w:rsidR="00183BD4" w:rsidRPr="00B96823" w:rsidRDefault="00183BD4">
      <w:r w:rsidRPr="00B96823">
        <w:t>максимальный процент застройки, %;</w:t>
      </w:r>
    </w:p>
    <w:p w14:paraId="547C8632" w14:textId="77777777" w:rsidR="00183BD4" w:rsidRPr="00B96823" w:rsidRDefault="00183BD4">
      <w:r w:rsidRPr="00B96823">
        <w:t>минимальный процент озеленения земельного участка, %;</w:t>
      </w:r>
    </w:p>
    <w:p w14:paraId="483518E3" w14:textId="77777777" w:rsidR="00183BD4" w:rsidRPr="00B96823" w:rsidRDefault="00183BD4">
      <w:r w:rsidRPr="00B96823">
        <w:t>максимальная высота здания от земли до верха парапета, карниза (свеса) скатной кровли, м;</w:t>
      </w:r>
    </w:p>
    <w:p w14:paraId="38088572" w14:textId="77777777" w:rsidR="00183BD4" w:rsidRPr="00B96823" w:rsidRDefault="00183BD4">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9F43D1B" w14:textId="77777777" w:rsidR="00183BD4" w:rsidRPr="00B96823" w:rsidRDefault="00183BD4">
      <w:r w:rsidRPr="00B96823">
        <w:t xml:space="preserve">минимальный процент </w:t>
      </w:r>
      <w:proofErr w:type="spellStart"/>
      <w:r w:rsidRPr="00B96823">
        <w:t>застроенности</w:t>
      </w:r>
      <w:proofErr w:type="spellEnd"/>
      <w:r w:rsidRPr="00B96823">
        <w:t xml:space="preserve"> фронта участка, %;</w:t>
      </w:r>
    </w:p>
    <w:p w14:paraId="69D914B7" w14:textId="77777777" w:rsidR="00183BD4" w:rsidRPr="00B96823" w:rsidRDefault="00183BD4">
      <w:r w:rsidRPr="00B96823">
        <w:t>минимальная высота первого этажа зданий, м;</w:t>
      </w:r>
    </w:p>
    <w:p w14:paraId="47FC9D80" w14:textId="77777777" w:rsidR="00183BD4" w:rsidRPr="00B96823" w:rsidRDefault="00183BD4">
      <w:r w:rsidRPr="00B96823">
        <w:t>минимальный процент остекления фасада первого этажа здания, %;</w:t>
      </w:r>
    </w:p>
    <w:p w14:paraId="41331C5B" w14:textId="77777777" w:rsidR="00183BD4" w:rsidRPr="00B96823" w:rsidRDefault="00183BD4">
      <w:r w:rsidRPr="00B96823">
        <w:t>минимальная высота окон первых этажей зданий, м;</w:t>
      </w:r>
    </w:p>
    <w:p w14:paraId="60D39544" w14:textId="77777777" w:rsidR="00183BD4" w:rsidRPr="00B96823" w:rsidRDefault="00183BD4">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012331C" w14:textId="77777777" w:rsidR="00183BD4" w:rsidRPr="00B96823" w:rsidRDefault="00183BD4">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53F981B" w14:textId="77777777" w:rsidR="00183BD4" w:rsidRPr="00B96823" w:rsidRDefault="00183BD4">
      <w:r w:rsidRPr="00B96823">
        <w:t>максимальный уклон кровли, градус;</w:t>
      </w:r>
    </w:p>
    <w:p w14:paraId="33BB22F8" w14:textId="77777777" w:rsidR="00183BD4" w:rsidRPr="00B96823" w:rsidRDefault="00183BD4">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2D3951CC" w14:textId="77777777" w:rsidR="00183BD4" w:rsidRPr="00B96823" w:rsidRDefault="00183BD4">
      <w:r w:rsidRPr="00B96823">
        <w:lastRenderedPageBreak/>
        <w:t>Значения предельных параметров могут быть уменьшены по решению комиссии по землепользованию и застройки.</w:t>
      </w:r>
    </w:p>
    <w:p w14:paraId="0B03C073" w14:textId="77777777" w:rsidR="00183BD4" w:rsidRPr="00B96823" w:rsidRDefault="00183BD4">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9FABE3E" w14:textId="77777777" w:rsidR="00183BD4" w:rsidRPr="00B96823" w:rsidRDefault="00183BD4"/>
    <w:p w14:paraId="1361086C" w14:textId="77777777" w:rsidR="00183BD4" w:rsidRPr="00B96823" w:rsidRDefault="00183BD4">
      <w:pPr>
        <w:pStyle w:val="1"/>
        <w:rPr>
          <w:color w:val="auto"/>
        </w:rPr>
      </w:pPr>
      <w:bookmarkStart w:id="212" w:name="sub_1204"/>
      <w:r w:rsidRPr="00B96823">
        <w:rPr>
          <w:color w:val="auto"/>
        </w:rPr>
        <w:t>4. Селитебная территория:</w:t>
      </w:r>
    </w:p>
    <w:bookmarkEnd w:id="212"/>
    <w:p w14:paraId="0C8CDE0C" w14:textId="77777777" w:rsidR="00183BD4" w:rsidRPr="00B96823" w:rsidRDefault="00183BD4"/>
    <w:p w14:paraId="132F186D" w14:textId="77777777" w:rsidR="00183BD4" w:rsidRPr="00B96823" w:rsidRDefault="00183BD4">
      <w:pPr>
        <w:pStyle w:val="1"/>
        <w:rPr>
          <w:color w:val="auto"/>
        </w:rPr>
      </w:pPr>
      <w:bookmarkStart w:id="213" w:name="sub_12041"/>
      <w:r w:rsidRPr="00B96823">
        <w:rPr>
          <w:color w:val="auto"/>
        </w:rPr>
        <w:t>4.1. Общие требования:</w:t>
      </w:r>
    </w:p>
    <w:bookmarkEnd w:id="213"/>
    <w:p w14:paraId="10C8CB91" w14:textId="77777777" w:rsidR="00183BD4" w:rsidRPr="00B96823" w:rsidRDefault="00183BD4"/>
    <w:p w14:paraId="02363579" w14:textId="77777777" w:rsidR="00183BD4" w:rsidRPr="00B96823" w:rsidRDefault="00183BD4">
      <w:bookmarkStart w:id="214"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74AE147B" w14:textId="77777777" w:rsidR="00183BD4" w:rsidRPr="00B96823" w:rsidRDefault="00183BD4">
      <w:bookmarkStart w:id="215" w:name="sub_120413"/>
      <w:bookmarkEnd w:id="214"/>
      <w:r w:rsidRPr="00B96823">
        <w:t>4.1.</w:t>
      </w:r>
      <w:r w:rsidR="00B200E4">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5554B55C" w14:textId="77777777" w:rsidR="00183BD4" w:rsidRPr="00B96823" w:rsidRDefault="00183BD4">
      <w:bookmarkStart w:id="216" w:name="sub_120414"/>
      <w:bookmarkEnd w:id="215"/>
      <w:r w:rsidRPr="00B96823">
        <w:t>4.1.</w:t>
      </w:r>
      <w:r w:rsidR="00B200E4">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16"/>
    <w:p w14:paraId="2DBE72F3" w14:textId="77777777" w:rsidR="00183BD4" w:rsidRPr="00B96823" w:rsidRDefault="00183BD4">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соответствии с </w:t>
      </w:r>
      <w:hyperlink w:anchor="sub_310" w:history="1">
        <w:r w:rsidRPr="00B200E4">
          <w:rPr>
            <w:rStyle w:val="a4"/>
            <w:rFonts w:cs="Times New Roman CYR"/>
            <w:color w:val="FF0000"/>
          </w:rPr>
          <w:t>таблицей 31</w:t>
        </w:r>
      </w:hyperlink>
      <w:r w:rsidRPr="00B96823">
        <w:t xml:space="preserve"> основной части настоящих Нормативов.</w:t>
      </w:r>
    </w:p>
    <w:p w14:paraId="7E4C96A9" w14:textId="77777777" w:rsidR="00183BD4" w:rsidRPr="00B96823" w:rsidRDefault="00183BD4">
      <w:bookmarkStart w:id="217" w:name="sub_120415"/>
      <w:r w:rsidRPr="00B96823">
        <w:t>4.1.</w:t>
      </w:r>
      <w:r w:rsidR="00B200E4">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17"/>
    <w:p w14:paraId="5B3CCF0C" w14:textId="77777777" w:rsidR="00183BD4" w:rsidRPr="00B96823" w:rsidRDefault="00183BD4">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46DFF0BA" w14:textId="77777777" w:rsidR="00183BD4" w:rsidRPr="00B96823" w:rsidRDefault="00183BD4">
      <w:r w:rsidRPr="00B96823">
        <w:t>Расчетные показатели жилищной обеспеченности для малоэтажной индивидуальной застройки не нормируются.</w:t>
      </w:r>
    </w:p>
    <w:p w14:paraId="1822E298" w14:textId="77777777" w:rsidR="00183BD4" w:rsidRPr="00B96823" w:rsidRDefault="00183BD4">
      <w:bookmarkStart w:id="218" w:name="sub_120416"/>
      <w:r w:rsidRPr="00B96823">
        <w:t>4.1.</w:t>
      </w:r>
      <w:r w:rsidR="00B200E4">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18"/>
    <w:p w14:paraId="0D5B9E97" w14:textId="77777777" w:rsidR="00183BD4" w:rsidRPr="00B96823" w:rsidRDefault="00183BD4">
      <w:r w:rsidRPr="00B96823">
        <w:t xml:space="preserve">домами усадебного типа с участками при доме (квартире) - по </w:t>
      </w:r>
      <w:hyperlink w:anchor="sub_320" w:history="1">
        <w:r w:rsidRPr="00B96823">
          <w:rPr>
            <w:rStyle w:val="a4"/>
            <w:rFonts w:cs="Times New Roman CYR"/>
            <w:color w:val="auto"/>
          </w:rPr>
          <w:t>таблице 32</w:t>
        </w:r>
      </w:hyperlink>
      <w:r w:rsidRPr="00B96823">
        <w:t xml:space="preserve"> основной части настоящих Нормативов;</w:t>
      </w:r>
    </w:p>
    <w:p w14:paraId="0EDFB145" w14:textId="77777777" w:rsidR="00183BD4" w:rsidRPr="00B96823" w:rsidRDefault="00183BD4">
      <w:r w:rsidRPr="00B96823">
        <w:t xml:space="preserve">секционными и блокированными домами без участков при квартире - </w:t>
      </w:r>
      <w:r w:rsidRPr="00CB1815">
        <w:rPr>
          <w:color w:val="FF0000"/>
        </w:rPr>
        <w:t xml:space="preserve">по </w:t>
      </w:r>
      <w:hyperlink w:anchor="sub_330" w:history="1">
        <w:r w:rsidRPr="00CB1815">
          <w:rPr>
            <w:rStyle w:val="a4"/>
            <w:rFonts w:cs="Times New Roman CYR"/>
            <w:color w:val="FF0000"/>
          </w:rPr>
          <w:t>таблице 33</w:t>
        </w:r>
      </w:hyperlink>
      <w:r w:rsidRPr="00B96823">
        <w:t xml:space="preserve"> основной части настоящих Нормативов.</w:t>
      </w:r>
    </w:p>
    <w:p w14:paraId="36A05033" w14:textId="77777777" w:rsidR="00183BD4" w:rsidRPr="00B96823" w:rsidRDefault="00183BD4"/>
    <w:p w14:paraId="3F318DD8" w14:textId="77777777" w:rsidR="00183BD4" w:rsidRPr="00B96823" w:rsidRDefault="00183BD4">
      <w:pPr>
        <w:pStyle w:val="1"/>
        <w:rPr>
          <w:color w:val="auto"/>
        </w:rPr>
      </w:pPr>
      <w:bookmarkStart w:id="219" w:name="sub_12042"/>
      <w:r w:rsidRPr="00B96823">
        <w:rPr>
          <w:color w:val="auto"/>
        </w:rPr>
        <w:t>4.2. Жилые зоны:</w:t>
      </w:r>
    </w:p>
    <w:bookmarkEnd w:id="219"/>
    <w:p w14:paraId="6B1B5EB9" w14:textId="77777777" w:rsidR="00183BD4" w:rsidRPr="00B96823" w:rsidRDefault="00183BD4"/>
    <w:p w14:paraId="140DD572" w14:textId="77777777" w:rsidR="00183BD4" w:rsidRPr="00B96823" w:rsidRDefault="00183BD4">
      <w:pPr>
        <w:pStyle w:val="1"/>
        <w:rPr>
          <w:color w:val="auto"/>
        </w:rPr>
      </w:pPr>
      <w:bookmarkStart w:id="220" w:name="sub_12042120"/>
      <w:r w:rsidRPr="00B96823">
        <w:rPr>
          <w:color w:val="auto"/>
        </w:rPr>
        <w:t>Общие требования:</w:t>
      </w:r>
    </w:p>
    <w:bookmarkEnd w:id="220"/>
    <w:p w14:paraId="71C2422A" w14:textId="77777777" w:rsidR="00183BD4" w:rsidRPr="00B96823" w:rsidRDefault="00183BD4"/>
    <w:p w14:paraId="44713799" w14:textId="77777777" w:rsidR="00183BD4" w:rsidRPr="00B96823" w:rsidRDefault="00183BD4">
      <w:bookmarkStart w:id="221" w:name="sub_120421"/>
      <w:r w:rsidRPr="00B96823">
        <w:lastRenderedPageBreak/>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21"/>
    <w:p w14:paraId="466EC99D" w14:textId="77777777" w:rsidR="00183BD4" w:rsidRPr="00B96823" w:rsidRDefault="00183BD4">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396E7E" w14:textId="77777777" w:rsidR="00183BD4" w:rsidRPr="00B96823" w:rsidRDefault="00183BD4">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D50A52C" w14:textId="77777777" w:rsidR="00183BD4" w:rsidRPr="00B96823" w:rsidRDefault="00183BD4">
      <w:bookmarkStart w:id="222" w:name="sub_42204"/>
      <w:r w:rsidRPr="00B96823">
        <w:t>В состав жилых зон могут включаться:</w:t>
      </w:r>
    </w:p>
    <w:p w14:paraId="49DD7B2D" w14:textId="77777777" w:rsidR="00183BD4" w:rsidRPr="00B96823" w:rsidRDefault="00183BD4">
      <w:bookmarkStart w:id="223" w:name="sub_42201"/>
      <w:bookmarkEnd w:id="222"/>
      <w:r w:rsidRPr="00B96823">
        <w:t>1) зона застройки индивидуальными жилыми домами (отдельно стоящими, не более 3 этажей) с приусадебными земельными участками;</w:t>
      </w:r>
    </w:p>
    <w:p w14:paraId="50CB404B" w14:textId="77777777" w:rsidR="00183BD4" w:rsidRPr="00B96823" w:rsidRDefault="00183BD4">
      <w:bookmarkStart w:id="224" w:name="sub_42202"/>
      <w:bookmarkEnd w:id="223"/>
      <w:r w:rsidRPr="00B96823">
        <w:t>2) зоны застройки индивидуальными жилыми домами и малоэтажными жилыми домами блокированной застройки;</w:t>
      </w:r>
    </w:p>
    <w:p w14:paraId="206E5A02" w14:textId="77777777" w:rsidR="00183BD4" w:rsidRPr="00B96823" w:rsidRDefault="00183BD4">
      <w:bookmarkStart w:id="225" w:name="sub_42203"/>
      <w:bookmarkEnd w:id="224"/>
      <w:r w:rsidRPr="00B96823">
        <w:t xml:space="preserve">3) зоны застройки </w:t>
      </w:r>
      <w:proofErr w:type="spellStart"/>
      <w:r w:rsidRPr="00B96823">
        <w:t>среднеэтажными</w:t>
      </w:r>
      <w:proofErr w:type="spellEnd"/>
      <w:r w:rsidRPr="00B96823">
        <w:t xml:space="preserve"> жилыми домами блокированной застройки и многоквартирными домами;</w:t>
      </w:r>
    </w:p>
    <w:p w14:paraId="447FD39F" w14:textId="77777777" w:rsidR="00183BD4" w:rsidRPr="00B96823" w:rsidRDefault="00183BD4">
      <w:bookmarkStart w:id="226" w:name="sub_4224"/>
      <w:bookmarkEnd w:id="225"/>
      <w:r w:rsidRPr="00B96823">
        <w:t>4) зона застройки многоэтажными многоквартирными жилыми домами (9 этажей и более);</w:t>
      </w:r>
    </w:p>
    <w:p w14:paraId="76E64CE1" w14:textId="77777777" w:rsidR="00183BD4" w:rsidRPr="00B96823" w:rsidRDefault="00183BD4">
      <w:bookmarkStart w:id="227" w:name="sub_42205"/>
      <w:bookmarkEnd w:id="226"/>
      <w:r w:rsidRPr="00B96823">
        <w:t>5) зоны жилой застройки иных видов, в том числе:</w:t>
      </w:r>
    </w:p>
    <w:bookmarkEnd w:id="227"/>
    <w:p w14:paraId="7C2056EF" w14:textId="77777777" w:rsidR="00183BD4" w:rsidRPr="00B96823" w:rsidRDefault="00183BD4">
      <w:r w:rsidRPr="00B96823">
        <w:t xml:space="preserve">зона застройки блокированными жилыми домами (не более 3 этажей) с </w:t>
      </w:r>
      <w:proofErr w:type="spellStart"/>
      <w:r w:rsidRPr="00B96823">
        <w:t>приквартирными</w:t>
      </w:r>
      <w:proofErr w:type="spellEnd"/>
      <w:r w:rsidRPr="00B96823">
        <w:t xml:space="preserve"> участками;</w:t>
      </w:r>
    </w:p>
    <w:p w14:paraId="7FB4111F" w14:textId="77777777" w:rsidR="00183BD4" w:rsidRPr="00B96823" w:rsidRDefault="00183BD4">
      <w:r w:rsidRPr="00B96823">
        <w:t>зона застройки малоэтажными многоквартирными жилыми домами (не более 4 этажей, включая мансардный);</w:t>
      </w:r>
    </w:p>
    <w:p w14:paraId="3A01CDAB" w14:textId="77777777" w:rsidR="00183BD4" w:rsidRPr="00B96823" w:rsidRDefault="00183BD4">
      <w:r w:rsidRPr="00B96823">
        <w:t xml:space="preserve">зона застройки </w:t>
      </w:r>
      <w:proofErr w:type="spellStart"/>
      <w:r w:rsidRPr="00B96823">
        <w:t>среднеэтажными</w:t>
      </w:r>
      <w:proofErr w:type="spellEnd"/>
      <w:r w:rsidRPr="00B96823">
        <w:t xml:space="preserve"> многоквартирными домами (5-8 этажей, включая мансардный).</w:t>
      </w:r>
    </w:p>
    <w:p w14:paraId="723BF940" w14:textId="77777777" w:rsidR="00183BD4" w:rsidRPr="00B96823" w:rsidRDefault="00183BD4">
      <w:bookmarkStart w:id="228"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28"/>
    <w:p w14:paraId="01D60E2E" w14:textId="77777777" w:rsidR="00183BD4" w:rsidRPr="00CB1815" w:rsidRDefault="00183BD4">
      <w:pPr>
        <w:rPr>
          <w:color w:val="FF0000"/>
        </w:rPr>
      </w:pPr>
      <w:r w:rsidRPr="00B96823">
        <w:t xml:space="preserve">Размещение встроенных в жилые здания объектов осуществляется с учетом </w:t>
      </w:r>
      <w:hyperlink w:anchor="sub_120428" w:history="1">
        <w:r w:rsidRPr="00CB1815">
          <w:rPr>
            <w:rStyle w:val="a4"/>
            <w:rFonts w:cs="Times New Roman CYR"/>
            <w:color w:val="FF0000"/>
          </w:rPr>
          <w:t>пункта 4.2.8</w:t>
        </w:r>
      </w:hyperlink>
      <w:r w:rsidRPr="00CB1815">
        <w:rPr>
          <w:color w:val="FF0000"/>
        </w:rPr>
        <w:t xml:space="preserve"> настоящих Нормативов.</w:t>
      </w:r>
    </w:p>
    <w:p w14:paraId="0BEAACFE" w14:textId="77777777" w:rsidR="00183BD4" w:rsidRPr="00B96823" w:rsidRDefault="00183BD4">
      <w:r w:rsidRPr="00B96823">
        <w:t>В жилых зонах допускается размещение объекты обслуживания, в том числе:</w:t>
      </w:r>
    </w:p>
    <w:p w14:paraId="44FB3B2E" w14:textId="77777777" w:rsidR="00183BD4" w:rsidRPr="00B96823" w:rsidRDefault="00183BD4">
      <w:r w:rsidRPr="00B96823">
        <w:t>- культовых зданий;</w:t>
      </w:r>
    </w:p>
    <w:p w14:paraId="751A394D" w14:textId="77777777" w:rsidR="00183BD4" w:rsidRPr="00B96823" w:rsidRDefault="00183BD4">
      <w:r w:rsidRPr="00B96823">
        <w:t>- стоянок и гаражей для личного автомобильного транспорта граждан;</w:t>
      </w:r>
    </w:p>
    <w:p w14:paraId="0A153B95" w14:textId="77777777" w:rsidR="00183BD4" w:rsidRPr="00B96823" w:rsidRDefault="00183BD4">
      <w:r w:rsidRPr="00B96823">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B1815">
          <w:rPr>
            <w:rStyle w:val="a4"/>
            <w:rFonts w:cs="Times New Roman CYR"/>
            <w:color w:val="FF0000"/>
          </w:rPr>
          <w:t>пунктами 4.3.23 - 4.3.25</w:t>
        </w:r>
      </w:hyperlink>
      <w:r w:rsidRPr="00CB1815">
        <w:rPr>
          <w:color w:val="FF0000"/>
        </w:rPr>
        <w:t xml:space="preserve"> п</w:t>
      </w:r>
      <w:r w:rsidRPr="00B96823">
        <w:t>одраздела "Объекты социальной инфраструктуры" и не оказывающих негативного воздействия на окружающую среду.</w:t>
      </w:r>
    </w:p>
    <w:p w14:paraId="6B9B794D" w14:textId="77777777" w:rsidR="00183BD4" w:rsidRPr="00B96823" w:rsidRDefault="00183BD4">
      <w:r w:rsidRPr="00B96823">
        <w:t>Допускается также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46896553" w14:textId="77777777" w:rsidR="00183BD4" w:rsidRPr="00B96823" w:rsidRDefault="00183BD4">
      <w:bookmarkStart w:id="229"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000FFCA" w14:textId="77777777" w:rsidR="00183BD4" w:rsidRPr="00B96823" w:rsidRDefault="00183BD4">
      <w:bookmarkStart w:id="230" w:name="sub_120424"/>
      <w:bookmarkEnd w:id="229"/>
      <w:r w:rsidRPr="00B96823">
        <w:t>4.2.</w:t>
      </w:r>
      <w:r w:rsidR="003B27A3" w:rsidRPr="00B96823">
        <w:t>3</w:t>
      </w:r>
      <w:r w:rsidRPr="00B96823">
        <w:t xml:space="preserve">. Для определения размеров территорий жилых зон допускается применять </w:t>
      </w:r>
      <w:r w:rsidRPr="00B96823">
        <w:lastRenderedPageBreak/>
        <w:t>укрупненные показатели в расчете на 1000 человек.</w:t>
      </w:r>
    </w:p>
    <w:p w14:paraId="6161ABAB" w14:textId="77777777" w:rsidR="00183BD4" w:rsidRPr="00B96823" w:rsidRDefault="00183BD4">
      <w:bookmarkStart w:id="231" w:name="sub_120425"/>
      <w:bookmarkEnd w:id="230"/>
      <w:r w:rsidRPr="00B96823">
        <w:t>4.2.</w:t>
      </w:r>
      <w:r w:rsidR="003B27A3" w:rsidRPr="00B96823">
        <w:t>4</w:t>
      </w:r>
      <w:r w:rsidRPr="00B96823">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B039D4D" w14:textId="77777777" w:rsidR="00183BD4" w:rsidRPr="00B96823" w:rsidRDefault="00183BD4">
      <w:bookmarkStart w:id="232" w:name="sub_120426"/>
      <w:bookmarkEnd w:id="231"/>
      <w:r w:rsidRPr="00B96823">
        <w:t>4.2.</w:t>
      </w:r>
      <w:r w:rsidR="003B27A3" w:rsidRPr="00B96823">
        <w:t>5</w:t>
      </w:r>
      <w:r w:rsidRPr="00B96823">
        <w:t xml:space="preserve">.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B96823">
        <w:t>шумозащищенности</w:t>
      </w:r>
      <w:proofErr w:type="spellEnd"/>
      <w:r w:rsidRPr="00B96823">
        <w:t xml:space="preserve"> жилых помещений.</w:t>
      </w:r>
    </w:p>
    <w:p w14:paraId="54B69F8A" w14:textId="77777777" w:rsidR="00183BD4" w:rsidRPr="00B96823" w:rsidRDefault="00183BD4">
      <w:bookmarkStart w:id="233" w:name="sub_120427"/>
      <w:bookmarkEnd w:id="232"/>
      <w:r w:rsidRPr="00B96823">
        <w:t>4.2.</w:t>
      </w:r>
      <w:r w:rsidR="003B27A3" w:rsidRPr="00B96823">
        <w:t>6</w:t>
      </w:r>
      <w:r w:rsidRPr="00B96823">
        <w:t xml:space="preserve">. Вдоль </w:t>
      </w:r>
      <w:r w:rsidR="00CB1815">
        <w:t>цент</w:t>
      </w:r>
      <w:r w:rsidRPr="00B96823">
        <w:t xml:space="preserve">ральных улиц высокой градостроительной </w:t>
      </w:r>
      <w:proofErr w:type="gramStart"/>
      <w:r w:rsidRPr="00B96823">
        <w:t>значимости  рекомендуется</w:t>
      </w:r>
      <w:proofErr w:type="gramEnd"/>
      <w:r w:rsidRPr="00B96823">
        <w:t xml:space="preserve">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85"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7D1341AD" w14:textId="77777777" w:rsidR="00183BD4" w:rsidRPr="00B96823" w:rsidRDefault="00183BD4">
      <w:bookmarkStart w:id="234" w:name="sub_120429"/>
      <w:bookmarkEnd w:id="233"/>
      <w:r w:rsidRPr="00B96823">
        <w:t>4.2.</w:t>
      </w:r>
      <w:r w:rsidR="00CB1815">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6CB942A" w14:textId="77777777" w:rsidR="00183BD4" w:rsidRDefault="00183BD4">
      <w:bookmarkStart w:id="235" w:name="sub_1204210"/>
      <w:bookmarkEnd w:id="234"/>
      <w:r w:rsidRPr="00B96823">
        <w:t>4.2.</w:t>
      </w:r>
      <w:r w:rsidR="00CB1815">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35"/>
    <w:p w14:paraId="2AFFF516" w14:textId="77777777" w:rsidR="00D3033F" w:rsidRPr="00B96823" w:rsidRDefault="00D3033F"/>
    <w:p w14:paraId="386A2110" w14:textId="77777777" w:rsidR="00183BD4" w:rsidRPr="00B96823" w:rsidRDefault="00183BD4"/>
    <w:p w14:paraId="5A833502" w14:textId="77777777" w:rsidR="00183BD4" w:rsidRPr="00B96823" w:rsidRDefault="00183BD4">
      <w:pPr>
        <w:pStyle w:val="1"/>
        <w:rPr>
          <w:color w:val="auto"/>
        </w:rPr>
      </w:pPr>
      <w:bookmarkStart w:id="236" w:name="sub_12042300"/>
      <w:r w:rsidRPr="00B96823">
        <w:rPr>
          <w:color w:val="auto"/>
        </w:rPr>
        <w:t>Нормативные параметры жилой застройки</w:t>
      </w:r>
    </w:p>
    <w:bookmarkEnd w:id="236"/>
    <w:p w14:paraId="76957187" w14:textId="77777777" w:rsidR="00183BD4" w:rsidRPr="00B96823" w:rsidRDefault="00183BD4"/>
    <w:p w14:paraId="5E314625" w14:textId="77777777" w:rsidR="00183BD4" w:rsidRPr="00B96823" w:rsidRDefault="00183BD4">
      <w:bookmarkStart w:id="237"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4"/>
            <w:rFonts w:cs="Times New Roman CYR"/>
            <w:color w:val="auto"/>
          </w:rPr>
          <w:t>таблицей 36</w:t>
        </w:r>
      </w:hyperlink>
      <w:r w:rsidRPr="00B96823">
        <w:t xml:space="preserve"> основной части настоящих Нормативов.</w:t>
      </w:r>
    </w:p>
    <w:p w14:paraId="235CEE42" w14:textId="77777777" w:rsidR="00183BD4" w:rsidRPr="00B96823" w:rsidRDefault="00183BD4">
      <w:bookmarkStart w:id="238" w:name="sub_1204230"/>
      <w:bookmarkEnd w:id="237"/>
      <w:r w:rsidRPr="00B96823">
        <w:t>4.2.</w:t>
      </w:r>
      <w:r w:rsidR="00CB1815">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4"/>
            <w:rFonts w:cs="Times New Roman CYR"/>
            <w:color w:val="auto"/>
          </w:rPr>
          <w:t>таблицей 37</w:t>
        </w:r>
      </w:hyperlink>
      <w:r w:rsidRPr="00B96823">
        <w:t xml:space="preserve"> основной части настоящих Нормативов.</w:t>
      </w:r>
    </w:p>
    <w:bookmarkEnd w:id="238"/>
    <w:p w14:paraId="3F2D1445" w14:textId="77777777" w:rsidR="00183BD4" w:rsidRPr="00B96823" w:rsidRDefault="00183BD4">
      <w:r w:rsidRPr="00B96823">
        <w:t>4.2.</w:t>
      </w:r>
      <w:r w:rsidR="00CB1815">
        <w:t>1</w:t>
      </w:r>
      <w:r w:rsidRPr="00B96823">
        <w:t>1. Расчетное количество жителей при застройке многоквартирными домами рассчитывается по формуле П/22, где П - площадь квартир.</w:t>
      </w:r>
    </w:p>
    <w:p w14:paraId="3F6F810B" w14:textId="77777777" w:rsidR="00183BD4" w:rsidRPr="00B96823" w:rsidRDefault="00183BD4">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33B66501" w14:textId="77777777" w:rsidR="00183BD4" w:rsidRPr="00B96823" w:rsidRDefault="00183BD4">
      <w:r w:rsidRPr="00B96823">
        <w:t xml:space="preserve">Предельный коэффициент плотности жилой застройки определяется по </w:t>
      </w:r>
      <w:hyperlink w:anchor="sub_381" w:history="1">
        <w:r w:rsidRPr="00B96823">
          <w:rPr>
            <w:rStyle w:val="a4"/>
            <w:rFonts w:cs="Times New Roman CYR"/>
            <w:color w:val="auto"/>
          </w:rPr>
          <w:t>таблице 38.1</w:t>
        </w:r>
      </w:hyperlink>
      <w:r w:rsidRPr="00B96823">
        <w:t xml:space="preserve"> основной части Нормативов.</w:t>
      </w:r>
    </w:p>
    <w:p w14:paraId="774DA151" w14:textId="77777777" w:rsidR="00183BD4" w:rsidRPr="00B96823" w:rsidRDefault="00183BD4">
      <w:bookmarkStart w:id="239" w:name="sub_1204232"/>
      <w:r w:rsidRPr="00B96823">
        <w:t xml:space="preserve">4.2.32. Границы расчетной площади микрорайона (квартала) следует определять с </w:t>
      </w:r>
      <w:r w:rsidRPr="00B96823">
        <w:lastRenderedPageBreak/>
        <w:t xml:space="preserve">учетом требований </w:t>
      </w:r>
      <w:hyperlink w:anchor="sub_1204211" w:history="1">
        <w:r w:rsidR="00EF091C" w:rsidRPr="00B96823">
          <w:rPr>
            <w:rStyle w:val="a4"/>
            <w:rFonts w:cs="Times New Roman CYR"/>
            <w:color w:val="auto"/>
          </w:rPr>
          <w:t>подпунктов</w:t>
        </w:r>
      </w:hyperlink>
      <w:r w:rsidR="00EF091C" w:rsidRPr="00B96823">
        <w:t xml:space="preserve"> 4.2.10</w:t>
      </w:r>
      <w:r w:rsidRPr="00B96823">
        <w:t xml:space="preserve"> и </w:t>
      </w:r>
      <w:hyperlink w:anchor="sub_1204212" w:history="1">
        <w:r w:rsidR="00EF091C" w:rsidRPr="00B96823">
          <w:rPr>
            <w:rStyle w:val="a4"/>
            <w:rFonts w:cs="Times New Roman CYR"/>
            <w:color w:val="auto"/>
          </w:rPr>
          <w:t>4.2.11</w:t>
        </w:r>
      </w:hyperlink>
      <w:r w:rsidRPr="00B96823">
        <w:t xml:space="preserve"> настоящего подраздела.</w:t>
      </w:r>
    </w:p>
    <w:bookmarkEnd w:id="239"/>
    <w:p w14:paraId="783284FA" w14:textId="77777777" w:rsidR="00183BD4" w:rsidRPr="00B96823" w:rsidRDefault="00A75F9B" w:rsidP="00A75F9B">
      <w:pPr>
        <w:ind w:firstLine="0"/>
      </w:pPr>
      <w:r w:rsidRPr="00B96823">
        <w:t xml:space="preserve">        </w:t>
      </w:r>
      <w:r w:rsidR="00183BD4" w:rsidRPr="00B96823">
        <w:t>4.2.3</w:t>
      </w:r>
      <w:r w:rsidRPr="00B96823">
        <w:t>3</w:t>
      </w:r>
      <w:r w:rsidR="00183BD4" w:rsidRPr="00B96823">
        <w:t xml:space="preserve">.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00183BD4" w:rsidRPr="00B96823">
          <w:rPr>
            <w:rStyle w:val="a4"/>
            <w:rFonts w:cs="Times New Roman CYR"/>
            <w:color w:val="auto"/>
          </w:rPr>
          <w:t>разделов 10</w:t>
        </w:r>
      </w:hyperlink>
      <w:r w:rsidR="00183BD4" w:rsidRPr="00B96823">
        <w:t xml:space="preserve"> "Охрана окружающей среды" и </w:t>
      </w:r>
      <w:hyperlink w:anchor="sub_1213" w:history="1">
        <w:r w:rsidR="00183BD4" w:rsidRPr="00B96823">
          <w:rPr>
            <w:rStyle w:val="a4"/>
            <w:rFonts w:cs="Times New Roman CYR"/>
            <w:color w:val="auto"/>
          </w:rPr>
          <w:t>13</w:t>
        </w:r>
      </w:hyperlink>
      <w:r w:rsidR="00183BD4" w:rsidRPr="00B96823">
        <w:t xml:space="preserve"> "Противопожарные требования" настоящих Нормативов.</w:t>
      </w:r>
    </w:p>
    <w:p w14:paraId="45246208" w14:textId="77777777" w:rsidR="00183BD4" w:rsidRPr="00B96823" w:rsidRDefault="00183BD4">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p w14:paraId="1FD1A673" w14:textId="77777777" w:rsidR="00183BD4" w:rsidRPr="00B96823" w:rsidRDefault="00183BD4">
      <w:r w:rsidRPr="00B96823">
        <w:t xml:space="preserve">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w:t>
      </w:r>
      <w:proofErr w:type="spellStart"/>
      <w:r w:rsidRPr="00B96823">
        <w:t>непросматриваемости</w:t>
      </w:r>
      <w:proofErr w:type="spellEnd"/>
      <w:r w:rsidRPr="00B96823">
        <w:t xml:space="preserve">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48EB3F93" w14:textId="77777777" w:rsidR="00183BD4" w:rsidRPr="00B96823" w:rsidRDefault="00183BD4">
      <w:bookmarkStart w:id="240"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40"/>
    <w:p w14:paraId="03F2D448" w14:textId="77777777" w:rsidR="00183BD4" w:rsidRPr="00B96823" w:rsidRDefault="00183BD4">
      <w:r w:rsidRPr="00B96823">
        <w:t>4.2.3</w:t>
      </w:r>
      <w:r w:rsidR="00A75F9B" w:rsidRPr="00B96823">
        <w:t>4</w:t>
      </w:r>
      <w:r w:rsidRPr="00B96823">
        <w:t xml:space="preserve">.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4"/>
            <w:rFonts w:cs="Times New Roman CYR"/>
            <w:color w:val="auto"/>
          </w:rPr>
          <w:t>таблице 39</w:t>
        </w:r>
      </w:hyperlink>
      <w:r w:rsidRPr="00B96823">
        <w:t xml:space="preserve"> основной части настоящих Нормативов.</w:t>
      </w:r>
    </w:p>
    <w:p w14:paraId="15C67486" w14:textId="77777777" w:rsidR="00183BD4" w:rsidRPr="00B96823" w:rsidRDefault="00183BD4">
      <w:r w:rsidRPr="00B96823">
        <w:t>4.2.3</w:t>
      </w:r>
      <w:r w:rsidR="00A75F9B" w:rsidRPr="00B96823">
        <w:t>5</w:t>
      </w:r>
      <w:r w:rsidRPr="00B96823">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w:t>
      </w:r>
      <w:proofErr w:type="spellStart"/>
      <w:r w:rsidRPr="00B96823">
        <w:t>машино</w:t>
      </w:r>
      <w:proofErr w:type="spellEnd"/>
      <w:r w:rsidRPr="00B96823">
        <w:t xml:space="preserve">-место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4"/>
            <w:rFonts w:cs="Times New Roman CYR"/>
            <w:color w:val="auto"/>
          </w:rPr>
          <w:t>пункте 5.5.147</w:t>
        </w:r>
      </w:hyperlink>
      <w:r w:rsidRPr="00B96823">
        <w:t xml:space="preserve"> Настоящих нормативов.</w:t>
      </w:r>
    </w:p>
    <w:p w14:paraId="7970EC27" w14:textId="77777777" w:rsidR="00183BD4" w:rsidRPr="00B96823" w:rsidRDefault="00183BD4">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C208C33" w14:textId="77777777" w:rsidR="00183BD4" w:rsidRPr="00B96823" w:rsidRDefault="00183BD4">
      <w:bookmarkStart w:id="241" w:name="sub_1204237"/>
      <w:r w:rsidRPr="00B96823">
        <w:t>4.2.3</w:t>
      </w:r>
      <w:r w:rsidR="00A75F9B" w:rsidRPr="00B96823">
        <w:t>6</w:t>
      </w:r>
      <w:r w:rsidRPr="00B96823">
        <w:t xml:space="preserve">. Обеспеченность контейнерами для </w:t>
      </w:r>
      <w:proofErr w:type="spellStart"/>
      <w:r w:rsidRPr="00B96823">
        <w:t>мусороудаления</w:t>
      </w:r>
      <w:proofErr w:type="spellEnd"/>
      <w:r w:rsidRPr="00B96823">
        <w:t xml:space="preserve"> определяется на основании расчета объемов </w:t>
      </w:r>
      <w:proofErr w:type="spellStart"/>
      <w:r w:rsidRPr="00B96823">
        <w:t>мусороудаления</w:t>
      </w:r>
      <w:proofErr w:type="spellEnd"/>
      <w:r w:rsidRPr="00B96823">
        <w:t xml:space="preserve"> 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241"/>
    <w:p w14:paraId="07AF806F" w14:textId="77777777" w:rsidR="00183BD4" w:rsidRPr="00B96823" w:rsidRDefault="00183BD4">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2DED832" w14:textId="77777777" w:rsidR="00183BD4" w:rsidRPr="00B96823" w:rsidRDefault="00183BD4">
      <w:bookmarkStart w:id="242" w:name="sub_1204238"/>
      <w:r w:rsidRPr="00B96823">
        <w:t>4.2.3</w:t>
      </w:r>
      <w:r w:rsidR="00A75F9B" w:rsidRPr="00B96823">
        <w:t>7</w:t>
      </w:r>
      <w:r w:rsidRPr="00B96823">
        <w:t xml:space="preserve">.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w:t>
      </w:r>
      <w:r w:rsidRPr="00B96823">
        <w:lastRenderedPageBreak/>
        <w:t xml:space="preserve">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6A18E701" w14:textId="77777777" w:rsidR="00183BD4" w:rsidRPr="00B96823" w:rsidRDefault="00183BD4">
      <w:bookmarkStart w:id="243" w:name="sub_1204239"/>
      <w:bookmarkEnd w:id="242"/>
      <w:r w:rsidRPr="00B96823">
        <w:t>4.2.3</w:t>
      </w:r>
      <w:r w:rsidR="00A75F9B" w:rsidRPr="00B96823">
        <w:t>8</w:t>
      </w:r>
      <w:r w:rsidRPr="00B96823">
        <w:t xml:space="preserve">.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bookmarkEnd w:id="243"/>
    <w:p w14:paraId="5863007B" w14:textId="77777777" w:rsidR="00183BD4" w:rsidRPr="00B96823" w:rsidRDefault="00183BD4">
      <w:r w:rsidRPr="00B96823">
        <w:t>4.2.</w:t>
      </w:r>
      <w:r w:rsidR="00A75F9B" w:rsidRPr="00B96823">
        <w:t>39</w:t>
      </w:r>
      <w:r w:rsidRPr="00B96823">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691656D5" w14:textId="77777777" w:rsidR="00183BD4" w:rsidRPr="00B96823" w:rsidRDefault="00183BD4">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190E15A7" w14:textId="77777777" w:rsidR="00183BD4" w:rsidRPr="00B96823" w:rsidRDefault="00183BD4">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4C616D33" w14:textId="77777777" w:rsidR="00183BD4" w:rsidRPr="00B96823" w:rsidRDefault="00183BD4">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0A72CF2" w14:textId="77777777" w:rsidR="00183BD4" w:rsidRPr="00B96823" w:rsidRDefault="00183BD4">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8741D93" w14:textId="77777777" w:rsidR="00183BD4" w:rsidRPr="00B96823" w:rsidRDefault="00183BD4">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99F6C30" w14:textId="77777777" w:rsidR="00183BD4" w:rsidRPr="00B96823" w:rsidRDefault="00183BD4">
      <w:r w:rsidRPr="00B96823">
        <w:t>Протяженность пешеходных подходов:</w:t>
      </w:r>
    </w:p>
    <w:p w14:paraId="54065AD5" w14:textId="77777777" w:rsidR="00183BD4" w:rsidRPr="00B96823" w:rsidRDefault="00183BD4">
      <w:r w:rsidRPr="00B96823">
        <w:t>до остановочных пунктов общественного транспорта - не более 400 м;</w:t>
      </w:r>
    </w:p>
    <w:p w14:paraId="12D77EB7" w14:textId="77777777" w:rsidR="00183BD4" w:rsidRPr="00B96823" w:rsidRDefault="00183BD4">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7024E415" w14:textId="77777777" w:rsidR="00183BD4" w:rsidRPr="00B96823" w:rsidRDefault="00183BD4">
      <w:bookmarkStart w:id="244" w:name="sub_4211"/>
      <w:r w:rsidRPr="00B96823">
        <w:t>до озелененных территорий общего пользования (жилых районов) - не более 400 м.</w:t>
      </w:r>
    </w:p>
    <w:p w14:paraId="524EDCE8" w14:textId="77777777" w:rsidR="00183BD4" w:rsidRPr="00B96823" w:rsidRDefault="00183BD4">
      <w:bookmarkStart w:id="245" w:name="sub_1204241"/>
      <w:bookmarkEnd w:id="244"/>
      <w:r w:rsidRPr="00B96823">
        <w:t>4.2.4</w:t>
      </w:r>
      <w:r w:rsidR="00A75F9B" w:rsidRPr="00B96823">
        <w:t>0</w:t>
      </w:r>
      <w:r w:rsidRPr="00B96823">
        <w:t>. При проектировании жилой застройки определяется баланс территории существующей и проектируемой застройки.</w:t>
      </w:r>
    </w:p>
    <w:bookmarkEnd w:id="245"/>
    <w:p w14:paraId="367DA40C" w14:textId="77777777" w:rsidR="00183BD4" w:rsidRPr="00B96823" w:rsidRDefault="00183BD4">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4"/>
            <w:rFonts w:cs="Times New Roman CYR"/>
            <w:color w:val="auto"/>
          </w:rPr>
          <w:t>таблице 40</w:t>
        </w:r>
      </w:hyperlink>
      <w:r w:rsidRPr="00B96823">
        <w:t xml:space="preserve"> основной части настоящих Нормативов.</w:t>
      </w:r>
    </w:p>
    <w:p w14:paraId="0D0B2C31" w14:textId="77777777" w:rsidR="00183BD4" w:rsidRPr="00B96823" w:rsidRDefault="00183BD4">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4"/>
            <w:rFonts w:cs="Times New Roman CYR"/>
            <w:color w:val="auto"/>
          </w:rPr>
          <w:t>таблице 41</w:t>
        </w:r>
      </w:hyperlink>
      <w:r w:rsidRPr="00B96823">
        <w:t xml:space="preserve"> основной части настоящих Нормативов.</w:t>
      </w:r>
    </w:p>
    <w:p w14:paraId="00AB0063" w14:textId="77777777" w:rsidR="00183BD4" w:rsidRPr="00B96823" w:rsidRDefault="00183BD4"/>
    <w:p w14:paraId="3B3A8C5D" w14:textId="77777777" w:rsidR="00183BD4" w:rsidRPr="00B96823" w:rsidRDefault="00183BD4">
      <w:pPr>
        <w:pStyle w:val="1"/>
        <w:rPr>
          <w:color w:val="auto"/>
        </w:rPr>
      </w:pPr>
      <w:bookmarkStart w:id="246" w:name="sub_12042400"/>
      <w:r w:rsidRPr="00B96823">
        <w:rPr>
          <w:color w:val="auto"/>
        </w:rPr>
        <w:t>Территория малоэтажного жилищного строительства</w:t>
      </w:r>
    </w:p>
    <w:bookmarkEnd w:id="246"/>
    <w:p w14:paraId="5027A0AE" w14:textId="77777777" w:rsidR="00183BD4" w:rsidRPr="00B96823" w:rsidRDefault="00183BD4"/>
    <w:p w14:paraId="1B4C10CD" w14:textId="77777777" w:rsidR="00183BD4" w:rsidRPr="00B96823" w:rsidRDefault="00183BD4">
      <w:bookmarkStart w:id="247" w:name="sub_1204242"/>
      <w:r w:rsidRPr="00B96823">
        <w:t>4.2.4</w:t>
      </w:r>
      <w:r w:rsidR="00A75F9B" w:rsidRPr="00B96823">
        <w:t>1</w:t>
      </w:r>
      <w:r w:rsidRPr="00B96823">
        <w:t>. Малоэтажной жилой застройкой считается застройка домами высотой не более 4 этажей, включая мансардный.</w:t>
      </w:r>
    </w:p>
    <w:bookmarkEnd w:id="247"/>
    <w:p w14:paraId="502D36ED" w14:textId="77777777" w:rsidR="00183BD4" w:rsidRPr="00B96823" w:rsidRDefault="00183BD4">
      <w:r w:rsidRPr="00B96823">
        <w:t>Допускается применение домов секционного и блокированного типа при соответствующем обосновании.</w:t>
      </w:r>
    </w:p>
    <w:p w14:paraId="71A1139C" w14:textId="77777777" w:rsidR="00183BD4" w:rsidRPr="00B96823" w:rsidRDefault="00183BD4">
      <w:bookmarkStart w:id="248" w:name="sub_1204243"/>
      <w:r w:rsidRPr="00B96823">
        <w:lastRenderedPageBreak/>
        <w:t>4.2.4</w:t>
      </w:r>
      <w:r w:rsidR="00A75F9B" w:rsidRPr="00B96823">
        <w:t>2</w:t>
      </w:r>
      <w:r w:rsidRPr="00B96823">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48"/>
    <w:p w14:paraId="4B7A4EFE" w14:textId="77777777" w:rsidR="00183BD4" w:rsidRPr="00B96823" w:rsidRDefault="00183BD4">
      <w:r w:rsidRPr="00B96823">
        <w:t>Расчетные показатели жилищной обеспеченности для малоэтажных жилых домов, находящихся в частной собственности, не нормируются.</w:t>
      </w:r>
    </w:p>
    <w:p w14:paraId="2E3541EA" w14:textId="77777777" w:rsidR="00183BD4" w:rsidRPr="00B96823" w:rsidRDefault="00183BD4">
      <w:bookmarkStart w:id="249" w:name="sub_1204244"/>
      <w:r w:rsidRPr="00B96823">
        <w:t>4.2.4</w:t>
      </w:r>
      <w:r w:rsidR="00A75F9B" w:rsidRPr="00B96823">
        <w:t>3</w:t>
      </w:r>
      <w:r w:rsidRPr="00B96823">
        <w:t>. Жилые дома на территории малоэтажной застройки располагаются с отступом от красных линий.</w:t>
      </w:r>
    </w:p>
    <w:bookmarkEnd w:id="249"/>
    <w:p w14:paraId="4C2E671A" w14:textId="77777777" w:rsidR="00183BD4" w:rsidRPr="00B96823" w:rsidRDefault="00183BD4">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2B363A05" w14:textId="77777777" w:rsidR="00183BD4" w:rsidRPr="00B96823" w:rsidRDefault="00183BD4">
      <w:r w:rsidRPr="00B96823">
        <w:t>В отдельных случаях допускается размещение жилых домов усадебного типа по красной линии улиц в условиях сложившейся застройки.</w:t>
      </w:r>
    </w:p>
    <w:p w14:paraId="5A5CA908" w14:textId="77777777" w:rsidR="00183BD4" w:rsidRPr="00B96823" w:rsidRDefault="00183BD4">
      <w:bookmarkStart w:id="250" w:name="sub_1204245"/>
      <w:r w:rsidRPr="00B96823">
        <w:t>4.2.4</w:t>
      </w:r>
      <w:r w:rsidR="00A75F9B" w:rsidRPr="00B96823">
        <w:t>4</w:t>
      </w:r>
      <w:r w:rsidRPr="00B96823">
        <w:t xml:space="preserve">. Минимальная обеспеченность площадью озелененных территорий приведена в </w:t>
      </w:r>
      <w:hyperlink w:anchor="sub_1204" w:history="1">
        <w:r w:rsidRPr="00B96823">
          <w:rPr>
            <w:rStyle w:val="a4"/>
            <w:rFonts w:cs="Times New Roman CYR"/>
            <w:color w:val="auto"/>
          </w:rPr>
          <w:t>разделе 4</w:t>
        </w:r>
      </w:hyperlink>
      <w:r w:rsidRPr="00B96823">
        <w:t xml:space="preserve"> "Селитебная территория" настоящих Нормативов.</w:t>
      </w:r>
    </w:p>
    <w:bookmarkEnd w:id="250"/>
    <w:p w14:paraId="2FCD823B" w14:textId="77777777" w:rsidR="00183BD4" w:rsidRPr="00B96823" w:rsidRDefault="00183BD4"/>
    <w:p w14:paraId="7A09E19B" w14:textId="77777777" w:rsidR="00183BD4" w:rsidRPr="00B96823" w:rsidRDefault="00183BD4">
      <w:pPr>
        <w:pStyle w:val="1"/>
        <w:rPr>
          <w:color w:val="auto"/>
        </w:rPr>
      </w:pPr>
      <w:bookmarkStart w:id="251" w:name="sub_12042500"/>
      <w:r w:rsidRPr="00B96823">
        <w:rPr>
          <w:color w:val="auto"/>
        </w:rPr>
        <w:t>Элементы планировочной структуры и градостроительные характеристики территории малоэтажного жилищного строительства:</w:t>
      </w:r>
    </w:p>
    <w:bookmarkEnd w:id="251"/>
    <w:p w14:paraId="6820DEC8" w14:textId="77777777" w:rsidR="00183BD4" w:rsidRPr="00B96823" w:rsidRDefault="00183BD4"/>
    <w:p w14:paraId="500F9903" w14:textId="77777777" w:rsidR="00183BD4" w:rsidRPr="00B96823" w:rsidRDefault="00183BD4">
      <w:r w:rsidRPr="00B96823">
        <w:t>4.2.4</w:t>
      </w:r>
      <w:r w:rsidR="00A75F9B" w:rsidRPr="00B96823">
        <w:t>5</w:t>
      </w:r>
      <w:r w:rsidRPr="00B96823">
        <w:t xml:space="preserve">. Градостроительные характеристики территорий малоэтажного жилищного строительства (величина структурного элемента, этажность и тип застройки, размеры </w:t>
      </w:r>
      <w:proofErr w:type="spellStart"/>
      <w:r w:rsidRPr="00B96823">
        <w:t>приквартирного</w:t>
      </w:r>
      <w:proofErr w:type="spellEnd"/>
      <w:r w:rsidRPr="00B96823">
        <w:t xml:space="preserve">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016DF9AF" w14:textId="77777777" w:rsidR="00183BD4" w:rsidRPr="00B96823" w:rsidRDefault="00183BD4">
      <w:r w:rsidRPr="00B96823">
        <w:t>Отдельные типы жилых образований комплексной застройки в структуре больших сельских населенных пунктов:</w:t>
      </w:r>
    </w:p>
    <w:p w14:paraId="73107022" w14:textId="77777777" w:rsidR="00183BD4" w:rsidRPr="00B96823" w:rsidRDefault="00183BD4">
      <w:r w:rsidRPr="00B96823">
        <w:t>жилых районов;</w:t>
      </w:r>
    </w:p>
    <w:p w14:paraId="58AAC615" w14:textId="77777777" w:rsidR="00183BD4" w:rsidRPr="00B96823" w:rsidRDefault="00183BD4">
      <w:r w:rsidRPr="00B96823">
        <w:t>жилых микрорайонов;</w:t>
      </w:r>
    </w:p>
    <w:p w14:paraId="2A7DF111" w14:textId="77777777" w:rsidR="00183BD4" w:rsidRPr="00B96823" w:rsidRDefault="00183BD4">
      <w:r w:rsidRPr="00B96823">
        <w:t>жилых кварталов; на территории средних и малых сельских населенных пунктов:</w:t>
      </w:r>
    </w:p>
    <w:p w14:paraId="3C95E00F" w14:textId="77777777" w:rsidR="00183BD4" w:rsidRPr="00B96823" w:rsidRDefault="00183BD4">
      <w:r w:rsidRPr="00B96823">
        <w:t>жилых микрорайонов (зон);</w:t>
      </w:r>
    </w:p>
    <w:p w14:paraId="5CC172D8" w14:textId="77777777" w:rsidR="00183BD4" w:rsidRPr="00B96823" w:rsidRDefault="00183BD4">
      <w:r w:rsidRPr="00B96823">
        <w:t>жилых кварталов.</w:t>
      </w:r>
    </w:p>
    <w:p w14:paraId="045FA8AE" w14:textId="77777777" w:rsidR="00183BD4" w:rsidRPr="00B96823" w:rsidRDefault="00183BD4">
      <w:bookmarkStart w:id="252" w:name="sub_1204247"/>
      <w:r w:rsidRPr="00B96823">
        <w:t>4.2.4</w:t>
      </w:r>
      <w:r w:rsidR="00A75F9B" w:rsidRPr="00B96823">
        <w:t>6</w:t>
      </w:r>
      <w:r w:rsidRPr="00B96823">
        <w:t>. В состав территорий малоэтажной жилой застройки включаются:</w:t>
      </w:r>
    </w:p>
    <w:bookmarkEnd w:id="252"/>
    <w:p w14:paraId="64D6D760" w14:textId="77777777" w:rsidR="00183BD4" w:rsidRPr="00B96823" w:rsidRDefault="00183BD4">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111789C" w14:textId="77777777" w:rsidR="00183BD4" w:rsidRPr="00B96823" w:rsidRDefault="00183BD4">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364CC061" w14:textId="77777777" w:rsidR="00183BD4" w:rsidRPr="00B96823" w:rsidRDefault="00183BD4">
      <w:r w:rsidRPr="00B96823">
        <w:t xml:space="preserve">Основными типами жилых домов для муниципального жилищного фонда следует принимать дома многоквартирные блокированного и секционного типа с </w:t>
      </w:r>
      <w:proofErr w:type="spellStart"/>
      <w:r w:rsidRPr="00B96823">
        <w:t>приквартирными</w:t>
      </w:r>
      <w:proofErr w:type="spellEnd"/>
      <w:r w:rsidRPr="00B96823">
        <w:t xml:space="preserve"> земельными участками.</w:t>
      </w:r>
    </w:p>
    <w:p w14:paraId="397D1C8F" w14:textId="77777777" w:rsidR="00183BD4" w:rsidRPr="00B96823" w:rsidRDefault="00183BD4">
      <w:r w:rsidRPr="00B96823">
        <w:t xml:space="preserve">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w:t>
      </w:r>
      <w:proofErr w:type="spellStart"/>
      <w:r w:rsidRPr="00B96823">
        <w:t>среднеэтажной</w:t>
      </w:r>
      <w:proofErr w:type="spellEnd"/>
      <w:r w:rsidRPr="00B96823">
        <w:t xml:space="preserve">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0FBD7331" w14:textId="77777777" w:rsidR="00183BD4" w:rsidRPr="00B96823" w:rsidRDefault="00183BD4">
      <w:r w:rsidRPr="00B96823">
        <w:t>4.2.4</w:t>
      </w:r>
      <w:r w:rsidR="00A75F9B" w:rsidRPr="00B96823">
        <w:t>7</w:t>
      </w:r>
      <w:r w:rsidRPr="00B96823">
        <w:t xml:space="preserve">.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4"/>
            <w:rFonts w:cs="Times New Roman CYR"/>
            <w:color w:val="auto"/>
          </w:rPr>
          <w:t>таблицей 36</w:t>
        </w:r>
      </w:hyperlink>
      <w:r w:rsidRPr="00B96823">
        <w:t xml:space="preserve"> настоящих Нормативов.</w:t>
      </w:r>
    </w:p>
    <w:p w14:paraId="71F8DF16" w14:textId="77777777" w:rsidR="00183BD4" w:rsidRPr="00B96823" w:rsidRDefault="00183BD4">
      <w:bookmarkStart w:id="253" w:name="sub_1204249"/>
      <w:r w:rsidRPr="00B96823">
        <w:t>4.2.4</w:t>
      </w:r>
      <w:r w:rsidR="00A75F9B" w:rsidRPr="00B96823">
        <w:t>8</w:t>
      </w:r>
      <w:r w:rsidRPr="00B96823">
        <w:t xml:space="preserve">. Предельные размеры земельных участков для усадебных, одно-, </w:t>
      </w:r>
      <w:r w:rsidRPr="00B96823">
        <w:lastRenderedPageBreak/>
        <w:t>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53"/>
    <w:p w14:paraId="73934959" w14:textId="77777777" w:rsidR="00183BD4" w:rsidRPr="00B96823" w:rsidRDefault="00183BD4">
      <w:r w:rsidRPr="00B96823">
        <w:t>4.2.</w:t>
      </w:r>
      <w:r w:rsidR="00A75F9B" w:rsidRPr="00B96823">
        <w:t>49</w:t>
      </w:r>
      <w:r w:rsidRPr="00B96823">
        <w:t xml:space="preserve">.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приведены </w:t>
      </w:r>
      <w:r w:rsidRPr="00810304">
        <w:rPr>
          <w:color w:val="FF0000"/>
        </w:rPr>
        <w:t xml:space="preserve">в </w:t>
      </w:r>
      <w:hyperlink w:anchor="sub_420" w:history="1">
        <w:r w:rsidRPr="00810304">
          <w:rPr>
            <w:rStyle w:val="a4"/>
            <w:rFonts w:cs="Times New Roman CYR"/>
            <w:color w:val="FF0000"/>
          </w:rPr>
          <w:t>таблице 42</w:t>
        </w:r>
      </w:hyperlink>
      <w:r w:rsidRPr="00810304">
        <w:rPr>
          <w:color w:val="FF0000"/>
        </w:rPr>
        <w:t xml:space="preserve"> </w:t>
      </w:r>
      <w:r w:rsidRPr="00B96823">
        <w:t>основной части настоящих Нормативов.</w:t>
      </w:r>
    </w:p>
    <w:p w14:paraId="5AC7808A" w14:textId="77777777" w:rsidR="00183BD4" w:rsidRPr="00B96823" w:rsidRDefault="00183BD4"/>
    <w:p w14:paraId="329B2079" w14:textId="77777777" w:rsidR="00183BD4" w:rsidRPr="00B96823" w:rsidRDefault="00183BD4">
      <w:pPr>
        <w:pStyle w:val="1"/>
        <w:rPr>
          <w:color w:val="auto"/>
        </w:rPr>
      </w:pPr>
      <w:bookmarkStart w:id="254" w:name="sub_12042910"/>
      <w:r w:rsidRPr="00B96823">
        <w:rPr>
          <w:color w:val="auto"/>
        </w:rPr>
        <w:t>Сельские поселения</w:t>
      </w:r>
    </w:p>
    <w:bookmarkEnd w:id="254"/>
    <w:p w14:paraId="0439A2D8" w14:textId="77777777" w:rsidR="00183BD4" w:rsidRPr="00B96823" w:rsidRDefault="00183BD4"/>
    <w:p w14:paraId="3228E6A0" w14:textId="77777777" w:rsidR="00183BD4" w:rsidRPr="00B96823" w:rsidRDefault="00183BD4">
      <w:bookmarkStart w:id="255" w:name="sub_1204292"/>
      <w:r w:rsidRPr="00B96823">
        <w:t>4.2.92.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66245DC4" w14:textId="77777777" w:rsidR="00183BD4" w:rsidRPr="00B96823" w:rsidRDefault="00183BD4">
      <w:bookmarkStart w:id="256" w:name="sub_1204293"/>
      <w:bookmarkEnd w:id="255"/>
      <w:r w:rsidRPr="00B96823">
        <w:t>4.2.93. Преимущественным типом застройки в сельских населенных пунктах являются индивидуальные жилые дома усадебного типа.</w:t>
      </w:r>
    </w:p>
    <w:p w14:paraId="1C2E19A6" w14:textId="77777777" w:rsidR="00183BD4" w:rsidRPr="00B96823" w:rsidRDefault="00183BD4">
      <w:bookmarkStart w:id="257" w:name="sub_1204294"/>
      <w:bookmarkEnd w:id="256"/>
      <w:r w:rsidRPr="00B96823">
        <w:t>4.2.94.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57"/>
    <w:p w14:paraId="2F9AA8EE" w14:textId="77777777" w:rsidR="00183BD4" w:rsidRPr="00B96823" w:rsidRDefault="00183BD4">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5B4F9211" w14:textId="77777777" w:rsidR="00183BD4" w:rsidRPr="00B96823" w:rsidRDefault="00183BD4">
      <w:bookmarkStart w:id="258" w:name="sub_1204295"/>
      <w:r w:rsidRPr="00B96823">
        <w:t>4.2.95. В сельских поселениях расчетные показатели жилищной обеспеченности в малоэтажной, в том числе индивидуальной, застройке не нормируются.</w:t>
      </w:r>
    </w:p>
    <w:p w14:paraId="16A38DB0" w14:textId="77777777" w:rsidR="00183BD4" w:rsidRPr="00B96823" w:rsidRDefault="00183BD4">
      <w:bookmarkStart w:id="259" w:name="sub_1204296"/>
      <w:bookmarkEnd w:id="258"/>
      <w:r w:rsidRPr="00B96823">
        <w:t xml:space="preserve">4.2.96. Расчетную плотность населения на территории сельских населенных пунктов следует принимать в соответствии с </w:t>
      </w:r>
      <w:hyperlink w:anchor="sub_440" w:history="1">
        <w:r w:rsidRPr="00B96823">
          <w:rPr>
            <w:rStyle w:val="a4"/>
            <w:rFonts w:cs="Times New Roman CYR"/>
            <w:color w:val="auto"/>
          </w:rPr>
          <w:t>таблицей 44</w:t>
        </w:r>
      </w:hyperlink>
      <w:r w:rsidRPr="00B96823">
        <w:t xml:space="preserve"> основной части настоящих Нормативов.</w:t>
      </w:r>
    </w:p>
    <w:bookmarkEnd w:id="259"/>
    <w:p w14:paraId="1B7F67EA" w14:textId="77777777" w:rsidR="00183BD4" w:rsidRPr="00B96823" w:rsidRDefault="00183BD4">
      <w:r w:rsidRPr="00B96823">
        <w:t>4.2.97. Интенсивность использования территории сельского населенного пункта определяется предельным коэффициентом плотности жилой застройки (</w:t>
      </w:r>
      <w:proofErr w:type="spellStart"/>
      <w:r w:rsidRPr="00B96823">
        <w:t>Кпз</w:t>
      </w:r>
      <w:proofErr w:type="spellEnd"/>
      <w:r w:rsidRPr="00B96823">
        <w:t>).</w:t>
      </w:r>
    </w:p>
    <w:p w14:paraId="01C240B9" w14:textId="77777777" w:rsidR="00183BD4" w:rsidRPr="00B96823" w:rsidRDefault="00183BD4">
      <w:bookmarkStart w:id="260" w:name="sub_1204298"/>
      <w:r w:rsidRPr="00B96823">
        <w:t>4.2.98.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60"/>
    <w:p w14:paraId="14399BFA" w14:textId="77777777" w:rsidR="00183BD4" w:rsidRPr="00B96823" w:rsidRDefault="00183BD4">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1218418" w14:textId="77777777" w:rsidR="00183BD4" w:rsidRPr="00B96823" w:rsidRDefault="00183BD4">
      <w:bookmarkStart w:id="261" w:name="sub_1204299"/>
      <w:r w:rsidRPr="00B96823">
        <w:t xml:space="preserve">4.2.99.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bookmarkEnd w:id="261"/>
    <w:p w14:paraId="7DD52EA8" w14:textId="77777777" w:rsidR="00183BD4" w:rsidRPr="00B96823" w:rsidRDefault="00183BD4">
      <w:r w:rsidRPr="00B96823">
        <w:t>4.2.100. До границы смежного земельного участка расстояния по санитарно-бытовым и зооветеринарным требованиям должны быть не менее:</w:t>
      </w:r>
    </w:p>
    <w:p w14:paraId="766BEE19" w14:textId="77777777" w:rsidR="00183BD4" w:rsidRPr="00B96823" w:rsidRDefault="00183BD4">
      <w:r w:rsidRPr="00B96823">
        <w:t>от усадебного одно-, двухквартирного дома - 3 м;</w:t>
      </w:r>
    </w:p>
    <w:p w14:paraId="259A1F42" w14:textId="77777777" w:rsidR="00183BD4" w:rsidRPr="00B96823" w:rsidRDefault="00183BD4">
      <w:r w:rsidRPr="00B96823">
        <w:t>от постройки для содержания скота и птицы - 1 м;</w:t>
      </w:r>
    </w:p>
    <w:p w14:paraId="24ADE94A" w14:textId="77777777" w:rsidR="00183BD4" w:rsidRPr="00B96823" w:rsidRDefault="00183BD4">
      <w:r w:rsidRPr="00B96823">
        <w:t>от других построек (бани, гаража и других) - 1 м;</w:t>
      </w:r>
    </w:p>
    <w:p w14:paraId="3EDB8C35" w14:textId="77777777" w:rsidR="00183BD4" w:rsidRPr="00B96823" w:rsidRDefault="00183BD4">
      <w:r w:rsidRPr="00B96823">
        <w:t>от стволов высокорослых деревьев - 4 м;</w:t>
      </w:r>
    </w:p>
    <w:p w14:paraId="079E9C4F" w14:textId="77777777" w:rsidR="00183BD4" w:rsidRPr="00B96823" w:rsidRDefault="00183BD4">
      <w:r w:rsidRPr="00B96823">
        <w:t>от среднерослых - 2 м;</w:t>
      </w:r>
    </w:p>
    <w:p w14:paraId="6ADF2803" w14:textId="77777777" w:rsidR="00183BD4" w:rsidRPr="00B96823" w:rsidRDefault="00183BD4">
      <w:r w:rsidRPr="00B96823">
        <w:t>от кустарника - 1 м.</w:t>
      </w:r>
    </w:p>
    <w:p w14:paraId="0E0EE677" w14:textId="77777777" w:rsidR="00183BD4" w:rsidRPr="00B96823" w:rsidRDefault="00183BD4">
      <w:bookmarkStart w:id="262" w:name="sub_12042101"/>
      <w:r w:rsidRPr="00B96823">
        <w:t xml:space="preserve">4.2.101.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w:t>
      </w:r>
      <w:r w:rsidRPr="00B96823">
        <w:lastRenderedPageBreak/>
        <w:t>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6CAC21F1" w14:textId="77777777" w:rsidR="00183BD4" w:rsidRPr="00B96823" w:rsidRDefault="00183BD4">
      <w:bookmarkStart w:id="263" w:name="sub_12042102"/>
      <w:bookmarkEnd w:id="262"/>
      <w:r w:rsidRPr="00B96823">
        <w:t xml:space="preserve">4.2.102.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4"/>
            <w:rFonts w:cs="Times New Roman CYR"/>
            <w:color w:val="auto"/>
          </w:rPr>
          <w:t>таблице 46</w:t>
        </w:r>
      </w:hyperlink>
      <w:r w:rsidRPr="00B96823">
        <w:t xml:space="preserve"> основной части настоящих Нормативов.</w:t>
      </w:r>
    </w:p>
    <w:p w14:paraId="229F1C07" w14:textId="77777777" w:rsidR="00183BD4" w:rsidRPr="00B96823" w:rsidRDefault="00183BD4">
      <w:bookmarkStart w:id="264" w:name="sub_12042103"/>
      <w:bookmarkEnd w:id="263"/>
      <w:r w:rsidRPr="00B96823">
        <w:t>4.2.103. В сельских населенных пунктах размещаемые в пределах жилой зоны группы сараев должны содержать не более 30 блоков каждая.</w:t>
      </w:r>
    </w:p>
    <w:bookmarkEnd w:id="264"/>
    <w:p w14:paraId="4D030D96" w14:textId="77777777" w:rsidR="00183BD4" w:rsidRPr="00B96823" w:rsidRDefault="00183BD4">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4"/>
            <w:rFonts w:cs="Times New Roman CYR"/>
            <w:color w:val="auto"/>
          </w:rPr>
          <w:t>таблице 47</w:t>
        </w:r>
      </w:hyperlink>
      <w:r w:rsidRPr="00B96823">
        <w:t xml:space="preserve"> основной части настоящих Нормативов.</w:t>
      </w:r>
    </w:p>
    <w:p w14:paraId="092D138E" w14:textId="77777777" w:rsidR="00183BD4" w:rsidRPr="00B96823" w:rsidRDefault="00183BD4">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153DCD2" w14:textId="77777777" w:rsidR="00183BD4" w:rsidRPr="00B96823" w:rsidRDefault="00183BD4">
      <w:r w:rsidRPr="00B96823">
        <w:t>Расстояния от сараев для скота и птицы до шахтных колодцев должно быть не менее 20 м.</w:t>
      </w:r>
    </w:p>
    <w:p w14:paraId="294B1A8A" w14:textId="77777777" w:rsidR="00183BD4" w:rsidRPr="00B96823" w:rsidRDefault="00183BD4">
      <w:bookmarkStart w:id="265" w:name="sub_12042104"/>
      <w:r w:rsidRPr="00B96823">
        <w:t>4.2.104.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4145E717" w14:textId="77777777" w:rsidR="00183BD4" w:rsidRPr="00B96823" w:rsidRDefault="00183BD4">
      <w:bookmarkStart w:id="266" w:name="sub_12042105"/>
      <w:bookmarkEnd w:id="265"/>
      <w:r w:rsidRPr="00B96823">
        <w:t xml:space="preserve">4.2.105. Размеры хозяйственных построек, размещаемых в сельских населенных пунктах на приусадебных, </w:t>
      </w:r>
      <w:proofErr w:type="spellStart"/>
      <w:r w:rsidRPr="00B96823">
        <w:t>приквартирных</w:t>
      </w:r>
      <w:proofErr w:type="spellEnd"/>
      <w:r w:rsidRPr="00B96823">
        <w:t xml:space="preserve">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w:t>
      </w:r>
      <w:proofErr w:type="spellStart"/>
      <w:r w:rsidRPr="00B96823">
        <w:t>приквартирных</w:t>
      </w:r>
      <w:proofErr w:type="spellEnd"/>
      <w:r w:rsidRPr="00B96823">
        <w:t xml:space="preserve"> участках.</w:t>
      </w:r>
    </w:p>
    <w:bookmarkEnd w:id="266"/>
    <w:p w14:paraId="31BF37B8" w14:textId="77777777" w:rsidR="00183BD4" w:rsidRPr="00B96823" w:rsidRDefault="00183BD4">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FC969EF" w14:textId="77777777" w:rsidR="00183BD4" w:rsidRPr="00B96823" w:rsidRDefault="00183BD4">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3CF1B25E" w14:textId="77777777" w:rsidR="00183BD4" w:rsidRPr="00B96823" w:rsidRDefault="00183BD4">
      <w:bookmarkStart w:id="267" w:name="sub_12042106"/>
      <w:r w:rsidRPr="00B96823">
        <w:t>4.2.106.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67"/>
    <w:p w14:paraId="1F549100" w14:textId="77777777" w:rsidR="00183BD4" w:rsidRPr="00B96823" w:rsidRDefault="00183BD4">
      <w:r w:rsidRPr="00B96823">
        <w:t xml:space="preserve">На территории сельской малоэтажной жилой застройки предусматривается стопроцентная обеспеченность </w:t>
      </w:r>
      <w:proofErr w:type="spellStart"/>
      <w:r w:rsidRPr="00B96823">
        <w:t>машино</w:t>
      </w:r>
      <w:proofErr w:type="spellEnd"/>
      <w:r w:rsidRPr="00B96823">
        <w:t>-местами для хранения и парковки легковых автомобилей и других транспортных средств.</w:t>
      </w:r>
    </w:p>
    <w:p w14:paraId="0A4B601B" w14:textId="77777777" w:rsidR="00183BD4" w:rsidRPr="00B96823" w:rsidRDefault="00183BD4">
      <w:r w:rsidRPr="00B96823">
        <w:t>На территории с застройкой жилыми домами усадебного типа стоянки размещаются в пределах отведенного участка.</w:t>
      </w:r>
    </w:p>
    <w:p w14:paraId="08B29AA4" w14:textId="77777777" w:rsidR="00183BD4" w:rsidRPr="00B96823" w:rsidRDefault="00183BD4">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4"/>
            <w:rFonts w:cs="Times New Roman CYR"/>
            <w:color w:val="auto"/>
          </w:rPr>
          <w:t>подразделом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6E34D36" w14:textId="77777777" w:rsidR="00183BD4" w:rsidRPr="00B96823" w:rsidRDefault="00183BD4">
      <w:bookmarkStart w:id="268" w:name="sub_12042107"/>
      <w:r w:rsidRPr="00B96823">
        <w:t xml:space="preserve">4.2.107.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w:t>
      </w:r>
      <w:proofErr w:type="gramStart"/>
      <w:r w:rsidRPr="00B96823">
        <w:t>далее</w:t>
      </w:r>
      <w:proofErr w:type="gramEnd"/>
      <w:r w:rsidRPr="00B96823">
        <w:t xml:space="preserve"> чем 100 м от входа в дом.</w:t>
      </w:r>
    </w:p>
    <w:p w14:paraId="1915DCF9" w14:textId="77777777" w:rsidR="00183BD4" w:rsidRPr="00B96823" w:rsidRDefault="00183BD4">
      <w:bookmarkStart w:id="269" w:name="sub_12042108"/>
      <w:bookmarkEnd w:id="268"/>
      <w:r w:rsidRPr="00B96823">
        <w:t xml:space="preserve">4.2.108.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настоящего раздела.</w:t>
      </w:r>
    </w:p>
    <w:p w14:paraId="76CAF374" w14:textId="77777777" w:rsidR="00183BD4" w:rsidRPr="00B96823" w:rsidRDefault="00183BD4">
      <w:bookmarkStart w:id="270" w:name="sub_12042109"/>
      <w:bookmarkEnd w:id="269"/>
      <w:r w:rsidRPr="00B96823">
        <w:t xml:space="preserve">4.2.109.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w:t>
      </w:r>
      <w:r w:rsidRPr="00B96823">
        <w:lastRenderedPageBreak/>
        <w:t>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2EA8F6A" w14:textId="77777777" w:rsidR="00183BD4" w:rsidRPr="00B96823" w:rsidRDefault="00183BD4">
      <w:bookmarkStart w:id="271" w:name="sub_12042110"/>
      <w:bookmarkEnd w:id="270"/>
      <w:r w:rsidRPr="00B96823">
        <w:t>4.2.110.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B8CD376" w14:textId="77777777" w:rsidR="00183BD4" w:rsidRPr="00B96823" w:rsidRDefault="00183BD4">
      <w:bookmarkStart w:id="272" w:name="sub_12042111"/>
      <w:bookmarkEnd w:id="271"/>
      <w:r w:rsidRPr="00B96823">
        <w:t xml:space="preserve">4.2.111.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настоящего раздела и </w:t>
      </w:r>
      <w:hyperlink w:anchor="sub_40" w:history="1">
        <w:r w:rsidRPr="00B96823">
          <w:rPr>
            <w:rStyle w:val="a4"/>
            <w:rFonts w:cs="Times New Roman CYR"/>
            <w:color w:val="auto"/>
          </w:rPr>
          <w:t>таблицами 4</w:t>
        </w:r>
      </w:hyperlink>
      <w:r w:rsidRPr="00B96823">
        <w:t xml:space="preserve">, </w:t>
      </w:r>
      <w:hyperlink w:anchor="sub_50" w:history="1">
        <w:r w:rsidRPr="00B96823">
          <w:rPr>
            <w:rStyle w:val="a4"/>
            <w:rFonts w:cs="Times New Roman CYR"/>
            <w:color w:val="auto"/>
          </w:rPr>
          <w:t>5</w:t>
        </w:r>
      </w:hyperlink>
      <w:r w:rsidRPr="00B96823">
        <w:t xml:space="preserve"> настоящих Нормативов.</w:t>
      </w:r>
    </w:p>
    <w:p w14:paraId="44993CAB" w14:textId="77777777" w:rsidR="00183BD4" w:rsidRPr="00B96823" w:rsidRDefault="00183BD4">
      <w:bookmarkStart w:id="273" w:name="sub_12042112"/>
      <w:bookmarkEnd w:id="272"/>
      <w:r w:rsidRPr="00B96823">
        <w:t>4.2.112.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73"/>
    <w:p w14:paraId="45B94E0D" w14:textId="77777777" w:rsidR="00183BD4" w:rsidRPr="00B96823" w:rsidRDefault="00183BD4"/>
    <w:p w14:paraId="70F43212" w14:textId="77777777" w:rsidR="00183BD4" w:rsidRPr="00B96823" w:rsidRDefault="00183BD4">
      <w:pPr>
        <w:pStyle w:val="1"/>
        <w:rPr>
          <w:color w:val="auto"/>
        </w:rPr>
      </w:pPr>
      <w:bookmarkStart w:id="274" w:name="sub_12043"/>
      <w:r w:rsidRPr="00B96823">
        <w:rPr>
          <w:color w:val="auto"/>
        </w:rPr>
        <w:t>4.3. Общественно-деловые зоны:</w:t>
      </w:r>
    </w:p>
    <w:bookmarkEnd w:id="274"/>
    <w:p w14:paraId="6331C536" w14:textId="77777777" w:rsidR="00183BD4" w:rsidRPr="00B96823" w:rsidRDefault="00183BD4"/>
    <w:p w14:paraId="07679F62" w14:textId="77777777" w:rsidR="00183BD4" w:rsidRPr="00B96823" w:rsidRDefault="00183BD4">
      <w:pPr>
        <w:pStyle w:val="1"/>
        <w:rPr>
          <w:color w:val="auto"/>
        </w:rPr>
      </w:pPr>
      <w:bookmarkStart w:id="275" w:name="sub_12043100"/>
      <w:r w:rsidRPr="00B96823">
        <w:rPr>
          <w:color w:val="auto"/>
        </w:rPr>
        <w:t>Общие требования</w:t>
      </w:r>
    </w:p>
    <w:bookmarkEnd w:id="275"/>
    <w:p w14:paraId="2D5A2242" w14:textId="77777777" w:rsidR="00183BD4" w:rsidRPr="00B96823" w:rsidRDefault="00183BD4"/>
    <w:p w14:paraId="75E10588" w14:textId="77777777" w:rsidR="00183BD4" w:rsidRPr="00B96823" w:rsidRDefault="00183BD4">
      <w:bookmarkStart w:id="276"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E7268A8" w14:textId="77777777" w:rsidR="00183BD4" w:rsidRPr="00B96823" w:rsidRDefault="00183BD4">
      <w:bookmarkStart w:id="277" w:name="sub_120434"/>
      <w:bookmarkEnd w:id="276"/>
      <w:r w:rsidRPr="00B96823">
        <w:t>4.3.4. В сельских поселениях формируется общественно-деловая зона, являющаяся центром сельского поселения.</w:t>
      </w:r>
    </w:p>
    <w:bookmarkEnd w:id="277"/>
    <w:p w14:paraId="4625CF18" w14:textId="77777777" w:rsidR="00183BD4" w:rsidRPr="00B96823" w:rsidRDefault="00183BD4">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2B071DD" w14:textId="77777777" w:rsidR="00183BD4" w:rsidRPr="00B96823" w:rsidRDefault="00183BD4">
      <w:r w:rsidRPr="00B96823">
        <w:t>утвержденных границ и режимов содержания и использования территорий историко-культурного назначения;</w:t>
      </w:r>
    </w:p>
    <w:p w14:paraId="260D062D" w14:textId="77777777" w:rsidR="00183BD4" w:rsidRPr="00B96823" w:rsidRDefault="00183BD4">
      <w:r w:rsidRPr="00B96823">
        <w:t xml:space="preserve">нормативных параметров исторически сложившихся типов застройки - </w:t>
      </w:r>
      <w:proofErr w:type="spellStart"/>
      <w:r w:rsidRPr="00B96823">
        <w:t>морфотипов</w:t>
      </w:r>
      <w:proofErr w:type="spellEnd"/>
      <w:r w:rsidRPr="00B96823">
        <w:t>;</w:t>
      </w:r>
    </w:p>
    <w:p w14:paraId="5CB2AC7C" w14:textId="77777777" w:rsidR="00183BD4" w:rsidRPr="00B96823" w:rsidRDefault="00183BD4">
      <w:r w:rsidRPr="00B96823">
        <w:t>историко-культурных исследований;</w:t>
      </w:r>
    </w:p>
    <w:p w14:paraId="4D8FFD78" w14:textId="77777777" w:rsidR="00183BD4" w:rsidRPr="00B96823" w:rsidRDefault="00183BD4">
      <w:r w:rsidRPr="00B96823">
        <w:t>требований и ограничений визуального и ландшафтного характера.</w:t>
      </w:r>
    </w:p>
    <w:p w14:paraId="27FBB811" w14:textId="77777777" w:rsidR="00183BD4" w:rsidRPr="00B96823" w:rsidRDefault="00183BD4"/>
    <w:p w14:paraId="7ED124FC" w14:textId="77777777" w:rsidR="00183BD4" w:rsidRPr="00B96823" w:rsidRDefault="00183BD4">
      <w:pPr>
        <w:pStyle w:val="1"/>
        <w:rPr>
          <w:color w:val="auto"/>
        </w:rPr>
      </w:pPr>
      <w:bookmarkStart w:id="278" w:name="sub_12043200"/>
      <w:r w:rsidRPr="00B96823">
        <w:rPr>
          <w:color w:val="auto"/>
        </w:rPr>
        <w:t>Структура и типология общественных центров и объектов общественно-деловой зоны</w:t>
      </w:r>
    </w:p>
    <w:bookmarkEnd w:id="278"/>
    <w:p w14:paraId="3884DC52" w14:textId="77777777" w:rsidR="00183BD4" w:rsidRPr="00B96823" w:rsidRDefault="00183BD4"/>
    <w:p w14:paraId="5C050A88" w14:textId="0D9F8A07" w:rsidR="00183BD4" w:rsidRPr="00B96823" w:rsidRDefault="00183BD4">
      <w:bookmarkStart w:id="279" w:name="sub_120436"/>
      <w:r w:rsidRPr="00B96823">
        <w:t xml:space="preserve">4.3.6. Количество, состав и местоположение общественных центров принимаются с учетом величины </w:t>
      </w:r>
      <w:r w:rsidR="004634EE">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9"/>
    <w:p w14:paraId="4871EDF4" w14:textId="77777777" w:rsidR="00183BD4" w:rsidRPr="00B96823" w:rsidRDefault="00183BD4">
      <w:r w:rsidRPr="00B96823">
        <w:t xml:space="preserve">4.3.7.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6" w:history="1">
        <w:r w:rsidRPr="00B96823">
          <w:rPr>
            <w:rStyle w:val="a4"/>
            <w:rFonts w:cs="Times New Roman CYR"/>
            <w:color w:val="auto"/>
          </w:rPr>
          <w:t>СП 42.13330</w:t>
        </w:r>
      </w:hyperlink>
      <w:r w:rsidRPr="00B96823">
        <w:t xml:space="preserve"> и с учетом </w:t>
      </w:r>
      <w:hyperlink w:anchor="sub_30" w:history="1">
        <w:r w:rsidRPr="00B96823">
          <w:rPr>
            <w:rStyle w:val="a4"/>
            <w:rFonts w:cs="Times New Roman CYR"/>
            <w:color w:val="auto"/>
          </w:rPr>
          <w:t>таблицы 3</w:t>
        </w:r>
      </w:hyperlink>
      <w:r w:rsidRPr="00B96823">
        <w:t xml:space="preserve"> настоящих Нормативов.</w:t>
      </w:r>
    </w:p>
    <w:p w14:paraId="55C28EB8" w14:textId="77777777" w:rsidR="00183BD4" w:rsidRPr="00B96823" w:rsidRDefault="00183BD4">
      <w:r w:rsidRPr="00B96823">
        <w:t>4.3.8. В общественно-деловых зонах допускается размещать:</w:t>
      </w:r>
    </w:p>
    <w:p w14:paraId="23EA03F5" w14:textId="77777777" w:rsidR="00183BD4" w:rsidRPr="00B96823" w:rsidRDefault="00183BD4">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63A6A30C" w14:textId="77777777" w:rsidR="00183BD4" w:rsidRPr="00B96823" w:rsidRDefault="00183BD4">
      <w:r w:rsidRPr="00B96823">
        <w:lastRenderedPageBreak/>
        <w:t>организации индустрии развлечений при отсутствии ограничений на их размещение.</w:t>
      </w:r>
    </w:p>
    <w:p w14:paraId="0AC9E36C" w14:textId="77777777" w:rsidR="00183BD4" w:rsidRPr="00B96823" w:rsidRDefault="00183BD4">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7E265476" w14:textId="77777777" w:rsidR="00183BD4" w:rsidRPr="00B96823" w:rsidRDefault="00183BD4">
      <w:bookmarkStart w:id="280"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80"/>
    <w:p w14:paraId="1F8335D8" w14:textId="77777777" w:rsidR="00183BD4" w:rsidRPr="00B96823" w:rsidRDefault="00183BD4">
      <w:r w:rsidRPr="00B96823">
        <w:t>организации индустрии развлечений при отсутствии ограничений на их размещение;</w:t>
      </w:r>
    </w:p>
    <w:p w14:paraId="07B5666E" w14:textId="77777777" w:rsidR="00183BD4" w:rsidRPr="00B96823" w:rsidRDefault="00183BD4">
      <w:r w:rsidRPr="00B96823">
        <w:t xml:space="preserve">многофункциональные здания и комплексы, проектируемые в соответствии с требованиями </w:t>
      </w:r>
      <w:hyperlink r:id="rId87" w:history="1">
        <w:r w:rsidRPr="00B96823">
          <w:rPr>
            <w:rStyle w:val="a4"/>
            <w:rFonts w:cs="Times New Roman CYR"/>
            <w:color w:val="auto"/>
          </w:rPr>
          <w:t>СП 306.1325800</w:t>
        </w:r>
      </w:hyperlink>
      <w:r w:rsidRPr="00B96823">
        <w:t xml:space="preserve"> и </w:t>
      </w:r>
      <w:hyperlink r:id="rId88" w:history="1">
        <w:r w:rsidRPr="00B96823">
          <w:rPr>
            <w:rStyle w:val="a4"/>
            <w:rFonts w:cs="Times New Roman CYR"/>
            <w:color w:val="auto"/>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9" w:history="1">
        <w:r w:rsidRPr="00B96823">
          <w:rPr>
            <w:rStyle w:val="a4"/>
            <w:rFonts w:cs="Times New Roman CYR"/>
            <w:color w:val="auto"/>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5273DF6" w14:textId="77777777" w:rsidR="00183BD4" w:rsidRPr="00B96823" w:rsidRDefault="00183BD4">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D80E274" w14:textId="3C7ED6A1" w:rsidR="00183BD4" w:rsidRPr="00B96823" w:rsidRDefault="00183BD4">
      <w:r w:rsidRPr="00B96823">
        <w:t xml:space="preserve">4.3.9.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w:t>
      </w:r>
      <w:proofErr w:type="spellStart"/>
      <w:r w:rsidRPr="00B96823">
        <w:t>морфотипы</w:t>
      </w:r>
      <w:proofErr w:type="spellEnd"/>
      <w:r w:rsidRPr="00B96823">
        <w:t xml:space="preserve">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347C5F0C" w14:textId="77777777" w:rsidR="00183BD4" w:rsidRPr="00B96823" w:rsidRDefault="00183BD4"/>
    <w:p w14:paraId="22572036" w14:textId="77777777" w:rsidR="00183BD4" w:rsidRPr="00B96823" w:rsidRDefault="00183BD4">
      <w:pPr>
        <w:pStyle w:val="1"/>
        <w:rPr>
          <w:color w:val="auto"/>
        </w:rPr>
      </w:pPr>
      <w:bookmarkStart w:id="281" w:name="sub_12043300"/>
      <w:r w:rsidRPr="00B96823">
        <w:rPr>
          <w:color w:val="auto"/>
        </w:rPr>
        <w:t>Нормативные параметры застройки общественно-деловой зоны</w:t>
      </w:r>
    </w:p>
    <w:bookmarkEnd w:id="281"/>
    <w:p w14:paraId="037B6AB9" w14:textId="77777777" w:rsidR="00183BD4" w:rsidRPr="00B96823" w:rsidRDefault="00183BD4"/>
    <w:p w14:paraId="30B9EA0A" w14:textId="77777777" w:rsidR="00183BD4" w:rsidRPr="00B96823" w:rsidRDefault="00183BD4">
      <w:bookmarkStart w:id="282" w:name="sub_1204310"/>
      <w:r w:rsidRPr="00B96823">
        <w:t xml:space="preserve">4.3.10.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Pr="00B96823">
          <w:rPr>
            <w:rStyle w:val="a4"/>
            <w:rFonts w:cs="Times New Roman CYR"/>
            <w:color w:val="auto"/>
          </w:rPr>
          <w:t>подраздела 4.2</w:t>
        </w:r>
      </w:hyperlink>
      <w:r w:rsidRPr="00B96823">
        <w:t xml:space="preserve"> "Жилые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278B820F" w14:textId="77777777" w:rsidR="00183BD4" w:rsidRPr="00B96823" w:rsidRDefault="00183BD4">
      <w:bookmarkStart w:id="283" w:name="sub_1204311"/>
      <w:bookmarkEnd w:id="282"/>
      <w:r w:rsidRPr="00B96823">
        <w:t xml:space="preserve">4.3.11.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bookmarkEnd w:id="283"/>
    <w:p w14:paraId="2E093073" w14:textId="77777777" w:rsidR="00183BD4" w:rsidRPr="00B96823" w:rsidRDefault="00183BD4">
      <w:r w:rsidRPr="00B96823">
        <w:t xml:space="preserve">Для объектов, не указанных в </w:t>
      </w:r>
      <w:hyperlink w:anchor="sub_30" w:history="1">
        <w:r w:rsidRPr="00B96823">
          <w:rPr>
            <w:rStyle w:val="a4"/>
            <w:rFonts w:cs="Times New Roman CYR"/>
            <w:color w:val="auto"/>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1946BB1" w14:textId="77777777" w:rsidR="00183BD4" w:rsidRPr="00B96823" w:rsidRDefault="00183BD4">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25F43CD2" w14:textId="77777777" w:rsidR="00183BD4" w:rsidRPr="00B96823" w:rsidRDefault="00463469">
      <w:hyperlink r:id="rId90" w:history="1">
        <w:r w:rsidR="00183BD4" w:rsidRPr="00B96823">
          <w:rPr>
            <w:rStyle w:val="a4"/>
            <w:rFonts w:cs="Times New Roman CYR"/>
            <w:color w:val="auto"/>
          </w:rPr>
          <w:t>Нормативы</w:t>
        </w:r>
      </w:hyperlink>
      <w:r w:rsidR="00183BD4" w:rsidRPr="00B96823">
        <w:t xml:space="preserve"> минимальной обеспеченности населения площадью торговых объектов установлены </w:t>
      </w:r>
      <w:hyperlink r:id="rId91" w:history="1">
        <w:r w:rsidR="00183BD4" w:rsidRPr="00B96823">
          <w:rPr>
            <w:rStyle w:val="a4"/>
            <w:rFonts w:cs="Times New Roman CYR"/>
            <w:color w:val="auto"/>
          </w:rPr>
          <w:t>Постановлением</w:t>
        </w:r>
      </w:hyperlink>
      <w:r w:rsidR="00183BD4"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25CDFDC3" w14:textId="77777777" w:rsidR="00183BD4" w:rsidRPr="00B96823" w:rsidRDefault="00183BD4">
      <w:r w:rsidRPr="00B96823">
        <w:t xml:space="preserve">4.3.12. Интенсивность использования территории общественно-деловой зоны характеризуется плотностью застройки (тыс. кв. м/га) и процентом </w:t>
      </w:r>
      <w:proofErr w:type="spellStart"/>
      <w:r w:rsidRPr="00B96823">
        <w:t>застроенности</w:t>
      </w:r>
      <w:proofErr w:type="spellEnd"/>
      <w:r w:rsidRPr="00B96823">
        <w:t xml:space="preserve"> территории.</w:t>
      </w:r>
    </w:p>
    <w:p w14:paraId="6A8CE187" w14:textId="77777777" w:rsidR="00183BD4" w:rsidRPr="00B96823" w:rsidRDefault="00183BD4">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39B4E105" w14:textId="68FCBF25" w:rsidR="00183BD4" w:rsidRPr="00B96823" w:rsidRDefault="00183BD4"/>
    <w:p w14:paraId="6B2942A6" w14:textId="77777777" w:rsidR="00183BD4" w:rsidRPr="00B96823" w:rsidRDefault="00183BD4">
      <w:bookmarkStart w:id="284" w:name="sub_1204313"/>
      <w:r w:rsidRPr="00B96823">
        <w:lastRenderedPageBreak/>
        <w:t xml:space="preserve">4.3.13.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или по заданию на проектирование.</w:t>
      </w:r>
    </w:p>
    <w:p w14:paraId="28EEBF3C" w14:textId="77777777" w:rsidR="00183BD4" w:rsidRPr="00B96823" w:rsidRDefault="00183BD4">
      <w:bookmarkStart w:id="285" w:name="sub_1204314"/>
      <w:bookmarkEnd w:id="284"/>
      <w:r w:rsidRPr="00B96823">
        <w:t>4.3.14.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85"/>
    <w:p w14:paraId="6A2B2E0C" w14:textId="77777777" w:rsidR="00183BD4" w:rsidRPr="00B96823" w:rsidRDefault="00183BD4">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592669E" w14:textId="77777777" w:rsidR="00183BD4" w:rsidRPr="00B96823" w:rsidRDefault="00183BD4">
      <w:bookmarkStart w:id="286" w:name="sub_1204315"/>
      <w:r w:rsidRPr="00B96823">
        <w:t>4.3.15.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86"/>
    <w:p w14:paraId="2C777039" w14:textId="77777777" w:rsidR="00183BD4" w:rsidRPr="00B96823" w:rsidRDefault="00183BD4">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D1916B7" w14:textId="77777777" w:rsidR="00183BD4" w:rsidRPr="00B96823" w:rsidRDefault="00183BD4">
      <w:bookmarkStart w:id="287" w:name="sub_1204316"/>
      <w:r w:rsidRPr="00B96823">
        <w:t>4.3.16.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87"/>
    <w:p w14:paraId="46896CC8" w14:textId="77777777" w:rsidR="00183BD4" w:rsidRPr="00B96823" w:rsidRDefault="00183BD4">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11F09B4" w14:textId="77777777" w:rsidR="00183BD4" w:rsidRPr="00B96823" w:rsidRDefault="00183BD4">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3EC3F816" w14:textId="77777777" w:rsidR="00183BD4" w:rsidRPr="00B96823" w:rsidRDefault="00183BD4">
      <w:bookmarkStart w:id="288" w:name="sub_1204317"/>
      <w:r w:rsidRPr="00B96823">
        <w:t xml:space="preserve">4.3.17.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F113895" w14:textId="629267F0" w:rsidR="00183BD4" w:rsidRPr="00B96823" w:rsidRDefault="00183BD4">
      <w:bookmarkStart w:id="289" w:name="sub_1204318"/>
      <w:bookmarkEnd w:id="288"/>
      <w:r w:rsidRPr="00B96823">
        <w:t xml:space="preserve">4.3.18.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rsidR="007B0957">
        <w:t xml:space="preserve">сельских </w:t>
      </w:r>
      <w:r w:rsidRPr="00B96823">
        <w:t>поселений.</w:t>
      </w:r>
    </w:p>
    <w:bookmarkEnd w:id="289"/>
    <w:p w14:paraId="52B4AF1A" w14:textId="77777777" w:rsidR="00183BD4" w:rsidRPr="00B96823" w:rsidRDefault="00183BD4">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78AE65C3" w14:textId="77777777" w:rsidR="00183BD4" w:rsidRPr="00B96823" w:rsidRDefault="00183BD4">
      <w:r w:rsidRPr="00B96823">
        <w:t>4.3.19. Расстояния между остановками общественного пассажирского транспорта в общественно-деловой зоне не должны превышать 250 метров.</w:t>
      </w:r>
    </w:p>
    <w:p w14:paraId="5582EA91" w14:textId="7B97F7EA" w:rsidR="00183BD4" w:rsidRPr="00B96823" w:rsidRDefault="00183BD4">
      <w:r w:rsidRPr="00B96823">
        <w:t xml:space="preserve">В </w:t>
      </w:r>
      <w:proofErr w:type="spellStart"/>
      <w:r w:rsidRPr="00B96823">
        <w:t>обще</w:t>
      </w:r>
      <w:r w:rsidR="007B0957">
        <w:t>ственнм</w:t>
      </w:r>
      <w:proofErr w:type="spellEnd"/>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1A6D98EA" w14:textId="77777777" w:rsidR="00183BD4" w:rsidRPr="00B96823" w:rsidRDefault="00183BD4">
      <w:r w:rsidRPr="00B96823">
        <w:t>- не более 400 м от проходных предприятий; в зонах массового отдыха и спорта</w:t>
      </w:r>
    </w:p>
    <w:p w14:paraId="7990137C" w14:textId="77777777" w:rsidR="00183BD4" w:rsidRPr="00B96823" w:rsidRDefault="00183BD4">
      <w:r w:rsidRPr="00B96823">
        <w:t>- не более 800 м от главного входа.</w:t>
      </w:r>
    </w:p>
    <w:p w14:paraId="27486B04" w14:textId="6BD27EE3" w:rsidR="00183BD4" w:rsidRPr="00B96823" w:rsidRDefault="00183BD4">
      <w:r w:rsidRPr="00B96823">
        <w:lastRenderedPageBreak/>
        <w:t>Дальность подходов из любой точки обще</w:t>
      </w:r>
      <w:r w:rsidR="007B0957">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203E52BE" w14:textId="77777777" w:rsidR="00183BD4" w:rsidRPr="00B96823" w:rsidRDefault="00183BD4" w:rsidP="00A97ECA">
      <w:pPr>
        <w:ind w:firstLine="0"/>
      </w:pPr>
      <w:r w:rsidRPr="00B96823">
        <w:t xml:space="preserve">4.3.20. Требуемое расчетное количество </w:t>
      </w:r>
      <w:proofErr w:type="spellStart"/>
      <w:r w:rsidRPr="00B96823">
        <w:t>машино</w:t>
      </w:r>
      <w:proofErr w:type="spellEnd"/>
      <w:r w:rsidRPr="00B96823">
        <w:t xml:space="preserve">-мест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4"/>
            <w:rFonts w:cs="Times New Roman CYR"/>
            <w:color w:val="auto"/>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11F91825" w14:textId="77777777" w:rsidR="00183BD4" w:rsidRPr="00B96823" w:rsidRDefault="00183BD4">
      <w:bookmarkStart w:id="290" w:name="sub_1204321"/>
      <w:r w:rsidRPr="00B96823">
        <w:t xml:space="preserve">4.3.21. Условия безопасности в общественно-деловых зонах обеспечиваются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p w14:paraId="1C20041B" w14:textId="77777777" w:rsidR="00183BD4" w:rsidRPr="00B96823" w:rsidRDefault="00183BD4">
      <w:bookmarkStart w:id="291" w:name="sub_1204322"/>
      <w:bookmarkEnd w:id="290"/>
      <w:r w:rsidRPr="00B96823">
        <w:t xml:space="preserve">4.3.22.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bookmarkEnd w:id="291"/>
    <w:p w14:paraId="134A5049" w14:textId="77777777" w:rsidR="00183BD4" w:rsidRPr="00B96823" w:rsidRDefault="00183BD4"/>
    <w:p w14:paraId="24F6B725" w14:textId="77777777" w:rsidR="00183BD4" w:rsidRPr="00B96823" w:rsidRDefault="00183BD4">
      <w:pPr>
        <w:pStyle w:val="1"/>
        <w:rPr>
          <w:color w:val="auto"/>
        </w:rPr>
      </w:pPr>
      <w:bookmarkStart w:id="292" w:name="sub_12043400"/>
      <w:r w:rsidRPr="00B96823">
        <w:rPr>
          <w:color w:val="auto"/>
        </w:rPr>
        <w:t>Объекты социальной инфраструктуры</w:t>
      </w:r>
    </w:p>
    <w:bookmarkEnd w:id="292"/>
    <w:p w14:paraId="27DCC9E1" w14:textId="77777777" w:rsidR="00183BD4" w:rsidRPr="00B96823" w:rsidRDefault="00183BD4"/>
    <w:p w14:paraId="5C39827F" w14:textId="18F5DC41" w:rsidR="00183BD4" w:rsidRPr="00B96823" w:rsidRDefault="00183BD4">
      <w:bookmarkStart w:id="293" w:name="sub_1204323"/>
      <w:r w:rsidRPr="00B96823">
        <w:t xml:space="preserve">4.3.23.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rsidR="007B0957">
        <w:t xml:space="preserve">сельских </w:t>
      </w:r>
      <w:r w:rsidRPr="00B96823">
        <w:t>поселений, деления на жилые районы и кварталы в целях создания единой системы обслуживания.</w:t>
      </w:r>
    </w:p>
    <w:bookmarkEnd w:id="293"/>
    <w:p w14:paraId="25502019" w14:textId="77777777" w:rsidR="00183BD4" w:rsidRPr="00B96823" w:rsidRDefault="00183BD4">
      <w:r w:rsidRPr="00B96823">
        <w:t xml:space="preserve">4.3.24. Расчет количества и вместимости объектов обслуживания, размеры их земельных участков следует принимать по нормативам обеспеченности, приведенным в </w:t>
      </w:r>
      <w:hyperlink w:anchor="sub_40" w:history="1">
        <w:r w:rsidRPr="007B0957">
          <w:rPr>
            <w:rStyle w:val="a4"/>
            <w:rFonts w:cs="Times New Roman CYR"/>
            <w:color w:val="FF0000"/>
          </w:rPr>
          <w:t>таблицах 4</w:t>
        </w:r>
      </w:hyperlink>
      <w:r w:rsidRPr="007B0957">
        <w:rPr>
          <w:color w:val="FF0000"/>
        </w:rPr>
        <w:t xml:space="preserve"> и </w:t>
      </w:r>
      <w:hyperlink w:anchor="sub_50" w:history="1">
        <w:r w:rsidRPr="007B0957">
          <w:rPr>
            <w:rStyle w:val="a4"/>
            <w:rFonts w:cs="Times New Roman CYR"/>
            <w:color w:val="FF0000"/>
          </w:rPr>
          <w:t>5</w:t>
        </w:r>
      </w:hyperlink>
      <w:r w:rsidRPr="00B96823">
        <w:t xml:space="preserve"> основной части настоящих Нормативов.</w:t>
      </w:r>
    </w:p>
    <w:p w14:paraId="0DEC3062" w14:textId="4531B89F" w:rsidR="00183BD4" w:rsidRPr="00B96823" w:rsidRDefault="00183BD4">
      <w:bookmarkStart w:id="294"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rsidR="007B0957">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с учетом требований </w:t>
      </w:r>
      <w:hyperlink w:anchor="sub_1111" w:history="1">
        <w:r w:rsidRPr="00B96823">
          <w:rPr>
            <w:rStyle w:val="a4"/>
            <w:rFonts w:cs="Times New Roman CYR"/>
            <w:color w:val="auto"/>
          </w:rPr>
          <w:t>раздела 12</w:t>
        </w:r>
      </w:hyperlink>
      <w:r w:rsidRPr="00B96823">
        <w:t xml:space="preserve"> настоящих Нормативов.</w:t>
      </w:r>
    </w:p>
    <w:p w14:paraId="230C52A3" w14:textId="44B11A4E" w:rsidR="00183BD4" w:rsidRPr="00B96823" w:rsidRDefault="00183BD4" w:rsidP="007B0957">
      <w:bookmarkStart w:id="295" w:name="sub_43243"/>
      <w:bookmarkEnd w:id="294"/>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часта и </w:t>
      </w:r>
      <w:hyperlink w:anchor="sub_1111" w:history="1">
        <w:r w:rsidRPr="00B96823">
          <w:rPr>
            <w:rStyle w:val="a4"/>
            <w:rFonts w:cs="Times New Roman CYR"/>
            <w:color w:val="auto"/>
          </w:rPr>
          <w:t>раздела 12</w:t>
        </w:r>
      </w:hyperlink>
      <w:r w:rsidRPr="00B96823">
        <w:t xml:space="preserve"> настоящих Нормативов, следует устанавливать по заданию на проектирование</w:t>
      </w:r>
      <w:bookmarkStart w:id="296" w:name="sub_1204325"/>
      <w:bookmarkEnd w:id="295"/>
      <w:r w:rsidRPr="00B96823">
        <w:t>.</w:t>
      </w:r>
    </w:p>
    <w:bookmarkEnd w:id="296"/>
    <w:p w14:paraId="2ACB0119" w14:textId="6490AB70" w:rsidR="00183BD4" w:rsidRPr="00B96823" w:rsidRDefault="00183BD4">
      <w:r w:rsidRPr="00B96823">
        <w:t xml:space="preserve">4.3.26.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4"/>
            <w:rFonts w:cs="Times New Roman CYR"/>
            <w:color w:val="auto"/>
          </w:rPr>
          <w:t>таблице 49</w:t>
        </w:r>
      </w:hyperlink>
      <w:r w:rsidRPr="00B96823">
        <w:t xml:space="preserve"> основной части настоящих Нормативов.</w:t>
      </w:r>
    </w:p>
    <w:p w14:paraId="48F5D34E" w14:textId="77777777" w:rsidR="00183BD4" w:rsidRPr="00B96823" w:rsidRDefault="00183BD4">
      <w:bookmarkStart w:id="297" w:name="sub_1204327"/>
      <w:r w:rsidRPr="00B96823">
        <w:t>4.3.27.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97"/>
    <w:p w14:paraId="19B82C28" w14:textId="77777777" w:rsidR="00183BD4" w:rsidRPr="00B96823" w:rsidRDefault="00183BD4">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982C5AF" w14:textId="77777777" w:rsidR="00183BD4" w:rsidRPr="00B96823" w:rsidRDefault="00183BD4">
      <w:r w:rsidRPr="00B96823">
        <w:t>периодического обслуживания - организации, посещаемые населением не реже одного раза в месяц;</w:t>
      </w:r>
    </w:p>
    <w:p w14:paraId="38E6AB88" w14:textId="77777777" w:rsidR="00183BD4" w:rsidRPr="00B96823" w:rsidRDefault="00183BD4">
      <w:r w:rsidRPr="00B96823">
        <w:t xml:space="preserve">эпизодического обслуживания - организации, посещаемые населением не реже одного </w:t>
      </w:r>
      <w:r w:rsidRPr="00B96823">
        <w:lastRenderedPageBreak/>
        <w:t>раза в месяц (специализированные учебные заведения, больницы, универмаги, театры, концертные и выставочные залы и другие).</w:t>
      </w:r>
    </w:p>
    <w:p w14:paraId="044F5BE6" w14:textId="77777777" w:rsidR="00183BD4" w:rsidRPr="00B96823" w:rsidRDefault="00183BD4">
      <w:r w:rsidRPr="00B96823">
        <w:t xml:space="preserve">Перечень объектов по видам обслуживания приведен в </w:t>
      </w:r>
      <w:hyperlink w:anchor="sub_30" w:history="1">
        <w:r w:rsidRPr="00B96823">
          <w:rPr>
            <w:rStyle w:val="a4"/>
            <w:rFonts w:cs="Times New Roman CYR"/>
            <w:color w:val="auto"/>
          </w:rPr>
          <w:t>таблице 3</w:t>
        </w:r>
      </w:hyperlink>
      <w:r w:rsidRPr="00B96823">
        <w:t xml:space="preserve"> основной части настоящих Нормативов.</w:t>
      </w:r>
    </w:p>
    <w:p w14:paraId="738531B6" w14:textId="77777777" w:rsidR="00183BD4" w:rsidRPr="00B96823" w:rsidRDefault="00183BD4">
      <w:bookmarkStart w:id="298" w:name="sub_1204328"/>
      <w:r w:rsidRPr="00B96823">
        <w:t xml:space="preserve">4.3.28.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57D104EF" w14:textId="77777777" w:rsidR="00183BD4" w:rsidRPr="00B96823" w:rsidRDefault="00183BD4">
      <w:bookmarkStart w:id="299" w:name="sub_1204330"/>
      <w:bookmarkEnd w:id="298"/>
      <w:r w:rsidRPr="00B96823">
        <w:t>4.3.</w:t>
      </w:r>
      <w:r w:rsidR="00A97ECA" w:rsidRPr="00B96823">
        <w:t>29</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92" w:history="1">
        <w:r w:rsidRPr="00B96823">
          <w:rPr>
            <w:rStyle w:val="a4"/>
            <w:rFonts w:cs="Times New Roman CYR"/>
            <w:color w:val="auto"/>
          </w:rPr>
          <w:t>СП 44.13330.2011</w:t>
        </w:r>
      </w:hyperlink>
      <w:r w:rsidRPr="00B96823">
        <w:t>, в том числе:</w:t>
      </w:r>
    </w:p>
    <w:bookmarkEnd w:id="299"/>
    <w:p w14:paraId="425B461B" w14:textId="77777777" w:rsidR="00183BD4" w:rsidRPr="00B96823" w:rsidRDefault="00183BD4">
      <w:r w:rsidRPr="00B96823">
        <w:t>организации общественного питания следует проектировать с учетом численности работников, в том числе:</w:t>
      </w:r>
    </w:p>
    <w:p w14:paraId="429D4124" w14:textId="77777777" w:rsidR="00183BD4" w:rsidRPr="00B96823" w:rsidRDefault="00183BD4">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25D8D8EC" w14:textId="77777777" w:rsidR="00183BD4" w:rsidRPr="00B96823" w:rsidRDefault="00183BD4">
      <w:r w:rsidRPr="00B96823">
        <w:t>при численности работающих в смену до 200 человек - столовую-раздаточную;</w:t>
      </w:r>
    </w:p>
    <w:p w14:paraId="0B069D38" w14:textId="77777777" w:rsidR="00183BD4" w:rsidRPr="00B96823" w:rsidRDefault="00183BD4">
      <w:r w:rsidRPr="00B96823">
        <w:t>при численности работающих в смену менее 30 человек допускается предусматривать комнату приема пищи.</w:t>
      </w:r>
    </w:p>
    <w:p w14:paraId="17CA2BC3" w14:textId="77777777" w:rsidR="00183BD4" w:rsidRPr="00B96823" w:rsidRDefault="00183BD4">
      <w:r w:rsidRPr="00B96823">
        <w:t>4.3.3</w:t>
      </w:r>
      <w:r w:rsidR="00A97ECA" w:rsidRPr="00B96823">
        <w:t>0</w:t>
      </w:r>
      <w:r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Pr="00B96823">
          <w:rPr>
            <w:rStyle w:val="a4"/>
            <w:rFonts w:cs="Times New Roman CYR"/>
            <w:color w:val="auto"/>
          </w:rPr>
          <w:t>таблицам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Pr="00B96823">
          <w:rPr>
            <w:rStyle w:val="a4"/>
            <w:rFonts w:cs="Times New Roman CYR"/>
            <w:color w:val="auto"/>
          </w:rPr>
          <w:t>таблицей 51</w:t>
        </w:r>
      </w:hyperlink>
      <w:r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41FD9714" w14:textId="77777777" w:rsidR="00183BD4" w:rsidRPr="00B96823" w:rsidRDefault="00183BD4">
      <w:bookmarkStart w:id="300" w:name="sub_1204332"/>
      <w:r w:rsidRPr="00B96823">
        <w:t>4.3.3</w:t>
      </w:r>
      <w:r w:rsidR="00A97ECA" w:rsidRPr="00B96823">
        <w:t>1</w:t>
      </w:r>
      <w:r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3899BFCB" w14:textId="77777777" w:rsidR="00183BD4" w:rsidRPr="00B96823" w:rsidRDefault="00183BD4">
      <w:bookmarkStart w:id="301" w:name="sub_1204333"/>
      <w:bookmarkEnd w:id="300"/>
      <w:r w:rsidRPr="00B96823">
        <w:t>4.3.3</w:t>
      </w:r>
      <w:r w:rsidR="00A97ECA" w:rsidRPr="00B96823">
        <w:t>2</w:t>
      </w:r>
      <w:r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D5FAD4D" w14:textId="77777777" w:rsidR="00183BD4" w:rsidRPr="00B96823" w:rsidRDefault="00183BD4">
      <w:bookmarkStart w:id="302" w:name="sub_1204334"/>
      <w:bookmarkEnd w:id="301"/>
      <w:r w:rsidRPr="00B96823">
        <w:t>4.3.3</w:t>
      </w:r>
      <w:r w:rsidR="00A97ECA" w:rsidRPr="00B96823">
        <w:t>3</w:t>
      </w:r>
      <w:r w:rsidRPr="00B96823">
        <w:t xml:space="preserve">. Дошкольные образовательные учреждения (далее - ДОУ) следует размещать в соответствии с требованиями </w:t>
      </w:r>
      <w:hyperlink r:id="rId93" w:history="1">
        <w:r w:rsidRPr="00B96823">
          <w:rPr>
            <w:rStyle w:val="a4"/>
            <w:rFonts w:cs="Times New Roman CYR"/>
            <w:color w:val="auto"/>
          </w:rPr>
          <w:t>СанПиН 2.4.1.3049-13</w:t>
        </w:r>
      </w:hyperlink>
      <w:r w:rsidRPr="00B96823">
        <w:t>.</w:t>
      </w:r>
    </w:p>
    <w:bookmarkEnd w:id="302"/>
    <w:p w14:paraId="5A886C04" w14:textId="77777777" w:rsidR="00183BD4" w:rsidRPr="00B96823" w:rsidRDefault="00183BD4">
      <w:r w:rsidRPr="00B96823">
        <w:t>4.3.3</w:t>
      </w:r>
      <w:r w:rsidR="00A97ECA" w:rsidRPr="00B96823">
        <w:t>4</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4"/>
            <w:rFonts w:cs="Times New Roman CYR"/>
            <w:color w:val="auto"/>
          </w:rPr>
          <w:t>таблицами 4</w:t>
        </w:r>
      </w:hyperlink>
      <w:r w:rsidRPr="00B96823">
        <w:t xml:space="preserve"> и </w:t>
      </w:r>
      <w:hyperlink w:anchor="sub_51" w:history="1">
        <w:r w:rsidRPr="00B96823">
          <w:rPr>
            <w:rStyle w:val="a4"/>
            <w:rFonts w:cs="Times New Roman CYR"/>
            <w:color w:val="auto"/>
          </w:rPr>
          <w:t>5.1</w:t>
        </w:r>
      </w:hyperlink>
      <w:r w:rsidRPr="00B96823">
        <w:t xml:space="preserve"> основной части настоящих Нормативов.</w:t>
      </w:r>
    </w:p>
    <w:p w14:paraId="3EA4B7D6" w14:textId="77777777" w:rsidR="00183BD4" w:rsidRPr="00B96823" w:rsidRDefault="00183BD4">
      <w:r w:rsidRPr="00B96823">
        <w:t>4.3.3</w:t>
      </w:r>
      <w:r w:rsidR="00A97ECA" w:rsidRPr="00B96823">
        <w:t>5</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p w14:paraId="502D532D" w14:textId="25429C29" w:rsidR="00183BD4" w:rsidRPr="009D1C71" w:rsidRDefault="00183BD4">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w:t>
      </w:r>
      <w:r w:rsidR="00724E18" w:rsidRPr="009D1C71">
        <w:t>21</w:t>
      </w:r>
      <w:r w:rsidRPr="009D1C71">
        <w:t>", в соответствии с которыми:</w:t>
      </w:r>
    </w:p>
    <w:p w14:paraId="75DCB54B" w14:textId="03667021" w:rsidR="00183BD4" w:rsidRPr="009D1C71" w:rsidRDefault="00183BD4">
      <w:r w:rsidRPr="009D1C71">
        <w:t xml:space="preserve">численность населения </w:t>
      </w:r>
      <w:r w:rsidR="00E47D89" w:rsidRPr="009D1C71">
        <w:t>Ленинградского района</w:t>
      </w:r>
      <w:r w:rsidRPr="009D1C71">
        <w:t xml:space="preserve"> (20</w:t>
      </w:r>
      <w:r w:rsidR="00E47D89" w:rsidRPr="009D1C71">
        <w:t>21</w:t>
      </w:r>
      <w:r w:rsidRPr="009D1C71">
        <w:t>) -</w:t>
      </w:r>
      <w:proofErr w:type="gramStart"/>
      <w:r w:rsidR="00724E18" w:rsidRPr="009D1C71">
        <w:t>62971</w:t>
      </w:r>
      <w:r w:rsidRPr="009D1C71">
        <w:t>  человек</w:t>
      </w:r>
      <w:proofErr w:type="gramEnd"/>
      <w:r w:rsidRPr="009D1C71">
        <w:t>, в том числе городского населения 3075,2 тыс. чел. - 54,9</w:t>
      </w:r>
    </w:p>
    <w:p w14:paraId="2F23F72F" w14:textId="48FC61AF" w:rsidR="00183BD4" w:rsidRPr="009D1C71" w:rsidRDefault="00183BD4">
      <w:r w:rsidRPr="009D1C71">
        <w:t xml:space="preserve">численность детей в дошкольных организациях - </w:t>
      </w:r>
      <w:r w:rsidR="00724E18" w:rsidRPr="009D1C71">
        <w:t>4074</w:t>
      </w:r>
      <w:r w:rsidRPr="009D1C71">
        <w:t>человек</w:t>
      </w:r>
      <w:r w:rsidR="00724E18" w:rsidRPr="009D1C71">
        <w:t>.</w:t>
      </w:r>
      <w:r w:rsidRPr="009D1C71">
        <w:t xml:space="preserve"> (при охвате 66%);</w:t>
      </w:r>
    </w:p>
    <w:p w14:paraId="11CE8026" w14:textId="77777777" w:rsidR="00183BD4" w:rsidRPr="00E47D89" w:rsidRDefault="00183BD4">
      <w:pPr>
        <w:rPr>
          <w:color w:val="FF0000"/>
        </w:rPr>
      </w:pPr>
      <w:r w:rsidRPr="009D1C71">
        <w:t xml:space="preserve">Таким образом, расчетная численность детей дошкольного возраста в Краснодарском </w:t>
      </w:r>
      <w:r w:rsidRPr="009D1C71">
        <w:lastRenderedPageBreak/>
        <w:t>крае составит 417,6 тыс. человек.</w:t>
      </w:r>
    </w:p>
    <w:p w14:paraId="3A16DC84" w14:textId="77777777" w:rsidR="00183BD4" w:rsidRPr="00B96823" w:rsidRDefault="00183BD4">
      <w:r w:rsidRPr="00B96823">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94" w:history="1">
        <w:r w:rsidRPr="00B96823">
          <w:rPr>
            <w:rStyle w:val="a4"/>
            <w:rFonts w:cs="Times New Roman CYR"/>
            <w:color w:val="auto"/>
          </w:rPr>
          <w:t>СП 42.13330.2011</w:t>
        </w:r>
      </w:hyperlink>
      <w:r w:rsidRPr="00B96823">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1A167BF6" w14:textId="77777777" w:rsidR="00183BD4" w:rsidRPr="00B96823" w:rsidRDefault="00183BD4">
      <w:r w:rsidRPr="00B96823">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B9E5532" w14:textId="77777777" w:rsidR="00183BD4" w:rsidRPr="00B96823" w:rsidRDefault="00183BD4">
      <w:r w:rsidRPr="00B96823">
        <w:t>общего типа - 56,9 места или 57 мест на 1 тыс. человек, специализированного типа - 2,4 места, оздоровительного типа - 9,7 места.</w:t>
      </w:r>
    </w:p>
    <w:p w14:paraId="34374E49" w14:textId="77777777" w:rsidR="00183BD4" w:rsidRPr="00B96823" w:rsidRDefault="00183BD4">
      <w:r w:rsidRPr="00B96823">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48C30862" w14:textId="77777777" w:rsidR="00183BD4" w:rsidRPr="00B96823" w:rsidRDefault="00183BD4">
      <w:r w:rsidRPr="00B96823">
        <w:t>общего типа - 49,1 или 49 мест на 1 тыс. человек, специализированного типа - 2,1 мест, оздоровительного типа - 8,4 мест.</w:t>
      </w:r>
    </w:p>
    <w:p w14:paraId="7D256479" w14:textId="77777777" w:rsidR="00183BD4" w:rsidRPr="00B96823" w:rsidRDefault="00183BD4">
      <w:r w:rsidRPr="00B96823">
        <w:t>При подготовке документации 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E8C8419" w14:textId="77777777" w:rsidR="00183BD4" w:rsidRPr="00B96823" w:rsidRDefault="00183BD4">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FB47C97" w14:textId="77777777" w:rsidR="00183BD4" w:rsidRPr="00B96823" w:rsidRDefault="00183BD4">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4"/>
            <w:rFonts w:cs="Times New Roman CYR"/>
            <w:color w:val="auto"/>
          </w:rPr>
          <w:t>таблицы 4</w:t>
        </w:r>
      </w:hyperlink>
      <w:r w:rsidRPr="00B96823">
        <w:t xml:space="preserve"> настоящих Нормативов.</w:t>
      </w:r>
    </w:p>
    <w:p w14:paraId="1A1C679A" w14:textId="77777777" w:rsidR="00183BD4" w:rsidRPr="00B96823" w:rsidRDefault="00183BD4">
      <w:r w:rsidRPr="00B96823">
        <w:t>4.3.3</w:t>
      </w:r>
      <w:r w:rsidR="00A97ECA" w:rsidRPr="00B96823">
        <w:t>6</w:t>
      </w:r>
      <w:r w:rsidRPr="00B96823">
        <w:t xml:space="preserve">. Здания общеобразовательных организаций следует размещать в соответствии с требованиями </w:t>
      </w:r>
      <w:hyperlink r:id="rId95" w:history="1">
        <w:r w:rsidRPr="00B96823">
          <w:rPr>
            <w:rStyle w:val="a4"/>
            <w:rFonts w:cs="Times New Roman CYR"/>
            <w:color w:val="auto"/>
          </w:rPr>
          <w:t>СП 2.4.3648-20</w:t>
        </w:r>
      </w:hyperlink>
      <w:r w:rsidRPr="00B96823">
        <w:t xml:space="preserve"> и </w:t>
      </w:r>
      <w:hyperlink r:id="rId96" w:history="1">
        <w:r w:rsidRPr="00B96823">
          <w:rPr>
            <w:rStyle w:val="a4"/>
            <w:rFonts w:cs="Times New Roman CYR"/>
            <w:color w:val="auto"/>
          </w:rPr>
          <w:t>СП 251.1325800.2016</w:t>
        </w:r>
      </w:hyperlink>
      <w:r w:rsidRPr="00B96823">
        <w:t>.</w:t>
      </w:r>
    </w:p>
    <w:p w14:paraId="4EBF4201" w14:textId="77777777" w:rsidR="00183BD4" w:rsidRPr="00B96823" w:rsidRDefault="00183BD4">
      <w:r w:rsidRPr="00B96823">
        <w:t>4.3.3</w:t>
      </w:r>
      <w:r w:rsidR="00A97ECA" w:rsidRPr="00B96823">
        <w:t>7</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A541002" w14:textId="77777777" w:rsidR="00183BD4" w:rsidRPr="00B96823" w:rsidRDefault="00183BD4">
      <w:r w:rsidRPr="00B96823">
        <w:t xml:space="preserve">Расчетный показатель мест на 1000 жителей установлен настоящими Нормативами на основании демографических данных </w:t>
      </w:r>
      <w:proofErr w:type="gramStart"/>
      <w:r w:rsidRPr="00B96823">
        <w:t>по Краснодарскому краю</w:t>
      </w:r>
      <w:proofErr w:type="gramEnd"/>
      <w:r w:rsidRPr="00B96823">
        <w:t xml:space="preserve">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p>
    <w:p w14:paraId="25F6E8EE" w14:textId="77777777" w:rsidR="00183BD4" w:rsidRPr="00B96823" w:rsidRDefault="00183BD4">
      <w:r w:rsidRPr="00B96823">
        <w:t xml:space="preserve">Прогноз численности школьников обучающихся в 2020-2021 учебном году - 698,9 тыс. чел. (по данным региональной программы, утвержденной </w:t>
      </w:r>
      <w:hyperlink r:id="rId97" w:history="1">
        <w:r w:rsidRPr="00B96823">
          <w:rPr>
            <w:rStyle w:val="a4"/>
            <w:rFonts w:cs="Times New Roman CYR"/>
            <w:color w:val="auto"/>
          </w:rPr>
          <w:t>распоряжением</w:t>
        </w:r>
      </w:hyperlink>
      <w:r w:rsidRPr="00B96823">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0C52C1E3" w14:textId="77777777" w:rsidR="00183BD4" w:rsidRPr="00B96823" w:rsidRDefault="00183BD4">
      <w:r w:rsidRPr="00B96823">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DE4E99F" w14:textId="77777777" w:rsidR="00183BD4" w:rsidRPr="00B96823" w:rsidRDefault="00183BD4">
      <w:r w:rsidRPr="00B96823">
        <w:t xml:space="preserve">Потребность в местах в расчете на 1000 жителей (до 2020 года) сельского населения в </w:t>
      </w:r>
      <w:r w:rsidRPr="00B96823">
        <w:lastRenderedPageBreak/>
        <w:t>среднем по краю.</w:t>
      </w:r>
    </w:p>
    <w:p w14:paraId="31E34F88" w14:textId="77777777" w:rsidR="00183BD4" w:rsidRPr="00B96823" w:rsidRDefault="00183BD4">
      <w:r w:rsidRPr="00B96823">
        <w:t>Основное общее образование - 121,4 мест/</w:t>
      </w:r>
      <w:proofErr w:type="spellStart"/>
      <w:r w:rsidRPr="00B96823">
        <w:t>тыс</w:t>
      </w:r>
      <w:proofErr w:type="spellEnd"/>
      <w:r w:rsidRPr="00B96823">
        <w:t>;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w:t>
      </w:r>
      <w:proofErr w:type="spellStart"/>
      <w:r w:rsidRPr="00B96823">
        <w:t>коэфф</w:t>
      </w:r>
      <w:proofErr w:type="spellEnd"/>
      <w:r w:rsidRPr="00B96823">
        <w:t>. - 0,83) составит 100,8 или 101 мест на 1000 жителей, в том числе для X-XI классов - около 18 мест на 1000 жителей (</w:t>
      </w:r>
      <w:proofErr w:type="spellStart"/>
      <w:r w:rsidRPr="00B96823">
        <w:t>коэфф</w:t>
      </w:r>
      <w:proofErr w:type="spellEnd"/>
      <w:r w:rsidRPr="00B96823">
        <w:t>. - 0,182).</w:t>
      </w:r>
    </w:p>
    <w:p w14:paraId="786ED4EB" w14:textId="77777777" w:rsidR="00183BD4" w:rsidRPr="00B96823" w:rsidRDefault="00183BD4">
      <w:r w:rsidRPr="00B96823">
        <w:t>При подготовке документации 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EEB2445" w14:textId="77777777" w:rsidR="00183BD4" w:rsidRPr="00B96823" w:rsidRDefault="00183BD4">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DDB504C" w14:textId="77777777" w:rsidR="00183BD4" w:rsidRPr="00B96823" w:rsidRDefault="00183BD4">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4"/>
            <w:rFonts w:cs="Times New Roman CYR"/>
            <w:color w:val="auto"/>
          </w:rPr>
          <w:t>таблице 4</w:t>
        </w:r>
      </w:hyperlink>
      <w:r w:rsidRPr="00B96823">
        <w:t xml:space="preserve"> настоящих Нормативов.</w:t>
      </w:r>
    </w:p>
    <w:p w14:paraId="6BF82605" w14:textId="7722D253" w:rsidR="00183BD4" w:rsidRPr="00B96823" w:rsidRDefault="00183BD4" w:rsidP="001A79F8">
      <w:bookmarkStart w:id="303" w:name="sub_1204349"/>
      <w:r w:rsidRPr="00B96823">
        <w:t>4.3.4</w:t>
      </w:r>
      <w:r w:rsidR="003810EE" w:rsidRPr="00B96823">
        <w:t>5</w:t>
      </w:r>
      <w:r w:rsidRPr="00B96823">
        <w:t xml:space="preserve">. Размер земельного участка следует принимать как сумму площадей функциональных зон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bookmarkStart w:id="304" w:name="sub_1204360"/>
      <w:bookmarkEnd w:id="303"/>
    </w:p>
    <w:bookmarkEnd w:id="304"/>
    <w:p w14:paraId="29D78507" w14:textId="77777777" w:rsidR="00183BD4" w:rsidRPr="00B96823" w:rsidRDefault="00183BD4">
      <w:r w:rsidRPr="00B96823">
        <w:t xml:space="preserve">4.3.62.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8" w:history="1">
        <w:r w:rsidRPr="00B96823">
          <w:rPr>
            <w:rStyle w:val="a4"/>
            <w:rFonts w:cs="Times New Roman CYR"/>
            <w:color w:val="auto"/>
          </w:rPr>
          <w:t>СП 30-102-99</w:t>
        </w:r>
      </w:hyperlink>
      <w:r w:rsidRPr="00B96823">
        <w:t xml:space="preserve"> и </w:t>
      </w:r>
      <w:hyperlink w:anchor="sub_40" w:history="1">
        <w:r w:rsidRPr="00B96823">
          <w:rPr>
            <w:rStyle w:val="a4"/>
            <w:rFonts w:cs="Times New Roman CYR"/>
            <w:color w:val="auto"/>
          </w:rPr>
          <w:t>таблицы 4</w:t>
        </w:r>
      </w:hyperlink>
      <w:r w:rsidRPr="00B96823">
        <w:t xml:space="preserve"> настоящих Нормативов.</w:t>
      </w:r>
    </w:p>
    <w:p w14:paraId="4C173715" w14:textId="77777777" w:rsidR="00183BD4" w:rsidRPr="00B96823" w:rsidRDefault="00183BD4">
      <w:r w:rsidRPr="00B96823">
        <w:t>4.3.</w:t>
      </w:r>
      <w:r w:rsidR="00373DA3" w:rsidRPr="00B96823">
        <w:t>56</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1A8FCCB" w14:textId="77777777" w:rsidR="00183BD4" w:rsidRPr="00B96823" w:rsidRDefault="00183BD4">
      <w:r w:rsidRPr="00B96823">
        <w:t xml:space="preserve">Указанные учреждения и предприятия могут иметь </w:t>
      </w:r>
      <w:proofErr w:type="spellStart"/>
      <w:r w:rsidRPr="00B96823">
        <w:t>центроформирующее</w:t>
      </w:r>
      <w:proofErr w:type="spellEnd"/>
      <w:r w:rsidRPr="00B96823">
        <w:t xml:space="preserve"> значение и размещаться в центральной части жилого образования.</w:t>
      </w:r>
    </w:p>
    <w:p w14:paraId="3AF6BB42" w14:textId="77777777" w:rsidR="00183BD4" w:rsidRPr="00B96823" w:rsidRDefault="00183BD4">
      <w:bookmarkStart w:id="305" w:name="sub_1204363"/>
      <w:r w:rsidRPr="00B96823">
        <w:t>4.3.</w:t>
      </w:r>
      <w:r w:rsidR="00373DA3" w:rsidRPr="00B96823">
        <w:t>57</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267A9FB4" w14:textId="77777777" w:rsidR="00183BD4" w:rsidRPr="00B96823" w:rsidRDefault="00183BD4">
      <w:bookmarkStart w:id="306" w:name="sub_1204364"/>
      <w:bookmarkEnd w:id="305"/>
      <w:r w:rsidRPr="00B96823">
        <w:t>4.3.</w:t>
      </w:r>
      <w:r w:rsidR="00373DA3" w:rsidRPr="00B96823">
        <w:t>58</w:t>
      </w:r>
      <w:r w:rsidRPr="00B96823">
        <w:t>. Размещение встроенных предприятий, оказывающих вредное влияние на здоровье населения (</w:t>
      </w:r>
      <w:proofErr w:type="spellStart"/>
      <w:r w:rsidRPr="00B96823">
        <w:t>рентгеноустановок</w:t>
      </w:r>
      <w:proofErr w:type="spellEnd"/>
      <w:r w:rsidRPr="00B96823">
        <w:t>, магазинов стройматериалов, москательно-химических и другое), в условиях малоэтажной застройки не допускается.</w:t>
      </w:r>
    </w:p>
    <w:p w14:paraId="494D963B" w14:textId="77777777" w:rsidR="00183BD4" w:rsidRPr="00B96823" w:rsidRDefault="00183BD4">
      <w:bookmarkStart w:id="307" w:name="sub_1204365"/>
      <w:bookmarkEnd w:id="306"/>
      <w:r w:rsidRPr="00B96823">
        <w:t>4.3.</w:t>
      </w:r>
      <w:r w:rsidR="00373DA3" w:rsidRPr="00B96823">
        <w:t>59</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4089271B" w14:textId="77777777" w:rsidR="00183BD4" w:rsidRPr="00B96823" w:rsidRDefault="00183BD4">
      <w:bookmarkStart w:id="308" w:name="sub_1204366"/>
      <w:bookmarkEnd w:id="307"/>
      <w:r w:rsidRPr="00B96823">
        <w:t>4.3.6</w:t>
      </w:r>
      <w:r w:rsidR="006507A8" w:rsidRPr="00B96823">
        <w:t>0</w:t>
      </w:r>
      <w:r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Pr="00B96823">
          <w:rPr>
            <w:rStyle w:val="a4"/>
            <w:rFonts w:cs="Times New Roman CYR"/>
            <w:color w:val="auto"/>
          </w:rPr>
          <w:t>таблицей 3</w:t>
        </w:r>
      </w:hyperlink>
      <w:r w:rsidRPr="00B96823">
        <w:t xml:space="preserve"> основной части настоящих </w:t>
      </w:r>
      <w:r w:rsidRPr="00B96823">
        <w:lastRenderedPageBreak/>
        <w:t>Нормативов.</w:t>
      </w:r>
    </w:p>
    <w:bookmarkEnd w:id="308"/>
    <w:p w14:paraId="68AE1032" w14:textId="77777777" w:rsidR="00183BD4" w:rsidRPr="00B96823" w:rsidRDefault="00183BD4">
      <w:r w:rsidRPr="00B96823">
        <w:t>Помимо стационарных зданий необходимо предусматривать передвижные средства и сезонные сооружения.</w:t>
      </w:r>
    </w:p>
    <w:p w14:paraId="78B042C0" w14:textId="77777777" w:rsidR="00183BD4" w:rsidRPr="00B96823" w:rsidRDefault="00183BD4">
      <w:bookmarkStart w:id="309" w:name="sub_1204367"/>
      <w:r w:rsidRPr="00B96823">
        <w:t>4.3.6</w:t>
      </w:r>
      <w:r w:rsidR="006507A8" w:rsidRPr="00B96823">
        <w:t>1</w:t>
      </w:r>
      <w:r w:rsidRPr="00B96823">
        <w:t xml:space="preserve">.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CFDB1DE" w14:textId="77777777" w:rsidR="00183BD4" w:rsidRPr="00B96823" w:rsidRDefault="00183BD4">
      <w:bookmarkStart w:id="310" w:name="sub_1204368"/>
      <w:bookmarkEnd w:id="309"/>
      <w:r w:rsidRPr="00B96823">
        <w:t>4.3.6</w:t>
      </w:r>
      <w:r w:rsidR="006507A8" w:rsidRPr="00B96823">
        <w:t>2</w:t>
      </w:r>
      <w:r w:rsidRPr="00B96823">
        <w:t xml:space="preserve">.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w:t>
      </w:r>
      <w:proofErr w:type="spellStart"/>
      <w:r w:rsidRPr="00B96823">
        <w:t>пешеходно</w:t>
      </w:r>
      <w:proofErr w:type="spellEnd"/>
      <w:r w:rsidRPr="00B96823">
        <w:t>-транспортной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B9D5DB3" w14:textId="77777777" w:rsidR="00183BD4" w:rsidRPr="00B96823" w:rsidRDefault="00183BD4">
      <w:bookmarkStart w:id="311" w:name="sub_1204369"/>
      <w:bookmarkEnd w:id="310"/>
      <w:r w:rsidRPr="00B96823">
        <w:t>4.3.</w:t>
      </w:r>
      <w:r w:rsidR="006507A8" w:rsidRPr="00B96823">
        <w:t>63</w:t>
      </w:r>
      <w:r w:rsidRPr="00B96823">
        <w:t xml:space="preserve">.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w:t>
      </w:r>
      <w:proofErr w:type="spellStart"/>
      <w:r w:rsidRPr="00B96823">
        <w:t>подрайонной</w:t>
      </w:r>
      <w:proofErr w:type="spellEnd"/>
      <w:r w:rsidRPr="00B96823">
        <w:t xml:space="preserve">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11"/>
    <w:p w14:paraId="6F2083E0" w14:textId="77777777" w:rsidR="00183BD4" w:rsidRPr="00B96823" w:rsidRDefault="00183BD4">
      <w:r w:rsidRPr="00B96823">
        <w:t>4.3.</w:t>
      </w:r>
      <w:r w:rsidR="006507A8" w:rsidRPr="00B96823">
        <w:t>64</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4"/>
            <w:rFonts w:cs="Times New Roman CYR"/>
            <w:color w:val="auto"/>
          </w:rPr>
          <w:t>таблицами 5.1</w:t>
        </w:r>
      </w:hyperlink>
      <w:r w:rsidRPr="00B96823">
        <w:t xml:space="preserve"> и </w:t>
      </w:r>
      <w:hyperlink w:anchor="sub_52" w:history="1">
        <w:r w:rsidRPr="00B96823">
          <w:rPr>
            <w:rStyle w:val="a4"/>
            <w:rFonts w:cs="Times New Roman CYR"/>
            <w:color w:val="auto"/>
          </w:rPr>
          <w:t>5.2.</w:t>
        </w:r>
      </w:hyperlink>
      <w:r w:rsidRPr="00B96823">
        <w:t xml:space="preserve"> настоящих Нормативов.</w:t>
      </w:r>
    </w:p>
    <w:p w14:paraId="4D701F23" w14:textId="77777777" w:rsidR="00183BD4" w:rsidRPr="00B96823" w:rsidRDefault="00183BD4">
      <w:bookmarkStart w:id="312" w:name="sub_1204371"/>
      <w:r w:rsidRPr="00B96823">
        <w:t>4.3.</w:t>
      </w:r>
      <w:r w:rsidR="006507A8" w:rsidRPr="00B96823">
        <w:t>65</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12"/>
    <w:p w14:paraId="616757CE" w14:textId="77777777" w:rsidR="00183BD4" w:rsidRPr="00B96823" w:rsidRDefault="00183BD4">
      <w:r w:rsidRPr="00B96823">
        <w:t>4.3.</w:t>
      </w:r>
      <w:r w:rsidR="006507A8" w:rsidRPr="00B96823">
        <w:t>66</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4"/>
            <w:rFonts w:cs="Times New Roman CYR"/>
            <w:color w:val="auto"/>
          </w:rPr>
          <w:t>таблице 4</w:t>
        </w:r>
      </w:hyperlink>
      <w:r w:rsidRPr="00B96823">
        <w:t xml:space="preserve">, а радиус обслуживания в </w:t>
      </w:r>
      <w:hyperlink w:anchor="sub_51" w:history="1">
        <w:r w:rsidRPr="00B96823">
          <w:rPr>
            <w:rStyle w:val="a4"/>
            <w:rFonts w:cs="Times New Roman CYR"/>
            <w:color w:val="auto"/>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9" w:history="1">
        <w:r w:rsidRPr="00B96823">
          <w:rPr>
            <w:rStyle w:val="a4"/>
            <w:rFonts w:cs="Times New Roman CYR"/>
            <w:color w:val="auto"/>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54A06EB9" w14:textId="77777777" w:rsidR="00183BD4" w:rsidRPr="00B96823" w:rsidRDefault="00183BD4"/>
    <w:p w14:paraId="29C496D6" w14:textId="77777777" w:rsidR="00183BD4" w:rsidRPr="00B96823" w:rsidRDefault="00183BD4">
      <w:pPr>
        <w:ind w:firstLine="698"/>
        <w:jc w:val="right"/>
      </w:pPr>
      <w:r w:rsidRPr="00B96823">
        <w:rPr>
          <w:rStyle w:val="a3"/>
          <w:bCs/>
          <w:color w:val="auto"/>
        </w:rPr>
        <w:t>Таблица Б</w:t>
      </w:r>
    </w:p>
    <w:p w14:paraId="75DB4B3B" w14:textId="77777777" w:rsidR="00183BD4" w:rsidRPr="00B96823" w:rsidRDefault="00183BD4">
      <w:pPr>
        <w:pStyle w:val="1"/>
        <w:rPr>
          <w:color w:val="auto"/>
        </w:rPr>
      </w:pPr>
      <w:r w:rsidRPr="00B96823">
        <w:rPr>
          <w:color w:val="auto"/>
        </w:rPr>
        <w:t>Состав и площадь помещений участкового пункта полиции, расположенного в условиях городской застройки</w:t>
      </w:r>
    </w:p>
    <w:p w14:paraId="78E21F2D"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183BD4" w:rsidRPr="00B96823" w14:paraId="1B1700EF" w14:textId="77777777">
        <w:tc>
          <w:tcPr>
            <w:tcW w:w="720" w:type="dxa"/>
            <w:tcBorders>
              <w:top w:val="single" w:sz="4" w:space="0" w:color="auto"/>
              <w:bottom w:val="single" w:sz="4" w:space="0" w:color="auto"/>
              <w:right w:val="single" w:sz="4" w:space="0" w:color="auto"/>
            </w:tcBorders>
          </w:tcPr>
          <w:p w14:paraId="15D2EE39" w14:textId="77777777" w:rsidR="00183BD4" w:rsidRPr="00B96823" w:rsidRDefault="00183BD4">
            <w:pPr>
              <w:pStyle w:val="aa"/>
              <w:jc w:val="center"/>
            </w:pPr>
            <w:r w:rsidRPr="00B96823">
              <w:t xml:space="preserve">N </w:t>
            </w:r>
            <w:proofErr w:type="spellStart"/>
            <w:r w:rsidRPr="00B96823">
              <w:t>п.п</w:t>
            </w:r>
            <w:proofErr w:type="spellEnd"/>
            <w:r w:rsidRPr="00B96823">
              <w:t>.</w:t>
            </w:r>
          </w:p>
        </w:tc>
        <w:tc>
          <w:tcPr>
            <w:tcW w:w="6514" w:type="dxa"/>
            <w:tcBorders>
              <w:top w:val="single" w:sz="4" w:space="0" w:color="auto"/>
              <w:left w:val="single" w:sz="4" w:space="0" w:color="auto"/>
              <w:bottom w:val="single" w:sz="4" w:space="0" w:color="auto"/>
              <w:right w:val="single" w:sz="4" w:space="0" w:color="auto"/>
            </w:tcBorders>
          </w:tcPr>
          <w:p w14:paraId="5809B156" w14:textId="77777777" w:rsidR="00183BD4" w:rsidRPr="00B96823" w:rsidRDefault="00183BD4">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6E505AA" w14:textId="77777777" w:rsidR="00183BD4" w:rsidRPr="00B96823" w:rsidRDefault="00183BD4">
            <w:pPr>
              <w:pStyle w:val="aa"/>
              <w:jc w:val="center"/>
            </w:pPr>
            <w:r w:rsidRPr="00B96823">
              <w:t>Площадь, кв. м.</w:t>
            </w:r>
          </w:p>
        </w:tc>
      </w:tr>
      <w:tr w:rsidR="00183BD4" w:rsidRPr="00B96823" w14:paraId="72824AF7" w14:textId="77777777">
        <w:tc>
          <w:tcPr>
            <w:tcW w:w="720" w:type="dxa"/>
            <w:tcBorders>
              <w:top w:val="single" w:sz="4" w:space="0" w:color="auto"/>
              <w:bottom w:val="single" w:sz="4" w:space="0" w:color="auto"/>
              <w:right w:val="single" w:sz="4" w:space="0" w:color="auto"/>
            </w:tcBorders>
          </w:tcPr>
          <w:p w14:paraId="5C8B90D0" w14:textId="77777777" w:rsidR="00183BD4" w:rsidRPr="00B96823" w:rsidRDefault="00183BD4">
            <w:pPr>
              <w:pStyle w:val="aa"/>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713F5A0B" w14:textId="77777777" w:rsidR="00183BD4" w:rsidRPr="00B96823" w:rsidRDefault="00183BD4">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66E5A13" w14:textId="77777777" w:rsidR="00183BD4" w:rsidRPr="00B96823" w:rsidRDefault="00183BD4">
            <w:pPr>
              <w:pStyle w:val="aa"/>
              <w:jc w:val="center"/>
            </w:pPr>
            <w:r w:rsidRPr="00B96823">
              <w:t>14</w:t>
            </w:r>
          </w:p>
        </w:tc>
      </w:tr>
      <w:tr w:rsidR="00183BD4" w:rsidRPr="00B96823" w14:paraId="4E7C6CA9" w14:textId="77777777">
        <w:tc>
          <w:tcPr>
            <w:tcW w:w="720" w:type="dxa"/>
            <w:tcBorders>
              <w:top w:val="single" w:sz="4" w:space="0" w:color="auto"/>
              <w:bottom w:val="single" w:sz="4" w:space="0" w:color="auto"/>
              <w:right w:val="single" w:sz="4" w:space="0" w:color="auto"/>
            </w:tcBorders>
          </w:tcPr>
          <w:p w14:paraId="0B82CB30" w14:textId="77777777" w:rsidR="00183BD4" w:rsidRPr="00B96823" w:rsidRDefault="00183BD4">
            <w:pPr>
              <w:pStyle w:val="aa"/>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33B9A1D1" w14:textId="77777777" w:rsidR="00183BD4" w:rsidRPr="00B96823" w:rsidRDefault="00183BD4">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3819D4C" w14:textId="77777777" w:rsidR="00183BD4" w:rsidRPr="00B96823" w:rsidRDefault="00183BD4">
            <w:pPr>
              <w:pStyle w:val="aa"/>
              <w:jc w:val="center"/>
            </w:pPr>
            <w:r w:rsidRPr="00B96823">
              <w:t>14</w:t>
            </w:r>
          </w:p>
        </w:tc>
      </w:tr>
      <w:tr w:rsidR="00183BD4" w:rsidRPr="00B96823" w14:paraId="3BBB75FA" w14:textId="77777777">
        <w:tc>
          <w:tcPr>
            <w:tcW w:w="720" w:type="dxa"/>
            <w:tcBorders>
              <w:top w:val="single" w:sz="4" w:space="0" w:color="auto"/>
              <w:bottom w:val="single" w:sz="4" w:space="0" w:color="auto"/>
              <w:right w:val="single" w:sz="4" w:space="0" w:color="auto"/>
            </w:tcBorders>
          </w:tcPr>
          <w:p w14:paraId="16617992" w14:textId="77777777" w:rsidR="00183BD4" w:rsidRPr="00B96823" w:rsidRDefault="00183BD4">
            <w:pPr>
              <w:pStyle w:val="aa"/>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34819847" w14:textId="77777777" w:rsidR="00183BD4" w:rsidRPr="00B96823" w:rsidRDefault="00183BD4">
            <w:pPr>
              <w:pStyle w:val="ac"/>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6ABBA525" w14:textId="77777777" w:rsidR="00183BD4" w:rsidRPr="00B96823" w:rsidRDefault="00183BD4">
            <w:pPr>
              <w:pStyle w:val="aa"/>
              <w:jc w:val="center"/>
            </w:pPr>
            <w:r w:rsidRPr="00B96823">
              <w:t>10</w:t>
            </w:r>
          </w:p>
        </w:tc>
      </w:tr>
      <w:tr w:rsidR="00183BD4" w:rsidRPr="00B96823" w14:paraId="64C09490" w14:textId="77777777">
        <w:tc>
          <w:tcPr>
            <w:tcW w:w="720" w:type="dxa"/>
            <w:tcBorders>
              <w:top w:val="single" w:sz="4" w:space="0" w:color="auto"/>
              <w:bottom w:val="single" w:sz="4" w:space="0" w:color="auto"/>
              <w:right w:val="single" w:sz="4" w:space="0" w:color="auto"/>
            </w:tcBorders>
          </w:tcPr>
          <w:p w14:paraId="21A9C320" w14:textId="77777777" w:rsidR="00183BD4" w:rsidRPr="00B96823" w:rsidRDefault="00183BD4">
            <w:pPr>
              <w:pStyle w:val="aa"/>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8AF6B29" w14:textId="77777777" w:rsidR="00183BD4" w:rsidRPr="00B96823" w:rsidRDefault="00183BD4">
            <w:pPr>
              <w:pStyle w:val="ac"/>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4CAEB0C7" w14:textId="77777777" w:rsidR="00183BD4" w:rsidRPr="00B96823" w:rsidRDefault="00183BD4">
            <w:pPr>
              <w:pStyle w:val="aa"/>
              <w:jc w:val="center"/>
            </w:pPr>
            <w:r w:rsidRPr="00B96823">
              <w:t>10</w:t>
            </w:r>
          </w:p>
        </w:tc>
      </w:tr>
      <w:tr w:rsidR="00183BD4" w:rsidRPr="00B96823" w14:paraId="08307C31" w14:textId="77777777">
        <w:tc>
          <w:tcPr>
            <w:tcW w:w="720" w:type="dxa"/>
            <w:tcBorders>
              <w:top w:val="single" w:sz="4" w:space="0" w:color="auto"/>
              <w:bottom w:val="single" w:sz="4" w:space="0" w:color="auto"/>
              <w:right w:val="single" w:sz="4" w:space="0" w:color="auto"/>
            </w:tcBorders>
          </w:tcPr>
          <w:p w14:paraId="4B104316" w14:textId="77777777" w:rsidR="00183BD4" w:rsidRPr="00B96823" w:rsidRDefault="00183BD4">
            <w:pPr>
              <w:pStyle w:val="aa"/>
            </w:pPr>
          </w:p>
        </w:tc>
        <w:tc>
          <w:tcPr>
            <w:tcW w:w="6514" w:type="dxa"/>
            <w:tcBorders>
              <w:top w:val="single" w:sz="4" w:space="0" w:color="auto"/>
              <w:left w:val="single" w:sz="4" w:space="0" w:color="auto"/>
              <w:bottom w:val="single" w:sz="4" w:space="0" w:color="auto"/>
              <w:right w:val="single" w:sz="4" w:space="0" w:color="auto"/>
            </w:tcBorders>
          </w:tcPr>
          <w:p w14:paraId="49EA769D" w14:textId="77777777" w:rsidR="00183BD4" w:rsidRPr="00B96823" w:rsidRDefault="00183BD4">
            <w:pPr>
              <w:pStyle w:val="ac"/>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2D533C9" w14:textId="77777777" w:rsidR="00183BD4" w:rsidRPr="00B96823" w:rsidRDefault="00183BD4">
            <w:pPr>
              <w:pStyle w:val="aa"/>
            </w:pPr>
          </w:p>
        </w:tc>
      </w:tr>
      <w:tr w:rsidR="00183BD4" w:rsidRPr="00B96823" w14:paraId="1814FC3B" w14:textId="77777777">
        <w:tc>
          <w:tcPr>
            <w:tcW w:w="720" w:type="dxa"/>
            <w:tcBorders>
              <w:top w:val="single" w:sz="4" w:space="0" w:color="auto"/>
              <w:bottom w:val="single" w:sz="4" w:space="0" w:color="auto"/>
              <w:right w:val="single" w:sz="4" w:space="0" w:color="auto"/>
            </w:tcBorders>
          </w:tcPr>
          <w:p w14:paraId="471912EE" w14:textId="77777777" w:rsidR="00183BD4" w:rsidRPr="00B96823" w:rsidRDefault="00183BD4">
            <w:pPr>
              <w:pStyle w:val="aa"/>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27F817F8" w14:textId="77777777" w:rsidR="00183BD4" w:rsidRPr="00B96823" w:rsidRDefault="00183BD4">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3BC40F5" w14:textId="77777777" w:rsidR="00183BD4" w:rsidRPr="00B96823" w:rsidRDefault="00183BD4">
            <w:pPr>
              <w:pStyle w:val="aa"/>
              <w:jc w:val="center"/>
            </w:pPr>
            <w:r w:rsidRPr="00B96823">
              <w:t>8</w:t>
            </w:r>
          </w:p>
        </w:tc>
      </w:tr>
      <w:tr w:rsidR="00183BD4" w:rsidRPr="00B96823" w14:paraId="74BF31D6" w14:textId="77777777">
        <w:tc>
          <w:tcPr>
            <w:tcW w:w="720" w:type="dxa"/>
            <w:tcBorders>
              <w:top w:val="single" w:sz="4" w:space="0" w:color="auto"/>
              <w:bottom w:val="single" w:sz="4" w:space="0" w:color="auto"/>
              <w:right w:val="single" w:sz="4" w:space="0" w:color="auto"/>
            </w:tcBorders>
          </w:tcPr>
          <w:p w14:paraId="781D1568" w14:textId="77777777" w:rsidR="00183BD4" w:rsidRPr="00B96823" w:rsidRDefault="00183BD4">
            <w:pPr>
              <w:pStyle w:val="aa"/>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0ECB3CE8" w14:textId="77777777" w:rsidR="00183BD4" w:rsidRPr="00B96823" w:rsidRDefault="00183BD4">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5EC4927" w14:textId="77777777" w:rsidR="00183BD4" w:rsidRPr="00B96823" w:rsidRDefault="00183BD4">
            <w:pPr>
              <w:pStyle w:val="aa"/>
              <w:jc w:val="center"/>
            </w:pPr>
            <w:r w:rsidRPr="00B96823">
              <w:t>8</w:t>
            </w:r>
          </w:p>
        </w:tc>
      </w:tr>
      <w:tr w:rsidR="00183BD4" w:rsidRPr="00B96823" w14:paraId="15BE62C3" w14:textId="77777777">
        <w:tc>
          <w:tcPr>
            <w:tcW w:w="720" w:type="dxa"/>
            <w:tcBorders>
              <w:top w:val="single" w:sz="4" w:space="0" w:color="auto"/>
              <w:bottom w:val="single" w:sz="4" w:space="0" w:color="auto"/>
              <w:right w:val="single" w:sz="4" w:space="0" w:color="auto"/>
            </w:tcBorders>
          </w:tcPr>
          <w:p w14:paraId="65E7C252" w14:textId="77777777" w:rsidR="00183BD4" w:rsidRPr="00B96823" w:rsidRDefault="00183BD4">
            <w:pPr>
              <w:pStyle w:val="aa"/>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0716AD11" w14:textId="77777777" w:rsidR="00183BD4" w:rsidRPr="00B96823" w:rsidRDefault="00183BD4">
            <w:pPr>
              <w:pStyle w:val="ac"/>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0BFA2086" w14:textId="77777777" w:rsidR="00183BD4" w:rsidRPr="00B96823" w:rsidRDefault="00183BD4">
            <w:pPr>
              <w:pStyle w:val="aa"/>
              <w:jc w:val="center"/>
            </w:pPr>
            <w:r w:rsidRPr="00B96823">
              <w:t>10</w:t>
            </w:r>
          </w:p>
        </w:tc>
      </w:tr>
      <w:tr w:rsidR="00183BD4" w:rsidRPr="00B96823" w14:paraId="7872DCC9" w14:textId="77777777">
        <w:tc>
          <w:tcPr>
            <w:tcW w:w="720" w:type="dxa"/>
            <w:tcBorders>
              <w:top w:val="single" w:sz="4" w:space="0" w:color="auto"/>
              <w:bottom w:val="single" w:sz="4" w:space="0" w:color="auto"/>
              <w:right w:val="single" w:sz="4" w:space="0" w:color="auto"/>
            </w:tcBorders>
          </w:tcPr>
          <w:p w14:paraId="43DFA184" w14:textId="77777777" w:rsidR="00183BD4" w:rsidRPr="00B96823" w:rsidRDefault="00183BD4">
            <w:pPr>
              <w:pStyle w:val="aa"/>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5441426" w14:textId="77777777" w:rsidR="00183BD4" w:rsidRPr="00B96823" w:rsidRDefault="00183BD4">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FC5F5C8" w14:textId="77777777" w:rsidR="00183BD4" w:rsidRPr="00B96823" w:rsidRDefault="00183BD4">
            <w:pPr>
              <w:pStyle w:val="aa"/>
              <w:jc w:val="center"/>
            </w:pPr>
            <w:r w:rsidRPr="00B96823">
              <w:t>8</w:t>
            </w:r>
          </w:p>
        </w:tc>
      </w:tr>
      <w:tr w:rsidR="00183BD4" w:rsidRPr="00B96823" w14:paraId="530037EB" w14:textId="77777777">
        <w:tc>
          <w:tcPr>
            <w:tcW w:w="720" w:type="dxa"/>
            <w:tcBorders>
              <w:top w:val="single" w:sz="4" w:space="0" w:color="auto"/>
              <w:bottom w:val="single" w:sz="4" w:space="0" w:color="auto"/>
              <w:right w:val="single" w:sz="4" w:space="0" w:color="auto"/>
            </w:tcBorders>
          </w:tcPr>
          <w:p w14:paraId="698CF0C5" w14:textId="77777777" w:rsidR="00183BD4" w:rsidRPr="00B96823" w:rsidRDefault="00183BD4">
            <w:pPr>
              <w:pStyle w:val="aa"/>
              <w:jc w:val="center"/>
            </w:pPr>
            <w:r w:rsidRPr="00B96823">
              <w:lastRenderedPageBreak/>
              <w:t>9</w:t>
            </w:r>
          </w:p>
        </w:tc>
        <w:tc>
          <w:tcPr>
            <w:tcW w:w="6514" w:type="dxa"/>
            <w:tcBorders>
              <w:top w:val="single" w:sz="4" w:space="0" w:color="auto"/>
              <w:left w:val="single" w:sz="4" w:space="0" w:color="auto"/>
              <w:bottom w:val="single" w:sz="4" w:space="0" w:color="auto"/>
              <w:right w:val="single" w:sz="4" w:space="0" w:color="auto"/>
            </w:tcBorders>
          </w:tcPr>
          <w:p w14:paraId="5EFDA92E" w14:textId="77777777" w:rsidR="00183BD4" w:rsidRPr="00B96823" w:rsidRDefault="00183BD4">
            <w:pPr>
              <w:pStyle w:val="ac"/>
            </w:pPr>
            <w:r w:rsidRPr="00B96823">
              <w:t>Коридор, тамбур, холл</w:t>
            </w:r>
          </w:p>
        </w:tc>
        <w:tc>
          <w:tcPr>
            <w:tcW w:w="2410" w:type="dxa"/>
            <w:tcBorders>
              <w:top w:val="single" w:sz="4" w:space="0" w:color="auto"/>
              <w:left w:val="single" w:sz="4" w:space="0" w:color="auto"/>
              <w:bottom w:val="single" w:sz="4" w:space="0" w:color="auto"/>
            </w:tcBorders>
          </w:tcPr>
          <w:p w14:paraId="44502DF7" w14:textId="77777777" w:rsidR="00183BD4" w:rsidRPr="00B96823" w:rsidRDefault="00183BD4">
            <w:pPr>
              <w:pStyle w:val="aa"/>
              <w:jc w:val="center"/>
            </w:pPr>
            <w:r w:rsidRPr="00B96823">
              <w:t>Наличие, площадь определяется заданием на проектирование</w:t>
            </w:r>
          </w:p>
        </w:tc>
      </w:tr>
    </w:tbl>
    <w:p w14:paraId="4A6E0E62" w14:textId="77777777" w:rsidR="00183BD4" w:rsidRPr="00B96823" w:rsidRDefault="00183BD4"/>
    <w:p w14:paraId="7B2AA189" w14:textId="77777777" w:rsidR="00183BD4" w:rsidRPr="00B96823" w:rsidRDefault="00183BD4">
      <w:r w:rsidRPr="00B96823">
        <w:rPr>
          <w:rStyle w:val="a3"/>
          <w:bCs/>
          <w:color w:val="auto"/>
        </w:rPr>
        <w:t>Примечания:</w:t>
      </w:r>
    </w:p>
    <w:p w14:paraId="2D84001A" w14:textId="77777777" w:rsidR="00183BD4" w:rsidRPr="00B96823" w:rsidRDefault="00183BD4">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4"/>
            <w:rFonts w:cs="Times New Roman CYR"/>
            <w:color w:val="auto"/>
          </w:rPr>
          <w:t>таблицей 4</w:t>
        </w:r>
      </w:hyperlink>
      <w:r w:rsidRPr="00B96823">
        <w:t xml:space="preserve"> Нормативов.</w:t>
      </w:r>
    </w:p>
    <w:p w14:paraId="3C04BEAF" w14:textId="77777777" w:rsidR="00183BD4" w:rsidRPr="00B96823" w:rsidRDefault="00183BD4">
      <w:r w:rsidRPr="00B96823">
        <w:t>2. Наличие, площадь определяется заданием на проектирование.</w:t>
      </w:r>
    </w:p>
    <w:p w14:paraId="1D14263A" w14:textId="77777777" w:rsidR="00183BD4" w:rsidRPr="00B96823" w:rsidRDefault="00183BD4">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90B5311" w14:textId="77777777" w:rsidR="00183BD4" w:rsidRPr="00B96823" w:rsidRDefault="00183BD4"/>
    <w:p w14:paraId="327E7E68" w14:textId="77777777" w:rsidR="00183BD4" w:rsidRPr="00B96823" w:rsidRDefault="00183BD4">
      <w:pPr>
        <w:ind w:firstLine="698"/>
        <w:jc w:val="right"/>
      </w:pPr>
      <w:r w:rsidRPr="00B96823">
        <w:rPr>
          <w:rStyle w:val="a3"/>
          <w:bCs/>
          <w:color w:val="auto"/>
        </w:rPr>
        <w:t>Таблица В</w:t>
      </w:r>
    </w:p>
    <w:p w14:paraId="39C41D58" w14:textId="77777777" w:rsidR="00183BD4" w:rsidRPr="00B96823" w:rsidRDefault="00183BD4"/>
    <w:p w14:paraId="33A69056" w14:textId="77777777" w:rsidR="00183BD4" w:rsidRPr="00B96823" w:rsidRDefault="00183BD4">
      <w:pPr>
        <w:pStyle w:val="1"/>
        <w:rPr>
          <w:color w:val="auto"/>
        </w:rPr>
      </w:pPr>
      <w:r w:rsidRPr="00B96823">
        <w:rPr>
          <w:color w:val="auto"/>
        </w:rPr>
        <w:t>Состав и площадь помещений участкового пункта полиции, расположенного в условиях сельского поселения</w:t>
      </w:r>
    </w:p>
    <w:p w14:paraId="17FC0524"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183BD4" w:rsidRPr="00B96823" w14:paraId="04E542BC" w14:textId="77777777">
        <w:tc>
          <w:tcPr>
            <w:tcW w:w="720" w:type="dxa"/>
            <w:tcBorders>
              <w:top w:val="single" w:sz="4" w:space="0" w:color="auto"/>
              <w:bottom w:val="single" w:sz="4" w:space="0" w:color="auto"/>
              <w:right w:val="single" w:sz="4" w:space="0" w:color="auto"/>
            </w:tcBorders>
          </w:tcPr>
          <w:p w14:paraId="3A5DFE03" w14:textId="77777777" w:rsidR="00183BD4" w:rsidRPr="00B96823" w:rsidRDefault="00183BD4">
            <w:pPr>
              <w:pStyle w:val="aa"/>
              <w:jc w:val="center"/>
            </w:pPr>
            <w:r w:rsidRPr="00B96823">
              <w:t xml:space="preserve">N </w:t>
            </w:r>
            <w:proofErr w:type="spellStart"/>
            <w:r w:rsidRPr="00B96823">
              <w:t>п.п</w:t>
            </w:r>
            <w:proofErr w:type="spellEnd"/>
            <w:r w:rsidRPr="00B96823">
              <w:t>.</w:t>
            </w:r>
          </w:p>
        </w:tc>
        <w:tc>
          <w:tcPr>
            <w:tcW w:w="6509" w:type="dxa"/>
            <w:tcBorders>
              <w:top w:val="single" w:sz="4" w:space="0" w:color="auto"/>
              <w:left w:val="single" w:sz="4" w:space="0" w:color="auto"/>
              <w:bottom w:val="single" w:sz="4" w:space="0" w:color="auto"/>
              <w:right w:val="single" w:sz="4" w:space="0" w:color="auto"/>
            </w:tcBorders>
          </w:tcPr>
          <w:p w14:paraId="42E67AF4" w14:textId="77777777" w:rsidR="00183BD4" w:rsidRPr="00B96823" w:rsidRDefault="00183BD4">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1F07AF85" w14:textId="77777777" w:rsidR="00183BD4" w:rsidRPr="00B96823" w:rsidRDefault="00183BD4">
            <w:pPr>
              <w:pStyle w:val="aa"/>
              <w:jc w:val="center"/>
            </w:pPr>
            <w:r w:rsidRPr="00B96823">
              <w:t>Площадь, кв. м.</w:t>
            </w:r>
          </w:p>
        </w:tc>
      </w:tr>
      <w:tr w:rsidR="00183BD4" w:rsidRPr="00B96823" w14:paraId="2F6E9010" w14:textId="77777777">
        <w:tc>
          <w:tcPr>
            <w:tcW w:w="720" w:type="dxa"/>
            <w:tcBorders>
              <w:top w:val="single" w:sz="4" w:space="0" w:color="auto"/>
              <w:bottom w:val="single" w:sz="4" w:space="0" w:color="auto"/>
              <w:right w:val="single" w:sz="4" w:space="0" w:color="auto"/>
            </w:tcBorders>
          </w:tcPr>
          <w:p w14:paraId="6A3DC95C" w14:textId="77777777" w:rsidR="00183BD4" w:rsidRPr="00B96823" w:rsidRDefault="00183BD4">
            <w:pPr>
              <w:pStyle w:val="aa"/>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F62CEEC" w14:textId="77777777" w:rsidR="00183BD4" w:rsidRPr="00B96823" w:rsidRDefault="00183BD4">
            <w:pPr>
              <w:pStyle w:val="ac"/>
            </w:pPr>
            <w:r w:rsidRPr="00B96823">
              <w:t>Приемная</w:t>
            </w:r>
          </w:p>
        </w:tc>
        <w:tc>
          <w:tcPr>
            <w:tcW w:w="2410" w:type="dxa"/>
            <w:tcBorders>
              <w:top w:val="single" w:sz="4" w:space="0" w:color="auto"/>
              <w:left w:val="single" w:sz="4" w:space="0" w:color="auto"/>
              <w:bottom w:val="single" w:sz="4" w:space="0" w:color="auto"/>
            </w:tcBorders>
          </w:tcPr>
          <w:p w14:paraId="6CA92147" w14:textId="77777777" w:rsidR="00183BD4" w:rsidRPr="00B96823" w:rsidRDefault="00183BD4">
            <w:pPr>
              <w:pStyle w:val="aa"/>
              <w:jc w:val="center"/>
            </w:pPr>
            <w:r w:rsidRPr="00B96823">
              <w:t>14</w:t>
            </w:r>
          </w:p>
        </w:tc>
      </w:tr>
      <w:tr w:rsidR="00183BD4" w:rsidRPr="00B96823" w14:paraId="0D1A86C5" w14:textId="77777777">
        <w:tc>
          <w:tcPr>
            <w:tcW w:w="720" w:type="dxa"/>
            <w:tcBorders>
              <w:top w:val="single" w:sz="4" w:space="0" w:color="auto"/>
              <w:bottom w:val="single" w:sz="4" w:space="0" w:color="auto"/>
              <w:right w:val="single" w:sz="4" w:space="0" w:color="auto"/>
            </w:tcBorders>
          </w:tcPr>
          <w:p w14:paraId="3F99859D" w14:textId="77777777" w:rsidR="00183BD4" w:rsidRPr="00B96823" w:rsidRDefault="00183BD4">
            <w:pPr>
              <w:pStyle w:val="aa"/>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7FA79CAA" w14:textId="77777777" w:rsidR="00183BD4" w:rsidRPr="00B96823" w:rsidRDefault="00183BD4">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C3234A5" w14:textId="77777777" w:rsidR="00183BD4" w:rsidRPr="00B96823" w:rsidRDefault="00183BD4">
            <w:pPr>
              <w:pStyle w:val="aa"/>
              <w:jc w:val="center"/>
            </w:pPr>
            <w:r w:rsidRPr="00B96823">
              <w:t>18</w:t>
            </w:r>
          </w:p>
        </w:tc>
      </w:tr>
      <w:tr w:rsidR="00183BD4" w:rsidRPr="00B96823" w14:paraId="43C9D2C7" w14:textId="77777777">
        <w:tc>
          <w:tcPr>
            <w:tcW w:w="720" w:type="dxa"/>
            <w:tcBorders>
              <w:top w:val="single" w:sz="4" w:space="0" w:color="auto"/>
              <w:bottom w:val="single" w:sz="4" w:space="0" w:color="auto"/>
              <w:right w:val="single" w:sz="4" w:space="0" w:color="auto"/>
            </w:tcBorders>
          </w:tcPr>
          <w:p w14:paraId="4DB0EB76" w14:textId="77777777" w:rsidR="00183BD4" w:rsidRPr="00B96823" w:rsidRDefault="00183BD4">
            <w:pPr>
              <w:pStyle w:val="aa"/>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1745FB0A" w14:textId="77777777" w:rsidR="00183BD4" w:rsidRPr="00B96823" w:rsidRDefault="00183BD4">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2BC7B0F" w14:textId="77777777" w:rsidR="00183BD4" w:rsidRPr="00B96823" w:rsidRDefault="00183BD4">
            <w:pPr>
              <w:pStyle w:val="aa"/>
              <w:jc w:val="center"/>
            </w:pPr>
            <w:r w:rsidRPr="00B96823">
              <w:t>8</w:t>
            </w:r>
          </w:p>
        </w:tc>
      </w:tr>
      <w:tr w:rsidR="00183BD4" w:rsidRPr="00B96823" w14:paraId="6928B0F9" w14:textId="77777777">
        <w:tc>
          <w:tcPr>
            <w:tcW w:w="720" w:type="dxa"/>
            <w:tcBorders>
              <w:top w:val="single" w:sz="4" w:space="0" w:color="auto"/>
              <w:bottom w:val="single" w:sz="4" w:space="0" w:color="auto"/>
              <w:right w:val="single" w:sz="4" w:space="0" w:color="auto"/>
            </w:tcBorders>
          </w:tcPr>
          <w:p w14:paraId="30A7FE86" w14:textId="77777777" w:rsidR="00183BD4" w:rsidRPr="00B96823" w:rsidRDefault="00183BD4">
            <w:pPr>
              <w:pStyle w:val="aa"/>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37DC398A" w14:textId="77777777" w:rsidR="00183BD4" w:rsidRPr="00B96823" w:rsidRDefault="00183BD4">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6983B54" w14:textId="77777777" w:rsidR="00183BD4" w:rsidRPr="00B96823" w:rsidRDefault="00183BD4">
            <w:pPr>
              <w:pStyle w:val="aa"/>
              <w:jc w:val="center"/>
            </w:pPr>
            <w:r w:rsidRPr="00B96823">
              <w:t>8</w:t>
            </w:r>
          </w:p>
        </w:tc>
      </w:tr>
      <w:tr w:rsidR="00183BD4" w:rsidRPr="00B96823" w14:paraId="06878396" w14:textId="77777777">
        <w:tc>
          <w:tcPr>
            <w:tcW w:w="720" w:type="dxa"/>
            <w:tcBorders>
              <w:top w:val="single" w:sz="4" w:space="0" w:color="auto"/>
              <w:bottom w:val="single" w:sz="4" w:space="0" w:color="auto"/>
              <w:right w:val="single" w:sz="4" w:space="0" w:color="auto"/>
            </w:tcBorders>
          </w:tcPr>
          <w:p w14:paraId="591A27C8" w14:textId="77777777" w:rsidR="00183BD4" w:rsidRPr="00B96823" w:rsidRDefault="00183BD4">
            <w:pPr>
              <w:pStyle w:val="aa"/>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5B751000" w14:textId="77777777" w:rsidR="00183BD4" w:rsidRPr="00B96823" w:rsidRDefault="00183BD4">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4F3C2DE" w14:textId="77777777" w:rsidR="00183BD4" w:rsidRPr="00B96823" w:rsidRDefault="00183BD4">
            <w:pPr>
              <w:pStyle w:val="aa"/>
              <w:jc w:val="center"/>
            </w:pPr>
            <w:r w:rsidRPr="00B96823">
              <w:t>4</w:t>
            </w:r>
          </w:p>
        </w:tc>
      </w:tr>
      <w:tr w:rsidR="00183BD4" w:rsidRPr="00B96823" w14:paraId="50375FCC" w14:textId="77777777">
        <w:tc>
          <w:tcPr>
            <w:tcW w:w="720" w:type="dxa"/>
            <w:tcBorders>
              <w:top w:val="single" w:sz="4" w:space="0" w:color="auto"/>
              <w:bottom w:val="single" w:sz="4" w:space="0" w:color="auto"/>
              <w:right w:val="single" w:sz="4" w:space="0" w:color="auto"/>
            </w:tcBorders>
          </w:tcPr>
          <w:p w14:paraId="17CFC92B" w14:textId="77777777" w:rsidR="00183BD4" w:rsidRPr="00B96823" w:rsidRDefault="00183BD4">
            <w:pPr>
              <w:pStyle w:val="aa"/>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9652887" w14:textId="77777777" w:rsidR="00183BD4" w:rsidRPr="00B96823" w:rsidRDefault="00183BD4">
            <w:pPr>
              <w:pStyle w:val="ac"/>
            </w:pPr>
            <w:r w:rsidRPr="00B96823">
              <w:t>Котельная</w:t>
            </w:r>
          </w:p>
        </w:tc>
        <w:tc>
          <w:tcPr>
            <w:tcW w:w="2410" w:type="dxa"/>
            <w:tcBorders>
              <w:top w:val="single" w:sz="4" w:space="0" w:color="auto"/>
              <w:left w:val="single" w:sz="4" w:space="0" w:color="auto"/>
              <w:bottom w:val="single" w:sz="4" w:space="0" w:color="auto"/>
            </w:tcBorders>
          </w:tcPr>
          <w:p w14:paraId="58D07578" w14:textId="77777777" w:rsidR="00183BD4" w:rsidRPr="00B96823" w:rsidRDefault="00183BD4">
            <w:pPr>
              <w:pStyle w:val="aa"/>
              <w:jc w:val="center"/>
            </w:pPr>
            <w:r w:rsidRPr="00B96823">
              <w:t>9</w:t>
            </w:r>
          </w:p>
        </w:tc>
      </w:tr>
      <w:tr w:rsidR="00183BD4" w:rsidRPr="00B96823" w14:paraId="0B377130" w14:textId="77777777">
        <w:tc>
          <w:tcPr>
            <w:tcW w:w="720" w:type="dxa"/>
            <w:tcBorders>
              <w:top w:val="single" w:sz="4" w:space="0" w:color="auto"/>
              <w:bottom w:val="single" w:sz="4" w:space="0" w:color="auto"/>
              <w:right w:val="single" w:sz="4" w:space="0" w:color="auto"/>
            </w:tcBorders>
          </w:tcPr>
          <w:p w14:paraId="776301D4" w14:textId="77777777" w:rsidR="00183BD4" w:rsidRPr="00B96823" w:rsidRDefault="00183BD4">
            <w:pPr>
              <w:pStyle w:val="aa"/>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2C4A115C" w14:textId="77777777" w:rsidR="00183BD4" w:rsidRPr="00B96823" w:rsidRDefault="00183BD4">
            <w:pPr>
              <w:pStyle w:val="ac"/>
            </w:pPr>
            <w:r w:rsidRPr="00B96823">
              <w:t>Тамбур</w:t>
            </w:r>
          </w:p>
        </w:tc>
        <w:tc>
          <w:tcPr>
            <w:tcW w:w="2410" w:type="dxa"/>
            <w:tcBorders>
              <w:top w:val="single" w:sz="4" w:space="0" w:color="auto"/>
              <w:left w:val="single" w:sz="4" w:space="0" w:color="auto"/>
              <w:bottom w:val="single" w:sz="4" w:space="0" w:color="auto"/>
            </w:tcBorders>
          </w:tcPr>
          <w:p w14:paraId="3088CD44" w14:textId="77777777" w:rsidR="00183BD4" w:rsidRPr="00B96823" w:rsidRDefault="00183BD4">
            <w:pPr>
              <w:pStyle w:val="aa"/>
              <w:jc w:val="center"/>
            </w:pPr>
            <w:r w:rsidRPr="00B96823">
              <w:t>2,5</w:t>
            </w:r>
          </w:p>
        </w:tc>
      </w:tr>
      <w:tr w:rsidR="00183BD4" w:rsidRPr="00B96823" w14:paraId="058582DA" w14:textId="77777777">
        <w:tc>
          <w:tcPr>
            <w:tcW w:w="720" w:type="dxa"/>
            <w:tcBorders>
              <w:top w:val="single" w:sz="4" w:space="0" w:color="auto"/>
              <w:bottom w:val="single" w:sz="4" w:space="0" w:color="auto"/>
              <w:right w:val="single" w:sz="4" w:space="0" w:color="auto"/>
            </w:tcBorders>
          </w:tcPr>
          <w:p w14:paraId="68FDFCDA" w14:textId="77777777" w:rsidR="00183BD4" w:rsidRPr="00B96823" w:rsidRDefault="00183BD4">
            <w:pPr>
              <w:pStyle w:val="aa"/>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72DA1CCC" w14:textId="77777777" w:rsidR="00183BD4" w:rsidRPr="00B96823" w:rsidRDefault="00183BD4">
            <w:pPr>
              <w:pStyle w:val="ac"/>
            </w:pPr>
            <w:r w:rsidRPr="00B96823">
              <w:t>Коридор</w:t>
            </w:r>
          </w:p>
        </w:tc>
        <w:tc>
          <w:tcPr>
            <w:tcW w:w="2410" w:type="dxa"/>
            <w:tcBorders>
              <w:top w:val="single" w:sz="4" w:space="0" w:color="auto"/>
              <w:left w:val="single" w:sz="4" w:space="0" w:color="auto"/>
              <w:bottom w:val="single" w:sz="4" w:space="0" w:color="auto"/>
            </w:tcBorders>
          </w:tcPr>
          <w:p w14:paraId="348FA3A3" w14:textId="77777777" w:rsidR="00183BD4" w:rsidRPr="00B96823" w:rsidRDefault="00183BD4">
            <w:pPr>
              <w:pStyle w:val="aa"/>
              <w:jc w:val="center"/>
            </w:pPr>
            <w:r w:rsidRPr="00B96823">
              <w:t>10</w:t>
            </w:r>
          </w:p>
        </w:tc>
      </w:tr>
      <w:tr w:rsidR="00183BD4" w:rsidRPr="00B96823" w14:paraId="1900919E" w14:textId="77777777">
        <w:tc>
          <w:tcPr>
            <w:tcW w:w="720" w:type="dxa"/>
            <w:tcBorders>
              <w:top w:val="single" w:sz="4" w:space="0" w:color="auto"/>
              <w:bottom w:val="single" w:sz="4" w:space="0" w:color="auto"/>
              <w:right w:val="single" w:sz="4" w:space="0" w:color="auto"/>
            </w:tcBorders>
          </w:tcPr>
          <w:p w14:paraId="6DF9A87A" w14:textId="77777777" w:rsidR="00183BD4" w:rsidRPr="00B96823" w:rsidRDefault="00183BD4">
            <w:pPr>
              <w:pStyle w:val="aa"/>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1DC154DF" w14:textId="77777777" w:rsidR="00183BD4" w:rsidRPr="00B96823" w:rsidRDefault="00183BD4">
            <w:pPr>
              <w:pStyle w:val="ac"/>
            </w:pPr>
            <w:r w:rsidRPr="00B96823">
              <w:t>Спальня</w:t>
            </w:r>
          </w:p>
        </w:tc>
        <w:tc>
          <w:tcPr>
            <w:tcW w:w="2410" w:type="dxa"/>
            <w:tcBorders>
              <w:top w:val="single" w:sz="4" w:space="0" w:color="auto"/>
              <w:left w:val="single" w:sz="4" w:space="0" w:color="auto"/>
              <w:bottom w:val="single" w:sz="4" w:space="0" w:color="auto"/>
            </w:tcBorders>
          </w:tcPr>
          <w:p w14:paraId="1CE1AEEE" w14:textId="77777777" w:rsidR="00183BD4" w:rsidRPr="00B96823" w:rsidRDefault="00183BD4">
            <w:pPr>
              <w:pStyle w:val="aa"/>
              <w:jc w:val="center"/>
            </w:pPr>
            <w:r w:rsidRPr="00B96823">
              <w:t>12</w:t>
            </w:r>
          </w:p>
        </w:tc>
      </w:tr>
      <w:tr w:rsidR="00183BD4" w:rsidRPr="00B96823" w14:paraId="6DD89132" w14:textId="77777777">
        <w:tc>
          <w:tcPr>
            <w:tcW w:w="720" w:type="dxa"/>
            <w:tcBorders>
              <w:top w:val="single" w:sz="4" w:space="0" w:color="auto"/>
              <w:bottom w:val="single" w:sz="4" w:space="0" w:color="auto"/>
              <w:right w:val="single" w:sz="4" w:space="0" w:color="auto"/>
            </w:tcBorders>
          </w:tcPr>
          <w:p w14:paraId="45DF13DE" w14:textId="77777777" w:rsidR="00183BD4" w:rsidRPr="00B96823" w:rsidRDefault="00183BD4">
            <w:pPr>
              <w:pStyle w:val="aa"/>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A0A11B4" w14:textId="77777777" w:rsidR="00183BD4" w:rsidRPr="00B96823" w:rsidRDefault="00183BD4">
            <w:pPr>
              <w:pStyle w:val="ac"/>
            </w:pPr>
            <w:r w:rsidRPr="00B96823">
              <w:t>Главная спальня</w:t>
            </w:r>
          </w:p>
        </w:tc>
        <w:tc>
          <w:tcPr>
            <w:tcW w:w="2410" w:type="dxa"/>
            <w:tcBorders>
              <w:top w:val="single" w:sz="4" w:space="0" w:color="auto"/>
              <w:left w:val="single" w:sz="4" w:space="0" w:color="auto"/>
              <w:bottom w:val="single" w:sz="4" w:space="0" w:color="auto"/>
            </w:tcBorders>
          </w:tcPr>
          <w:p w14:paraId="0F55E901" w14:textId="77777777" w:rsidR="00183BD4" w:rsidRPr="00B96823" w:rsidRDefault="00183BD4">
            <w:pPr>
              <w:pStyle w:val="aa"/>
              <w:jc w:val="center"/>
            </w:pPr>
            <w:r w:rsidRPr="00B96823">
              <w:t>12</w:t>
            </w:r>
          </w:p>
        </w:tc>
      </w:tr>
      <w:tr w:rsidR="00183BD4" w:rsidRPr="00B96823" w14:paraId="1DB0E486" w14:textId="77777777">
        <w:tc>
          <w:tcPr>
            <w:tcW w:w="720" w:type="dxa"/>
            <w:tcBorders>
              <w:top w:val="single" w:sz="4" w:space="0" w:color="auto"/>
              <w:bottom w:val="single" w:sz="4" w:space="0" w:color="auto"/>
              <w:right w:val="single" w:sz="4" w:space="0" w:color="auto"/>
            </w:tcBorders>
          </w:tcPr>
          <w:p w14:paraId="28471018" w14:textId="77777777" w:rsidR="00183BD4" w:rsidRPr="00B96823" w:rsidRDefault="00183BD4">
            <w:pPr>
              <w:pStyle w:val="aa"/>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494135F8" w14:textId="77777777" w:rsidR="00183BD4" w:rsidRPr="00B96823" w:rsidRDefault="00183BD4">
            <w:pPr>
              <w:pStyle w:val="ac"/>
            </w:pPr>
            <w:r w:rsidRPr="00B96823">
              <w:t>Гардеробная</w:t>
            </w:r>
          </w:p>
        </w:tc>
        <w:tc>
          <w:tcPr>
            <w:tcW w:w="2410" w:type="dxa"/>
            <w:tcBorders>
              <w:top w:val="single" w:sz="4" w:space="0" w:color="auto"/>
              <w:left w:val="single" w:sz="4" w:space="0" w:color="auto"/>
              <w:bottom w:val="single" w:sz="4" w:space="0" w:color="auto"/>
            </w:tcBorders>
          </w:tcPr>
          <w:p w14:paraId="65C04F59" w14:textId="77777777" w:rsidR="00183BD4" w:rsidRPr="00B96823" w:rsidRDefault="00183BD4">
            <w:pPr>
              <w:pStyle w:val="aa"/>
              <w:jc w:val="center"/>
            </w:pPr>
            <w:r w:rsidRPr="00B96823">
              <w:t>4</w:t>
            </w:r>
          </w:p>
        </w:tc>
      </w:tr>
      <w:tr w:rsidR="00183BD4" w:rsidRPr="00B96823" w14:paraId="1BF39E44" w14:textId="77777777">
        <w:tc>
          <w:tcPr>
            <w:tcW w:w="720" w:type="dxa"/>
            <w:tcBorders>
              <w:top w:val="single" w:sz="4" w:space="0" w:color="auto"/>
              <w:bottom w:val="single" w:sz="4" w:space="0" w:color="auto"/>
              <w:right w:val="single" w:sz="4" w:space="0" w:color="auto"/>
            </w:tcBorders>
          </w:tcPr>
          <w:p w14:paraId="263B9E55" w14:textId="77777777" w:rsidR="00183BD4" w:rsidRPr="00B96823" w:rsidRDefault="00183BD4">
            <w:pPr>
              <w:pStyle w:val="aa"/>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5835D874" w14:textId="77777777" w:rsidR="00183BD4" w:rsidRPr="00B96823" w:rsidRDefault="00183BD4">
            <w:pPr>
              <w:pStyle w:val="ac"/>
            </w:pPr>
            <w:r w:rsidRPr="00B96823">
              <w:t>Ванная</w:t>
            </w:r>
          </w:p>
        </w:tc>
        <w:tc>
          <w:tcPr>
            <w:tcW w:w="2410" w:type="dxa"/>
            <w:tcBorders>
              <w:top w:val="single" w:sz="4" w:space="0" w:color="auto"/>
              <w:left w:val="single" w:sz="4" w:space="0" w:color="auto"/>
              <w:bottom w:val="single" w:sz="4" w:space="0" w:color="auto"/>
            </w:tcBorders>
          </w:tcPr>
          <w:p w14:paraId="24BDAF1C" w14:textId="77777777" w:rsidR="00183BD4" w:rsidRPr="00B96823" w:rsidRDefault="00183BD4">
            <w:pPr>
              <w:pStyle w:val="aa"/>
              <w:jc w:val="center"/>
            </w:pPr>
            <w:r w:rsidRPr="00B96823">
              <w:t>4,5</w:t>
            </w:r>
          </w:p>
        </w:tc>
      </w:tr>
      <w:tr w:rsidR="00183BD4" w:rsidRPr="00B96823" w14:paraId="5ECDCB54" w14:textId="77777777">
        <w:tc>
          <w:tcPr>
            <w:tcW w:w="720" w:type="dxa"/>
            <w:tcBorders>
              <w:top w:val="single" w:sz="4" w:space="0" w:color="auto"/>
              <w:bottom w:val="single" w:sz="4" w:space="0" w:color="auto"/>
              <w:right w:val="single" w:sz="4" w:space="0" w:color="auto"/>
            </w:tcBorders>
          </w:tcPr>
          <w:p w14:paraId="6C0B490D" w14:textId="77777777" w:rsidR="00183BD4" w:rsidRPr="00B96823" w:rsidRDefault="00183BD4">
            <w:pPr>
              <w:pStyle w:val="aa"/>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07FE7A54" w14:textId="77777777" w:rsidR="00183BD4" w:rsidRPr="00B96823" w:rsidRDefault="00183BD4">
            <w:pPr>
              <w:pStyle w:val="ac"/>
            </w:pPr>
            <w:r w:rsidRPr="00B96823">
              <w:t>Санузел</w:t>
            </w:r>
          </w:p>
        </w:tc>
        <w:tc>
          <w:tcPr>
            <w:tcW w:w="2410" w:type="dxa"/>
            <w:tcBorders>
              <w:top w:val="single" w:sz="4" w:space="0" w:color="auto"/>
              <w:left w:val="single" w:sz="4" w:space="0" w:color="auto"/>
              <w:bottom w:val="single" w:sz="4" w:space="0" w:color="auto"/>
            </w:tcBorders>
          </w:tcPr>
          <w:p w14:paraId="48A78CB5" w14:textId="77777777" w:rsidR="00183BD4" w:rsidRPr="00B96823" w:rsidRDefault="00183BD4">
            <w:pPr>
              <w:pStyle w:val="aa"/>
              <w:jc w:val="center"/>
            </w:pPr>
            <w:r w:rsidRPr="00B96823">
              <w:t>2</w:t>
            </w:r>
          </w:p>
        </w:tc>
      </w:tr>
      <w:tr w:rsidR="00183BD4" w:rsidRPr="00B96823" w14:paraId="0A3C963E" w14:textId="77777777">
        <w:tc>
          <w:tcPr>
            <w:tcW w:w="720" w:type="dxa"/>
            <w:tcBorders>
              <w:top w:val="single" w:sz="4" w:space="0" w:color="auto"/>
              <w:bottom w:val="single" w:sz="4" w:space="0" w:color="auto"/>
              <w:right w:val="single" w:sz="4" w:space="0" w:color="auto"/>
            </w:tcBorders>
          </w:tcPr>
          <w:p w14:paraId="17FE2B9C" w14:textId="77777777" w:rsidR="00183BD4" w:rsidRPr="00B96823" w:rsidRDefault="00183BD4">
            <w:pPr>
              <w:pStyle w:val="aa"/>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CDBCE33" w14:textId="77777777" w:rsidR="00183BD4" w:rsidRPr="00B96823" w:rsidRDefault="00183BD4">
            <w:pPr>
              <w:pStyle w:val="ac"/>
            </w:pPr>
            <w:r w:rsidRPr="00B96823">
              <w:t>Кухня-столовая</w:t>
            </w:r>
          </w:p>
        </w:tc>
        <w:tc>
          <w:tcPr>
            <w:tcW w:w="2410" w:type="dxa"/>
            <w:tcBorders>
              <w:top w:val="single" w:sz="4" w:space="0" w:color="auto"/>
              <w:left w:val="single" w:sz="4" w:space="0" w:color="auto"/>
              <w:bottom w:val="single" w:sz="4" w:space="0" w:color="auto"/>
            </w:tcBorders>
          </w:tcPr>
          <w:p w14:paraId="67823BCA" w14:textId="77777777" w:rsidR="00183BD4" w:rsidRPr="00B96823" w:rsidRDefault="00183BD4">
            <w:pPr>
              <w:pStyle w:val="aa"/>
              <w:jc w:val="center"/>
            </w:pPr>
            <w:r w:rsidRPr="00B96823">
              <w:t>14,5</w:t>
            </w:r>
          </w:p>
        </w:tc>
      </w:tr>
      <w:tr w:rsidR="00183BD4" w:rsidRPr="00B96823" w14:paraId="59D75EB7" w14:textId="77777777">
        <w:tc>
          <w:tcPr>
            <w:tcW w:w="720" w:type="dxa"/>
            <w:tcBorders>
              <w:top w:val="single" w:sz="4" w:space="0" w:color="auto"/>
              <w:bottom w:val="single" w:sz="4" w:space="0" w:color="auto"/>
              <w:right w:val="single" w:sz="4" w:space="0" w:color="auto"/>
            </w:tcBorders>
          </w:tcPr>
          <w:p w14:paraId="515C848A" w14:textId="77777777" w:rsidR="00183BD4" w:rsidRPr="00B96823" w:rsidRDefault="00183BD4">
            <w:pPr>
              <w:pStyle w:val="aa"/>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5558EED" w14:textId="77777777" w:rsidR="00183BD4" w:rsidRPr="00B96823" w:rsidRDefault="00183BD4">
            <w:pPr>
              <w:pStyle w:val="ac"/>
            </w:pPr>
            <w:r w:rsidRPr="00B96823">
              <w:t>Гостиная</w:t>
            </w:r>
          </w:p>
        </w:tc>
        <w:tc>
          <w:tcPr>
            <w:tcW w:w="2410" w:type="dxa"/>
            <w:tcBorders>
              <w:top w:val="single" w:sz="4" w:space="0" w:color="auto"/>
              <w:left w:val="single" w:sz="4" w:space="0" w:color="auto"/>
              <w:bottom w:val="single" w:sz="4" w:space="0" w:color="auto"/>
            </w:tcBorders>
          </w:tcPr>
          <w:p w14:paraId="1E591069" w14:textId="77777777" w:rsidR="00183BD4" w:rsidRPr="00B96823" w:rsidRDefault="00183BD4">
            <w:pPr>
              <w:pStyle w:val="aa"/>
              <w:jc w:val="center"/>
            </w:pPr>
            <w:r w:rsidRPr="00B96823">
              <w:t>15,5</w:t>
            </w:r>
          </w:p>
        </w:tc>
      </w:tr>
    </w:tbl>
    <w:p w14:paraId="365972C4" w14:textId="77777777" w:rsidR="00183BD4" w:rsidRPr="00B96823" w:rsidRDefault="00183BD4"/>
    <w:p w14:paraId="20948C57" w14:textId="77777777" w:rsidR="00183BD4" w:rsidRPr="00B96823" w:rsidRDefault="00183BD4">
      <w:r w:rsidRPr="00B96823">
        <w:rPr>
          <w:rStyle w:val="a3"/>
          <w:bCs/>
          <w:color w:val="auto"/>
        </w:rPr>
        <w:t>Примечания:</w:t>
      </w:r>
    </w:p>
    <w:p w14:paraId="7DD8B5DA" w14:textId="77777777" w:rsidR="00183BD4" w:rsidRPr="00B96823" w:rsidRDefault="00183BD4">
      <w:r w:rsidRPr="00B96823">
        <w:t>Состав и площадь помещений участкового пункта полиции, расположенного в условиях сельского поселения</w:t>
      </w:r>
    </w:p>
    <w:p w14:paraId="7DC55AA3" w14:textId="77777777" w:rsidR="00183BD4" w:rsidRPr="00B96823" w:rsidRDefault="00183BD4">
      <w:r w:rsidRPr="00B96823">
        <w:t>1. Наличие, площадь определяется заданием на проектирование.</w:t>
      </w:r>
    </w:p>
    <w:p w14:paraId="17331588" w14:textId="77777777" w:rsidR="00183BD4" w:rsidRPr="00B96823" w:rsidRDefault="00183BD4">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DCDAEB1" w14:textId="77777777" w:rsidR="00183BD4" w:rsidRPr="00B96823" w:rsidRDefault="00183BD4"/>
    <w:p w14:paraId="76B37D30" w14:textId="77777777" w:rsidR="00183BD4" w:rsidRPr="00B96823" w:rsidRDefault="00183BD4">
      <w:pPr>
        <w:pStyle w:val="1"/>
        <w:rPr>
          <w:color w:val="auto"/>
        </w:rPr>
      </w:pPr>
      <w:bookmarkStart w:id="313" w:name="sub_12044"/>
      <w:r w:rsidRPr="00B96823">
        <w:rPr>
          <w:color w:val="auto"/>
        </w:rPr>
        <w:t>4.4. Зоны рекреационного назначения:</w:t>
      </w:r>
    </w:p>
    <w:bookmarkEnd w:id="313"/>
    <w:p w14:paraId="5ED67FD0" w14:textId="77777777" w:rsidR="00183BD4" w:rsidRPr="00B96823" w:rsidRDefault="00183BD4"/>
    <w:p w14:paraId="5F2F70CD" w14:textId="77777777" w:rsidR="00183BD4" w:rsidRPr="00B96823" w:rsidRDefault="00183BD4">
      <w:pPr>
        <w:pStyle w:val="1"/>
        <w:rPr>
          <w:color w:val="auto"/>
        </w:rPr>
      </w:pPr>
      <w:bookmarkStart w:id="314" w:name="sub_12044200"/>
      <w:r w:rsidRPr="00B96823">
        <w:rPr>
          <w:color w:val="auto"/>
        </w:rPr>
        <w:t>Озелененные территории общего пользования</w:t>
      </w:r>
    </w:p>
    <w:bookmarkEnd w:id="314"/>
    <w:p w14:paraId="3A076275" w14:textId="77777777" w:rsidR="00183BD4" w:rsidRPr="00B96823" w:rsidRDefault="00183BD4"/>
    <w:p w14:paraId="4858F141" w14:textId="77777777" w:rsidR="00183BD4" w:rsidRPr="00B96823" w:rsidRDefault="00183BD4">
      <w:r w:rsidRPr="00B96823">
        <w:t xml:space="preserve">4.4.6. Площадь озелененных территорий общего пользования следует определять по </w:t>
      </w:r>
      <w:hyperlink w:anchor="sub_520" w:history="1">
        <w:r w:rsidRPr="00B96823">
          <w:rPr>
            <w:rStyle w:val="a4"/>
            <w:rFonts w:cs="Times New Roman CYR"/>
            <w:color w:val="auto"/>
          </w:rPr>
          <w:t>таблице 52</w:t>
        </w:r>
      </w:hyperlink>
      <w:r w:rsidRPr="00B96823">
        <w:t xml:space="preserve"> основной части настоящих Нормативов.</w:t>
      </w:r>
    </w:p>
    <w:p w14:paraId="172C20C9" w14:textId="77777777" w:rsidR="00183BD4" w:rsidRPr="00B96823" w:rsidRDefault="00183BD4">
      <w:bookmarkStart w:id="315" w:name="sub_120447"/>
      <w:r w:rsidRPr="00B96823">
        <w:t>4.4.7.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15"/>
    <w:p w14:paraId="12F26E27" w14:textId="77777777" w:rsidR="00183BD4" w:rsidRPr="00B96823" w:rsidRDefault="00183BD4">
      <w:r w:rsidRPr="00B96823">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w:t>
      </w:r>
      <w:proofErr w:type="spellStart"/>
      <w:r w:rsidRPr="00B96823">
        <w:t>средоохранное</w:t>
      </w:r>
      <w:proofErr w:type="spellEnd"/>
      <w:r w:rsidRPr="00B96823">
        <w:t xml:space="preserve"> и </w:t>
      </w:r>
      <w:proofErr w:type="spellStart"/>
      <w:r w:rsidRPr="00B96823">
        <w:t>средоформирующее</w:t>
      </w:r>
      <w:proofErr w:type="spellEnd"/>
      <w:r w:rsidRPr="00B96823">
        <w:t xml:space="preserve"> значение.</w:t>
      </w:r>
    </w:p>
    <w:p w14:paraId="79788B4E" w14:textId="77777777" w:rsidR="00183BD4" w:rsidRPr="00B96823" w:rsidRDefault="00183BD4">
      <w:bookmarkStart w:id="316" w:name="sub_120448"/>
      <w:r w:rsidRPr="00B96823">
        <w:t>4.4.8. Минимальные размеры площади в гектарах принимаются:</w:t>
      </w:r>
    </w:p>
    <w:bookmarkEnd w:id="316"/>
    <w:p w14:paraId="208537EF" w14:textId="77777777" w:rsidR="00183BD4" w:rsidRPr="00B96823" w:rsidRDefault="00183BD4">
      <w:r w:rsidRPr="00B96823">
        <w:t>городских парков - 15;</w:t>
      </w:r>
    </w:p>
    <w:p w14:paraId="31BF8465" w14:textId="77777777" w:rsidR="00183BD4" w:rsidRPr="00B96823" w:rsidRDefault="00183BD4">
      <w:r w:rsidRPr="00B96823">
        <w:t>парков планировочных районов (жилых районов) - 10;</w:t>
      </w:r>
    </w:p>
    <w:p w14:paraId="1B46F5DA" w14:textId="77777777" w:rsidR="00183BD4" w:rsidRPr="00B96823" w:rsidRDefault="00183BD4">
      <w:r w:rsidRPr="00B96823">
        <w:t>садов жилых зон (микрорайонов) - 3;</w:t>
      </w:r>
    </w:p>
    <w:p w14:paraId="0C5279E6" w14:textId="77777777" w:rsidR="00183BD4" w:rsidRPr="00B96823" w:rsidRDefault="00183BD4">
      <w:r w:rsidRPr="00B96823">
        <w:t>скверов - 0,5.</w:t>
      </w:r>
    </w:p>
    <w:p w14:paraId="531B2DE4" w14:textId="77777777" w:rsidR="00183BD4" w:rsidRPr="00B96823" w:rsidRDefault="00183BD4">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4BC6CA7" w14:textId="77777777" w:rsidR="00183BD4" w:rsidRPr="00B96823" w:rsidRDefault="00183BD4">
      <w:bookmarkStart w:id="317" w:name="sub_120449"/>
      <w:r w:rsidRPr="00B96823">
        <w:t>4.4.9.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BA120ED" w14:textId="77777777" w:rsidR="00183BD4" w:rsidRPr="00B96823" w:rsidRDefault="00183BD4">
      <w:bookmarkStart w:id="318" w:name="sub_1204410"/>
      <w:bookmarkEnd w:id="317"/>
      <w:r w:rsidRPr="00B96823">
        <w:t>4.4.10. Соотношение элементов территории парка следует принимать в процентах от общей площади парка:</w:t>
      </w:r>
    </w:p>
    <w:bookmarkEnd w:id="318"/>
    <w:p w14:paraId="4F791144" w14:textId="429C48B7" w:rsidR="00183BD4" w:rsidRPr="00B96823" w:rsidRDefault="00183BD4">
      <w:r w:rsidRPr="00B96823">
        <w:t xml:space="preserve">территории зеленых насаждений и водоемов </w:t>
      </w:r>
      <w:r w:rsidR="004D136A">
        <w:t>–</w:t>
      </w:r>
      <w:r w:rsidRPr="00B96823">
        <w:t xml:space="preserve"> 65</w:t>
      </w:r>
      <w:r w:rsidR="004D136A">
        <w:t>-</w:t>
      </w:r>
      <w:r w:rsidRPr="00B96823">
        <w:t>75</w:t>
      </w:r>
      <w:r w:rsidR="004D136A">
        <w:t>%</w:t>
      </w:r>
      <w:r w:rsidRPr="00B96823">
        <w:t>;</w:t>
      </w:r>
    </w:p>
    <w:p w14:paraId="7298507E" w14:textId="3D475416" w:rsidR="00183BD4" w:rsidRPr="00B96823" w:rsidRDefault="00183BD4">
      <w:r w:rsidRPr="00B96823">
        <w:t xml:space="preserve">аллеи, дороги, площадки </w:t>
      </w:r>
      <w:r w:rsidR="004D136A">
        <w:t>–</w:t>
      </w:r>
      <w:r w:rsidRPr="00B96823">
        <w:t xml:space="preserve"> 10</w:t>
      </w:r>
      <w:r w:rsidR="004D136A">
        <w:t>-</w:t>
      </w:r>
      <w:r w:rsidRPr="00B96823">
        <w:t>15</w:t>
      </w:r>
      <w:r w:rsidR="004D136A">
        <w:t>%</w:t>
      </w:r>
      <w:r w:rsidRPr="00B96823">
        <w:t>;</w:t>
      </w:r>
    </w:p>
    <w:p w14:paraId="5854D61A" w14:textId="70FDA0CE" w:rsidR="00183BD4" w:rsidRPr="00B96823" w:rsidRDefault="00183BD4">
      <w:r w:rsidRPr="00B96823">
        <w:t xml:space="preserve">площадки </w:t>
      </w:r>
      <w:r w:rsidR="004D136A">
        <w:t>–</w:t>
      </w:r>
      <w:r w:rsidRPr="00B96823">
        <w:t xml:space="preserve"> 8</w:t>
      </w:r>
      <w:r w:rsidR="004D136A">
        <w:t>-</w:t>
      </w:r>
      <w:r w:rsidRPr="00B96823">
        <w:t>12</w:t>
      </w:r>
      <w:r w:rsidR="004D136A">
        <w:t>%</w:t>
      </w:r>
      <w:r w:rsidRPr="00B96823">
        <w:t>;</w:t>
      </w:r>
    </w:p>
    <w:p w14:paraId="49A685AD" w14:textId="54FFD868" w:rsidR="00183BD4" w:rsidRPr="00B96823" w:rsidRDefault="00183BD4">
      <w:r w:rsidRPr="00B96823">
        <w:t xml:space="preserve">здания и сооружения </w:t>
      </w:r>
      <w:r w:rsidR="004D136A">
        <w:t>–</w:t>
      </w:r>
      <w:r w:rsidRPr="00B96823">
        <w:t xml:space="preserve"> 5</w:t>
      </w:r>
      <w:r w:rsidR="004D136A">
        <w:t>-</w:t>
      </w:r>
      <w:r w:rsidRPr="00B96823">
        <w:t>7</w:t>
      </w:r>
      <w:r w:rsidR="004D136A">
        <w:t>%</w:t>
      </w:r>
      <w:r w:rsidRPr="00B96823">
        <w:t>.</w:t>
      </w:r>
    </w:p>
    <w:p w14:paraId="14631CB6" w14:textId="77777777" w:rsidR="00183BD4" w:rsidRPr="00B96823" w:rsidRDefault="00183BD4">
      <w:bookmarkStart w:id="319" w:name="sub_1204411"/>
      <w:r w:rsidRPr="00B96823">
        <w:t>4.4.11. Функциональная организация территории парка определяется проектом в зависимости от специализации.</w:t>
      </w:r>
    </w:p>
    <w:p w14:paraId="395123F2" w14:textId="77777777" w:rsidR="00183BD4" w:rsidRPr="00B96823" w:rsidRDefault="00183BD4">
      <w:bookmarkStart w:id="320" w:name="sub_1204412"/>
      <w:bookmarkEnd w:id="319"/>
      <w:r w:rsidRPr="00B96823">
        <w:t>4.4.12. Время доступности должно составлять не более:</w:t>
      </w:r>
    </w:p>
    <w:bookmarkEnd w:id="320"/>
    <w:p w14:paraId="78DCCCBC" w14:textId="77777777" w:rsidR="00183BD4" w:rsidRPr="00B96823" w:rsidRDefault="00183BD4">
      <w:r w:rsidRPr="00B96823">
        <w:t>для городских парков - 20 минут;</w:t>
      </w:r>
    </w:p>
    <w:p w14:paraId="49A72F9F" w14:textId="77777777" w:rsidR="00183BD4" w:rsidRPr="00B96823" w:rsidRDefault="00183BD4">
      <w:r w:rsidRPr="00B96823">
        <w:t>для парков планировочных районов - 15 минут или 1200 м.</w:t>
      </w:r>
    </w:p>
    <w:p w14:paraId="2DDAD32F" w14:textId="77777777" w:rsidR="00183BD4" w:rsidRPr="00B96823" w:rsidRDefault="00183BD4">
      <w:r w:rsidRPr="00B96823">
        <w:t>Расстояние между жилой застройкой и ближним краем паркового массива должно быть не менее 30 м.</w:t>
      </w:r>
    </w:p>
    <w:p w14:paraId="3EE4858B" w14:textId="77777777" w:rsidR="00183BD4" w:rsidRPr="00B96823" w:rsidRDefault="00183BD4">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5FE40CAC" w14:textId="77777777" w:rsidR="00183BD4" w:rsidRPr="00B96823" w:rsidRDefault="00183BD4">
      <w:r w:rsidRPr="00B96823">
        <w:t>4.4.13.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4AC700E5" w14:textId="77777777" w:rsidR="00183BD4" w:rsidRPr="00B96823" w:rsidRDefault="00183BD4">
      <w:r w:rsidRPr="00B96823">
        <w:t>для легковых автомобилей - 25 кв. м;</w:t>
      </w:r>
    </w:p>
    <w:p w14:paraId="4F7A25EF" w14:textId="77777777" w:rsidR="00183BD4" w:rsidRPr="00B96823" w:rsidRDefault="00183BD4">
      <w:r w:rsidRPr="00B96823">
        <w:t>для автобусов - 40 кв. м;</w:t>
      </w:r>
    </w:p>
    <w:p w14:paraId="1C0E2C60" w14:textId="77777777" w:rsidR="00183BD4" w:rsidRPr="00B96823" w:rsidRDefault="00183BD4">
      <w:r w:rsidRPr="00B96823">
        <w:t>для велосипедов - 0,9 кв. м.</w:t>
      </w:r>
    </w:p>
    <w:p w14:paraId="66C91D97" w14:textId="77777777" w:rsidR="00183BD4" w:rsidRPr="00B96823" w:rsidRDefault="00183BD4">
      <w:r w:rsidRPr="00B96823">
        <w:t>В указанные размеры не входит площадь подъездов и разделительных полос зеленых насаждений.</w:t>
      </w:r>
    </w:p>
    <w:p w14:paraId="4C8104F8" w14:textId="77777777" w:rsidR="00183BD4" w:rsidRPr="00B96823" w:rsidRDefault="00183BD4">
      <w:bookmarkStart w:id="321" w:name="sub_1204414"/>
      <w:r w:rsidRPr="00B96823">
        <w:t>4.4.14. Расчетное число единовременных посетителей территории парков, лесопарков, лесов, зеленых зон следует принимать не более:</w:t>
      </w:r>
    </w:p>
    <w:bookmarkEnd w:id="321"/>
    <w:p w14:paraId="0CA87324" w14:textId="77777777" w:rsidR="00183BD4" w:rsidRPr="00B96823" w:rsidRDefault="00183BD4">
      <w:r w:rsidRPr="00B96823">
        <w:t>для городских парков - 100 чел./га;</w:t>
      </w:r>
    </w:p>
    <w:p w14:paraId="3555E5C6" w14:textId="77777777" w:rsidR="00183BD4" w:rsidRPr="00B96823" w:rsidRDefault="00183BD4">
      <w:r w:rsidRPr="00B96823">
        <w:lastRenderedPageBreak/>
        <w:t>для парков зон отдыха - 70 чел./га;</w:t>
      </w:r>
    </w:p>
    <w:p w14:paraId="3B5CB186" w14:textId="77777777" w:rsidR="00183BD4" w:rsidRPr="00B96823" w:rsidRDefault="00183BD4">
      <w:r w:rsidRPr="00B96823">
        <w:t>для лесопарков - 10 чел./га;</w:t>
      </w:r>
    </w:p>
    <w:p w14:paraId="6E133E4A" w14:textId="77777777" w:rsidR="00183BD4" w:rsidRPr="00B96823" w:rsidRDefault="00183BD4">
      <w:r w:rsidRPr="00B96823">
        <w:t>для лесов - 1 - 3 чел./га.</w:t>
      </w:r>
    </w:p>
    <w:p w14:paraId="73498A33" w14:textId="77777777" w:rsidR="00183BD4" w:rsidRPr="00B96823" w:rsidRDefault="00183BD4"/>
    <w:p w14:paraId="6747C754" w14:textId="77777777" w:rsidR="00183BD4" w:rsidRPr="00B96823" w:rsidRDefault="00183BD4">
      <w:r w:rsidRPr="00B96823">
        <w:rPr>
          <w:rStyle w:val="a3"/>
          <w:bCs/>
          <w:color w:val="auto"/>
        </w:rPr>
        <w:t>Примечание</w:t>
      </w:r>
      <w:r w:rsidRPr="00B96823">
        <w:t>. При единовременном количестве посетителей 10 - 50 чел./га необходимо предусматривать дорожно-</w:t>
      </w:r>
      <w:proofErr w:type="spellStart"/>
      <w:r w:rsidRPr="00B96823">
        <w:t>тропиночную</w:t>
      </w:r>
      <w:proofErr w:type="spellEnd"/>
      <w:r w:rsidRPr="00B96823">
        <w:t xml:space="preserve">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7B6C4A5" w14:textId="77777777" w:rsidR="00183BD4" w:rsidRPr="00B96823" w:rsidRDefault="00183BD4"/>
    <w:p w14:paraId="49A2D3B2" w14:textId="761DFC26" w:rsidR="00183BD4" w:rsidRPr="00B96823" w:rsidRDefault="00183BD4">
      <w:r w:rsidRPr="00B96823">
        <w:t>.</w:t>
      </w:r>
    </w:p>
    <w:p w14:paraId="06A020C5" w14:textId="77777777" w:rsidR="00183BD4" w:rsidRPr="00B96823" w:rsidRDefault="00183BD4">
      <w:bookmarkStart w:id="322"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4"/>
            <w:rFonts w:cs="Times New Roman CYR"/>
            <w:color w:val="auto"/>
          </w:rPr>
          <w:t>таблице 4</w:t>
        </w:r>
      </w:hyperlink>
      <w:r w:rsidRPr="00B96823">
        <w:t xml:space="preserve"> настоящих Нормативов.</w:t>
      </w:r>
    </w:p>
    <w:bookmarkEnd w:id="322"/>
    <w:p w14:paraId="4815D585" w14:textId="77777777" w:rsidR="00183BD4" w:rsidRPr="00B96823" w:rsidRDefault="00183BD4">
      <w:r w:rsidRPr="00B96823">
        <w:t xml:space="preserve">4.4.16.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ECE2A37" w14:textId="53B588BB" w:rsidR="00183BD4" w:rsidRPr="00B96823" w:rsidRDefault="00183BD4">
      <w:r w:rsidRPr="00B96823">
        <w:t>.</w:t>
      </w:r>
    </w:p>
    <w:p w14:paraId="363651F4" w14:textId="77777777" w:rsidR="00183BD4" w:rsidRPr="00B96823" w:rsidRDefault="00183BD4">
      <w:bookmarkStart w:id="323" w:name="sub_1204421"/>
      <w:r w:rsidRPr="00B96823">
        <w:t>4.4.21.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23"/>
    <w:p w14:paraId="5CF2CC8A" w14:textId="77777777" w:rsidR="00183BD4" w:rsidRPr="00B96823" w:rsidRDefault="00183BD4">
      <w:r w:rsidRPr="00B96823">
        <w:t>Бульвары и пешеходные аллеи следует предусматривать в направлении массовых потоков пешеходного движения.</w:t>
      </w:r>
    </w:p>
    <w:p w14:paraId="699DAE3C" w14:textId="77777777" w:rsidR="00183BD4" w:rsidRPr="00B96823" w:rsidRDefault="00183BD4">
      <w:r w:rsidRPr="00B96823">
        <w:t>Ширину бульваров с одной продольной пешеходной аллеей следует принимать в метрах, не менее размещаемых:</w:t>
      </w:r>
    </w:p>
    <w:p w14:paraId="61322769" w14:textId="77777777" w:rsidR="00183BD4" w:rsidRPr="00B96823" w:rsidRDefault="00183BD4">
      <w:r w:rsidRPr="00B96823">
        <w:t>по оси улиц - 18;</w:t>
      </w:r>
    </w:p>
    <w:p w14:paraId="5C1ECB66" w14:textId="77777777" w:rsidR="00183BD4" w:rsidRPr="00B96823" w:rsidRDefault="00183BD4">
      <w:r w:rsidRPr="00B96823">
        <w:t>с одной стороны улицы между проезжей частью и застройкой - 10.</w:t>
      </w:r>
    </w:p>
    <w:p w14:paraId="246DE33F" w14:textId="77777777" w:rsidR="00183BD4" w:rsidRPr="00B96823" w:rsidRDefault="00183BD4">
      <w:bookmarkStart w:id="324" w:name="sub_1204422"/>
      <w:r w:rsidRPr="00B96823">
        <w:t xml:space="preserve">4.4.22. Соотношение элементов территории бульвара следует принимать согласно </w:t>
      </w:r>
      <w:hyperlink w:anchor="sub_530" w:history="1">
        <w:r w:rsidRPr="00B96823">
          <w:rPr>
            <w:rStyle w:val="a4"/>
            <w:rFonts w:cs="Times New Roman CYR"/>
            <w:color w:val="auto"/>
          </w:rPr>
          <w:t>таблице 53</w:t>
        </w:r>
      </w:hyperlink>
      <w:r w:rsidRPr="00B96823">
        <w:t xml:space="preserve"> основной части настоящих Нормативов в зависимости от его ширины.</w:t>
      </w:r>
    </w:p>
    <w:p w14:paraId="26B39D8A" w14:textId="77777777" w:rsidR="00183BD4" w:rsidRPr="00B96823" w:rsidRDefault="00183BD4">
      <w:bookmarkStart w:id="325" w:name="sub_1204423"/>
      <w:bookmarkEnd w:id="324"/>
      <w:r w:rsidRPr="00B96823">
        <w:t>4.4.23. Сквер представляет собой компактную озелененную территорию на площади, перекрестке</w:t>
      </w:r>
    </w:p>
    <w:bookmarkEnd w:id="325"/>
    <w:p w14:paraId="53AF6CB5" w14:textId="77777777" w:rsidR="00183BD4" w:rsidRPr="00B96823" w:rsidRDefault="00183BD4">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BEA30BA" w14:textId="77777777" w:rsidR="00183BD4" w:rsidRPr="00B96823" w:rsidRDefault="00183BD4">
      <w:r w:rsidRPr="00B96823">
        <w:t>На территории сквера запрещается размещение застройки.</w:t>
      </w:r>
    </w:p>
    <w:p w14:paraId="325C024C" w14:textId="77777777" w:rsidR="00183BD4" w:rsidRPr="00B96823" w:rsidRDefault="00183BD4">
      <w:bookmarkStart w:id="326" w:name="sub_1204424"/>
      <w:r w:rsidRPr="00B96823">
        <w:t xml:space="preserve">4.4.24. Соотношение элементов территории сквера следует принимать по </w:t>
      </w:r>
      <w:hyperlink w:anchor="sub_540" w:history="1">
        <w:r w:rsidRPr="00B96823">
          <w:rPr>
            <w:rStyle w:val="a4"/>
            <w:rFonts w:cs="Times New Roman CYR"/>
            <w:color w:val="auto"/>
          </w:rPr>
          <w:t>таблице 54</w:t>
        </w:r>
      </w:hyperlink>
      <w:r w:rsidRPr="00B96823">
        <w:t xml:space="preserve"> основной части настоящих Нормативов.</w:t>
      </w:r>
    </w:p>
    <w:p w14:paraId="0ED0F654" w14:textId="77777777" w:rsidR="00183BD4" w:rsidRPr="00B96823" w:rsidRDefault="00183BD4">
      <w:bookmarkStart w:id="327" w:name="sub_1204425"/>
      <w:bookmarkEnd w:id="326"/>
      <w:r w:rsidRPr="00B96823">
        <w:t>4.4.25.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27"/>
    <w:p w14:paraId="0186AA65" w14:textId="77777777" w:rsidR="00183BD4" w:rsidRPr="00B96823" w:rsidRDefault="00183BD4">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264388CF" w14:textId="77777777" w:rsidR="00183BD4" w:rsidRPr="00B96823" w:rsidRDefault="00183BD4">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7E435CF" w14:textId="77777777" w:rsidR="00183BD4" w:rsidRPr="00B96823" w:rsidRDefault="00183BD4">
      <w:r w:rsidRPr="00B96823">
        <w:t>Покрытия площадок, дорожно-</w:t>
      </w:r>
      <w:proofErr w:type="spellStart"/>
      <w:r w:rsidRPr="00B96823">
        <w:t>тропиночной</w:t>
      </w:r>
      <w:proofErr w:type="spellEnd"/>
      <w:r w:rsidRPr="00B96823">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8F1058D" w14:textId="77777777" w:rsidR="00183BD4" w:rsidRPr="00B96823" w:rsidRDefault="00183BD4">
      <w:bookmarkStart w:id="328" w:name="sub_1204426"/>
      <w:r w:rsidRPr="00B96823">
        <w:lastRenderedPageBreak/>
        <w:t>4.4.26.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16ECF06" w14:textId="77777777" w:rsidR="00183BD4" w:rsidRPr="00B96823" w:rsidRDefault="00183BD4">
      <w:bookmarkStart w:id="329" w:name="sub_1204427"/>
      <w:bookmarkEnd w:id="328"/>
      <w:r w:rsidRPr="00B96823">
        <w:t xml:space="preserve">4.4.27. Расстояния от зданий и сооружений до зеленых насаждений следует принимать в соответствии с </w:t>
      </w:r>
      <w:hyperlink w:anchor="sub_550" w:history="1">
        <w:r w:rsidRPr="00B96823">
          <w:rPr>
            <w:rStyle w:val="a4"/>
            <w:rFonts w:cs="Times New Roman CYR"/>
            <w:color w:val="auto"/>
          </w:rPr>
          <w:t>таблицей 55</w:t>
        </w:r>
      </w:hyperlink>
      <w:r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9"/>
    <w:p w14:paraId="615AD1EE" w14:textId="77777777" w:rsidR="00183BD4" w:rsidRPr="00B96823" w:rsidRDefault="00183BD4"/>
    <w:p w14:paraId="68786462" w14:textId="77777777" w:rsidR="00183BD4" w:rsidRPr="00B96823" w:rsidRDefault="00183BD4">
      <w:pPr>
        <w:pStyle w:val="1"/>
        <w:rPr>
          <w:color w:val="auto"/>
        </w:rPr>
      </w:pPr>
      <w:bookmarkStart w:id="330" w:name="sub_1205"/>
      <w:r w:rsidRPr="00B96823">
        <w:rPr>
          <w:color w:val="auto"/>
        </w:rPr>
        <w:t>5. Производственная территория:</w:t>
      </w:r>
    </w:p>
    <w:bookmarkEnd w:id="330"/>
    <w:p w14:paraId="6DAFF710" w14:textId="77777777" w:rsidR="00183BD4" w:rsidRPr="00B96823" w:rsidRDefault="00183BD4"/>
    <w:p w14:paraId="12A61D7F" w14:textId="77777777" w:rsidR="00183BD4" w:rsidRPr="00B96823" w:rsidRDefault="00183BD4">
      <w:pPr>
        <w:pStyle w:val="1"/>
        <w:rPr>
          <w:color w:val="auto"/>
        </w:rPr>
      </w:pPr>
      <w:bookmarkStart w:id="331" w:name="sub_12051"/>
      <w:r w:rsidRPr="00B96823">
        <w:rPr>
          <w:color w:val="auto"/>
        </w:rPr>
        <w:t>5.1. Общие требования</w:t>
      </w:r>
    </w:p>
    <w:bookmarkEnd w:id="331"/>
    <w:p w14:paraId="09C64E35" w14:textId="77777777" w:rsidR="00183BD4" w:rsidRPr="00B96823" w:rsidRDefault="00183BD4"/>
    <w:p w14:paraId="17B2FC28" w14:textId="77777777" w:rsidR="00183BD4" w:rsidRPr="00B96823" w:rsidRDefault="00183BD4">
      <w:r w:rsidRPr="00B96823">
        <w:t>5.1.1. В состав производственных зон, зон инженерной и транспортной инфраструктур могут включаться:</w:t>
      </w:r>
    </w:p>
    <w:p w14:paraId="48804726" w14:textId="77777777" w:rsidR="00183BD4" w:rsidRPr="00B96823" w:rsidRDefault="00183BD4">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C36549E" w14:textId="77777777" w:rsidR="00183BD4" w:rsidRPr="00B96823" w:rsidRDefault="00183BD4">
      <w:r w:rsidRPr="00B96823">
        <w:t>производственные зоны - зоны размещения производственных объектов с различными нормативами воздействия на окружающую среду;</w:t>
      </w:r>
    </w:p>
    <w:p w14:paraId="4B592D1B" w14:textId="77777777" w:rsidR="00183BD4" w:rsidRPr="00B96823" w:rsidRDefault="00183BD4">
      <w:r w:rsidRPr="00B96823">
        <w:t>иные виды производственной, инженерной и транспортной инфраструктур.</w:t>
      </w:r>
    </w:p>
    <w:p w14:paraId="37243A74" w14:textId="77777777" w:rsidR="00183BD4" w:rsidRPr="00B96823" w:rsidRDefault="00183BD4"/>
    <w:p w14:paraId="03E33F39" w14:textId="77777777" w:rsidR="00183BD4" w:rsidRPr="00B96823" w:rsidRDefault="00183BD4">
      <w:r w:rsidRPr="00B96823">
        <w:rPr>
          <w:rStyle w:val="a3"/>
          <w:bCs/>
          <w:color w:val="auto"/>
        </w:rPr>
        <w:t>Примечания</w:t>
      </w:r>
      <w:r w:rsidRPr="00B96823">
        <w:t>:</w:t>
      </w:r>
    </w:p>
    <w:p w14:paraId="3FFD2155" w14:textId="77777777" w:rsidR="00183BD4" w:rsidRPr="00B96823" w:rsidRDefault="00183BD4">
      <w:r w:rsidRPr="00B96823">
        <w:t>1. В производственных зонах допускается размещать:</w:t>
      </w:r>
    </w:p>
    <w:p w14:paraId="6CF4997C" w14:textId="77777777" w:rsidR="00183BD4" w:rsidRPr="00B96823" w:rsidRDefault="00183BD4">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100" w:history="1">
        <w:r w:rsidRPr="00B96823">
          <w:rPr>
            <w:rStyle w:val="a4"/>
            <w:rFonts w:cs="Times New Roman CYR"/>
            <w:color w:val="auto"/>
          </w:rPr>
          <w:t>СП 348.1325800.2017</w:t>
        </w:r>
      </w:hyperlink>
      <w:r w:rsidRPr="00B96823">
        <w:t>;</w:t>
      </w:r>
    </w:p>
    <w:p w14:paraId="7EB1218E" w14:textId="77777777" w:rsidR="00183BD4" w:rsidRPr="00B96823" w:rsidRDefault="00183BD4">
      <w:r w:rsidRPr="00B96823">
        <w:t>- объекты аварийно-спасательных служб, обслуживающих расположенные в производственной зоне предприятия и другие объекты.</w:t>
      </w:r>
    </w:p>
    <w:p w14:paraId="6C6139FF" w14:textId="77777777" w:rsidR="00183BD4" w:rsidRPr="00B96823" w:rsidRDefault="00183BD4">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8FADDC0" w14:textId="77777777" w:rsidR="00183BD4" w:rsidRPr="00B96823" w:rsidRDefault="00183BD4">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7B1A012A" w14:textId="77777777" w:rsidR="00183BD4" w:rsidRPr="00B96823" w:rsidRDefault="00183BD4" w:rsidP="00104168">
      <w:pPr>
        <w:pStyle w:val="a6"/>
        <w:rPr>
          <w:color w:val="auto"/>
          <w:sz w:val="16"/>
          <w:szCs w:val="16"/>
          <w:shd w:val="clear" w:color="auto" w:fill="F0F0F0"/>
        </w:rPr>
      </w:pPr>
    </w:p>
    <w:p w14:paraId="63C452B8" w14:textId="77777777" w:rsidR="00183BD4" w:rsidRPr="00B96823" w:rsidRDefault="00183BD4">
      <w:bookmarkStart w:id="332" w:name="sub_120513"/>
      <w:r w:rsidRPr="00B96823">
        <w:t>5.1.3.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32"/>
    <w:p w14:paraId="7DA640CB" w14:textId="77777777" w:rsidR="00183BD4" w:rsidRPr="00B96823" w:rsidRDefault="00183BD4">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E10B7C9" w14:textId="77777777" w:rsidR="00183BD4" w:rsidRPr="00B96823" w:rsidRDefault="00183BD4"/>
    <w:p w14:paraId="0E075D90" w14:textId="77777777" w:rsidR="00733EDA" w:rsidRPr="00B96823" w:rsidRDefault="00733EDA" w:rsidP="00733EDA">
      <w:pPr>
        <w:pStyle w:val="1"/>
        <w:rPr>
          <w:color w:val="auto"/>
        </w:rPr>
      </w:pPr>
      <w:bookmarkStart w:id="333" w:name="sub_12044100"/>
      <w:bookmarkStart w:id="334" w:name="sub_12052"/>
      <w:r w:rsidRPr="00B96823">
        <w:rPr>
          <w:color w:val="auto"/>
        </w:rPr>
        <w:t>Общие требования</w:t>
      </w:r>
    </w:p>
    <w:bookmarkEnd w:id="333"/>
    <w:p w14:paraId="4B9D04B9" w14:textId="77777777" w:rsidR="00733EDA" w:rsidRPr="00B96823" w:rsidRDefault="00733EDA" w:rsidP="00733EDA"/>
    <w:p w14:paraId="61CB1BE0" w14:textId="77777777" w:rsidR="00733EDA" w:rsidRPr="00B96823" w:rsidRDefault="00733EDA" w:rsidP="00733EDA">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47F94514" w14:textId="77777777" w:rsidR="00733EDA" w:rsidRPr="00B96823" w:rsidRDefault="00733EDA" w:rsidP="00733EDA">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40DBEEE6" w14:textId="77777777" w:rsidR="00733EDA" w:rsidRPr="00B96823" w:rsidRDefault="00733EDA" w:rsidP="00733EDA">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068D734" w14:textId="77777777" w:rsidR="00733EDA" w:rsidRPr="00B96823" w:rsidRDefault="00733EDA" w:rsidP="00733EDA">
      <w:bookmarkStart w:id="335"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35"/>
    <w:p w14:paraId="6114C413" w14:textId="77777777" w:rsidR="00733EDA" w:rsidRPr="00B96823" w:rsidRDefault="00733EDA" w:rsidP="00733EDA">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4B2F31A" w14:textId="77777777" w:rsidR="00733EDA" w:rsidRPr="00B96823" w:rsidRDefault="00733EDA" w:rsidP="00733EDA">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1025235C" w14:textId="77777777" w:rsidR="00733EDA" w:rsidRPr="00B96823" w:rsidRDefault="00733EDA" w:rsidP="00733EDA">
      <w:r w:rsidRPr="00B96823">
        <w:t>На озелененных территориях нормируются:</w:t>
      </w:r>
    </w:p>
    <w:p w14:paraId="7BCA3E16" w14:textId="77777777" w:rsidR="00733EDA" w:rsidRPr="00B96823" w:rsidRDefault="00733EDA" w:rsidP="00733EDA">
      <w:r w:rsidRPr="00B96823">
        <w:t>соотношение территорий, занятых зелеными насаждениями, элементами благоустройства, сооружениями и застройкой;</w:t>
      </w:r>
    </w:p>
    <w:p w14:paraId="18BCBEA4" w14:textId="77777777" w:rsidR="00733EDA" w:rsidRPr="00B96823" w:rsidRDefault="00733EDA" w:rsidP="00733EDA">
      <w:r w:rsidRPr="00B96823">
        <w:t>габариты допускаемой застройки и ее назначение.</w:t>
      </w:r>
    </w:p>
    <w:p w14:paraId="1BEA5BBE" w14:textId="77777777" w:rsidR="00733EDA" w:rsidRPr="00B96823" w:rsidRDefault="00733EDA" w:rsidP="00733EDA">
      <w:r w:rsidRPr="00B96823">
        <w:t>Допустимые показатели баланса объектов в границах озелененных территорий общего пользования жилых районов:</w:t>
      </w:r>
    </w:p>
    <w:p w14:paraId="08CE4A6A" w14:textId="77777777" w:rsidR="00733EDA" w:rsidRPr="00B96823" w:rsidRDefault="00733EDA" w:rsidP="00733ED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733EDA" w:rsidRPr="00B96823" w14:paraId="3B82BD74" w14:textId="77777777" w:rsidTr="004504FB">
        <w:tc>
          <w:tcPr>
            <w:tcW w:w="4900" w:type="dxa"/>
            <w:tcBorders>
              <w:top w:val="single" w:sz="4" w:space="0" w:color="auto"/>
              <w:bottom w:val="single" w:sz="4" w:space="0" w:color="auto"/>
              <w:right w:val="single" w:sz="4" w:space="0" w:color="auto"/>
            </w:tcBorders>
          </w:tcPr>
          <w:p w14:paraId="6D09756F" w14:textId="77777777" w:rsidR="00733EDA" w:rsidRPr="00B96823" w:rsidRDefault="00733EDA" w:rsidP="004504FB">
            <w:pPr>
              <w:pStyle w:val="ac"/>
            </w:pPr>
            <w:r w:rsidRPr="00B96823">
              <w:t>Наименование объекта</w:t>
            </w:r>
          </w:p>
        </w:tc>
        <w:tc>
          <w:tcPr>
            <w:tcW w:w="4900" w:type="dxa"/>
            <w:tcBorders>
              <w:top w:val="single" w:sz="4" w:space="0" w:color="auto"/>
              <w:left w:val="single" w:sz="4" w:space="0" w:color="auto"/>
              <w:bottom w:val="single" w:sz="4" w:space="0" w:color="auto"/>
            </w:tcBorders>
          </w:tcPr>
          <w:p w14:paraId="1EEB149E" w14:textId="77777777" w:rsidR="00733EDA" w:rsidRPr="00B96823" w:rsidRDefault="00733EDA" w:rsidP="004504FB">
            <w:pPr>
              <w:pStyle w:val="ac"/>
            </w:pPr>
            <w:r w:rsidRPr="00B96823">
              <w:t>Значение показателя, %</w:t>
            </w:r>
          </w:p>
        </w:tc>
      </w:tr>
      <w:tr w:rsidR="00733EDA" w:rsidRPr="00B96823" w14:paraId="2EF0367C" w14:textId="77777777" w:rsidTr="004504FB">
        <w:tc>
          <w:tcPr>
            <w:tcW w:w="4900" w:type="dxa"/>
            <w:tcBorders>
              <w:top w:val="single" w:sz="4" w:space="0" w:color="auto"/>
              <w:bottom w:val="single" w:sz="4" w:space="0" w:color="auto"/>
              <w:right w:val="single" w:sz="4" w:space="0" w:color="auto"/>
            </w:tcBorders>
          </w:tcPr>
          <w:p w14:paraId="21AACCA1" w14:textId="77777777" w:rsidR="00733EDA" w:rsidRPr="00B96823" w:rsidRDefault="00733EDA" w:rsidP="004504FB">
            <w:pPr>
              <w:pStyle w:val="ac"/>
            </w:pPr>
            <w:r w:rsidRPr="00B96823">
              <w:t>Зеленые насаждения</w:t>
            </w:r>
          </w:p>
        </w:tc>
        <w:tc>
          <w:tcPr>
            <w:tcW w:w="4900" w:type="dxa"/>
            <w:tcBorders>
              <w:top w:val="single" w:sz="4" w:space="0" w:color="auto"/>
              <w:left w:val="single" w:sz="4" w:space="0" w:color="auto"/>
              <w:bottom w:val="single" w:sz="4" w:space="0" w:color="auto"/>
            </w:tcBorders>
          </w:tcPr>
          <w:p w14:paraId="30790CE3" w14:textId="77777777" w:rsidR="00733EDA" w:rsidRPr="00B96823" w:rsidRDefault="00733EDA" w:rsidP="004504FB">
            <w:pPr>
              <w:pStyle w:val="ac"/>
            </w:pPr>
            <w:r w:rsidRPr="00B96823">
              <w:t>не менее 70</w:t>
            </w:r>
          </w:p>
        </w:tc>
      </w:tr>
      <w:tr w:rsidR="00733EDA" w:rsidRPr="00B96823" w14:paraId="7C8154C7" w14:textId="77777777" w:rsidTr="004504FB">
        <w:tc>
          <w:tcPr>
            <w:tcW w:w="4900" w:type="dxa"/>
            <w:tcBorders>
              <w:top w:val="single" w:sz="4" w:space="0" w:color="auto"/>
              <w:bottom w:val="single" w:sz="4" w:space="0" w:color="auto"/>
              <w:right w:val="single" w:sz="4" w:space="0" w:color="auto"/>
            </w:tcBorders>
          </w:tcPr>
          <w:p w14:paraId="5066FA9A" w14:textId="77777777" w:rsidR="00733EDA" w:rsidRPr="00B96823" w:rsidRDefault="00733EDA" w:rsidP="004504FB">
            <w:pPr>
              <w:pStyle w:val="ac"/>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9A8D1B2" w14:textId="77777777" w:rsidR="00733EDA" w:rsidRPr="00B96823" w:rsidRDefault="00733EDA" w:rsidP="004504FB">
            <w:pPr>
              <w:pStyle w:val="ac"/>
            </w:pPr>
            <w:r w:rsidRPr="00B96823">
              <w:t>не более 10</w:t>
            </w:r>
          </w:p>
        </w:tc>
      </w:tr>
      <w:tr w:rsidR="00733EDA" w:rsidRPr="00B96823" w14:paraId="5E0BD1FC" w14:textId="77777777" w:rsidTr="004504FB">
        <w:tc>
          <w:tcPr>
            <w:tcW w:w="4900" w:type="dxa"/>
            <w:tcBorders>
              <w:top w:val="single" w:sz="4" w:space="0" w:color="auto"/>
              <w:bottom w:val="single" w:sz="4" w:space="0" w:color="auto"/>
              <w:right w:val="single" w:sz="4" w:space="0" w:color="auto"/>
            </w:tcBorders>
          </w:tcPr>
          <w:p w14:paraId="089E6290" w14:textId="77777777" w:rsidR="00733EDA" w:rsidRPr="00B96823" w:rsidRDefault="00733EDA" w:rsidP="004504FB">
            <w:pPr>
              <w:pStyle w:val="ac"/>
            </w:pPr>
            <w:r w:rsidRPr="00B96823">
              <w:t>Площадки</w:t>
            </w:r>
          </w:p>
        </w:tc>
        <w:tc>
          <w:tcPr>
            <w:tcW w:w="4900" w:type="dxa"/>
            <w:tcBorders>
              <w:top w:val="single" w:sz="4" w:space="0" w:color="auto"/>
              <w:left w:val="single" w:sz="4" w:space="0" w:color="auto"/>
              <w:bottom w:val="single" w:sz="4" w:space="0" w:color="auto"/>
            </w:tcBorders>
          </w:tcPr>
          <w:p w14:paraId="3F37E2FD" w14:textId="77777777" w:rsidR="00733EDA" w:rsidRPr="00B96823" w:rsidRDefault="00733EDA" w:rsidP="004504FB">
            <w:pPr>
              <w:pStyle w:val="ac"/>
            </w:pPr>
            <w:r w:rsidRPr="00B96823">
              <w:t>не более 12</w:t>
            </w:r>
          </w:p>
        </w:tc>
      </w:tr>
      <w:tr w:rsidR="00733EDA" w:rsidRPr="00B96823" w14:paraId="31196084" w14:textId="77777777" w:rsidTr="004504FB">
        <w:tc>
          <w:tcPr>
            <w:tcW w:w="4900" w:type="dxa"/>
            <w:tcBorders>
              <w:top w:val="single" w:sz="4" w:space="0" w:color="auto"/>
              <w:bottom w:val="single" w:sz="4" w:space="0" w:color="auto"/>
              <w:right w:val="single" w:sz="4" w:space="0" w:color="auto"/>
            </w:tcBorders>
          </w:tcPr>
          <w:p w14:paraId="068394BB" w14:textId="77777777" w:rsidR="00733EDA" w:rsidRPr="00B96823" w:rsidRDefault="00733EDA" w:rsidP="004504FB">
            <w:pPr>
              <w:pStyle w:val="ac"/>
            </w:pPr>
            <w:r w:rsidRPr="00B96823">
              <w:t>Сооружения</w:t>
            </w:r>
          </w:p>
        </w:tc>
        <w:tc>
          <w:tcPr>
            <w:tcW w:w="4900" w:type="dxa"/>
            <w:tcBorders>
              <w:top w:val="single" w:sz="4" w:space="0" w:color="auto"/>
              <w:left w:val="single" w:sz="4" w:space="0" w:color="auto"/>
              <w:bottom w:val="single" w:sz="4" w:space="0" w:color="auto"/>
            </w:tcBorders>
          </w:tcPr>
          <w:p w14:paraId="00ED77CB" w14:textId="77777777" w:rsidR="00733EDA" w:rsidRPr="00B96823" w:rsidRDefault="00733EDA" w:rsidP="004504FB">
            <w:pPr>
              <w:pStyle w:val="ac"/>
            </w:pPr>
            <w:r w:rsidRPr="00B96823">
              <w:t>не более 8</w:t>
            </w:r>
          </w:p>
        </w:tc>
      </w:tr>
    </w:tbl>
    <w:p w14:paraId="35988385" w14:textId="77777777" w:rsidR="00733EDA" w:rsidRPr="00B96823" w:rsidRDefault="00733EDA" w:rsidP="00733EDA"/>
    <w:p w14:paraId="36FA42F2" w14:textId="77777777" w:rsidR="00733EDA" w:rsidRPr="00B96823" w:rsidRDefault="00733EDA" w:rsidP="00733EDA">
      <w:bookmarkStart w:id="336" w:name="sub_120445"/>
      <w:r w:rsidRPr="00B96823">
        <w:t xml:space="preserve">4.4.5. Удельный вес озелененных территорий различного назначения в пределах застроенной территории (уровень </w:t>
      </w:r>
      <w:proofErr w:type="spellStart"/>
      <w:r w:rsidRPr="00B96823">
        <w:t>озелененности</w:t>
      </w:r>
      <w:proofErr w:type="spellEnd"/>
      <w:r w:rsidRPr="00B96823">
        <w:t xml:space="preserve">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36"/>
    <w:p w14:paraId="39E713EF" w14:textId="77777777" w:rsidR="00733EDA" w:rsidRPr="00B96823" w:rsidRDefault="00733EDA" w:rsidP="00733EDA"/>
    <w:p w14:paraId="12678698" w14:textId="77777777" w:rsidR="00183BD4" w:rsidRPr="00B96823" w:rsidRDefault="00183BD4">
      <w:pPr>
        <w:pStyle w:val="1"/>
        <w:rPr>
          <w:color w:val="auto"/>
        </w:rPr>
      </w:pPr>
      <w:r w:rsidRPr="00B96823">
        <w:rPr>
          <w:color w:val="auto"/>
        </w:rPr>
        <w:t>5.2. Производственные зоны</w:t>
      </w:r>
    </w:p>
    <w:bookmarkEnd w:id="334"/>
    <w:p w14:paraId="28A33057" w14:textId="77777777" w:rsidR="00183BD4" w:rsidRPr="00B96823" w:rsidRDefault="00183BD4"/>
    <w:p w14:paraId="17823926" w14:textId="77777777" w:rsidR="00183BD4" w:rsidRPr="00B96823" w:rsidRDefault="00183BD4">
      <w:bookmarkStart w:id="337" w:name="sub_1205201"/>
      <w:r w:rsidRPr="00B96823">
        <w:rPr>
          <w:rStyle w:val="a3"/>
          <w:bCs/>
          <w:color w:val="auto"/>
        </w:rPr>
        <w:t>Структура производственных зон, классификация предприятий и их размещение:</w:t>
      </w:r>
    </w:p>
    <w:bookmarkEnd w:id="337"/>
    <w:p w14:paraId="79D71B7A" w14:textId="77777777" w:rsidR="00183BD4" w:rsidRPr="00B96823" w:rsidRDefault="00183BD4" w:rsidP="00104168">
      <w:pPr>
        <w:pStyle w:val="a6"/>
        <w:ind w:left="0"/>
        <w:rPr>
          <w:color w:val="auto"/>
          <w:sz w:val="16"/>
          <w:szCs w:val="16"/>
          <w:shd w:val="clear" w:color="auto" w:fill="F0F0F0"/>
        </w:rPr>
      </w:pPr>
    </w:p>
    <w:p w14:paraId="4C460BC2" w14:textId="77777777" w:rsidR="00183BD4" w:rsidRPr="00B96823" w:rsidRDefault="00183BD4">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101" w:history="1">
        <w:r w:rsidRPr="00B96823">
          <w:rPr>
            <w:rStyle w:val="a4"/>
            <w:rFonts w:cs="Times New Roman CYR"/>
            <w:color w:val="auto"/>
          </w:rPr>
          <w:t xml:space="preserve">СанПиН </w:t>
        </w:r>
        <w:r w:rsidRPr="00B96823">
          <w:rPr>
            <w:rStyle w:val="a4"/>
            <w:rFonts w:cs="Times New Roman CYR"/>
            <w:color w:val="auto"/>
          </w:rPr>
          <w:lastRenderedPageBreak/>
          <w:t>2.2.1/2.1.1.1200-03</w:t>
        </w:r>
      </w:hyperlink>
      <w:r w:rsidRPr="00B96823">
        <w:t xml:space="preserve"> "Санитарно-защитные зоны и санитарная классификация предприятий, сооружений и иных объектов".</w:t>
      </w:r>
    </w:p>
    <w:p w14:paraId="363DF5CE" w14:textId="77777777" w:rsidR="00183BD4" w:rsidRPr="00B96823" w:rsidRDefault="00183BD4">
      <w:bookmarkStart w:id="338"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102" w:history="1">
        <w:r w:rsidRPr="00B96823">
          <w:rPr>
            <w:rStyle w:val="a4"/>
            <w:rFonts w:cs="Times New Roman CYR"/>
            <w:color w:val="auto"/>
          </w:rPr>
          <w:t>Федеральному закону</w:t>
        </w:r>
      </w:hyperlink>
      <w:r w:rsidRPr="00B96823">
        <w:t xml:space="preserve"> от 31 декабря 2014 N 488-ФЗ "О промышленной политике в Российской Федерации".</w:t>
      </w:r>
    </w:p>
    <w:p w14:paraId="020BC1FF" w14:textId="77777777" w:rsidR="00183BD4" w:rsidRPr="00B96823" w:rsidRDefault="00183BD4" w:rsidP="00104168">
      <w:pPr>
        <w:rPr>
          <w:shd w:val="clear" w:color="auto" w:fill="F0F0F0"/>
        </w:rPr>
      </w:pPr>
      <w:bookmarkStart w:id="339" w:name="sub_120522"/>
      <w:bookmarkEnd w:id="338"/>
      <w:r w:rsidRPr="00B96823">
        <w:t>.</w:t>
      </w:r>
      <w:bookmarkEnd w:id="339"/>
      <w:r w:rsidR="00104168" w:rsidRPr="00B96823">
        <w:rPr>
          <w:shd w:val="clear" w:color="auto" w:fill="F0F0F0"/>
        </w:rPr>
        <w:t xml:space="preserve"> </w:t>
      </w:r>
    </w:p>
    <w:p w14:paraId="181E052B" w14:textId="77777777" w:rsidR="00183BD4" w:rsidRPr="00B96823" w:rsidRDefault="00183BD4">
      <w:bookmarkStart w:id="340" w:name="sub_120523"/>
      <w:r w:rsidRPr="00B96823">
        <w:t>5.2.</w:t>
      </w:r>
      <w:r w:rsidR="00104168" w:rsidRPr="00B96823">
        <w:t>2</w:t>
      </w:r>
      <w:r w:rsidRPr="00B96823">
        <w:t>.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40"/>
    <w:p w14:paraId="52B8F892" w14:textId="77777777" w:rsidR="00183BD4" w:rsidRPr="00B96823" w:rsidRDefault="00183BD4">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1D24E17E" w14:textId="77777777" w:rsidR="00183BD4" w:rsidRPr="00B96823" w:rsidRDefault="00183BD4">
      <w:r w:rsidRPr="00B96823">
        <w:t>5.2.</w:t>
      </w:r>
      <w:r w:rsidR="00104168" w:rsidRPr="00B96823">
        <w:t>3</w:t>
      </w:r>
      <w:r w:rsidRPr="00B96823">
        <w:t>.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AEB5A31" w14:textId="77777777" w:rsidR="00183BD4" w:rsidRPr="00B96823" w:rsidRDefault="00183BD4"/>
    <w:p w14:paraId="21EFE537" w14:textId="77777777" w:rsidR="00183BD4" w:rsidRPr="00B96823" w:rsidRDefault="00183BD4">
      <w:bookmarkStart w:id="341" w:name="sub_5240"/>
      <w:r w:rsidRPr="00B96823">
        <w:rPr>
          <w:rStyle w:val="a3"/>
          <w:bCs/>
          <w:color w:val="auto"/>
        </w:rPr>
        <w:t>Примечания:</w:t>
      </w:r>
    </w:p>
    <w:bookmarkEnd w:id="341"/>
    <w:p w14:paraId="0B39398A" w14:textId="77777777" w:rsidR="00183BD4" w:rsidRPr="00B96823" w:rsidRDefault="00183BD4">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2D610C58" w14:textId="77777777" w:rsidR="00183BD4" w:rsidRPr="00B96823" w:rsidRDefault="00183BD4">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7F23620F" w14:textId="3ED58E7B" w:rsidR="00183BD4" w:rsidRPr="00B96823" w:rsidRDefault="00183BD4">
      <w:bookmarkStart w:id="342" w:name="sub_120525"/>
    </w:p>
    <w:bookmarkEnd w:id="342"/>
    <w:p w14:paraId="0B75CE57" w14:textId="77777777" w:rsidR="00183BD4" w:rsidRPr="00B96823" w:rsidRDefault="00183BD4">
      <w:r w:rsidRPr="00B96823">
        <w:t>5.2.</w:t>
      </w:r>
      <w:r w:rsidR="00104168" w:rsidRPr="00B96823">
        <w:t>5</w:t>
      </w:r>
      <w:r w:rsidRPr="00B96823">
        <w:t>. Размещение производственных зон и объектов не допускается:</w:t>
      </w:r>
    </w:p>
    <w:p w14:paraId="6826A53E" w14:textId="0C65A435" w:rsidR="00183BD4" w:rsidRPr="00B96823" w:rsidRDefault="00183BD4" w:rsidP="00386BA8">
      <w:bookmarkStart w:id="343" w:name="sub_12052601"/>
      <w:r w:rsidRPr="00B96823">
        <w:t xml:space="preserve">а) в первом поясе зоны санитарной охраны подземных и наземных источников водоснабжения в соответствии с </w:t>
      </w:r>
      <w:hyperlink r:id="rId103" w:history="1">
        <w:r w:rsidRPr="00B96823">
          <w:rPr>
            <w:rStyle w:val="a4"/>
            <w:rFonts w:cs="Times New Roman CYR"/>
            <w:color w:val="auto"/>
          </w:rPr>
          <w:t>СанПиН 2.1.4.1110</w:t>
        </w:r>
      </w:hyperlink>
      <w:r w:rsidRPr="00B96823">
        <w:t>;</w:t>
      </w:r>
      <w:bookmarkStart w:id="344" w:name="sub_5263"/>
      <w:bookmarkEnd w:id="343"/>
      <w:r w:rsidRPr="00B96823">
        <w:t>;</w:t>
      </w:r>
    </w:p>
    <w:p w14:paraId="2D9E2865" w14:textId="252700FE" w:rsidR="00183BD4" w:rsidRPr="00B96823" w:rsidRDefault="00386BA8">
      <w:bookmarkStart w:id="345" w:name="sub_5264"/>
      <w:bookmarkEnd w:id="344"/>
      <w:r>
        <w:t>б</w:t>
      </w:r>
      <w:r w:rsidR="00183BD4" w:rsidRPr="00B96823">
        <w:t>) на землях особо охраняемых природных территорий, в т.ч. заповедников и их охранных зон;</w:t>
      </w:r>
    </w:p>
    <w:p w14:paraId="2780819C" w14:textId="010DD62B" w:rsidR="00183BD4" w:rsidRPr="00B96823" w:rsidRDefault="00386BA8">
      <w:bookmarkStart w:id="346" w:name="sub_5265"/>
      <w:bookmarkEnd w:id="345"/>
      <w:r>
        <w:t>в</w:t>
      </w:r>
      <w:r w:rsidR="00183BD4" w:rsidRPr="00B96823">
        <w:t>) в зонах охраны памятников истории и культуры без разрешения соответствующих органов охраны памятников;</w:t>
      </w:r>
    </w:p>
    <w:bookmarkEnd w:id="346"/>
    <w:p w14:paraId="1EB1DA5A" w14:textId="77777777" w:rsidR="00183BD4" w:rsidRPr="00B96823" w:rsidRDefault="00183BD4">
      <w:r w:rsidRPr="00B96823">
        <w:rPr>
          <w:rStyle w:val="a3"/>
          <w:bCs/>
          <w:color w:val="auto"/>
        </w:rPr>
        <w:t>Примечание</w:t>
      </w:r>
      <w:r w:rsidRPr="00B96823">
        <w:t xml:space="preserve"> - Допускается размещение объектов в соответствии с требованиями </w:t>
      </w:r>
      <w:hyperlink r:id="rId104" w:history="1">
        <w:r w:rsidRPr="00B96823">
          <w:rPr>
            <w:rStyle w:val="a4"/>
            <w:rFonts w:cs="Times New Roman CYR"/>
            <w:color w:val="auto"/>
          </w:rPr>
          <w:t>СП 115.13330</w:t>
        </w:r>
      </w:hyperlink>
      <w:r w:rsidRPr="00B96823">
        <w:t xml:space="preserve">, </w:t>
      </w:r>
      <w:hyperlink r:id="rId105" w:history="1">
        <w:r w:rsidRPr="00B96823">
          <w:rPr>
            <w:rStyle w:val="a4"/>
            <w:rFonts w:cs="Times New Roman CYR"/>
            <w:color w:val="auto"/>
          </w:rPr>
          <w:t>СП 116.13330</w:t>
        </w:r>
      </w:hyperlink>
      <w:r w:rsidRPr="00B96823">
        <w:t>;</w:t>
      </w:r>
    </w:p>
    <w:p w14:paraId="28126A6A" w14:textId="77777777" w:rsidR="00183BD4" w:rsidRPr="00B96823" w:rsidRDefault="00183BD4">
      <w:bookmarkStart w:id="347"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6589356E" w14:textId="77777777" w:rsidR="00183BD4" w:rsidRPr="00B96823" w:rsidRDefault="00183BD4">
      <w:bookmarkStart w:id="348" w:name="sub_5269"/>
      <w:bookmarkEnd w:id="347"/>
      <w:r w:rsidRPr="00B96823">
        <w:t>к) в зонах возможного катастрофического затопления в результате разрушения плотин или дамб.</w:t>
      </w:r>
    </w:p>
    <w:bookmarkEnd w:id="348"/>
    <w:p w14:paraId="5BD39D64" w14:textId="77777777" w:rsidR="00183BD4" w:rsidRPr="00B96823" w:rsidRDefault="00183BD4">
      <w:r w:rsidRPr="00B96823">
        <w:rPr>
          <w:rStyle w:val="a3"/>
          <w:bCs/>
          <w:color w:val="auto"/>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049FCC3" w14:textId="77777777" w:rsidR="00183BD4" w:rsidRPr="00B96823" w:rsidRDefault="00183BD4">
      <w:r w:rsidRPr="00B96823">
        <w:t>5.2.</w:t>
      </w:r>
      <w:r w:rsidR="00104168" w:rsidRPr="00B96823">
        <w:t>6</w:t>
      </w:r>
      <w:r w:rsidRPr="00B96823">
        <w:t xml:space="preserve">.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w:t>
      </w:r>
      <w:r w:rsidRPr="00B96823">
        <w:lastRenderedPageBreak/>
        <w:t>классификацией предприятий.</w:t>
      </w:r>
    </w:p>
    <w:p w14:paraId="1172B336" w14:textId="77777777" w:rsidR="00183BD4" w:rsidRPr="00B96823" w:rsidRDefault="00183BD4">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851E772" w14:textId="77777777" w:rsidR="00183BD4" w:rsidRPr="00B96823" w:rsidRDefault="00183BD4">
      <w:r w:rsidRPr="00B96823">
        <w:t>для предприятий I класса - 1000 м;</w:t>
      </w:r>
    </w:p>
    <w:p w14:paraId="7928EF88" w14:textId="77777777" w:rsidR="00183BD4" w:rsidRPr="00B96823" w:rsidRDefault="00183BD4">
      <w:r w:rsidRPr="00B96823">
        <w:t>для предприятий II класса - 500 м;</w:t>
      </w:r>
    </w:p>
    <w:p w14:paraId="327A1CA2" w14:textId="77777777" w:rsidR="00183BD4" w:rsidRPr="00B96823" w:rsidRDefault="00183BD4">
      <w:r w:rsidRPr="00B96823">
        <w:t>для предприятий III класса - 300 м;</w:t>
      </w:r>
    </w:p>
    <w:p w14:paraId="11A93FCE" w14:textId="77777777" w:rsidR="00183BD4" w:rsidRPr="00B96823" w:rsidRDefault="00183BD4">
      <w:r w:rsidRPr="00B96823">
        <w:t>для предприятий IV класса - 100 м;</w:t>
      </w:r>
    </w:p>
    <w:p w14:paraId="25018A38" w14:textId="77777777" w:rsidR="00183BD4" w:rsidRPr="00B96823" w:rsidRDefault="00183BD4">
      <w:r w:rsidRPr="00B96823">
        <w:t>для предприятий V класса - 50 м.</w:t>
      </w:r>
    </w:p>
    <w:p w14:paraId="47204BA7" w14:textId="77777777" w:rsidR="00183BD4" w:rsidRPr="00B96823" w:rsidRDefault="00183BD4">
      <w:bookmarkStart w:id="349"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6" w:history="1">
        <w:r w:rsidRPr="00B96823">
          <w:rPr>
            <w:rStyle w:val="a4"/>
            <w:rFonts w:cs="Times New Roman CYR"/>
            <w:color w:val="auto"/>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49"/>
    <w:p w14:paraId="3D03202F" w14:textId="77777777" w:rsidR="00183BD4" w:rsidRPr="00B96823" w:rsidRDefault="00183BD4">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3BF66EBC" w14:textId="77777777" w:rsidR="00183BD4" w:rsidRPr="00B96823" w:rsidRDefault="00183BD4">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802FCF5" w14:textId="77777777" w:rsidR="00183BD4" w:rsidRPr="00B96823" w:rsidRDefault="00183BD4">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25AF3AF7" w14:textId="77777777" w:rsidR="00183BD4" w:rsidRPr="00B96823" w:rsidRDefault="00183BD4">
      <w:r w:rsidRPr="00B96823">
        <w:t>5.2.</w:t>
      </w:r>
      <w:r w:rsidR="00104168" w:rsidRPr="00B96823">
        <w:t>7</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4"/>
            <w:rFonts w:cs="Times New Roman CYR"/>
            <w:color w:val="auto"/>
          </w:rPr>
          <w:t>подразделом 5.2</w:t>
        </w:r>
      </w:hyperlink>
      <w:r w:rsidRPr="00B96823">
        <w:t xml:space="preserve"> "Производственные зоны" и </w:t>
      </w:r>
      <w:hyperlink w:anchor="sub_12100" w:history="1">
        <w:r w:rsidRPr="00B96823">
          <w:rPr>
            <w:rStyle w:val="a4"/>
            <w:rFonts w:cs="Times New Roman CYR"/>
            <w:color w:val="auto"/>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4E75E83A" w14:textId="77777777" w:rsidR="00183BD4" w:rsidRPr="00B96823" w:rsidRDefault="00183BD4">
      <w:bookmarkStart w:id="350" w:name="sub_120529"/>
      <w:r w:rsidRPr="00B96823">
        <w:t>5.2.</w:t>
      </w:r>
      <w:r w:rsidR="00104168" w:rsidRPr="00B96823">
        <w:t>8</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50"/>
    <w:p w14:paraId="1C5AD263" w14:textId="77777777" w:rsidR="00183BD4" w:rsidRPr="00B96823" w:rsidRDefault="00183BD4">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345E738" w14:textId="77777777" w:rsidR="00183BD4" w:rsidRPr="00B96823" w:rsidRDefault="00183BD4">
      <w:bookmarkStart w:id="351" w:name="sub_1205210"/>
      <w:r w:rsidRPr="00B96823">
        <w:t>5.2.</w:t>
      </w:r>
      <w:r w:rsidR="00104168" w:rsidRPr="00B96823">
        <w:t>9</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51"/>
    <w:p w14:paraId="0BC44596" w14:textId="77777777" w:rsidR="00183BD4" w:rsidRPr="00B96823" w:rsidRDefault="00183BD4">
      <w:r w:rsidRPr="00B96823">
        <w:t>5.2.1</w:t>
      </w:r>
      <w:r w:rsidR="00104168" w:rsidRPr="00B96823">
        <w:t>0</w:t>
      </w:r>
      <w:r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03AE30BC" w14:textId="77777777" w:rsidR="00183BD4" w:rsidRPr="00B96823" w:rsidRDefault="00183BD4">
      <w:bookmarkStart w:id="352" w:name="sub_1205212"/>
      <w:r w:rsidRPr="00B96823">
        <w:lastRenderedPageBreak/>
        <w:t>5.2.1</w:t>
      </w:r>
      <w:r w:rsidR="00474383" w:rsidRPr="00B96823">
        <w:t>1</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52"/>
    <w:p w14:paraId="4C905A56" w14:textId="77777777" w:rsidR="00183BD4" w:rsidRPr="00B96823" w:rsidRDefault="00183BD4">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8E67E5E" w14:textId="77777777" w:rsidR="00183BD4" w:rsidRPr="00B96823" w:rsidRDefault="00183BD4">
      <w:r w:rsidRPr="00B96823">
        <w:t>5.2.1</w:t>
      </w:r>
      <w:r w:rsidR="00474383" w:rsidRPr="00B96823">
        <w:t>2</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D8AAFEC" w14:textId="77777777" w:rsidR="00183BD4" w:rsidRPr="00B96823" w:rsidRDefault="00183BD4">
      <w:r w:rsidRPr="00B96823">
        <w:t xml:space="preserve">В пределах селитебной территории городских округов и поселений допускается размещать производственные предприятия, не выделяющие вредные вещества, с </w:t>
      </w:r>
      <w:proofErr w:type="spellStart"/>
      <w:r w:rsidRPr="00B96823">
        <w:t>непожароопасными</w:t>
      </w:r>
      <w:proofErr w:type="spellEnd"/>
      <w:r w:rsidRPr="00B96823">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C8BA70E" w14:textId="77777777" w:rsidR="00183BD4" w:rsidRPr="00B96823" w:rsidRDefault="00183BD4">
      <w:bookmarkStart w:id="353"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53"/>
    <w:p w14:paraId="4494B860" w14:textId="77777777" w:rsidR="00183BD4" w:rsidRPr="00B96823" w:rsidRDefault="00183BD4">
      <w:r w:rsidRPr="00B96823">
        <w:t>5.2.1</w:t>
      </w:r>
      <w:r w:rsidR="00474383" w:rsidRPr="00B96823">
        <w:t>3</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7" w:history="1">
        <w:r w:rsidRPr="00B96823">
          <w:rPr>
            <w:rStyle w:val="a4"/>
            <w:rFonts w:cs="Times New Roman CYR"/>
            <w:color w:val="auto"/>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1872111F" w14:textId="77777777" w:rsidR="00183BD4" w:rsidRPr="00B96823" w:rsidRDefault="00183BD4">
      <w:r w:rsidRPr="00B96823">
        <w:t>5.2.1</w:t>
      </w:r>
      <w:r w:rsidR="00474383" w:rsidRPr="00B96823">
        <w:t>4</w:t>
      </w:r>
      <w:r w:rsidRPr="00B96823">
        <w:t>. Территории городских округов и поселений должны соответствовать потребностям производственных территорий по обеспеченности транспортом и инженерными ресурсами.</w:t>
      </w:r>
    </w:p>
    <w:p w14:paraId="6B07885C" w14:textId="77777777" w:rsidR="00183BD4" w:rsidRPr="00B96823" w:rsidRDefault="00183BD4">
      <w:bookmarkStart w:id="354"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1B0710CF" w14:textId="77777777" w:rsidR="00183BD4" w:rsidRPr="00B96823" w:rsidRDefault="00183BD4">
      <w:bookmarkStart w:id="355" w:name="sub_1205216"/>
      <w:bookmarkEnd w:id="354"/>
      <w:r w:rsidRPr="00B96823">
        <w:t>5.2.1</w:t>
      </w:r>
      <w:r w:rsidR="00474383" w:rsidRPr="00B96823">
        <w:t>5</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91C9183" w14:textId="77777777" w:rsidR="00183BD4" w:rsidRPr="00B96823" w:rsidRDefault="00183BD4">
      <w:bookmarkStart w:id="356" w:name="sub_1205217"/>
      <w:bookmarkEnd w:id="355"/>
      <w:r w:rsidRPr="00B96823">
        <w:t>5.2.1</w:t>
      </w:r>
      <w:r w:rsidR="00474383" w:rsidRPr="00B96823">
        <w:t>6</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56"/>
    <w:p w14:paraId="58075742" w14:textId="77777777" w:rsidR="00183BD4" w:rsidRPr="00B96823" w:rsidRDefault="00183BD4">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CAB64CE" w14:textId="77777777" w:rsidR="00183BD4" w:rsidRPr="00B96823" w:rsidRDefault="00183BD4">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64706E8" w14:textId="77777777" w:rsidR="00183BD4" w:rsidRPr="00B96823" w:rsidRDefault="00183BD4">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DE0C47B" w14:textId="77777777" w:rsidR="00183BD4" w:rsidRPr="00B96823" w:rsidRDefault="00183BD4">
      <w:bookmarkStart w:id="357" w:name="sub_1205218"/>
      <w:r w:rsidRPr="00B96823">
        <w:t>5.2.1</w:t>
      </w:r>
      <w:r w:rsidR="00474383" w:rsidRPr="00B96823">
        <w:t>7</w:t>
      </w:r>
      <w:r w:rsidRPr="00B96823">
        <w:t xml:space="preserve">. После проведения реконструкции или перепрофилирования производственного </w:t>
      </w:r>
      <w:r w:rsidRPr="00B96823">
        <w:lastRenderedPageBreak/>
        <w:t>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2DE6020" w14:textId="77777777" w:rsidR="00183BD4" w:rsidRPr="00B96823" w:rsidRDefault="00183BD4">
      <w:bookmarkStart w:id="358" w:name="sub_1205219"/>
      <w:bookmarkEnd w:id="357"/>
      <w:r w:rsidRPr="00B96823">
        <w:t>5.2.1</w:t>
      </w:r>
      <w:r w:rsidR="00474383" w:rsidRPr="00B96823">
        <w:t>8</w:t>
      </w:r>
      <w:r w:rsidRPr="00B96823">
        <w:t>. Не допускается расширение производственных предприятий, если при этом требуется увеличение размера санитарно-защитных зон.</w:t>
      </w:r>
    </w:p>
    <w:p w14:paraId="481A835E" w14:textId="03F50A36" w:rsidR="00183BD4" w:rsidRPr="00B96823" w:rsidRDefault="00183BD4">
      <w:bookmarkStart w:id="359" w:name="sub_1205220"/>
      <w:bookmarkEnd w:id="358"/>
      <w:r w:rsidRPr="00B96823">
        <w:t>5.2.</w:t>
      </w:r>
      <w:r w:rsidR="00474383" w:rsidRPr="00B96823">
        <w:t>19</w:t>
      </w:r>
      <w:r w:rsidRPr="00B96823">
        <w:t>. Параметры производственных территорий должны подчиняться градостроительным условиям территорий</w:t>
      </w:r>
      <w:r w:rsidR="00386BA8">
        <w:t xml:space="preserve"> сельских</w:t>
      </w:r>
      <w:r w:rsidRPr="00B96823">
        <w:t xml:space="preserve"> поселений по экологической безопасности, величине и интенсивности использования территорий.</w:t>
      </w:r>
    </w:p>
    <w:bookmarkEnd w:id="359"/>
    <w:p w14:paraId="3C2E7B86" w14:textId="77777777" w:rsidR="00183BD4" w:rsidRPr="00B96823" w:rsidRDefault="00183BD4">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5E459D5E" w14:textId="77777777" w:rsidR="00183BD4" w:rsidRPr="00B96823" w:rsidRDefault="00183BD4">
      <w:bookmarkStart w:id="360" w:name="sub_1205221"/>
      <w:r w:rsidRPr="00B96823">
        <w:t>5.2.2</w:t>
      </w:r>
      <w:r w:rsidR="00474383" w:rsidRPr="00B96823">
        <w:t>0</w:t>
      </w:r>
      <w:r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Pr="00B96823">
          <w:rPr>
            <w:rStyle w:val="a4"/>
            <w:rFonts w:cs="Times New Roman CYR"/>
            <w:color w:val="auto"/>
          </w:rPr>
          <w:t>пунктах 5.2.78 - 5.2.112</w:t>
        </w:r>
      </w:hyperlink>
      <w:r w:rsidRPr="00B96823">
        <w:t xml:space="preserve"> настоящего раздела.</w:t>
      </w:r>
    </w:p>
    <w:bookmarkEnd w:id="360"/>
    <w:p w14:paraId="2FB30940" w14:textId="77777777" w:rsidR="00183BD4" w:rsidRPr="00B96823" w:rsidRDefault="00183BD4"/>
    <w:p w14:paraId="02769786" w14:textId="77777777" w:rsidR="00183BD4" w:rsidRPr="00B96823" w:rsidRDefault="00183BD4">
      <w:r w:rsidRPr="00B96823">
        <w:rPr>
          <w:rStyle w:val="a3"/>
          <w:bCs/>
          <w:color w:val="auto"/>
        </w:rPr>
        <w:t>Нормативные параметры застройки производственных зон</w:t>
      </w:r>
    </w:p>
    <w:p w14:paraId="1A9F96CB" w14:textId="77777777" w:rsidR="00183BD4" w:rsidRPr="00B96823" w:rsidRDefault="00183BD4"/>
    <w:p w14:paraId="7768BC8B" w14:textId="77777777" w:rsidR="00183BD4" w:rsidRPr="00B96823" w:rsidRDefault="00183BD4">
      <w:r w:rsidRPr="00B96823">
        <w:t>5.2.2</w:t>
      </w:r>
      <w:r w:rsidR="00474383" w:rsidRPr="00B96823">
        <w:t>1</w:t>
      </w:r>
      <w:r w:rsidRPr="00B96823">
        <w:t xml:space="preserve">.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w:t>
      </w:r>
      <w:proofErr w:type="spellStart"/>
      <w:r w:rsidRPr="00B96823">
        <w:t>застроенности</w:t>
      </w:r>
      <w:proofErr w:type="spellEnd"/>
      <w:r w:rsidRPr="00B96823">
        <w:t>.</w:t>
      </w:r>
    </w:p>
    <w:p w14:paraId="08160654" w14:textId="77777777" w:rsidR="00183BD4" w:rsidRPr="00B96823" w:rsidRDefault="00183BD4">
      <w:bookmarkStart w:id="361"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bookmarkEnd w:id="361"/>
    <w:p w14:paraId="4FFD724C" w14:textId="77777777" w:rsidR="00183BD4" w:rsidRPr="00B96823" w:rsidRDefault="00183BD4">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4"/>
            <w:rFonts w:cs="Times New Roman CYR"/>
            <w:color w:val="auto"/>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916A6C6" w14:textId="77777777" w:rsidR="00183BD4" w:rsidRPr="00B96823" w:rsidRDefault="00183BD4">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0508D99E" w14:textId="77777777" w:rsidR="00183BD4" w:rsidRPr="00B96823" w:rsidRDefault="00183BD4">
      <w:bookmarkStart w:id="362"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62"/>
    <w:p w14:paraId="3F913427" w14:textId="77777777" w:rsidR="00183BD4" w:rsidRPr="00B96823" w:rsidRDefault="00183BD4">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408A8706" w14:textId="77777777" w:rsidR="00183BD4" w:rsidRPr="00B96823" w:rsidRDefault="00183BD4">
      <w:bookmarkStart w:id="363" w:name="sub_1205223"/>
      <w:r w:rsidRPr="00B96823">
        <w:t>5.2.2</w:t>
      </w:r>
      <w:r w:rsidR="00474383" w:rsidRPr="00B96823">
        <w:t>2</w:t>
      </w:r>
      <w:r w:rsidRPr="00B96823">
        <w:t>. Территорию промышленного узла следует разделять на подзоны:</w:t>
      </w:r>
    </w:p>
    <w:bookmarkEnd w:id="363"/>
    <w:p w14:paraId="1D6AB644" w14:textId="77777777" w:rsidR="00183BD4" w:rsidRPr="00B96823" w:rsidRDefault="00183BD4">
      <w:r w:rsidRPr="00B96823">
        <w:t>общественного центра;</w:t>
      </w:r>
    </w:p>
    <w:p w14:paraId="21DF1450" w14:textId="77777777" w:rsidR="00183BD4" w:rsidRPr="00B96823" w:rsidRDefault="00183BD4">
      <w:r w:rsidRPr="00B96823">
        <w:t>производственных площадок предприятий;</w:t>
      </w:r>
    </w:p>
    <w:p w14:paraId="061B1117" w14:textId="77777777" w:rsidR="00183BD4" w:rsidRPr="00B96823" w:rsidRDefault="00183BD4">
      <w:r w:rsidRPr="00B96823">
        <w:t>общих объектов вспомогательных производств и хозяйств.</w:t>
      </w:r>
    </w:p>
    <w:p w14:paraId="576B5288" w14:textId="77777777" w:rsidR="00183BD4" w:rsidRPr="00B96823" w:rsidRDefault="00183BD4">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4B4A0791" w14:textId="77777777" w:rsidR="00183BD4" w:rsidRPr="00B96823" w:rsidRDefault="00183BD4">
      <w:r w:rsidRPr="00B96823">
        <w:t xml:space="preserve">На территории общих объектов вспомогательных производств и хозяйств следует </w:t>
      </w:r>
      <w:r w:rsidRPr="00B96823">
        <w:lastRenderedPageBreak/>
        <w:t>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2112F8C" w14:textId="77777777" w:rsidR="00183BD4" w:rsidRPr="00B96823" w:rsidRDefault="00183BD4">
      <w:bookmarkStart w:id="364" w:name="sub_52246"/>
      <w:r w:rsidRPr="00B96823">
        <w:t>5.2.2</w:t>
      </w:r>
      <w:r w:rsidR="00474383" w:rsidRPr="00B96823">
        <w:t>3</w:t>
      </w:r>
      <w:r w:rsidRPr="00B96823">
        <w:t>. При разработке планировочной организации земельных участков объектов следует выделять функционально-технологические зоны:</w:t>
      </w:r>
    </w:p>
    <w:p w14:paraId="185A00F4" w14:textId="77777777" w:rsidR="00183BD4" w:rsidRPr="00B96823" w:rsidRDefault="00183BD4">
      <w:bookmarkStart w:id="365" w:name="sub_52242"/>
      <w:bookmarkEnd w:id="364"/>
      <w:r w:rsidRPr="00B96823">
        <w:t>а) входную;</w:t>
      </w:r>
    </w:p>
    <w:p w14:paraId="4FE3441E" w14:textId="77777777" w:rsidR="00183BD4" w:rsidRPr="00B96823" w:rsidRDefault="00183BD4">
      <w:bookmarkStart w:id="366" w:name="sub_52243"/>
      <w:bookmarkEnd w:id="365"/>
      <w:r w:rsidRPr="00B96823">
        <w:t>б) производственную - для размещения основных производств, включая зоны исследовательского назначения и опытных производств;</w:t>
      </w:r>
    </w:p>
    <w:p w14:paraId="5CB90492" w14:textId="6A9573D6" w:rsidR="00183BD4" w:rsidRPr="00B96823" w:rsidRDefault="00183BD4">
      <w:bookmarkStart w:id="367" w:name="sub_52244"/>
      <w:bookmarkEnd w:id="366"/>
      <w:r w:rsidRPr="00B96823">
        <w:t>в) подсобную - для размещения ремонтных, строительно</w:t>
      </w:r>
      <w:r w:rsidR="00386BA8">
        <w:t>-</w:t>
      </w:r>
      <w:r w:rsidRPr="00B96823">
        <w:t>эксплуатационных, тарных объектов, объектов энергетики и других инженерных сооружений;</w:t>
      </w:r>
    </w:p>
    <w:p w14:paraId="40F12E6E" w14:textId="77777777" w:rsidR="00183BD4" w:rsidRPr="00B96823" w:rsidRDefault="00183BD4">
      <w:bookmarkStart w:id="368" w:name="sub_52245"/>
      <w:bookmarkEnd w:id="367"/>
      <w:r w:rsidRPr="00B96823">
        <w:t>г) складскую - для размещения складских объектов, контейнерных площадок, объектов внешнего и внутризаводского транспорта.</w:t>
      </w:r>
    </w:p>
    <w:bookmarkEnd w:id="368"/>
    <w:p w14:paraId="7F8F002F" w14:textId="77777777" w:rsidR="00183BD4" w:rsidRPr="00B96823" w:rsidRDefault="00183BD4">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8" w:history="1">
        <w:r w:rsidRPr="00B96823">
          <w:rPr>
            <w:rStyle w:val="a4"/>
            <w:rFonts w:cs="Times New Roman CYR"/>
            <w:color w:val="auto"/>
          </w:rPr>
          <w:t>СП 348.1325800</w:t>
        </w:r>
      </w:hyperlink>
      <w:r w:rsidRPr="00B96823">
        <w:t>.</w:t>
      </w:r>
    </w:p>
    <w:p w14:paraId="2C06FD31" w14:textId="77777777" w:rsidR="00183BD4" w:rsidRPr="00B96823" w:rsidRDefault="00183BD4">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4"/>
            <w:rFonts w:cs="Times New Roman CYR"/>
            <w:color w:val="auto"/>
          </w:rPr>
          <w:t>таблицей 19</w:t>
        </w:r>
      </w:hyperlink>
      <w:r w:rsidRPr="00B96823">
        <w:t xml:space="preserve"> настоящих Нормативов.</w:t>
      </w:r>
    </w:p>
    <w:p w14:paraId="232C0CDB" w14:textId="77777777" w:rsidR="00183BD4" w:rsidRPr="00B96823" w:rsidRDefault="00183BD4">
      <w:r w:rsidRPr="00B96823">
        <w:t>5.2.2</w:t>
      </w:r>
      <w:r w:rsidR="00474383" w:rsidRPr="00B96823">
        <w:t>4</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BF5EF0B" w14:textId="77777777" w:rsidR="00183BD4" w:rsidRPr="00B96823" w:rsidRDefault="00183BD4">
      <w:bookmarkStart w:id="369"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69"/>
    <w:p w14:paraId="54E06FC2" w14:textId="77777777" w:rsidR="00183BD4" w:rsidRPr="00B96823" w:rsidRDefault="00183BD4">
      <w:r w:rsidRPr="00B96823">
        <w:t>0,8 га - при количестве работающих до 0,5 тысячи;</w:t>
      </w:r>
    </w:p>
    <w:p w14:paraId="412C3B92" w14:textId="77777777" w:rsidR="00183BD4" w:rsidRPr="00B96823" w:rsidRDefault="00183BD4">
      <w:r w:rsidRPr="00B96823">
        <w:t>0,7 га - при количестве работающих более 0,5 до 1 тысячи;</w:t>
      </w:r>
    </w:p>
    <w:p w14:paraId="58F61E90" w14:textId="77777777" w:rsidR="00183BD4" w:rsidRPr="00B96823" w:rsidRDefault="00183BD4">
      <w:r w:rsidRPr="00B96823">
        <w:t>0,6 га - при количестве работающих от 1 до 4 тысяч;</w:t>
      </w:r>
    </w:p>
    <w:p w14:paraId="74FF61EF" w14:textId="77777777" w:rsidR="00183BD4" w:rsidRPr="00B96823" w:rsidRDefault="00183BD4">
      <w:r w:rsidRPr="00B96823">
        <w:t>0,5 га - при количестве работающих от 4 до 10 тысяч;</w:t>
      </w:r>
    </w:p>
    <w:p w14:paraId="045D160C" w14:textId="77777777" w:rsidR="00183BD4" w:rsidRPr="00B96823" w:rsidRDefault="00183BD4">
      <w:r w:rsidRPr="00B96823">
        <w:t>0,4 га - при количестве работающих до 10 тысяч.</w:t>
      </w:r>
    </w:p>
    <w:p w14:paraId="02238688" w14:textId="77777777" w:rsidR="00183BD4" w:rsidRPr="00B96823" w:rsidRDefault="00183BD4">
      <w:r w:rsidRPr="00B96823">
        <w:t>5.2.2</w:t>
      </w:r>
      <w:r w:rsidR="00474383" w:rsidRPr="00B96823">
        <w:t>5</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27ECBD6A" w14:textId="77777777" w:rsidR="00183BD4" w:rsidRPr="00B96823" w:rsidRDefault="00183BD4">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02B5338" w14:textId="77777777" w:rsidR="00183BD4" w:rsidRPr="00B96823" w:rsidRDefault="00183BD4">
      <w:bookmarkStart w:id="370"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59244F4D" w14:textId="77777777" w:rsidR="00183BD4" w:rsidRPr="00B96823" w:rsidRDefault="00183BD4">
      <w:bookmarkStart w:id="371" w:name="sub_1205227"/>
      <w:bookmarkEnd w:id="370"/>
      <w:r w:rsidRPr="00B96823">
        <w:t>5.2.2</w:t>
      </w:r>
      <w:r w:rsidR="00474383" w:rsidRPr="00B96823">
        <w:t>6</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61033382" w14:textId="77777777" w:rsidR="00183BD4" w:rsidRPr="00B96823" w:rsidRDefault="00183BD4">
      <w:bookmarkStart w:id="372" w:name="sub_1205228"/>
      <w:bookmarkEnd w:id="371"/>
      <w:r w:rsidRPr="00B96823">
        <w:t>5.2.2</w:t>
      </w:r>
      <w:r w:rsidR="00474383" w:rsidRPr="00B96823">
        <w:t>7</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52DBE9B4" w14:textId="77777777" w:rsidR="00183BD4" w:rsidRPr="00B96823" w:rsidRDefault="00183BD4">
      <w:bookmarkStart w:id="373" w:name="sub_1205229"/>
      <w:bookmarkEnd w:id="372"/>
      <w:r w:rsidRPr="00B96823">
        <w:t>5.2.2</w:t>
      </w:r>
      <w:r w:rsidR="00474383" w:rsidRPr="00B96823">
        <w:t>8</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9A1724F" w14:textId="77777777" w:rsidR="00183BD4" w:rsidRPr="00B96823" w:rsidRDefault="00183BD4">
      <w:bookmarkStart w:id="374" w:name="sub_52292"/>
      <w:bookmarkEnd w:id="373"/>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4"/>
            <w:rFonts w:cs="Times New Roman CYR"/>
            <w:color w:val="auto"/>
          </w:rPr>
          <w:t>пункта 5.2.7</w:t>
        </w:r>
      </w:hyperlink>
      <w:r w:rsidRPr="00B96823">
        <w:t xml:space="preserve"> настоящего раздела 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74"/>
    <w:p w14:paraId="21AB2B53" w14:textId="77777777" w:rsidR="00183BD4" w:rsidRPr="00B96823" w:rsidRDefault="00183BD4">
      <w:r w:rsidRPr="00B96823">
        <w:t>5.2.</w:t>
      </w:r>
      <w:r w:rsidR="00474383" w:rsidRPr="00B96823">
        <w:t>29</w:t>
      </w:r>
      <w:r w:rsidRPr="00B96823">
        <w:t xml:space="preserve">. Санитарно-защитная зона для предприятий должна быть максимально озеленена. Минимальную площадь озеленения санитарно-защитных зон следует принимать в </w:t>
      </w:r>
      <w:r w:rsidRPr="00B96823">
        <w:lastRenderedPageBreak/>
        <w:t>зависимости от ширины зоны с учетом экологических норм и архитектурно-планировочных условий, при ширине:</w:t>
      </w:r>
    </w:p>
    <w:p w14:paraId="3EA9D4D6" w14:textId="77777777" w:rsidR="00183BD4" w:rsidRPr="00B96823" w:rsidRDefault="00183BD4">
      <w:r w:rsidRPr="00B96823">
        <w:t>до 300 метров - не менее 60%;</w:t>
      </w:r>
    </w:p>
    <w:p w14:paraId="1456ECBD" w14:textId="77777777" w:rsidR="00183BD4" w:rsidRPr="00B96823" w:rsidRDefault="00183BD4">
      <w:r w:rsidRPr="00B96823">
        <w:t>свыше 300 по 1000 метров - не менее 50%;</w:t>
      </w:r>
    </w:p>
    <w:p w14:paraId="65C4BDB7" w14:textId="77777777" w:rsidR="00183BD4" w:rsidRPr="00B96823" w:rsidRDefault="00183BD4">
      <w:r w:rsidRPr="00B96823">
        <w:t>свыше 1000 по 3000 метров - не менее 40%;</w:t>
      </w:r>
    </w:p>
    <w:p w14:paraId="47AEF204" w14:textId="77777777" w:rsidR="00183BD4" w:rsidRPr="00B96823" w:rsidRDefault="00183BD4">
      <w:r w:rsidRPr="00B96823">
        <w:t>свыше 3000 метров - не менее 20%.</w:t>
      </w:r>
    </w:p>
    <w:p w14:paraId="1D8769CF" w14:textId="77777777" w:rsidR="00183BD4" w:rsidRPr="00B96823" w:rsidRDefault="00183BD4">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EF2E251" w14:textId="77777777" w:rsidR="00183BD4" w:rsidRPr="00B96823" w:rsidRDefault="00183BD4">
      <w:bookmarkStart w:id="375" w:name="sub_1205231"/>
      <w:r w:rsidRPr="00B96823">
        <w:t>5.2.3</w:t>
      </w:r>
      <w:r w:rsidR="00474383" w:rsidRPr="00B96823">
        <w:t>0</w:t>
      </w:r>
      <w:r w:rsidRPr="00B96823">
        <w:t xml:space="preserve">. Режим территорий санитарно-защитных зон определяется в соответствии с требованиями </w:t>
      </w:r>
      <w:hyperlink r:id="rId109" w:history="1">
        <w:r w:rsidRPr="00B96823">
          <w:rPr>
            <w:rStyle w:val="a4"/>
            <w:rFonts w:cs="Times New Roman CYR"/>
            <w:color w:val="auto"/>
          </w:rPr>
          <w:t>СанПин 2.2.1/2.1.1.1200-03</w:t>
        </w:r>
      </w:hyperlink>
      <w:r w:rsidRPr="00B96823">
        <w:t>.</w:t>
      </w:r>
    </w:p>
    <w:p w14:paraId="76E13F80" w14:textId="77777777" w:rsidR="00183BD4" w:rsidRPr="00B96823" w:rsidRDefault="00183BD4">
      <w:bookmarkStart w:id="376" w:name="sub_1205232"/>
      <w:bookmarkEnd w:id="375"/>
      <w:r w:rsidRPr="00B96823">
        <w:t>5.2.3</w:t>
      </w:r>
      <w:r w:rsidR="00474383" w:rsidRPr="00B96823">
        <w:t>1</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настоящих Нормативов.</w:t>
      </w:r>
    </w:p>
    <w:p w14:paraId="3A4DF7ED" w14:textId="77777777" w:rsidR="00183BD4" w:rsidRPr="00B96823" w:rsidRDefault="00183BD4">
      <w:bookmarkStart w:id="377" w:name="sub_1205233"/>
      <w:bookmarkEnd w:id="376"/>
      <w:r w:rsidRPr="00B96823">
        <w:t>5.2.3</w:t>
      </w:r>
      <w:r w:rsidR="00474383" w:rsidRPr="00B96823">
        <w:t>2</w:t>
      </w:r>
      <w:r w:rsidRPr="00B96823">
        <w:t xml:space="preserve">.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w:t>
      </w:r>
      <w:proofErr w:type="spellStart"/>
      <w:r w:rsidRPr="00B96823">
        <w:t>продуктоводов</w:t>
      </w:r>
      <w:proofErr w:type="spellEnd"/>
      <w:r w:rsidRPr="00B96823">
        <w:t>) от величины потребляемых ресурсов.</w:t>
      </w:r>
    </w:p>
    <w:bookmarkEnd w:id="377"/>
    <w:p w14:paraId="5C2D24A0" w14:textId="77777777" w:rsidR="00183BD4" w:rsidRPr="00B96823" w:rsidRDefault="00183BD4">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4AE2ECAF" w14:textId="77777777" w:rsidR="00183BD4" w:rsidRPr="00B96823" w:rsidRDefault="00183BD4">
      <w:r w:rsidRPr="00B96823">
        <w:t>более 20 Гкал/час - не более 5 км;</w:t>
      </w:r>
    </w:p>
    <w:p w14:paraId="7E9ED840" w14:textId="77777777" w:rsidR="00183BD4" w:rsidRPr="00B96823" w:rsidRDefault="00183BD4">
      <w:r w:rsidRPr="00B96823">
        <w:t>от 5 до 20 Гкал/час - не более 10 км.</w:t>
      </w:r>
    </w:p>
    <w:p w14:paraId="2EDB17EC" w14:textId="77777777" w:rsidR="00183BD4" w:rsidRPr="00B96823" w:rsidRDefault="00183BD4">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6317833" w14:textId="77777777" w:rsidR="00183BD4" w:rsidRPr="00B96823" w:rsidRDefault="00183BD4">
      <w:r w:rsidRPr="00B96823">
        <w:t>более 20 тыс. куб. м/сутки - не более 5 км;</w:t>
      </w:r>
    </w:p>
    <w:p w14:paraId="52DD1099" w14:textId="77777777" w:rsidR="00183BD4" w:rsidRPr="00B96823" w:rsidRDefault="00183BD4">
      <w:r w:rsidRPr="00B96823">
        <w:t>от 5 до 20 тыс. куб. м/сутки - не более 10 км.</w:t>
      </w:r>
    </w:p>
    <w:p w14:paraId="05D28FC8" w14:textId="77777777" w:rsidR="00183BD4" w:rsidRPr="00B96823" w:rsidRDefault="00183BD4">
      <w:bookmarkStart w:id="378" w:name="sub_1205234"/>
      <w:r w:rsidRPr="00B96823">
        <w:t>5.2.3</w:t>
      </w:r>
      <w:r w:rsidR="00474383" w:rsidRPr="00B96823">
        <w:t>3</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79E2A918" w14:textId="77777777" w:rsidR="00183BD4" w:rsidRPr="00B96823" w:rsidRDefault="00183BD4">
      <w:bookmarkStart w:id="379" w:name="sub_1205235"/>
      <w:bookmarkEnd w:id="378"/>
      <w:r w:rsidRPr="00B96823">
        <w:t>5.2.3</w:t>
      </w:r>
      <w:r w:rsidR="00474383" w:rsidRPr="00B96823">
        <w:t>4</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4"/>
            <w:rFonts w:cs="Times New Roman CYR"/>
            <w:color w:val="auto"/>
          </w:rPr>
          <w:t>пунктов 5.2.39 - 5.2.42</w:t>
        </w:r>
      </w:hyperlink>
      <w:r w:rsidRPr="00B96823">
        <w:t xml:space="preserve"> настоящего раздела.</w:t>
      </w:r>
    </w:p>
    <w:p w14:paraId="077DFBD4" w14:textId="77777777" w:rsidR="00183BD4" w:rsidRPr="00B96823" w:rsidRDefault="00183BD4">
      <w:bookmarkStart w:id="380" w:name="sub_1205236"/>
      <w:bookmarkEnd w:id="379"/>
      <w:r w:rsidRPr="00B96823">
        <w:t>5.2.3</w:t>
      </w:r>
      <w:r w:rsidR="00474383" w:rsidRPr="00B96823">
        <w:t>5</w:t>
      </w:r>
      <w:r w:rsidRPr="00B96823">
        <w:t>. Транспортные выезды и примыкание проектируются в зависимости от величины грузового оборота:</w:t>
      </w:r>
    </w:p>
    <w:bookmarkEnd w:id="380"/>
    <w:p w14:paraId="5575356C" w14:textId="12DCC3C2" w:rsidR="00183BD4" w:rsidRPr="00B96823" w:rsidRDefault="00852BC3">
      <w:r>
        <w:t xml:space="preserve"> </w:t>
      </w:r>
    </w:p>
    <w:p w14:paraId="0C8F523E" w14:textId="77777777" w:rsidR="00183BD4" w:rsidRPr="00B96823" w:rsidRDefault="00183BD4">
      <w:bookmarkStart w:id="381" w:name="sub_1205237"/>
      <w:r w:rsidRPr="00B96823">
        <w:t>5.2.3</w:t>
      </w:r>
      <w:r w:rsidR="00474383" w:rsidRPr="00B96823">
        <w:t>6</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81"/>
    <w:p w14:paraId="7152DE7A" w14:textId="77777777" w:rsidR="00183BD4" w:rsidRPr="00B96823" w:rsidRDefault="00183BD4">
      <w:r w:rsidRPr="00B96823">
        <w:t>производственные территории с численностью занятых до 500 человек должны примыкать к улицам районного значения;</w:t>
      </w:r>
    </w:p>
    <w:p w14:paraId="132DD2E1" w14:textId="77777777" w:rsidR="00183BD4" w:rsidRPr="00B96823" w:rsidRDefault="00183BD4">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5FFFAC39" w14:textId="77777777" w:rsidR="00183BD4" w:rsidRPr="00B96823" w:rsidRDefault="00183BD4">
      <w:r w:rsidRPr="00B96823">
        <w:t xml:space="preserve">для производственных территорий </w:t>
      </w:r>
      <w:proofErr w:type="gramStart"/>
      <w:r w:rsidRPr="00B96823">
        <w:t>с численностью</w:t>
      </w:r>
      <w:proofErr w:type="gramEnd"/>
      <w:r w:rsidRPr="00B96823">
        <w:t xml:space="preserve">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6E7EE02B" w14:textId="77777777" w:rsidR="00183BD4" w:rsidRPr="00B96823" w:rsidRDefault="00183BD4">
      <w:bookmarkStart w:id="382" w:name="sub_1205238"/>
      <w:r w:rsidRPr="00B96823">
        <w:t>5.2.3</w:t>
      </w:r>
      <w:r w:rsidR="00474383" w:rsidRPr="00B96823">
        <w:t>7</w:t>
      </w:r>
      <w:r w:rsidRPr="00B96823">
        <w:t>. Проходные пункты предприятий следует располагать на расстоянии не более 1,5 км друг от друга.</w:t>
      </w:r>
    </w:p>
    <w:bookmarkEnd w:id="382"/>
    <w:p w14:paraId="146ACD2E" w14:textId="77777777" w:rsidR="00183BD4" w:rsidRPr="00B96823" w:rsidRDefault="00183BD4">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04E256A" w14:textId="77777777" w:rsidR="00183BD4" w:rsidRPr="00B96823" w:rsidRDefault="00183BD4">
      <w:r w:rsidRPr="00B96823">
        <w:lastRenderedPageBreak/>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30FE4D31" w14:textId="77777777" w:rsidR="00183BD4" w:rsidRPr="00B96823" w:rsidRDefault="00183BD4">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6E42A0B" w14:textId="77777777" w:rsidR="00183BD4" w:rsidRPr="00B96823" w:rsidRDefault="00183BD4">
      <w:bookmarkStart w:id="383" w:name="sub_1205239"/>
      <w:r w:rsidRPr="00B96823">
        <w:t>5.2.3</w:t>
      </w:r>
      <w:r w:rsidR="00474383" w:rsidRPr="00B96823">
        <w:t>8</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1A2DA84A" w14:textId="77777777" w:rsidR="00183BD4" w:rsidRPr="00B96823" w:rsidRDefault="00183BD4">
      <w:bookmarkStart w:id="384" w:name="sub_1205240"/>
      <w:bookmarkEnd w:id="383"/>
      <w:r w:rsidRPr="00B96823">
        <w:t>5.2.</w:t>
      </w:r>
      <w:r w:rsidR="00474383" w:rsidRPr="00B96823">
        <w:t>39</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649DCC83" w14:textId="77777777" w:rsidR="00183BD4" w:rsidRPr="00B96823" w:rsidRDefault="00183BD4">
      <w:bookmarkStart w:id="385" w:name="sub_1205241"/>
      <w:bookmarkEnd w:id="384"/>
      <w:r w:rsidRPr="00B96823">
        <w:t>5.2.4</w:t>
      </w:r>
      <w:r w:rsidR="00474383" w:rsidRPr="00B96823">
        <w:t>0</w:t>
      </w:r>
      <w:r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85"/>
    <w:p w14:paraId="14BBAF2F" w14:textId="77777777" w:rsidR="00183BD4" w:rsidRPr="00B96823" w:rsidRDefault="00183BD4">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7F3C5FA2" w14:textId="77777777" w:rsidR="00183BD4" w:rsidRPr="00B96823" w:rsidRDefault="00183BD4">
      <w:bookmarkStart w:id="386" w:name="sub_1205242"/>
      <w:r w:rsidRPr="00B96823">
        <w:t>5.2.4</w:t>
      </w:r>
      <w:r w:rsidR="00474383" w:rsidRPr="00B96823">
        <w:t>1</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4A2DC795" w14:textId="77777777" w:rsidR="00183BD4" w:rsidRPr="00B96823" w:rsidRDefault="00183BD4">
      <w:bookmarkStart w:id="387" w:name="sub_1205243"/>
      <w:bookmarkEnd w:id="386"/>
      <w:r w:rsidRPr="00B96823">
        <w:t>5.2.4</w:t>
      </w:r>
      <w:r w:rsidR="00474383" w:rsidRPr="00B96823">
        <w:t>2</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594E712D" w14:textId="77777777" w:rsidR="00183BD4" w:rsidRPr="00B96823" w:rsidRDefault="00183BD4">
      <w:bookmarkStart w:id="388" w:name="sub_1205244"/>
      <w:bookmarkEnd w:id="387"/>
      <w:r w:rsidRPr="00B96823">
        <w:t>5.2.4</w:t>
      </w:r>
      <w:r w:rsidR="00474383" w:rsidRPr="00B96823">
        <w:t>3</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3158A137" w14:textId="77777777" w:rsidR="00183BD4" w:rsidRPr="00B96823" w:rsidRDefault="00183BD4">
      <w:bookmarkStart w:id="389" w:name="sub_1205245"/>
      <w:bookmarkEnd w:id="388"/>
      <w:r w:rsidRPr="00B96823">
        <w:t>5.2.4</w:t>
      </w:r>
      <w:r w:rsidR="00474383" w:rsidRPr="00B96823">
        <w:t>4</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89"/>
    <w:p w14:paraId="302D9AF7" w14:textId="77777777" w:rsidR="00183BD4" w:rsidRPr="00B96823" w:rsidRDefault="00183BD4">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09EC35B" w14:textId="77777777" w:rsidR="00183BD4" w:rsidRPr="00B96823" w:rsidRDefault="00183BD4">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10" w:history="1">
        <w:r w:rsidRPr="00B96823">
          <w:rPr>
            <w:rStyle w:val="a4"/>
            <w:rFonts w:cs="Times New Roman CYR"/>
            <w:color w:val="auto"/>
          </w:rPr>
          <w:t>СанПиН 2.2.1/2.1.1.1200-03</w:t>
        </w:r>
      </w:hyperlink>
      <w:r w:rsidRPr="00B96823">
        <w:t>.</w:t>
      </w:r>
    </w:p>
    <w:p w14:paraId="45B95ACA" w14:textId="77777777" w:rsidR="00183BD4" w:rsidRPr="00B96823" w:rsidRDefault="00183BD4">
      <w:bookmarkStart w:id="390" w:name="sub_1205246"/>
      <w:r w:rsidRPr="00B96823">
        <w:t>5.2.4</w:t>
      </w:r>
      <w:r w:rsidR="00474383" w:rsidRPr="00B96823">
        <w:t>5</w:t>
      </w:r>
      <w:r w:rsidRPr="00B96823">
        <w:t xml:space="preserve">.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w:t>
      </w:r>
      <w:r w:rsidRPr="00B96823">
        <w:lastRenderedPageBreak/>
        <w:t>общественным зданиям.</w:t>
      </w:r>
    </w:p>
    <w:bookmarkEnd w:id="390"/>
    <w:p w14:paraId="72DCE453" w14:textId="77777777" w:rsidR="00183BD4" w:rsidRPr="00B96823" w:rsidRDefault="00183BD4">
      <w:r w:rsidRPr="00B96823">
        <w:t>5.2.4</w:t>
      </w:r>
      <w:r w:rsidR="00474383" w:rsidRPr="00B96823">
        <w:t>6</w:t>
      </w:r>
      <w:r w:rsidRPr="00B96823">
        <w:t xml:space="preserve">. Нормативный размер площади земельного участка определяется в соответствии с </w:t>
      </w:r>
      <w:hyperlink w:anchor="sub_1205222" w:history="1">
        <w:r w:rsidRPr="00B96823">
          <w:rPr>
            <w:rStyle w:val="a4"/>
            <w:rFonts w:cs="Times New Roman CYR"/>
            <w:color w:val="auto"/>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p w14:paraId="1F304867" w14:textId="77777777" w:rsidR="00183BD4" w:rsidRPr="00B96823" w:rsidRDefault="00183BD4">
      <w:bookmarkStart w:id="391" w:name="sub_1205248"/>
      <w:r w:rsidRPr="00B96823">
        <w:t>5.2.4</w:t>
      </w:r>
      <w:r w:rsidR="008F1B2B" w:rsidRPr="00B96823">
        <w:t>7</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1A5661D3" w14:textId="77777777" w:rsidR="00183BD4" w:rsidRPr="00B96823" w:rsidRDefault="00183BD4">
      <w:bookmarkStart w:id="392" w:name="sub_1205249"/>
      <w:bookmarkEnd w:id="391"/>
      <w:r w:rsidRPr="00B96823">
        <w:t>5.2.4</w:t>
      </w:r>
      <w:r w:rsidR="008F1B2B" w:rsidRPr="00B96823">
        <w:t>8</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EF39D49" w14:textId="77777777" w:rsidR="00183BD4" w:rsidRPr="00B96823" w:rsidRDefault="00183BD4">
      <w:bookmarkStart w:id="393" w:name="sub_1205250"/>
      <w:bookmarkEnd w:id="392"/>
      <w:r w:rsidRPr="00B96823">
        <w:t>5.2.</w:t>
      </w:r>
      <w:r w:rsidR="008F1B2B" w:rsidRPr="00B96823">
        <w:t>49</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2E5FE37" w14:textId="77777777" w:rsidR="00183BD4" w:rsidRPr="00B96823" w:rsidRDefault="00183BD4">
      <w:bookmarkStart w:id="394" w:name="sub_1205251"/>
      <w:bookmarkEnd w:id="393"/>
      <w:r w:rsidRPr="00B96823">
        <w:t>5.2.5</w:t>
      </w:r>
      <w:r w:rsidR="008F1B2B" w:rsidRPr="00B96823">
        <w:t>0</w:t>
      </w:r>
      <w:r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94"/>
    <w:p w14:paraId="2C567832" w14:textId="77777777" w:rsidR="00183BD4" w:rsidRPr="00B96823" w:rsidRDefault="00183BD4">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0C4DE571" w14:textId="77777777" w:rsidR="00183BD4" w:rsidRPr="00B96823" w:rsidRDefault="00183BD4"/>
    <w:p w14:paraId="2367DA46" w14:textId="77777777" w:rsidR="00183BD4" w:rsidRPr="00B96823" w:rsidRDefault="00183BD4">
      <w:r w:rsidRPr="00B96823">
        <w:rPr>
          <w:rStyle w:val="a3"/>
          <w:bCs/>
          <w:color w:val="auto"/>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622D6813" w14:textId="77777777" w:rsidR="00183BD4" w:rsidRPr="00B96823" w:rsidRDefault="00183BD4"/>
    <w:p w14:paraId="02FE8709" w14:textId="77777777" w:rsidR="00183BD4" w:rsidRPr="00B96823" w:rsidRDefault="00183BD4">
      <w:bookmarkStart w:id="395" w:name="sub_1205252"/>
      <w:r w:rsidRPr="00B96823">
        <w:t>5.2.5</w:t>
      </w:r>
      <w:r w:rsidR="008F1B2B" w:rsidRPr="00B96823">
        <w:t>1</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95"/>
    <w:p w14:paraId="798F077C" w14:textId="77777777" w:rsidR="00183BD4" w:rsidRPr="00B96823" w:rsidRDefault="00183BD4">
      <w:r w:rsidRPr="00B96823">
        <w:t>рабочие здания с силосными корпусами, отдельными силосами и приемоотпускными сооружениями;</w:t>
      </w:r>
    </w:p>
    <w:p w14:paraId="7F1F081F" w14:textId="77777777" w:rsidR="00183BD4" w:rsidRPr="00B96823" w:rsidRDefault="00183BD4">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4878991" w14:textId="77777777" w:rsidR="00183BD4" w:rsidRPr="00B96823" w:rsidRDefault="00183BD4">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EB566B4" w14:textId="77777777" w:rsidR="00183BD4" w:rsidRPr="00B96823" w:rsidRDefault="00183BD4">
      <w:bookmarkStart w:id="396" w:name="sub_1205253"/>
      <w:r w:rsidRPr="00B96823">
        <w:t>5.2.5</w:t>
      </w:r>
      <w:r w:rsidR="008F1B2B" w:rsidRPr="00B96823">
        <w:t>2</w:t>
      </w:r>
      <w:r w:rsidRPr="00B96823">
        <w:t>. При проектировании объектов следует предусматривать блокировку зданий и сооружений подсобно-вспомогательного назначения.</w:t>
      </w:r>
    </w:p>
    <w:p w14:paraId="5031D7DD" w14:textId="77777777" w:rsidR="00183BD4" w:rsidRPr="00B96823" w:rsidRDefault="00183BD4">
      <w:bookmarkStart w:id="397" w:name="sub_1205254"/>
      <w:bookmarkEnd w:id="396"/>
      <w:r w:rsidRPr="00B96823">
        <w:t>5.2.5</w:t>
      </w:r>
      <w:r w:rsidR="008F1B2B" w:rsidRPr="00B96823">
        <w:t>3</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3331646" w14:textId="77777777" w:rsidR="00183BD4" w:rsidRPr="00B96823" w:rsidRDefault="00183BD4">
      <w:bookmarkStart w:id="398" w:name="sub_1205255"/>
      <w:bookmarkEnd w:id="397"/>
      <w:r w:rsidRPr="00B96823">
        <w:t>5.2.5</w:t>
      </w:r>
      <w:r w:rsidR="008F1B2B" w:rsidRPr="00B96823">
        <w:t>4</w:t>
      </w:r>
      <w:r w:rsidRPr="00B96823">
        <w:t xml:space="preserve">.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w:t>
      </w:r>
      <w:proofErr w:type="spellStart"/>
      <w:r w:rsidRPr="00B96823">
        <w:t>крупоцехов</w:t>
      </w:r>
      <w:proofErr w:type="spellEnd"/>
      <w:r w:rsidRPr="00B96823">
        <w:t xml:space="preserve"> и мельниц производительностью до 50 т/</w:t>
      </w:r>
      <w:proofErr w:type="spellStart"/>
      <w:r w:rsidRPr="00B96823">
        <w:t>сут</w:t>
      </w:r>
      <w:proofErr w:type="spellEnd"/>
      <w:r w:rsidRPr="00B96823">
        <w:t>.</w:t>
      </w:r>
    </w:p>
    <w:bookmarkEnd w:id="398"/>
    <w:p w14:paraId="79EA3EDD" w14:textId="77777777" w:rsidR="00183BD4" w:rsidRPr="00B96823" w:rsidRDefault="00183BD4">
      <w:r w:rsidRPr="00B96823">
        <w:t>Расстояния между зерноскладами и указанными зданиями не нормируются при условии, если:</w:t>
      </w:r>
    </w:p>
    <w:p w14:paraId="2A7A9069" w14:textId="77777777" w:rsidR="00183BD4" w:rsidRPr="00B96823" w:rsidRDefault="00183BD4">
      <w:r w:rsidRPr="00B96823">
        <w:t>торцевые стены зерноскладов являются противопожарными;</w:t>
      </w:r>
    </w:p>
    <w:p w14:paraId="3B02C3D1" w14:textId="77777777" w:rsidR="00183BD4" w:rsidRPr="00B96823" w:rsidRDefault="00183BD4">
      <w:r w:rsidRPr="00B96823">
        <w:t xml:space="preserve">расстояния между поперечными проездами линии зерноскладов (шириной не менее </w:t>
      </w:r>
      <w:r w:rsidRPr="00B96823">
        <w:lastRenderedPageBreak/>
        <w:t>4 м) не более 400 м;</w:t>
      </w:r>
    </w:p>
    <w:p w14:paraId="741F0130" w14:textId="77777777" w:rsidR="00183BD4" w:rsidRPr="00B96823" w:rsidRDefault="00183BD4">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647D8D97" w14:textId="77777777" w:rsidR="00183BD4" w:rsidRPr="00B96823" w:rsidRDefault="00183BD4">
      <w:bookmarkStart w:id="399" w:name="sub_1205256"/>
      <w:r w:rsidRPr="00B96823">
        <w:t>5.2.5</w:t>
      </w:r>
      <w:r w:rsidR="008F1B2B" w:rsidRPr="00B96823">
        <w:t>5</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FADBD23" w14:textId="77777777" w:rsidR="00183BD4" w:rsidRPr="00B96823" w:rsidRDefault="00183BD4">
      <w:bookmarkStart w:id="400" w:name="sub_1205257"/>
      <w:bookmarkEnd w:id="399"/>
      <w:r w:rsidRPr="00B96823">
        <w:t>5.2.5</w:t>
      </w:r>
      <w:r w:rsidR="008F1B2B" w:rsidRPr="00B96823">
        <w:t>6</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073DB50B" w14:textId="77777777" w:rsidR="00183BD4" w:rsidRPr="00B96823" w:rsidRDefault="00183BD4">
      <w:bookmarkStart w:id="401" w:name="sub_1205258"/>
      <w:bookmarkEnd w:id="400"/>
      <w:r w:rsidRPr="00B96823">
        <w:t>5.2.5</w:t>
      </w:r>
      <w:r w:rsidR="008F1B2B" w:rsidRPr="00B96823">
        <w:t>7</w:t>
      </w:r>
      <w:r w:rsidRPr="00B96823">
        <w:t xml:space="preserve">. Автомобильные дороги, проезды и пешеходные дорожки проектируются в соответствии с требованиями </w:t>
      </w:r>
      <w:hyperlink w:anchor="sub_12052" w:history="1">
        <w:r w:rsidRPr="00B96823">
          <w:rPr>
            <w:rStyle w:val="a4"/>
            <w:rFonts w:cs="Times New Roman CYR"/>
            <w:color w:val="auto"/>
          </w:rPr>
          <w:t>подразделов 5.2</w:t>
        </w:r>
      </w:hyperlink>
      <w:r w:rsidRPr="00B96823">
        <w:t xml:space="preserve"> "Производственные зоны" и </w:t>
      </w:r>
      <w:hyperlink w:anchor="sub_12055" w:history="1">
        <w:r w:rsidRPr="00B96823">
          <w:rPr>
            <w:rStyle w:val="a4"/>
            <w:rFonts w:cs="Times New Roman CYR"/>
            <w:color w:val="auto"/>
          </w:rPr>
          <w:t>5.5</w:t>
        </w:r>
      </w:hyperlink>
      <w:r w:rsidRPr="00B96823">
        <w:t xml:space="preserve"> "Зоны транспортной инфраструктуры" настоящих Нормативов, </w:t>
      </w:r>
      <w:hyperlink r:id="rId111" w:history="1">
        <w:r w:rsidRPr="00B96823">
          <w:rPr>
            <w:rStyle w:val="a4"/>
            <w:rFonts w:cs="Times New Roman CYR"/>
            <w:color w:val="auto"/>
          </w:rPr>
          <w:t>СНиП 2.05.07-91*</w:t>
        </w:r>
      </w:hyperlink>
      <w:r w:rsidRPr="00B96823">
        <w:t>.</w:t>
      </w:r>
    </w:p>
    <w:bookmarkEnd w:id="401"/>
    <w:p w14:paraId="65572BDA" w14:textId="77777777" w:rsidR="00183BD4" w:rsidRPr="00B96823" w:rsidRDefault="00183BD4">
      <w:r w:rsidRPr="00B96823">
        <w:t>5.2.5</w:t>
      </w:r>
      <w:r w:rsidR="008F1B2B" w:rsidRPr="00B96823">
        <w:t>8</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12" w:history="1">
        <w:r w:rsidRPr="00B96823">
          <w:rPr>
            <w:rStyle w:val="a4"/>
            <w:rFonts w:cs="Times New Roman CYR"/>
            <w:color w:val="auto"/>
          </w:rPr>
          <w:t>СП 261.1325800.2016</w:t>
        </w:r>
      </w:hyperlink>
      <w:r w:rsidRPr="00B96823">
        <w:t>.</w:t>
      </w:r>
    </w:p>
    <w:p w14:paraId="5C3A47A0" w14:textId="77777777" w:rsidR="00183BD4" w:rsidRPr="00B96823" w:rsidRDefault="00183BD4">
      <w:bookmarkStart w:id="402" w:name="sub_1205260"/>
      <w:r w:rsidRPr="00B96823">
        <w:t>5.2.</w:t>
      </w:r>
      <w:r w:rsidR="008F1B2B" w:rsidRPr="00B96823">
        <w:t>59</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42DAA183" w14:textId="77777777" w:rsidR="00183BD4" w:rsidRPr="00B96823" w:rsidRDefault="00183BD4">
      <w:bookmarkStart w:id="403" w:name="sub_1205261"/>
      <w:bookmarkEnd w:id="402"/>
      <w:r w:rsidRPr="00B96823">
        <w:t>5.2.6</w:t>
      </w:r>
      <w:r w:rsidR="008F1B2B" w:rsidRPr="00B96823">
        <w:t>0</w:t>
      </w:r>
      <w:r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403"/>
    <w:p w14:paraId="5872F701" w14:textId="77777777" w:rsidR="00183BD4" w:rsidRPr="00B96823" w:rsidRDefault="00183BD4">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D7AC817" w14:textId="77777777" w:rsidR="00183BD4" w:rsidRPr="00B96823" w:rsidRDefault="00183BD4">
      <w:bookmarkStart w:id="404" w:name="sub_1205262"/>
      <w:r w:rsidRPr="00B96823">
        <w:t>5.2.6</w:t>
      </w:r>
      <w:r w:rsidR="008F1B2B" w:rsidRPr="00B96823">
        <w:t>1</w:t>
      </w:r>
      <w:r w:rsidRPr="00B96823">
        <w:t xml:space="preserve">. Санитарно-защитные зоны организуются в соответствии с </w:t>
      </w:r>
      <w:hyperlink w:anchor="sub_1205229" w:history="1">
        <w:r w:rsidRPr="00B96823">
          <w:rPr>
            <w:rStyle w:val="a4"/>
            <w:rFonts w:cs="Times New Roman CYR"/>
            <w:color w:val="auto"/>
          </w:rPr>
          <w:t>подпунктами 5.2.29 - 5.2.34</w:t>
        </w:r>
      </w:hyperlink>
      <w:r w:rsidRPr="00B96823">
        <w:t xml:space="preserve"> настоящего раздела.</w:t>
      </w:r>
    </w:p>
    <w:bookmarkEnd w:id="404"/>
    <w:p w14:paraId="7A5AF551" w14:textId="77777777" w:rsidR="00183BD4" w:rsidRPr="00B96823" w:rsidRDefault="00183BD4">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13" w:history="1">
        <w:r w:rsidRPr="00B96823">
          <w:rPr>
            <w:rStyle w:val="a4"/>
            <w:rFonts w:cs="Times New Roman CYR"/>
            <w:color w:val="auto"/>
          </w:rPr>
          <w:t>СанПиН 2.2.1/2.1.1.1200-03</w:t>
        </w:r>
      </w:hyperlink>
      <w:r w:rsidRPr="00B96823">
        <w:t>).</w:t>
      </w:r>
    </w:p>
    <w:p w14:paraId="0E8211E6" w14:textId="77777777" w:rsidR="00183BD4" w:rsidRPr="00B96823" w:rsidRDefault="00183BD4">
      <w:bookmarkStart w:id="405" w:name="sub_1205263"/>
      <w:r w:rsidRPr="00B96823">
        <w:t>5.2.6</w:t>
      </w:r>
      <w:r w:rsidR="008F1B2B" w:rsidRPr="00B96823">
        <w:t>2</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405"/>
    <w:p w14:paraId="2EF56691" w14:textId="77777777" w:rsidR="00183BD4" w:rsidRPr="00B96823" w:rsidRDefault="00183BD4">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76CA37E" w14:textId="77777777" w:rsidR="00183BD4" w:rsidRPr="00B96823" w:rsidRDefault="00183BD4">
      <w:r w:rsidRPr="00B96823">
        <w:t>Запрещается проектирование указанных предприятий на территории бывших кладбищ, скотомогильников, свалок.</w:t>
      </w:r>
    </w:p>
    <w:p w14:paraId="3DC8D1F2" w14:textId="77777777" w:rsidR="00183BD4" w:rsidRPr="00B96823" w:rsidRDefault="00183BD4">
      <w:bookmarkStart w:id="406" w:name="sub_1205264"/>
      <w:r w:rsidRPr="00B96823">
        <w:t>5.2.6</w:t>
      </w:r>
      <w:r w:rsidR="008F1B2B" w:rsidRPr="00B96823">
        <w:t>3</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5C2AFB17" w14:textId="77777777" w:rsidR="00183BD4" w:rsidRPr="00B96823" w:rsidRDefault="00183BD4">
      <w:bookmarkStart w:id="407" w:name="sub_1205265"/>
      <w:bookmarkEnd w:id="406"/>
      <w:r w:rsidRPr="00B96823">
        <w:t>5.2.6</w:t>
      </w:r>
      <w:r w:rsidR="008F1B2B" w:rsidRPr="00B96823">
        <w:t>4</w:t>
      </w:r>
      <w:r w:rsidRPr="00B96823">
        <w:t xml:space="preserve">. Площадка предприятия должна иметь уклон для отвода поверхностных вод в </w:t>
      </w:r>
      <w:r w:rsidRPr="00B96823">
        <w:lastRenderedPageBreak/>
        <w:t>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407"/>
    <w:p w14:paraId="77EF9AD0" w14:textId="77777777" w:rsidR="00183BD4" w:rsidRPr="00B96823" w:rsidRDefault="00183BD4">
      <w:r w:rsidRPr="00B96823">
        <w:t>5.2.6</w:t>
      </w:r>
      <w:r w:rsidR="008F1B2B" w:rsidRPr="00B96823">
        <w:t>5</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3E130843" w14:textId="77777777" w:rsidR="00183BD4" w:rsidRPr="00B96823" w:rsidRDefault="00183BD4">
      <w:r w:rsidRPr="00B96823">
        <w:t>На территории предприятий проектируются:</w:t>
      </w:r>
    </w:p>
    <w:p w14:paraId="7B30BEFD" w14:textId="77777777" w:rsidR="00183BD4" w:rsidRPr="00B96823" w:rsidRDefault="00183BD4">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81BE926" w14:textId="77777777" w:rsidR="00183BD4" w:rsidRPr="00B96823" w:rsidRDefault="00183BD4">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01CC0663" w14:textId="77777777" w:rsidR="00183BD4" w:rsidRPr="00B96823" w:rsidRDefault="00183BD4">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0B1DC48E" w14:textId="77777777" w:rsidR="00183BD4" w:rsidRPr="00B96823" w:rsidRDefault="00183BD4">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100A4519" w14:textId="77777777" w:rsidR="00183BD4" w:rsidRPr="00B96823" w:rsidRDefault="00183BD4">
      <w:bookmarkStart w:id="408" w:name="sub_1205267"/>
      <w:r w:rsidRPr="00B96823">
        <w:t>5.2.6</w:t>
      </w:r>
      <w:r w:rsidR="008F1B2B" w:rsidRPr="00B96823">
        <w:t>6</w:t>
      </w:r>
      <w:r w:rsidRPr="00B96823">
        <w:t>. Санитарные разрывы между функциональными зонами участка должны быть не менее 25 м.</w:t>
      </w:r>
    </w:p>
    <w:bookmarkEnd w:id="408"/>
    <w:p w14:paraId="75097B74" w14:textId="77777777" w:rsidR="00183BD4" w:rsidRPr="00B96823" w:rsidRDefault="00183BD4">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07D2089E" w14:textId="77777777" w:rsidR="00183BD4" w:rsidRPr="00B96823" w:rsidRDefault="00183BD4">
      <w:r w:rsidRPr="00B96823">
        <w:t>Расстояние от дворовых туалетов до производственных зданий и складов должно быть не менее 30 м.</w:t>
      </w:r>
    </w:p>
    <w:p w14:paraId="1FA14DD2" w14:textId="77777777" w:rsidR="00183BD4" w:rsidRPr="00B96823" w:rsidRDefault="00183BD4">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0A334284" w14:textId="77777777" w:rsidR="00183BD4" w:rsidRPr="00B96823" w:rsidRDefault="00183BD4">
      <w:bookmarkStart w:id="409" w:name="sub_1205268"/>
      <w:r w:rsidRPr="00B96823">
        <w:t>5.2.6</w:t>
      </w:r>
      <w:r w:rsidR="008F1B2B" w:rsidRPr="00B96823">
        <w:t>7</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6B8B7188" w14:textId="77777777" w:rsidR="00183BD4" w:rsidRPr="00B96823" w:rsidRDefault="00183BD4">
      <w:bookmarkStart w:id="410" w:name="sub_1205269"/>
      <w:bookmarkEnd w:id="409"/>
      <w:r w:rsidRPr="00B96823">
        <w:t>5.2.6</w:t>
      </w:r>
      <w:r w:rsidR="008F1B2B" w:rsidRPr="00B96823">
        <w:t>8</w:t>
      </w:r>
      <w:r w:rsidRPr="00B96823">
        <w:t>. При проектировании территорию предприятий мясной промышленности следует разделять на функциональные зоны:</w:t>
      </w:r>
    </w:p>
    <w:bookmarkEnd w:id="410"/>
    <w:p w14:paraId="5F8F555B" w14:textId="77777777" w:rsidR="00183BD4" w:rsidRPr="00B96823" w:rsidRDefault="00183BD4">
      <w:r w:rsidRPr="00B96823">
        <w:t>производственную, где расположены здания основного производства;</w:t>
      </w:r>
    </w:p>
    <w:p w14:paraId="18CA7414" w14:textId="77777777" w:rsidR="00183BD4" w:rsidRPr="00B96823" w:rsidRDefault="00183BD4">
      <w:r w:rsidRPr="00B96823">
        <w:t xml:space="preserve">базу </w:t>
      </w:r>
      <w:proofErr w:type="spellStart"/>
      <w:r w:rsidRPr="00B96823">
        <w:t>предубойного</w:t>
      </w:r>
      <w:proofErr w:type="spellEnd"/>
      <w:r w:rsidRPr="00B96823">
        <w:t xml:space="preserve"> содержания скота с санитарным блоком (карантин, изолятор и санитарная бойня);</w:t>
      </w:r>
    </w:p>
    <w:p w14:paraId="29D3EBF3" w14:textId="77777777" w:rsidR="00183BD4" w:rsidRPr="00B96823" w:rsidRDefault="00183BD4">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20F8419" w14:textId="77777777" w:rsidR="00183BD4" w:rsidRPr="00B96823" w:rsidRDefault="00183BD4">
      <w:r w:rsidRPr="00B96823">
        <w:t xml:space="preserve">База </w:t>
      </w:r>
      <w:proofErr w:type="spellStart"/>
      <w:r w:rsidRPr="00B96823">
        <w:t>предубойного</w:t>
      </w:r>
      <w:proofErr w:type="spellEnd"/>
      <w:r w:rsidRPr="00B96823">
        <w:t xml:space="preserve">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84B7D1C" w14:textId="77777777" w:rsidR="00183BD4" w:rsidRPr="00B96823" w:rsidRDefault="00183BD4">
      <w:r w:rsidRPr="00B96823">
        <w:t xml:space="preserve">Карантин, изолятор и санитарная бойня проектируются на обособленном участке базы </w:t>
      </w:r>
      <w:proofErr w:type="spellStart"/>
      <w:r w:rsidRPr="00B96823">
        <w:t>предубойного</w:t>
      </w:r>
      <w:proofErr w:type="spellEnd"/>
      <w:r w:rsidRPr="00B96823">
        <w:t xml:space="preserve">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30B86B2" w14:textId="77777777" w:rsidR="00183BD4" w:rsidRPr="00B96823" w:rsidRDefault="00183BD4">
      <w:r w:rsidRPr="00B96823">
        <w:t xml:space="preserve">При проектировании здания и сооружения базы </w:t>
      </w:r>
      <w:proofErr w:type="spellStart"/>
      <w:r w:rsidRPr="00B96823">
        <w:t>предубойного</w:t>
      </w:r>
      <w:proofErr w:type="spellEnd"/>
      <w:r w:rsidRPr="00B96823">
        <w:t xml:space="preserve">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w:t>
      </w:r>
      <w:r w:rsidRPr="00B96823">
        <w:lastRenderedPageBreak/>
        <w:t>стороны.</w:t>
      </w:r>
    </w:p>
    <w:p w14:paraId="5C3B273D" w14:textId="77777777" w:rsidR="00183BD4" w:rsidRPr="00B96823" w:rsidRDefault="00183BD4">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45D416D" w14:textId="77777777" w:rsidR="00183BD4" w:rsidRPr="00B96823" w:rsidRDefault="00183BD4">
      <w:r w:rsidRPr="00B96823">
        <w:t>сырья и готовой продукции;</w:t>
      </w:r>
    </w:p>
    <w:p w14:paraId="68A3CC82" w14:textId="77777777" w:rsidR="00183BD4" w:rsidRPr="00B96823" w:rsidRDefault="00183BD4">
      <w:r w:rsidRPr="00B96823">
        <w:t xml:space="preserve">здорового скота, направляемого после ветеринарного осмотра на </w:t>
      </w:r>
      <w:proofErr w:type="spellStart"/>
      <w:r w:rsidRPr="00B96823">
        <w:t>предубойное</w:t>
      </w:r>
      <w:proofErr w:type="spellEnd"/>
      <w:r w:rsidRPr="00B96823">
        <w:t xml:space="preserve"> содержание, с путями больного или подозрительного на заболевание скота, направляемого в карантин, изолятор или на санитарную бойню;</w:t>
      </w:r>
    </w:p>
    <w:p w14:paraId="6EE9963A" w14:textId="77777777" w:rsidR="00183BD4" w:rsidRPr="00B96823" w:rsidRDefault="00183BD4">
      <w:r w:rsidRPr="00B96823">
        <w:t>пищевой продукции со скотом, навозом, отходами производства.</w:t>
      </w:r>
    </w:p>
    <w:p w14:paraId="12352AB5" w14:textId="77777777" w:rsidR="00183BD4" w:rsidRPr="00B96823" w:rsidRDefault="00183BD4">
      <w:bookmarkStart w:id="411" w:name="sub_1205270"/>
      <w:r w:rsidRPr="00B96823">
        <w:t>5.2.</w:t>
      </w:r>
      <w:r w:rsidR="008F1B2B" w:rsidRPr="00B96823">
        <w:t>69</w:t>
      </w:r>
      <w:r w:rsidRPr="00B96823">
        <w:t>. На территории предприятия предусматриваются санитарно-защитные разрывы до мест выдачи и приема пищевой продукции:</w:t>
      </w:r>
    </w:p>
    <w:bookmarkEnd w:id="411"/>
    <w:p w14:paraId="1CB40A25" w14:textId="77777777" w:rsidR="00183BD4" w:rsidRPr="00B96823" w:rsidRDefault="00183BD4">
      <w:r w:rsidRPr="00B96823">
        <w:t>от карантина, изолятора и санитарной бойни, размещаемых в отдельном здании - не менее 100 м;</w:t>
      </w:r>
    </w:p>
    <w:p w14:paraId="41F5DD3F" w14:textId="77777777" w:rsidR="00183BD4" w:rsidRPr="00B96823" w:rsidRDefault="00183BD4">
      <w:r w:rsidRPr="00B96823">
        <w:t>от открытых загонов содержания скота - не менее 50 м;</w:t>
      </w:r>
    </w:p>
    <w:p w14:paraId="10358F62" w14:textId="77777777" w:rsidR="00183BD4" w:rsidRPr="00B96823" w:rsidRDefault="00183BD4">
      <w:r w:rsidRPr="00B96823">
        <w:t xml:space="preserve">от закрытых помещений базы </w:t>
      </w:r>
      <w:proofErr w:type="spellStart"/>
      <w:r w:rsidRPr="00B96823">
        <w:t>предубойного</w:t>
      </w:r>
      <w:proofErr w:type="spellEnd"/>
      <w:r w:rsidRPr="00B96823">
        <w:t xml:space="preserve"> содержания скота и от складов хранения твердого топлива - не менее 25 м.</w:t>
      </w:r>
    </w:p>
    <w:p w14:paraId="71CA5FBE" w14:textId="77777777" w:rsidR="00183BD4" w:rsidRPr="00B96823" w:rsidRDefault="00183BD4">
      <w:bookmarkStart w:id="412" w:name="sub_1205271"/>
      <w:r w:rsidRPr="00B96823">
        <w:t>5.2.7</w:t>
      </w:r>
      <w:r w:rsidR="008F1B2B" w:rsidRPr="00B96823">
        <w:t>0</w:t>
      </w:r>
      <w:r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Pr="00B96823">
          <w:rPr>
            <w:rStyle w:val="a4"/>
            <w:rFonts w:cs="Times New Roman CYR"/>
            <w:color w:val="auto"/>
          </w:rPr>
          <w:t>подраздела 5.5</w:t>
        </w:r>
      </w:hyperlink>
      <w:r w:rsidRPr="00B96823">
        <w:t xml:space="preserve"> "Зоны инженерной инфраструктуры" настоящих Нормативов и </w:t>
      </w:r>
      <w:hyperlink r:id="rId114" w:history="1">
        <w:r w:rsidRPr="00B96823">
          <w:rPr>
            <w:rStyle w:val="a4"/>
            <w:rFonts w:cs="Times New Roman CYR"/>
            <w:color w:val="auto"/>
          </w:rPr>
          <w:t>СНиП 2.05.07-91*</w:t>
        </w:r>
      </w:hyperlink>
      <w:r w:rsidRPr="00B96823">
        <w:t>.</w:t>
      </w:r>
    </w:p>
    <w:p w14:paraId="7BC7DE40" w14:textId="77777777" w:rsidR="00183BD4" w:rsidRPr="00B96823" w:rsidRDefault="00183BD4">
      <w:bookmarkStart w:id="413" w:name="sub_1205272"/>
      <w:bookmarkEnd w:id="412"/>
      <w:r w:rsidRPr="00B96823">
        <w:t>5.2.7</w:t>
      </w:r>
      <w:r w:rsidR="008F1B2B" w:rsidRPr="00B96823">
        <w:t>1</w:t>
      </w:r>
      <w:r w:rsidRPr="00B96823">
        <w:t xml:space="preserve">.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w:t>
      </w:r>
      <w:proofErr w:type="spellStart"/>
      <w:r w:rsidRPr="00B96823">
        <w:t>непылящим</w:t>
      </w:r>
      <w:proofErr w:type="spellEnd"/>
      <w:r w:rsidRPr="00B96823">
        <w:t xml:space="preserve"> покрытием.</w:t>
      </w:r>
    </w:p>
    <w:p w14:paraId="3DA6428C" w14:textId="77777777" w:rsidR="00183BD4" w:rsidRPr="00B96823" w:rsidRDefault="00183BD4">
      <w:bookmarkStart w:id="414" w:name="sub_1205273"/>
      <w:bookmarkEnd w:id="413"/>
      <w:r w:rsidRPr="00B96823">
        <w:t>5.2.7</w:t>
      </w:r>
      <w:r w:rsidR="00074640" w:rsidRPr="00B96823">
        <w:t>2</w:t>
      </w:r>
      <w:r w:rsidRPr="00B96823">
        <w:t>. Свободные от застройки и проездов участки территории должны быть использованы для организации зон отдыха, озеленения.</w:t>
      </w:r>
    </w:p>
    <w:bookmarkEnd w:id="414"/>
    <w:p w14:paraId="2E53D418" w14:textId="77777777" w:rsidR="00183BD4" w:rsidRPr="00B96823" w:rsidRDefault="00183BD4">
      <w:r w:rsidRPr="00B96823">
        <w:t>Не допускается проектировать озеленение из деревьев и кустарников, опушенные семена которых переносятся по воздуху.</w:t>
      </w:r>
    </w:p>
    <w:p w14:paraId="60FC7163" w14:textId="77777777" w:rsidR="00183BD4" w:rsidRPr="00B96823" w:rsidRDefault="00183BD4">
      <w:bookmarkStart w:id="415" w:name="sub_1205274"/>
      <w:r w:rsidRPr="00B96823">
        <w:t>5.2.7</w:t>
      </w:r>
      <w:r w:rsidR="00074640" w:rsidRPr="00B96823">
        <w:t>3</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F96C68B" w14:textId="77777777" w:rsidR="00183BD4" w:rsidRPr="00B96823" w:rsidRDefault="00183BD4">
      <w:bookmarkStart w:id="416" w:name="sub_1205275"/>
      <w:bookmarkEnd w:id="415"/>
      <w:r w:rsidRPr="00B96823">
        <w:t>5.2.7</w:t>
      </w:r>
      <w:r w:rsidR="00074640" w:rsidRPr="00B96823">
        <w:t>4</w:t>
      </w:r>
      <w:r w:rsidRPr="00B96823">
        <w:t xml:space="preserve">.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w:t>
      </w:r>
      <w:proofErr w:type="spellStart"/>
      <w:r w:rsidRPr="00B96823">
        <w:t>спринклерными</w:t>
      </w:r>
      <w:proofErr w:type="spellEnd"/>
      <w:r w:rsidRPr="00B96823">
        <w:t xml:space="preserve"> устройствами для наружного обмыва автоцистерн и грязеотстойниками с </w:t>
      </w:r>
      <w:proofErr w:type="spellStart"/>
      <w:r w:rsidRPr="00B96823">
        <w:t>бензомаслоуловителями</w:t>
      </w:r>
      <w:proofErr w:type="spellEnd"/>
      <w:r w:rsidRPr="00B96823">
        <w:t>.</w:t>
      </w:r>
    </w:p>
    <w:bookmarkEnd w:id="416"/>
    <w:p w14:paraId="664BABB2" w14:textId="77777777" w:rsidR="00183BD4" w:rsidRPr="00B96823" w:rsidRDefault="00183BD4">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0006A668" w14:textId="77777777" w:rsidR="00183BD4" w:rsidRPr="00B96823" w:rsidRDefault="00183BD4">
      <w:bookmarkStart w:id="417" w:name="sub_1205276"/>
      <w:r w:rsidRPr="00B96823">
        <w:t>5.2.7</w:t>
      </w:r>
      <w:r w:rsidR="00074640" w:rsidRPr="00B96823">
        <w:t>5</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17"/>
    <w:p w14:paraId="1A2A95FC" w14:textId="77777777" w:rsidR="00183BD4" w:rsidRPr="00B96823" w:rsidRDefault="00183BD4">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1B7D62FA" w14:textId="77777777" w:rsidR="00183BD4" w:rsidRPr="00B96823" w:rsidRDefault="00183BD4"/>
    <w:p w14:paraId="344AD8E7" w14:textId="77777777" w:rsidR="00183BD4" w:rsidRPr="00733EDA" w:rsidRDefault="00183BD4">
      <w:pPr>
        <w:pStyle w:val="1"/>
        <w:rPr>
          <w:color w:val="FF0000"/>
        </w:rPr>
      </w:pPr>
      <w:bookmarkStart w:id="418" w:name="sub_12053"/>
      <w:r w:rsidRPr="00733EDA">
        <w:rPr>
          <w:color w:val="FF0000"/>
        </w:rPr>
        <w:t>5.3. Коммунальные зоны</w:t>
      </w:r>
    </w:p>
    <w:bookmarkEnd w:id="418"/>
    <w:p w14:paraId="366FE5B8" w14:textId="77777777" w:rsidR="00183BD4" w:rsidRPr="00B96823" w:rsidRDefault="00183BD4"/>
    <w:p w14:paraId="7DCC887A" w14:textId="77777777" w:rsidR="00183BD4" w:rsidRPr="00B96823" w:rsidRDefault="00183BD4">
      <w:bookmarkStart w:id="419" w:name="sub_120531"/>
      <w:r w:rsidRPr="00B96823">
        <w:t xml:space="preserve">5.3.1. Территории коммунальных зон предназначены для размещения </w:t>
      </w:r>
      <w:proofErr w:type="spellStart"/>
      <w:r w:rsidRPr="00B96823">
        <w:t>общетоварных</w:t>
      </w:r>
      <w:proofErr w:type="spellEnd"/>
      <w:r w:rsidRPr="00B96823">
        <w:t xml:space="preserve">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A9C98D9" w14:textId="77777777" w:rsidR="00183BD4" w:rsidRPr="00B96823" w:rsidRDefault="00183BD4">
      <w:bookmarkStart w:id="420" w:name="sub_120532"/>
      <w:bookmarkEnd w:id="419"/>
      <w:r w:rsidRPr="00B96823">
        <w:t xml:space="preserve">5.3.2. Систему складских комплексов, не связанных с непосредственным обслуживанием населения, следует формировать за пределами городских округов и </w:t>
      </w:r>
      <w:r w:rsidRPr="00B96823">
        <w:lastRenderedPageBreak/>
        <w:t>поселений, приближая их к узлам внешнего, преимущественно железнодорожного транспорта.</w:t>
      </w:r>
    </w:p>
    <w:p w14:paraId="54A07F4B" w14:textId="77777777" w:rsidR="00183BD4" w:rsidRPr="00B96823" w:rsidRDefault="00183BD4">
      <w:bookmarkStart w:id="421" w:name="sub_120533"/>
      <w:bookmarkEnd w:id="420"/>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2C403E82" w14:textId="77777777" w:rsidR="00183BD4" w:rsidRPr="00B96823" w:rsidRDefault="00183BD4">
      <w:bookmarkStart w:id="422" w:name="sub_120534"/>
      <w:bookmarkEnd w:id="421"/>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22"/>
    <w:p w14:paraId="37AAC809" w14:textId="77777777" w:rsidR="00183BD4" w:rsidRPr="00B96823" w:rsidRDefault="00183BD4">
      <w:r w:rsidRPr="00B96823">
        <w:t>5.3.5. Площадки групп предприятий подразделяются на участки, предназначенные для размещения:</w:t>
      </w:r>
    </w:p>
    <w:p w14:paraId="2DC8CDB3" w14:textId="77777777" w:rsidR="00183BD4" w:rsidRPr="00B96823" w:rsidRDefault="00183BD4">
      <w:bookmarkStart w:id="423" w:name="sub_5352"/>
      <w:r w:rsidRPr="00B96823">
        <w:t xml:space="preserve">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w:t>
      </w:r>
      <w:proofErr w:type="spellStart"/>
      <w:r w:rsidRPr="00B96823">
        <w:t>мотовелостоянки</w:t>
      </w:r>
      <w:proofErr w:type="spellEnd"/>
      <w:r w:rsidRPr="00B96823">
        <w:t xml:space="preserve"> и другие);</w:t>
      </w:r>
    </w:p>
    <w:bookmarkEnd w:id="423"/>
    <w:p w14:paraId="0B8809FF" w14:textId="77777777" w:rsidR="00183BD4" w:rsidRPr="00B96823" w:rsidRDefault="00183BD4">
      <w:r w:rsidRPr="00B96823">
        <w:t>зданий и сооружений основных производств;</w:t>
      </w:r>
    </w:p>
    <w:p w14:paraId="7CF4376D" w14:textId="77777777" w:rsidR="00183BD4" w:rsidRPr="00B96823" w:rsidRDefault="00183BD4">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3FFF4EDA" w14:textId="77777777" w:rsidR="00183BD4" w:rsidRPr="00B96823" w:rsidRDefault="00183BD4">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4080DD95" w14:textId="77777777" w:rsidR="00183BD4" w:rsidRPr="00B96823" w:rsidRDefault="00183BD4">
      <w:bookmarkStart w:id="424"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24"/>
    <w:p w14:paraId="2AC1758C" w14:textId="77777777" w:rsidR="00183BD4" w:rsidRPr="00B96823" w:rsidRDefault="00183BD4">
      <w:r w:rsidRPr="00B96823">
        <w:t>Размер санитарно-защитной зоны для картофеле-, овоще- и фруктохранилищ должен быть 50 м.</w:t>
      </w:r>
    </w:p>
    <w:p w14:paraId="5AC73C39" w14:textId="77777777" w:rsidR="00183BD4" w:rsidRPr="00B96823" w:rsidRDefault="00183BD4">
      <w:bookmarkStart w:id="425"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основной части настоящих Нормативов.</w:t>
      </w:r>
    </w:p>
    <w:p w14:paraId="285E31AC" w14:textId="77777777" w:rsidR="00183BD4" w:rsidRPr="00B96823" w:rsidRDefault="00183BD4">
      <w:bookmarkStart w:id="426" w:name="sub_120538"/>
      <w:bookmarkEnd w:id="425"/>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007512DF" w:rsidRPr="00B96823">
          <w:rPr>
            <w:rStyle w:val="a4"/>
            <w:rFonts w:cs="Times New Roman CYR"/>
            <w:color w:val="auto"/>
          </w:rPr>
          <w:t>пунктом</w:t>
        </w:r>
      </w:hyperlink>
      <w:r w:rsidR="007512DF" w:rsidRPr="00B96823">
        <w:t xml:space="preserve"> 5.2.21</w:t>
      </w:r>
      <w:r w:rsidRPr="00B96823">
        <w:t xml:space="preserve"> и соответствующими разделами настоящих Нормативов.</w:t>
      </w:r>
    </w:p>
    <w:p w14:paraId="40A45A97" w14:textId="77777777" w:rsidR="00183BD4" w:rsidRPr="00B96823" w:rsidRDefault="00183BD4">
      <w:bookmarkStart w:id="427" w:name="sub_120539"/>
      <w:bookmarkEnd w:id="426"/>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27"/>
    <w:p w14:paraId="7C343B27" w14:textId="77777777" w:rsidR="00183BD4" w:rsidRPr="00B96823" w:rsidRDefault="00183BD4">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7ACE415F" w14:textId="77777777" w:rsidR="00183BD4" w:rsidRPr="00B96823" w:rsidRDefault="00183BD4">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5AEE39B" w14:textId="77777777" w:rsidR="00183BD4" w:rsidRPr="00B96823" w:rsidRDefault="00183BD4">
      <w:bookmarkStart w:id="428" w:name="sub_1205310"/>
      <w:r w:rsidRPr="00B96823">
        <w:t xml:space="preserve">5.3.10. Площадь и размеры земельных участков </w:t>
      </w:r>
      <w:proofErr w:type="spellStart"/>
      <w:r w:rsidRPr="00B96823">
        <w:t>общетоварных</w:t>
      </w:r>
      <w:proofErr w:type="spellEnd"/>
      <w:r w:rsidRPr="00B96823">
        <w:t xml:space="preserve"> складов в квадратных метрах на 1000 человек приведены в рекомендуемой </w:t>
      </w:r>
      <w:hyperlink w:anchor="sub_570" w:history="1">
        <w:r w:rsidRPr="00B96823">
          <w:rPr>
            <w:rStyle w:val="a4"/>
            <w:rFonts w:cs="Times New Roman CYR"/>
            <w:color w:val="auto"/>
          </w:rPr>
          <w:t>таблице 57</w:t>
        </w:r>
      </w:hyperlink>
      <w:r w:rsidRPr="00B96823">
        <w:t xml:space="preserve"> основной части настоящих Нормативов.</w:t>
      </w:r>
    </w:p>
    <w:p w14:paraId="315E8228" w14:textId="77777777" w:rsidR="00183BD4" w:rsidRPr="00B96823" w:rsidRDefault="00183BD4">
      <w:bookmarkStart w:id="429" w:name="sub_1205311"/>
      <w:bookmarkEnd w:id="428"/>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4"/>
            <w:rFonts w:cs="Times New Roman CYR"/>
            <w:color w:val="auto"/>
          </w:rPr>
          <w:t>таблице 58</w:t>
        </w:r>
      </w:hyperlink>
      <w:r w:rsidRPr="00B96823">
        <w:t xml:space="preserve"> основной части настоящих Нормативов.</w:t>
      </w:r>
    </w:p>
    <w:p w14:paraId="11B41200" w14:textId="77777777" w:rsidR="00183BD4" w:rsidRPr="00B96823" w:rsidRDefault="00183BD4">
      <w:bookmarkStart w:id="430" w:name="sub_1205312"/>
      <w:bookmarkEnd w:id="429"/>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442338D5" w14:textId="77777777" w:rsidR="00183BD4" w:rsidRPr="00B96823" w:rsidRDefault="00183BD4">
      <w:bookmarkStart w:id="431" w:name="sub_1205313"/>
      <w:bookmarkEnd w:id="430"/>
      <w:r w:rsidRPr="00B96823">
        <w:lastRenderedPageBreak/>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6480B03" w14:textId="77777777" w:rsidR="00183BD4" w:rsidRPr="00B96823" w:rsidRDefault="00183BD4">
      <w:bookmarkStart w:id="432" w:name="sub_1205314"/>
      <w:bookmarkEnd w:id="431"/>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32"/>
    <w:p w14:paraId="64DB3E71" w14:textId="77777777" w:rsidR="00183BD4" w:rsidRPr="00B96823" w:rsidRDefault="00183BD4"/>
    <w:p w14:paraId="49F75269" w14:textId="77777777" w:rsidR="00183BD4" w:rsidRPr="00B96823" w:rsidRDefault="00183BD4">
      <w:pPr>
        <w:pStyle w:val="1"/>
        <w:rPr>
          <w:color w:val="auto"/>
        </w:rPr>
      </w:pPr>
      <w:bookmarkStart w:id="433" w:name="sub_12054"/>
      <w:r w:rsidRPr="00B96823">
        <w:rPr>
          <w:color w:val="auto"/>
        </w:rPr>
        <w:t>5.4. Зоны инженерной инфраструктуры</w:t>
      </w:r>
    </w:p>
    <w:bookmarkEnd w:id="433"/>
    <w:p w14:paraId="30216C6C" w14:textId="77777777" w:rsidR="00183BD4" w:rsidRPr="00B96823" w:rsidRDefault="00183BD4"/>
    <w:p w14:paraId="0D4942C1" w14:textId="77777777" w:rsidR="00183BD4" w:rsidRPr="00B96823" w:rsidRDefault="00183BD4">
      <w:pPr>
        <w:pStyle w:val="1"/>
        <w:rPr>
          <w:color w:val="auto"/>
        </w:rPr>
      </w:pPr>
      <w:bookmarkStart w:id="434" w:name="sub_120541"/>
      <w:r w:rsidRPr="00B96823">
        <w:rPr>
          <w:color w:val="auto"/>
        </w:rPr>
        <w:t>5.4.1. Водоснабжение:</w:t>
      </w:r>
    </w:p>
    <w:bookmarkEnd w:id="434"/>
    <w:p w14:paraId="4E929F95" w14:textId="77777777" w:rsidR="00183BD4" w:rsidRPr="00B96823" w:rsidRDefault="00183BD4"/>
    <w:p w14:paraId="6A00FD2E" w14:textId="77777777" w:rsidR="00183BD4" w:rsidRPr="00B96823" w:rsidRDefault="00183BD4">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42FDB6B0" w14:textId="77777777" w:rsidR="00183BD4" w:rsidRPr="00B96823" w:rsidRDefault="00183BD4">
      <w:bookmarkStart w:id="435"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15" w:history="1">
        <w:r w:rsidRPr="00B96823">
          <w:rPr>
            <w:rStyle w:val="a4"/>
            <w:rFonts w:cs="Times New Roman CYR"/>
            <w:color w:val="auto"/>
          </w:rPr>
          <w:t>СП 21.13330.2012</w:t>
        </w:r>
      </w:hyperlink>
      <w:r w:rsidRPr="00B96823">
        <w:t>.</w:t>
      </w:r>
    </w:p>
    <w:bookmarkEnd w:id="435"/>
    <w:p w14:paraId="1A5643C6" w14:textId="77777777" w:rsidR="00183BD4" w:rsidRPr="00B96823" w:rsidRDefault="00183BD4">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6" w:history="1">
        <w:r w:rsidRPr="00B96823">
          <w:rPr>
            <w:rStyle w:val="a4"/>
            <w:rFonts w:cs="Times New Roman CYR"/>
            <w:color w:val="auto"/>
          </w:rPr>
          <w:t>СП 30.13330.2012</w:t>
        </w:r>
      </w:hyperlink>
      <w:r w:rsidRPr="00B96823">
        <w:t xml:space="preserve"> "Внутренний водопровод и канализация зданий.</w:t>
      </w:r>
    </w:p>
    <w:p w14:paraId="7A72C17E" w14:textId="77777777" w:rsidR="00183BD4" w:rsidRPr="00B96823" w:rsidRDefault="00183BD4">
      <w:r w:rsidRPr="00B96823">
        <w:t xml:space="preserve">Актуализированный </w:t>
      </w:r>
      <w:hyperlink r:id="rId117" w:history="1">
        <w:r w:rsidRPr="00B96823">
          <w:rPr>
            <w:rStyle w:val="a4"/>
            <w:rFonts w:cs="Times New Roman CYR"/>
            <w:color w:val="auto"/>
          </w:rPr>
          <w:t>СНиП 2.04.01-85*</w:t>
        </w:r>
      </w:hyperlink>
      <w:r w:rsidRPr="00B96823">
        <w:t xml:space="preserve">", </w:t>
      </w:r>
      <w:hyperlink r:id="rId118"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19" w:history="1">
        <w:r w:rsidRPr="00B96823">
          <w:rPr>
            <w:rStyle w:val="a4"/>
            <w:rFonts w:cs="Times New Roman CYR"/>
            <w:color w:val="auto"/>
          </w:rPr>
          <w:t>СНиП 2.04.02-84*</w:t>
        </w:r>
      </w:hyperlink>
      <w:r w:rsidRPr="00B96823">
        <w:t xml:space="preserve">", </w:t>
      </w:r>
      <w:hyperlink r:id="rId120" w:history="1">
        <w:r w:rsidRPr="00B96823">
          <w:rPr>
            <w:rStyle w:val="a4"/>
            <w:rFonts w:cs="Times New Roman CYR"/>
            <w:color w:val="auto"/>
          </w:rPr>
          <w:t>СанПиН 2.1.4.1074-01</w:t>
        </w:r>
      </w:hyperlink>
      <w:r w:rsidRPr="00B96823">
        <w:t xml:space="preserve"> "Санитарно-эпидемиологические правила и нормы", </w:t>
      </w:r>
      <w:hyperlink r:id="rId121" w:history="1">
        <w:r w:rsidRPr="00B96823">
          <w:rPr>
            <w:rStyle w:val="a4"/>
            <w:rFonts w:cs="Times New Roman CYR"/>
            <w:color w:val="auto"/>
          </w:rPr>
          <w:t>СанПиН 2.1.4.1110-02</w:t>
        </w:r>
      </w:hyperlink>
      <w:r w:rsidRPr="00B96823">
        <w:t xml:space="preserve"> "Зоны санитарной охраны источников водоснабжения и водопроводов питьевого назначения", </w:t>
      </w:r>
      <w:hyperlink r:id="rId122" w:history="1">
        <w:r w:rsidRPr="00B96823">
          <w:rPr>
            <w:rStyle w:val="a4"/>
            <w:rFonts w:cs="Times New Roman CYR"/>
            <w:color w:val="auto"/>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23" w:history="1">
        <w:r w:rsidRPr="00B96823">
          <w:rPr>
            <w:rStyle w:val="a4"/>
            <w:rFonts w:cs="Times New Roman CYR"/>
            <w:color w:val="auto"/>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24" w:history="1">
        <w:r w:rsidRPr="00B96823">
          <w:rPr>
            <w:rStyle w:val="a4"/>
            <w:rFonts w:cs="Times New Roman CYR"/>
            <w:color w:val="auto"/>
          </w:rPr>
          <w:t>разделом 11</w:t>
        </w:r>
      </w:hyperlink>
      <w:r w:rsidRPr="00B96823">
        <w:t xml:space="preserve"> настоящих нормативов, </w:t>
      </w:r>
      <w:hyperlink r:id="rId125"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4"/>
            <w:rFonts w:cs="Times New Roman CYR"/>
            <w:color w:val="auto"/>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4"/>
            <w:rFonts w:cs="Times New Roman CYR"/>
            <w:color w:val="auto"/>
          </w:rPr>
          <w:t>раздела 9</w:t>
        </w:r>
      </w:hyperlink>
      <w:r w:rsidRPr="00B96823">
        <w:t xml:space="preserve"> "Инженерная подготовка территории"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1F75F251" w14:textId="77777777" w:rsidR="00183BD4" w:rsidRPr="00B96823" w:rsidRDefault="00183BD4">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0ADDC480" w14:textId="77777777" w:rsidR="00183BD4" w:rsidRPr="00B96823" w:rsidRDefault="00183BD4">
      <w:bookmarkStart w:id="436"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4"/>
            <w:rFonts w:cs="Times New Roman CYR"/>
            <w:color w:val="auto"/>
          </w:rPr>
          <w:t>таблице 12.1</w:t>
        </w:r>
      </w:hyperlink>
      <w:r w:rsidRPr="00B96823">
        <w:t xml:space="preserve"> основной части настоящих Нормативов.</w:t>
      </w:r>
    </w:p>
    <w:bookmarkEnd w:id="436"/>
    <w:p w14:paraId="78C82961" w14:textId="77777777" w:rsidR="00183BD4" w:rsidRPr="00B96823" w:rsidRDefault="00183BD4">
      <w:r w:rsidRPr="00B96823">
        <w:rPr>
          <w:rStyle w:val="a3"/>
          <w:bCs/>
          <w:color w:val="auto"/>
        </w:rPr>
        <w:t>Примечания.</w:t>
      </w:r>
    </w:p>
    <w:p w14:paraId="31E867FF" w14:textId="77777777" w:rsidR="00183BD4" w:rsidRPr="00B96823" w:rsidRDefault="00183BD4">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BEA81EC" w14:textId="77777777" w:rsidR="00183BD4" w:rsidRPr="00B96823" w:rsidRDefault="00183BD4">
      <w:r w:rsidRPr="00B96823">
        <w:t>2. Для ориентировочного учета прочих потребителей в расчет удельного показателя вводится позиция "неучтенные расходы".</w:t>
      </w:r>
    </w:p>
    <w:p w14:paraId="2E86FDDF" w14:textId="77777777" w:rsidR="00183BD4" w:rsidRPr="00B96823" w:rsidRDefault="00183BD4">
      <w:r w:rsidRPr="00B96823">
        <w:t xml:space="preserve">3. Расчетные показатели применяются для предварительных расчетов объема </w:t>
      </w:r>
      <w:r w:rsidRPr="00B96823">
        <w:lastRenderedPageBreak/>
        <w:t>водопотребления.</w:t>
      </w:r>
    </w:p>
    <w:p w14:paraId="0BC62443" w14:textId="77777777" w:rsidR="00183BD4" w:rsidRPr="00B96823" w:rsidRDefault="00183BD4">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6"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7" w:history="1">
        <w:r w:rsidRPr="00B96823">
          <w:rPr>
            <w:rStyle w:val="a4"/>
            <w:rFonts w:cs="Times New Roman CYR"/>
            <w:color w:val="auto"/>
          </w:rPr>
          <w:t>СНиП 2.04.02-84*</w:t>
        </w:r>
      </w:hyperlink>
      <w:r w:rsidRPr="00B96823">
        <w:t xml:space="preserve">". Расход воды на наружное пожаротушение определяется в соответствии с требованиями </w:t>
      </w:r>
      <w:hyperlink r:id="rId128"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B69E66C" w14:textId="77777777" w:rsidR="00183BD4" w:rsidRPr="00B96823" w:rsidRDefault="00183BD4">
      <w:bookmarkStart w:id="437"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37"/>
    <w:p w14:paraId="38B98D09" w14:textId="77777777" w:rsidR="00183BD4" w:rsidRPr="00B96823" w:rsidRDefault="00183BD4">
      <w:r w:rsidRPr="00B96823">
        <w:t xml:space="preserve">В качестве источника водоснабжения следует рассматривать водотоки (реки, каналы), водоемы (озера, водохранилища, пруды), подземные воды (водоносные пласты, </w:t>
      </w:r>
      <w:proofErr w:type="spellStart"/>
      <w:r w:rsidRPr="00B96823">
        <w:t>подрусловые</w:t>
      </w:r>
      <w:proofErr w:type="spellEnd"/>
      <w:r w:rsidRPr="00B96823">
        <w:t xml:space="preserve"> и другие воды).</w:t>
      </w:r>
    </w:p>
    <w:p w14:paraId="416456E7" w14:textId="77777777" w:rsidR="00183BD4" w:rsidRPr="00B96823" w:rsidRDefault="00183BD4">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4166C471" w14:textId="77777777" w:rsidR="00183BD4" w:rsidRPr="00B96823" w:rsidRDefault="00183BD4"/>
    <w:p w14:paraId="1E8B0BCE" w14:textId="77777777" w:rsidR="00183BD4" w:rsidRPr="00B96823" w:rsidRDefault="00183BD4">
      <w:r w:rsidRPr="00B96823">
        <w:rPr>
          <w:rStyle w:val="a3"/>
          <w:bCs/>
          <w:color w:val="auto"/>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57508EC3" w14:textId="77777777" w:rsidR="00183BD4" w:rsidRPr="00B96823" w:rsidRDefault="00183BD4"/>
    <w:p w14:paraId="4881C022" w14:textId="77777777" w:rsidR="00183BD4" w:rsidRPr="00B96823" w:rsidRDefault="00183BD4">
      <w:bookmarkStart w:id="438"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4B4A468" w14:textId="77777777" w:rsidR="00183BD4" w:rsidRPr="00B96823" w:rsidRDefault="00183BD4">
      <w:bookmarkStart w:id="439" w:name="sub_1205417"/>
      <w:bookmarkEnd w:id="438"/>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39"/>
    <w:p w14:paraId="1113EB46" w14:textId="77777777" w:rsidR="00183BD4" w:rsidRPr="00B96823" w:rsidRDefault="00183BD4">
      <w:r w:rsidRPr="00B96823">
        <w:t xml:space="preserve">Использование подземных вод питьевого качества для нужд, не связанных </w:t>
      </w:r>
      <w:proofErr w:type="gramStart"/>
      <w:r w:rsidRPr="00B96823">
        <w:t>с хозяйственно-питьевым водоснабжением</w:t>
      </w:r>
      <w:proofErr w:type="gramEnd"/>
      <w:r w:rsidRPr="00B96823">
        <w:t xml:space="preserve"> не допускается.</w:t>
      </w:r>
    </w:p>
    <w:p w14:paraId="44358677" w14:textId="77777777" w:rsidR="00183BD4" w:rsidRPr="00B96823" w:rsidRDefault="00183BD4">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474593F" w14:textId="77777777" w:rsidR="00183BD4" w:rsidRPr="00B96823" w:rsidRDefault="00183BD4">
      <w:bookmarkStart w:id="440"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40"/>
    <w:p w14:paraId="0E90B3CF" w14:textId="77777777" w:rsidR="00183BD4" w:rsidRPr="00B96823" w:rsidRDefault="00183BD4">
      <w:r w:rsidRPr="00B96823">
        <w:t xml:space="preserve">5.4.1.9. Системы водоснабжения следует проектировать в соответствии с требованиями </w:t>
      </w:r>
      <w:hyperlink r:id="rId129"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30" w:history="1">
        <w:r w:rsidRPr="00B96823">
          <w:rPr>
            <w:rStyle w:val="a4"/>
            <w:rFonts w:cs="Times New Roman CYR"/>
            <w:color w:val="auto"/>
          </w:rPr>
          <w:t>СНиП 2.04.02-84*</w:t>
        </w:r>
      </w:hyperlink>
      <w:r w:rsidRPr="00B96823">
        <w:t>". Системы водоснабжения могут быть централизованными, нецентрализованными, локальными, оборотными.</w:t>
      </w:r>
    </w:p>
    <w:p w14:paraId="604ED195" w14:textId="77777777" w:rsidR="00183BD4" w:rsidRPr="00B96823" w:rsidRDefault="00183BD4">
      <w:r w:rsidRPr="00B96823">
        <w:t>Централизованная система водоснабжения населенных пунктов должна обеспечивать:</w:t>
      </w:r>
    </w:p>
    <w:p w14:paraId="4ACB229C" w14:textId="77777777" w:rsidR="00183BD4" w:rsidRPr="00B96823" w:rsidRDefault="00183BD4">
      <w:r w:rsidRPr="00B96823">
        <w:t>хозяйственно-питьевое водопотребление в жилых и общественных зданиях, нужды коммунально-бытовых предприятий;</w:t>
      </w:r>
    </w:p>
    <w:p w14:paraId="6DFBA092" w14:textId="77777777" w:rsidR="00183BD4" w:rsidRPr="00B96823" w:rsidRDefault="00183BD4">
      <w:r w:rsidRPr="00B96823">
        <w:t>хозяйственно-питьевое водопотребление на предприятиях;</w:t>
      </w:r>
    </w:p>
    <w:p w14:paraId="694C0270" w14:textId="77777777" w:rsidR="00183BD4" w:rsidRPr="00B96823" w:rsidRDefault="00183BD4">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24067734" w14:textId="77777777" w:rsidR="00183BD4" w:rsidRPr="00B96823" w:rsidRDefault="00183BD4">
      <w:r w:rsidRPr="00B96823">
        <w:t>тушение пожаров;</w:t>
      </w:r>
    </w:p>
    <w:p w14:paraId="2717CAAD" w14:textId="77777777" w:rsidR="00183BD4" w:rsidRPr="00B96823" w:rsidRDefault="00183BD4">
      <w:r w:rsidRPr="00B96823">
        <w:t>собственные нужды станций водоподготовки, промывку водопроводных и канализационных сетей и другое.</w:t>
      </w:r>
    </w:p>
    <w:p w14:paraId="56C71EF2" w14:textId="77777777" w:rsidR="00183BD4" w:rsidRPr="00B96823" w:rsidRDefault="00183BD4">
      <w:r w:rsidRPr="00B96823">
        <w:t>При обосновании допускается устройство самостоятельного водопровода для:</w:t>
      </w:r>
    </w:p>
    <w:p w14:paraId="2FFB0A6C" w14:textId="77777777" w:rsidR="00183BD4" w:rsidRPr="00B96823" w:rsidRDefault="00183BD4">
      <w:r w:rsidRPr="00B96823">
        <w:t>поливки и мойки территорий (улиц, проездов, площадей, зеленых насаждений), работы фонтанов и прочего;</w:t>
      </w:r>
    </w:p>
    <w:p w14:paraId="4CCBA946" w14:textId="77777777" w:rsidR="00183BD4" w:rsidRPr="00B96823" w:rsidRDefault="00183BD4">
      <w:r w:rsidRPr="00B96823">
        <w:t>поливки посадок в теплицах, парниках и на открытых участках, а также приусадебных участков.</w:t>
      </w:r>
    </w:p>
    <w:p w14:paraId="3C29CCAE" w14:textId="77777777" w:rsidR="00183BD4" w:rsidRPr="00B96823" w:rsidRDefault="00183BD4">
      <w:r w:rsidRPr="00B96823">
        <w:t xml:space="preserve">Локальные системы, обеспечивающие технологические требования объектов, должны </w:t>
      </w:r>
      <w:r w:rsidRPr="00B96823">
        <w:lastRenderedPageBreak/>
        <w:t>проектироваться совместно с объектами.</w:t>
      </w:r>
    </w:p>
    <w:p w14:paraId="2A9DF86B" w14:textId="77777777" w:rsidR="00183BD4" w:rsidRPr="00B96823" w:rsidRDefault="00183BD4">
      <w:bookmarkStart w:id="441" w:name="sub_12054110"/>
      <w:r w:rsidRPr="00B96823">
        <w:t>5.4.1.10. В сельских поселениях следует:</w:t>
      </w:r>
    </w:p>
    <w:bookmarkEnd w:id="441"/>
    <w:p w14:paraId="094FE61C" w14:textId="77777777" w:rsidR="00183BD4" w:rsidRPr="00B96823" w:rsidRDefault="00183BD4">
      <w:r w:rsidRPr="00B96823">
        <w:t>проектировать централизованные системы водоснабжения для перспективных населенных пунктов и сельскохозяйственных объектов;</w:t>
      </w:r>
    </w:p>
    <w:p w14:paraId="593B6D5A" w14:textId="77777777" w:rsidR="00183BD4" w:rsidRPr="00B96823" w:rsidRDefault="00183BD4">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7DF03D7" w14:textId="77777777" w:rsidR="00183BD4" w:rsidRPr="00B96823" w:rsidRDefault="00183BD4">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1A32965" w14:textId="77777777" w:rsidR="00183BD4" w:rsidRPr="00B96823" w:rsidRDefault="00183BD4">
      <w:bookmarkStart w:id="442"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0B77DCD0" w14:textId="77777777" w:rsidR="00183BD4" w:rsidRPr="00B96823" w:rsidRDefault="00183BD4">
      <w:bookmarkStart w:id="443" w:name="sub_12054112"/>
      <w:bookmarkEnd w:id="442"/>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43"/>
    <w:p w14:paraId="105ED83B" w14:textId="77777777" w:rsidR="00183BD4" w:rsidRPr="00B96823" w:rsidRDefault="00183BD4">
      <w:r w:rsidRPr="00B96823">
        <w:t>Водозаборные сооружения следует проектировать с учетом перспективного развития водопотребления.</w:t>
      </w:r>
    </w:p>
    <w:p w14:paraId="2199F98C" w14:textId="77777777" w:rsidR="00183BD4" w:rsidRPr="00B96823" w:rsidRDefault="00183BD4">
      <w:bookmarkStart w:id="444"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44"/>
    <w:p w14:paraId="2B07267C" w14:textId="77777777" w:rsidR="00183BD4" w:rsidRPr="00B96823" w:rsidRDefault="00183BD4">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4C5C267B" w14:textId="77777777" w:rsidR="00183BD4" w:rsidRPr="00B96823" w:rsidRDefault="00183BD4">
      <w:bookmarkStart w:id="445" w:name="sub_12054114"/>
      <w:r w:rsidRPr="00B96823">
        <w:t>5.4.1.14. Сооружения для забора поверхностных вод должны:</w:t>
      </w:r>
    </w:p>
    <w:bookmarkEnd w:id="445"/>
    <w:p w14:paraId="063D28CF" w14:textId="77777777" w:rsidR="00183BD4" w:rsidRPr="00B96823" w:rsidRDefault="00183BD4">
      <w:r w:rsidRPr="00B96823">
        <w:t>обеспечивать забор из водоисточника расчетного расхода воды и подачу его потребителю;</w:t>
      </w:r>
    </w:p>
    <w:p w14:paraId="735344CB" w14:textId="77777777" w:rsidR="00183BD4" w:rsidRPr="00B96823" w:rsidRDefault="00183BD4">
      <w:r w:rsidRPr="00B96823">
        <w:t xml:space="preserve">защищать систему водоснабжения от биологических обрастаний и от попадания в нее наносов, сора, планктона, </w:t>
      </w:r>
      <w:proofErr w:type="spellStart"/>
      <w:r w:rsidRPr="00B96823">
        <w:t>шугольда</w:t>
      </w:r>
      <w:proofErr w:type="spellEnd"/>
      <w:r w:rsidRPr="00B96823">
        <w:t xml:space="preserve"> и другого;</w:t>
      </w:r>
    </w:p>
    <w:p w14:paraId="5C831768" w14:textId="77777777" w:rsidR="00183BD4" w:rsidRPr="00B96823" w:rsidRDefault="00183BD4">
      <w:r w:rsidRPr="00B96823">
        <w:t>на водоемах рыбохозяйственного значения удовлетворять требованиям органов охраны рыбных запасов.</w:t>
      </w:r>
    </w:p>
    <w:p w14:paraId="2C25CDC5" w14:textId="77777777" w:rsidR="00183BD4" w:rsidRPr="00B96823" w:rsidRDefault="00183BD4">
      <w:bookmarkStart w:id="446" w:name="sub_12054115"/>
      <w:r w:rsidRPr="00B96823">
        <w:t xml:space="preserve">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w:t>
      </w:r>
      <w:proofErr w:type="spellStart"/>
      <w:r w:rsidRPr="00B96823">
        <w:t>шугозасоров</w:t>
      </w:r>
      <w:proofErr w:type="spellEnd"/>
      <w:r w:rsidRPr="00B96823">
        <w:t xml:space="preserve"> и заторов.</w:t>
      </w:r>
    </w:p>
    <w:bookmarkEnd w:id="446"/>
    <w:p w14:paraId="4153C201" w14:textId="77777777" w:rsidR="00183BD4" w:rsidRPr="00B96823" w:rsidRDefault="00183BD4">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546661F" w14:textId="77777777" w:rsidR="00183BD4" w:rsidRPr="00B96823" w:rsidRDefault="00183BD4">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8C89139" w14:textId="77777777" w:rsidR="00183BD4" w:rsidRPr="00B96823" w:rsidRDefault="00183BD4">
      <w:r w:rsidRPr="00B96823">
        <w:t xml:space="preserve">за пределами прибойных зон при </w:t>
      </w:r>
      <w:proofErr w:type="spellStart"/>
      <w:r w:rsidRPr="00B96823">
        <w:t>наинизших</w:t>
      </w:r>
      <w:proofErr w:type="spellEnd"/>
      <w:r w:rsidRPr="00B96823">
        <w:t xml:space="preserve"> уровнях воды;</w:t>
      </w:r>
    </w:p>
    <w:p w14:paraId="01780902" w14:textId="77777777" w:rsidR="00183BD4" w:rsidRPr="00B96823" w:rsidRDefault="00183BD4">
      <w:r w:rsidRPr="00B96823">
        <w:t>в местах, укрытых от волнения;</w:t>
      </w:r>
    </w:p>
    <w:p w14:paraId="74FE4845" w14:textId="77777777" w:rsidR="00183BD4" w:rsidRPr="00B96823" w:rsidRDefault="00183BD4">
      <w:r w:rsidRPr="00B96823">
        <w:t>за пределами сосредоточенных течений, выходящих из прибойных зон.</w:t>
      </w:r>
    </w:p>
    <w:p w14:paraId="5A278843" w14:textId="77777777" w:rsidR="00183BD4" w:rsidRPr="00B96823" w:rsidRDefault="00183BD4">
      <w:bookmarkStart w:id="447"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9A347D5" w14:textId="77777777" w:rsidR="00183BD4" w:rsidRPr="00B96823" w:rsidRDefault="00183BD4">
      <w:bookmarkStart w:id="448" w:name="sub_12054117"/>
      <w:bookmarkEnd w:id="447"/>
      <w:r w:rsidRPr="00B96823">
        <w:t xml:space="preserve">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w:t>
      </w:r>
      <w:r w:rsidRPr="00B96823">
        <w:lastRenderedPageBreak/>
        <w:t>оборудования от коррозии и образования отложений, обезжелезивание, фторирование, очистка от марганца, фтора и сероводорода, умягчение воды.</w:t>
      </w:r>
    </w:p>
    <w:bookmarkEnd w:id="448"/>
    <w:p w14:paraId="480799E2" w14:textId="77777777" w:rsidR="00183BD4" w:rsidRPr="00B96823" w:rsidRDefault="00183BD4">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66A75555" w14:textId="77777777" w:rsidR="00183BD4" w:rsidRPr="00B96823" w:rsidRDefault="00183BD4">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C817CBD" w14:textId="77777777" w:rsidR="00183BD4" w:rsidRPr="00B96823" w:rsidRDefault="00183BD4">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4E9B36DA" w14:textId="77777777" w:rsidR="00183BD4" w:rsidRPr="00B96823" w:rsidRDefault="00183BD4">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3941B05" w14:textId="77777777" w:rsidR="00183BD4" w:rsidRPr="00B96823" w:rsidRDefault="00183BD4">
      <w:bookmarkStart w:id="449"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53DD4FC7" w14:textId="77777777" w:rsidR="00183BD4" w:rsidRPr="00B96823" w:rsidRDefault="00183BD4">
      <w:bookmarkStart w:id="450" w:name="sub_12054119"/>
      <w:bookmarkEnd w:id="449"/>
      <w:r w:rsidRPr="00B96823">
        <w:t>5.4.1.19. Количество линий водоводов следует принимать с учетом категории системы водоснабжения и очередности строительства.</w:t>
      </w:r>
    </w:p>
    <w:bookmarkEnd w:id="450"/>
    <w:p w14:paraId="6C4A71A3" w14:textId="77777777" w:rsidR="00183BD4" w:rsidRPr="00B96823" w:rsidRDefault="00183BD4">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7EF66D14" w14:textId="77777777" w:rsidR="00183BD4" w:rsidRPr="00B96823" w:rsidRDefault="00183BD4">
      <w:bookmarkStart w:id="451" w:name="sub_12054120"/>
      <w:r w:rsidRPr="00B96823">
        <w:t>5.4.1.20. Водопроводные сети должны быть кольцевыми. Тупиковые линии водопроводов допускается применять:</w:t>
      </w:r>
    </w:p>
    <w:bookmarkEnd w:id="451"/>
    <w:p w14:paraId="4EC383A3" w14:textId="77777777" w:rsidR="00183BD4" w:rsidRPr="00B96823" w:rsidRDefault="00183BD4">
      <w:r w:rsidRPr="00B96823">
        <w:t>для подачи воды на производственные нужды - при допустимости перерыва в водоснабжении на время ликвидации аварии;</w:t>
      </w:r>
    </w:p>
    <w:p w14:paraId="3D9DE94B" w14:textId="77777777" w:rsidR="00183BD4" w:rsidRPr="00B96823" w:rsidRDefault="00183BD4">
      <w:r w:rsidRPr="00B96823">
        <w:t>для подачи воды на хозяйственно-питьевые нужды - при диаметре труб не больше 100 мм;</w:t>
      </w:r>
    </w:p>
    <w:p w14:paraId="6E0BBD5B" w14:textId="77777777" w:rsidR="00183BD4" w:rsidRPr="00B96823" w:rsidRDefault="00183BD4">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536C4777" w14:textId="77777777" w:rsidR="00183BD4" w:rsidRPr="00B96823" w:rsidRDefault="00183BD4">
      <w:r w:rsidRPr="00B96823">
        <w:t>Кольцевание наружных водопроводных сетей внутренними водопроводными сетями зданий и сооружений не допускается.</w:t>
      </w:r>
    </w:p>
    <w:p w14:paraId="7BFE805C" w14:textId="77777777" w:rsidR="00183BD4" w:rsidRPr="00B96823" w:rsidRDefault="00183BD4"/>
    <w:p w14:paraId="6D8F4B58" w14:textId="77777777" w:rsidR="00183BD4" w:rsidRPr="00B96823" w:rsidRDefault="00183BD4">
      <w:r w:rsidRPr="00B96823">
        <w:rPr>
          <w:rStyle w:val="a3"/>
          <w:bCs/>
          <w:color w:val="auto"/>
        </w:rPr>
        <w:t>Примечание.</w:t>
      </w:r>
    </w:p>
    <w:p w14:paraId="2D4A6DF9" w14:textId="77777777" w:rsidR="00183BD4" w:rsidRPr="00B96823" w:rsidRDefault="00183BD4">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1B69BECE" w14:textId="77777777" w:rsidR="00183BD4" w:rsidRPr="00B96823" w:rsidRDefault="00183BD4"/>
    <w:p w14:paraId="42C9940A" w14:textId="77777777" w:rsidR="00183BD4" w:rsidRPr="00B96823" w:rsidRDefault="00183BD4">
      <w:bookmarkStart w:id="452"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52"/>
    <w:p w14:paraId="4A412E1B" w14:textId="77777777" w:rsidR="00183BD4" w:rsidRPr="00B96823" w:rsidRDefault="00183BD4">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41929FEB" w14:textId="77777777" w:rsidR="00183BD4" w:rsidRPr="00B96823" w:rsidRDefault="00183BD4">
      <w:r w:rsidRPr="00B96823">
        <w:t>При ширине улиц в пределах крайних линий не менее 60 метров допускается прокладка сетей водопровода по обеим сторонам улиц.</w:t>
      </w:r>
    </w:p>
    <w:p w14:paraId="310DD99B" w14:textId="77777777" w:rsidR="00183BD4" w:rsidRPr="00B96823" w:rsidRDefault="00183BD4">
      <w:bookmarkStart w:id="453" w:name="sub_12054122"/>
      <w:r w:rsidRPr="00B96823">
        <w:t xml:space="preserve">5.4.1.22. Соединение сетей хозяйственно-питьевых водопроводов с сетями </w:t>
      </w:r>
      <w:r w:rsidRPr="00B96823">
        <w:lastRenderedPageBreak/>
        <w:t xml:space="preserve">водопроводов, подающих воду </w:t>
      </w:r>
      <w:proofErr w:type="spellStart"/>
      <w:r w:rsidRPr="00B96823">
        <w:t>непитьевого</w:t>
      </w:r>
      <w:proofErr w:type="spellEnd"/>
      <w:r w:rsidRPr="00B96823">
        <w:t xml:space="preserve"> качества, не допускается.</w:t>
      </w:r>
    </w:p>
    <w:p w14:paraId="7B61E3F9" w14:textId="77777777" w:rsidR="00183BD4" w:rsidRPr="00B96823" w:rsidRDefault="00183BD4">
      <w:bookmarkStart w:id="454" w:name="sub_12054123"/>
      <w:bookmarkEnd w:id="453"/>
      <w:r w:rsidRPr="00B96823">
        <w:t xml:space="preserve">5.4.1.23. Наружное противопожарное водоснабжение необходимо предусматривать в соответствии с требованиями </w:t>
      </w:r>
      <w:hyperlink r:id="rId131"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54"/>
    <w:p w14:paraId="7573D166" w14:textId="77777777" w:rsidR="00183BD4" w:rsidRPr="00B96823" w:rsidRDefault="00183BD4">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7351F53" w14:textId="77777777" w:rsidR="00183BD4" w:rsidRPr="00B96823" w:rsidRDefault="00183BD4">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32" w:history="1">
        <w:r w:rsidRPr="00B96823">
          <w:rPr>
            <w:rStyle w:val="a4"/>
            <w:rFonts w:cs="Times New Roman CYR"/>
            <w:color w:val="auto"/>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BFFBB4C" w14:textId="77777777" w:rsidR="00183BD4" w:rsidRPr="00B96823" w:rsidRDefault="00183BD4">
      <w:r w:rsidRPr="00B96823">
        <w:t>населенных пунктов с числом жителей до 5 тысяч человек;</w:t>
      </w:r>
    </w:p>
    <w:p w14:paraId="2CC12E19" w14:textId="77777777" w:rsidR="00183BD4" w:rsidRPr="00B96823" w:rsidRDefault="00183BD4">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0A12469C" w14:textId="77777777" w:rsidR="00183BD4" w:rsidRPr="00B96823" w:rsidRDefault="00183BD4">
      <w:r w:rsidRPr="00B96823">
        <w:t>зданий различного назначения при требуемом расходе воды на наружное противопожарное водоснабжение не более 10 л/с;</w:t>
      </w:r>
    </w:p>
    <w:p w14:paraId="7A2B73C2" w14:textId="77777777" w:rsidR="00183BD4" w:rsidRPr="00B96823" w:rsidRDefault="00183BD4">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004D64E" w14:textId="77777777" w:rsidR="00183BD4" w:rsidRPr="00B96823" w:rsidRDefault="00183BD4">
      <w:bookmarkStart w:id="455" w:name="sub_12054124"/>
      <w:r w:rsidRPr="00B96823">
        <w:t>5.4.1.24. Допускается не предусматривать наружное противопожарное водоснабжение:</w:t>
      </w:r>
    </w:p>
    <w:bookmarkEnd w:id="455"/>
    <w:p w14:paraId="049E5FDB" w14:textId="77777777" w:rsidR="00183BD4" w:rsidRPr="00B96823" w:rsidRDefault="00183BD4">
      <w:r w:rsidRPr="00B96823">
        <w:t>населенных пунктов с числом жителей до 50 человек при застройке зданиями высотой до двух этажей;</w:t>
      </w:r>
    </w:p>
    <w:p w14:paraId="4AD00F3A" w14:textId="77777777" w:rsidR="00183BD4" w:rsidRPr="00B96823" w:rsidRDefault="00183BD4">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2AE50687" w14:textId="77777777" w:rsidR="00183BD4" w:rsidRPr="00B96823" w:rsidRDefault="00183BD4">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2F383672" w14:textId="77777777" w:rsidR="00183BD4" w:rsidRPr="00B96823" w:rsidRDefault="00183BD4">
      <w:r w:rsidRPr="00B96823">
        <w:t>сезонных универсальных приемозаготовительных пунктов сельскохозяйственных продуктов при объеме зданий до 1000 куб. м;</w:t>
      </w:r>
    </w:p>
    <w:p w14:paraId="1A8D7F3E" w14:textId="77777777" w:rsidR="00183BD4" w:rsidRPr="00B96823" w:rsidRDefault="00183BD4">
      <w:r w:rsidRPr="00B96823">
        <w:t>зданий Ф5.2 по функциональной пожарной опасности площадью не более 50 кв. м.</w:t>
      </w:r>
    </w:p>
    <w:p w14:paraId="41574078" w14:textId="77777777" w:rsidR="00183BD4" w:rsidRPr="00B96823" w:rsidRDefault="00183BD4">
      <w:bookmarkStart w:id="456"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4B51185B" w14:textId="77777777" w:rsidR="00183BD4" w:rsidRPr="00B96823" w:rsidRDefault="00183BD4">
      <w:bookmarkStart w:id="457" w:name="sub_12054126"/>
      <w:bookmarkEnd w:id="456"/>
      <w:r w:rsidRPr="00B96823">
        <w:t>5.4.1.26. Общее количество резервуаров одного назначения в одном водозаборном узле должно быть не менее двух.</w:t>
      </w:r>
    </w:p>
    <w:p w14:paraId="01202FF5" w14:textId="77777777" w:rsidR="00183BD4" w:rsidRPr="00B96823" w:rsidRDefault="00183BD4">
      <w:bookmarkStart w:id="458" w:name="sub_12054127"/>
      <w:bookmarkEnd w:id="457"/>
      <w:r w:rsidRPr="00B96823">
        <w:t>5.4.1.27. На подрабатываемых территориях I - IV групп допускается проектирование закрытых резервуаров объемом не более 6000 куб. м.</w:t>
      </w:r>
    </w:p>
    <w:bookmarkEnd w:id="458"/>
    <w:p w14:paraId="4ADC75C3" w14:textId="77777777" w:rsidR="00183BD4" w:rsidRPr="00B96823" w:rsidRDefault="00183BD4">
      <w:r w:rsidRPr="00B96823">
        <w:t>Объем открытых емкостей не нормируется.</w:t>
      </w:r>
    </w:p>
    <w:p w14:paraId="069E96AE" w14:textId="77777777" w:rsidR="00183BD4" w:rsidRPr="00B96823" w:rsidRDefault="00183BD4">
      <w:bookmarkStart w:id="459"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0D07522D" w14:textId="77777777" w:rsidR="00183BD4" w:rsidRPr="00B96823" w:rsidRDefault="00183BD4">
      <w:bookmarkStart w:id="460" w:name="sub_12054129"/>
      <w:bookmarkEnd w:id="459"/>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4"/>
            <w:rFonts w:cs="Times New Roman CYR"/>
            <w:color w:val="auto"/>
          </w:rPr>
          <w:t>подпункте 5.4.1.23</w:t>
        </w:r>
      </w:hyperlink>
      <w:r w:rsidRPr="00B96823">
        <w:t xml:space="preserve"> настоящего раздела.</w:t>
      </w:r>
    </w:p>
    <w:p w14:paraId="6CE84E54" w14:textId="77777777" w:rsidR="00183BD4" w:rsidRPr="00B96823" w:rsidRDefault="00183BD4">
      <w:bookmarkStart w:id="461" w:name="sub_12054130"/>
      <w:bookmarkEnd w:id="460"/>
      <w:r w:rsidRPr="00B96823">
        <w:t>5.4.1.30. Пожарные резервуары или водоемы следует размещать при условии обслуживания ими зданий, находящихся в радиусе:</w:t>
      </w:r>
    </w:p>
    <w:bookmarkEnd w:id="461"/>
    <w:p w14:paraId="2711DF62" w14:textId="77777777" w:rsidR="00183BD4" w:rsidRPr="00B96823" w:rsidRDefault="00183BD4">
      <w:r w:rsidRPr="00B96823">
        <w:t>при наличии автонасосов - 200 м;</w:t>
      </w:r>
    </w:p>
    <w:p w14:paraId="73B3779C" w14:textId="77777777" w:rsidR="00183BD4" w:rsidRPr="00B96823" w:rsidRDefault="00183BD4">
      <w:r w:rsidRPr="00B96823">
        <w:t>при наличии мотопомп - 100 - 150 м.</w:t>
      </w:r>
    </w:p>
    <w:p w14:paraId="470080AD" w14:textId="77777777" w:rsidR="00183BD4" w:rsidRPr="00B96823" w:rsidRDefault="00183BD4">
      <w:r w:rsidRPr="00B96823">
        <w:t xml:space="preserve">Для увеличения радиуса обслуживания допускается прокладка от резервуаров или </w:t>
      </w:r>
      <w:r w:rsidRPr="00B96823">
        <w:lastRenderedPageBreak/>
        <w:t>водоемов тупиковых трубопроводов длиной не более 200 м.</w:t>
      </w:r>
    </w:p>
    <w:p w14:paraId="795540FD" w14:textId="77777777" w:rsidR="00183BD4" w:rsidRPr="00B96823" w:rsidRDefault="00183BD4">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56AB2970" w14:textId="77777777" w:rsidR="00183BD4" w:rsidRPr="00B96823" w:rsidRDefault="00183BD4">
      <w:r w:rsidRPr="00B96823">
        <w:t>Подача воды в любую точку пожара должна обеспечиваться из двух соседних резервуаров или водоемов.</w:t>
      </w:r>
    </w:p>
    <w:p w14:paraId="7F618D84" w14:textId="77777777" w:rsidR="00183BD4" w:rsidRPr="00B96823" w:rsidRDefault="00183BD4">
      <w:bookmarkStart w:id="462"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C7F0D5E" w14:textId="77777777" w:rsidR="00183BD4" w:rsidRPr="00B96823" w:rsidRDefault="00183BD4">
      <w:bookmarkStart w:id="463" w:name="sub_12054132"/>
      <w:bookmarkEnd w:id="462"/>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63"/>
    <w:p w14:paraId="1130B847" w14:textId="77777777" w:rsidR="00183BD4" w:rsidRPr="00B96823" w:rsidRDefault="00183BD4">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151A2934" w14:textId="77777777" w:rsidR="00183BD4" w:rsidRPr="00B96823" w:rsidRDefault="00183BD4">
      <w:bookmarkStart w:id="464" w:name="sub_12054133"/>
      <w:r w:rsidRPr="00B96823">
        <w:t>5.4.1.33. Водопроводные сооружения должны иметь ограждения.</w:t>
      </w:r>
    </w:p>
    <w:bookmarkEnd w:id="464"/>
    <w:p w14:paraId="27AB6637" w14:textId="77777777" w:rsidR="00183BD4" w:rsidRPr="00B96823" w:rsidRDefault="00183BD4">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57D19E7" w14:textId="77777777" w:rsidR="00183BD4" w:rsidRPr="00B96823" w:rsidRDefault="00183BD4">
      <w:r w:rsidRPr="00B96823">
        <w:t>Примыкание к ограждению строений, кроме проходных и административно-бытовых зданий, не допускается.</w:t>
      </w:r>
    </w:p>
    <w:p w14:paraId="5B57AF86" w14:textId="77777777" w:rsidR="00183BD4" w:rsidRPr="00B96823" w:rsidRDefault="00183BD4">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DF58437" w14:textId="77777777" w:rsidR="00183BD4" w:rsidRPr="00B96823" w:rsidRDefault="00183BD4">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EDE1855" w14:textId="77777777" w:rsidR="00183BD4" w:rsidRPr="00B96823" w:rsidRDefault="00183BD4">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958535E" w14:textId="77777777" w:rsidR="00183BD4" w:rsidRPr="00B96823" w:rsidRDefault="00183BD4">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C82F280" w14:textId="77777777" w:rsidR="00183BD4" w:rsidRPr="00B96823" w:rsidRDefault="00183BD4">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69DD890" w14:textId="77777777" w:rsidR="00183BD4" w:rsidRPr="00B96823" w:rsidRDefault="00183BD4">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4"/>
            <w:rFonts w:cs="Times New Roman CYR"/>
            <w:color w:val="auto"/>
          </w:rPr>
          <w:t>таблицами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w:t>
      </w:r>
    </w:p>
    <w:p w14:paraId="5089F1C4" w14:textId="77777777" w:rsidR="00183BD4" w:rsidRPr="00B96823" w:rsidRDefault="00183BD4">
      <w:bookmarkStart w:id="465"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w:t>
      </w:r>
      <w:r w:rsidRPr="00B96823">
        <w:lastRenderedPageBreak/>
        <w:t xml:space="preserve">соответствии со </w:t>
      </w:r>
      <w:hyperlink r:id="rId133" w:history="1">
        <w:r w:rsidRPr="00B96823">
          <w:rPr>
            <w:rStyle w:val="a4"/>
            <w:rFonts w:cs="Times New Roman CYR"/>
            <w:color w:val="auto"/>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570CC3CB" w14:textId="77777777" w:rsidR="00183BD4" w:rsidRPr="00B96823" w:rsidRDefault="00183BD4">
      <w:bookmarkStart w:id="466" w:name="sub_12054135"/>
      <w:bookmarkEnd w:id="465"/>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66"/>
    <w:p w14:paraId="1FC0298D" w14:textId="77777777" w:rsidR="00183BD4" w:rsidRPr="00B96823" w:rsidRDefault="00183BD4">
      <w:r w:rsidRPr="00B96823">
        <w:t>На территории первого пояса запрещаются:</w:t>
      </w:r>
    </w:p>
    <w:p w14:paraId="2A06C1CB" w14:textId="77777777" w:rsidR="00183BD4" w:rsidRPr="00B96823" w:rsidRDefault="00183BD4">
      <w:r w:rsidRPr="00B96823">
        <w:t>посадка высокоствольных деревьев;</w:t>
      </w:r>
    </w:p>
    <w:p w14:paraId="60454BBB" w14:textId="77777777" w:rsidR="00183BD4" w:rsidRPr="00B96823" w:rsidRDefault="00183BD4">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D772D9B" w14:textId="77777777" w:rsidR="00183BD4" w:rsidRPr="00B96823" w:rsidRDefault="00183BD4">
      <w:r w:rsidRPr="00B96823">
        <w:t>размещение жилых и общественных зданий, проживание людей;</w:t>
      </w:r>
    </w:p>
    <w:p w14:paraId="401D89FF" w14:textId="77777777" w:rsidR="00183BD4" w:rsidRPr="00B96823" w:rsidRDefault="00183BD4">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4843CAB0" w14:textId="77777777" w:rsidR="00183BD4" w:rsidRPr="00B96823" w:rsidRDefault="00183BD4">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BC38D9D" w14:textId="77777777" w:rsidR="00183BD4" w:rsidRPr="00B96823" w:rsidRDefault="00183BD4">
      <w:r w:rsidRPr="00B96823">
        <w:t>Допускаются рубки ухода за лесом и санитарные рубки леса.</w:t>
      </w:r>
    </w:p>
    <w:p w14:paraId="481CAB68" w14:textId="77777777" w:rsidR="00183BD4" w:rsidRPr="00B96823" w:rsidRDefault="00183BD4">
      <w:bookmarkStart w:id="467"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67"/>
    <w:p w14:paraId="0EE899DD" w14:textId="77777777" w:rsidR="00183BD4" w:rsidRPr="00B96823" w:rsidRDefault="00183BD4">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C63680A" w14:textId="77777777" w:rsidR="00183BD4" w:rsidRPr="00B96823" w:rsidRDefault="00183BD4">
      <w:r w:rsidRPr="00B96823">
        <w:t>загрязнение территории нечистотами, мусором, навозом, промышленными отходами и другим;</w:t>
      </w:r>
    </w:p>
    <w:p w14:paraId="5C9AF650" w14:textId="77777777" w:rsidR="00183BD4" w:rsidRPr="00B96823" w:rsidRDefault="00183BD4">
      <w:r w:rsidRPr="00B96823">
        <w:t xml:space="preserve">размещение складов горюче-смазочных материалов, ядохимикатов и минеральных удобрений, накопителей, </w:t>
      </w:r>
      <w:proofErr w:type="spellStart"/>
      <w:r w:rsidRPr="00B96823">
        <w:t>шламохранилищ</w:t>
      </w:r>
      <w:proofErr w:type="spellEnd"/>
      <w:r w:rsidRPr="00B96823">
        <w:t xml:space="preserve"> и других объектов, которые могут вызвать химические загрязнения источников водоснабжения;</w:t>
      </w:r>
    </w:p>
    <w:p w14:paraId="3FE83B1F" w14:textId="77777777" w:rsidR="00183BD4" w:rsidRPr="00B96823" w:rsidRDefault="00183BD4">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B30E8DB" w14:textId="77777777" w:rsidR="00183BD4" w:rsidRPr="00B96823" w:rsidRDefault="00183BD4">
      <w:r w:rsidRPr="00B96823">
        <w:t>применение удобрений и ядохимикатов;</w:t>
      </w:r>
    </w:p>
    <w:p w14:paraId="2E61F62C" w14:textId="77777777" w:rsidR="00183BD4" w:rsidRPr="00B96823" w:rsidRDefault="00183BD4">
      <w:r w:rsidRPr="00B96823">
        <w:t>добыча песка и гравия из водотока или водоема, а также дноуглубительные работы;</w:t>
      </w:r>
    </w:p>
    <w:p w14:paraId="7F2DBCF0" w14:textId="77777777" w:rsidR="00183BD4" w:rsidRPr="00B96823" w:rsidRDefault="00183BD4">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8B643EB" w14:textId="77777777" w:rsidR="00183BD4" w:rsidRPr="00B96823" w:rsidRDefault="00183BD4">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358443F" w14:textId="77777777" w:rsidR="00183BD4" w:rsidRPr="00B96823" w:rsidRDefault="00183BD4">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0C3EEF5E" w14:textId="77777777" w:rsidR="00183BD4" w:rsidRPr="00B96823" w:rsidRDefault="00183BD4">
      <w:r w:rsidRPr="00B96823">
        <w:t>При наличии судоходства следует предусматривать:</w:t>
      </w:r>
    </w:p>
    <w:p w14:paraId="6571B1C1" w14:textId="77777777" w:rsidR="00183BD4" w:rsidRPr="00B96823" w:rsidRDefault="00183BD4">
      <w:r w:rsidRPr="00B96823">
        <w:t xml:space="preserve">сбор судами бытовых, </w:t>
      </w:r>
      <w:proofErr w:type="spellStart"/>
      <w:r w:rsidRPr="00B96823">
        <w:t>подсланевых</w:t>
      </w:r>
      <w:proofErr w:type="spellEnd"/>
      <w:r w:rsidRPr="00B96823">
        <w:t xml:space="preserve"> вод и твердых отбросов;</w:t>
      </w:r>
    </w:p>
    <w:p w14:paraId="55BD1353" w14:textId="77777777" w:rsidR="00183BD4" w:rsidRPr="00B96823" w:rsidRDefault="00183BD4">
      <w:r w:rsidRPr="00B96823">
        <w:t>сливные станции и приемники для сбора твердых отбросов на пристанях.</w:t>
      </w:r>
    </w:p>
    <w:p w14:paraId="519B4BAA" w14:textId="77777777" w:rsidR="00183BD4" w:rsidRPr="00B96823" w:rsidRDefault="00183BD4">
      <w:bookmarkStart w:id="468" w:name="sub_12054137"/>
      <w:r w:rsidRPr="00B96823">
        <w:t>5.4.1.37. На территории второго и третьего пояса зоны санитарной охраны подземных источников водоснабжения запрещается:</w:t>
      </w:r>
    </w:p>
    <w:bookmarkEnd w:id="468"/>
    <w:p w14:paraId="4DB2A3E8" w14:textId="77777777" w:rsidR="00183BD4" w:rsidRPr="00B96823" w:rsidRDefault="00183BD4">
      <w:r w:rsidRPr="00B96823">
        <w:t>закачка отработанных вод в подземные горизонты;</w:t>
      </w:r>
    </w:p>
    <w:p w14:paraId="5946CB61" w14:textId="77777777" w:rsidR="00183BD4" w:rsidRPr="00B96823" w:rsidRDefault="00183BD4">
      <w:r w:rsidRPr="00B96823">
        <w:t>подземное складирование твердых отходов;</w:t>
      </w:r>
    </w:p>
    <w:p w14:paraId="0BF528C0" w14:textId="77777777" w:rsidR="00183BD4" w:rsidRPr="00B96823" w:rsidRDefault="00183BD4">
      <w:r w:rsidRPr="00B96823">
        <w:lastRenderedPageBreak/>
        <w:t>разработка недр земли;</w:t>
      </w:r>
    </w:p>
    <w:p w14:paraId="5728FF6D" w14:textId="77777777" w:rsidR="00183BD4" w:rsidRPr="00B96823" w:rsidRDefault="00183BD4">
      <w:r w:rsidRPr="00B96823">
        <w:t xml:space="preserve">размещение складов горюче-смазочных материалов, ядохимикатов и минеральных удобрений, накопителей </w:t>
      </w:r>
      <w:proofErr w:type="spellStart"/>
      <w:r w:rsidRPr="00B96823">
        <w:t>промстоков</w:t>
      </w:r>
      <w:proofErr w:type="spellEnd"/>
      <w:r w:rsidRPr="00B96823">
        <w:t xml:space="preserve">, </w:t>
      </w:r>
      <w:proofErr w:type="spellStart"/>
      <w:r w:rsidRPr="00B96823">
        <w:t>шламохранилищ</w:t>
      </w:r>
      <w:proofErr w:type="spellEnd"/>
      <w:r w:rsidRPr="00B96823">
        <w:t xml:space="preserve">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ADBE2D8" w14:textId="77777777" w:rsidR="00183BD4" w:rsidRPr="00B96823" w:rsidRDefault="00183BD4">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409A680A" w14:textId="77777777" w:rsidR="00183BD4" w:rsidRPr="00B96823" w:rsidRDefault="00183BD4">
      <w:r w:rsidRPr="00B96823">
        <w:t>применение удобрений и ядохимикатов;</w:t>
      </w:r>
    </w:p>
    <w:p w14:paraId="7E960CDD" w14:textId="77777777" w:rsidR="00183BD4" w:rsidRPr="00B96823" w:rsidRDefault="00183BD4">
      <w:r w:rsidRPr="00B96823">
        <w:t>рубка леса главного пользования и реконструкции (допускаются только рубки ухода и санитарные рубки леса).</w:t>
      </w:r>
    </w:p>
    <w:p w14:paraId="5D787431" w14:textId="77777777" w:rsidR="00183BD4" w:rsidRPr="00B96823" w:rsidRDefault="00183BD4">
      <w:r w:rsidRPr="00B96823">
        <w:t>Поглощающие скважины и шахтные колодцы, которые могут вызвать загрязнение водоносных горизонтов, следует ликвидировать.</w:t>
      </w:r>
    </w:p>
    <w:p w14:paraId="710E6A05" w14:textId="77777777" w:rsidR="00183BD4" w:rsidRPr="00B96823" w:rsidRDefault="00183BD4">
      <w:bookmarkStart w:id="469"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69"/>
    <w:p w14:paraId="51062313" w14:textId="77777777" w:rsidR="00183BD4" w:rsidRPr="00B96823" w:rsidRDefault="00183BD4">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37C610C" w14:textId="77777777" w:rsidR="00183BD4" w:rsidRPr="00B96823" w:rsidRDefault="00183BD4">
      <w:bookmarkStart w:id="470"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зонам санитарной охраны.</w:t>
      </w:r>
    </w:p>
    <w:bookmarkEnd w:id="470"/>
    <w:p w14:paraId="05A3FEB3" w14:textId="77777777" w:rsidR="00183BD4" w:rsidRPr="00B96823" w:rsidRDefault="00183BD4">
      <w:r w:rsidRPr="00B96823">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7F6EDDE2" w14:textId="77777777" w:rsidR="00183BD4" w:rsidRPr="00B96823" w:rsidRDefault="00183BD4">
      <w:bookmarkStart w:id="471"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34" w:history="1">
        <w:r w:rsidRPr="00B96823">
          <w:rPr>
            <w:rStyle w:val="a4"/>
            <w:rFonts w:cs="Times New Roman CYR"/>
            <w:color w:val="auto"/>
          </w:rPr>
          <w:t>СН 456-73</w:t>
        </w:r>
      </w:hyperlink>
      <w:r w:rsidRPr="00B96823">
        <w:t>.</w:t>
      </w:r>
    </w:p>
    <w:p w14:paraId="5B432488" w14:textId="77777777" w:rsidR="00183BD4" w:rsidRPr="00B96823" w:rsidRDefault="00183BD4">
      <w:bookmarkStart w:id="472" w:name="sub_12054141"/>
      <w:bookmarkEnd w:id="471"/>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39DD51F2" w14:textId="77777777" w:rsidR="00183BD4" w:rsidRPr="00B96823" w:rsidRDefault="00183BD4">
      <w:bookmarkStart w:id="473" w:name="sub_12054142"/>
      <w:bookmarkEnd w:id="472"/>
      <w:r w:rsidRPr="00B96823">
        <w:t>5.4.1.42. Размеры земельных участков для станций водоочистки в зависимости от их производительности (единица измерения - тыс. куб. м/</w:t>
      </w:r>
      <w:proofErr w:type="spellStart"/>
      <w:r w:rsidRPr="00B96823">
        <w:t>сут</w:t>
      </w:r>
      <w:proofErr w:type="spellEnd"/>
      <w:r w:rsidRPr="00B96823">
        <w:t>.) следует принимать по проекту, но не более:</w:t>
      </w:r>
    </w:p>
    <w:bookmarkEnd w:id="473"/>
    <w:p w14:paraId="7A9D70E6" w14:textId="77777777" w:rsidR="00183BD4" w:rsidRPr="00B96823" w:rsidRDefault="00183BD4">
      <w:r w:rsidRPr="00B96823">
        <w:t>до 0,8 - 1 га;</w:t>
      </w:r>
    </w:p>
    <w:p w14:paraId="05012C68" w14:textId="77777777" w:rsidR="00183BD4" w:rsidRPr="00B96823" w:rsidRDefault="00183BD4">
      <w:r w:rsidRPr="00B96823">
        <w:t>свыше 0,8 - до 12 - 2 га;</w:t>
      </w:r>
    </w:p>
    <w:p w14:paraId="19114735" w14:textId="77777777" w:rsidR="00183BD4" w:rsidRPr="00B96823" w:rsidRDefault="00183BD4">
      <w:r w:rsidRPr="00B96823">
        <w:t>свыше 12 - до 32 - 3 га;</w:t>
      </w:r>
    </w:p>
    <w:p w14:paraId="46E58349" w14:textId="77777777" w:rsidR="00183BD4" w:rsidRPr="00B96823" w:rsidRDefault="00183BD4">
      <w:r w:rsidRPr="00B96823">
        <w:t>свыше 32 - до 80 - 4 га;</w:t>
      </w:r>
    </w:p>
    <w:p w14:paraId="6DEA68D9" w14:textId="77777777" w:rsidR="00183BD4" w:rsidRPr="00B96823" w:rsidRDefault="00183BD4">
      <w:r w:rsidRPr="00B96823">
        <w:t>свыше 80 - до 125 - 6 га;</w:t>
      </w:r>
    </w:p>
    <w:p w14:paraId="54C54B29" w14:textId="77777777" w:rsidR="00183BD4" w:rsidRPr="00B96823" w:rsidRDefault="00183BD4">
      <w:r w:rsidRPr="00B96823">
        <w:t>свыше 125 - до 250 - 12 га;</w:t>
      </w:r>
    </w:p>
    <w:p w14:paraId="2FE14753" w14:textId="77777777" w:rsidR="00183BD4" w:rsidRPr="00B96823" w:rsidRDefault="00183BD4">
      <w:r w:rsidRPr="00B96823">
        <w:t>свыше 250 - до 400 - 18 га;</w:t>
      </w:r>
    </w:p>
    <w:p w14:paraId="707A166A" w14:textId="77777777" w:rsidR="00183BD4" w:rsidRPr="00B96823" w:rsidRDefault="00183BD4">
      <w:r w:rsidRPr="00B96823">
        <w:t>свыше 400 - до 800 - 24 га.</w:t>
      </w:r>
    </w:p>
    <w:p w14:paraId="16BAC37E" w14:textId="77777777" w:rsidR="00183BD4" w:rsidRPr="00B96823" w:rsidRDefault="00183BD4">
      <w:bookmarkStart w:id="474"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74"/>
    <w:p w14:paraId="15EA6A4E" w14:textId="77777777" w:rsidR="00183BD4" w:rsidRPr="00B96823" w:rsidRDefault="00183BD4">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5CFCE848" w14:textId="77777777" w:rsidR="00183BD4" w:rsidRPr="00B96823" w:rsidRDefault="00183BD4">
      <w:r w:rsidRPr="00B96823">
        <w:t xml:space="preserve">от зданий без постоянного пребывания людей - согласно </w:t>
      </w:r>
      <w:hyperlink r:id="rId135" w:history="1">
        <w:r w:rsidRPr="00B96823">
          <w:rPr>
            <w:rStyle w:val="a4"/>
            <w:rFonts w:cs="Times New Roman CYR"/>
            <w:color w:val="auto"/>
          </w:rPr>
          <w:t>СНиП II-89-80*</w:t>
        </w:r>
      </w:hyperlink>
      <w:r w:rsidRPr="00B96823">
        <w:t>;</w:t>
      </w:r>
    </w:p>
    <w:p w14:paraId="6D6809F7" w14:textId="77777777" w:rsidR="00183BD4" w:rsidRPr="00B96823" w:rsidRDefault="00183BD4">
      <w:r w:rsidRPr="00B96823">
        <w:t>от жилых, общественных и производственных зданий (вне площадки) при хранении сильнодействующих ядовитых веществ:</w:t>
      </w:r>
    </w:p>
    <w:p w14:paraId="4B533394" w14:textId="77777777" w:rsidR="00183BD4" w:rsidRPr="00B96823" w:rsidRDefault="00183BD4">
      <w:r w:rsidRPr="00B96823">
        <w:t>в стационарных емкостях (цистернах, танках) - не менее 300 м;</w:t>
      </w:r>
    </w:p>
    <w:p w14:paraId="51EE8F81" w14:textId="77777777" w:rsidR="00183BD4" w:rsidRPr="00B96823" w:rsidRDefault="00183BD4">
      <w:r w:rsidRPr="00B96823">
        <w:lastRenderedPageBreak/>
        <w:t>в контейнерах или баллонах - не менее 100 м.</w:t>
      </w:r>
    </w:p>
    <w:p w14:paraId="4804206E" w14:textId="77777777" w:rsidR="00183BD4" w:rsidRPr="00B96823" w:rsidRDefault="00183BD4">
      <w:bookmarkStart w:id="475"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615CEA42" w14:textId="77777777" w:rsidR="00183BD4" w:rsidRPr="00B96823" w:rsidRDefault="00183BD4">
      <w:bookmarkStart w:id="476" w:name="sub_12054145"/>
      <w:bookmarkEnd w:id="475"/>
      <w:r w:rsidRPr="00B96823">
        <w:t>5.4.1.45. При проектировании магистральных водоводов предусматривать оборудование для защиты от гидроударов.</w:t>
      </w:r>
    </w:p>
    <w:p w14:paraId="4493DF10" w14:textId="77777777" w:rsidR="00183BD4" w:rsidRPr="00B96823" w:rsidRDefault="00183BD4">
      <w:bookmarkStart w:id="477" w:name="sub_12054146"/>
      <w:bookmarkEnd w:id="476"/>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77"/>
    <w:p w14:paraId="77E130AA" w14:textId="77777777" w:rsidR="00183BD4" w:rsidRPr="00B96823" w:rsidRDefault="00183BD4">
      <w:r w:rsidRPr="00B96823">
        <w:t>При проектировании станций водоподготовки предусматривать многоступенчатую очистку воды, нано-, микро-, ультрафильтрацию.</w:t>
      </w:r>
    </w:p>
    <w:p w14:paraId="1514F162" w14:textId="77777777" w:rsidR="00183BD4" w:rsidRPr="00B96823" w:rsidRDefault="00183BD4"/>
    <w:p w14:paraId="5F7CE762" w14:textId="77777777" w:rsidR="00183BD4" w:rsidRPr="00B96823" w:rsidRDefault="00183BD4">
      <w:pPr>
        <w:pStyle w:val="1"/>
        <w:rPr>
          <w:color w:val="auto"/>
        </w:rPr>
      </w:pPr>
      <w:bookmarkStart w:id="478" w:name="sub_120542"/>
      <w:r w:rsidRPr="00B96823">
        <w:rPr>
          <w:color w:val="auto"/>
        </w:rPr>
        <w:t>5.4.2. Канализация</w:t>
      </w:r>
    </w:p>
    <w:bookmarkEnd w:id="478"/>
    <w:p w14:paraId="55C58FF0" w14:textId="77777777" w:rsidR="00183BD4" w:rsidRPr="00B96823" w:rsidRDefault="00183BD4"/>
    <w:p w14:paraId="172FD543" w14:textId="77777777" w:rsidR="00183BD4" w:rsidRPr="00B96823" w:rsidRDefault="00183BD4">
      <w:bookmarkStart w:id="479"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79"/>
    <w:p w14:paraId="21153479" w14:textId="77777777" w:rsidR="00183BD4" w:rsidRPr="00B96823" w:rsidRDefault="00183BD4">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458AC439" w14:textId="77777777" w:rsidR="00183BD4" w:rsidRPr="00B96823" w:rsidRDefault="00183BD4">
      <w:r w:rsidRPr="00B96823">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7796965F" w14:textId="77777777" w:rsidR="00183BD4" w:rsidRPr="00B96823" w:rsidRDefault="00183BD4">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w:t>
      </w:r>
      <w:proofErr w:type="spellStart"/>
      <w:r w:rsidRPr="00B96823">
        <w:t>гипохлорид</w:t>
      </w:r>
      <w:proofErr w:type="spellEnd"/>
      <w:r w:rsidRPr="00B96823">
        <w:t>,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713A848" w14:textId="77777777" w:rsidR="00183BD4" w:rsidRPr="00B96823" w:rsidRDefault="00183BD4">
      <w:bookmarkStart w:id="480"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6" w:history="1">
        <w:r w:rsidRPr="00B96823">
          <w:rPr>
            <w:rStyle w:val="a4"/>
            <w:rFonts w:cs="Times New Roman CYR"/>
            <w:color w:val="auto"/>
          </w:rPr>
          <w:t>СНиП 2.04.03-85</w:t>
        </w:r>
      </w:hyperlink>
      <w:r w:rsidRPr="00B96823">
        <w:t xml:space="preserve"> и </w:t>
      </w:r>
      <w:hyperlink r:id="rId137" w:history="1">
        <w:r w:rsidRPr="00B96823">
          <w:rPr>
            <w:rStyle w:val="a4"/>
            <w:rFonts w:cs="Times New Roman CYR"/>
            <w:color w:val="auto"/>
          </w:rPr>
          <w:t>СанПиН 2.2.1/2.1.1.1200-03</w:t>
        </w:r>
      </w:hyperlink>
      <w:r w:rsidRPr="00B96823">
        <w:t>.</w:t>
      </w:r>
    </w:p>
    <w:p w14:paraId="782BB00A" w14:textId="77777777" w:rsidR="00183BD4" w:rsidRPr="00B96823" w:rsidRDefault="00183BD4">
      <w:bookmarkStart w:id="481" w:name="sub_1205423"/>
      <w:bookmarkEnd w:id="480"/>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4"/>
            <w:rFonts w:cs="Times New Roman CYR"/>
            <w:color w:val="auto"/>
          </w:rPr>
          <w:t>подпунктами 5.4.1.3</w:t>
        </w:r>
      </w:hyperlink>
      <w:r w:rsidRPr="00B96823">
        <w:t xml:space="preserve"> и </w:t>
      </w:r>
      <w:hyperlink w:anchor="sub_1205414" w:history="1">
        <w:r w:rsidRPr="00B96823">
          <w:rPr>
            <w:rStyle w:val="a4"/>
            <w:rFonts w:cs="Times New Roman CYR"/>
            <w:color w:val="auto"/>
          </w:rPr>
          <w:t>5.4.1.4</w:t>
        </w:r>
      </w:hyperlink>
      <w:r w:rsidRPr="00B96823">
        <w:t xml:space="preserve"> настоящего раздела) без учета расхода воды на полив территорий и зеленых насаждений.</w:t>
      </w:r>
    </w:p>
    <w:bookmarkEnd w:id="481"/>
    <w:p w14:paraId="3F0D6053" w14:textId="77777777" w:rsidR="00183BD4" w:rsidRPr="00B96823" w:rsidRDefault="00183BD4">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7F35312E" w14:textId="77777777" w:rsidR="00183BD4" w:rsidRPr="00B96823" w:rsidRDefault="00183BD4">
      <w:r w:rsidRPr="00B96823">
        <w:t xml:space="preserve">Удельное водоотведение в </w:t>
      </w:r>
      <w:proofErr w:type="spellStart"/>
      <w:r w:rsidRPr="00B96823">
        <w:t>неканализованных</w:t>
      </w:r>
      <w:proofErr w:type="spellEnd"/>
      <w:r w:rsidRPr="00B96823">
        <w:t xml:space="preserve"> районах следует принимать из расчета 25 л/</w:t>
      </w:r>
      <w:proofErr w:type="spellStart"/>
      <w:r w:rsidRPr="00B96823">
        <w:t>сут</w:t>
      </w:r>
      <w:proofErr w:type="spellEnd"/>
      <w:r w:rsidRPr="00B96823">
        <w:t>. на одного жителя.</w:t>
      </w:r>
    </w:p>
    <w:p w14:paraId="36ACBA88" w14:textId="77777777" w:rsidR="00183BD4" w:rsidRPr="00B96823" w:rsidRDefault="00183BD4">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B7CC0F6" w14:textId="77777777" w:rsidR="00183BD4" w:rsidRPr="00B96823" w:rsidRDefault="00183BD4">
      <w:bookmarkStart w:id="482" w:name="sub_1205424"/>
      <w:r w:rsidRPr="00B96823">
        <w:t xml:space="preserve">5.4.2.4. </w:t>
      </w:r>
      <w:proofErr w:type="spellStart"/>
      <w:r w:rsidRPr="00B96823">
        <w:t>Канализование</w:t>
      </w:r>
      <w:proofErr w:type="spellEnd"/>
      <w:r w:rsidRPr="00B96823">
        <w:t xml:space="preserve"> населенных пунктов следует предусматривать по системам: раздельной - полной или неполной, </w:t>
      </w:r>
      <w:proofErr w:type="spellStart"/>
      <w:r w:rsidRPr="00B96823">
        <w:t>полураздельной</w:t>
      </w:r>
      <w:proofErr w:type="spellEnd"/>
      <w:r w:rsidRPr="00B96823">
        <w:t>, а также комбинированной.</w:t>
      </w:r>
    </w:p>
    <w:bookmarkEnd w:id="482"/>
    <w:p w14:paraId="1C0350C5" w14:textId="77777777" w:rsidR="00183BD4" w:rsidRPr="00B96823" w:rsidRDefault="00183BD4">
      <w:r w:rsidRPr="00B96823">
        <w:lastRenderedPageBreak/>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463E6045" w14:textId="77777777" w:rsidR="00183BD4" w:rsidRPr="00B96823" w:rsidRDefault="00183BD4">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62001493" w14:textId="77777777" w:rsidR="00183BD4" w:rsidRPr="00B96823" w:rsidRDefault="00183BD4">
      <w:bookmarkStart w:id="483" w:name="sub_1205425"/>
      <w:r w:rsidRPr="00B96823">
        <w:t>5.4.2.5. Канализацию населенных пунктов до 5000 человек следует предусматривать по неполной раздельной системе.</w:t>
      </w:r>
    </w:p>
    <w:bookmarkEnd w:id="483"/>
    <w:p w14:paraId="38223F9E" w14:textId="77777777" w:rsidR="00183BD4" w:rsidRPr="00B96823" w:rsidRDefault="00183BD4">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14EF5FAD" w14:textId="77777777" w:rsidR="00183BD4" w:rsidRPr="00B96823" w:rsidRDefault="00183BD4">
      <w:bookmarkStart w:id="484"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84"/>
    <w:p w14:paraId="3E362A11" w14:textId="77777777" w:rsidR="00183BD4" w:rsidRPr="00B96823" w:rsidRDefault="00183BD4">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EF8AD2F" w14:textId="77777777" w:rsidR="00183BD4" w:rsidRPr="00B96823" w:rsidRDefault="00183BD4">
      <w:bookmarkStart w:id="485" w:name="sub_1205427"/>
      <w:r w:rsidRPr="00B96823">
        <w:t>5.4.2.7. Децентрализованные схемы канализации допускается предусматривать:</w:t>
      </w:r>
    </w:p>
    <w:bookmarkEnd w:id="485"/>
    <w:p w14:paraId="6518CA33" w14:textId="77777777" w:rsidR="00183BD4" w:rsidRPr="00B96823" w:rsidRDefault="00183BD4">
      <w:r w:rsidRPr="00B96823">
        <w:t>при отсутствии опасности загрязнения используемых для водоснабжения водоносных горизонтов;</w:t>
      </w:r>
    </w:p>
    <w:p w14:paraId="0311F679" w14:textId="77777777" w:rsidR="00183BD4" w:rsidRPr="00B96823" w:rsidRDefault="00183BD4">
      <w:r w:rsidRPr="00B96823">
        <w:t xml:space="preserve">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w:t>
      </w:r>
      <w:proofErr w:type="spellStart"/>
      <w:r w:rsidRPr="00B96823">
        <w:t>канализования</w:t>
      </w:r>
      <w:proofErr w:type="spellEnd"/>
      <w:r w:rsidRPr="00B96823">
        <w:t xml:space="preserve"> на расстоянии не менее 500 м;</w:t>
      </w:r>
    </w:p>
    <w:p w14:paraId="632941AB" w14:textId="77777777" w:rsidR="00183BD4" w:rsidRPr="00B96823" w:rsidRDefault="00183BD4">
      <w:r w:rsidRPr="00B96823">
        <w:t xml:space="preserve">при необходимости </w:t>
      </w:r>
      <w:proofErr w:type="spellStart"/>
      <w:r w:rsidRPr="00B96823">
        <w:t>канализования</w:t>
      </w:r>
      <w:proofErr w:type="spellEnd"/>
      <w:r w:rsidRPr="00B96823">
        <w:t xml:space="preserve"> групп или отдельных зданий.</w:t>
      </w:r>
    </w:p>
    <w:p w14:paraId="40C9226D" w14:textId="77777777" w:rsidR="00183BD4" w:rsidRPr="00B96823" w:rsidRDefault="00183BD4">
      <w:bookmarkStart w:id="486" w:name="sub_1205428"/>
      <w:r w:rsidRPr="00B96823">
        <w:t xml:space="preserve">5.4.2.8. </w:t>
      </w:r>
      <w:proofErr w:type="spellStart"/>
      <w:r w:rsidRPr="00B96823">
        <w:t>Канализование</w:t>
      </w:r>
      <w:proofErr w:type="spellEnd"/>
      <w:r w:rsidRPr="00B96823">
        <w:t xml:space="preserve"> промышленных предприятий следует предусматривать по полной раздельной системе.</w:t>
      </w:r>
    </w:p>
    <w:bookmarkEnd w:id="486"/>
    <w:p w14:paraId="7F3A9040" w14:textId="77777777" w:rsidR="00183BD4" w:rsidRPr="00B96823" w:rsidRDefault="00183BD4">
      <w:r w:rsidRPr="00B96823">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04BCF398" w14:textId="77777777" w:rsidR="00183BD4" w:rsidRPr="00B96823" w:rsidRDefault="00183BD4">
      <w:bookmarkStart w:id="487" w:name="sub_1205429"/>
      <w:r w:rsidRPr="00B96823">
        <w:t>5.4.2.9. Наименьшие уклоны трубопроводов для всех систем канализации следует принимать в процентах:</w:t>
      </w:r>
    </w:p>
    <w:bookmarkEnd w:id="487"/>
    <w:p w14:paraId="5FD9C9EF" w14:textId="77777777" w:rsidR="00183BD4" w:rsidRPr="00B96823" w:rsidRDefault="00183BD4">
      <w:r w:rsidRPr="00B96823">
        <w:t>0,008 - для труб диаметром 150 мм;</w:t>
      </w:r>
    </w:p>
    <w:p w14:paraId="4124CD1C" w14:textId="77777777" w:rsidR="00183BD4" w:rsidRPr="00B96823" w:rsidRDefault="00183BD4">
      <w:r w:rsidRPr="00B96823">
        <w:t>0,007 - для труб диаметром 200 мм.</w:t>
      </w:r>
    </w:p>
    <w:p w14:paraId="3BDD8B9B" w14:textId="77777777" w:rsidR="00183BD4" w:rsidRPr="00B96823" w:rsidRDefault="00183BD4">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3D418A62" w14:textId="77777777" w:rsidR="00183BD4" w:rsidRPr="00B96823" w:rsidRDefault="00183BD4">
      <w:r w:rsidRPr="00B96823">
        <w:t>0,007 - для труб диаметром 150 мм;</w:t>
      </w:r>
    </w:p>
    <w:p w14:paraId="1666999C" w14:textId="77777777" w:rsidR="00183BD4" w:rsidRPr="00B96823" w:rsidRDefault="00183BD4">
      <w:r w:rsidRPr="00B96823">
        <w:t>0,005 - для труб диаметром 200 мм.</w:t>
      </w:r>
    </w:p>
    <w:p w14:paraId="791FBE80" w14:textId="77777777" w:rsidR="00183BD4" w:rsidRPr="00B96823" w:rsidRDefault="00183BD4">
      <w:r w:rsidRPr="00B96823">
        <w:t>Уклон присоединения от дождеприемников следует принимать 0,02 процента.</w:t>
      </w:r>
    </w:p>
    <w:p w14:paraId="51DC239E" w14:textId="77777777" w:rsidR="00183BD4" w:rsidRPr="00B96823" w:rsidRDefault="00183BD4">
      <w:bookmarkStart w:id="488"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54F4CA1" w14:textId="77777777" w:rsidR="00183BD4" w:rsidRPr="00B96823" w:rsidRDefault="00183BD4">
      <w:bookmarkStart w:id="489" w:name="sub_12054211"/>
      <w:bookmarkEnd w:id="488"/>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89"/>
    <w:p w14:paraId="4E3B6300" w14:textId="77777777" w:rsidR="00183BD4" w:rsidRPr="00B96823" w:rsidRDefault="00183BD4">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5751DEC6" w14:textId="77777777" w:rsidR="00183BD4" w:rsidRPr="00B96823" w:rsidRDefault="00183BD4">
      <w:r w:rsidRPr="00B96823">
        <w:t>При пересечении оврагов допускается предусматривать дюкеры в одну линию.</w:t>
      </w:r>
    </w:p>
    <w:p w14:paraId="7ADC41B8" w14:textId="77777777" w:rsidR="00183BD4" w:rsidRPr="00B96823" w:rsidRDefault="00183BD4">
      <w:bookmarkStart w:id="490" w:name="sub_12054212"/>
      <w:r w:rsidRPr="00B96823">
        <w:lastRenderedPageBreak/>
        <w:t xml:space="preserve">5.4.2.12. Прием сточных вод от </w:t>
      </w:r>
      <w:proofErr w:type="spellStart"/>
      <w:r w:rsidRPr="00B96823">
        <w:t>неканализованных</w:t>
      </w:r>
      <w:proofErr w:type="spellEnd"/>
      <w:r w:rsidRPr="00B96823">
        <w:t xml:space="preserve"> районов следует осуществлять через сливные станции.</w:t>
      </w:r>
    </w:p>
    <w:bookmarkEnd w:id="490"/>
    <w:p w14:paraId="6ED23058" w14:textId="77777777" w:rsidR="00183BD4" w:rsidRPr="00B96823" w:rsidRDefault="00183BD4">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0958D98" w14:textId="77777777" w:rsidR="00183BD4" w:rsidRPr="00B96823" w:rsidRDefault="00183BD4">
      <w:bookmarkStart w:id="491" w:name="sub_12054213"/>
      <w:r w:rsidRPr="00B96823">
        <w:t xml:space="preserve">5.4.2.13. Для отдельно стоящих </w:t>
      </w:r>
      <w:proofErr w:type="spellStart"/>
      <w:r w:rsidRPr="00B96823">
        <w:t>неканализованных</w:t>
      </w:r>
      <w:proofErr w:type="spellEnd"/>
      <w:r w:rsidRPr="00B96823">
        <w:t xml:space="preserve"> зданий при расходе сточных вод до 1 куб. м/</w:t>
      </w:r>
      <w:proofErr w:type="spellStart"/>
      <w:r w:rsidRPr="00B96823">
        <w:t>сут</w:t>
      </w:r>
      <w:proofErr w:type="spellEnd"/>
      <w:r w:rsidRPr="00B96823">
        <w:t>. допускается применение гидроизолированных снаружи и изнутри выгребов с вывозом стоков на очистные сооружения.</w:t>
      </w:r>
    </w:p>
    <w:p w14:paraId="5465A9CE" w14:textId="77777777" w:rsidR="00183BD4" w:rsidRPr="00B96823" w:rsidRDefault="00183BD4">
      <w:bookmarkStart w:id="492" w:name="sub_12054214"/>
      <w:bookmarkEnd w:id="491"/>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8" w:history="1">
        <w:r w:rsidRPr="00B96823">
          <w:rPr>
            <w:rStyle w:val="a4"/>
            <w:rFonts w:cs="Times New Roman CYR"/>
            <w:color w:val="auto"/>
          </w:rPr>
          <w:t>зон СанПиН 2.2.1/2.1.1.1200-03</w:t>
        </w:r>
      </w:hyperlink>
      <w:r w:rsidRPr="00B96823">
        <w:t>.</w:t>
      </w:r>
    </w:p>
    <w:bookmarkEnd w:id="492"/>
    <w:p w14:paraId="5B301668" w14:textId="77777777" w:rsidR="00183BD4" w:rsidRPr="00B96823" w:rsidRDefault="00183BD4">
      <w:r w:rsidRPr="00B96823">
        <w:t xml:space="preserve">При проектировании сетей и сооружений канализации на подрабатываемых территориях необходимо учитывать дополнительные воздействия от </w:t>
      </w:r>
      <w:proofErr w:type="spellStart"/>
      <w:r w:rsidRPr="00B96823">
        <w:t>сдвижений</w:t>
      </w:r>
      <w:proofErr w:type="spellEnd"/>
      <w:r w:rsidRPr="00B96823">
        <w:t xml:space="preserve"> и деформаций земной поверхности. Размещение полей фильтрации на подрабатываемых территориях не допускается.</w:t>
      </w:r>
    </w:p>
    <w:p w14:paraId="5ED87410" w14:textId="77777777" w:rsidR="00183BD4" w:rsidRPr="00B96823" w:rsidRDefault="00183BD4">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0E97350" w14:textId="77777777" w:rsidR="00183BD4" w:rsidRPr="00B96823" w:rsidRDefault="00183BD4">
      <w:bookmarkStart w:id="493"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9" w:history="1">
        <w:r w:rsidRPr="00B96823">
          <w:rPr>
            <w:rStyle w:val="a4"/>
            <w:rFonts w:cs="Times New Roman CYR"/>
            <w:color w:val="auto"/>
          </w:rPr>
          <w:t>СН 456-73</w:t>
        </w:r>
      </w:hyperlink>
      <w:r w:rsidRPr="00B96823">
        <w:t>.</w:t>
      </w:r>
    </w:p>
    <w:bookmarkEnd w:id="493"/>
    <w:p w14:paraId="06F99451" w14:textId="77777777" w:rsidR="00183BD4" w:rsidRPr="00B96823" w:rsidRDefault="00183BD4">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FBB8925" w14:textId="77777777" w:rsidR="00183BD4" w:rsidRPr="00B96823" w:rsidRDefault="00183BD4">
      <w:bookmarkStart w:id="494"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94"/>
    <w:p w14:paraId="4889203D" w14:textId="77777777" w:rsidR="00183BD4" w:rsidRPr="00B96823" w:rsidRDefault="00183BD4">
      <w:r w:rsidRPr="00B96823">
        <w:t>Очистные сооружения производственной и дождевой канализации следует размещать на территории промышленных предприятий.</w:t>
      </w:r>
    </w:p>
    <w:p w14:paraId="4FA6AF28" w14:textId="77777777" w:rsidR="00183BD4" w:rsidRPr="00B96823" w:rsidRDefault="00183BD4">
      <w:bookmarkStart w:id="495"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4"/>
            <w:rFonts w:cs="Times New Roman CYR"/>
            <w:color w:val="auto"/>
          </w:rPr>
          <w:t>таблице 59</w:t>
        </w:r>
      </w:hyperlink>
      <w:r w:rsidRPr="00B96823">
        <w:t xml:space="preserve"> основной части настоящих Нормативов.</w:t>
      </w:r>
    </w:p>
    <w:p w14:paraId="489A7A0E" w14:textId="77777777" w:rsidR="00183BD4" w:rsidRPr="00B96823" w:rsidRDefault="00183BD4">
      <w:bookmarkStart w:id="496" w:name="sub_12054218"/>
      <w:bookmarkEnd w:id="495"/>
      <w:r w:rsidRPr="00B96823">
        <w:t xml:space="preserve">5.4.2.18. Санитарно-защитные зоны (далее - СЗЗ) для канализационных очистных сооружений следует принимать в соответствии с </w:t>
      </w:r>
      <w:hyperlink r:id="rId140" w:history="1">
        <w:r w:rsidRPr="00B96823">
          <w:rPr>
            <w:rStyle w:val="a4"/>
            <w:rFonts w:cs="Times New Roman CYR"/>
            <w:color w:val="auto"/>
          </w:rPr>
          <w:t>СанПиН 2.2.1/2.1.1.1200-03</w:t>
        </w:r>
      </w:hyperlink>
      <w:r w:rsidRPr="00B96823">
        <w:t xml:space="preserve"> по </w:t>
      </w:r>
      <w:hyperlink w:anchor="sub_600" w:history="1">
        <w:r w:rsidRPr="00B96823">
          <w:rPr>
            <w:rStyle w:val="a4"/>
            <w:rFonts w:cs="Times New Roman CYR"/>
            <w:color w:val="auto"/>
          </w:rPr>
          <w:t>таблице 60</w:t>
        </w:r>
      </w:hyperlink>
      <w:r w:rsidRPr="00B96823">
        <w:t xml:space="preserve"> основной части настоящих Нормативов.</w:t>
      </w:r>
    </w:p>
    <w:p w14:paraId="694953D5" w14:textId="77777777" w:rsidR="00183BD4" w:rsidRPr="00B96823" w:rsidRDefault="00183BD4">
      <w:bookmarkStart w:id="497" w:name="sub_12054219"/>
      <w:bookmarkEnd w:id="496"/>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4"/>
            <w:rFonts w:cs="Times New Roman CYR"/>
            <w:color w:val="auto"/>
          </w:rPr>
          <w:t>таблице 32</w:t>
        </w:r>
      </w:hyperlink>
      <w:r w:rsidRPr="00B96823">
        <w:t xml:space="preserve"> настоящих Нормативов.</w:t>
      </w:r>
    </w:p>
    <w:p w14:paraId="3D221009" w14:textId="77777777" w:rsidR="00183BD4" w:rsidRPr="00B96823" w:rsidRDefault="00183BD4">
      <w:bookmarkStart w:id="498" w:name="sub_12054220"/>
      <w:bookmarkEnd w:id="497"/>
      <w:r w:rsidRPr="00B96823">
        <w:t>5.4.2.20. Кроме того, устанавливаются санитарно-защитные зоны:</w:t>
      </w:r>
    </w:p>
    <w:bookmarkEnd w:id="498"/>
    <w:p w14:paraId="5ECDF432" w14:textId="77777777" w:rsidR="00183BD4" w:rsidRPr="00B96823" w:rsidRDefault="00183BD4">
      <w:r w:rsidRPr="00B96823">
        <w:t>от сливных станций - в 300 м;</w:t>
      </w:r>
    </w:p>
    <w:p w14:paraId="1E1E1495" w14:textId="77777777" w:rsidR="00183BD4" w:rsidRPr="00B96823" w:rsidRDefault="00183BD4">
      <w:r w:rsidRPr="00B96823">
        <w:t>от шламонакопителей - в зависимости от состава и свойств шлама по согласованию с органами санитарно-эпидемиологического надзора;</w:t>
      </w:r>
    </w:p>
    <w:p w14:paraId="0308599F" w14:textId="77777777" w:rsidR="00183BD4" w:rsidRPr="00B96823" w:rsidRDefault="00183BD4">
      <w:r w:rsidRPr="00B96823">
        <w:t xml:space="preserve">от снеготаялок и </w:t>
      </w:r>
      <w:proofErr w:type="spellStart"/>
      <w:r w:rsidRPr="00B96823">
        <w:t>снегосплавных</w:t>
      </w:r>
      <w:proofErr w:type="spellEnd"/>
      <w:r w:rsidRPr="00B96823">
        <w:t xml:space="preserve"> пунктов до жилой территории - не менее чем в 100 м.</w:t>
      </w:r>
    </w:p>
    <w:p w14:paraId="7262D2CB" w14:textId="77777777" w:rsidR="00183BD4" w:rsidRPr="00B96823" w:rsidRDefault="00183BD4">
      <w:bookmarkStart w:id="499"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43DB221" w14:textId="77777777" w:rsidR="00183BD4" w:rsidRPr="00B96823" w:rsidRDefault="00183BD4">
      <w:bookmarkStart w:id="500" w:name="sub_12054222"/>
      <w:bookmarkEnd w:id="499"/>
      <w:r w:rsidRPr="00B96823">
        <w:t xml:space="preserve">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w:t>
      </w:r>
      <w:r w:rsidRPr="00B96823">
        <w:lastRenderedPageBreak/>
        <w:t>и сооружений на них, которые следует относить к III классу ответственности и степень огнестойкости которых не нормируется.</w:t>
      </w:r>
    </w:p>
    <w:bookmarkEnd w:id="500"/>
    <w:p w14:paraId="5DE77A9F" w14:textId="77777777" w:rsidR="00183BD4" w:rsidRPr="00B96823" w:rsidRDefault="00183BD4">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14580F6A" w14:textId="77777777" w:rsidR="00183BD4" w:rsidRPr="00B96823" w:rsidRDefault="00183BD4">
      <w:bookmarkStart w:id="501"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11540D55" w14:textId="77777777" w:rsidR="00183BD4" w:rsidRPr="00B96823" w:rsidRDefault="00183BD4">
      <w:bookmarkStart w:id="502" w:name="sub_12054224"/>
      <w:bookmarkEnd w:id="501"/>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502"/>
    <w:p w14:paraId="609035B7" w14:textId="77777777" w:rsidR="00183BD4" w:rsidRPr="00B96823" w:rsidRDefault="00183BD4">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1769A465" w14:textId="77777777" w:rsidR="00183BD4" w:rsidRPr="00B96823" w:rsidRDefault="00183BD4">
      <w:r w:rsidRPr="00B96823">
        <w:t xml:space="preserve">Для хранения осадков следует предусматривать открытые площадки с твердым покрытием, а при соответствующем обосновании - закрытые склады. Для </w:t>
      </w:r>
      <w:proofErr w:type="spellStart"/>
      <w:r w:rsidRPr="00B96823">
        <w:t>неутилизируемых</w:t>
      </w:r>
      <w:proofErr w:type="spellEnd"/>
      <w:r w:rsidRPr="00B96823">
        <w:t xml:space="preserve">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4AD47448" w14:textId="77777777" w:rsidR="00183BD4" w:rsidRPr="00B96823" w:rsidRDefault="00183BD4">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537DD3D5" w14:textId="77777777" w:rsidR="00183BD4" w:rsidRPr="00B96823" w:rsidRDefault="00183BD4"/>
    <w:p w14:paraId="1D347EE1" w14:textId="77777777" w:rsidR="00183BD4" w:rsidRPr="00B96823" w:rsidRDefault="00183BD4">
      <w:bookmarkStart w:id="503" w:name="sub_1205420"/>
      <w:r w:rsidRPr="00B96823">
        <w:rPr>
          <w:rStyle w:val="a3"/>
          <w:bCs/>
          <w:color w:val="auto"/>
        </w:rPr>
        <w:t>Дождевая канализация</w:t>
      </w:r>
    </w:p>
    <w:bookmarkEnd w:id="503"/>
    <w:p w14:paraId="01F431D1" w14:textId="77777777" w:rsidR="00183BD4" w:rsidRPr="00B96823" w:rsidRDefault="00183BD4"/>
    <w:p w14:paraId="1027DB9F" w14:textId="77777777" w:rsidR="00183BD4" w:rsidRPr="00B96823" w:rsidRDefault="00183BD4">
      <w:bookmarkStart w:id="504" w:name="sub_12054225"/>
      <w:r w:rsidRPr="00B96823">
        <w:t xml:space="preserve">5.4.2.25. Отвод поверхностных вод должен осуществляться в соответствии с требованиями </w:t>
      </w:r>
      <w:hyperlink r:id="rId141" w:history="1">
        <w:r w:rsidRPr="00B96823">
          <w:rPr>
            <w:rStyle w:val="a4"/>
            <w:rFonts w:cs="Times New Roman CYR"/>
            <w:color w:val="auto"/>
          </w:rPr>
          <w:t>СанПиН 2.1.5.980-00</w:t>
        </w:r>
      </w:hyperlink>
      <w:r w:rsidRPr="00B96823">
        <w:t>.</w:t>
      </w:r>
    </w:p>
    <w:bookmarkEnd w:id="504"/>
    <w:p w14:paraId="64211B2F" w14:textId="77777777" w:rsidR="00183BD4" w:rsidRPr="00B96823" w:rsidRDefault="00183BD4">
      <w:r w:rsidRPr="00B96823">
        <w:t>Выпуски в водные объекты следует размещать в местах с повышенной турбулентностью потока (сужениях, протоках, порогах и прочих).</w:t>
      </w:r>
    </w:p>
    <w:p w14:paraId="651CC24C" w14:textId="77777777" w:rsidR="00183BD4" w:rsidRPr="00B96823" w:rsidRDefault="00183BD4">
      <w:r w:rsidRPr="00B96823">
        <w:t>В водоемы, предназначенные для купания, возможен сброс поверхностных сточных вод при условии их глубокой очистки.</w:t>
      </w:r>
    </w:p>
    <w:p w14:paraId="1B56D0DA" w14:textId="77777777" w:rsidR="00183BD4" w:rsidRPr="00B96823" w:rsidRDefault="00183BD4">
      <w:bookmarkStart w:id="505"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505"/>
    <w:p w14:paraId="6C96FC9B" w14:textId="77777777" w:rsidR="00183BD4" w:rsidRPr="00B96823" w:rsidRDefault="00183BD4">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765B619" w14:textId="77777777" w:rsidR="00183BD4" w:rsidRPr="00B96823" w:rsidRDefault="00183BD4">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1407DD96" w14:textId="77777777" w:rsidR="00183BD4" w:rsidRPr="00B96823" w:rsidRDefault="00183BD4">
      <w:bookmarkStart w:id="506" w:name="sub_12054227"/>
      <w:r w:rsidRPr="00B96823">
        <w:t>5.4.2.27. В открытой дождевой сети наименьшие уклоны следует принимать в процентах:</w:t>
      </w:r>
    </w:p>
    <w:bookmarkEnd w:id="506"/>
    <w:p w14:paraId="0CCC8AC1" w14:textId="77777777" w:rsidR="00183BD4" w:rsidRPr="00B96823" w:rsidRDefault="00183BD4">
      <w:r w:rsidRPr="00B96823">
        <w:t>для лотков проезжей части:</w:t>
      </w:r>
    </w:p>
    <w:p w14:paraId="1DF3B7A0" w14:textId="77777777" w:rsidR="00183BD4" w:rsidRPr="00B96823" w:rsidRDefault="00183BD4">
      <w:r w:rsidRPr="00B96823">
        <w:t>при асфальтобетонном покрытии - 0,003;</w:t>
      </w:r>
    </w:p>
    <w:p w14:paraId="29D840BB" w14:textId="77777777" w:rsidR="00183BD4" w:rsidRPr="00B96823" w:rsidRDefault="00183BD4">
      <w:r w:rsidRPr="00B96823">
        <w:t>при брусчатом или щебеночном покрытии - 0,004;</w:t>
      </w:r>
    </w:p>
    <w:p w14:paraId="683803F9" w14:textId="77777777" w:rsidR="00183BD4" w:rsidRPr="00B96823" w:rsidRDefault="00183BD4">
      <w:r w:rsidRPr="00B96823">
        <w:t>при булыжной мостовой - 0,005;</w:t>
      </w:r>
    </w:p>
    <w:p w14:paraId="47FD5095" w14:textId="77777777" w:rsidR="00183BD4" w:rsidRPr="00B96823" w:rsidRDefault="00183BD4">
      <w:r w:rsidRPr="00B96823">
        <w:t>для отдельных лотков и кюветов - 0,005;</w:t>
      </w:r>
    </w:p>
    <w:p w14:paraId="5C0937E6" w14:textId="77777777" w:rsidR="00183BD4" w:rsidRPr="00B96823" w:rsidRDefault="00183BD4">
      <w:r w:rsidRPr="00B96823">
        <w:t>для водоотводных канав - 0,003;</w:t>
      </w:r>
    </w:p>
    <w:p w14:paraId="68B24F3D" w14:textId="77777777" w:rsidR="00183BD4" w:rsidRPr="00B96823" w:rsidRDefault="00183BD4">
      <w:r w:rsidRPr="00B96823">
        <w:t>присоединения от дождеприемников - 0,02.</w:t>
      </w:r>
    </w:p>
    <w:p w14:paraId="1B96CB74" w14:textId="77777777" w:rsidR="00183BD4" w:rsidRPr="00B96823" w:rsidRDefault="00183BD4">
      <w:bookmarkStart w:id="507" w:name="sub_12054228"/>
      <w:r w:rsidRPr="00B96823">
        <w:t>5.4.2.28. Дождеприемники следует предусматривать:</w:t>
      </w:r>
    </w:p>
    <w:bookmarkEnd w:id="507"/>
    <w:p w14:paraId="0307D106" w14:textId="77777777" w:rsidR="00183BD4" w:rsidRPr="00B96823" w:rsidRDefault="00183BD4">
      <w:r w:rsidRPr="00B96823">
        <w:t>на затяжных участках спусков (подъемов);</w:t>
      </w:r>
    </w:p>
    <w:p w14:paraId="5DEA8947" w14:textId="77777777" w:rsidR="00183BD4" w:rsidRPr="00B96823" w:rsidRDefault="00183BD4">
      <w:r w:rsidRPr="00B96823">
        <w:lastRenderedPageBreak/>
        <w:t>на перекрестках и пешеходных переходах со стороны притока поверхностных вод;</w:t>
      </w:r>
    </w:p>
    <w:p w14:paraId="09A1482F" w14:textId="77777777" w:rsidR="00183BD4" w:rsidRPr="00B96823" w:rsidRDefault="00183BD4">
      <w:r w:rsidRPr="00B96823">
        <w:t>в пониженных местах в конце затяжных участков спусков;</w:t>
      </w:r>
    </w:p>
    <w:p w14:paraId="0B5ADFF6" w14:textId="77777777" w:rsidR="00183BD4" w:rsidRPr="00B96823" w:rsidRDefault="00183BD4">
      <w:r w:rsidRPr="00B96823">
        <w:t>в пониженных местах при пилообразном профиле лотков улиц;</w:t>
      </w:r>
    </w:p>
    <w:p w14:paraId="384E8C47" w14:textId="77777777" w:rsidR="00183BD4" w:rsidRPr="00B96823" w:rsidRDefault="00183BD4">
      <w:r w:rsidRPr="00B96823">
        <w:t>в местах улиц, дворовых и парковых территорий, не имеющих стока поверхностных вод.</w:t>
      </w:r>
    </w:p>
    <w:p w14:paraId="38684434" w14:textId="77777777" w:rsidR="00183BD4" w:rsidRPr="00B96823" w:rsidRDefault="00183BD4">
      <w:bookmarkStart w:id="508"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30D5283" w14:textId="77777777" w:rsidR="00183BD4" w:rsidRPr="00B96823" w:rsidRDefault="00183BD4">
      <w:bookmarkStart w:id="509" w:name="sub_12054230"/>
      <w:bookmarkEnd w:id="508"/>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01233A58" w14:textId="77777777" w:rsidR="00183BD4" w:rsidRPr="00B96823" w:rsidRDefault="00183BD4">
      <w:bookmarkStart w:id="510" w:name="sub_12054231"/>
      <w:bookmarkEnd w:id="509"/>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10"/>
    <w:p w14:paraId="3F81F1C6" w14:textId="77777777" w:rsidR="00183BD4" w:rsidRPr="00B96823" w:rsidRDefault="00183BD4">
      <w:r w:rsidRPr="00B96823">
        <w:t xml:space="preserve">Смесь поверхностных вод с бытовыми и производственными сточными водами при </w:t>
      </w:r>
      <w:proofErr w:type="spellStart"/>
      <w:r w:rsidRPr="00B96823">
        <w:t>полураздельной</w:t>
      </w:r>
      <w:proofErr w:type="spellEnd"/>
      <w:r w:rsidRPr="00B96823">
        <w:t xml:space="preserve"> системе канализации следует очищать по полной схеме очистки, принятой для городских сточных вод.</w:t>
      </w:r>
    </w:p>
    <w:p w14:paraId="77250E6C" w14:textId="77777777" w:rsidR="00183BD4" w:rsidRPr="00B96823" w:rsidRDefault="00183BD4">
      <w:bookmarkStart w:id="511"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63A73434" w14:textId="77777777" w:rsidR="00183BD4" w:rsidRPr="00B96823" w:rsidRDefault="00183BD4">
      <w:bookmarkStart w:id="512" w:name="sub_12054233"/>
      <w:bookmarkEnd w:id="511"/>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12"/>
    <w:p w14:paraId="208A892E" w14:textId="77777777" w:rsidR="00183BD4" w:rsidRPr="00B96823" w:rsidRDefault="00183BD4">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DBD7ED3" w14:textId="77777777" w:rsidR="00183BD4" w:rsidRPr="00B96823" w:rsidRDefault="00183BD4">
      <w:r w:rsidRPr="00B96823">
        <w:t xml:space="preserve">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B96823">
        <w:t>дождеприемные</w:t>
      </w:r>
      <w:proofErr w:type="spellEnd"/>
      <w:r w:rsidRPr="00B96823">
        <w:t xml:space="preserve">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9B7720A" w14:textId="77777777" w:rsidR="00183BD4" w:rsidRPr="00B96823" w:rsidRDefault="00183BD4">
      <w:bookmarkStart w:id="513"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D9EE08B" w14:textId="77777777" w:rsidR="00183BD4" w:rsidRPr="00B96823" w:rsidRDefault="00183BD4">
      <w:bookmarkStart w:id="514" w:name="sub_12054235"/>
      <w:bookmarkEnd w:id="513"/>
      <w:r w:rsidRPr="00B96823">
        <w:t xml:space="preserve">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w:t>
      </w:r>
      <w:r w:rsidRPr="00B96823">
        <w:lastRenderedPageBreak/>
        <w:t>закрытого типа - 50 метров).</w:t>
      </w:r>
    </w:p>
    <w:bookmarkEnd w:id="514"/>
    <w:p w14:paraId="13191874" w14:textId="77777777" w:rsidR="00183BD4" w:rsidRPr="00B96823" w:rsidRDefault="00183BD4"/>
    <w:p w14:paraId="44CBD974" w14:textId="77777777" w:rsidR="00183BD4" w:rsidRPr="00B96823" w:rsidRDefault="00183BD4">
      <w:r w:rsidRPr="00B96823">
        <w:rPr>
          <w:rStyle w:val="a3"/>
          <w:bCs/>
          <w:color w:val="auto"/>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5B6223A3" w14:textId="77777777" w:rsidR="00183BD4" w:rsidRPr="00B96823" w:rsidRDefault="00183BD4"/>
    <w:p w14:paraId="5EFDFEA7" w14:textId="77777777" w:rsidR="00183BD4" w:rsidRPr="00B96823" w:rsidRDefault="00183BD4">
      <w:bookmarkStart w:id="515"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11F2FB9" w14:textId="77777777" w:rsidR="00183BD4" w:rsidRPr="00B96823" w:rsidRDefault="00183BD4">
      <w:bookmarkStart w:id="516" w:name="sub_12054237"/>
      <w:bookmarkEnd w:id="515"/>
      <w:r w:rsidRPr="00B96823">
        <w:t xml:space="preserve">5.4.2.37. Расчет водосточной сети следует производить на дождевой сток по </w:t>
      </w:r>
      <w:hyperlink r:id="rId142" w:history="1">
        <w:r w:rsidRPr="00B96823">
          <w:rPr>
            <w:rStyle w:val="a4"/>
            <w:rFonts w:cs="Times New Roman CYR"/>
            <w:color w:val="auto"/>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43" w:history="1">
        <w:r w:rsidRPr="00B96823">
          <w:rPr>
            <w:rStyle w:val="a4"/>
            <w:rFonts w:cs="Times New Roman CYR"/>
            <w:color w:val="auto"/>
          </w:rPr>
          <w:t>СНиП 2.04.03-85</w:t>
        </w:r>
      </w:hyperlink>
      <w:r w:rsidRPr="00B96823">
        <w:t>.</w:t>
      </w:r>
    </w:p>
    <w:p w14:paraId="3476AAFE" w14:textId="77777777" w:rsidR="00183BD4" w:rsidRPr="00B96823" w:rsidRDefault="00183BD4">
      <w:bookmarkStart w:id="517" w:name="sub_12054238"/>
      <w:bookmarkEnd w:id="516"/>
      <w:r w:rsidRPr="00B96823">
        <w:t xml:space="preserve">5.4.2.38. Качество очистки поверхностных сточных вод, сбрасываемых в водные объекты, должно отвечать требованиям </w:t>
      </w:r>
      <w:hyperlink r:id="rId144" w:history="1">
        <w:r w:rsidRPr="00B96823">
          <w:rPr>
            <w:rStyle w:val="a4"/>
            <w:rFonts w:cs="Times New Roman CYR"/>
            <w:color w:val="auto"/>
          </w:rPr>
          <w:t>Водного кодекса</w:t>
        </w:r>
      </w:hyperlink>
      <w:r w:rsidRPr="00B96823">
        <w:t xml:space="preserve"> Российской Федерации, </w:t>
      </w:r>
      <w:hyperlink r:id="rId145" w:history="1">
        <w:r w:rsidRPr="00B96823">
          <w:rPr>
            <w:rStyle w:val="a4"/>
            <w:rFonts w:cs="Times New Roman CYR"/>
            <w:color w:val="auto"/>
          </w:rPr>
          <w:t>СанПиН 2.1.5.980-00</w:t>
        </w:r>
      </w:hyperlink>
      <w:r w:rsidRPr="00B96823">
        <w:t xml:space="preserve"> в соответствии с категорией водопользования водоема.</w:t>
      </w:r>
    </w:p>
    <w:bookmarkEnd w:id="517"/>
    <w:p w14:paraId="478AA37F" w14:textId="77777777" w:rsidR="00183BD4" w:rsidRPr="00B96823" w:rsidRDefault="00183BD4"/>
    <w:p w14:paraId="2CAF1515" w14:textId="77777777" w:rsidR="00183BD4" w:rsidRPr="00B96823" w:rsidRDefault="00183BD4">
      <w:pPr>
        <w:pStyle w:val="1"/>
        <w:rPr>
          <w:color w:val="auto"/>
        </w:rPr>
      </w:pPr>
      <w:bookmarkStart w:id="518" w:name="sub_120543"/>
      <w:r w:rsidRPr="00B96823">
        <w:rPr>
          <w:color w:val="auto"/>
        </w:rPr>
        <w:t>5.4.3. Мелиоративные системы и сооружения</w:t>
      </w:r>
    </w:p>
    <w:bookmarkEnd w:id="518"/>
    <w:p w14:paraId="53C88737" w14:textId="77777777" w:rsidR="00183BD4" w:rsidRPr="00B96823" w:rsidRDefault="00183BD4"/>
    <w:p w14:paraId="4EF838D9" w14:textId="77777777" w:rsidR="00183BD4" w:rsidRPr="00B96823" w:rsidRDefault="00183BD4">
      <w:bookmarkStart w:id="519" w:name="sub_1205430"/>
      <w:r w:rsidRPr="00B96823">
        <w:rPr>
          <w:rStyle w:val="a3"/>
          <w:bCs/>
          <w:color w:val="auto"/>
        </w:rPr>
        <w:t>Оросительные системы:</w:t>
      </w:r>
    </w:p>
    <w:bookmarkEnd w:id="519"/>
    <w:p w14:paraId="23A9BDF1" w14:textId="77777777" w:rsidR="00183BD4" w:rsidRPr="00B96823" w:rsidRDefault="00183BD4"/>
    <w:p w14:paraId="41E8899D" w14:textId="77777777" w:rsidR="00183BD4" w:rsidRPr="00B96823" w:rsidRDefault="00183BD4">
      <w:bookmarkStart w:id="520" w:name="sub_1205431"/>
      <w:r w:rsidRPr="00B96823">
        <w:t xml:space="preserve">5.4.3.1. В состав оросительной системы входят водохранилища, водозаборные и </w:t>
      </w:r>
      <w:proofErr w:type="spellStart"/>
      <w:r w:rsidRPr="00B96823">
        <w:t>рыбозащитные</w:t>
      </w:r>
      <w:proofErr w:type="spellEnd"/>
      <w:r w:rsidRPr="00B96823">
        <w:t xml:space="preserve">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10F41551" w14:textId="77777777" w:rsidR="00183BD4" w:rsidRPr="00B96823" w:rsidRDefault="00183BD4">
      <w:bookmarkStart w:id="521" w:name="sub_1205432"/>
      <w:bookmarkEnd w:id="520"/>
      <w:r w:rsidRPr="00B96823">
        <w:t xml:space="preserve">5.4.3.2. При проектировании водозаборов на рыбохозяйственных водоемах необходимо предусматривать по согласованию с органами рыбоохраны установку </w:t>
      </w:r>
      <w:proofErr w:type="spellStart"/>
      <w:r w:rsidRPr="00B96823">
        <w:t>рыбозащитных</w:t>
      </w:r>
      <w:proofErr w:type="spellEnd"/>
      <w:r w:rsidRPr="00B96823">
        <w:t xml:space="preserve"> сооружений для предохранения рыбы от попадания в водозаборные сооружения. Водозаборы с </w:t>
      </w:r>
      <w:proofErr w:type="spellStart"/>
      <w:r w:rsidRPr="00B96823">
        <w:t>рыбозащитными</w:t>
      </w:r>
      <w:proofErr w:type="spellEnd"/>
      <w:r w:rsidRPr="00B96823">
        <w:t xml:space="preserve">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EE290A0" w14:textId="77777777" w:rsidR="00183BD4" w:rsidRPr="00B96823" w:rsidRDefault="00183BD4">
      <w:bookmarkStart w:id="522" w:name="sub_1205433"/>
      <w:bookmarkEnd w:id="521"/>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6" w:history="1">
        <w:r w:rsidRPr="00B96823">
          <w:rPr>
            <w:rStyle w:val="a4"/>
            <w:rFonts w:cs="Times New Roman CYR"/>
            <w:color w:val="auto"/>
          </w:rPr>
          <w:t>СП 33-101-2003</w:t>
        </w:r>
      </w:hyperlink>
      <w:r w:rsidRPr="00B96823">
        <w:t xml:space="preserve"> с учетом особенностей формирования стока на водосборной площади.</w:t>
      </w:r>
    </w:p>
    <w:p w14:paraId="54D33FE9" w14:textId="77777777" w:rsidR="00183BD4" w:rsidRPr="00B96823" w:rsidRDefault="00183BD4">
      <w:bookmarkStart w:id="523" w:name="sub_1205434"/>
      <w:bookmarkEnd w:id="522"/>
      <w:r w:rsidRPr="00B96823">
        <w:t xml:space="preserve">5.4.3.4. Сооружения оросительной системы, их отдельные конструкции должны проектироваться в соответствии с требованиями </w:t>
      </w:r>
      <w:hyperlink r:id="rId147" w:history="1">
        <w:r w:rsidRPr="00B96823">
          <w:rPr>
            <w:rStyle w:val="a4"/>
            <w:rFonts w:cs="Times New Roman CYR"/>
            <w:color w:val="auto"/>
          </w:rPr>
          <w:t>СНиП 33-01-2003</w:t>
        </w:r>
      </w:hyperlink>
      <w:r w:rsidRPr="00B96823">
        <w:t xml:space="preserve">, </w:t>
      </w:r>
      <w:hyperlink r:id="rId148" w:history="1">
        <w:r w:rsidRPr="00B96823">
          <w:rPr>
            <w:rStyle w:val="a4"/>
            <w:rFonts w:cs="Times New Roman CYR"/>
            <w:color w:val="auto"/>
          </w:rPr>
          <w:t>СНиП 2.06.05-84*</w:t>
        </w:r>
      </w:hyperlink>
      <w:r w:rsidRPr="00B96823">
        <w:t xml:space="preserve">, </w:t>
      </w:r>
      <w:hyperlink r:id="rId149" w:history="1">
        <w:r w:rsidRPr="00B96823">
          <w:rPr>
            <w:rStyle w:val="a4"/>
            <w:rFonts w:cs="Times New Roman CYR"/>
            <w:color w:val="auto"/>
          </w:rPr>
          <w:t>СНиП 2.06.06-85</w:t>
        </w:r>
      </w:hyperlink>
      <w:r w:rsidRPr="00B96823">
        <w:t xml:space="preserve">, </w:t>
      </w:r>
      <w:hyperlink r:id="rId150" w:history="1">
        <w:r w:rsidRPr="00B96823">
          <w:rPr>
            <w:rStyle w:val="a4"/>
            <w:rFonts w:cs="Times New Roman CYR"/>
            <w:color w:val="auto"/>
          </w:rPr>
          <w:t>СНиП 2.06.07-87</w:t>
        </w:r>
      </w:hyperlink>
      <w:r w:rsidRPr="00B96823">
        <w:t xml:space="preserve">, </w:t>
      </w:r>
      <w:hyperlink r:id="rId151" w:history="1">
        <w:r w:rsidRPr="00B96823">
          <w:rPr>
            <w:rStyle w:val="a4"/>
            <w:rFonts w:cs="Times New Roman CYR"/>
            <w:color w:val="auto"/>
          </w:rPr>
          <w:t>СП 38.13330.2012</w:t>
        </w:r>
      </w:hyperlink>
      <w:r w:rsidRPr="00B96823">
        <w:t xml:space="preserve"> и настоящих Нормативов.</w:t>
      </w:r>
    </w:p>
    <w:p w14:paraId="4747BC2A" w14:textId="77777777" w:rsidR="00183BD4" w:rsidRPr="00B96823" w:rsidRDefault="00183BD4">
      <w:bookmarkStart w:id="524" w:name="sub_1205435"/>
      <w:bookmarkEnd w:id="523"/>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60A6E07" w14:textId="77777777" w:rsidR="00183BD4" w:rsidRPr="00B96823" w:rsidRDefault="00183BD4">
      <w:bookmarkStart w:id="525" w:name="sub_1205436"/>
      <w:bookmarkEnd w:id="524"/>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25"/>
    <w:p w14:paraId="792BC30E" w14:textId="77777777" w:rsidR="00183BD4" w:rsidRPr="00B96823" w:rsidRDefault="00183BD4">
      <w:r w:rsidRPr="00B96823">
        <w:lastRenderedPageBreak/>
        <w:t>Оросительную сеть следует проектировать закрытой в виде трубопроводов или открытой в виде каналов и лотков.</w:t>
      </w:r>
    </w:p>
    <w:p w14:paraId="1EE6D8FD" w14:textId="77777777" w:rsidR="00183BD4" w:rsidRPr="00B96823" w:rsidRDefault="00183BD4">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91F20C7" w14:textId="77777777" w:rsidR="00183BD4" w:rsidRPr="00B96823" w:rsidRDefault="00183BD4">
      <w:bookmarkStart w:id="526"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52" w:history="1">
        <w:r w:rsidRPr="00B96823">
          <w:rPr>
            <w:rStyle w:val="a4"/>
            <w:rFonts w:cs="Times New Roman CYR"/>
            <w:color w:val="auto"/>
          </w:rPr>
          <w:t>водного</w:t>
        </w:r>
      </w:hyperlink>
      <w:r w:rsidRPr="00B96823">
        <w:t xml:space="preserve"> и </w:t>
      </w:r>
      <w:hyperlink r:id="rId153" w:history="1">
        <w:r w:rsidRPr="00B96823">
          <w:rPr>
            <w:rStyle w:val="a4"/>
            <w:rFonts w:cs="Times New Roman CYR"/>
            <w:color w:val="auto"/>
          </w:rPr>
          <w:t>земельного законодательства</w:t>
        </w:r>
      </w:hyperlink>
      <w:r w:rsidRPr="00B96823">
        <w:t xml:space="preserve"> и в соответствии с требованиями </w:t>
      </w:r>
      <w:hyperlink r:id="rId154" w:history="1">
        <w:r w:rsidRPr="00B96823">
          <w:rPr>
            <w:rStyle w:val="a4"/>
            <w:rFonts w:cs="Times New Roman CYR"/>
            <w:color w:val="auto"/>
          </w:rPr>
          <w:t>СН 474-75</w:t>
        </w:r>
      </w:hyperlink>
      <w:r w:rsidRPr="00B96823">
        <w:t>.</w:t>
      </w:r>
    </w:p>
    <w:p w14:paraId="5A3934FA" w14:textId="77777777" w:rsidR="00183BD4" w:rsidRPr="00B96823" w:rsidRDefault="00183BD4">
      <w:bookmarkStart w:id="527" w:name="sub_1205438"/>
      <w:bookmarkEnd w:id="526"/>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27"/>
    <w:p w14:paraId="5FB24DFC" w14:textId="77777777" w:rsidR="00183BD4" w:rsidRPr="00B96823" w:rsidRDefault="00183BD4">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6669D5A" w14:textId="77777777" w:rsidR="00183BD4" w:rsidRPr="00B96823" w:rsidRDefault="00183BD4">
      <w:bookmarkStart w:id="528"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28"/>
    <w:p w14:paraId="39AF799C" w14:textId="77777777" w:rsidR="00183BD4" w:rsidRPr="00B96823" w:rsidRDefault="00183BD4">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BD92F70" w14:textId="77777777" w:rsidR="00183BD4" w:rsidRPr="00B96823" w:rsidRDefault="00183BD4">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5FDA663" w14:textId="77777777" w:rsidR="00183BD4" w:rsidRPr="00B96823" w:rsidRDefault="00183BD4">
      <w:bookmarkStart w:id="529"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1EE527D7" w14:textId="77777777" w:rsidR="00183BD4" w:rsidRPr="00B96823" w:rsidRDefault="00183BD4">
      <w:bookmarkStart w:id="530" w:name="sub_12054311"/>
      <w:bookmarkEnd w:id="529"/>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bookmarkEnd w:id="530"/>
    <w:p w14:paraId="583630F4" w14:textId="77777777" w:rsidR="00183BD4" w:rsidRPr="00B96823" w:rsidRDefault="00183BD4"/>
    <w:p w14:paraId="3200F647" w14:textId="77777777" w:rsidR="00183BD4" w:rsidRPr="00B96823" w:rsidRDefault="00183BD4">
      <w:pPr>
        <w:pStyle w:val="1"/>
        <w:rPr>
          <w:color w:val="auto"/>
        </w:rPr>
      </w:pPr>
      <w:bookmarkStart w:id="531" w:name="sub_120544"/>
      <w:r w:rsidRPr="00B96823">
        <w:rPr>
          <w:color w:val="auto"/>
        </w:rPr>
        <w:t>5.4.4. Санитарная очистка</w:t>
      </w:r>
    </w:p>
    <w:bookmarkEnd w:id="531"/>
    <w:p w14:paraId="69F4E260" w14:textId="77777777" w:rsidR="00183BD4" w:rsidRPr="00B96823" w:rsidRDefault="00183BD4"/>
    <w:p w14:paraId="729D5BE2" w14:textId="77777777" w:rsidR="00183BD4" w:rsidRPr="00B96823" w:rsidRDefault="00183BD4">
      <w:bookmarkStart w:id="532"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32"/>
    <w:p w14:paraId="19DAD33B" w14:textId="77777777" w:rsidR="00183BD4" w:rsidRPr="00B96823" w:rsidRDefault="00183BD4">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AE64816" w14:textId="77777777" w:rsidR="00183BD4" w:rsidRPr="00B96823" w:rsidRDefault="00183BD4">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6F686309" w14:textId="77777777" w:rsidR="00183BD4" w:rsidRPr="00B96823" w:rsidRDefault="00183BD4">
      <w:bookmarkStart w:id="533" w:name="sub_1205443"/>
      <w:r w:rsidRPr="00B96823">
        <w:t xml:space="preserve">5.4.4.3. В жилых зонах на придомовых территориях должны быть выделены специальные площадки для размещения контейнеров для бытовых отходов с удобными </w:t>
      </w:r>
      <w:r w:rsidRPr="00B96823">
        <w:lastRenderedPageBreak/>
        <w:t>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33"/>
    <w:p w14:paraId="12AC319B" w14:textId="77777777" w:rsidR="00183BD4" w:rsidRPr="00B96823" w:rsidRDefault="00183BD4">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72F7B8FC" w14:textId="77777777" w:rsidR="00183BD4" w:rsidRPr="00B96823" w:rsidRDefault="00183BD4">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48085CC" w14:textId="77777777" w:rsidR="00183BD4" w:rsidRPr="00B96823" w:rsidRDefault="00183BD4">
      <w:r w:rsidRPr="00B96823">
        <w:t xml:space="preserve">5.4.4.4. Нормы накопления твердых коммунальных отходов принимаются в соответствии с </w:t>
      </w:r>
      <w:hyperlink w:anchor="sub_610" w:history="1">
        <w:r w:rsidRPr="00B96823">
          <w:rPr>
            <w:rStyle w:val="a4"/>
            <w:rFonts w:cs="Times New Roman CYR"/>
            <w:color w:val="auto"/>
          </w:rPr>
          <w:t>таблицей 61</w:t>
        </w:r>
      </w:hyperlink>
      <w:r w:rsidRPr="00B96823">
        <w:t xml:space="preserve"> настоящих Нормативов, а также в соответствии с </w:t>
      </w:r>
      <w:hyperlink r:id="rId155" w:history="1">
        <w:r w:rsidRPr="00B96823">
          <w:rPr>
            <w:rStyle w:val="a4"/>
            <w:rFonts w:cs="Times New Roman CYR"/>
            <w:color w:val="auto"/>
          </w:rPr>
          <w:t>нормативами</w:t>
        </w:r>
      </w:hyperlink>
      <w:r w:rsidRPr="00B96823">
        <w:t xml:space="preserve">, утвержденными </w:t>
      </w:r>
      <w:hyperlink r:id="rId156"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199AC76" w14:textId="77777777" w:rsidR="00183BD4" w:rsidRPr="00B96823" w:rsidRDefault="00183BD4">
      <w:bookmarkStart w:id="534" w:name="sub_1205445"/>
      <w:r w:rsidRPr="00B96823">
        <w:t xml:space="preserve">5.4.4.5. Для сбора жидких отходов от </w:t>
      </w:r>
      <w:proofErr w:type="spellStart"/>
      <w:r w:rsidRPr="00B96823">
        <w:t>неканализованных</w:t>
      </w:r>
      <w:proofErr w:type="spellEnd"/>
      <w:r w:rsidRPr="00B96823">
        <w:t xml:space="preserve"> зданий устраиваются дворовые </w:t>
      </w:r>
      <w:proofErr w:type="spellStart"/>
      <w:r w:rsidRPr="00B96823">
        <w:t>помойницы</w:t>
      </w:r>
      <w:proofErr w:type="spellEnd"/>
      <w:r w:rsidRPr="00B96823">
        <w:t>,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34"/>
    <w:p w14:paraId="2F7A2467" w14:textId="77777777" w:rsidR="00183BD4" w:rsidRPr="00B96823" w:rsidRDefault="00183BD4">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BD34EDE" w14:textId="77777777" w:rsidR="00183BD4" w:rsidRPr="00B96823" w:rsidRDefault="00183BD4">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7485977A" w14:textId="77777777" w:rsidR="00183BD4" w:rsidRPr="00B96823" w:rsidRDefault="00183BD4">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41114D6" w14:textId="77777777" w:rsidR="00183BD4" w:rsidRPr="00B96823" w:rsidRDefault="00183BD4">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E5936C6" w14:textId="77777777" w:rsidR="00183BD4" w:rsidRPr="00B96823" w:rsidRDefault="00183BD4">
      <w:bookmarkStart w:id="535"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35"/>
    <w:p w14:paraId="1F972C63" w14:textId="77777777" w:rsidR="00183BD4" w:rsidRPr="00B96823" w:rsidRDefault="00183BD4">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058E9F5F" w14:textId="77777777" w:rsidR="00183BD4" w:rsidRPr="00B96823" w:rsidRDefault="00183BD4">
      <w:bookmarkStart w:id="536"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4"/>
            <w:rFonts w:cs="Times New Roman CYR"/>
            <w:color w:val="auto"/>
          </w:rPr>
          <w:t>таблице 62</w:t>
        </w:r>
      </w:hyperlink>
      <w:r w:rsidRPr="00B96823">
        <w:t xml:space="preserve"> основной части настоящих Нормативов.</w:t>
      </w:r>
    </w:p>
    <w:p w14:paraId="4B84A4FA" w14:textId="77777777" w:rsidR="00183BD4" w:rsidRPr="00B96823" w:rsidRDefault="00183BD4">
      <w:bookmarkStart w:id="537" w:name="sub_1205448"/>
      <w:bookmarkEnd w:id="536"/>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AB9DDC4" w14:textId="77777777" w:rsidR="00183BD4" w:rsidRPr="00B96823" w:rsidRDefault="00183BD4">
      <w:bookmarkStart w:id="538" w:name="sub_1205449"/>
      <w:bookmarkEnd w:id="537"/>
      <w:r w:rsidRPr="00B96823">
        <w:t>5.4.4.9. На территории рынков:</w:t>
      </w:r>
    </w:p>
    <w:bookmarkEnd w:id="538"/>
    <w:p w14:paraId="077D84F8" w14:textId="77777777" w:rsidR="00183BD4" w:rsidRPr="00B96823" w:rsidRDefault="00183BD4">
      <w:r w:rsidRPr="00B96823">
        <w:t>должна быть организована уборка территорий, прилегающих к торговым павильонам, в радиусе 5 м;</w:t>
      </w:r>
    </w:p>
    <w:p w14:paraId="7562CC9F" w14:textId="77777777" w:rsidR="00183BD4" w:rsidRPr="00B96823" w:rsidRDefault="00183BD4">
      <w:r w:rsidRPr="00B96823">
        <w:t>хозяйственные площадки необходимо располагать на расстоянии не менее 30 м от мест торговли;</w:t>
      </w:r>
    </w:p>
    <w:p w14:paraId="6A50E83F" w14:textId="77777777" w:rsidR="00183BD4" w:rsidRPr="00B96823" w:rsidRDefault="00183BD4">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3CEA95B9" w14:textId="77777777" w:rsidR="00183BD4" w:rsidRPr="00B96823" w:rsidRDefault="00183BD4">
      <w:r w:rsidRPr="00B96823">
        <w:t xml:space="preserve">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w:t>
      </w:r>
      <w:r w:rsidRPr="00B96823">
        <w:lastRenderedPageBreak/>
        <w:t>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E7EB613" w14:textId="77777777" w:rsidR="00183BD4" w:rsidRPr="00B96823" w:rsidRDefault="00183BD4">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2E1B9E8A" w14:textId="77777777" w:rsidR="00183BD4" w:rsidRPr="00B96823" w:rsidRDefault="00183BD4">
      <w:bookmarkStart w:id="539" w:name="sub_12054410"/>
      <w:r w:rsidRPr="00B96823">
        <w:t>5.4.4.10. На территории парков:</w:t>
      </w:r>
    </w:p>
    <w:bookmarkEnd w:id="539"/>
    <w:p w14:paraId="749DF157" w14:textId="77777777" w:rsidR="00183BD4" w:rsidRPr="00B96823" w:rsidRDefault="00183BD4">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A40954F" w14:textId="77777777" w:rsidR="00183BD4" w:rsidRPr="00B96823" w:rsidRDefault="00183BD4">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4AACD788" w14:textId="77777777" w:rsidR="00183BD4" w:rsidRPr="00B96823" w:rsidRDefault="00183BD4">
      <w:r w:rsidRPr="00B96823">
        <w:t>при определении числа контейнеров для хозяйственных площадок следует исходить из среднего накопления отходов за 3 дня;</w:t>
      </w:r>
    </w:p>
    <w:p w14:paraId="63D56275" w14:textId="77777777" w:rsidR="00183BD4" w:rsidRPr="00B96823" w:rsidRDefault="00183BD4">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0C2F0B7B" w14:textId="77777777" w:rsidR="00183BD4" w:rsidRPr="00B96823" w:rsidRDefault="00183BD4">
      <w:bookmarkStart w:id="540"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03D83385" w14:textId="77777777" w:rsidR="00183BD4" w:rsidRPr="00B96823" w:rsidRDefault="00183BD4">
      <w:bookmarkStart w:id="541" w:name="sub_12054412"/>
      <w:bookmarkEnd w:id="540"/>
      <w:r w:rsidRPr="00B96823">
        <w:t>5.4.4.12. На территории пляжей:</w:t>
      </w:r>
    </w:p>
    <w:bookmarkEnd w:id="541"/>
    <w:p w14:paraId="183D33E2" w14:textId="77777777" w:rsidR="00183BD4" w:rsidRPr="00B96823" w:rsidRDefault="00183BD4">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EFC3246" w14:textId="77777777" w:rsidR="00183BD4" w:rsidRPr="00B96823" w:rsidRDefault="00183BD4">
      <w:r w:rsidRPr="00B96823">
        <w:t>контейнеры емкостью 0,75 куб. м следует устанавливать из расчета один контейнер на 3500 - 4000 кв. м площади пляжа;</w:t>
      </w:r>
    </w:p>
    <w:p w14:paraId="2C21AB15" w14:textId="77777777" w:rsidR="00183BD4" w:rsidRPr="00B96823" w:rsidRDefault="00183BD4">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22ACFDA7" w14:textId="77777777" w:rsidR="00183BD4" w:rsidRPr="00B96823" w:rsidRDefault="00183BD4">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18BABE9" w14:textId="77777777" w:rsidR="00183BD4" w:rsidRPr="00B96823" w:rsidRDefault="00183BD4"/>
    <w:p w14:paraId="464EE4FB" w14:textId="77777777" w:rsidR="00183BD4" w:rsidRPr="00B96823" w:rsidRDefault="00183BD4">
      <w:pPr>
        <w:pStyle w:val="1"/>
        <w:rPr>
          <w:color w:val="auto"/>
        </w:rPr>
      </w:pPr>
      <w:bookmarkStart w:id="542" w:name="sub_120545"/>
      <w:r w:rsidRPr="00B96823">
        <w:rPr>
          <w:color w:val="auto"/>
        </w:rPr>
        <w:t>5.4.5. Теплоснабжение:</w:t>
      </w:r>
    </w:p>
    <w:bookmarkEnd w:id="542"/>
    <w:p w14:paraId="5BB35B21" w14:textId="77777777" w:rsidR="00183BD4" w:rsidRPr="00B96823" w:rsidRDefault="00183BD4"/>
    <w:p w14:paraId="0ABBFB0D" w14:textId="77777777" w:rsidR="00183BD4" w:rsidRPr="00B96823" w:rsidRDefault="00183BD4">
      <w:bookmarkStart w:id="543"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43"/>
    <w:p w14:paraId="689AD113" w14:textId="77777777" w:rsidR="00183BD4" w:rsidRPr="00B96823" w:rsidRDefault="00183BD4">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1653BE51" w14:textId="77777777" w:rsidR="00183BD4" w:rsidRPr="00B96823" w:rsidRDefault="00183BD4">
      <w:r w:rsidRPr="00B96823">
        <w:t xml:space="preserve">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w:t>
      </w:r>
      <w:proofErr w:type="gramStart"/>
      <w:r w:rsidRPr="00B96823">
        <w:t>электроцентралей</w:t>
      </w:r>
      <w:proofErr w:type="gramEnd"/>
      <w:r w:rsidRPr="00B96823">
        <w:t xml:space="preserve"> и котельных.</w:t>
      </w:r>
    </w:p>
    <w:p w14:paraId="25B8D8EF" w14:textId="77777777" w:rsidR="00183BD4" w:rsidRPr="00B96823" w:rsidRDefault="00183BD4">
      <w:r w:rsidRPr="00B96823">
        <w:t xml:space="preserve">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w:t>
      </w:r>
      <w:r w:rsidRPr="00B96823">
        <w:lastRenderedPageBreak/>
        <w:t>централизованного теплоснабжения допускается предусматривать от котельных на группу жилых и общественных зданий.</w:t>
      </w:r>
    </w:p>
    <w:p w14:paraId="3F670272" w14:textId="77777777" w:rsidR="00183BD4" w:rsidRPr="00B96823" w:rsidRDefault="00183BD4">
      <w:bookmarkStart w:id="544"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44"/>
    <w:p w14:paraId="6DD59D0A" w14:textId="77777777" w:rsidR="00183BD4" w:rsidRPr="00B96823" w:rsidRDefault="00183BD4">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7" w:history="1">
        <w:r w:rsidRPr="00B96823">
          <w:rPr>
            <w:rStyle w:val="a4"/>
            <w:rFonts w:cs="Times New Roman CYR"/>
            <w:color w:val="auto"/>
          </w:rPr>
          <w:t>СНиП 41-02-2003</w:t>
        </w:r>
      </w:hyperlink>
      <w:r w:rsidRPr="00B96823">
        <w:t xml:space="preserve">, </w:t>
      </w:r>
      <w:hyperlink r:id="rId158" w:history="1">
        <w:r w:rsidRPr="00B96823">
          <w:rPr>
            <w:rStyle w:val="a4"/>
            <w:rFonts w:cs="Times New Roman CYR"/>
            <w:color w:val="auto"/>
          </w:rPr>
          <w:t>СП 42.13330.2011</w:t>
        </w:r>
      </w:hyperlink>
      <w:r w:rsidRPr="00B96823">
        <w:t xml:space="preserve">, </w:t>
      </w:r>
      <w:hyperlink r:id="rId159" w:history="1">
        <w:r w:rsidRPr="00B96823">
          <w:rPr>
            <w:rStyle w:val="a4"/>
            <w:rFonts w:cs="Times New Roman CYR"/>
            <w:color w:val="auto"/>
          </w:rPr>
          <w:t>СНиП 41-01-2003</w:t>
        </w:r>
      </w:hyperlink>
      <w:r w:rsidRPr="00B96823">
        <w:t>.</w:t>
      </w:r>
    </w:p>
    <w:p w14:paraId="36F6695E" w14:textId="77777777" w:rsidR="00183BD4" w:rsidRPr="00B96823" w:rsidRDefault="00183BD4">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263501CF" w14:textId="77777777" w:rsidR="00183BD4" w:rsidRPr="00B96823" w:rsidRDefault="00183BD4">
      <w:bookmarkStart w:id="545" w:name="sub_1205453"/>
      <w:r w:rsidRPr="00B96823">
        <w:t>5.4.5.3. Размеры санитарно-защитных зон от источников теплоснабжения устанавливаются:</w:t>
      </w:r>
    </w:p>
    <w:bookmarkEnd w:id="545"/>
    <w:p w14:paraId="5A9320B0" w14:textId="77777777" w:rsidR="00183BD4" w:rsidRPr="00B96823" w:rsidRDefault="00183BD4">
      <w:r w:rsidRPr="00B96823">
        <w:t>от тепловых электростанций эквивалентной электрической мощностью 600 мВт и выше:</w:t>
      </w:r>
    </w:p>
    <w:p w14:paraId="5959EC82" w14:textId="77777777" w:rsidR="00183BD4" w:rsidRPr="00B96823" w:rsidRDefault="00183BD4">
      <w:r w:rsidRPr="00B96823">
        <w:t>работающих на угольном и мазутном топливе - не менее 1000 м;</w:t>
      </w:r>
    </w:p>
    <w:p w14:paraId="69D318A2" w14:textId="77777777" w:rsidR="00183BD4" w:rsidRPr="00B96823" w:rsidRDefault="00183BD4">
      <w:r w:rsidRPr="00B96823">
        <w:t>работающих на газовом и газомазутном топливе - не менее 500 м;</w:t>
      </w:r>
    </w:p>
    <w:p w14:paraId="6264DDC9" w14:textId="77777777" w:rsidR="00183BD4" w:rsidRPr="00B96823" w:rsidRDefault="00183BD4">
      <w:r w:rsidRPr="00B96823">
        <w:t>от ТЭЦ и районных котельных тепловой мощностью 200 Гкал и выше:</w:t>
      </w:r>
    </w:p>
    <w:p w14:paraId="529D472D" w14:textId="77777777" w:rsidR="00183BD4" w:rsidRPr="00B96823" w:rsidRDefault="00183BD4">
      <w:r w:rsidRPr="00B96823">
        <w:t>работающих на угольном и мазутном топливе - не менее 500 м;</w:t>
      </w:r>
    </w:p>
    <w:p w14:paraId="76C07D69" w14:textId="77777777" w:rsidR="00183BD4" w:rsidRPr="00B96823" w:rsidRDefault="00183BD4">
      <w:r w:rsidRPr="00B96823">
        <w:t>работающих на газовом и газомазутном топливе - не менее 300 м;</w:t>
      </w:r>
    </w:p>
    <w:p w14:paraId="51980CD8" w14:textId="77777777" w:rsidR="00183BD4" w:rsidRPr="00B96823" w:rsidRDefault="00183BD4">
      <w:r w:rsidRPr="00B96823">
        <w:t>от ТЭЦ и районных котельных тепловой мощностью менее 200 Гкал - не менее 50 м;</w:t>
      </w:r>
    </w:p>
    <w:p w14:paraId="5131A34B" w14:textId="77777777" w:rsidR="00183BD4" w:rsidRPr="00B96823" w:rsidRDefault="00183BD4">
      <w:r w:rsidRPr="00B96823">
        <w:t>от золоотвалов тепловых электростанций - не менее 300 м с осуществлением древесно-кустарниковых посадок по периметру золоотвала.</w:t>
      </w:r>
    </w:p>
    <w:p w14:paraId="78525281" w14:textId="77777777" w:rsidR="00183BD4" w:rsidRPr="00B96823" w:rsidRDefault="00183BD4">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09340C0A" w14:textId="77777777" w:rsidR="00183BD4" w:rsidRPr="00B96823" w:rsidRDefault="00183BD4">
      <w:bookmarkStart w:id="546" w:name="sub_1205454"/>
      <w:r w:rsidRPr="00B96823">
        <w:t>5.4.5.4. Отдельно стоящие котельные используются для обслуживания группы зданий.</w:t>
      </w:r>
    </w:p>
    <w:bookmarkEnd w:id="546"/>
    <w:p w14:paraId="2CBE81C6" w14:textId="77777777" w:rsidR="00183BD4" w:rsidRPr="00B96823" w:rsidRDefault="00183BD4">
      <w:r w:rsidRPr="00B96823">
        <w:t>Индивидуальные и крышные котельные используются для обслуживания одного здания или сооружения.</w:t>
      </w:r>
    </w:p>
    <w:p w14:paraId="23854DDE" w14:textId="77777777" w:rsidR="00183BD4" w:rsidRPr="00B96823" w:rsidRDefault="00183BD4">
      <w:r w:rsidRPr="00B96823">
        <w:t>Индивидуальные котельные могут быть отдельно стоящими, встроенными и пристроенными.</w:t>
      </w:r>
    </w:p>
    <w:p w14:paraId="4C08F552" w14:textId="77777777" w:rsidR="00183BD4" w:rsidRPr="00B96823" w:rsidRDefault="00183BD4">
      <w:bookmarkStart w:id="547"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47"/>
    <w:p w14:paraId="0EB8230F" w14:textId="77777777" w:rsidR="00183BD4" w:rsidRPr="00B96823" w:rsidRDefault="00183BD4">
      <w:r w:rsidRPr="00B96823">
        <w:t>Не допускается размещение:</w:t>
      </w:r>
    </w:p>
    <w:p w14:paraId="4925A8E0" w14:textId="77777777" w:rsidR="00183BD4" w:rsidRPr="00B96823" w:rsidRDefault="00183BD4">
      <w:r w:rsidRPr="00B96823">
        <w:t>котельных, встроенных в многоквартирные жилые здания;</w:t>
      </w:r>
    </w:p>
    <w:p w14:paraId="44CC7C95" w14:textId="77777777" w:rsidR="00183BD4" w:rsidRPr="00B96823" w:rsidRDefault="00183BD4">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73D4267C" w14:textId="77777777" w:rsidR="00183BD4" w:rsidRPr="00B96823" w:rsidRDefault="00183BD4">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2CD55264" w14:textId="77777777" w:rsidR="00183BD4" w:rsidRPr="00B96823" w:rsidRDefault="00183BD4">
      <w:bookmarkStart w:id="548"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48"/>
    <w:p w14:paraId="0EC69D2C" w14:textId="77777777" w:rsidR="00183BD4" w:rsidRPr="00B96823" w:rsidRDefault="00183BD4">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4"/>
            <w:rFonts w:cs="Times New Roman CYR"/>
            <w:color w:val="auto"/>
          </w:rPr>
          <w:t>таблицей 63</w:t>
        </w:r>
      </w:hyperlink>
      <w:r w:rsidRPr="00B96823">
        <w:t xml:space="preserve"> основной части настоящих Нормативов.</w:t>
      </w:r>
    </w:p>
    <w:p w14:paraId="74886877" w14:textId="77777777" w:rsidR="00183BD4" w:rsidRPr="00B96823" w:rsidRDefault="00183BD4">
      <w:r w:rsidRPr="00B96823">
        <w:t xml:space="preserve">5.4.5.7. Трассы и способы прокладки тепловых сетей следует предусматривать в </w:t>
      </w:r>
      <w:r w:rsidRPr="00B96823">
        <w:lastRenderedPageBreak/>
        <w:t xml:space="preserve">соответствии с </w:t>
      </w:r>
      <w:hyperlink r:id="rId160" w:history="1">
        <w:r w:rsidRPr="00B96823">
          <w:rPr>
            <w:rStyle w:val="a4"/>
            <w:rFonts w:cs="Times New Roman CYR"/>
            <w:color w:val="auto"/>
          </w:rPr>
          <w:t>СП 18.13330.2011</w:t>
        </w:r>
      </w:hyperlink>
      <w:r w:rsidRPr="00B96823">
        <w:t xml:space="preserve">, </w:t>
      </w:r>
      <w:hyperlink r:id="rId161" w:history="1">
        <w:r w:rsidRPr="00B96823">
          <w:rPr>
            <w:rStyle w:val="a4"/>
            <w:rFonts w:cs="Times New Roman CYR"/>
            <w:color w:val="auto"/>
          </w:rPr>
          <w:t>СП 124.13330.2012</w:t>
        </w:r>
      </w:hyperlink>
      <w:r w:rsidRPr="00B96823">
        <w:t xml:space="preserve">, </w:t>
      </w:r>
      <w:hyperlink r:id="rId162" w:history="1">
        <w:r w:rsidRPr="00B96823">
          <w:rPr>
            <w:rStyle w:val="a4"/>
            <w:rFonts w:cs="Times New Roman CYR"/>
            <w:color w:val="auto"/>
          </w:rPr>
          <w:t>СП 42.13330.2011</w:t>
        </w:r>
      </w:hyperlink>
      <w:r w:rsidRPr="00B96823">
        <w:t>, ВСН 11-94.</w:t>
      </w:r>
    </w:p>
    <w:p w14:paraId="301C8203" w14:textId="77777777" w:rsidR="00183BD4" w:rsidRPr="00B96823" w:rsidRDefault="00183BD4">
      <w:r w:rsidRPr="00B96823">
        <w:t xml:space="preserve">Размещение тепловых сетей производится в соответствии с требованиями </w:t>
      </w:r>
      <w:hyperlink w:anchor="sub_120545" w:history="1">
        <w:r w:rsidRPr="00B96823">
          <w:rPr>
            <w:rStyle w:val="a4"/>
            <w:rFonts w:cs="Times New Roman CYR"/>
            <w:color w:val="auto"/>
          </w:rPr>
          <w:t>подраздела 5.4.5</w:t>
        </w:r>
      </w:hyperlink>
      <w:r w:rsidRPr="00B96823">
        <w:t xml:space="preserve"> "Теплоснабжение" настоящего раздела.</w:t>
      </w:r>
    </w:p>
    <w:p w14:paraId="50B46C67" w14:textId="77777777" w:rsidR="00183BD4" w:rsidRPr="00B96823" w:rsidRDefault="00183BD4">
      <w:pPr>
        <w:pStyle w:val="1"/>
        <w:rPr>
          <w:color w:val="auto"/>
        </w:rPr>
      </w:pPr>
      <w:bookmarkStart w:id="549" w:name="sub_120546"/>
      <w:r w:rsidRPr="00B96823">
        <w:rPr>
          <w:color w:val="auto"/>
        </w:rPr>
        <w:t>5.4.6. Газоснабжение:</w:t>
      </w:r>
    </w:p>
    <w:bookmarkEnd w:id="549"/>
    <w:p w14:paraId="34AF97EA" w14:textId="77777777" w:rsidR="00183BD4" w:rsidRPr="00B96823" w:rsidRDefault="00183BD4"/>
    <w:p w14:paraId="4F63C672" w14:textId="77777777" w:rsidR="00183BD4" w:rsidRPr="00B96823" w:rsidRDefault="00183BD4">
      <w:bookmarkStart w:id="550"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41C0E678" w14:textId="77777777" w:rsidR="00183BD4" w:rsidRPr="00B96823" w:rsidRDefault="00183BD4">
      <w:bookmarkStart w:id="551" w:name="sub_1205462"/>
      <w:bookmarkEnd w:id="550"/>
      <w:r w:rsidRPr="00B96823">
        <w:t>5.4.6.2. Газораспределительная система должна обеспечивать подачу газа потребителям в необходимом объеме и требуемых параметрах.</w:t>
      </w:r>
    </w:p>
    <w:bookmarkEnd w:id="551"/>
    <w:p w14:paraId="20566861" w14:textId="77777777" w:rsidR="00183BD4" w:rsidRPr="00B96823" w:rsidRDefault="00183BD4">
      <w:r w:rsidRPr="00B96823">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w:t>
      </w:r>
      <w:proofErr w:type="gramStart"/>
      <w:r w:rsidRPr="00B96823">
        <w:t>поставки газа</w:t>
      </w:r>
      <w:proofErr w:type="gramEnd"/>
      <w:r w:rsidRPr="00B96823">
        <w:t xml:space="preserve"> которым не подлежат ограничению или прекращению, должна быть обеспечена бесперебойная подача газа путем </w:t>
      </w:r>
      <w:proofErr w:type="spellStart"/>
      <w:r w:rsidRPr="00B96823">
        <w:t>закольцевания</w:t>
      </w:r>
      <w:proofErr w:type="spellEnd"/>
      <w:r w:rsidRPr="00B96823">
        <w:t xml:space="preserve"> газопроводов или другими способами.</w:t>
      </w:r>
    </w:p>
    <w:p w14:paraId="2DEF2276" w14:textId="77777777" w:rsidR="00183BD4" w:rsidRPr="00B96823" w:rsidRDefault="00183BD4">
      <w:bookmarkStart w:id="552"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52"/>
    <w:p w14:paraId="4A09DECF" w14:textId="77777777" w:rsidR="00183BD4" w:rsidRPr="00B96823" w:rsidRDefault="00183BD4">
      <w:r w:rsidRPr="00B96823">
        <w:t>В качестве топлива индивидуальных котельных для административных и жилых зданий следует использовать природный газ.</w:t>
      </w:r>
    </w:p>
    <w:p w14:paraId="77B59226" w14:textId="77777777" w:rsidR="00183BD4" w:rsidRPr="00B96823" w:rsidRDefault="00183BD4">
      <w:bookmarkStart w:id="553"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53"/>
    <w:p w14:paraId="0BB4ABAD" w14:textId="77777777" w:rsidR="00183BD4" w:rsidRPr="00B96823" w:rsidRDefault="00183BD4">
      <w:r w:rsidRPr="00B96823">
        <w:t xml:space="preserve">При строительстве в районах со сложными геологическими условиями должны учитываться специальные требования </w:t>
      </w:r>
      <w:hyperlink r:id="rId163" w:history="1">
        <w:r w:rsidRPr="00B96823">
          <w:rPr>
            <w:rStyle w:val="a4"/>
            <w:rFonts w:cs="Times New Roman CYR"/>
            <w:color w:val="auto"/>
          </w:rPr>
          <w:t>СНиП 22-02-2003</w:t>
        </w:r>
      </w:hyperlink>
      <w:r w:rsidRPr="00B96823">
        <w:t xml:space="preserve"> и </w:t>
      </w:r>
      <w:hyperlink r:id="rId164" w:history="1">
        <w:r w:rsidRPr="00B96823">
          <w:rPr>
            <w:rStyle w:val="a4"/>
            <w:rFonts w:cs="Times New Roman CYR"/>
            <w:color w:val="auto"/>
          </w:rPr>
          <w:t>СНиП 2.01.09-91</w:t>
        </w:r>
      </w:hyperlink>
      <w:r w:rsidRPr="00B96823">
        <w:t>.</w:t>
      </w:r>
    </w:p>
    <w:p w14:paraId="2D2AC6AB" w14:textId="77777777" w:rsidR="00183BD4" w:rsidRPr="00B96823" w:rsidRDefault="00183BD4">
      <w:bookmarkStart w:id="554"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65" w:history="1">
        <w:r w:rsidRPr="00B96823">
          <w:rPr>
            <w:rStyle w:val="a4"/>
            <w:rFonts w:cs="Times New Roman CYR"/>
            <w:color w:val="auto"/>
          </w:rPr>
          <w:t>СП 62.13330.2011</w:t>
        </w:r>
      </w:hyperlink>
      <w:r w:rsidRPr="00B96823">
        <w:t>.</w:t>
      </w:r>
    </w:p>
    <w:p w14:paraId="5D145826" w14:textId="77777777" w:rsidR="00183BD4" w:rsidRPr="00B96823" w:rsidRDefault="00183BD4">
      <w:bookmarkStart w:id="555" w:name="sub_1205466"/>
      <w:bookmarkEnd w:id="554"/>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6" w:history="1">
        <w:r w:rsidRPr="00B96823">
          <w:rPr>
            <w:rStyle w:val="a4"/>
            <w:rFonts w:cs="Times New Roman CYR"/>
            <w:color w:val="auto"/>
          </w:rPr>
          <w:t>Правилам</w:t>
        </w:r>
      </w:hyperlink>
      <w:r w:rsidRPr="00B96823">
        <w:t xml:space="preserve"> охраны газораспределительных сетей, утвержденным Правительством Российской Федерации.</w:t>
      </w:r>
    </w:p>
    <w:p w14:paraId="70869553" w14:textId="77777777" w:rsidR="00183BD4" w:rsidRPr="00B96823" w:rsidRDefault="00183BD4">
      <w:bookmarkStart w:id="556" w:name="sub_1205467"/>
      <w:bookmarkEnd w:id="555"/>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7" w:history="1">
        <w:r w:rsidRPr="00B96823">
          <w:rPr>
            <w:rStyle w:val="a4"/>
            <w:rFonts w:cs="Times New Roman CYR"/>
            <w:color w:val="auto"/>
          </w:rPr>
          <w:t>СН 452-73</w:t>
        </w:r>
      </w:hyperlink>
      <w:r w:rsidRPr="00B96823">
        <w:t>.</w:t>
      </w:r>
    </w:p>
    <w:p w14:paraId="761B8417" w14:textId="77777777" w:rsidR="00183BD4" w:rsidRPr="00B96823" w:rsidRDefault="00183BD4">
      <w:bookmarkStart w:id="557" w:name="sub_1205468"/>
      <w:bookmarkEnd w:id="556"/>
      <w:r w:rsidRPr="00B96823">
        <w:t>5.4.6.8. Размещение магистральных газопроводов по территории городских округов и поселений не допускается.</w:t>
      </w:r>
    </w:p>
    <w:bookmarkEnd w:id="557"/>
    <w:p w14:paraId="18A758C6" w14:textId="77777777" w:rsidR="00183BD4" w:rsidRPr="00B96823" w:rsidRDefault="00183BD4">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8" w:history="1">
        <w:r w:rsidRPr="00B96823">
          <w:rPr>
            <w:rStyle w:val="a4"/>
            <w:rFonts w:cs="Times New Roman CYR"/>
            <w:color w:val="auto"/>
          </w:rPr>
          <w:t>СП 4.13130.2013</w:t>
        </w:r>
      </w:hyperlink>
      <w:r w:rsidRPr="00B96823">
        <w:t xml:space="preserve"> и </w:t>
      </w:r>
      <w:hyperlink r:id="rId169" w:history="1">
        <w:r w:rsidRPr="00B96823">
          <w:rPr>
            <w:rStyle w:val="a4"/>
            <w:rFonts w:cs="Times New Roman CYR"/>
            <w:color w:val="auto"/>
          </w:rPr>
          <w:t>СП 62.13330.2011</w:t>
        </w:r>
      </w:hyperlink>
      <w:r w:rsidRPr="00B96823">
        <w:t>.</w:t>
      </w:r>
    </w:p>
    <w:p w14:paraId="6705657D" w14:textId="77777777" w:rsidR="00183BD4" w:rsidRPr="00B96823" w:rsidRDefault="00183BD4">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55136A24" w14:textId="77777777" w:rsidR="00183BD4" w:rsidRPr="00B96823" w:rsidRDefault="00183BD4">
      <w:r w:rsidRPr="00B96823">
        <w:t xml:space="preserve">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w:t>
      </w:r>
      <w:r w:rsidRPr="00B96823">
        <w:lastRenderedPageBreak/>
        <w:t>бытовых зданий с массовым пребыванием людей запрещается.</w:t>
      </w:r>
    </w:p>
    <w:p w14:paraId="64DBB8F9" w14:textId="77777777" w:rsidR="00183BD4" w:rsidRPr="00B96823" w:rsidRDefault="00183BD4">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5C5416C0" w14:textId="77777777" w:rsidR="00183BD4" w:rsidRPr="00B96823" w:rsidRDefault="00183BD4">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0F9ABFA" w14:textId="77777777" w:rsidR="00183BD4" w:rsidRPr="00B96823" w:rsidRDefault="00183BD4">
      <w:bookmarkStart w:id="558"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58"/>
    <w:p w14:paraId="254762B3" w14:textId="77777777" w:rsidR="00183BD4" w:rsidRPr="00B96823" w:rsidRDefault="00183BD4">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EA22E71" w14:textId="77777777" w:rsidR="00183BD4" w:rsidRPr="00B96823" w:rsidRDefault="00183BD4">
      <w:bookmarkStart w:id="559"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4"/>
            <w:rFonts w:cs="Times New Roman CYR"/>
            <w:color w:val="auto"/>
          </w:rPr>
          <w:t>таблице 64</w:t>
        </w:r>
      </w:hyperlink>
      <w:r w:rsidRPr="00B96823">
        <w:t xml:space="preserve"> основной части настоящих Нормативов.</w:t>
      </w:r>
    </w:p>
    <w:p w14:paraId="6EDC6E7A" w14:textId="77777777" w:rsidR="00183BD4" w:rsidRPr="00B96823" w:rsidRDefault="00183BD4">
      <w:bookmarkStart w:id="560" w:name="sub_12054612"/>
      <w:bookmarkEnd w:id="559"/>
      <w:r w:rsidRPr="00B96823">
        <w:t xml:space="preserve">5.4.6.12. Для газораспределительных сетей в соответствии с </w:t>
      </w:r>
      <w:hyperlink r:id="rId170" w:history="1">
        <w:r w:rsidRPr="00B96823">
          <w:rPr>
            <w:rStyle w:val="a4"/>
            <w:rFonts w:cs="Times New Roman CYR"/>
            <w:color w:val="auto"/>
          </w:rPr>
          <w:t>Правилами</w:t>
        </w:r>
      </w:hyperlink>
      <w:r w:rsidRPr="00B96823">
        <w:t xml:space="preserve"> охраны газораспределительных сетей, утвержденными </w:t>
      </w:r>
      <w:hyperlink r:id="rId171" w:history="1">
        <w:r w:rsidRPr="00B96823">
          <w:rPr>
            <w:rStyle w:val="a4"/>
            <w:rFonts w:cs="Times New Roman CYR"/>
            <w:color w:val="auto"/>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60"/>
    <w:p w14:paraId="19873ED3" w14:textId="77777777" w:rsidR="00183BD4" w:rsidRPr="00B96823" w:rsidRDefault="00183BD4">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81EBE8" w14:textId="77777777" w:rsidR="00183BD4" w:rsidRPr="00B96823" w:rsidRDefault="00183BD4">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37441985" w14:textId="77777777" w:rsidR="00183BD4" w:rsidRPr="00B96823" w:rsidRDefault="00183BD4">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A93CF12" w14:textId="77777777" w:rsidR="00183BD4" w:rsidRPr="00B96823" w:rsidRDefault="00183BD4">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37BB185" w14:textId="77777777" w:rsidR="00183BD4" w:rsidRPr="00B96823" w:rsidRDefault="00183BD4">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B55F5D6" w14:textId="77777777" w:rsidR="00183BD4" w:rsidRPr="00B96823" w:rsidRDefault="00183BD4">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BC4E744" w14:textId="77777777" w:rsidR="00183BD4" w:rsidRPr="00B96823" w:rsidRDefault="00183BD4">
      <w:bookmarkStart w:id="561"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61"/>
    <w:p w14:paraId="1BE8CAFC" w14:textId="77777777" w:rsidR="00183BD4" w:rsidRPr="00B96823" w:rsidRDefault="00183BD4">
      <w:r w:rsidRPr="00B96823">
        <w:t>10 тыс. т/год - не более 6 га;</w:t>
      </w:r>
    </w:p>
    <w:p w14:paraId="4CBFF0A0" w14:textId="77777777" w:rsidR="00183BD4" w:rsidRPr="00B96823" w:rsidRDefault="00183BD4">
      <w:r w:rsidRPr="00B96823">
        <w:t>20 тыс. т/год - не более 7 га;</w:t>
      </w:r>
    </w:p>
    <w:p w14:paraId="7A7F041C" w14:textId="77777777" w:rsidR="00183BD4" w:rsidRPr="00B96823" w:rsidRDefault="00183BD4">
      <w:r w:rsidRPr="00B96823">
        <w:t>40 тыс. т/год - не более 8 га.</w:t>
      </w:r>
    </w:p>
    <w:p w14:paraId="75CDAC24" w14:textId="77777777" w:rsidR="00183BD4" w:rsidRPr="00B96823" w:rsidRDefault="00183BD4">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6E51D896" w14:textId="77777777" w:rsidR="00183BD4" w:rsidRPr="00B96823" w:rsidRDefault="00183BD4">
      <w:bookmarkStart w:id="562" w:name="sub_12054614"/>
      <w:r w:rsidRPr="00B96823">
        <w:t>5.4.6.14. Размеры земельных участков ГНП и промежуточных складов баллонов следует принимать не более 0,6 га.</w:t>
      </w:r>
    </w:p>
    <w:p w14:paraId="54EEE7E7" w14:textId="77777777" w:rsidR="00183BD4" w:rsidRPr="00B96823" w:rsidRDefault="00183BD4">
      <w:bookmarkStart w:id="563" w:name="sub_12054615"/>
      <w:bookmarkEnd w:id="562"/>
      <w:r w:rsidRPr="00B96823">
        <w:t xml:space="preserve">5.4.6.15. Газорегуляторные пункты (далее - ГРП) следует размещать в соответствии с требованиями </w:t>
      </w:r>
      <w:hyperlink r:id="rId172" w:history="1">
        <w:r w:rsidRPr="00B96823">
          <w:rPr>
            <w:rStyle w:val="a4"/>
            <w:rFonts w:cs="Times New Roman CYR"/>
            <w:color w:val="auto"/>
          </w:rPr>
          <w:t>СП 4.13130.2013</w:t>
        </w:r>
      </w:hyperlink>
      <w:r w:rsidRPr="00B96823">
        <w:t>:</w:t>
      </w:r>
    </w:p>
    <w:bookmarkEnd w:id="563"/>
    <w:p w14:paraId="6C437B08" w14:textId="77777777" w:rsidR="00183BD4" w:rsidRPr="00B96823" w:rsidRDefault="00183BD4">
      <w:r w:rsidRPr="00B96823">
        <w:t>отдельно стоящими;</w:t>
      </w:r>
    </w:p>
    <w:p w14:paraId="73D3D43E" w14:textId="77777777" w:rsidR="00183BD4" w:rsidRPr="00B96823" w:rsidRDefault="00183BD4">
      <w:r w:rsidRPr="00B96823">
        <w:t xml:space="preserve">пристроенными к газифицируемым производственным зданиям, котельным и </w:t>
      </w:r>
      <w:r w:rsidRPr="00B96823">
        <w:lastRenderedPageBreak/>
        <w:t>общественным зданиям с помещениями производственного характера;</w:t>
      </w:r>
    </w:p>
    <w:p w14:paraId="208255EC" w14:textId="77777777" w:rsidR="00183BD4" w:rsidRPr="00B96823" w:rsidRDefault="00183BD4">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4326FAE7" w14:textId="77777777" w:rsidR="00183BD4" w:rsidRPr="00B96823" w:rsidRDefault="00183BD4">
      <w:r w:rsidRPr="00B96823">
        <w:t>на покрытиях газифицируемых производственных зданий I и II степеней огнестойкости класса С0 с негорючим утеплителем;</w:t>
      </w:r>
    </w:p>
    <w:p w14:paraId="49744449" w14:textId="77777777" w:rsidR="00183BD4" w:rsidRPr="00B96823" w:rsidRDefault="00183BD4">
      <w:r w:rsidRPr="00B96823">
        <w:t>вне зданий на открытых огражденных площадках под навесом на территории промышленных предприятий.</w:t>
      </w:r>
    </w:p>
    <w:p w14:paraId="0C6C9298" w14:textId="77777777" w:rsidR="00183BD4" w:rsidRPr="00B96823" w:rsidRDefault="00183BD4">
      <w:r w:rsidRPr="00B96823">
        <w:t>Блочные газорегуляторные пункты (далее - ГРПБ) следует размещать отдельно стоящими.</w:t>
      </w:r>
    </w:p>
    <w:p w14:paraId="3C407E2D" w14:textId="77777777" w:rsidR="00183BD4" w:rsidRPr="00B96823" w:rsidRDefault="00183BD4">
      <w:bookmarkStart w:id="564"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4"/>
            <w:rFonts w:cs="Times New Roman CYR"/>
            <w:color w:val="auto"/>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73" w:history="1">
        <w:r w:rsidRPr="00B96823">
          <w:rPr>
            <w:rStyle w:val="a4"/>
            <w:rFonts w:cs="Times New Roman CYR"/>
            <w:color w:val="auto"/>
          </w:rPr>
          <w:t>СП 4.13130.2013</w:t>
        </w:r>
      </w:hyperlink>
      <w:r w:rsidRPr="00B96823">
        <w:t>.</w:t>
      </w:r>
    </w:p>
    <w:bookmarkEnd w:id="564"/>
    <w:p w14:paraId="11355D97" w14:textId="77777777" w:rsidR="00183BD4" w:rsidRPr="00B96823" w:rsidRDefault="00183BD4">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7542A25" w14:textId="77777777" w:rsidR="00183BD4" w:rsidRPr="00B96823" w:rsidRDefault="00183BD4">
      <w:r w:rsidRPr="00B96823">
        <w:t xml:space="preserve">Требования </w:t>
      </w:r>
      <w:hyperlink w:anchor="sub_370" w:history="1">
        <w:r w:rsidRPr="00B96823">
          <w:rPr>
            <w:rStyle w:val="a4"/>
            <w:rFonts w:cs="Times New Roman CYR"/>
            <w:color w:val="auto"/>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2E1A171" w14:textId="77777777" w:rsidR="00183BD4" w:rsidRPr="00B96823" w:rsidRDefault="00183BD4">
      <w:r w:rsidRPr="00B96823">
        <w:t>Расстояние от отдельно стоящего ШРП при давлении газа на вводе до 0,3 МПа до зданий и сооружений не нормируется.</w:t>
      </w:r>
    </w:p>
    <w:p w14:paraId="24FB10EB" w14:textId="77777777" w:rsidR="00183BD4" w:rsidRPr="00B96823" w:rsidRDefault="00183BD4">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4EC4C8EF" w14:textId="77777777" w:rsidR="00183BD4" w:rsidRPr="00B96823" w:rsidRDefault="00183BD4">
      <w:bookmarkStart w:id="565"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65"/>
    <w:p w14:paraId="6E5D6731" w14:textId="77777777" w:rsidR="00183BD4" w:rsidRPr="00B96823" w:rsidRDefault="00183BD4">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4"/>
            <w:rFonts w:cs="Times New Roman CYR"/>
            <w:color w:val="auto"/>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104CB1FF" w14:textId="77777777" w:rsidR="00183BD4" w:rsidRPr="00B96823" w:rsidRDefault="00183BD4">
      <w:bookmarkStart w:id="566" w:name="sub_120546161"/>
      <w:r w:rsidRPr="00B96823">
        <w:t>5.4.6.16.1. ШРП с входным давлением газа до 0,3 МПа устанавливают:</w:t>
      </w:r>
    </w:p>
    <w:bookmarkEnd w:id="566"/>
    <w:p w14:paraId="69554C64" w14:textId="77777777" w:rsidR="00183BD4" w:rsidRPr="00B96823" w:rsidRDefault="00183BD4">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860807B" w14:textId="77777777" w:rsidR="00183BD4" w:rsidRPr="00B96823" w:rsidRDefault="00183BD4">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792DB497" w14:textId="77777777" w:rsidR="00183BD4" w:rsidRPr="00B96823" w:rsidRDefault="00183BD4">
      <w:bookmarkStart w:id="567"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975F0C0" w14:textId="77777777" w:rsidR="00183BD4" w:rsidRPr="00B96823" w:rsidRDefault="00183BD4">
      <w:bookmarkStart w:id="568" w:name="sub_120546163"/>
      <w:bookmarkEnd w:id="567"/>
      <w:r w:rsidRPr="00B96823">
        <w:t>5.4.6.16.3. ШРП с входным давлением газа свыше 0,6 МПа и до 1,2 МПа на наружных стенах зданий устанавливать не разрешается.</w:t>
      </w:r>
    </w:p>
    <w:p w14:paraId="6CA1E52A" w14:textId="77777777" w:rsidR="00183BD4" w:rsidRPr="00B96823" w:rsidRDefault="00183BD4">
      <w:bookmarkStart w:id="569" w:name="sub_120546164"/>
      <w:bookmarkEnd w:id="568"/>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9E18049" w14:textId="77777777" w:rsidR="00183BD4" w:rsidRPr="00B96823" w:rsidRDefault="00183BD4">
      <w:bookmarkStart w:id="570" w:name="sub_120546165"/>
      <w:bookmarkEnd w:id="569"/>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B032617" w14:textId="77777777" w:rsidR="00183BD4" w:rsidRPr="00B96823" w:rsidRDefault="00183BD4">
      <w:bookmarkStart w:id="571" w:name="sub_120546166"/>
      <w:bookmarkEnd w:id="570"/>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4"/>
            <w:rFonts w:cs="Times New Roman CYR"/>
            <w:color w:val="auto"/>
          </w:rPr>
          <w:t>таблице 65</w:t>
        </w:r>
      </w:hyperlink>
      <w:r w:rsidRPr="00B96823">
        <w:t xml:space="preserve"> основной части настоящих Нормативов.</w:t>
      </w:r>
    </w:p>
    <w:p w14:paraId="42D93BB0" w14:textId="77777777" w:rsidR="00183BD4" w:rsidRPr="00B96823" w:rsidRDefault="00183BD4">
      <w:bookmarkStart w:id="572" w:name="sub_120546167"/>
      <w:bookmarkEnd w:id="571"/>
      <w:r w:rsidRPr="00B96823">
        <w:t xml:space="preserve">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w:t>
      </w:r>
      <w:r w:rsidRPr="00B96823">
        <w:lastRenderedPageBreak/>
        <w:t>не менее 1 м.</w:t>
      </w:r>
    </w:p>
    <w:bookmarkEnd w:id="572"/>
    <w:p w14:paraId="22D3A82E" w14:textId="77777777" w:rsidR="00183BD4" w:rsidRPr="00B96823" w:rsidRDefault="00183BD4">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4"/>
            <w:rFonts w:cs="Times New Roman CYR"/>
            <w:color w:val="auto"/>
          </w:rPr>
          <w:t>таблице 66</w:t>
        </w:r>
      </w:hyperlink>
      <w:r w:rsidRPr="00B96823">
        <w:t xml:space="preserve"> основной части настоящих Нормативов.</w:t>
      </w:r>
    </w:p>
    <w:p w14:paraId="2CE7AD00" w14:textId="77777777" w:rsidR="00183BD4" w:rsidRPr="00B96823" w:rsidRDefault="00183BD4">
      <w:bookmarkStart w:id="573"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w:t>
      </w:r>
    </w:p>
    <w:p w14:paraId="4EE4ACFE" w14:textId="77777777" w:rsidR="00183BD4" w:rsidRPr="00B96823" w:rsidRDefault="00183BD4">
      <w:bookmarkStart w:id="574" w:name="sub_12054617"/>
      <w:bookmarkEnd w:id="573"/>
      <w:r w:rsidRPr="00B96823">
        <w:t>5.4.6.17. Расстояния от ограждений ГРС, ГГРП и ГРП до зданий и сооружений принимаются в зависимости от класса входного газопровода:</w:t>
      </w:r>
    </w:p>
    <w:bookmarkEnd w:id="574"/>
    <w:p w14:paraId="35CD7DDE" w14:textId="77777777" w:rsidR="00183BD4" w:rsidRPr="00B96823" w:rsidRDefault="00183BD4">
      <w:r w:rsidRPr="00B96823">
        <w:t>от ГГРП с входным давлением P = </w:t>
      </w:r>
      <w:proofErr w:type="gramStart"/>
      <w:r w:rsidRPr="00B96823">
        <w:t>1,  МПа</w:t>
      </w:r>
      <w:proofErr w:type="gramEnd"/>
      <w:r w:rsidRPr="00B96823">
        <w:t xml:space="preserve"> при условии прокладки газопровода по территории городских округов и городских поселений - 15 м;</w:t>
      </w:r>
    </w:p>
    <w:p w14:paraId="27626F36" w14:textId="77777777" w:rsidR="00183BD4" w:rsidRPr="00B96823" w:rsidRDefault="00183BD4">
      <w:r w:rsidRPr="00B96823">
        <w:t>от ГРП с входным давлением P = 0,6 МПа - 10 м.</w:t>
      </w:r>
    </w:p>
    <w:p w14:paraId="065141FD" w14:textId="77777777" w:rsidR="00183BD4" w:rsidRPr="00B96823" w:rsidRDefault="00183BD4">
      <w:bookmarkStart w:id="575"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765D3271" w14:textId="77777777" w:rsidR="00183BD4" w:rsidRPr="00B96823" w:rsidRDefault="00183BD4">
      <w:bookmarkStart w:id="576" w:name="sub_12054619"/>
      <w:bookmarkEnd w:id="575"/>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76"/>
    <w:p w14:paraId="70650758" w14:textId="77777777" w:rsidR="00183BD4" w:rsidRPr="00B96823" w:rsidRDefault="00183BD4"/>
    <w:p w14:paraId="6ED7A331" w14:textId="77777777" w:rsidR="00183BD4" w:rsidRPr="00B96823" w:rsidRDefault="00183BD4">
      <w:pPr>
        <w:pStyle w:val="1"/>
        <w:rPr>
          <w:color w:val="auto"/>
        </w:rPr>
      </w:pPr>
      <w:bookmarkStart w:id="577" w:name="sub_120547"/>
      <w:r w:rsidRPr="00B96823">
        <w:rPr>
          <w:color w:val="auto"/>
        </w:rPr>
        <w:t>5.4.7. Электроснабжение:</w:t>
      </w:r>
    </w:p>
    <w:bookmarkEnd w:id="577"/>
    <w:p w14:paraId="619C821D" w14:textId="77777777" w:rsidR="00183BD4" w:rsidRPr="00B96823" w:rsidRDefault="00183BD4"/>
    <w:p w14:paraId="4C38815B" w14:textId="77777777" w:rsidR="00183BD4" w:rsidRPr="00B96823" w:rsidRDefault="00183BD4">
      <w:bookmarkStart w:id="578" w:name="sub_1205471"/>
      <w:r w:rsidRPr="00B96823">
        <w:t xml:space="preserve">5.4.7.1. Систему электроснабжения поселений, городских округов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74" w:history="1">
        <w:r w:rsidRPr="00B96823">
          <w:rPr>
            <w:rStyle w:val="a4"/>
            <w:rFonts w:cs="Times New Roman CYR"/>
            <w:color w:val="auto"/>
          </w:rPr>
          <w:t>Приказом</w:t>
        </w:r>
      </w:hyperlink>
      <w:r w:rsidRPr="00B96823">
        <w:t xml:space="preserve"> Минтопэнерго Российской Федерации от 29 июня 1999 года N 213).</w:t>
      </w:r>
    </w:p>
    <w:bookmarkEnd w:id="578"/>
    <w:p w14:paraId="2EC74C56" w14:textId="77777777" w:rsidR="00183BD4" w:rsidRPr="00B96823" w:rsidRDefault="00183BD4">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2EC855A3" w14:textId="77777777" w:rsidR="00183BD4" w:rsidRPr="00B96823" w:rsidRDefault="00183BD4">
      <w:r w:rsidRPr="00B96823">
        <w:t>При реконструкции действующих сетей необходимо максимально использовать существующие электросетевые сооружения.</w:t>
      </w:r>
    </w:p>
    <w:p w14:paraId="568A1240" w14:textId="77777777" w:rsidR="00183BD4" w:rsidRPr="00B96823" w:rsidRDefault="00183BD4">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9EAF865" w14:textId="77777777" w:rsidR="00183BD4" w:rsidRPr="00B96823" w:rsidRDefault="00183BD4">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w:t>
      </w:r>
      <w:proofErr w:type="spellStart"/>
      <w:r w:rsidRPr="00B96823">
        <w:t>кВ</w:t>
      </w:r>
      <w:proofErr w:type="spellEnd"/>
      <w:r w:rsidRPr="00B96823">
        <w:t xml:space="preserve"> и выше, размещение баз предприятий электрических сетей.</w:t>
      </w:r>
    </w:p>
    <w:p w14:paraId="1647F7B0" w14:textId="77777777" w:rsidR="00183BD4" w:rsidRPr="00B96823" w:rsidRDefault="00183BD4">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61F5C8DE" w14:textId="77777777" w:rsidR="00183BD4" w:rsidRPr="00B96823" w:rsidRDefault="00183BD4">
      <w:r w:rsidRPr="00B96823">
        <w:lastRenderedPageBreak/>
        <w:t>В объем графического материала по развитию электрических сетей 35 </w:t>
      </w:r>
      <w:proofErr w:type="spellStart"/>
      <w:r w:rsidRPr="00B96823">
        <w:t>кВ</w:t>
      </w:r>
      <w:proofErr w:type="spellEnd"/>
      <w:r w:rsidRPr="00B96823">
        <w:t xml:space="preserve"> и выше включаются схемы электрических соединений и конфигурация сетей 35 </w:t>
      </w:r>
      <w:proofErr w:type="spellStart"/>
      <w:r w:rsidRPr="00B96823">
        <w:t>кВ</w:t>
      </w:r>
      <w:proofErr w:type="spellEnd"/>
      <w:r w:rsidRPr="00B96823">
        <w:t xml:space="preserve">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2D27D3C0" w14:textId="77777777" w:rsidR="00183BD4" w:rsidRPr="00B96823" w:rsidRDefault="00183BD4">
      <w:r w:rsidRPr="00B96823">
        <w:t>Электрические сети 10(6) </w:t>
      </w:r>
      <w:proofErr w:type="spellStart"/>
      <w:r w:rsidRPr="00B96823">
        <w:t>кВ</w:t>
      </w:r>
      <w:proofErr w:type="spellEnd"/>
      <w:r w:rsidRPr="00B96823">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w:t>
      </w:r>
      <w:proofErr w:type="spellStart"/>
      <w:r w:rsidRPr="00B96823">
        <w:t>кВ</w:t>
      </w:r>
      <w:proofErr w:type="spellEnd"/>
      <w:r w:rsidRPr="00B96823">
        <w:t xml:space="preserve"> на плане поселения, городского округа в масштабе 1:2000 с указанием основных параметров системы электроснабжения.</w:t>
      </w:r>
    </w:p>
    <w:p w14:paraId="6BF34430" w14:textId="77777777" w:rsidR="00183BD4" w:rsidRPr="00B96823" w:rsidRDefault="00183BD4">
      <w:r w:rsidRPr="00B96823">
        <w:t>Схемы развития электрических сетей 10(6) и 35 </w:t>
      </w:r>
      <w:proofErr w:type="spellStart"/>
      <w:r w:rsidRPr="00B96823">
        <w:t>кВ</w:t>
      </w:r>
      <w:proofErr w:type="spellEnd"/>
      <w:r w:rsidRPr="00B96823">
        <w:t xml:space="preserve">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6E8BE4AA" w14:textId="77777777" w:rsidR="00183BD4" w:rsidRPr="00B96823" w:rsidRDefault="00183BD4">
      <w:r w:rsidRPr="00B96823">
        <w:t>В схеме рассматриваются основные направления развития сетей 35 </w:t>
      </w:r>
      <w:proofErr w:type="spellStart"/>
      <w:r w:rsidRPr="00B96823">
        <w:t>кВ</w:t>
      </w:r>
      <w:proofErr w:type="spellEnd"/>
      <w:r w:rsidRPr="00B96823">
        <w:t xml:space="preserve"> и выше на расчетный срок концепции поселений, городских округов.</w:t>
      </w:r>
    </w:p>
    <w:p w14:paraId="07D03816" w14:textId="77777777" w:rsidR="00183BD4" w:rsidRPr="00B96823" w:rsidRDefault="00183BD4">
      <w:r w:rsidRPr="00B96823">
        <w:t>Допускается разработка схемы развития электрических сетей 35 </w:t>
      </w:r>
      <w:proofErr w:type="spellStart"/>
      <w:r w:rsidRPr="00B96823">
        <w:t>кВ</w:t>
      </w:r>
      <w:proofErr w:type="spellEnd"/>
      <w:r w:rsidRPr="00B96823">
        <w:t xml:space="preserve"> и выше и схемы развития электрических сетей 10(6) </w:t>
      </w:r>
      <w:proofErr w:type="spellStart"/>
      <w:r w:rsidRPr="00B96823">
        <w:t>кВ</w:t>
      </w:r>
      <w:proofErr w:type="spellEnd"/>
      <w:r w:rsidRPr="00B96823">
        <w:t xml:space="preserve"> в виде двух самостоятельных взаимоувязанных работ.</w:t>
      </w:r>
    </w:p>
    <w:p w14:paraId="5A044DE0" w14:textId="77777777" w:rsidR="00183BD4" w:rsidRPr="00B96823" w:rsidRDefault="00183BD4">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722C78D1" w14:textId="77777777" w:rsidR="00183BD4" w:rsidRPr="00B96823" w:rsidRDefault="00183BD4">
      <w:bookmarkStart w:id="579" w:name="sub_1205472"/>
      <w:r w:rsidRPr="00B96823">
        <w:t xml:space="preserve">5.4.7.2. При проектировании электроснабжения городских округов и поселений определение электрической нагрузки на </w:t>
      </w:r>
      <w:proofErr w:type="spellStart"/>
      <w:r w:rsidRPr="00B96823">
        <w:t>электроисточники</w:t>
      </w:r>
      <w:proofErr w:type="spellEnd"/>
      <w:r w:rsidRPr="00B96823">
        <w:t xml:space="preserve"> следует производить в соответствии с требованиями </w:t>
      </w:r>
      <w:hyperlink r:id="rId175" w:history="1">
        <w:r w:rsidRPr="00B96823">
          <w:rPr>
            <w:rStyle w:val="a4"/>
            <w:rFonts w:cs="Times New Roman CYR"/>
            <w:color w:val="auto"/>
          </w:rPr>
          <w:t>РД 34.20.185-94</w:t>
        </w:r>
      </w:hyperlink>
      <w:r w:rsidRPr="00B96823">
        <w:t xml:space="preserve"> (СО 153-34.20.185-94) и </w:t>
      </w:r>
      <w:hyperlink r:id="rId176" w:history="1">
        <w:r w:rsidRPr="00B96823">
          <w:rPr>
            <w:rStyle w:val="a4"/>
            <w:rFonts w:cs="Times New Roman CYR"/>
            <w:color w:val="auto"/>
          </w:rPr>
          <w:t>СП 31-110-2003</w:t>
        </w:r>
      </w:hyperlink>
      <w:r w:rsidRPr="00B96823">
        <w:t>.</w:t>
      </w:r>
    </w:p>
    <w:bookmarkEnd w:id="579"/>
    <w:p w14:paraId="2F23E017" w14:textId="77777777" w:rsidR="00183BD4" w:rsidRPr="00B96823" w:rsidRDefault="00183BD4">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4"/>
            <w:rFonts w:cs="Times New Roman CYR"/>
            <w:color w:val="auto"/>
          </w:rPr>
          <w:t>таблицей 16</w:t>
        </w:r>
      </w:hyperlink>
      <w:r w:rsidRPr="00B96823">
        <w:t xml:space="preserve"> основной части настоящих Нормативов.</w:t>
      </w:r>
    </w:p>
    <w:p w14:paraId="0E589711" w14:textId="77777777" w:rsidR="00183BD4" w:rsidRPr="00B96823" w:rsidRDefault="00183BD4">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4"/>
            <w:rFonts w:cs="Times New Roman CYR"/>
            <w:color w:val="auto"/>
          </w:rPr>
          <w:t>таблице 68</w:t>
        </w:r>
      </w:hyperlink>
      <w:r w:rsidRPr="00B96823">
        <w:t xml:space="preserve"> основной части настоящих Нормативов.</w:t>
      </w:r>
    </w:p>
    <w:p w14:paraId="77A8304D" w14:textId="77777777" w:rsidR="00183BD4" w:rsidRPr="00B96823" w:rsidRDefault="00183BD4">
      <w:bookmarkStart w:id="580" w:name="sub_1205473"/>
      <w:r w:rsidRPr="00B96823">
        <w:t>5.4.7.3. В крупных городах использование напряжения 35 </w:t>
      </w:r>
      <w:proofErr w:type="spellStart"/>
      <w:r w:rsidRPr="00B96823">
        <w:t>кВ</w:t>
      </w:r>
      <w:proofErr w:type="spellEnd"/>
      <w:r w:rsidRPr="00B96823">
        <w:t xml:space="preserve"> должно быть ограничено.</w:t>
      </w:r>
    </w:p>
    <w:p w14:paraId="0A5204F8" w14:textId="77777777" w:rsidR="00183BD4" w:rsidRPr="00B96823" w:rsidRDefault="00183BD4">
      <w:bookmarkStart w:id="581" w:name="sub_1205474"/>
      <w:bookmarkEnd w:id="580"/>
      <w:r w:rsidRPr="00B96823">
        <w:t>5.4.7.4. При проектировании электроснабжения городских округов и поселений необходимо учитывать требования к обеспечению его надежности в соответствии с категорией проектируемых территорий.</w:t>
      </w:r>
    </w:p>
    <w:bookmarkEnd w:id="581"/>
    <w:p w14:paraId="07954F7A" w14:textId="77777777" w:rsidR="00183BD4" w:rsidRPr="00B96823" w:rsidRDefault="00183BD4">
      <w:r w:rsidRPr="00B96823">
        <w:t xml:space="preserve">5.4.7.5. 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w:t>
      </w:r>
      <w:hyperlink r:id="rId177" w:history="1">
        <w:r w:rsidRPr="00B96823">
          <w:rPr>
            <w:rStyle w:val="a4"/>
            <w:rFonts w:cs="Times New Roman CYR"/>
            <w:color w:val="auto"/>
          </w:rPr>
          <w:t>РД 34.20.185-94</w:t>
        </w:r>
      </w:hyperlink>
      <w:r w:rsidRPr="00B96823">
        <w:t xml:space="preserve"> и </w:t>
      </w:r>
      <w:hyperlink w:anchor="sub_160" w:history="1">
        <w:r w:rsidRPr="00B96823">
          <w:rPr>
            <w:rStyle w:val="a4"/>
            <w:rFonts w:cs="Times New Roman CYR"/>
            <w:color w:val="auto"/>
          </w:rPr>
          <w:t>таблицы 16</w:t>
        </w:r>
      </w:hyperlink>
      <w:r w:rsidRPr="00B96823">
        <w:t xml:space="preserve"> настоящих Нормативов.</w:t>
      </w:r>
    </w:p>
    <w:p w14:paraId="0616A356" w14:textId="77777777" w:rsidR="00183BD4" w:rsidRPr="00B96823" w:rsidRDefault="00183BD4">
      <w:bookmarkStart w:id="582"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2D84CD92" w14:textId="77777777" w:rsidR="00183BD4" w:rsidRPr="00B96823" w:rsidRDefault="00183BD4">
      <w:bookmarkStart w:id="583" w:name="sub_1205477"/>
      <w:bookmarkEnd w:id="582"/>
      <w:r w:rsidRPr="00B96823">
        <w:t>5.4.7.7. Передача и распределение электроэнергии в пределах района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w:t>
      </w:r>
      <w:proofErr w:type="spellStart"/>
      <w:r w:rsidRPr="00B96823">
        <w:t>кВ</w:t>
      </w:r>
      <w:proofErr w:type="spellEnd"/>
      <w:r w:rsidRPr="00B96823">
        <w:t xml:space="preserve"> при необходимости прокладываются в проходных </w:t>
      </w:r>
      <w:r w:rsidRPr="00B96823">
        <w:lastRenderedPageBreak/>
        <w:t xml:space="preserve">коллекторах или в блочной канализации с учетом требований, предусмотренных </w:t>
      </w:r>
      <w:hyperlink r:id="rId178" w:history="1">
        <w:r w:rsidRPr="00B96823">
          <w:rPr>
            <w:rStyle w:val="a4"/>
            <w:rFonts w:cs="Times New Roman CYR"/>
            <w:color w:val="auto"/>
          </w:rPr>
          <w:t>правилами устройства электроустановок</w:t>
        </w:r>
      </w:hyperlink>
      <w:r w:rsidRPr="00B96823">
        <w:t xml:space="preserve"> (далее - ПУЭ).</w:t>
      </w:r>
    </w:p>
    <w:p w14:paraId="5ACF1DC6" w14:textId="77777777" w:rsidR="00183BD4" w:rsidRPr="00B96823" w:rsidRDefault="00183BD4">
      <w:bookmarkStart w:id="584" w:name="sub_1205478"/>
      <w:bookmarkEnd w:id="583"/>
      <w:r w:rsidRPr="00B96823">
        <w:t>5.4.7.8. Воздушные линии электропередачи напряжением 35 - 220 </w:t>
      </w:r>
      <w:proofErr w:type="spellStart"/>
      <w:r w:rsidRPr="00B96823">
        <w:t>кВ</w:t>
      </w:r>
      <w:proofErr w:type="spellEnd"/>
      <w:r w:rsidRPr="00B96823">
        <w:t xml:space="preserve"> рекомендуется размещать за пределами жилой застройки.</w:t>
      </w:r>
    </w:p>
    <w:bookmarkEnd w:id="584"/>
    <w:p w14:paraId="56B6168F" w14:textId="77777777" w:rsidR="00183BD4" w:rsidRPr="00B96823" w:rsidRDefault="00183BD4">
      <w:r w:rsidRPr="00B96823">
        <w:t>Проектируемые линии электропередачи напряжением 35 - 220 </w:t>
      </w:r>
      <w:proofErr w:type="spellStart"/>
      <w:r w:rsidRPr="00B96823">
        <w:t>кВ</w:t>
      </w:r>
      <w:proofErr w:type="spellEnd"/>
      <w:r w:rsidRPr="00B96823">
        <w:t xml:space="preserve">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28C5FCA" w14:textId="77777777" w:rsidR="00183BD4" w:rsidRPr="00B96823" w:rsidRDefault="00183BD4">
      <w:bookmarkStart w:id="585"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E439B2D" w14:textId="77777777" w:rsidR="00183BD4" w:rsidRPr="00B96823" w:rsidRDefault="00183BD4">
      <w:bookmarkStart w:id="586" w:name="sub_12054710"/>
      <w:bookmarkEnd w:id="585"/>
      <w:r w:rsidRPr="00B96823">
        <w:t>5.4.7.10. Существующие воздушные линии электропередачи напряжением 35 </w:t>
      </w:r>
      <w:proofErr w:type="spellStart"/>
      <w:r w:rsidRPr="00B96823">
        <w:t>кВ</w:t>
      </w:r>
      <w:proofErr w:type="spellEnd"/>
      <w:r w:rsidRPr="00B96823">
        <w:t xml:space="preserve"> и выше рекомендуется предусматривать к выносу за пределы жилой застройки или заменять воздушные линии кабельными.</w:t>
      </w:r>
    </w:p>
    <w:p w14:paraId="02A5028A" w14:textId="77777777" w:rsidR="00183BD4" w:rsidRPr="00B96823" w:rsidRDefault="00183BD4">
      <w:bookmarkStart w:id="587" w:name="sub_12054711"/>
      <w:bookmarkEnd w:id="586"/>
      <w:r w:rsidRPr="00B96823">
        <w:t>5.4.7.11. Линии электропередачи напряжением до 10 </w:t>
      </w:r>
      <w:proofErr w:type="spellStart"/>
      <w:r w:rsidRPr="00B96823">
        <w:t>кВ</w:t>
      </w:r>
      <w:proofErr w:type="spellEnd"/>
      <w:r w:rsidRPr="00B96823">
        <w:t xml:space="preserve"> на территории жилой зоны в застройке зданиями в 4 этажа и выше должны быть кабельными, а в застройке зданиями в 3 этажа и ниже - воздушными.</w:t>
      </w:r>
    </w:p>
    <w:p w14:paraId="0F5F1EE9" w14:textId="77777777" w:rsidR="00183BD4" w:rsidRPr="00B96823" w:rsidRDefault="00183BD4">
      <w:bookmarkStart w:id="588" w:name="sub_12054712"/>
      <w:bookmarkEnd w:id="587"/>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9" w:history="1">
        <w:r w:rsidRPr="00B96823">
          <w:rPr>
            <w:rStyle w:val="a4"/>
            <w:rFonts w:cs="Times New Roman CYR"/>
            <w:color w:val="auto"/>
          </w:rPr>
          <w:t>Земельным кодексом</w:t>
        </w:r>
      </w:hyperlink>
      <w:r w:rsidRPr="00B96823">
        <w:t xml:space="preserve"> Российской Федерации, </w:t>
      </w:r>
      <w:hyperlink r:id="rId180" w:history="1">
        <w:r w:rsidRPr="00B96823">
          <w:rPr>
            <w:rStyle w:val="a4"/>
            <w:rFonts w:cs="Times New Roman CYR"/>
            <w:color w:val="auto"/>
          </w:rPr>
          <w:t>Постановлением</w:t>
        </w:r>
      </w:hyperlink>
      <w:r w:rsidRPr="00B96823">
        <w:t xml:space="preserve"> Правительства Российской Федерации от 11 августа 2003 года N 486 и </w:t>
      </w:r>
      <w:hyperlink r:id="rId181" w:history="1">
        <w:r w:rsidRPr="00B96823">
          <w:rPr>
            <w:rStyle w:val="a4"/>
            <w:rFonts w:cs="Times New Roman CYR"/>
            <w:color w:val="auto"/>
          </w:rPr>
          <w:t>СН 465-74</w:t>
        </w:r>
      </w:hyperlink>
      <w:r w:rsidRPr="00B96823">
        <w:t>.</w:t>
      </w:r>
    </w:p>
    <w:bookmarkEnd w:id="588"/>
    <w:p w14:paraId="4F317BA8" w14:textId="77777777" w:rsidR="00183BD4" w:rsidRPr="00B96823" w:rsidRDefault="00183BD4">
      <w:r w:rsidRPr="00B96823">
        <w:t>Минимальный размер земельного участка для установки опоры воздушной линии электропередачи напряжением до 10 </w:t>
      </w:r>
      <w:proofErr w:type="spellStart"/>
      <w:r w:rsidRPr="00B96823">
        <w:t>кВ</w:t>
      </w:r>
      <w:proofErr w:type="spellEnd"/>
      <w:r w:rsidRPr="00B96823">
        <w:t xml:space="preserve">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861B08D" w14:textId="77777777" w:rsidR="00183BD4" w:rsidRPr="00B96823" w:rsidRDefault="00183BD4">
      <w:r w:rsidRPr="00B96823">
        <w:t>Минимальный размер земельного участка для установки опоры воздушной линии электропередачи напряжением свыше 10 </w:t>
      </w:r>
      <w:proofErr w:type="spellStart"/>
      <w:r w:rsidRPr="00B96823">
        <w:t>кВ</w:t>
      </w:r>
      <w:proofErr w:type="spellEnd"/>
      <w:r w:rsidRPr="00B96823">
        <w:t xml:space="preserve"> определяется как:</w:t>
      </w:r>
    </w:p>
    <w:p w14:paraId="16BEE6DE" w14:textId="77777777" w:rsidR="00183BD4" w:rsidRPr="00B96823" w:rsidRDefault="00183BD4">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4AB9DBA" w14:textId="77777777" w:rsidR="00183BD4" w:rsidRPr="00B96823" w:rsidRDefault="00183BD4">
      <w:bookmarkStart w:id="589" w:name="sub_12054713"/>
      <w:r w:rsidRPr="00B96823">
        <w:t>5.4.7.13. Для проектируемых воздушных линий электропередач (ЛЭП) напряжением 330 </w:t>
      </w:r>
      <w:proofErr w:type="spellStart"/>
      <w:r w:rsidRPr="00B96823">
        <w:t>кВ</w:t>
      </w:r>
      <w:proofErr w:type="spellEnd"/>
      <w:r w:rsidRPr="00B96823">
        <w:t xml:space="preserve">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89"/>
    <w:p w14:paraId="36CEC28F" w14:textId="77777777" w:rsidR="00183BD4" w:rsidRPr="00B96823" w:rsidRDefault="00183BD4">
      <w:r w:rsidRPr="00B96823">
        <w:t>20 м - для линий напряжением 330 </w:t>
      </w:r>
      <w:proofErr w:type="spellStart"/>
      <w:r w:rsidRPr="00B96823">
        <w:t>кВ</w:t>
      </w:r>
      <w:proofErr w:type="spellEnd"/>
      <w:r w:rsidRPr="00B96823">
        <w:t>;</w:t>
      </w:r>
    </w:p>
    <w:p w14:paraId="350AC78F" w14:textId="77777777" w:rsidR="00183BD4" w:rsidRPr="00B96823" w:rsidRDefault="00183BD4">
      <w:r w:rsidRPr="00B96823">
        <w:t>30 м - для линий напряжением 500 </w:t>
      </w:r>
      <w:proofErr w:type="spellStart"/>
      <w:r w:rsidRPr="00B96823">
        <w:t>кВ</w:t>
      </w:r>
      <w:proofErr w:type="spellEnd"/>
      <w:r w:rsidRPr="00B96823">
        <w:t>;</w:t>
      </w:r>
    </w:p>
    <w:p w14:paraId="79968A18" w14:textId="77777777" w:rsidR="00183BD4" w:rsidRPr="00B96823" w:rsidRDefault="00183BD4">
      <w:r w:rsidRPr="00B96823">
        <w:t>40 м - для линий напряжением 750 </w:t>
      </w:r>
      <w:proofErr w:type="spellStart"/>
      <w:r w:rsidRPr="00B96823">
        <w:t>кВ</w:t>
      </w:r>
      <w:proofErr w:type="spellEnd"/>
      <w:r w:rsidRPr="00B96823">
        <w:t>;</w:t>
      </w:r>
    </w:p>
    <w:p w14:paraId="1F3CB00F" w14:textId="77777777" w:rsidR="00183BD4" w:rsidRPr="00B96823" w:rsidRDefault="00183BD4">
      <w:r w:rsidRPr="00B96823">
        <w:t>55 м - для линий напряжением 1150 </w:t>
      </w:r>
      <w:proofErr w:type="spellStart"/>
      <w:r w:rsidRPr="00B96823">
        <w:t>кВ.</w:t>
      </w:r>
      <w:proofErr w:type="spellEnd"/>
    </w:p>
    <w:p w14:paraId="763AF44E" w14:textId="77777777" w:rsidR="00183BD4" w:rsidRPr="00B96823" w:rsidRDefault="00183BD4">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4EBB51C4" w14:textId="77777777" w:rsidR="00183BD4" w:rsidRPr="00B96823" w:rsidRDefault="00463469">
      <w:hyperlink r:id="rId182" w:history="1">
        <w:r w:rsidR="00183BD4" w:rsidRPr="00B96823">
          <w:rPr>
            <w:rStyle w:val="a4"/>
            <w:rFonts w:cs="Times New Roman CYR"/>
            <w:color w:val="auto"/>
          </w:rPr>
          <w:t>Правила</w:t>
        </w:r>
      </w:hyperlink>
      <w:r w:rsidR="00183BD4"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83" w:history="1">
        <w:r w:rsidR="00183BD4" w:rsidRPr="00B96823">
          <w:rPr>
            <w:rStyle w:val="a4"/>
            <w:rFonts w:cs="Times New Roman CYR"/>
            <w:color w:val="auto"/>
          </w:rPr>
          <w:t>Постановлением</w:t>
        </w:r>
      </w:hyperlink>
      <w:r w:rsidR="00183BD4" w:rsidRPr="00B96823">
        <w:t xml:space="preserve"> Правительства Российской Федерации от 11 августа 2003 года N 486.</w:t>
      </w:r>
    </w:p>
    <w:p w14:paraId="033CA8BE" w14:textId="77777777" w:rsidR="00183BD4" w:rsidRPr="00B96823" w:rsidRDefault="00183BD4">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49224103" w14:textId="77777777" w:rsidR="00183BD4" w:rsidRPr="00B96823" w:rsidRDefault="00183BD4">
      <w:r w:rsidRPr="00B96823">
        <w:t xml:space="preserve">Обособленные земельные участки, отнесенные к одной категории земель и предназначенные (используемые) для установки опор одной воздушной линии </w:t>
      </w:r>
      <w:r w:rsidRPr="00B96823">
        <w:lastRenderedPageBreak/>
        <w:t>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224EE94" w14:textId="77777777" w:rsidR="00183BD4" w:rsidRPr="00B96823" w:rsidRDefault="00183BD4">
      <w:r w:rsidRPr="00B96823">
        <w:t>Минимальный размер земельного участка для установки опоры воздушной линии электропередачи напряжением до 10 </w:t>
      </w:r>
      <w:proofErr w:type="spellStart"/>
      <w:r w:rsidRPr="00B96823">
        <w:t>кВ</w:t>
      </w:r>
      <w:proofErr w:type="spellEnd"/>
      <w:r w:rsidRPr="00B96823">
        <w:t xml:space="preserve">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1DE1701F" w14:textId="77777777" w:rsidR="00183BD4" w:rsidRPr="00B96823" w:rsidRDefault="00183BD4">
      <w:r w:rsidRPr="00B96823">
        <w:t>Минимальный размер земельного участка для установки опоры воздушной линии электропередачи напряжением свыше 10 </w:t>
      </w:r>
      <w:proofErr w:type="spellStart"/>
      <w:r w:rsidRPr="00B96823">
        <w:t>кВ</w:t>
      </w:r>
      <w:proofErr w:type="spellEnd"/>
      <w:r w:rsidRPr="00B96823">
        <w:t xml:space="preserve"> определяется как:</w:t>
      </w:r>
    </w:p>
    <w:p w14:paraId="6C970C42" w14:textId="77777777" w:rsidR="00183BD4" w:rsidRPr="00B96823" w:rsidRDefault="00183BD4">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9BE2640" w14:textId="77777777" w:rsidR="00183BD4" w:rsidRPr="00B96823" w:rsidRDefault="00183BD4">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0ECE6335" w14:textId="77777777" w:rsidR="00183BD4" w:rsidRPr="00B96823" w:rsidRDefault="00183BD4">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1EC0A8C5" w14:textId="77777777" w:rsidR="00183BD4" w:rsidRPr="00B96823" w:rsidRDefault="00183BD4">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6017501A" w14:textId="77777777" w:rsidR="00183BD4" w:rsidRPr="00B96823" w:rsidRDefault="00183BD4">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968DAAC" w14:textId="77777777" w:rsidR="00183BD4" w:rsidRPr="00B96823" w:rsidRDefault="00183BD4">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w:t>
      </w:r>
      <w:proofErr w:type="spellStart"/>
      <w:r w:rsidRPr="00B96823">
        <w:t>кВ</w:t>
      </w:r>
      <w:proofErr w:type="spellEnd"/>
      <w:r w:rsidRPr="00B96823">
        <w:t xml:space="preserve"> с горизонтальным расположением фаз, представляют собой отдельные полосы земли шириной 5 метров для каждой фазы.</w:t>
      </w:r>
    </w:p>
    <w:p w14:paraId="4699E189" w14:textId="77777777" w:rsidR="00183BD4" w:rsidRPr="00B96823" w:rsidRDefault="00183BD4">
      <w:bookmarkStart w:id="590" w:name="sub_12054714"/>
      <w:r w:rsidRPr="00B96823">
        <w:t xml:space="preserve">5.4.7.14. В соответствии с </w:t>
      </w:r>
      <w:hyperlink r:id="rId184" w:history="1">
        <w:r w:rsidRPr="00B96823">
          <w:rPr>
            <w:rStyle w:val="a4"/>
            <w:rFonts w:cs="Times New Roman CYR"/>
            <w:color w:val="auto"/>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85" w:history="1">
        <w:r w:rsidRPr="00B96823">
          <w:rPr>
            <w:rStyle w:val="a4"/>
            <w:rFonts w:cs="Times New Roman CYR"/>
            <w:color w:val="auto"/>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90"/>
    <w:p w14:paraId="186E11B9" w14:textId="77777777" w:rsidR="00183BD4" w:rsidRPr="00B96823" w:rsidRDefault="00183BD4">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1AAAE96" w14:textId="77777777" w:rsidR="00183BD4" w:rsidRPr="00B96823" w:rsidRDefault="00183BD4">
      <w:r w:rsidRPr="00B96823">
        <w:t>для кабельных линий выше 1 </w:t>
      </w:r>
      <w:proofErr w:type="spellStart"/>
      <w:r w:rsidRPr="00B96823">
        <w:t>кВ</w:t>
      </w:r>
      <w:proofErr w:type="spellEnd"/>
      <w:r w:rsidRPr="00B96823">
        <w:t xml:space="preserve"> - по 1 м с каждой стороны от крайних кабелей;</w:t>
      </w:r>
    </w:p>
    <w:p w14:paraId="1BF89C2B" w14:textId="77777777" w:rsidR="00183BD4" w:rsidRPr="00B96823" w:rsidRDefault="00183BD4">
      <w:r w:rsidRPr="00B96823">
        <w:t>для кабельных линий до 1 </w:t>
      </w:r>
      <w:proofErr w:type="spellStart"/>
      <w:r w:rsidRPr="00B96823">
        <w:t>кВ</w:t>
      </w:r>
      <w:proofErr w:type="spellEnd"/>
      <w:r w:rsidRPr="00B96823">
        <w:t xml:space="preserve"> - по 1 м с каждой стороны от крайних кабелей, а при прохождении кабельных линий в городах под тротуарами - на 0,6 м в сторону зданий, </w:t>
      </w:r>
      <w:r w:rsidRPr="00B96823">
        <w:lastRenderedPageBreak/>
        <w:t>сооружений и на 1 м в сторону проезжей части улицы.</w:t>
      </w:r>
    </w:p>
    <w:p w14:paraId="2B8BD1C6" w14:textId="77777777" w:rsidR="00183BD4" w:rsidRPr="00B96823" w:rsidRDefault="00183BD4">
      <w:r w:rsidRPr="00B96823">
        <w:t>Для подводных кабельных линий до и выше 1 </w:t>
      </w:r>
      <w:proofErr w:type="spellStart"/>
      <w:r w:rsidRPr="00B96823">
        <w:t>кВ</w:t>
      </w:r>
      <w:proofErr w:type="spellEnd"/>
      <w:r w:rsidRPr="00B96823">
        <w:t xml:space="preserve"> должна быть установлена охранная зона, определяемая параллельными прямыми на расстоянии 100 м от крайних кабелей.</w:t>
      </w:r>
    </w:p>
    <w:p w14:paraId="2DFB5C97" w14:textId="77777777" w:rsidR="00183BD4" w:rsidRPr="00B96823" w:rsidRDefault="00183BD4">
      <w:bookmarkStart w:id="591" w:name="sub_12054715"/>
      <w:r w:rsidRPr="00B96823">
        <w:t>5.4.7.15. Охранные зоны кабельных линий используются с соблюдением требований правил охраны электрических сетей.</w:t>
      </w:r>
    </w:p>
    <w:bookmarkEnd w:id="591"/>
    <w:p w14:paraId="1F1BE785" w14:textId="77777777" w:rsidR="00183BD4" w:rsidRPr="00B96823" w:rsidRDefault="00183BD4">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0C8DAAEB" w14:textId="77777777" w:rsidR="00183BD4" w:rsidRPr="00B96823" w:rsidRDefault="00183BD4">
      <w:bookmarkStart w:id="592" w:name="sub_12054716"/>
      <w:r w:rsidRPr="00B96823">
        <w:t>5.4.7.16. Распределительные и трансформаторные подстанции (РП и ТП) напряжением до 10 </w:t>
      </w:r>
      <w:proofErr w:type="spellStart"/>
      <w:r w:rsidRPr="00B96823">
        <w:t>кВ</w:t>
      </w:r>
      <w:proofErr w:type="spellEnd"/>
      <w:r w:rsidRPr="00B96823">
        <w:t xml:space="preserve"> следует предусматривать закрытого типа.</w:t>
      </w:r>
    </w:p>
    <w:p w14:paraId="31E2A56E" w14:textId="77777777" w:rsidR="00183BD4" w:rsidRPr="00B96823" w:rsidRDefault="00183BD4">
      <w:bookmarkStart w:id="593" w:name="sub_12054717"/>
      <w:bookmarkEnd w:id="592"/>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93"/>
    <w:p w14:paraId="5EF13F4E" w14:textId="77777777" w:rsidR="00183BD4" w:rsidRPr="00B96823" w:rsidRDefault="00183BD4">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68168513" w14:textId="77777777" w:rsidR="00183BD4" w:rsidRPr="00B96823" w:rsidRDefault="00183BD4">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6" w:history="1">
        <w:r w:rsidRPr="00B96823">
          <w:rPr>
            <w:rStyle w:val="a4"/>
            <w:rFonts w:cs="Times New Roman CYR"/>
            <w:color w:val="auto"/>
          </w:rPr>
          <w:t>раздела 4</w:t>
        </w:r>
      </w:hyperlink>
      <w:r w:rsidRPr="00B96823">
        <w:t xml:space="preserve"> ПУЭ.</w:t>
      </w:r>
    </w:p>
    <w:p w14:paraId="42FC1FC4" w14:textId="77777777" w:rsidR="00183BD4" w:rsidRPr="00B96823" w:rsidRDefault="00183BD4">
      <w:bookmarkStart w:id="594"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5D5B7153" w14:textId="77777777" w:rsidR="00183BD4" w:rsidRPr="00B96823" w:rsidRDefault="00183BD4">
      <w:bookmarkStart w:id="595" w:name="sub_12054719"/>
      <w:bookmarkEnd w:id="594"/>
      <w:r w:rsidRPr="00B96823">
        <w:t>5.4.7.19. Размеры земельных участков, отводимых для закрытых понизительных подстанций, включая распределительные и комплектные устройства напряжением 110 - 220 </w:t>
      </w:r>
      <w:proofErr w:type="spellStart"/>
      <w:r w:rsidRPr="00B96823">
        <w:t>кВ</w:t>
      </w:r>
      <w:proofErr w:type="spellEnd"/>
      <w:r w:rsidRPr="00B96823">
        <w:t xml:space="preserve">, устанавливаются в соответствии с требованиями </w:t>
      </w:r>
      <w:hyperlink r:id="rId187" w:history="1">
        <w:r w:rsidRPr="00B96823">
          <w:rPr>
            <w:rStyle w:val="a4"/>
            <w:rFonts w:cs="Times New Roman CYR"/>
            <w:color w:val="auto"/>
          </w:rPr>
          <w:t>СН 465-74</w:t>
        </w:r>
      </w:hyperlink>
      <w:r w:rsidRPr="00B96823">
        <w:t>.</w:t>
      </w:r>
    </w:p>
    <w:bookmarkEnd w:id="595"/>
    <w:p w14:paraId="1817762A" w14:textId="77777777" w:rsidR="00183BD4" w:rsidRPr="00B96823" w:rsidRDefault="00183BD4">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571CEA25" w14:textId="77777777" w:rsidR="00183BD4" w:rsidRPr="00B96823" w:rsidRDefault="00183BD4">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8" w:history="1">
        <w:r w:rsidRPr="00B96823">
          <w:rPr>
            <w:rStyle w:val="a4"/>
            <w:rFonts w:cs="Times New Roman CYR"/>
            <w:color w:val="auto"/>
          </w:rPr>
          <w:t>СНиП II-89-80*</w:t>
        </w:r>
      </w:hyperlink>
      <w:r w:rsidRPr="00B96823">
        <w:t xml:space="preserve"> и </w:t>
      </w:r>
      <w:hyperlink r:id="rId189" w:history="1">
        <w:r w:rsidRPr="00B96823">
          <w:rPr>
            <w:rStyle w:val="a4"/>
            <w:rFonts w:cs="Times New Roman CYR"/>
            <w:color w:val="auto"/>
          </w:rPr>
          <w:t>СП 42.13330.2011</w:t>
        </w:r>
      </w:hyperlink>
      <w:r w:rsidRPr="00B96823">
        <w:t xml:space="preserve"> на основании результатов акустического расчета.</w:t>
      </w:r>
    </w:p>
    <w:p w14:paraId="0B4F72D3" w14:textId="77777777" w:rsidR="00183BD4" w:rsidRPr="00B96823" w:rsidRDefault="00183BD4"/>
    <w:p w14:paraId="01F4B2EB" w14:textId="77777777" w:rsidR="00183BD4" w:rsidRPr="00B96823" w:rsidRDefault="00183BD4">
      <w:pPr>
        <w:pStyle w:val="1"/>
        <w:rPr>
          <w:color w:val="auto"/>
        </w:rPr>
      </w:pPr>
      <w:bookmarkStart w:id="596" w:name="sub_120548"/>
      <w:r w:rsidRPr="00B96823">
        <w:rPr>
          <w:color w:val="auto"/>
        </w:rPr>
        <w:t>5.4.8. Объекты связи:</w:t>
      </w:r>
    </w:p>
    <w:bookmarkEnd w:id="596"/>
    <w:p w14:paraId="23807F92" w14:textId="77777777" w:rsidR="00183BD4" w:rsidRPr="00B96823" w:rsidRDefault="00183BD4"/>
    <w:p w14:paraId="13AABF3D" w14:textId="77777777" w:rsidR="00183BD4" w:rsidRPr="00B96823" w:rsidRDefault="00183BD4">
      <w:bookmarkStart w:id="597"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90" w:history="1">
        <w:r w:rsidRPr="00B96823">
          <w:rPr>
            <w:rStyle w:val="a4"/>
            <w:rFonts w:cs="Times New Roman CYR"/>
            <w:color w:val="auto"/>
          </w:rPr>
          <w:t>СН 461-74</w:t>
        </w:r>
      </w:hyperlink>
      <w:r w:rsidRPr="00B96823">
        <w:t xml:space="preserve">, </w:t>
      </w:r>
      <w:hyperlink r:id="rId191" w:history="1">
        <w:r w:rsidRPr="00B96823">
          <w:rPr>
            <w:rStyle w:val="a4"/>
            <w:rFonts w:cs="Times New Roman CYR"/>
            <w:color w:val="auto"/>
          </w:rPr>
          <w:t>ВСН 60-89</w:t>
        </w:r>
      </w:hyperlink>
      <w:r w:rsidRPr="00B96823">
        <w:t xml:space="preserve"> и настоящих Нормативов.</w:t>
      </w:r>
    </w:p>
    <w:bookmarkEnd w:id="597"/>
    <w:p w14:paraId="18773E4F" w14:textId="77777777" w:rsidR="00183BD4" w:rsidRPr="00B96823" w:rsidRDefault="00183BD4">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19E2A8D" w14:textId="77777777" w:rsidR="00183BD4" w:rsidRPr="00B96823" w:rsidRDefault="00183BD4">
      <w:bookmarkStart w:id="598"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4"/>
            <w:rFonts w:cs="Times New Roman CYR"/>
            <w:color w:val="auto"/>
          </w:rPr>
          <w:t>таблице 69</w:t>
        </w:r>
      </w:hyperlink>
      <w:r w:rsidRPr="00B96823">
        <w:t xml:space="preserve"> основной части настоящих Нормативов.</w:t>
      </w:r>
    </w:p>
    <w:p w14:paraId="1BD33280" w14:textId="77777777" w:rsidR="00183BD4" w:rsidRPr="00B96823" w:rsidRDefault="00183BD4">
      <w:bookmarkStart w:id="599" w:name="sub_1205483"/>
      <w:bookmarkEnd w:id="598"/>
      <w:r w:rsidRPr="00B96823">
        <w:t xml:space="preserve">5.4.8.3. Размеры земельных участков для сооружений связи устанавливаются согласно </w:t>
      </w:r>
      <w:hyperlink w:anchor="sub_700" w:history="1">
        <w:r w:rsidRPr="00B96823">
          <w:rPr>
            <w:rStyle w:val="a4"/>
            <w:rFonts w:cs="Times New Roman CYR"/>
            <w:color w:val="auto"/>
          </w:rPr>
          <w:t>таблице 70</w:t>
        </w:r>
      </w:hyperlink>
      <w:r w:rsidRPr="00B96823">
        <w:t xml:space="preserve"> основной части настоящих Нормативов.</w:t>
      </w:r>
    </w:p>
    <w:p w14:paraId="104512B9" w14:textId="77777777" w:rsidR="00183BD4" w:rsidRPr="00B96823" w:rsidRDefault="00183BD4">
      <w:bookmarkStart w:id="600" w:name="sub_1205484"/>
      <w:bookmarkEnd w:id="599"/>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4EBFBDA" w14:textId="77777777" w:rsidR="00183BD4" w:rsidRPr="00B96823" w:rsidRDefault="00183BD4">
      <w:bookmarkStart w:id="601" w:name="sub_1205485"/>
      <w:bookmarkEnd w:id="600"/>
      <w:r w:rsidRPr="00B96823">
        <w:t xml:space="preserve">5.4.8.5. Междугородные телефонные станции, городские телефонные станции, </w:t>
      </w:r>
      <w:r w:rsidRPr="00B96823">
        <w:lastRenderedPageBreak/>
        <w:t>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2C29C053" w14:textId="77777777" w:rsidR="00183BD4" w:rsidRPr="00B96823" w:rsidRDefault="00183BD4">
      <w:bookmarkStart w:id="602" w:name="sub_1205486"/>
      <w:bookmarkEnd w:id="601"/>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602"/>
    <w:p w14:paraId="58C3F9BB" w14:textId="77777777" w:rsidR="00183BD4" w:rsidRPr="00B96823" w:rsidRDefault="00183BD4">
      <w:r w:rsidRPr="00B96823">
        <w:t>Городские отделения связи, укрупненные доставочные отделения связи должны размещаться в зоне жилой застройки.</w:t>
      </w:r>
    </w:p>
    <w:p w14:paraId="71506302" w14:textId="77777777" w:rsidR="00183BD4" w:rsidRPr="00B96823" w:rsidRDefault="00183BD4">
      <w:bookmarkStart w:id="603"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33F32908" w14:textId="77777777" w:rsidR="00183BD4" w:rsidRPr="00B96823" w:rsidRDefault="00183BD4">
      <w:bookmarkStart w:id="604" w:name="sub_1205488"/>
      <w:bookmarkEnd w:id="603"/>
      <w:r w:rsidRPr="00B96823">
        <w:t xml:space="preserve">5.4.8.8. </w:t>
      </w:r>
      <w:proofErr w:type="spellStart"/>
      <w:r w:rsidRPr="00B96823">
        <w:t>Прижелезнодорожные</w:t>
      </w:r>
      <w:proofErr w:type="spellEnd"/>
      <w:r w:rsidRPr="00B96823">
        <w:t xml:space="preserve">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279E190" w14:textId="77777777" w:rsidR="00183BD4" w:rsidRPr="00B96823" w:rsidRDefault="00183BD4">
      <w:bookmarkStart w:id="605" w:name="sub_1205489"/>
      <w:bookmarkEnd w:id="604"/>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68CF19FE" w14:textId="77777777" w:rsidR="00183BD4" w:rsidRPr="00B96823" w:rsidRDefault="00183BD4">
      <w:bookmarkStart w:id="606" w:name="sub_12054810"/>
      <w:bookmarkEnd w:id="605"/>
      <w:r w:rsidRPr="00B96823">
        <w:t>5.4.8.10. Земельный участок должен быть благоустроен, озеленен и огражден.</w:t>
      </w:r>
    </w:p>
    <w:bookmarkEnd w:id="606"/>
    <w:p w14:paraId="6C250674" w14:textId="77777777" w:rsidR="00183BD4" w:rsidRPr="00B96823" w:rsidRDefault="00183BD4">
      <w:r w:rsidRPr="00B96823">
        <w:t>Высота ограждения принимается:</w:t>
      </w:r>
    </w:p>
    <w:p w14:paraId="63758088" w14:textId="77777777" w:rsidR="00183BD4" w:rsidRPr="00B96823" w:rsidRDefault="00183BD4">
      <w:r w:rsidRPr="00B96823">
        <w:t>1,2 м - для хозяйственных дворов междугородных телефонных станций, телеграфных узлов и станций городских телефонных станций;</w:t>
      </w:r>
    </w:p>
    <w:p w14:paraId="2DD0CCEE" w14:textId="77777777" w:rsidR="00183BD4" w:rsidRPr="00B96823" w:rsidRDefault="00183BD4">
      <w:r w:rsidRPr="00B96823">
        <w:t xml:space="preserve">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Pr="00B96823">
        <w:t>прижелезнодорожных</w:t>
      </w:r>
      <w:proofErr w:type="spellEnd"/>
      <w:r w:rsidRPr="00B96823">
        <w:t xml:space="preserve"> почтамтов, отделений перевозки почты, почтамтов, районных узлов связи, предприятий Роспечать.</w:t>
      </w:r>
    </w:p>
    <w:p w14:paraId="3E52930A" w14:textId="77777777" w:rsidR="00183BD4" w:rsidRPr="00B96823" w:rsidRDefault="00183BD4">
      <w:bookmarkStart w:id="607"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4"/>
            <w:rFonts w:cs="Times New Roman CYR"/>
            <w:color w:val="auto"/>
          </w:rPr>
          <w:t>пункте 5.4.8.5</w:t>
        </w:r>
      </w:hyperlink>
      <w:r w:rsidRPr="00B96823">
        <w:t xml:space="preserve"> настоящих Нормативов.</w:t>
      </w:r>
    </w:p>
    <w:p w14:paraId="00DFB28A" w14:textId="77777777" w:rsidR="00183BD4" w:rsidRPr="00B96823" w:rsidRDefault="00183BD4">
      <w:bookmarkStart w:id="608" w:name="sub_12054812"/>
      <w:bookmarkEnd w:id="607"/>
      <w:r w:rsidRPr="00B96823">
        <w:t xml:space="preserve">5.4.8.12. Выбор, отвод и использование земель для линий связи осуществляются в соответствии с требованиями </w:t>
      </w:r>
      <w:hyperlink r:id="rId192" w:history="1">
        <w:r w:rsidRPr="00B96823">
          <w:rPr>
            <w:rStyle w:val="a4"/>
            <w:rFonts w:cs="Times New Roman CYR"/>
            <w:color w:val="auto"/>
          </w:rPr>
          <w:t>СН 461-74</w:t>
        </w:r>
      </w:hyperlink>
      <w:r w:rsidRPr="00B96823">
        <w:t xml:space="preserve"> "Нормы отвода земель для линий связи".</w:t>
      </w:r>
    </w:p>
    <w:p w14:paraId="20D10BB0" w14:textId="77777777" w:rsidR="00183BD4" w:rsidRPr="00B96823" w:rsidRDefault="00183BD4">
      <w:bookmarkStart w:id="609" w:name="sub_12054813"/>
      <w:bookmarkEnd w:id="608"/>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609"/>
    <w:p w14:paraId="0EBA1138" w14:textId="77777777" w:rsidR="00183BD4" w:rsidRPr="00B96823" w:rsidRDefault="00183BD4">
      <w:r w:rsidRPr="00B96823">
        <w:t xml:space="preserve">Размещение трасс (площадок) для линий связи (кабельных, воздушных и других) следует осуществлять в соответствии с </w:t>
      </w:r>
      <w:hyperlink r:id="rId193" w:history="1">
        <w:r w:rsidRPr="00B96823">
          <w:rPr>
            <w:rStyle w:val="a4"/>
            <w:rFonts w:cs="Times New Roman CYR"/>
            <w:color w:val="auto"/>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3334BC1" w14:textId="77777777" w:rsidR="00183BD4" w:rsidRPr="00B96823" w:rsidRDefault="00183BD4">
      <w:r w:rsidRPr="00B96823">
        <w:t>вне населенных пунктов и в сельских поселениях - главным образом, вдоль дорог, существующих трасс и границ полей севооборотов;</w:t>
      </w:r>
    </w:p>
    <w:p w14:paraId="31EDE200" w14:textId="77777777" w:rsidR="00183BD4" w:rsidRPr="00B96823" w:rsidRDefault="00183BD4">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E03E2A5" w14:textId="77777777" w:rsidR="00183BD4" w:rsidRPr="00B96823" w:rsidRDefault="00183BD4">
      <w:bookmarkStart w:id="610" w:name="sub_12054814"/>
      <w:r w:rsidRPr="00B96823">
        <w:t>5.4.8.14. Кабельные линии связи размещаются вдоль автомобильных дорог при выполнении следующих требований:</w:t>
      </w:r>
    </w:p>
    <w:bookmarkEnd w:id="610"/>
    <w:p w14:paraId="461A9E75" w14:textId="77777777" w:rsidR="00183BD4" w:rsidRPr="00B96823" w:rsidRDefault="00183BD4">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063DCDC7" w14:textId="77777777" w:rsidR="00183BD4" w:rsidRPr="00B96823" w:rsidRDefault="00183BD4">
      <w:r w:rsidRPr="00B96823">
        <w:t>на землях, наименее пригодных для сельского хозяйства, - по показателям загрязнения выбросами автомобильного транспорта;</w:t>
      </w:r>
    </w:p>
    <w:p w14:paraId="0C0C103B" w14:textId="77777777" w:rsidR="00183BD4" w:rsidRPr="00B96823" w:rsidRDefault="00183BD4">
      <w:r w:rsidRPr="00B96823">
        <w:t xml:space="preserve">соблюдение допустимых расстояний приближения полосы земель связи к границе </w:t>
      </w:r>
      <w:r w:rsidRPr="00B96823">
        <w:lastRenderedPageBreak/>
        <w:t>полосы отвода автомобильных дорог.</w:t>
      </w:r>
    </w:p>
    <w:p w14:paraId="45D75F1B" w14:textId="77777777" w:rsidR="00183BD4" w:rsidRPr="00B96823" w:rsidRDefault="00183BD4">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72686712" w14:textId="77777777" w:rsidR="00183BD4" w:rsidRPr="00B96823" w:rsidRDefault="00183BD4">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2A471CB2" w14:textId="77777777" w:rsidR="00183BD4" w:rsidRPr="00B96823" w:rsidRDefault="00183BD4">
      <w:bookmarkStart w:id="611"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11"/>
    <w:p w14:paraId="05249596" w14:textId="77777777" w:rsidR="00183BD4" w:rsidRPr="00B96823" w:rsidRDefault="00183BD4">
      <w:r w:rsidRPr="00B96823">
        <w:t xml:space="preserve">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w:t>
      </w:r>
      <w:proofErr w:type="spellStart"/>
      <w:r w:rsidRPr="00B96823">
        <w:t>застроенность</w:t>
      </w:r>
      <w:proofErr w:type="spellEnd"/>
      <w:r w:rsidRPr="00B96823">
        <w:t>, смененные условия горной местности.</w:t>
      </w:r>
    </w:p>
    <w:p w14:paraId="678B4274" w14:textId="77777777" w:rsidR="00183BD4" w:rsidRPr="00B96823" w:rsidRDefault="00183BD4">
      <w:r w:rsidRPr="00B96823">
        <w:t>В исключительных случаях допускается размещение кабельной линии по обочине автомобильной дороги.</w:t>
      </w:r>
    </w:p>
    <w:p w14:paraId="6481475C" w14:textId="77777777" w:rsidR="00183BD4" w:rsidRPr="00B96823" w:rsidRDefault="00183BD4">
      <w:bookmarkStart w:id="612"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12"/>
    <w:p w14:paraId="4E9B91DA" w14:textId="77777777" w:rsidR="00183BD4" w:rsidRPr="00B96823" w:rsidRDefault="00183BD4">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41373495" w14:textId="77777777" w:rsidR="00183BD4" w:rsidRPr="00B96823" w:rsidRDefault="00183BD4">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7DE9108A" w14:textId="77777777" w:rsidR="00183BD4" w:rsidRPr="00B96823" w:rsidRDefault="00183BD4">
      <w:bookmarkStart w:id="613" w:name="sub_12054817"/>
      <w:r w:rsidRPr="00B96823">
        <w:t xml:space="preserve">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w:t>
      </w:r>
      <w:proofErr w:type="gramStart"/>
      <w:r w:rsidRPr="00B96823">
        <w:t>качества по кадастровой оценке</w:t>
      </w:r>
      <w:proofErr w:type="gramEnd"/>
      <w:r w:rsidRPr="00B96823">
        <w:t>,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12C8B38" w14:textId="77777777" w:rsidR="00183BD4" w:rsidRPr="00B96823" w:rsidRDefault="00183BD4">
      <w:bookmarkStart w:id="614" w:name="sub_12054818"/>
      <w:bookmarkEnd w:id="613"/>
      <w:r w:rsidRPr="00B96823">
        <w:t xml:space="preserve">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w:t>
      </w:r>
      <w:proofErr w:type="spellStart"/>
      <w:r w:rsidRPr="00B96823">
        <w:t>незаболоченных</w:t>
      </w:r>
      <w:proofErr w:type="spellEnd"/>
      <w:r w:rsidRPr="00B96823">
        <w:t xml:space="preserve">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54E5E4BE" w14:textId="77777777" w:rsidR="00183BD4" w:rsidRPr="00B96823" w:rsidRDefault="00183BD4">
      <w:bookmarkStart w:id="615" w:name="sub_12054819"/>
      <w:bookmarkEnd w:id="614"/>
      <w:r w:rsidRPr="00B96823">
        <w:t>5.4.8.19. В городских округах и городских поселениях должно предусматриваться устройство кабельной канализации:</w:t>
      </w:r>
    </w:p>
    <w:bookmarkEnd w:id="615"/>
    <w:p w14:paraId="1285418A" w14:textId="77777777" w:rsidR="00183BD4" w:rsidRPr="00B96823" w:rsidRDefault="00183BD4">
      <w:r w:rsidRPr="00B96823">
        <w:t>на территориях с законченной горизонтальной и вертикальной планировкой для прокладки кабелей связи и проводного вещания;</w:t>
      </w:r>
    </w:p>
    <w:p w14:paraId="1D300FEB" w14:textId="77777777" w:rsidR="00183BD4" w:rsidRPr="00B96823" w:rsidRDefault="00183BD4">
      <w:r w:rsidRPr="00B96823">
        <w:t>при расширении телефонных сетей и невозможности прокладки кабелей в существующей кабельной канализации.</w:t>
      </w:r>
    </w:p>
    <w:p w14:paraId="57DF7A78" w14:textId="77777777" w:rsidR="00183BD4" w:rsidRPr="00B96823" w:rsidRDefault="00183BD4">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36A2E1A" w14:textId="77777777" w:rsidR="00183BD4" w:rsidRPr="00B96823" w:rsidRDefault="00183BD4">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B77737D" w14:textId="77777777" w:rsidR="00183BD4" w:rsidRPr="00B96823" w:rsidRDefault="00183BD4">
      <w:bookmarkStart w:id="616" w:name="sub_12054820"/>
      <w:r w:rsidRPr="00B96823">
        <w:t>5.4.8.20. Смотровые устройства (колодцы) кабельной канализации должны устанавливаться:</w:t>
      </w:r>
    </w:p>
    <w:bookmarkEnd w:id="616"/>
    <w:p w14:paraId="0096464D" w14:textId="77777777" w:rsidR="00183BD4" w:rsidRPr="00B96823" w:rsidRDefault="00183BD4">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0139AD1" w14:textId="77777777" w:rsidR="00183BD4" w:rsidRPr="00B96823" w:rsidRDefault="00183BD4">
      <w:r w:rsidRPr="00B96823">
        <w:lastRenderedPageBreak/>
        <w:t>угловые - в местах поворота трассы более чем на 15 градусов;</w:t>
      </w:r>
    </w:p>
    <w:p w14:paraId="2B27092A" w14:textId="77777777" w:rsidR="00183BD4" w:rsidRPr="00B96823" w:rsidRDefault="00183BD4">
      <w:proofErr w:type="spellStart"/>
      <w:r w:rsidRPr="00B96823">
        <w:t>разветвительные</w:t>
      </w:r>
      <w:proofErr w:type="spellEnd"/>
      <w:r w:rsidRPr="00B96823">
        <w:t xml:space="preserve"> - в местах разветвления трассы на два (три) направления;</w:t>
      </w:r>
    </w:p>
    <w:p w14:paraId="139748F2" w14:textId="77777777" w:rsidR="00183BD4" w:rsidRPr="00B96823" w:rsidRDefault="00183BD4">
      <w:r w:rsidRPr="00B96823">
        <w:t>станционные - в местах ввода кабелей в здания телефонных станций.</w:t>
      </w:r>
    </w:p>
    <w:p w14:paraId="2DD61BFB" w14:textId="77777777" w:rsidR="00183BD4" w:rsidRPr="00B96823" w:rsidRDefault="00183BD4">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9FC46E3" w14:textId="77777777" w:rsidR="00183BD4" w:rsidRPr="00B96823" w:rsidRDefault="00183BD4">
      <w:bookmarkStart w:id="617"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17"/>
    <w:p w14:paraId="2E38345E" w14:textId="77777777" w:rsidR="00183BD4" w:rsidRPr="00B96823" w:rsidRDefault="00183BD4">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D3DB754" w14:textId="77777777" w:rsidR="00183BD4" w:rsidRPr="00B96823" w:rsidRDefault="00183BD4">
      <w:r w:rsidRPr="00B96823">
        <w:t>На территории населенных пунктов могут быть использованы стоечные опоры, устанавливаемые на крышах зданий.</w:t>
      </w:r>
    </w:p>
    <w:p w14:paraId="03AEE40E" w14:textId="77777777" w:rsidR="00183BD4" w:rsidRPr="00B96823" w:rsidRDefault="00183BD4">
      <w:bookmarkStart w:id="618" w:name="sub_12054822"/>
      <w:r w:rsidRPr="00B96823">
        <w:t>5.4.8.22. Размещение воздушных линий связи в пределах придорожных полос возможно при соблюдении требований:</w:t>
      </w:r>
    </w:p>
    <w:bookmarkEnd w:id="618"/>
    <w:p w14:paraId="676F904D" w14:textId="77777777" w:rsidR="00183BD4" w:rsidRPr="00B96823" w:rsidRDefault="00183BD4">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3DFFC20C" w14:textId="77777777" w:rsidR="00183BD4" w:rsidRPr="00B96823" w:rsidRDefault="00183BD4">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7C42BAA" w14:textId="77777777" w:rsidR="00183BD4" w:rsidRPr="00B96823" w:rsidRDefault="00183BD4">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5BCBE269" w14:textId="77777777" w:rsidR="00183BD4" w:rsidRPr="00B96823" w:rsidRDefault="00183BD4">
      <w:bookmarkStart w:id="619" w:name="sub_12054823"/>
      <w:r w:rsidRPr="00B96823">
        <w:t>5.4.8.23. Кабельные переходы через водные преграды в зависимости от назначения линий и местных условий могут выполняться:</w:t>
      </w:r>
    </w:p>
    <w:bookmarkEnd w:id="619"/>
    <w:p w14:paraId="37B9C530" w14:textId="77777777" w:rsidR="00183BD4" w:rsidRPr="00B96823" w:rsidRDefault="00183BD4">
      <w:r w:rsidRPr="00B96823">
        <w:t>кабелями, прокладываемыми под водой;</w:t>
      </w:r>
    </w:p>
    <w:p w14:paraId="6CCEA39E" w14:textId="77777777" w:rsidR="00183BD4" w:rsidRPr="00B96823" w:rsidRDefault="00183BD4">
      <w:r w:rsidRPr="00B96823">
        <w:t>кабелями, прокладываемыми по мостам;</w:t>
      </w:r>
    </w:p>
    <w:p w14:paraId="4E67D4CA" w14:textId="77777777" w:rsidR="00183BD4" w:rsidRPr="00B96823" w:rsidRDefault="00183BD4">
      <w:r w:rsidRPr="00B96823">
        <w:t>подвесными кабелями на опорах.</w:t>
      </w:r>
    </w:p>
    <w:p w14:paraId="005B34E9" w14:textId="77777777" w:rsidR="00183BD4" w:rsidRPr="00B96823" w:rsidRDefault="00183BD4">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0974DC" w14:textId="77777777" w:rsidR="00183BD4" w:rsidRPr="00B96823" w:rsidRDefault="00183BD4">
      <w:bookmarkStart w:id="620"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73D4E7D3" w14:textId="77777777" w:rsidR="00183BD4" w:rsidRPr="00B96823" w:rsidRDefault="00183BD4">
      <w:bookmarkStart w:id="621" w:name="sub_12054825"/>
      <w:bookmarkEnd w:id="620"/>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21"/>
    <w:p w14:paraId="49CE71F4" w14:textId="77777777" w:rsidR="00183BD4" w:rsidRPr="00B96823" w:rsidRDefault="00183BD4">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FF6717D" w14:textId="77777777" w:rsidR="00183BD4" w:rsidRPr="00B96823" w:rsidRDefault="00183BD4">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C6C85B3" w14:textId="77777777" w:rsidR="00183BD4" w:rsidRPr="00B96823" w:rsidRDefault="00183BD4">
      <w:r w:rsidRPr="00B96823">
        <w:t>Рекомендуется размещение антенн на отдельно стоящих опорах и мачтах.</w:t>
      </w:r>
    </w:p>
    <w:p w14:paraId="6A521431" w14:textId="77777777" w:rsidR="00183BD4" w:rsidRPr="00B96823" w:rsidRDefault="00183BD4">
      <w:bookmarkStart w:id="622" w:name="sub_12054826"/>
      <w:r w:rsidRPr="00B96823">
        <w:lastRenderedPageBreak/>
        <w:t xml:space="preserve">5.4.8.26. Уровни электромагнитных излучений не должны превышать предельно допустимые уровни (ПДУ) согласно </w:t>
      </w:r>
      <w:hyperlink r:id="rId194" w:history="1">
        <w:r w:rsidRPr="00B96823">
          <w:rPr>
            <w:rStyle w:val="a4"/>
            <w:rFonts w:cs="Times New Roman CYR"/>
            <w:color w:val="auto"/>
          </w:rPr>
          <w:t>приложению 1</w:t>
        </w:r>
      </w:hyperlink>
      <w:r w:rsidRPr="00B96823">
        <w:t xml:space="preserve"> к СанПиН 2.1.8/2.2.4.1383-03.</w:t>
      </w:r>
    </w:p>
    <w:bookmarkEnd w:id="622"/>
    <w:p w14:paraId="69DD98DB" w14:textId="77777777" w:rsidR="00183BD4" w:rsidRPr="00B96823" w:rsidRDefault="00183BD4">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53DE977" w14:textId="77777777" w:rsidR="00183BD4" w:rsidRPr="00B96823" w:rsidRDefault="00183BD4">
      <w:r w:rsidRPr="00B96823">
        <w:t>Границы санитарно-защитных зон определяются на высоте 2 м от поверхности земли по ПДУ.</w:t>
      </w:r>
    </w:p>
    <w:p w14:paraId="63326740" w14:textId="77777777" w:rsidR="00183BD4" w:rsidRPr="00B96823" w:rsidRDefault="00183BD4">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FAFE72E" w14:textId="77777777" w:rsidR="00183BD4" w:rsidRPr="00B96823" w:rsidRDefault="00183BD4">
      <w:bookmarkStart w:id="623"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23"/>
    <w:p w14:paraId="3A449CE3" w14:textId="77777777" w:rsidR="00183BD4" w:rsidRPr="00B96823" w:rsidRDefault="00183BD4">
      <w:r w:rsidRPr="00B96823">
        <w:t>Диспетчерские пункты размещаются в зданиях эксплуатационных служб или в обслуживаемых зданиях.</w:t>
      </w:r>
    </w:p>
    <w:p w14:paraId="75438DBF" w14:textId="77777777" w:rsidR="00183BD4" w:rsidRPr="00B96823" w:rsidRDefault="00183BD4">
      <w:bookmarkStart w:id="624"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95" w:history="1">
        <w:r w:rsidRPr="00B96823">
          <w:rPr>
            <w:rStyle w:val="a4"/>
            <w:rFonts w:cs="Times New Roman CYR"/>
            <w:color w:val="auto"/>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3BA1DE0F" w14:textId="77777777" w:rsidR="00183BD4" w:rsidRPr="00B96823" w:rsidRDefault="00183BD4">
      <w:bookmarkStart w:id="625" w:name="sub_12054829"/>
      <w:bookmarkEnd w:id="624"/>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4"/>
            <w:rFonts w:cs="Times New Roman CYR"/>
            <w:color w:val="auto"/>
          </w:rPr>
          <w:t>таблице 71</w:t>
        </w:r>
      </w:hyperlink>
      <w:r w:rsidRPr="00B96823">
        <w:t xml:space="preserve"> основной части настоящих Нормативов.</w:t>
      </w:r>
    </w:p>
    <w:bookmarkEnd w:id="625"/>
    <w:p w14:paraId="4BD0C116" w14:textId="77777777" w:rsidR="00183BD4" w:rsidRPr="00B96823" w:rsidRDefault="00183BD4"/>
    <w:p w14:paraId="228C4874" w14:textId="77777777" w:rsidR="00183BD4" w:rsidRPr="00B96823" w:rsidRDefault="00183BD4">
      <w:pPr>
        <w:pStyle w:val="1"/>
        <w:rPr>
          <w:color w:val="auto"/>
        </w:rPr>
      </w:pPr>
      <w:bookmarkStart w:id="626" w:name="sub_120549"/>
      <w:r w:rsidRPr="00B96823">
        <w:rPr>
          <w:color w:val="auto"/>
        </w:rPr>
        <w:t>5.4.9. Размещение инженерных сетей:</w:t>
      </w:r>
    </w:p>
    <w:bookmarkEnd w:id="626"/>
    <w:p w14:paraId="7AC44D59" w14:textId="77777777" w:rsidR="00183BD4" w:rsidRPr="00B96823" w:rsidRDefault="00183BD4"/>
    <w:p w14:paraId="57D84CE9" w14:textId="77777777" w:rsidR="00183BD4" w:rsidRPr="00B96823" w:rsidRDefault="00183BD4">
      <w:bookmarkStart w:id="627"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27"/>
    <w:p w14:paraId="200B70F8" w14:textId="77777777" w:rsidR="00183BD4" w:rsidRPr="00B96823" w:rsidRDefault="00183BD4">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1F9AA44" w14:textId="77777777" w:rsidR="00183BD4" w:rsidRPr="00B96823" w:rsidRDefault="00183BD4">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205DA2F" w14:textId="77777777" w:rsidR="00183BD4" w:rsidRPr="00B96823" w:rsidRDefault="00183BD4">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58FEAB6" w14:textId="77777777" w:rsidR="00183BD4" w:rsidRPr="00B96823" w:rsidRDefault="00183BD4">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7D2BECFA" w14:textId="77777777" w:rsidR="00183BD4" w:rsidRPr="00B96823" w:rsidRDefault="00183BD4"/>
    <w:p w14:paraId="192F411D" w14:textId="77777777" w:rsidR="00183BD4" w:rsidRPr="00B96823" w:rsidRDefault="00183BD4">
      <w:r w:rsidRPr="00B96823">
        <w:rPr>
          <w:rStyle w:val="a3"/>
          <w:bCs/>
          <w:color w:val="auto"/>
        </w:rPr>
        <w:t>Примечания.</w:t>
      </w:r>
    </w:p>
    <w:p w14:paraId="44E1A69D" w14:textId="77777777" w:rsidR="00183BD4" w:rsidRPr="00B96823" w:rsidRDefault="00183BD4">
      <w:r w:rsidRPr="00B96823">
        <w:t>На территории населенных пунктов не допускается:</w:t>
      </w:r>
    </w:p>
    <w:p w14:paraId="1FC1ADE7" w14:textId="77777777" w:rsidR="00183BD4" w:rsidRPr="00B96823" w:rsidRDefault="00183BD4">
      <w:r w:rsidRPr="00B96823">
        <w:t>надземная и наземная прокладка канализационных сетей;</w:t>
      </w:r>
    </w:p>
    <w:p w14:paraId="64393ABA" w14:textId="77777777" w:rsidR="00183BD4" w:rsidRPr="00B96823" w:rsidRDefault="00183BD4">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28EDA2D" w14:textId="77777777" w:rsidR="00183BD4" w:rsidRPr="00B96823" w:rsidRDefault="00183BD4">
      <w:r w:rsidRPr="00B96823">
        <w:t>прокладка магистральных трубопроводов.</w:t>
      </w:r>
    </w:p>
    <w:p w14:paraId="3D549357" w14:textId="77777777" w:rsidR="00183BD4" w:rsidRPr="00B96823" w:rsidRDefault="00183BD4"/>
    <w:p w14:paraId="70A543C7" w14:textId="77777777" w:rsidR="00183BD4" w:rsidRPr="00B96823" w:rsidRDefault="00183BD4">
      <w:bookmarkStart w:id="628" w:name="sub_1205492"/>
      <w:r w:rsidRPr="00B96823">
        <w:t>5.4.9.2. Сети водопровода следует размещать по обеим сторонам улицы при ширине:</w:t>
      </w:r>
    </w:p>
    <w:bookmarkEnd w:id="628"/>
    <w:p w14:paraId="0F260B9A" w14:textId="77777777" w:rsidR="00183BD4" w:rsidRPr="00B96823" w:rsidRDefault="00183BD4">
      <w:r w:rsidRPr="00B96823">
        <w:lastRenderedPageBreak/>
        <w:t>проезжей части более 22 м;</w:t>
      </w:r>
    </w:p>
    <w:p w14:paraId="4197D269" w14:textId="77777777" w:rsidR="00183BD4" w:rsidRPr="00B96823" w:rsidRDefault="00183BD4">
      <w:r w:rsidRPr="00B96823">
        <w:t>улиц в пределах красных линий 60 м и более.</w:t>
      </w:r>
    </w:p>
    <w:p w14:paraId="786FDA36" w14:textId="77777777" w:rsidR="00183BD4" w:rsidRPr="00B96823" w:rsidRDefault="00183BD4">
      <w:bookmarkStart w:id="629" w:name="sub_1205493"/>
      <w:r w:rsidRPr="00B96823">
        <w:t>5.4.9.3. По насыпям автомобильных дорог общей сети I, II и III категорий прокладка тепловых сетей не допускается.</w:t>
      </w:r>
    </w:p>
    <w:p w14:paraId="7613422D" w14:textId="77777777" w:rsidR="00183BD4" w:rsidRPr="00B96823" w:rsidRDefault="00183BD4">
      <w:bookmarkStart w:id="630" w:name="sub_1205494"/>
      <w:bookmarkEnd w:id="629"/>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30"/>
    <w:p w14:paraId="5BDE9C3A" w14:textId="77777777" w:rsidR="00183BD4" w:rsidRPr="00B96823" w:rsidRDefault="00183BD4">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61C3BDC" w14:textId="77777777" w:rsidR="00183BD4" w:rsidRPr="00B96823" w:rsidRDefault="00183BD4">
      <w:bookmarkStart w:id="631"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31"/>
    <w:p w14:paraId="043111C9" w14:textId="77777777" w:rsidR="00183BD4" w:rsidRPr="00B96823" w:rsidRDefault="00183BD4">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6983FB99" w14:textId="77777777" w:rsidR="00183BD4" w:rsidRPr="00B96823" w:rsidRDefault="00183BD4">
      <w:bookmarkStart w:id="632"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32"/>
    <w:p w14:paraId="0758038A" w14:textId="77777777" w:rsidR="00183BD4" w:rsidRPr="00B96823" w:rsidRDefault="00183BD4">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6" w:history="1">
        <w:r w:rsidRPr="00B96823">
          <w:rPr>
            <w:rStyle w:val="a4"/>
            <w:rFonts w:cs="Times New Roman CYR"/>
            <w:color w:val="auto"/>
          </w:rPr>
          <w:t>СНиП 41-02-2003</w:t>
        </w:r>
      </w:hyperlink>
      <w:r w:rsidRPr="00B96823">
        <w:t>.</w:t>
      </w:r>
    </w:p>
    <w:p w14:paraId="568C6846" w14:textId="77777777" w:rsidR="00183BD4" w:rsidRPr="00B96823" w:rsidRDefault="00183BD4">
      <w:bookmarkStart w:id="633"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33"/>
    <w:p w14:paraId="63892689" w14:textId="77777777" w:rsidR="00183BD4" w:rsidRPr="00B96823" w:rsidRDefault="00183BD4">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1F983F32" w14:textId="77777777" w:rsidR="00183BD4" w:rsidRPr="00B96823" w:rsidRDefault="00183BD4">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2EBD2A72" w14:textId="77777777" w:rsidR="00183BD4" w:rsidRPr="00B96823" w:rsidRDefault="00183BD4">
      <w:r w:rsidRPr="00B96823">
        <w:t>до опор контактной сети - 3 м.</w:t>
      </w:r>
    </w:p>
    <w:p w14:paraId="2A12239E" w14:textId="77777777" w:rsidR="00183BD4" w:rsidRPr="00B96823" w:rsidRDefault="00183BD4">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4ED33D3" w14:textId="77777777" w:rsidR="00183BD4" w:rsidRPr="00B96823" w:rsidRDefault="00183BD4">
      <w:bookmarkStart w:id="634" w:name="sub_1205498"/>
      <w:r w:rsidRPr="00B96823">
        <w:t>5.4.9.8. По пешеходным и автомобильным мостам прокладка газопроводов:</w:t>
      </w:r>
    </w:p>
    <w:bookmarkEnd w:id="634"/>
    <w:p w14:paraId="6AE9EDCE" w14:textId="77777777" w:rsidR="00183BD4" w:rsidRPr="00B96823" w:rsidRDefault="00183BD4">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B54F4F8" w14:textId="77777777" w:rsidR="00183BD4" w:rsidRPr="00B96823" w:rsidRDefault="00183BD4">
      <w:r w:rsidRPr="00B96823">
        <w:t>не допускается, если мост построен из горючих материалов.</w:t>
      </w:r>
    </w:p>
    <w:p w14:paraId="75468EC1" w14:textId="77777777" w:rsidR="00183BD4" w:rsidRPr="00B96823" w:rsidRDefault="00183BD4">
      <w:bookmarkStart w:id="635" w:name="sub_1205499"/>
      <w:r w:rsidRPr="00B96823">
        <w:t>5.4.9.9. Прокладку подземных инженерных сетей следует предусматривать:</w:t>
      </w:r>
    </w:p>
    <w:bookmarkEnd w:id="635"/>
    <w:p w14:paraId="2EDF78F3" w14:textId="77777777" w:rsidR="00183BD4" w:rsidRPr="00B96823" w:rsidRDefault="00183BD4">
      <w:r w:rsidRPr="00B96823">
        <w:t>совмещенную в общих траншеях;</w:t>
      </w:r>
    </w:p>
    <w:p w14:paraId="4E2FDF6A" w14:textId="77777777" w:rsidR="00183BD4" w:rsidRPr="00B96823" w:rsidRDefault="00183BD4">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w:t>
      </w:r>
      <w:proofErr w:type="spellStart"/>
      <w:r w:rsidRPr="00B96823">
        <w:t>кВ</w:t>
      </w:r>
      <w:proofErr w:type="spellEnd"/>
      <w:r w:rsidRPr="00B96823">
        <w:t>,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1D9AB6E2" w14:textId="77777777" w:rsidR="00183BD4" w:rsidRPr="00B96823" w:rsidRDefault="00183BD4">
      <w:r w:rsidRPr="00B96823">
        <w:lastRenderedPageBreak/>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366B99E" w14:textId="77777777" w:rsidR="00183BD4" w:rsidRPr="00B96823" w:rsidRDefault="00183BD4"/>
    <w:p w14:paraId="26EBC11C" w14:textId="77777777" w:rsidR="00183BD4" w:rsidRPr="00B96823" w:rsidRDefault="00183BD4">
      <w:r w:rsidRPr="00B96823">
        <w:rPr>
          <w:rStyle w:val="a3"/>
          <w:bCs/>
          <w:color w:val="auto"/>
        </w:rPr>
        <w:t>Примечания</w:t>
      </w:r>
      <w:r w:rsidRPr="00B96823">
        <w:t>.</w:t>
      </w:r>
    </w:p>
    <w:p w14:paraId="3D5C196D" w14:textId="77777777" w:rsidR="00183BD4" w:rsidRPr="00B96823" w:rsidRDefault="00183BD4">
      <w:r w:rsidRPr="00B96823">
        <w:t xml:space="preserve">1. На участках застройки в сложных грунтовых условиях необходимо предусматривать прокладку </w:t>
      </w:r>
      <w:proofErr w:type="spellStart"/>
      <w:r w:rsidRPr="00B96823">
        <w:t>водонесущих</w:t>
      </w:r>
      <w:proofErr w:type="spellEnd"/>
      <w:r w:rsidRPr="00B96823">
        <w:t xml:space="preserve"> инженерных сетей в проходных тоннелях.</w:t>
      </w:r>
    </w:p>
    <w:p w14:paraId="114844AA" w14:textId="77777777" w:rsidR="00183BD4" w:rsidRPr="00B96823" w:rsidRDefault="00183BD4">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C7EEDF9" w14:textId="77777777" w:rsidR="00183BD4" w:rsidRPr="00B96823" w:rsidRDefault="00183BD4"/>
    <w:p w14:paraId="4C7C367C" w14:textId="77777777" w:rsidR="00183BD4" w:rsidRPr="00B96823" w:rsidRDefault="00183BD4">
      <w:bookmarkStart w:id="636" w:name="sub_12054910"/>
      <w:r w:rsidRPr="00B96823">
        <w:t>5.4.9.10. Подземную прокладку тепловых сетей допускается принимать совместно со следующими инженерными сетями:</w:t>
      </w:r>
    </w:p>
    <w:bookmarkEnd w:id="636"/>
    <w:p w14:paraId="54430265" w14:textId="77777777" w:rsidR="00183BD4" w:rsidRPr="00B96823" w:rsidRDefault="00183BD4">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29BFC43E" w14:textId="77777777" w:rsidR="00183BD4" w:rsidRPr="00B96823" w:rsidRDefault="00183BD4">
      <w:r w:rsidRPr="00B96823">
        <w:t>в тоннелях - с водопроводами диаметром до 500 мм, кабелями связи, силовыми кабелями напряжением до 10 </w:t>
      </w:r>
      <w:proofErr w:type="spellStart"/>
      <w:r w:rsidRPr="00B96823">
        <w:t>кВ</w:t>
      </w:r>
      <w:proofErr w:type="spellEnd"/>
      <w:r w:rsidRPr="00B96823">
        <w:t>, трубопроводами сжатого воздуха давлением до 1,6 МПа, трубопроводами напорной канализации.</w:t>
      </w:r>
    </w:p>
    <w:p w14:paraId="3CD85969" w14:textId="77777777" w:rsidR="00183BD4" w:rsidRPr="00B96823" w:rsidRDefault="00183BD4">
      <w:r w:rsidRPr="00B96823">
        <w:t>Прокладка трубопроводов тепловых сетей в каналах и тоннелях с другими инженерными сетями кроме указанных - не допускается.</w:t>
      </w:r>
    </w:p>
    <w:p w14:paraId="52EAF7A5" w14:textId="77777777" w:rsidR="00183BD4" w:rsidRPr="00B96823" w:rsidRDefault="00183BD4">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1B2B615D" w14:textId="77777777" w:rsidR="00183BD4" w:rsidRPr="00B96823" w:rsidRDefault="00183BD4">
      <w:bookmarkStart w:id="637"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A430041" w14:textId="77777777" w:rsidR="00183BD4" w:rsidRPr="00B96823" w:rsidRDefault="00183BD4">
      <w:bookmarkStart w:id="638" w:name="sub_12054912"/>
      <w:bookmarkEnd w:id="637"/>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76DA4CB" w14:textId="77777777" w:rsidR="00183BD4" w:rsidRPr="00B96823" w:rsidRDefault="00183BD4">
      <w:bookmarkStart w:id="639" w:name="sub_12054913"/>
      <w:bookmarkEnd w:id="638"/>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39"/>
    <w:p w14:paraId="3457B7CB" w14:textId="77777777" w:rsidR="00183BD4" w:rsidRPr="00B96823" w:rsidRDefault="00183BD4">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7" w:history="1">
        <w:r w:rsidRPr="00B96823">
          <w:rPr>
            <w:rStyle w:val="a4"/>
            <w:rFonts w:cs="Times New Roman CYR"/>
            <w:color w:val="auto"/>
          </w:rPr>
          <w:t>таблицей 3</w:t>
        </w:r>
      </w:hyperlink>
      <w:r w:rsidRPr="00B96823">
        <w:t xml:space="preserve"> СП 62.13330.2011.</w:t>
      </w:r>
    </w:p>
    <w:p w14:paraId="2432BB7E" w14:textId="77777777" w:rsidR="00183BD4" w:rsidRPr="00B96823" w:rsidRDefault="00183BD4">
      <w:bookmarkStart w:id="640" w:name="sub_12054914"/>
      <w:r w:rsidRPr="00B96823">
        <w:t>5.4.9.14. На низких опорах следует размещать напорные трубопроводы с жидкостями и газами, а также кабели силовые и связи, располагаемые:</w:t>
      </w:r>
    </w:p>
    <w:bookmarkEnd w:id="640"/>
    <w:p w14:paraId="494F94F5" w14:textId="77777777" w:rsidR="00183BD4" w:rsidRPr="00B96823" w:rsidRDefault="00183BD4">
      <w:r w:rsidRPr="00B96823">
        <w:t>в специально отведенных для этих целей технических полосах площадок предприятий;</w:t>
      </w:r>
    </w:p>
    <w:p w14:paraId="0D126016" w14:textId="77777777" w:rsidR="00183BD4" w:rsidRPr="00B96823" w:rsidRDefault="00183BD4">
      <w:r w:rsidRPr="00B96823">
        <w:t>на территории складов жидких продуктов и сжиженных газов.</w:t>
      </w:r>
    </w:p>
    <w:p w14:paraId="14FCE0BF" w14:textId="77777777" w:rsidR="00183BD4" w:rsidRPr="00B96823" w:rsidRDefault="00183BD4">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446AE11" w14:textId="77777777" w:rsidR="00183BD4" w:rsidRPr="00B96823" w:rsidRDefault="00183BD4">
      <w:bookmarkStart w:id="641"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41"/>
    <w:p w14:paraId="6690A23B" w14:textId="77777777" w:rsidR="00183BD4" w:rsidRPr="00B96823" w:rsidRDefault="00183BD4">
      <w:r w:rsidRPr="00B96823">
        <w:t>при ширине группы труб не менее 1,5 м - 0,35 м;</w:t>
      </w:r>
    </w:p>
    <w:p w14:paraId="55ACAC64" w14:textId="77777777" w:rsidR="00183BD4" w:rsidRPr="00B96823" w:rsidRDefault="00183BD4">
      <w:r w:rsidRPr="00B96823">
        <w:t>при ширине группы труб от 1,5 м и более - 0,5 м.</w:t>
      </w:r>
    </w:p>
    <w:p w14:paraId="5C5E54F0" w14:textId="77777777" w:rsidR="00183BD4" w:rsidRPr="00B96823" w:rsidRDefault="00183BD4">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9ED6882" w14:textId="77777777" w:rsidR="00183BD4" w:rsidRPr="00B96823" w:rsidRDefault="00183BD4">
      <w:bookmarkStart w:id="642"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42"/>
    <w:p w14:paraId="13CF1D98" w14:textId="77777777" w:rsidR="00183BD4" w:rsidRPr="00B96823" w:rsidRDefault="00183BD4">
      <w:r w:rsidRPr="00B96823">
        <w:lastRenderedPageBreak/>
        <w:t>в непроезжей части территории, в местах прохода людей - 2,2 м;</w:t>
      </w:r>
    </w:p>
    <w:p w14:paraId="0BAF05F2" w14:textId="77777777" w:rsidR="00183BD4" w:rsidRPr="00B96823" w:rsidRDefault="00183BD4">
      <w:r w:rsidRPr="00B96823">
        <w:t>в местах пересечения с автодорогами (от верха покрытия проезжей части) - 5 м;</w:t>
      </w:r>
    </w:p>
    <w:p w14:paraId="5483D175" w14:textId="77777777" w:rsidR="00183BD4" w:rsidRPr="00B96823" w:rsidRDefault="00183BD4">
      <w:r w:rsidRPr="00B96823">
        <w:t>в местах пересечения с контактной сетью троллейбуса (от верха покрытия проезжей части дороги) - 7,3 м;</w:t>
      </w:r>
    </w:p>
    <w:p w14:paraId="6007465A" w14:textId="77777777" w:rsidR="00183BD4" w:rsidRPr="00B96823" w:rsidRDefault="00183BD4">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222C42A" w14:textId="77777777" w:rsidR="00183BD4" w:rsidRPr="00B96823" w:rsidRDefault="00183BD4">
      <w:bookmarkStart w:id="643"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4"/>
            <w:rFonts w:cs="Times New Roman CYR"/>
            <w:color w:val="auto"/>
          </w:rPr>
          <w:t>таблице 42</w:t>
        </w:r>
      </w:hyperlink>
      <w:r w:rsidRPr="00B96823">
        <w:t>.</w:t>
      </w:r>
    </w:p>
    <w:bookmarkEnd w:id="643"/>
    <w:p w14:paraId="5ACC2E16" w14:textId="77777777" w:rsidR="00183BD4" w:rsidRPr="00B96823" w:rsidRDefault="00183BD4">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4"/>
            <w:rFonts w:cs="Times New Roman CYR"/>
            <w:color w:val="auto"/>
          </w:rPr>
          <w:t>таблице 43</w:t>
        </w:r>
      </w:hyperlink>
      <w:r w:rsidRPr="00B96823">
        <w:t>, а на вводах инженерных сетей в зданиях сельских поселений - не менее 0,5 м.</w:t>
      </w:r>
    </w:p>
    <w:p w14:paraId="6610EFFC" w14:textId="77777777" w:rsidR="00183BD4" w:rsidRPr="00B96823" w:rsidRDefault="00183BD4">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4"/>
            <w:rFonts w:cs="Times New Roman CYR"/>
            <w:color w:val="auto"/>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2D38943" w14:textId="77777777" w:rsidR="00183BD4" w:rsidRPr="00B96823" w:rsidRDefault="00183BD4">
      <w:r w:rsidRPr="00B96823">
        <w:t xml:space="preserve">Указанные в </w:t>
      </w:r>
      <w:hyperlink w:anchor="sub_420" w:history="1">
        <w:r w:rsidRPr="00B96823">
          <w:rPr>
            <w:rStyle w:val="a4"/>
            <w:rFonts w:cs="Times New Roman CYR"/>
            <w:color w:val="auto"/>
          </w:rPr>
          <w:t>таблицах 42</w:t>
        </w:r>
      </w:hyperlink>
      <w:r w:rsidRPr="00B96823">
        <w:t xml:space="preserve"> и </w:t>
      </w:r>
      <w:hyperlink w:anchor="sub_430" w:history="1">
        <w:r w:rsidRPr="00B96823">
          <w:rPr>
            <w:rStyle w:val="a4"/>
            <w:rFonts w:cs="Times New Roman CYR"/>
            <w:color w:val="auto"/>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845ACB3" w14:textId="77777777" w:rsidR="00183BD4" w:rsidRPr="00B96823" w:rsidRDefault="00183BD4">
      <w:bookmarkStart w:id="644"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4"/>
            <w:rFonts w:cs="Times New Roman CYR"/>
            <w:color w:val="auto"/>
          </w:rPr>
          <w:t>таблицах 72</w:t>
        </w:r>
      </w:hyperlink>
      <w:r w:rsidRPr="00B96823">
        <w:t xml:space="preserve"> и </w:t>
      </w:r>
      <w:hyperlink w:anchor="sub_730" w:history="1">
        <w:r w:rsidRPr="00B96823">
          <w:rPr>
            <w:rStyle w:val="a4"/>
            <w:rFonts w:cs="Times New Roman CYR"/>
            <w:color w:val="auto"/>
          </w:rPr>
          <w:t>73</w:t>
        </w:r>
      </w:hyperlink>
      <w:r w:rsidRPr="00B96823">
        <w:t xml:space="preserve"> основной части настоящих Нормативов, разрешается сокращать до 50 процентов.</w:t>
      </w:r>
    </w:p>
    <w:p w14:paraId="23FF354E" w14:textId="77777777" w:rsidR="00183BD4" w:rsidRPr="00B96823" w:rsidRDefault="00183BD4">
      <w:bookmarkStart w:id="645" w:name="sub_12054919"/>
      <w:bookmarkEnd w:id="644"/>
      <w:r w:rsidRPr="00B96823">
        <w:t>5.4.9.19. При пересечении инженерных сетей между собой расстояния по вертикали (в свету) должны быть не менее:</w:t>
      </w:r>
    </w:p>
    <w:bookmarkEnd w:id="645"/>
    <w:p w14:paraId="10ACC8EE" w14:textId="77777777" w:rsidR="00183BD4" w:rsidRPr="00B96823" w:rsidRDefault="00183BD4">
      <w:r w:rsidRPr="00B96823">
        <w:t xml:space="preserve">при прокладке кабельной линии параллельно высоковольтной линии (ВЛ) напряжением 110 </w:t>
      </w:r>
      <w:proofErr w:type="spellStart"/>
      <w:r w:rsidRPr="00B96823">
        <w:t>кВ</w:t>
      </w:r>
      <w:proofErr w:type="spellEnd"/>
      <w:r w:rsidRPr="00B96823">
        <w:t xml:space="preserve">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4FA512E6" w14:textId="77777777" w:rsidR="00183BD4" w:rsidRPr="00B96823" w:rsidRDefault="00183BD4">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0AD2E37D" w14:textId="77777777" w:rsidR="00183BD4" w:rsidRPr="00B96823" w:rsidRDefault="00183BD4">
      <w:r w:rsidRPr="00B96823">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76DF565" w14:textId="77777777" w:rsidR="00183BD4" w:rsidRPr="00B96823" w:rsidRDefault="00183BD4">
      <w:r w:rsidRPr="00B96823">
        <w:t xml:space="preserve">между трубопроводами и силовыми кабелями напряжением до 35 </w:t>
      </w:r>
      <w:proofErr w:type="spellStart"/>
      <w:r w:rsidRPr="00B96823">
        <w:t>кВ</w:t>
      </w:r>
      <w:proofErr w:type="spellEnd"/>
      <w:r w:rsidRPr="00B96823">
        <w:t xml:space="preserve"> и кабелями связи - 0,5 м;</w:t>
      </w:r>
    </w:p>
    <w:p w14:paraId="306C0C5E" w14:textId="77777777" w:rsidR="00183BD4" w:rsidRPr="00B96823" w:rsidRDefault="00183BD4">
      <w:r w:rsidRPr="00B96823">
        <w:t>между трубопроводами и силовыми кабелями напряжением 110 - 220 </w:t>
      </w:r>
      <w:proofErr w:type="spellStart"/>
      <w:r w:rsidRPr="00B96823">
        <w:t>кВ</w:t>
      </w:r>
      <w:proofErr w:type="spellEnd"/>
      <w:r w:rsidRPr="00B96823">
        <w:t xml:space="preserve"> - 1 м;</w:t>
      </w:r>
    </w:p>
    <w:p w14:paraId="3C234279" w14:textId="77777777" w:rsidR="00183BD4" w:rsidRPr="00B96823" w:rsidRDefault="00183BD4">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2FB9EB02" w14:textId="77777777" w:rsidR="00183BD4" w:rsidRPr="00B96823" w:rsidRDefault="00183BD4">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0A797768" w14:textId="77777777" w:rsidR="00183BD4" w:rsidRPr="00B96823" w:rsidRDefault="00183BD4">
      <w:r w:rsidRPr="00B96823">
        <w:t xml:space="preserve">в условиях реконструкции предприятий при условии соблюдения требований </w:t>
      </w:r>
      <w:hyperlink r:id="rId198" w:history="1">
        <w:r w:rsidRPr="00B96823">
          <w:rPr>
            <w:rStyle w:val="a4"/>
            <w:rFonts w:cs="Times New Roman CYR"/>
            <w:color w:val="auto"/>
          </w:rPr>
          <w:t>ПУЭ</w:t>
        </w:r>
      </w:hyperlink>
      <w:r w:rsidRPr="00B96823">
        <w:t xml:space="preserve"> расстояние между кабелями всех напряжений и трубопроводами допускается уменьшать до 0,25 м;</w:t>
      </w:r>
    </w:p>
    <w:p w14:paraId="70E695CA" w14:textId="77777777" w:rsidR="00183BD4" w:rsidRPr="00B96823" w:rsidRDefault="00183BD4">
      <w:r w:rsidRPr="00B96823">
        <w:t xml:space="preserve">между трубопроводами различного назначения (за исключением канализационных, </w:t>
      </w:r>
      <w:r w:rsidRPr="00B96823">
        <w:lastRenderedPageBreak/>
        <w:t xml:space="preserve">пересекающих водопроводные, и трубопроводов для ядовитых и </w:t>
      </w:r>
      <w:proofErr w:type="spellStart"/>
      <w:r w:rsidRPr="00B96823">
        <w:t>дурнопахнущих</w:t>
      </w:r>
      <w:proofErr w:type="spellEnd"/>
      <w:r w:rsidRPr="00B96823">
        <w:t xml:space="preserve"> жидкостей) - 0,2 м.</w:t>
      </w:r>
    </w:p>
    <w:p w14:paraId="590D4B63" w14:textId="77777777" w:rsidR="00183BD4" w:rsidRPr="00B96823" w:rsidRDefault="00183BD4">
      <w:r w:rsidRPr="00B96823">
        <w:t xml:space="preserve">Трубопроводы, транспортирующие воду питьевого качества, следует размещать выше канализационных или трубопроводов, транспортирующих ядовитые и </w:t>
      </w:r>
      <w:proofErr w:type="spellStart"/>
      <w:r w:rsidRPr="00B96823">
        <w:t>дурнопахнущие</w:t>
      </w:r>
      <w:proofErr w:type="spellEnd"/>
      <w:r w:rsidRPr="00B96823">
        <w:t xml:space="preserve"> жидкости, на 0,4 м.</w:t>
      </w:r>
    </w:p>
    <w:p w14:paraId="6E11E91B" w14:textId="77777777" w:rsidR="00183BD4" w:rsidRPr="00B96823" w:rsidRDefault="00183BD4">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028B056" w14:textId="77777777" w:rsidR="00183BD4" w:rsidRPr="00B96823" w:rsidRDefault="00183BD4">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401B313" w14:textId="77777777" w:rsidR="00183BD4" w:rsidRPr="00B96823" w:rsidRDefault="00183BD4">
      <w:r w:rsidRPr="00B96823">
        <w:t xml:space="preserve">При </w:t>
      </w:r>
      <w:proofErr w:type="spellStart"/>
      <w:r w:rsidRPr="00B96823">
        <w:t>бесканальной</w:t>
      </w:r>
      <w:proofErr w:type="spellEnd"/>
      <w:r w:rsidRPr="00B96823">
        <w:t xml:space="preserve">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03FC5F5" w14:textId="77777777" w:rsidR="00183BD4" w:rsidRPr="00B96823" w:rsidRDefault="00183BD4">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99A0AC4" w14:textId="77777777" w:rsidR="00183BD4" w:rsidRPr="00B96823" w:rsidRDefault="00183BD4">
      <w:bookmarkStart w:id="646"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46"/>
    <w:p w14:paraId="159BD4FA" w14:textId="77777777" w:rsidR="00183BD4" w:rsidRPr="00B96823" w:rsidRDefault="00183BD4">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6463F88" w14:textId="77777777" w:rsidR="00183BD4" w:rsidRPr="00B96823" w:rsidRDefault="00183BD4">
      <w:bookmarkStart w:id="647"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p w14:paraId="20000D8A" w14:textId="77777777" w:rsidR="00183BD4" w:rsidRPr="00B96823" w:rsidRDefault="00183BD4">
      <w:bookmarkStart w:id="648" w:name="sub_12054922"/>
      <w:bookmarkEnd w:id="647"/>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w:t>
      </w:r>
      <w:proofErr w:type="spellStart"/>
      <w:r w:rsidRPr="00B96823">
        <w:t>бесканальных</w:t>
      </w:r>
      <w:proofErr w:type="spellEnd"/>
      <w:r w:rsidRPr="00B96823">
        <w:t xml:space="preserve">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48"/>
    <w:p w14:paraId="3D142566" w14:textId="77777777" w:rsidR="00183BD4" w:rsidRPr="00B96823" w:rsidRDefault="00183BD4">
      <w:r w:rsidRPr="00B96823">
        <w:t xml:space="preserve">Расстояния от баллонных и испарительных установок, указанные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48EB91B8" w14:textId="77777777" w:rsidR="00183BD4" w:rsidRPr="00B96823" w:rsidRDefault="00183BD4">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0422D9E" w14:textId="77777777" w:rsidR="00183BD4" w:rsidRPr="00B96823" w:rsidRDefault="00183BD4">
      <w:bookmarkStart w:id="649"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w:t>
      </w:r>
    </w:p>
    <w:p w14:paraId="55DCBDD8" w14:textId="77777777" w:rsidR="00183BD4" w:rsidRPr="00B96823" w:rsidRDefault="00183BD4">
      <w:bookmarkStart w:id="650" w:name="sub_12054924"/>
      <w:bookmarkEnd w:id="649"/>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50"/>
    <w:p w14:paraId="106BF132" w14:textId="77777777" w:rsidR="00183BD4" w:rsidRPr="00B96823" w:rsidRDefault="00183BD4">
      <w:r w:rsidRPr="00B96823">
        <w:t xml:space="preserve">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w:t>
      </w:r>
      <w:r w:rsidRPr="00B96823">
        <w:lastRenderedPageBreak/>
        <w:t>более трех баллонных установок на расстоянии не менее 15 м одна от другой.</w:t>
      </w:r>
    </w:p>
    <w:p w14:paraId="1810C9F5" w14:textId="77777777" w:rsidR="00183BD4" w:rsidRPr="00B96823" w:rsidRDefault="00183BD4">
      <w:bookmarkStart w:id="651"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72077B8" w14:textId="77777777" w:rsidR="00183BD4" w:rsidRPr="00B96823" w:rsidRDefault="00183BD4">
      <w:bookmarkStart w:id="652" w:name="sub_12054926"/>
      <w:bookmarkEnd w:id="651"/>
      <w:r w:rsidRPr="00B96823">
        <w:t xml:space="preserve">5.4.9.26. Минимальные расстояния от резервуаров для хранения СУГ и от размещаемых на </w:t>
      </w:r>
      <w:proofErr w:type="spellStart"/>
      <w:r w:rsidRPr="00B96823">
        <w:t>газонаполняемых</w:t>
      </w:r>
      <w:proofErr w:type="spellEnd"/>
      <w:r w:rsidRPr="00B96823">
        <w:t xml:space="preserve">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52"/>
    <w:p w14:paraId="139DC522" w14:textId="77777777" w:rsidR="00183BD4" w:rsidRPr="00B96823" w:rsidRDefault="00183BD4">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9" w:history="1">
        <w:r w:rsidRPr="00B96823">
          <w:rPr>
            <w:rStyle w:val="a4"/>
            <w:rFonts w:cs="Times New Roman CYR"/>
            <w:color w:val="auto"/>
          </w:rPr>
          <w:t>СП 62.13330.2011</w:t>
        </w:r>
      </w:hyperlink>
      <w:r w:rsidRPr="00B96823">
        <w:t>.</w:t>
      </w:r>
    </w:p>
    <w:p w14:paraId="26A0636C" w14:textId="77777777" w:rsidR="00183BD4" w:rsidRPr="00B96823" w:rsidRDefault="00183BD4">
      <w:bookmarkStart w:id="653"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bookmarkEnd w:id="653"/>
    <w:p w14:paraId="7212F74E" w14:textId="77777777" w:rsidR="00183BD4" w:rsidRPr="00B96823" w:rsidRDefault="00183BD4"/>
    <w:p w14:paraId="5CA659B4" w14:textId="77777777" w:rsidR="00183BD4" w:rsidRPr="00B96823" w:rsidRDefault="00183BD4">
      <w:pPr>
        <w:pStyle w:val="1"/>
        <w:rPr>
          <w:color w:val="auto"/>
        </w:rPr>
      </w:pPr>
      <w:bookmarkStart w:id="654" w:name="sub_1205410"/>
      <w:r w:rsidRPr="00B96823">
        <w:rPr>
          <w:color w:val="auto"/>
        </w:rPr>
        <w:t>5.4.10. Инженерные сети и сооружения на территории малоэтажной жилой застройки:</w:t>
      </w:r>
    </w:p>
    <w:bookmarkEnd w:id="654"/>
    <w:p w14:paraId="74CC3DA8" w14:textId="77777777" w:rsidR="00183BD4" w:rsidRPr="00B96823" w:rsidRDefault="00183BD4"/>
    <w:p w14:paraId="5A664C1E" w14:textId="77777777" w:rsidR="00183BD4" w:rsidRPr="00B96823" w:rsidRDefault="00183BD4">
      <w:bookmarkStart w:id="655"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2182FEEE" w14:textId="77777777" w:rsidR="00183BD4" w:rsidRPr="00B96823" w:rsidRDefault="00183BD4">
      <w:bookmarkStart w:id="656" w:name="sub_12054102"/>
      <w:bookmarkEnd w:id="655"/>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56"/>
    <w:p w14:paraId="397AB6BF" w14:textId="77777777" w:rsidR="00183BD4" w:rsidRPr="00B96823" w:rsidRDefault="00183BD4">
      <w:r w:rsidRPr="00B96823">
        <w:t>Прокладка газовых сетей высокого давления по территории малоэтажной застройки не допускается.</w:t>
      </w:r>
    </w:p>
    <w:p w14:paraId="33C17F66" w14:textId="77777777" w:rsidR="00183BD4" w:rsidRPr="00B96823" w:rsidRDefault="00183BD4">
      <w:bookmarkStart w:id="657"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57"/>
    <w:p w14:paraId="214146DF" w14:textId="77777777" w:rsidR="00183BD4" w:rsidRPr="00B96823" w:rsidRDefault="00183BD4">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6048922E" w14:textId="77777777" w:rsidR="00183BD4" w:rsidRPr="00B96823" w:rsidRDefault="00183BD4">
      <w:bookmarkStart w:id="658"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w:t>
      </w:r>
      <w:proofErr w:type="spellStart"/>
      <w:r w:rsidRPr="00B96823">
        <w:t>мелкотрубчатых</w:t>
      </w:r>
      <w:proofErr w:type="spellEnd"/>
      <w:r w:rsidRPr="00B96823">
        <w:t xml:space="preserve"> колодцев, каптажей, родников в соответствии с проектом.</w:t>
      </w:r>
    </w:p>
    <w:p w14:paraId="5B1CDF40" w14:textId="77777777" w:rsidR="00183BD4" w:rsidRPr="00B96823" w:rsidRDefault="00183BD4">
      <w:bookmarkStart w:id="659" w:name="sub_12054105"/>
      <w:bookmarkEnd w:id="658"/>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DAD93B5" w14:textId="77777777" w:rsidR="00183BD4" w:rsidRPr="00B96823" w:rsidRDefault="00183BD4">
      <w:bookmarkStart w:id="660" w:name="sub_12054106"/>
      <w:bookmarkEnd w:id="659"/>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w:t>
      </w:r>
      <w:proofErr w:type="spellStart"/>
      <w:r w:rsidRPr="00B96823">
        <w:t>сут</w:t>
      </w:r>
      <w:proofErr w:type="spellEnd"/>
      <w:r w:rsidRPr="00B96823">
        <w:t>.</w:t>
      </w:r>
    </w:p>
    <w:p w14:paraId="07087175" w14:textId="77777777" w:rsidR="00183BD4" w:rsidRPr="00B96823" w:rsidRDefault="00183BD4">
      <w:bookmarkStart w:id="661" w:name="sub_12054107"/>
      <w:bookmarkEnd w:id="660"/>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9F53BCA" w14:textId="77777777" w:rsidR="00183BD4" w:rsidRPr="00B96823" w:rsidRDefault="00183BD4">
      <w:bookmarkStart w:id="662" w:name="sub_12054108"/>
      <w:bookmarkEnd w:id="661"/>
      <w:r w:rsidRPr="00B96823">
        <w:t xml:space="preserve">5.4.10.8. Электроснабжение малоэтажной застройки следует проектировать в соответствии с </w:t>
      </w:r>
      <w:hyperlink w:anchor="sub_12054" w:history="1">
        <w:r w:rsidRPr="00B96823">
          <w:rPr>
            <w:rStyle w:val="a4"/>
            <w:rFonts w:cs="Times New Roman CYR"/>
            <w:color w:val="auto"/>
          </w:rPr>
          <w:t>подразделом 5.4</w:t>
        </w:r>
      </w:hyperlink>
      <w:r w:rsidRPr="00B96823">
        <w:t xml:space="preserve"> "Зоны инженерной инфраструктуры" настоящего раздела.</w:t>
      </w:r>
    </w:p>
    <w:bookmarkEnd w:id="662"/>
    <w:p w14:paraId="0003AD9F" w14:textId="77777777" w:rsidR="00183BD4" w:rsidRPr="00B96823" w:rsidRDefault="00183BD4">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8285C31" w14:textId="77777777" w:rsidR="00183BD4" w:rsidRPr="00B96823" w:rsidRDefault="00183BD4">
      <w:r w:rsidRPr="00B96823">
        <w:lastRenderedPageBreak/>
        <w:t>Сеть 0,38 </w:t>
      </w:r>
      <w:proofErr w:type="spellStart"/>
      <w:r w:rsidRPr="00B96823">
        <w:t>кВ</w:t>
      </w:r>
      <w:proofErr w:type="spellEnd"/>
      <w:r w:rsidRPr="00B96823">
        <w:t xml:space="preserve"> следует выполнять воздушными или кабельными линиями по разомкнутой разветвленной схеме или петлевой схеме в разомкнутом режиме с </w:t>
      </w:r>
      <w:proofErr w:type="spellStart"/>
      <w:r w:rsidRPr="00B96823">
        <w:t>однотрансформаторными</w:t>
      </w:r>
      <w:proofErr w:type="spellEnd"/>
      <w:r w:rsidRPr="00B96823">
        <w:t xml:space="preserve"> подстанциями.</w:t>
      </w:r>
    </w:p>
    <w:p w14:paraId="2F659CD1" w14:textId="77777777" w:rsidR="00183BD4" w:rsidRPr="00B96823" w:rsidRDefault="00183BD4">
      <w:r w:rsidRPr="00B96823">
        <w:t>Трассы воздушных и кабельных линий 0,38 </w:t>
      </w:r>
      <w:proofErr w:type="spellStart"/>
      <w:r w:rsidRPr="00B96823">
        <w:t>кВ</w:t>
      </w:r>
      <w:proofErr w:type="spellEnd"/>
      <w:r w:rsidRPr="00B96823">
        <w:t xml:space="preserve"> должны проходить вне пределов </w:t>
      </w:r>
      <w:proofErr w:type="spellStart"/>
      <w:r w:rsidRPr="00B96823">
        <w:t>приквартирных</w:t>
      </w:r>
      <w:proofErr w:type="spellEnd"/>
      <w:r w:rsidRPr="00B96823">
        <w:t xml:space="preserve">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83DDD7F" w14:textId="77777777" w:rsidR="00183BD4" w:rsidRPr="00B96823" w:rsidRDefault="00183BD4">
      <w:r w:rsidRPr="00B96823">
        <w:t xml:space="preserve">Требуемые разрывы следует принимать в соответствии с </w:t>
      </w:r>
      <w:hyperlink w:anchor="sub_720" w:history="1">
        <w:r w:rsidRPr="00B96823">
          <w:rPr>
            <w:rStyle w:val="a4"/>
            <w:rFonts w:cs="Times New Roman CYR"/>
            <w:color w:val="auto"/>
          </w:rPr>
          <w:t>таблицей 72</w:t>
        </w:r>
      </w:hyperlink>
      <w:r w:rsidRPr="00B96823">
        <w:t xml:space="preserve"> основной части настоящих Нормативов.</w:t>
      </w:r>
    </w:p>
    <w:p w14:paraId="286731FC" w14:textId="77777777" w:rsidR="00183BD4" w:rsidRPr="00B96823" w:rsidRDefault="00183BD4"/>
    <w:p w14:paraId="19F54E71" w14:textId="77777777" w:rsidR="00183BD4" w:rsidRPr="00B96823" w:rsidRDefault="00183BD4">
      <w:pPr>
        <w:pStyle w:val="1"/>
        <w:rPr>
          <w:color w:val="auto"/>
        </w:rPr>
      </w:pPr>
      <w:bookmarkStart w:id="663" w:name="sub_12055"/>
      <w:r w:rsidRPr="00B96823">
        <w:rPr>
          <w:color w:val="auto"/>
        </w:rPr>
        <w:t>5.5. Зоны транспортной инфраструктуры:</w:t>
      </w:r>
    </w:p>
    <w:bookmarkEnd w:id="663"/>
    <w:p w14:paraId="72CEF9DF" w14:textId="77777777" w:rsidR="00183BD4" w:rsidRPr="00B96823" w:rsidRDefault="00183BD4"/>
    <w:p w14:paraId="0954E264" w14:textId="77777777" w:rsidR="00183BD4" w:rsidRPr="00B96823" w:rsidRDefault="00183BD4">
      <w:bookmarkStart w:id="664" w:name="sub_1205501"/>
      <w:r w:rsidRPr="00B96823">
        <w:rPr>
          <w:rStyle w:val="a3"/>
          <w:bCs/>
          <w:color w:val="auto"/>
        </w:rPr>
        <w:t>Общие требования:</w:t>
      </w:r>
    </w:p>
    <w:bookmarkEnd w:id="664"/>
    <w:p w14:paraId="187DCBE8" w14:textId="77777777" w:rsidR="00183BD4" w:rsidRPr="00B96823" w:rsidRDefault="00183BD4"/>
    <w:p w14:paraId="2D0431E3" w14:textId="77777777" w:rsidR="00183BD4" w:rsidRPr="00B96823" w:rsidRDefault="00183BD4">
      <w:r w:rsidRPr="00B96823">
        <w:t>5.5.1. Сооружения и коммуникации транспортной инфраструктуры могут располагаться в составе всех территориальных зон.</w:t>
      </w:r>
    </w:p>
    <w:p w14:paraId="14FAAA8F" w14:textId="77777777" w:rsidR="00183BD4" w:rsidRPr="00B96823" w:rsidRDefault="00183BD4">
      <w:bookmarkStart w:id="665" w:name="sub_55512"/>
      <w:r w:rsidRPr="00B96823">
        <w:t xml:space="preserve">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w:t>
      </w:r>
      <w:proofErr w:type="spellStart"/>
      <w:r w:rsidRPr="00B96823">
        <w:t>приаэродромных</w:t>
      </w:r>
      <w:proofErr w:type="spellEnd"/>
      <w:r w:rsidRPr="00B96823">
        <w:t xml:space="preserve"> территорий для объектов воздушного транспорта в соответствии с требованиями законодательства с требованиями настоящих Нормативов.</w:t>
      </w:r>
    </w:p>
    <w:p w14:paraId="6F6DE24C" w14:textId="77777777" w:rsidR="00183BD4" w:rsidRPr="00B96823" w:rsidRDefault="00183BD4">
      <w:bookmarkStart w:id="666" w:name="sub_120552"/>
      <w:bookmarkEnd w:id="665"/>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66"/>
    <w:p w14:paraId="658F8035" w14:textId="77777777" w:rsidR="00183BD4" w:rsidRPr="00B96823" w:rsidRDefault="00183BD4">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D36622C" w14:textId="77777777" w:rsidR="00183BD4" w:rsidRPr="00B96823" w:rsidRDefault="00183BD4">
      <w:bookmarkStart w:id="667"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A61018F" w14:textId="77777777" w:rsidR="00183BD4" w:rsidRPr="00B96823" w:rsidRDefault="00183BD4">
      <w:bookmarkStart w:id="668" w:name="sub_120554"/>
      <w:bookmarkEnd w:id="667"/>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68"/>
    <w:p w14:paraId="3685A10B" w14:textId="77777777" w:rsidR="00183BD4" w:rsidRPr="00B96823" w:rsidRDefault="00183BD4">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F7FF185" w14:textId="77777777" w:rsidR="00183BD4" w:rsidRPr="00B96823" w:rsidRDefault="00183BD4">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A6162F2" w14:textId="77777777" w:rsidR="00183BD4" w:rsidRPr="00B96823" w:rsidRDefault="00183BD4">
      <w:bookmarkStart w:id="669" w:name="sub_120555"/>
      <w:r w:rsidRPr="00B96823">
        <w:t xml:space="preserve">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w:t>
      </w:r>
      <w:r w:rsidRPr="00B96823">
        <w:lastRenderedPageBreak/>
        <w:t>многоуровневых наземных и подземных автостоянок для временного хранения легковых автомобилей.</w:t>
      </w:r>
    </w:p>
    <w:p w14:paraId="751D9967" w14:textId="77777777" w:rsidR="00183BD4" w:rsidRPr="00B96823" w:rsidRDefault="00183BD4">
      <w:bookmarkStart w:id="670" w:name="sub_120556"/>
      <w:bookmarkEnd w:id="669"/>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70"/>
    <w:p w14:paraId="0B930D2A" w14:textId="77777777" w:rsidR="00183BD4" w:rsidRPr="00B96823" w:rsidRDefault="00183BD4">
      <w:r w:rsidRPr="00B96823">
        <w:t>более 1000 тыс. человек - 45 мин.;</w:t>
      </w:r>
    </w:p>
    <w:p w14:paraId="236CCAC4" w14:textId="77777777" w:rsidR="00183BD4" w:rsidRPr="00B96823" w:rsidRDefault="00183BD4">
      <w:r w:rsidRPr="00B96823">
        <w:t>500 - 1000 тыс. человек - 40 мин.;</w:t>
      </w:r>
    </w:p>
    <w:p w14:paraId="1FAB981F" w14:textId="77777777" w:rsidR="00183BD4" w:rsidRPr="00B96823" w:rsidRDefault="00183BD4">
      <w:r w:rsidRPr="00B96823">
        <w:t>250 - 500 тыс. человек - 37 мин.;</w:t>
      </w:r>
    </w:p>
    <w:p w14:paraId="14F7ABB7" w14:textId="77777777" w:rsidR="00183BD4" w:rsidRPr="00B96823" w:rsidRDefault="00183BD4">
      <w:r w:rsidRPr="00B96823">
        <w:t>100 - 250 тыс. человек - 35 мин.;</w:t>
      </w:r>
    </w:p>
    <w:p w14:paraId="7C8345C5" w14:textId="77777777" w:rsidR="00183BD4" w:rsidRPr="00B96823" w:rsidRDefault="00183BD4">
      <w:r w:rsidRPr="00B96823">
        <w:t>менее 100 тыс. человек - 30 мин.</w:t>
      </w:r>
    </w:p>
    <w:p w14:paraId="5318A2E8" w14:textId="77777777" w:rsidR="00183BD4" w:rsidRPr="00B96823" w:rsidRDefault="00183BD4">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32E805C" w14:textId="77777777" w:rsidR="00183BD4" w:rsidRPr="00B96823" w:rsidRDefault="00183BD4">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59FF40B5" w14:textId="77777777" w:rsidR="00183BD4" w:rsidRPr="00B96823" w:rsidRDefault="00183BD4">
      <w:r w:rsidRPr="00B96823">
        <w:t xml:space="preserve">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w:t>
      </w:r>
      <w:proofErr w:type="gramStart"/>
      <w:r w:rsidRPr="00B96823">
        <w:t>количество автомобилей прибывающих автотуристов и населения</w:t>
      </w:r>
      <w:proofErr w:type="gramEnd"/>
      <w:r w:rsidRPr="00B96823">
        <w:t xml:space="preserve"> приезжающего с прилегающих к центрам территорий.</w:t>
      </w:r>
    </w:p>
    <w:p w14:paraId="30624030" w14:textId="77777777" w:rsidR="00183BD4" w:rsidRPr="00B96823" w:rsidRDefault="00183BD4"/>
    <w:p w14:paraId="44454283" w14:textId="77777777" w:rsidR="00183BD4" w:rsidRPr="00B96823" w:rsidRDefault="00183BD4">
      <w:bookmarkStart w:id="671" w:name="sub_1205502"/>
      <w:r w:rsidRPr="00B96823">
        <w:rPr>
          <w:rStyle w:val="a3"/>
          <w:bCs/>
          <w:color w:val="auto"/>
        </w:rPr>
        <w:t>Внешний транспорт</w:t>
      </w:r>
    </w:p>
    <w:bookmarkEnd w:id="671"/>
    <w:p w14:paraId="30156399" w14:textId="77777777" w:rsidR="00183BD4" w:rsidRPr="00B96823" w:rsidRDefault="00183BD4"/>
    <w:p w14:paraId="3F9AAD6A" w14:textId="77777777" w:rsidR="00183BD4" w:rsidRPr="00B96823" w:rsidRDefault="00183BD4">
      <w:bookmarkStart w:id="672"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BFB8444" w14:textId="77777777" w:rsidR="00183BD4" w:rsidRPr="00B96823" w:rsidRDefault="00183BD4">
      <w:bookmarkStart w:id="673" w:name="sub_120559"/>
      <w:bookmarkEnd w:id="672"/>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73"/>
    <w:p w14:paraId="6B0DE67D" w14:textId="77777777" w:rsidR="00183BD4" w:rsidRPr="00B96823" w:rsidRDefault="00183BD4">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4"/>
            <w:rFonts w:cs="Times New Roman CYR"/>
            <w:color w:val="auto"/>
          </w:rPr>
          <w:t>таблицей 76</w:t>
        </w:r>
      </w:hyperlink>
      <w:r w:rsidRPr="00B96823">
        <w:t xml:space="preserve"> основной части настоящих Нормативов.</w:t>
      </w:r>
    </w:p>
    <w:p w14:paraId="0F5035AF" w14:textId="77777777" w:rsidR="00183BD4" w:rsidRPr="00B96823" w:rsidRDefault="00183BD4">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13284030" w14:textId="77777777" w:rsidR="00183BD4" w:rsidRPr="00B96823" w:rsidRDefault="00183BD4">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A331B1A" w14:textId="77777777" w:rsidR="00183BD4" w:rsidRPr="00B96823" w:rsidRDefault="00183BD4">
      <w:bookmarkStart w:id="674"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4"/>
            <w:rFonts w:cs="Times New Roman CYR"/>
            <w:color w:val="auto"/>
          </w:rPr>
          <w:t>таблице 77</w:t>
        </w:r>
      </w:hyperlink>
      <w:r w:rsidRPr="00B96823">
        <w:t xml:space="preserve"> основной части настоящих Нормативов.</w:t>
      </w:r>
    </w:p>
    <w:bookmarkEnd w:id="674"/>
    <w:p w14:paraId="65A3679F" w14:textId="77777777" w:rsidR="00183BD4" w:rsidRPr="00B96823" w:rsidRDefault="00183BD4">
      <w:r w:rsidRPr="00B96823">
        <w:t xml:space="preserve">5.5.11. Вокзалы следует проектировать на основе единого технологического и </w:t>
      </w:r>
      <w:proofErr w:type="spellStart"/>
      <w:r w:rsidRPr="00B96823">
        <w:t>градостроительно</w:t>
      </w:r>
      <w:proofErr w:type="spellEnd"/>
      <w:r w:rsidRPr="00B96823">
        <w:t xml:space="preserve">-планировочного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w:t>
      </w:r>
      <w:r w:rsidRPr="00B96823">
        <w:lastRenderedPageBreak/>
        <w:t>пассажирской автобусной станции, пассажирского сектора аэропорта), в состав которого входят следующие взаимоувязанные элементы:</w:t>
      </w:r>
    </w:p>
    <w:p w14:paraId="48CB1AEC" w14:textId="77777777" w:rsidR="00183BD4" w:rsidRPr="00B96823" w:rsidRDefault="00183BD4">
      <w:r w:rsidRPr="00B96823">
        <w:t>привокзальная площадь с остановочными пунктами общественного транспорта, автостоянками и другими устройствами;</w:t>
      </w:r>
    </w:p>
    <w:p w14:paraId="32D4B99C" w14:textId="77777777" w:rsidR="00183BD4" w:rsidRPr="00B96823" w:rsidRDefault="00183BD4">
      <w:r w:rsidRPr="00B96823">
        <w:t>основные пассажирские, служебно-технические и вспомогательные здания и сооружения;</w:t>
      </w:r>
    </w:p>
    <w:p w14:paraId="25E16266" w14:textId="77777777" w:rsidR="00183BD4" w:rsidRPr="00B96823" w:rsidRDefault="00183BD4">
      <w:r w:rsidRPr="00B96823">
        <w:t xml:space="preserve">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w:t>
      </w:r>
      <w:proofErr w:type="spellStart"/>
      <w:r w:rsidRPr="00B96823">
        <w:t>авиаперрон</w:t>
      </w:r>
      <w:proofErr w:type="spellEnd"/>
      <w:r w:rsidRPr="00B96823">
        <w:t xml:space="preserve"> аэропорта).</w:t>
      </w:r>
    </w:p>
    <w:p w14:paraId="5288BCE5" w14:textId="77777777" w:rsidR="00183BD4" w:rsidRPr="00B96823" w:rsidRDefault="00183BD4">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2C36EDD" w14:textId="77777777" w:rsidR="00183BD4" w:rsidRPr="00B96823" w:rsidRDefault="00183BD4">
      <w:bookmarkStart w:id="675"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200" w:history="1">
        <w:r w:rsidRPr="00B96823">
          <w:rPr>
            <w:rStyle w:val="a4"/>
            <w:rFonts w:cs="Times New Roman CYR"/>
            <w:color w:val="auto"/>
          </w:rPr>
          <w:t>СП 462.1325800.2019</w:t>
        </w:r>
      </w:hyperlink>
      <w:r w:rsidRPr="00B96823">
        <w:t>.</w:t>
      </w:r>
    </w:p>
    <w:p w14:paraId="7E80EDAC" w14:textId="77777777" w:rsidR="00183BD4" w:rsidRPr="00B96823" w:rsidRDefault="00183BD4">
      <w:bookmarkStart w:id="676" w:name="sub_1205512"/>
      <w:bookmarkEnd w:id="675"/>
      <w:r w:rsidRPr="00B96823">
        <w:t>5.5.12. Участок для строительства железнодорожного, морского, речного 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76"/>
    <w:p w14:paraId="332AD413" w14:textId="77777777" w:rsidR="00183BD4" w:rsidRPr="00B96823" w:rsidRDefault="00183BD4">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0D16A8A9" w14:textId="77777777" w:rsidR="00183BD4" w:rsidRPr="00B96823" w:rsidRDefault="00183BD4">
      <w:bookmarkStart w:id="677"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201" w:history="1">
        <w:r w:rsidRPr="00B96823">
          <w:rPr>
            <w:rStyle w:val="a4"/>
            <w:rFonts w:cs="Times New Roman CYR"/>
            <w:color w:val="auto"/>
          </w:rPr>
          <w:t>Земельного кодекса</w:t>
        </w:r>
      </w:hyperlink>
      <w:r w:rsidRPr="00B96823">
        <w:t xml:space="preserve"> Российской Федерации.</w:t>
      </w:r>
    </w:p>
    <w:p w14:paraId="39510102" w14:textId="77777777" w:rsidR="00183BD4" w:rsidRPr="00B96823" w:rsidRDefault="00183BD4">
      <w:bookmarkStart w:id="678" w:name="sub_1205514"/>
      <w:bookmarkEnd w:id="677"/>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3A08A9B" w14:textId="77777777" w:rsidR="00183BD4" w:rsidRPr="00B96823" w:rsidRDefault="00183BD4">
      <w:bookmarkStart w:id="679" w:name="sub_1205515"/>
      <w:bookmarkEnd w:id="678"/>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0F25730" w14:textId="77777777" w:rsidR="00183BD4" w:rsidRPr="00B96823" w:rsidRDefault="00183BD4">
      <w:bookmarkStart w:id="680" w:name="sub_1205516"/>
      <w:bookmarkEnd w:id="679"/>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1C07C872" w14:textId="77777777" w:rsidR="00183BD4" w:rsidRPr="00B96823" w:rsidRDefault="00183BD4">
      <w:bookmarkStart w:id="681" w:name="sub_1205517"/>
      <w:bookmarkEnd w:id="680"/>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71A18890" w14:textId="77777777" w:rsidR="00183BD4" w:rsidRPr="00B96823" w:rsidRDefault="00183BD4">
      <w:bookmarkStart w:id="682" w:name="sub_1205518"/>
      <w:bookmarkEnd w:id="681"/>
      <w:r w:rsidRPr="00B96823">
        <w:t xml:space="preserve">5.5.18. Порядок установления и использования полос отвода и охранных зон железных дорог определен </w:t>
      </w:r>
      <w:hyperlink r:id="rId202" w:history="1">
        <w:r w:rsidRPr="00B96823">
          <w:rPr>
            <w:rStyle w:val="a4"/>
            <w:rFonts w:cs="Times New Roman CYR"/>
            <w:color w:val="auto"/>
          </w:rPr>
          <w:t>Правилами</w:t>
        </w:r>
      </w:hyperlink>
      <w:r w:rsidRPr="00B96823">
        <w:t xml:space="preserve"> установления и использования полос отвода и охранных зон железных дорог, утвержденными </w:t>
      </w:r>
      <w:hyperlink r:id="rId203" w:history="1">
        <w:r w:rsidRPr="00B96823">
          <w:rPr>
            <w:rStyle w:val="a4"/>
            <w:rFonts w:cs="Times New Roman CYR"/>
            <w:color w:val="auto"/>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82"/>
    <w:p w14:paraId="5D0103A2" w14:textId="77777777" w:rsidR="00183BD4" w:rsidRPr="00B96823" w:rsidRDefault="00183BD4">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AF5397E" w14:textId="77777777" w:rsidR="00183BD4" w:rsidRPr="00B96823" w:rsidRDefault="00183BD4">
      <w:r w:rsidRPr="00B96823">
        <w:lastRenderedPageBreak/>
        <w:t>Зоны земель специального охранного назначения не включаются в полосу отвода, но для них устанавливаются особые условия землепользования.</w:t>
      </w:r>
    </w:p>
    <w:p w14:paraId="7CAB4FDE" w14:textId="77777777" w:rsidR="00183BD4" w:rsidRPr="00B96823" w:rsidRDefault="00183BD4">
      <w:bookmarkStart w:id="683" w:name="sub_1205519"/>
      <w:r w:rsidRPr="00B96823">
        <w:t>5.5.19. Санитарно-защитные зоны устанавливаются в соответствии со следующими требованиями:</w:t>
      </w:r>
    </w:p>
    <w:bookmarkEnd w:id="683"/>
    <w:p w14:paraId="5323E139" w14:textId="77777777" w:rsidR="00183BD4" w:rsidRPr="00B96823" w:rsidRDefault="00183BD4">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22841F00" w14:textId="77777777" w:rsidR="00183BD4" w:rsidRPr="00B96823" w:rsidRDefault="00183BD4">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41A60DEE" w14:textId="77777777" w:rsidR="00183BD4" w:rsidRPr="00B96823" w:rsidRDefault="00183BD4">
      <w:r w:rsidRPr="00B96823">
        <w:t>250 м - от технических и служебных зданий;</w:t>
      </w:r>
    </w:p>
    <w:p w14:paraId="1A712F84" w14:textId="77777777" w:rsidR="00183BD4" w:rsidRPr="00B96823" w:rsidRDefault="00183BD4">
      <w:r w:rsidRPr="00B96823">
        <w:t>500 м - от населенных пунктов;</w:t>
      </w:r>
    </w:p>
    <w:p w14:paraId="03389C72" w14:textId="77777777" w:rsidR="00183BD4" w:rsidRPr="00B96823" w:rsidRDefault="00183BD4">
      <w:r w:rsidRPr="00B96823">
        <w:t>от оси крайнего железнодорожного пути до границ садовых участков - не менее 100 м.</w:t>
      </w:r>
    </w:p>
    <w:p w14:paraId="2DD66B73" w14:textId="77777777" w:rsidR="00183BD4" w:rsidRPr="00B96823" w:rsidRDefault="00183BD4">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5E4F0CD" w14:textId="77777777" w:rsidR="00183BD4" w:rsidRPr="00B96823" w:rsidRDefault="00183BD4">
      <w:bookmarkStart w:id="684"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84"/>
    <w:p w14:paraId="0AF6A0AC" w14:textId="77777777" w:rsidR="00183BD4" w:rsidRPr="00B96823" w:rsidRDefault="00183BD4">
      <w:r w:rsidRPr="00B96823">
        <w:t xml:space="preserve">Расстояния от сортировочных станций до жилой застройки принимаются на основе расчета с учетом величины грузооборота, </w:t>
      </w:r>
      <w:proofErr w:type="spellStart"/>
      <w:r w:rsidRPr="00B96823">
        <w:t>пожаровзрывоопасности</w:t>
      </w:r>
      <w:proofErr w:type="spellEnd"/>
      <w:r w:rsidRPr="00B96823">
        <w:t xml:space="preserve">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327EA2CE" w14:textId="77777777" w:rsidR="00183BD4" w:rsidRPr="00B96823" w:rsidRDefault="00183BD4">
      <w:bookmarkStart w:id="685" w:name="sub_1205521"/>
      <w:r w:rsidRPr="00B96823">
        <w:t xml:space="preserve">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w:t>
      </w:r>
      <w:proofErr w:type="spellStart"/>
      <w:r w:rsidRPr="00B96823">
        <w:t>общеузлового</w:t>
      </w:r>
      <w:proofErr w:type="spellEnd"/>
      <w:r w:rsidRPr="00B96823">
        <w:t xml:space="preserve">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85"/>
    <w:p w14:paraId="3F3874C7" w14:textId="77777777" w:rsidR="00183BD4" w:rsidRPr="00B96823" w:rsidRDefault="00183BD4">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73E4DC1E" w14:textId="77777777" w:rsidR="00183BD4" w:rsidRPr="00B96823" w:rsidRDefault="00183BD4">
      <w:bookmarkStart w:id="686"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4" w:history="1">
        <w:r w:rsidRPr="00B96823">
          <w:rPr>
            <w:rStyle w:val="a4"/>
            <w:rFonts w:cs="Times New Roman CYR"/>
            <w:color w:val="auto"/>
          </w:rPr>
          <w:t>СП 119.13330.2011</w:t>
        </w:r>
      </w:hyperlink>
      <w:r w:rsidRPr="00B96823">
        <w:t>.</w:t>
      </w:r>
    </w:p>
    <w:p w14:paraId="2DDD6555" w14:textId="77777777" w:rsidR="00183BD4" w:rsidRPr="00B96823" w:rsidRDefault="00183BD4">
      <w:bookmarkStart w:id="687" w:name="sub_1205523"/>
      <w:bookmarkEnd w:id="686"/>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185403A" w14:textId="77777777" w:rsidR="00183BD4" w:rsidRPr="00B96823" w:rsidRDefault="00183BD4">
      <w:bookmarkStart w:id="688" w:name="sub_1205524"/>
      <w:bookmarkEnd w:id="687"/>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205" w:history="1">
        <w:r w:rsidRPr="00B96823">
          <w:rPr>
            <w:rStyle w:val="a4"/>
            <w:rFonts w:cs="Times New Roman CYR"/>
            <w:color w:val="auto"/>
          </w:rPr>
          <w:t>СН 467-74</w:t>
        </w:r>
      </w:hyperlink>
      <w:r w:rsidRPr="00B96823">
        <w:t>.</w:t>
      </w:r>
    </w:p>
    <w:p w14:paraId="0FFDBC74" w14:textId="77777777" w:rsidR="00183BD4" w:rsidRPr="00B96823" w:rsidRDefault="00183BD4">
      <w:bookmarkStart w:id="689" w:name="sub_1205525"/>
      <w:bookmarkEnd w:id="688"/>
      <w:r w:rsidRPr="00B96823">
        <w:t xml:space="preserve">5.5.25. Прокладку трасс автомобильных дорог следует выполнять с учетом </w:t>
      </w:r>
      <w:r w:rsidRPr="00B96823">
        <w:lastRenderedPageBreak/>
        <w:t>минимального воздействия на окружающую среду.</w:t>
      </w:r>
    </w:p>
    <w:bookmarkEnd w:id="689"/>
    <w:p w14:paraId="14335747" w14:textId="77777777" w:rsidR="00183BD4" w:rsidRPr="00B96823" w:rsidRDefault="00183BD4">
      <w:r w:rsidRPr="00B96823">
        <w:t>На сельскохозяйственных угодьях трассы следует прокладывать по границам полей севооборота или хозяйств.</w:t>
      </w:r>
    </w:p>
    <w:p w14:paraId="10A80DEC" w14:textId="77777777" w:rsidR="00183BD4" w:rsidRPr="00B96823" w:rsidRDefault="00183BD4">
      <w:r w:rsidRPr="00B96823">
        <w:t>Не допускается прокладка трасс по зонам особо охраняемых природных территорий.</w:t>
      </w:r>
    </w:p>
    <w:p w14:paraId="1A2AC305" w14:textId="77777777" w:rsidR="00183BD4" w:rsidRPr="00B96823" w:rsidRDefault="00183BD4">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758857B4" w14:textId="77777777" w:rsidR="00183BD4" w:rsidRPr="00B96823" w:rsidRDefault="00183BD4">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0A9979C6" w14:textId="77777777" w:rsidR="00183BD4" w:rsidRPr="00B96823" w:rsidRDefault="00183BD4">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3CE14B44" w14:textId="77777777" w:rsidR="00183BD4" w:rsidRPr="00B96823" w:rsidRDefault="00183BD4">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A113B3C" w14:textId="77777777" w:rsidR="00183BD4" w:rsidRPr="00B96823" w:rsidRDefault="00183BD4">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21A23DE" w14:textId="77777777" w:rsidR="00183BD4" w:rsidRPr="00B96823" w:rsidRDefault="00183BD4">
      <w:bookmarkStart w:id="690"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6" w:history="1">
        <w:r w:rsidRPr="00B96823">
          <w:rPr>
            <w:rStyle w:val="a4"/>
            <w:rFonts w:cs="Times New Roman CYR"/>
            <w:color w:val="auto"/>
          </w:rPr>
          <w:t>СП 119.13330.2011</w:t>
        </w:r>
      </w:hyperlink>
      <w:r w:rsidRPr="00B96823">
        <w:t xml:space="preserve"> и </w:t>
      </w:r>
      <w:hyperlink r:id="rId207" w:history="1">
        <w:r w:rsidRPr="00B96823">
          <w:rPr>
            <w:rStyle w:val="a4"/>
            <w:rFonts w:cs="Times New Roman CYR"/>
            <w:color w:val="auto"/>
          </w:rPr>
          <w:t>СП 227.1326000.2014</w:t>
        </w:r>
      </w:hyperlink>
      <w:r w:rsidRPr="00B96823">
        <w:t>.</w:t>
      </w:r>
    </w:p>
    <w:bookmarkEnd w:id="690"/>
    <w:p w14:paraId="6FDEE8E4" w14:textId="77777777" w:rsidR="00183BD4" w:rsidRPr="00B96823" w:rsidRDefault="00183BD4">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8" w:history="1">
        <w:r w:rsidRPr="00B96823">
          <w:rPr>
            <w:rStyle w:val="a4"/>
            <w:rFonts w:cs="Times New Roman CYR"/>
            <w:color w:val="auto"/>
          </w:rPr>
          <w:t>СП 338.1325800.2018</w:t>
        </w:r>
      </w:hyperlink>
      <w:r w:rsidRPr="00B96823">
        <w:t>.</w:t>
      </w:r>
    </w:p>
    <w:p w14:paraId="55996CBC" w14:textId="77777777" w:rsidR="00183BD4" w:rsidRPr="00B96823" w:rsidRDefault="00183BD4">
      <w:bookmarkStart w:id="691"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9" w:history="1">
        <w:r w:rsidRPr="00B96823">
          <w:rPr>
            <w:rStyle w:val="a4"/>
            <w:rFonts w:cs="Times New Roman CYR"/>
            <w:color w:val="auto"/>
          </w:rPr>
          <w:t>СП 276.1325800.2016</w:t>
        </w:r>
      </w:hyperlink>
      <w:r w:rsidRPr="00B96823">
        <w:t>.</w:t>
      </w:r>
    </w:p>
    <w:p w14:paraId="79ED5683" w14:textId="77777777" w:rsidR="00183BD4" w:rsidRPr="00B96823" w:rsidRDefault="00183BD4">
      <w:bookmarkStart w:id="692" w:name="sub_1205527"/>
      <w:bookmarkEnd w:id="691"/>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92"/>
    <w:p w14:paraId="211CE736" w14:textId="77777777" w:rsidR="00183BD4" w:rsidRPr="00B96823" w:rsidRDefault="00183BD4">
      <w:r w:rsidRPr="00B96823">
        <w:fldChar w:fldCharType="begin"/>
      </w:r>
      <w:r w:rsidRPr="00B96823">
        <w:instrText>HYPERLINK "http://internet.garant.ru/document/redirect/12157004/0"</w:instrText>
      </w:r>
      <w:r w:rsidRPr="00B96823">
        <w:fldChar w:fldCharType="separate"/>
      </w:r>
      <w:r w:rsidRPr="00B96823">
        <w:rPr>
          <w:rStyle w:val="a4"/>
          <w:rFonts w:cs="Times New Roman CYR"/>
          <w:color w:val="auto"/>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6CDED3C3" w14:textId="77777777" w:rsidR="00183BD4" w:rsidRPr="00B96823" w:rsidRDefault="00183BD4">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10"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11"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B6ED52E" w14:textId="77777777" w:rsidR="00183BD4" w:rsidRPr="00B96823" w:rsidRDefault="00183BD4">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12"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13" w:history="1">
        <w:r w:rsidRPr="00B96823">
          <w:rPr>
            <w:rStyle w:val="a4"/>
            <w:rFonts w:cs="Times New Roman CYR"/>
            <w:color w:val="auto"/>
          </w:rPr>
          <w:t xml:space="preserve">Федеральным </w:t>
        </w:r>
        <w:r w:rsidRPr="00B96823">
          <w:rPr>
            <w:rStyle w:val="a4"/>
            <w:rFonts w:cs="Times New Roman CYR"/>
            <w:color w:val="auto"/>
          </w:rPr>
          <w:lastRenderedPageBreak/>
          <w:t>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5F50A92" w14:textId="77777777" w:rsidR="00183BD4" w:rsidRPr="00B96823" w:rsidRDefault="00183BD4">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4"/>
            <w:rFonts w:cs="Times New Roman CYR"/>
            <w:color w:val="auto"/>
          </w:rPr>
          <w:t>таблицей 78</w:t>
        </w:r>
      </w:hyperlink>
      <w:r w:rsidRPr="00B96823">
        <w:t xml:space="preserve"> основной части настоящих Нормативов.</w:t>
      </w:r>
    </w:p>
    <w:p w14:paraId="44A35A1B" w14:textId="77777777" w:rsidR="00183BD4" w:rsidRPr="00B96823" w:rsidRDefault="00183BD4">
      <w:bookmarkStart w:id="693"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693"/>
    <w:p w14:paraId="49C49A32" w14:textId="77777777" w:rsidR="00183BD4" w:rsidRPr="00B96823" w:rsidRDefault="00183BD4">
      <w:r w:rsidRPr="00B96823">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165C4895" w14:textId="77777777" w:rsidR="00183BD4" w:rsidRPr="00B96823" w:rsidRDefault="00183BD4">
      <w:r w:rsidRPr="00B96823">
        <w:t xml:space="preserve">В соответствии со </w:t>
      </w:r>
      <w:hyperlink r:id="rId214" w:history="1">
        <w:r w:rsidRPr="00B96823">
          <w:rPr>
            <w:rStyle w:val="a4"/>
            <w:rFonts w:cs="Times New Roman CYR"/>
            <w:color w:val="auto"/>
          </w:rPr>
          <w:t>статьей 43</w:t>
        </w:r>
      </w:hyperlink>
      <w:r w:rsidRPr="00B96823">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6D593C7D" w14:textId="77777777" w:rsidR="00183BD4" w:rsidRPr="00B96823" w:rsidRDefault="00183BD4">
      <w:bookmarkStart w:id="694" w:name="sub_55293"/>
      <w:r w:rsidRPr="00B96823">
        <w:t xml:space="preserve">Аэродромы и вертодромы следует размещать в соответствии с требованиями </w:t>
      </w:r>
      <w:hyperlink r:id="rId215" w:history="1">
        <w:r w:rsidRPr="00B96823">
          <w:rPr>
            <w:rStyle w:val="a4"/>
            <w:rFonts w:cs="Times New Roman CYR"/>
            <w:color w:val="auto"/>
          </w:rPr>
          <w:t>Воздушного кодекса</w:t>
        </w:r>
      </w:hyperlink>
      <w:r w:rsidRPr="00B96823">
        <w:t xml:space="preserve"> Российской Федерации, </w:t>
      </w:r>
      <w:hyperlink r:id="rId216" w:history="1">
        <w:r w:rsidRPr="00B96823">
          <w:rPr>
            <w:rStyle w:val="a4"/>
            <w:rFonts w:cs="Times New Roman CYR"/>
            <w:color w:val="auto"/>
          </w:rPr>
          <w:t>СП 121.13330.2012</w:t>
        </w:r>
      </w:hyperlink>
      <w:r w:rsidRPr="00B96823">
        <w:t xml:space="preserve">, </w:t>
      </w:r>
      <w:hyperlink r:id="rId217" w:history="1">
        <w:r w:rsidRPr="00B96823">
          <w:rPr>
            <w:rStyle w:val="a4"/>
            <w:rFonts w:cs="Times New Roman CYR"/>
            <w:color w:val="auto"/>
          </w:rPr>
          <w:t>СП 42.13330.2011</w:t>
        </w:r>
      </w:hyperlink>
      <w:r w:rsidRPr="00B96823">
        <w:t xml:space="preserve"> и положениями </w:t>
      </w:r>
      <w:hyperlink r:id="rId218" w:history="1">
        <w:r w:rsidRPr="00B96823">
          <w:rPr>
            <w:rStyle w:val="a4"/>
            <w:rFonts w:cs="Times New Roman CYR"/>
            <w:color w:val="auto"/>
          </w:rPr>
          <w:t>постановления</w:t>
        </w:r>
      </w:hyperlink>
      <w:r w:rsidRPr="00B96823">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9" w:history="1">
        <w:r w:rsidRPr="00B96823">
          <w:rPr>
            <w:rStyle w:val="a4"/>
            <w:rFonts w:cs="Times New Roman CYR"/>
            <w:color w:val="auto"/>
          </w:rPr>
          <w:t>ГОСТ 22283</w:t>
        </w:r>
      </w:hyperlink>
      <w:r w:rsidRPr="00B96823">
        <w:t xml:space="preserve"> и электромагнитного излучения, установленные для этих территориальных зон санитарными нормами, в том числе с учетом установления </w:t>
      </w:r>
      <w:proofErr w:type="spellStart"/>
      <w:r w:rsidRPr="00B96823">
        <w:t>приаэродромных</w:t>
      </w:r>
      <w:proofErr w:type="spellEnd"/>
      <w:r w:rsidRPr="00B96823">
        <w:t xml:space="preserve"> территорий в соответствии с требованиями законодательства.</w:t>
      </w:r>
    </w:p>
    <w:p w14:paraId="137288BD" w14:textId="77777777" w:rsidR="00183BD4" w:rsidRPr="00B96823" w:rsidRDefault="00183BD4">
      <w:bookmarkStart w:id="695" w:name="sub_55294"/>
      <w:bookmarkEnd w:id="694"/>
      <w:r w:rsidRPr="00B96823">
        <w:t xml:space="preserve">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w:t>
      </w:r>
      <w:proofErr w:type="spellStart"/>
      <w:r w:rsidRPr="00B96823">
        <w:t>приаэродромных</w:t>
      </w:r>
      <w:proofErr w:type="spellEnd"/>
      <w:r w:rsidRPr="00B96823">
        <w:t xml:space="preserve"> территориях и отраженные в градостроительных регламентах правил землепользования и застройки поселения, городского округа.</w:t>
      </w:r>
    </w:p>
    <w:p w14:paraId="2BF481EB" w14:textId="77777777" w:rsidR="00183BD4" w:rsidRPr="00B96823" w:rsidRDefault="00183BD4">
      <w:bookmarkStart w:id="696" w:name="sub_1205530"/>
      <w:bookmarkEnd w:id="695"/>
      <w:r w:rsidRPr="00B96823">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96"/>
    <w:p w14:paraId="5E28E43E" w14:textId="77777777" w:rsidR="00183BD4" w:rsidRPr="00B96823" w:rsidRDefault="00183BD4">
      <w:r w:rsidRPr="00B96823">
        <w:t xml:space="preserve">Размеры земельных участков для аэродрома и обособленных сооружений следует устанавливать по </w:t>
      </w:r>
      <w:hyperlink w:anchor="sub_790" w:history="1">
        <w:r w:rsidRPr="00B96823">
          <w:rPr>
            <w:rStyle w:val="a4"/>
            <w:rFonts w:cs="Times New Roman CYR"/>
            <w:color w:val="auto"/>
          </w:rPr>
          <w:t>таблице 79</w:t>
        </w:r>
      </w:hyperlink>
      <w:r w:rsidRPr="00B96823">
        <w:t xml:space="preserve"> основной части настоящих Нормативов.</w:t>
      </w:r>
    </w:p>
    <w:p w14:paraId="61C9107D" w14:textId="77777777" w:rsidR="00183BD4" w:rsidRPr="00B96823" w:rsidRDefault="00183BD4">
      <w:r w:rsidRPr="00B96823">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B96823">
          <w:rPr>
            <w:rStyle w:val="a4"/>
            <w:rFonts w:cs="Times New Roman CYR"/>
            <w:color w:val="auto"/>
          </w:rPr>
          <w:t>таблице 80</w:t>
        </w:r>
      </w:hyperlink>
      <w:r w:rsidRPr="00B96823">
        <w:t xml:space="preserve"> настоящих Нормативов.</w:t>
      </w:r>
    </w:p>
    <w:p w14:paraId="798A6FD0" w14:textId="77777777" w:rsidR="00183BD4" w:rsidRPr="00B96823" w:rsidRDefault="00183BD4">
      <w:bookmarkStart w:id="697" w:name="sub_1205531"/>
      <w:r w:rsidRPr="00B96823">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97"/>
    <w:p w14:paraId="4EF067B0" w14:textId="77777777" w:rsidR="00183BD4" w:rsidRPr="00B96823" w:rsidRDefault="00183BD4">
      <w:r w:rsidRPr="00B96823">
        <w:t>Связь аэропортов с населенными пунктами должна быть обеспечена системой общественного транспорта.</w:t>
      </w:r>
    </w:p>
    <w:p w14:paraId="77C69EC7" w14:textId="77777777" w:rsidR="00183BD4" w:rsidRPr="00B96823" w:rsidRDefault="00183BD4">
      <w:bookmarkStart w:id="698" w:name="sub_1205532"/>
      <w:r w:rsidRPr="00B96823">
        <w:t>5.5.32. Морские и речные порты подразделяются на категории в зависимости от грузооборота и пассажирооборота.</w:t>
      </w:r>
    </w:p>
    <w:bookmarkEnd w:id="698"/>
    <w:p w14:paraId="19C64250" w14:textId="77777777" w:rsidR="00183BD4" w:rsidRPr="00B96823" w:rsidRDefault="00183BD4">
      <w:r w:rsidRPr="00B96823">
        <w:t xml:space="preserve">При расположении пассажирских причалов в общем причальном фронте с грузовыми </w:t>
      </w:r>
      <w:r w:rsidRPr="00B96823">
        <w:lastRenderedPageBreak/>
        <w:t>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65EAC104" w14:textId="77777777" w:rsidR="00183BD4" w:rsidRPr="00B96823" w:rsidRDefault="00183BD4">
      <w:r w:rsidRPr="00B96823">
        <w:t>В портах с малым грузооборотом пассажирский и грузовой районы допускается объединять в один грузопассажирский.</w:t>
      </w:r>
    </w:p>
    <w:p w14:paraId="79FB9B01" w14:textId="77777777" w:rsidR="00183BD4" w:rsidRPr="00B96823" w:rsidRDefault="00183BD4">
      <w:bookmarkStart w:id="699" w:name="sub_1205533"/>
      <w:r w:rsidRPr="00B96823">
        <w:t xml:space="preserve">5.5.33. Морские порты разделяются на категории в соответствии с </w:t>
      </w:r>
      <w:hyperlink w:anchor="sub_810" w:history="1">
        <w:r w:rsidRPr="00B96823">
          <w:rPr>
            <w:rStyle w:val="a4"/>
            <w:rFonts w:cs="Times New Roman CYR"/>
            <w:color w:val="auto"/>
          </w:rPr>
          <w:t>таблицей 81</w:t>
        </w:r>
      </w:hyperlink>
      <w:r w:rsidRPr="00B96823">
        <w:t xml:space="preserve"> основной части настоящих Нормативов.</w:t>
      </w:r>
    </w:p>
    <w:p w14:paraId="44766C6D" w14:textId="77777777" w:rsidR="00183BD4" w:rsidRPr="00B96823" w:rsidRDefault="00183BD4">
      <w:bookmarkStart w:id="700" w:name="sub_1205534"/>
      <w:bookmarkEnd w:id="699"/>
      <w:r w:rsidRPr="00B96823">
        <w:t>5.5.34. При проектировании морского порта определяются следующие характеристики:</w:t>
      </w:r>
    </w:p>
    <w:bookmarkEnd w:id="700"/>
    <w:p w14:paraId="0E2A5D34" w14:textId="77777777" w:rsidR="00183BD4" w:rsidRPr="00B96823" w:rsidRDefault="00183BD4">
      <w:r w:rsidRPr="00B96823">
        <w:t>длина причальной линии;</w:t>
      </w:r>
    </w:p>
    <w:p w14:paraId="0A4651EF" w14:textId="77777777" w:rsidR="00183BD4" w:rsidRPr="00B96823" w:rsidRDefault="00183BD4">
      <w:r w:rsidRPr="00B96823">
        <w:t>размеры акватории;</w:t>
      </w:r>
    </w:p>
    <w:p w14:paraId="46C20096" w14:textId="77777777" w:rsidR="00183BD4" w:rsidRPr="00B96823" w:rsidRDefault="00183BD4">
      <w:r w:rsidRPr="00B96823">
        <w:t>глубина порта;</w:t>
      </w:r>
    </w:p>
    <w:p w14:paraId="1B9D4E44" w14:textId="77777777" w:rsidR="00183BD4" w:rsidRPr="00B96823" w:rsidRDefault="00183BD4">
      <w:r w:rsidRPr="00B96823">
        <w:t>размеры складов;</w:t>
      </w:r>
    </w:p>
    <w:p w14:paraId="7CD03D06" w14:textId="77777777" w:rsidR="00183BD4" w:rsidRPr="00B96823" w:rsidRDefault="00183BD4">
      <w:r w:rsidRPr="00B96823">
        <w:t xml:space="preserve">количество </w:t>
      </w:r>
      <w:proofErr w:type="spellStart"/>
      <w:r w:rsidRPr="00B96823">
        <w:t>прикордонных</w:t>
      </w:r>
      <w:proofErr w:type="spellEnd"/>
      <w:r w:rsidRPr="00B96823">
        <w:t xml:space="preserve"> и тыловых железнодорожных путей.</w:t>
      </w:r>
    </w:p>
    <w:p w14:paraId="5BC20378" w14:textId="77777777" w:rsidR="00183BD4" w:rsidRPr="00B96823" w:rsidRDefault="00183BD4">
      <w:r w:rsidRPr="00B96823">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D0BE8D6" w14:textId="77777777" w:rsidR="00183BD4" w:rsidRPr="00B96823" w:rsidRDefault="00183BD4">
      <w:r w:rsidRPr="00B96823">
        <w:t>Длина причального фронта определяется в зависимости от длины расчетного судна и полученного по расчету числа причалов.</w:t>
      </w:r>
    </w:p>
    <w:p w14:paraId="0CF03635" w14:textId="77777777" w:rsidR="00183BD4" w:rsidRPr="00B96823" w:rsidRDefault="00183BD4">
      <w:r w:rsidRPr="00B96823">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765C4845" w14:textId="77777777" w:rsidR="00183BD4" w:rsidRPr="00B96823" w:rsidRDefault="00183BD4">
      <w:r w:rsidRPr="00B96823">
        <w:t xml:space="preserve">Склады морских портов (открытые и закрытые, общего назначения и специализированные) и число </w:t>
      </w:r>
      <w:proofErr w:type="spellStart"/>
      <w:r w:rsidRPr="00B96823">
        <w:t>прикордонных</w:t>
      </w:r>
      <w:proofErr w:type="spellEnd"/>
      <w:r w:rsidRPr="00B96823">
        <w:t xml:space="preserve"> железнодорожных путей, а также размеры их земельных участков определяются по расчету в соответствии с действующими нормами и правилами.</w:t>
      </w:r>
    </w:p>
    <w:p w14:paraId="4D4D8809" w14:textId="77777777" w:rsidR="00183BD4" w:rsidRPr="00B96823" w:rsidRDefault="00183BD4">
      <w:bookmarkStart w:id="701" w:name="sub_1205535"/>
      <w:r w:rsidRPr="00B96823">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2689C9C" w14:textId="77777777" w:rsidR="00183BD4" w:rsidRPr="00B96823" w:rsidRDefault="00183BD4">
      <w:bookmarkStart w:id="702" w:name="sub_1205536"/>
      <w:bookmarkEnd w:id="701"/>
      <w:r w:rsidRPr="00B96823">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24CD041" w14:textId="77777777" w:rsidR="00183BD4" w:rsidRPr="00B96823" w:rsidRDefault="00183BD4">
      <w:bookmarkStart w:id="703" w:name="sub_1205537"/>
      <w:bookmarkEnd w:id="702"/>
      <w:r w:rsidRPr="00B96823">
        <w:t>5.5.37. Морские и речные порты следует размещать за пределами селитебных территорий на расстоянии от жилой застройки не менее 100 м.</w:t>
      </w:r>
    </w:p>
    <w:bookmarkEnd w:id="703"/>
    <w:p w14:paraId="07DE47AD" w14:textId="77777777" w:rsidR="00183BD4" w:rsidRPr="00B96823" w:rsidRDefault="00183BD4">
      <w:r w:rsidRPr="00B96823">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5706746" w14:textId="77777777" w:rsidR="00183BD4" w:rsidRPr="00B96823" w:rsidRDefault="00183BD4">
      <w:r w:rsidRPr="00B96823">
        <w:t>Расстояния от границ специализированных районов морских и речных портов до жилой застройки должны быть не менее:</w:t>
      </w:r>
    </w:p>
    <w:p w14:paraId="7436E7CE" w14:textId="77777777" w:rsidR="00183BD4" w:rsidRPr="00B96823" w:rsidRDefault="00183BD4">
      <w:r w:rsidRPr="00B96823">
        <w:t>от границ районов перегрузки и хранения пылящих грузов - 300 м;</w:t>
      </w:r>
    </w:p>
    <w:p w14:paraId="7967C1F1" w14:textId="77777777" w:rsidR="00183BD4" w:rsidRPr="00B96823" w:rsidRDefault="00183BD4">
      <w:r w:rsidRPr="00B96823">
        <w:t>от резервуаров и сливоналивных устройств легковоспламеняющихся и горючих жидкостей на складах I категории - 20 м, II и III категорий - 100 м;</w:t>
      </w:r>
    </w:p>
    <w:p w14:paraId="1C884159" w14:textId="77777777" w:rsidR="00183BD4" w:rsidRPr="00B96823" w:rsidRDefault="00183BD4">
      <w:r w:rsidRPr="00B96823">
        <w:t>от границ рыбного района порта (без рыбопереработки на месте) - 100 м.</w:t>
      </w:r>
    </w:p>
    <w:p w14:paraId="323FC47B" w14:textId="77777777" w:rsidR="00183BD4" w:rsidRPr="00B96823" w:rsidRDefault="00183BD4">
      <w:bookmarkStart w:id="704" w:name="sub_1205538"/>
      <w:r w:rsidRPr="00B96823">
        <w:t xml:space="preserve">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w:t>
      </w:r>
      <w:r w:rsidRPr="00B96823">
        <w:lastRenderedPageBreak/>
        <w:t>расстоянии не менее: для складов I категории - 5000 м, II и III категорий - 3000 м.</w:t>
      </w:r>
    </w:p>
    <w:bookmarkEnd w:id="704"/>
    <w:p w14:paraId="536171A8" w14:textId="77777777" w:rsidR="00183BD4" w:rsidRPr="00B96823" w:rsidRDefault="00183BD4">
      <w:r w:rsidRPr="00B96823">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C52251A" w14:textId="77777777" w:rsidR="00183BD4" w:rsidRPr="00B96823" w:rsidRDefault="00183BD4">
      <w:bookmarkStart w:id="705" w:name="sub_1205539"/>
      <w:r w:rsidRPr="00B96823">
        <w:t>5.5.39. На территории морских и речных портов следует предусматривать съезды к воде и площадки для забора воды пожарными автомашинами.</w:t>
      </w:r>
    </w:p>
    <w:p w14:paraId="566645F0" w14:textId="77777777" w:rsidR="00183BD4" w:rsidRPr="00B96823" w:rsidRDefault="00183BD4">
      <w:bookmarkStart w:id="706" w:name="sub_1205540"/>
      <w:bookmarkEnd w:id="705"/>
      <w:r w:rsidRPr="00B96823">
        <w:t>5.5.40. Ширина прибрежной территории грузовых районов должна быть не более:</w:t>
      </w:r>
    </w:p>
    <w:bookmarkEnd w:id="706"/>
    <w:p w14:paraId="2C95ECD1" w14:textId="77777777" w:rsidR="00183BD4" w:rsidRPr="00B96823" w:rsidRDefault="00183BD4">
      <w:r w:rsidRPr="00B96823">
        <w:t>морского порта - 400 м;</w:t>
      </w:r>
    </w:p>
    <w:p w14:paraId="0EAAE598" w14:textId="77777777" w:rsidR="00183BD4" w:rsidRPr="00B96823" w:rsidRDefault="00183BD4">
      <w:r w:rsidRPr="00B96823">
        <w:t>речного порта - 300 м;</w:t>
      </w:r>
    </w:p>
    <w:p w14:paraId="4D36BFA0" w14:textId="77777777" w:rsidR="00183BD4" w:rsidRPr="00B96823" w:rsidRDefault="00183BD4">
      <w:r w:rsidRPr="00B96823">
        <w:t>пристаней - 150 м;</w:t>
      </w:r>
    </w:p>
    <w:p w14:paraId="48623AEF" w14:textId="77777777" w:rsidR="00183BD4" w:rsidRPr="00B96823" w:rsidRDefault="00183BD4">
      <w:r w:rsidRPr="00B96823">
        <w:t>специализированных речных портов, предназначенных для перегрузки массовых грузов с организацией межнавигационного хранения, - 400 м.</w:t>
      </w:r>
    </w:p>
    <w:p w14:paraId="7B7BCC8B" w14:textId="77777777" w:rsidR="00183BD4" w:rsidRPr="00B96823" w:rsidRDefault="00183BD4">
      <w:r w:rsidRPr="00B96823">
        <w:t>При соответствующем обосновании указанная ширина территории может быть увеличена.</w:t>
      </w:r>
    </w:p>
    <w:p w14:paraId="5762FC03" w14:textId="77777777" w:rsidR="00183BD4" w:rsidRPr="00B96823" w:rsidRDefault="00183BD4">
      <w:r w:rsidRPr="00B96823">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0B6AE153" w14:textId="77777777" w:rsidR="00183BD4" w:rsidRPr="00B96823" w:rsidRDefault="00183BD4">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1E52E5A7" w14:textId="77777777" w:rsidR="00183BD4" w:rsidRPr="00B96823" w:rsidRDefault="00183BD4">
      <w:bookmarkStart w:id="707"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6D40E97E" w14:textId="77777777" w:rsidR="00183BD4" w:rsidRPr="00B96823" w:rsidRDefault="00183BD4">
      <w:bookmarkStart w:id="708" w:name="sub_55413"/>
      <w:bookmarkEnd w:id="707"/>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708"/>
    <w:p w14:paraId="6E4A7EF5" w14:textId="77777777" w:rsidR="00183BD4" w:rsidRPr="00B96823" w:rsidRDefault="00183BD4">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3AF56455" w14:textId="77777777" w:rsidR="00183BD4" w:rsidRPr="00B96823" w:rsidRDefault="00183BD4">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7316D6EF" w14:textId="77777777" w:rsidR="00183BD4" w:rsidRPr="00B96823" w:rsidRDefault="00183BD4"/>
    <w:p w14:paraId="4E4088A8" w14:textId="77777777" w:rsidR="00183BD4" w:rsidRPr="00B96823" w:rsidRDefault="00183BD4">
      <w:bookmarkStart w:id="709" w:name="sub_1205503"/>
      <w:r w:rsidRPr="00B96823">
        <w:rPr>
          <w:rStyle w:val="a3"/>
          <w:bCs/>
          <w:color w:val="auto"/>
        </w:rPr>
        <w:t>Сеть улиц и дорог:</w:t>
      </w:r>
    </w:p>
    <w:bookmarkEnd w:id="709"/>
    <w:p w14:paraId="1CC77C5C" w14:textId="77777777" w:rsidR="00183BD4" w:rsidRPr="00B96823" w:rsidRDefault="00183BD4"/>
    <w:p w14:paraId="2BFA9B68" w14:textId="77777777" w:rsidR="00183BD4" w:rsidRPr="00B96823" w:rsidRDefault="00183BD4">
      <w:r w:rsidRPr="00B96823">
        <w:t>5.5.42. Улично-дорожная сеть городских округов и поселений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4828B148" w14:textId="77777777" w:rsidR="00183BD4" w:rsidRPr="00B96823" w:rsidRDefault="00183BD4">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5C260274" w14:textId="77777777" w:rsidR="00183BD4" w:rsidRPr="00B96823" w:rsidRDefault="00183BD4">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938FA2D" w14:textId="77777777" w:rsidR="00183BD4" w:rsidRPr="00B96823" w:rsidRDefault="00183BD4">
      <w:bookmarkStart w:id="710"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4"/>
            <w:rFonts w:cs="Times New Roman CYR"/>
            <w:color w:val="auto"/>
          </w:rPr>
          <w:t>таблице 82</w:t>
        </w:r>
      </w:hyperlink>
      <w:r w:rsidRPr="00B96823">
        <w:t xml:space="preserve">, для средних и малых городов - по </w:t>
      </w:r>
      <w:hyperlink w:anchor="sub_821" w:history="1">
        <w:r w:rsidRPr="00B96823">
          <w:rPr>
            <w:rStyle w:val="a4"/>
            <w:rFonts w:cs="Times New Roman CYR"/>
            <w:color w:val="auto"/>
          </w:rPr>
          <w:t>таблице 82.1</w:t>
        </w:r>
      </w:hyperlink>
      <w:r w:rsidRPr="00B96823">
        <w:t>.</w:t>
      </w:r>
    </w:p>
    <w:bookmarkEnd w:id="710"/>
    <w:p w14:paraId="59E2689D" w14:textId="77777777" w:rsidR="00183BD4" w:rsidRPr="00B96823" w:rsidRDefault="00183BD4">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4"/>
            <w:rFonts w:cs="Times New Roman CYR"/>
            <w:color w:val="auto"/>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DD427D3" w14:textId="77777777" w:rsidR="00183BD4" w:rsidRPr="00B96823" w:rsidRDefault="00183BD4">
      <w:bookmarkStart w:id="711"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4"/>
            <w:rFonts w:cs="Times New Roman CYR"/>
            <w:color w:val="auto"/>
          </w:rPr>
          <w:t>таблицей 83</w:t>
        </w:r>
      </w:hyperlink>
      <w:r w:rsidRPr="00B96823">
        <w:t xml:space="preserve"> основной части настоящих Нормативов.</w:t>
      </w:r>
    </w:p>
    <w:p w14:paraId="2F08ACDC" w14:textId="77777777" w:rsidR="00183BD4" w:rsidRPr="00B96823" w:rsidRDefault="00183BD4">
      <w:bookmarkStart w:id="712" w:name="sub_1205544"/>
      <w:bookmarkEnd w:id="711"/>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4"/>
            <w:rFonts w:cs="Times New Roman CYR"/>
            <w:color w:val="auto"/>
          </w:rPr>
          <w:t>таблицей 84</w:t>
        </w:r>
      </w:hyperlink>
      <w:r w:rsidRPr="00B96823">
        <w:t xml:space="preserve"> основной части настоящих Нормативов.</w:t>
      </w:r>
    </w:p>
    <w:bookmarkEnd w:id="712"/>
    <w:p w14:paraId="7ADC3A47" w14:textId="77777777" w:rsidR="00183BD4" w:rsidRPr="00B96823" w:rsidRDefault="00183BD4">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4"/>
            <w:rFonts w:cs="Times New Roman CYR"/>
            <w:color w:val="auto"/>
          </w:rPr>
          <w:t>таблице</w:t>
        </w:r>
      </w:hyperlink>
    </w:p>
    <w:p w14:paraId="6DB4A522"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183BD4" w:rsidRPr="00B96823" w14:paraId="2EF83D28" w14:textId="77777777" w:rsidTr="00697E50">
        <w:tc>
          <w:tcPr>
            <w:tcW w:w="2380" w:type="dxa"/>
            <w:tcBorders>
              <w:top w:val="single" w:sz="4" w:space="0" w:color="auto"/>
              <w:bottom w:val="single" w:sz="4" w:space="0" w:color="auto"/>
              <w:right w:val="single" w:sz="4" w:space="0" w:color="auto"/>
            </w:tcBorders>
          </w:tcPr>
          <w:p w14:paraId="4630068F" w14:textId="77777777" w:rsidR="00183BD4" w:rsidRPr="00B96823" w:rsidRDefault="00183BD4">
            <w:pPr>
              <w:pStyle w:val="aa"/>
              <w:jc w:val="center"/>
            </w:pPr>
            <w:bookmarkStart w:id="713" w:name="sub_551"/>
            <w:r w:rsidRPr="00B96823">
              <w:t>Наименование показателя</w:t>
            </w:r>
            <w:bookmarkEnd w:id="713"/>
          </w:p>
        </w:tc>
        <w:tc>
          <w:tcPr>
            <w:tcW w:w="4760" w:type="dxa"/>
            <w:gridSpan w:val="2"/>
            <w:tcBorders>
              <w:top w:val="single" w:sz="4" w:space="0" w:color="auto"/>
              <w:left w:val="single" w:sz="4" w:space="0" w:color="auto"/>
              <w:bottom w:val="single" w:sz="4" w:space="0" w:color="auto"/>
              <w:right w:val="single" w:sz="4" w:space="0" w:color="auto"/>
            </w:tcBorders>
          </w:tcPr>
          <w:p w14:paraId="3B786382" w14:textId="77777777" w:rsidR="00183BD4" w:rsidRPr="00B96823" w:rsidRDefault="00183BD4">
            <w:pPr>
              <w:pStyle w:val="aa"/>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48E379D" w14:textId="77777777" w:rsidR="00183BD4" w:rsidRPr="00B96823" w:rsidRDefault="00183BD4">
            <w:pPr>
              <w:pStyle w:val="aa"/>
              <w:jc w:val="center"/>
            </w:pPr>
            <w:r w:rsidRPr="00B96823">
              <w:t>Примечание</w:t>
            </w:r>
          </w:p>
        </w:tc>
      </w:tr>
      <w:tr w:rsidR="00183BD4" w:rsidRPr="00B96823" w14:paraId="1B3A5BBE" w14:textId="77777777" w:rsidTr="00697E50">
        <w:tc>
          <w:tcPr>
            <w:tcW w:w="2380" w:type="dxa"/>
            <w:tcBorders>
              <w:top w:val="single" w:sz="4" w:space="0" w:color="auto"/>
              <w:bottom w:val="single" w:sz="4" w:space="0" w:color="auto"/>
              <w:right w:val="single" w:sz="4" w:space="0" w:color="auto"/>
            </w:tcBorders>
          </w:tcPr>
          <w:p w14:paraId="044EE713"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62037893" w14:textId="77777777" w:rsidR="00183BD4" w:rsidRPr="00B96823" w:rsidRDefault="00183BD4">
            <w:pPr>
              <w:pStyle w:val="aa"/>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3A3593D7" w14:textId="77777777" w:rsidR="00183BD4" w:rsidRPr="00B96823" w:rsidRDefault="00183BD4">
            <w:pPr>
              <w:pStyle w:val="aa"/>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4758349" w14:textId="77777777" w:rsidR="00183BD4" w:rsidRPr="00B96823" w:rsidRDefault="00183BD4">
            <w:pPr>
              <w:pStyle w:val="aa"/>
            </w:pPr>
          </w:p>
        </w:tc>
      </w:tr>
      <w:tr w:rsidR="00183BD4" w:rsidRPr="00B96823" w14:paraId="447CED10" w14:textId="77777777" w:rsidTr="00697E50">
        <w:tc>
          <w:tcPr>
            <w:tcW w:w="2380" w:type="dxa"/>
            <w:tcBorders>
              <w:top w:val="single" w:sz="4" w:space="0" w:color="auto"/>
              <w:bottom w:val="single" w:sz="4" w:space="0" w:color="auto"/>
              <w:right w:val="single" w:sz="4" w:space="0" w:color="auto"/>
            </w:tcBorders>
          </w:tcPr>
          <w:p w14:paraId="28DE41CB" w14:textId="77777777" w:rsidR="00183BD4" w:rsidRPr="00B96823" w:rsidRDefault="00183BD4">
            <w:pPr>
              <w:pStyle w:val="ac"/>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18EE44E" w14:textId="77777777" w:rsidR="00183BD4" w:rsidRPr="00B96823" w:rsidRDefault="00183BD4">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11D98331" w14:textId="77777777" w:rsidR="00183BD4" w:rsidRPr="00B96823" w:rsidRDefault="00183BD4">
            <w:pPr>
              <w:pStyle w:val="aa"/>
              <w:jc w:val="center"/>
            </w:pPr>
            <w:r w:rsidRPr="00B96823">
              <w:t>10</w:t>
            </w:r>
          </w:p>
        </w:tc>
        <w:tc>
          <w:tcPr>
            <w:tcW w:w="2641" w:type="dxa"/>
            <w:tcBorders>
              <w:top w:val="single" w:sz="4" w:space="0" w:color="auto"/>
              <w:left w:val="single" w:sz="4" w:space="0" w:color="auto"/>
              <w:bottom w:val="single" w:sz="4" w:space="0" w:color="auto"/>
            </w:tcBorders>
          </w:tcPr>
          <w:p w14:paraId="608AB635" w14:textId="77777777" w:rsidR="00183BD4" w:rsidRPr="00B96823" w:rsidRDefault="00183BD4">
            <w:pPr>
              <w:pStyle w:val="ac"/>
            </w:pPr>
            <w:r w:rsidRPr="00B96823">
              <w:t>учитываются все типы улиц, дорог, проездов с твердым покрытием</w:t>
            </w:r>
          </w:p>
        </w:tc>
      </w:tr>
      <w:tr w:rsidR="00183BD4" w:rsidRPr="00B96823" w14:paraId="03A93A45" w14:textId="77777777" w:rsidTr="00697E50">
        <w:tc>
          <w:tcPr>
            <w:tcW w:w="2380" w:type="dxa"/>
            <w:tcBorders>
              <w:top w:val="single" w:sz="4" w:space="0" w:color="auto"/>
              <w:bottom w:val="single" w:sz="4" w:space="0" w:color="auto"/>
              <w:right w:val="single" w:sz="4" w:space="0" w:color="auto"/>
            </w:tcBorders>
          </w:tcPr>
          <w:p w14:paraId="079F688A" w14:textId="77777777" w:rsidR="00183BD4" w:rsidRPr="00B96823" w:rsidRDefault="00183BD4">
            <w:pPr>
              <w:pStyle w:val="ac"/>
            </w:pPr>
            <w:r w:rsidRPr="00B96823">
              <w:t xml:space="preserve">Плотность сети </w:t>
            </w:r>
            <w:r w:rsidRPr="00B96823">
              <w:lastRenderedPageBreak/>
              <w:t>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97A34ED" w14:textId="77777777" w:rsidR="00183BD4" w:rsidRPr="00B96823" w:rsidRDefault="00183BD4">
            <w:pPr>
              <w:pStyle w:val="aa"/>
              <w:jc w:val="center"/>
            </w:pPr>
            <w:r w:rsidRPr="00B96823">
              <w:lastRenderedPageBreak/>
              <w:t>км/1 км2</w:t>
            </w:r>
          </w:p>
        </w:tc>
        <w:tc>
          <w:tcPr>
            <w:tcW w:w="2380" w:type="dxa"/>
            <w:tcBorders>
              <w:top w:val="single" w:sz="4" w:space="0" w:color="auto"/>
              <w:left w:val="single" w:sz="4" w:space="0" w:color="auto"/>
              <w:bottom w:val="single" w:sz="4" w:space="0" w:color="auto"/>
              <w:right w:val="single" w:sz="4" w:space="0" w:color="auto"/>
            </w:tcBorders>
          </w:tcPr>
          <w:p w14:paraId="304D23D1" w14:textId="77777777" w:rsidR="00183BD4" w:rsidRPr="00B96823" w:rsidRDefault="00183BD4">
            <w:pPr>
              <w:pStyle w:val="aa"/>
              <w:jc w:val="center"/>
            </w:pPr>
            <w:r w:rsidRPr="00B96823">
              <w:t>10</w:t>
            </w:r>
          </w:p>
        </w:tc>
        <w:tc>
          <w:tcPr>
            <w:tcW w:w="2641" w:type="dxa"/>
            <w:tcBorders>
              <w:top w:val="single" w:sz="4" w:space="0" w:color="auto"/>
              <w:left w:val="single" w:sz="4" w:space="0" w:color="auto"/>
              <w:bottom w:val="single" w:sz="4" w:space="0" w:color="auto"/>
            </w:tcBorders>
          </w:tcPr>
          <w:p w14:paraId="1A63D9DA" w14:textId="77777777" w:rsidR="00183BD4" w:rsidRPr="00B96823" w:rsidRDefault="00183BD4">
            <w:pPr>
              <w:pStyle w:val="aa"/>
            </w:pPr>
          </w:p>
        </w:tc>
      </w:tr>
    </w:tbl>
    <w:p w14:paraId="0E2D13C7" w14:textId="77777777" w:rsidR="00183BD4" w:rsidRPr="00B96823" w:rsidRDefault="00183BD4"/>
    <w:p w14:paraId="725C814C" w14:textId="77777777" w:rsidR="00183BD4" w:rsidRPr="00B96823" w:rsidRDefault="00183BD4">
      <w:r w:rsidRPr="00B96823">
        <w:t>При разработке проектов планировки территории профили улиц формируются из следующих модулей:</w:t>
      </w:r>
    </w:p>
    <w:p w14:paraId="61D92FCD" w14:textId="77777777" w:rsidR="00183BD4" w:rsidRPr="00B96823" w:rsidRDefault="00183BD4">
      <w:pPr>
        <w:pStyle w:val="a6"/>
        <w:rPr>
          <w:color w:val="auto"/>
          <w:shd w:val="clear" w:color="auto" w:fill="F0F0F0"/>
        </w:rPr>
      </w:pPr>
    </w:p>
    <w:p w14:paraId="640BBA97" w14:textId="77777777" w:rsidR="00183BD4" w:rsidRPr="00B96823" w:rsidRDefault="00183BD4">
      <w:r w:rsidRPr="00B96823">
        <w:rPr>
          <w:rStyle w:val="a3"/>
          <w:bCs/>
          <w:color w:val="auto"/>
        </w:rPr>
        <w:t>Примечания:</w:t>
      </w:r>
    </w:p>
    <w:p w14:paraId="31021B02" w14:textId="77777777" w:rsidR="00183BD4" w:rsidRPr="00B96823" w:rsidRDefault="00183BD4">
      <w:r w:rsidRPr="00B96823">
        <w:t>1) При ширине тротуара 3 м и более возможна высадка деревьев;</w:t>
      </w:r>
    </w:p>
    <w:p w14:paraId="38D2E1A3" w14:textId="77777777" w:rsidR="00183BD4" w:rsidRPr="00B96823" w:rsidRDefault="00183BD4">
      <w:r w:rsidRPr="00B96823">
        <w:t>2) Параметры проезжей части профилей улиц должны быть подтверждены расчетным способом на основании транспортного моделирования;</w:t>
      </w:r>
    </w:p>
    <w:p w14:paraId="0D26EFC0" w14:textId="77777777" w:rsidR="00183BD4" w:rsidRPr="00B96823" w:rsidRDefault="00183BD4">
      <w:r w:rsidRPr="00B96823">
        <w:t>3) При совмещении модулей парковки и велодорожки, велодорожку следует выполнять в один уровень с тротуаром;</w:t>
      </w:r>
    </w:p>
    <w:p w14:paraId="29C861CF" w14:textId="77777777" w:rsidR="00183BD4" w:rsidRPr="00B96823" w:rsidRDefault="00183BD4">
      <w:r w:rsidRPr="00B96823">
        <w:t>4) Пешеходный модуль тип 2 применяется в случае устройства коммерческих (нежилых) помещений на первом этаже зданий;</w:t>
      </w:r>
    </w:p>
    <w:p w14:paraId="075CF980" w14:textId="77777777" w:rsidR="00183BD4" w:rsidRPr="00B96823" w:rsidRDefault="00183BD4">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4DC58ED" w14:textId="77777777" w:rsidR="00183BD4" w:rsidRPr="00B96823" w:rsidRDefault="00183BD4">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44C4321" w14:textId="77777777" w:rsidR="00183BD4" w:rsidRPr="00B96823" w:rsidRDefault="00183BD4">
      <w:bookmarkStart w:id="714"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14"/>
    <w:p w14:paraId="5CB82A52" w14:textId="77777777" w:rsidR="00183BD4" w:rsidRPr="00B96823" w:rsidRDefault="00183BD4">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03C63C2" w14:textId="77777777" w:rsidR="00183BD4" w:rsidRPr="00B96823" w:rsidRDefault="00183BD4">
      <w:bookmarkStart w:id="715"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15"/>
    <w:p w14:paraId="47CBC665" w14:textId="77777777" w:rsidR="00183BD4" w:rsidRPr="00B96823" w:rsidRDefault="00183BD4">
      <w:r w:rsidRPr="00B96823">
        <w:t xml:space="preserve">Радиусы кривых в плане проезжих частей улиц следует принимать по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6F86DE04" w14:textId="77777777" w:rsidR="00183BD4" w:rsidRPr="00B96823" w:rsidRDefault="00183BD4">
      <w:bookmarkStart w:id="716"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24002AAD" w14:textId="77777777" w:rsidR="00183BD4" w:rsidRPr="00B96823" w:rsidRDefault="00183BD4">
      <w:bookmarkStart w:id="717" w:name="sub_1205549"/>
      <w:bookmarkEnd w:id="716"/>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57205FD" w14:textId="77777777" w:rsidR="00183BD4" w:rsidRPr="00B96823" w:rsidRDefault="00183BD4">
      <w:bookmarkStart w:id="718" w:name="sub_1205550"/>
      <w:bookmarkEnd w:id="717"/>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18"/>
    <w:p w14:paraId="725C9E43" w14:textId="77777777" w:rsidR="00183BD4" w:rsidRPr="00B96823" w:rsidRDefault="00183BD4">
      <w:r w:rsidRPr="00B96823">
        <w:t>прямых участков и круговой кривой радиусом 2000 м и менее;</w:t>
      </w:r>
    </w:p>
    <w:p w14:paraId="66306AFF" w14:textId="77777777" w:rsidR="00183BD4" w:rsidRPr="00B96823" w:rsidRDefault="00183BD4">
      <w:r w:rsidRPr="00B96823">
        <w:t>односторонних круговых кривых в плане, если их радиусы различаются более чем в 1,3 раза;</w:t>
      </w:r>
    </w:p>
    <w:p w14:paraId="6A859FD0" w14:textId="77777777" w:rsidR="00183BD4" w:rsidRPr="00B96823" w:rsidRDefault="00183BD4">
      <w:r w:rsidRPr="00B96823">
        <w:t>обратных круговых кривых.</w:t>
      </w:r>
    </w:p>
    <w:p w14:paraId="2350CCF9" w14:textId="77777777" w:rsidR="00183BD4" w:rsidRPr="00B96823" w:rsidRDefault="00183BD4">
      <w:r w:rsidRPr="00B96823">
        <w:t xml:space="preserve">Наименьшие длины переходных кривых следует принимать по </w:t>
      </w:r>
      <w:hyperlink w:anchor="sub_860" w:history="1">
        <w:r w:rsidRPr="00B96823">
          <w:rPr>
            <w:rStyle w:val="a4"/>
            <w:rFonts w:cs="Times New Roman CYR"/>
            <w:color w:val="auto"/>
          </w:rPr>
          <w:t>таблице 86</w:t>
        </w:r>
      </w:hyperlink>
      <w:r w:rsidRPr="00B96823">
        <w:t xml:space="preserve"> основной части настоящих Нормативов.</w:t>
      </w:r>
    </w:p>
    <w:p w14:paraId="6DD44133" w14:textId="77777777" w:rsidR="00183BD4" w:rsidRPr="00B96823" w:rsidRDefault="00183BD4">
      <w:bookmarkStart w:id="719" w:name="sub_1205551"/>
      <w:r w:rsidRPr="00B96823">
        <w:t>5.5.51. При проектировании трасс магистральных улиц общегородского значения необходимо:</w:t>
      </w:r>
    </w:p>
    <w:bookmarkEnd w:id="719"/>
    <w:p w14:paraId="02D62C14" w14:textId="77777777" w:rsidR="00183BD4" w:rsidRPr="00B96823" w:rsidRDefault="00183BD4">
      <w:r w:rsidRPr="00B96823">
        <w:t xml:space="preserve">радиусы кривых в плане при малых углах поворота трассы принимать по </w:t>
      </w:r>
      <w:hyperlink w:anchor="sub_870" w:history="1">
        <w:r w:rsidRPr="00B96823">
          <w:rPr>
            <w:rStyle w:val="a4"/>
            <w:rFonts w:cs="Times New Roman CYR"/>
            <w:color w:val="auto"/>
          </w:rPr>
          <w:t>таблице 87</w:t>
        </w:r>
      </w:hyperlink>
      <w:r w:rsidRPr="00B96823">
        <w:t xml:space="preserve"> основной части настоящих Нормативов;</w:t>
      </w:r>
    </w:p>
    <w:p w14:paraId="6D65BA21" w14:textId="77777777" w:rsidR="00183BD4" w:rsidRPr="00B96823" w:rsidRDefault="00183BD4">
      <w:r w:rsidRPr="00B96823">
        <w:t xml:space="preserve">совмещать горизонтальные кривые с вогнутыми вертикальными с совпадением их </w:t>
      </w:r>
      <w:r w:rsidRPr="00B96823">
        <w:lastRenderedPageBreak/>
        <w:t>середин и незначительным превышением длины горизонтальной кривой над вертикальной;</w:t>
      </w:r>
    </w:p>
    <w:p w14:paraId="72A26D0A" w14:textId="77777777" w:rsidR="00183BD4" w:rsidRPr="00B96823" w:rsidRDefault="00183BD4">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4"/>
            <w:rFonts w:cs="Times New Roman CYR"/>
            <w:color w:val="auto"/>
          </w:rPr>
          <w:t>таблице 88</w:t>
        </w:r>
      </w:hyperlink>
      <w:r w:rsidRPr="00B96823">
        <w:t xml:space="preserve"> основной части настоящих Нормативов.</w:t>
      </w:r>
    </w:p>
    <w:p w14:paraId="5C3DFC83" w14:textId="77777777" w:rsidR="00183BD4" w:rsidRPr="00B96823" w:rsidRDefault="00183BD4">
      <w:bookmarkStart w:id="720"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4"/>
            <w:rFonts w:cs="Times New Roman CYR"/>
            <w:color w:val="auto"/>
          </w:rPr>
          <w:t>таблице 89</w:t>
        </w:r>
      </w:hyperlink>
      <w:r w:rsidRPr="00B96823">
        <w:t xml:space="preserve"> основной части настоящих Нормативов.</w:t>
      </w:r>
    </w:p>
    <w:p w14:paraId="510D0C60" w14:textId="77777777" w:rsidR="00183BD4" w:rsidRPr="00B96823" w:rsidRDefault="00183BD4">
      <w:bookmarkStart w:id="721" w:name="sub_1205553"/>
      <w:bookmarkEnd w:id="720"/>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4"/>
            <w:rFonts w:cs="Times New Roman CYR"/>
            <w:color w:val="auto"/>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7CA09018" w14:textId="77777777" w:rsidR="00183BD4" w:rsidRPr="00B96823" w:rsidRDefault="00183BD4">
      <w:bookmarkStart w:id="722" w:name="sub_1205554"/>
      <w:bookmarkEnd w:id="721"/>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22"/>
    <w:p w14:paraId="36C4E507" w14:textId="77777777" w:rsidR="00183BD4" w:rsidRPr="00B96823" w:rsidRDefault="00183BD4">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4"/>
            <w:rFonts w:cs="Times New Roman CYR"/>
            <w:color w:val="auto"/>
          </w:rPr>
          <w:t>таблице 91</w:t>
        </w:r>
      </w:hyperlink>
      <w:r w:rsidRPr="00B96823">
        <w:t xml:space="preserve"> основной части настоящих Нормативов.</w:t>
      </w:r>
    </w:p>
    <w:p w14:paraId="3A92FE35" w14:textId="77777777" w:rsidR="00183BD4" w:rsidRPr="00B96823" w:rsidRDefault="00183BD4">
      <w:bookmarkStart w:id="723"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23"/>
    <w:p w14:paraId="342F07BA" w14:textId="77777777" w:rsidR="00183BD4" w:rsidRPr="00B96823" w:rsidRDefault="00183BD4">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B48478F" w14:textId="77777777" w:rsidR="00183BD4" w:rsidRPr="00B96823" w:rsidRDefault="00183BD4">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6EEDFC62" w14:textId="77777777" w:rsidR="00183BD4" w:rsidRPr="00B96823" w:rsidRDefault="00183BD4">
      <w:r w:rsidRPr="00B96823">
        <w:t>до проезжей части, опор транспортных сооружений и деревьев - 0,75 м;</w:t>
      </w:r>
    </w:p>
    <w:p w14:paraId="3AF827B9" w14:textId="77777777" w:rsidR="00183BD4" w:rsidRPr="00B96823" w:rsidRDefault="00183BD4">
      <w:r w:rsidRPr="00B96823">
        <w:t>до тротуаров - 0,5 м;</w:t>
      </w:r>
    </w:p>
    <w:p w14:paraId="5D18C23E" w14:textId="77777777" w:rsidR="00183BD4" w:rsidRPr="00B96823" w:rsidRDefault="00183BD4">
      <w:r w:rsidRPr="00B96823">
        <w:t>до стоянок автомобилей и остановок общественного транспорта - 1,5 м.</w:t>
      </w:r>
    </w:p>
    <w:p w14:paraId="19E09CCB" w14:textId="77777777" w:rsidR="00183BD4" w:rsidRPr="00B96823" w:rsidRDefault="00183BD4">
      <w:bookmarkStart w:id="724" w:name="sub_555603"/>
      <w:r w:rsidRPr="00B96823">
        <w:t xml:space="preserve">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w:t>
      </w:r>
      <w:proofErr w:type="spellStart"/>
      <w:r w:rsidRPr="00B96823">
        <w:t>велотранспортной</w:t>
      </w:r>
      <w:proofErr w:type="spellEnd"/>
      <w:r w:rsidRPr="00B96823">
        <w:t xml:space="preserve">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58EBCA2C" w14:textId="77777777" w:rsidR="00183BD4" w:rsidRPr="00B96823" w:rsidRDefault="00183BD4">
      <w:bookmarkStart w:id="725" w:name="sub_1205557"/>
      <w:bookmarkEnd w:id="724"/>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25"/>
    <w:p w14:paraId="68B7DD30" w14:textId="77777777" w:rsidR="00183BD4" w:rsidRPr="00B96823" w:rsidRDefault="00183BD4">
      <w:r w:rsidRPr="00B96823">
        <w:t>для магистральных улиц с регулируемым движением - 8 м;</w:t>
      </w:r>
    </w:p>
    <w:p w14:paraId="70AD6728" w14:textId="77777777" w:rsidR="00183BD4" w:rsidRPr="00B96823" w:rsidRDefault="00183BD4">
      <w:r w:rsidRPr="00B96823">
        <w:t>для улиц местного значения - 5 м;</w:t>
      </w:r>
    </w:p>
    <w:p w14:paraId="475B58E0" w14:textId="77777777" w:rsidR="00183BD4" w:rsidRPr="00B96823" w:rsidRDefault="00183BD4">
      <w:r w:rsidRPr="00B96823">
        <w:t>для транспортных площадей - 12 м.</w:t>
      </w:r>
    </w:p>
    <w:p w14:paraId="166D6038" w14:textId="77777777" w:rsidR="00183BD4" w:rsidRPr="00B96823" w:rsidRDefault="00183BD4">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7D110BD2" w14:textId="77777777" w:rsidR="00183BD4" w:rsidRPr="00B96823" w:rsidRDefault="00183BD4">
      <w:bookmarkStart w:id="726" w:name="sub_1205558"/>
      <w:r w:rsidRPr="00B96823">
        <w:t xml:space="preserve">5.5.58. При проектировании магистральных улиц и дорог, в особенности с интенсивным грузовым движением, следует предусматривать мероприятия, обеспечивающие </w:t>
      </w:r>
      <w:r w:rsidRPr="00B96823">
        <w:lastRenderedPageBreak/>
        <w:t>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11FF826F" w14:textId="77777777" w:rsidR="00183BD4" w:rsidRPr="00B96823" w:rsidRDefault="00183BD4">
      <w:bookmarkStart w:id="727" w:name="sub_1205559"/>
      <w:bookmarkEnd w:id="726"/>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27"/>
    <w:p w14:paraId="123B9BA4" w14:textId="77777777" w:rsidR="00183BD4" w:rsidRPr="00B96823" w:rsidRDefault="00183BD4">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13CEA8B7" w14:textId="77777777" w:rsidR="00183BD4" w:rsidRPr="00B96823" w:rsidRDefault="00183BD4">
      <w:bookmarkStart w:id="728"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28"/>
    <w:p w14:paraId="7A2B288D" w14:textId="77777777" w:rsidR="00183BD4" w:rsidRPr="00B96823" w:rsidRDefault="00183BD4">
      <w:r w:rsidRPr="00B96823">
        <w:t>При размещении торгово-развлекательных комплексов следует учитывать:</w:t>
      </w:r>
    </w:p>
    <w:p w14:paraId="64BFB2A4" w14:textId="77777777" w:rsidR="00183BD4" w:rsidRPr="00B96823" w:rsidRDefault="00183BD4">
      <w:r w:rsidRPr="00B96823">
        <w:t>максимальное разграничение транспортных и пешеходных потоков по главным и относительно второстепенным направлениям;</w:t>
      </w:r>
    </w:p>
    <w:p w14:paraId="29351C84" w14:textId="77777777" w:rsidR="00183BD4" w:rsidRPr="00B96823" w:rsidRDefault="00183BD4">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593ACBF" w14:textId="77777777" w:rsidR="00183BD4" w:rsidRPr="00B96823" w:rsidRDefault="00183BD4">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570F73" w14:textId="77777777" w:rsidR="00183BD4" w:rsidRPr="00B96823" w:rsidRDefault="00183BD4">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FF8968D" w14:textId="77777777" w:rsidR="00183BD4" w:rsidRPr="00B96823" w:rsidRDefault="00183BD4">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EB48F05" w14:textId="77777777" w:rsidR="00183BD4" w:rsidRPr="00B96823" w:rsidRDefault="00183BD4">
      <w:r w:rsidRPr="00B96823">
        <w:t>обеспечение условий непрерывного нестесненного движения пешеходов с необходимой зрительной ориентацией.</w:t>
      </w:r>
    </w:p>
    <w:p w14:paraId="3FDF6698" w14:textId="77777777" w:rsidR="00183BD4" w:rsidRPr="00B96823" w:rsidRDefault="00183BD4">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786F9C66" w14:textId="77777777" w:rsidR="00183BD4" w:rsidRPr="00B96823" w:rsidRDefault="00183BD4">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CCFE452" w14:textId="77777777" w:rsidR="00183BD4" w:rsidRPr="00B96823" w:rsidRDefault="00183BD4">
      <w:r w:rsidRPr="00B96823">
        <w:t>устройство пешеходной зоны по периметру прилегающей площади;</w:t>
      </w:r>
    </w:p>
    <w:p w14:paraId="7E7713F3" w14:textId="77777777" w:rsidR="00183BD4" w:rsidRPr="00B96823" w:rsidRDefault="00183BD4">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39453C5A" w14:textId="77777777" w:rsidR="00183BD4" w:rsidRPr="00B96823" w:rsidRDefault="00183BD4">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302911E7" w14:textId="77777777" w:rsidR="00183BD4" w:rsidRPr="00B96823" w:rsidRDefault="00183BD4">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2A09027" w14:textId="77777777" w:rsidR="00183BD4" w:rsidRPr="00B96823" w:rsidRDefault="00183BD4">
      <w:bookmarkStart w:id="729" w:name="sub_1205561"/>
      <w:r w:rsidRPr="00B96823">
        <w:t xml:space="preserve">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w:t>
      </w:r>
      <w:r w:rsidRPr="00B96823">
        <w:lastRenderedPageBreak/>
        <w:t xml:space="preserve">обеспечения плотности пешеходных потоков в "час пик" не более 0,3 чел./кв. м; на </w:t>
      </w:r>
      <w:proofErr w:type="spellStart"/>
      <w:r w:rsidRPr="00B96823">
        <w:t>предзаводских</w:t>
      </w:r>
      <w:proofErr w:type="spellEnd"/>
      <w:r w:rsidRPr="00B96823">
        <w:t xml:space="preserve"> площадях, у спортивно-зрелищных учреждений, кинотеатров, вокзалов - 0,8 чел./кв. м.</w:t>
      </w:r>
    </w:p>
    <w:p w14:paraId="54C6FBB6" w14:textId="77777777" w:rsidR="00183BD4" w:rsidRPr="00B96823" w:rsidRDefault="00183BD4">
      <w:bookmarkStart w:id="730" w:name="sub_1205562"/>
      <w:bookmarkEnd w:id="729"/>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0B36342" w14:textId="77777777" w:rsidR="00183BD4" w:rsidRPr="00B96823" w:rsidRDefault="00183BD4">
      <w:bookmarkStart w:id="731" w:name="sub_1205563"/>
      <w:bookmarkEnd w:id="730"/>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31"/>
    <w:p w14:paraId="2CF3DBA1" w14:textId="77777777" w:rsidR="00183BD4" w:rsidRPr="00B96823" w:rsidRDefault="00183BD4">
      <w:r w:rsidRPr="00B96823">
        <w:t>На местных проездах допускается организовывать как одностороннее, так и двустороннее движение транспорта.</w:t>
      </w:r>
    </w:p>
    <w:p w14:paraId="223D84AF" w14:textId="77777777" w:rsidR="00183BD4" w:rsidRPr="00B96823" w:rsidRDefault="00183BD4">
      <w:r w:rsidRPr="00B96823">
        <w:t>Ширину местных проездов следует принимать:</w:t>
      </w:r>
    </w:p>
    <w:p w14:paraId="2D17F535" w14:textId="77777777" w:rsidR="00183BD4" w:rsidRPr="00B96823" w:rsidRDefault="00183BD4">
      <w:r w:rsidRPr="00B96823">
        <w:t>при одностороннем движении транспорта и без устройства специальных полос для стоянки автомобилей - не менее 7,0 м;</w:t>
      </w:r>
    </w:p>
    <w:p w14:paraId="0B26BE9C" w14:textId="77777777" w:rsidR="00183BD4" w:rsidRPr="00B96823" w:rsidRDefault="00183BD4">
      <w:r w:rsidRPr="00B96823">
        <w:t>при одностороннем движении и организации по местному проезду движения массового пассажирского транспорта - 10,5 м;</w:t>
      </w:r>
    </w:p>
    <w:p w14:paraId="686B1DAB" w14:textId="77777777" w:rsidR="00183BD4" w:rsidRPr="00B96823" w:rsidRDefault="00183BD4">
      <w:r w:rsidRPr="00B96823">
        <w:t>при двустороннем движении и организации движения массового пассажирского транспорта - 11,25 м.</w:t>
      </w:r>
    </w:p>
    <w:p w14:paraId="705E0F65" w14:textId="77777777" w:rsidR="00183BD4" w:rsidRPr="00B96823" w:rsidRDefault="00183BD4">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3819392" w14:textId="77777777" w:rsidR="00183BD4" w:rsidRPr="00B96823" w:rsidRDefault="00183BD4">
      <w:bookmarkStart w:id="732"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32"/>
    <w:p w14:paraId="7D0727DE" w14:textId="77777777" w:rsidR="00183BD4" w:rsidRPr="00B96823" w:rsidRDefault="00183BD4">
      <w:r w:rsidRPr="00B96823">
        <w:t>Ширина проезжих частей основных проездов должна быть не менее 6,0 м, второстепенных проездов - 5,5 м; ширина тротуаров - 1,5 м.</w:t>
      </w:r>
    </w:p>
    <w:p w14:paraId="16917C11" w14:textId="77777777" w:rsidR="00183BD4" w:rsidRPr="00B96823" w:rsidRDefault="00183BD4">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6515AEF" w14:textId="77777777" w:rsidR="00183BD4" w:rsidRPr="00B96823" w:rsidRDefault="00183BD4">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w:t>
      </w:r>
      <w:proofErr w:type="gramStart"/>
      <w:r w:rsidRPr="00B96823">
        <w:t>x  м</w:t>
      </w:r>
      <w:proofErr w:type="gramEnd"/>
      <w:r w:rsidRPr="00B96823">
        <w:t xml:space="preserve"> или кольцом с радиусом по оси улиц не менее 10 м.</w:t>
      </w:r>
    </w:p>
    <w:p w14:paraId="5A1A7CF5" w14:textId="77777777" w:rsidR="00183BD4" w:rsidRPr="00B96823" w:rsidRDefault="00183BD4">
      <w:bookmarkStart w:id="733" w:name="sub_1205565"/>
      <w:r w:rsidRPr="00B96823">
        <w:t xml:space="preserve">5.5.65. В конце проезжих частей тупиковых улиц следует устраивать площадки для разворота автомобилей с учетом обеспечения радиуса разворота 12 - 15 м. На </w:t>
      </w:r>
      <w:proofErr w:type="spellStart"/>
      <w:r w:rsidRPr="00B96823">
        <w:t>отстойно</w:t>
      </w:r>
      <w:proofErr w:type="spellEnd"/>
      <w:r w:rsidRPr="00B96823">
        <w:t>-разворотных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5389FB1" w14:textId="77777777" w:rsidR="00183BD4" w:rsidRPr="00B96823" w:rsidRDefault="00183BD4">
      <w:bookmarkStart w:id="734" w:name="sub_1205566"/>
      <w:bookmarkEnd w:id="733"/>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34"/>
    <w:p w14:paraId="2853173A" w14:textId="77777777" w:rsidR="00183BD4" w:rsidRPr="00B96823" w:rsidRDefault="00183BD4">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16AEE251" w14:textId="77777777" w:rsidR="00183BD4" w:rsidRPr="00B96823" w:rsidRDefault="00183BD4">
      <w:bookmarkStart w:id="735" w:name="sub_1205567"/>
      <w:r w:rsidRPr="00B96823">
        <w:t>5.5.67. Пересечения магистральных улиц в зависимости от категорий последних следует проектировать следующих классов:</w:t>
      </w:r>
    </w:p>
    <w:bookmarkEnd w:id="735"/>
    <w:p w14:paraId="4E2CF386" w14:textId="77777777" w:rsidR="00183BD4" w:rsidRPr="00B96823" w:rsidRDefault="00183BD4">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2D873B11" w14:textId="77777777" w:rsidR="00183BD4" w:rsidRPr="00B96823" w:rsidRDefault="00183BD4">
      <w:r w:rsidRPr="00B96823">
        <w:t xml:space="preserve">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w:t>
      </w:r>
      <w:r w:rsidRPr="00B96823">
        <w:lastRenderedPageBreak/>
        <w:t>классов;</w:t>
      </w:r>
    </w:p>
    <w:p w14:paraId="37F1B76B" w14:textId="77777777" w:rsidR="00183BD4" w:rsidRPr="00B96823" w:rsidRDefault="00183BD4">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F165F35" w14:textId="77777777" w:rsidR="00183BD4" w:rsidRPr="00B96823" w:rsidRDefault="00183BD4">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284F5E34" w14:textId="77777777" w:rsidR="00183BD4" w:rsidRPr="00B96823" w:rsidRDefault="00183BD4">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20" w:history="1">
        <w:r w:rsidRPr="00B96823">
          <w:rPr>
            <w:rStyle w:val="a4"/>
            <w:rFonts w:cs="Times New Roman CYR"/>
            <w:color w:val="auto"/>
          </w:rPr>
          <w:t>ГОСТ Р 52289-2004</w:t>
        </w:r>
      </w:hyperlink>
      <w:r w:rsidRPr="00B96823">
        <w:t xml:space="preserve">, </w:t>
      </w:r>
      <w:hyperlink r:id="rId221" w:history="1">
        <w:r w:rsidRPr="00B96823">
          <w:rPr>
            <w:rStyle w:val="a4"/>
            <w:rFonts w:cs="Times New Roman CYR"/>
            <w:color w:val="auto"/>
          </w:rPr>
          <w:t>ГОСТ Р 52282-2004</w:t>
        </w:r>
      </w:hyperlink>
      <w:r w:rsidRPr="00B96823">
        <w:t>.</w:t>
      </w:r>
    </w:p>
    <w:p w14:paraId="07DDC497" w14:textId="77777777" w:rsidR="00183BD4" w:rsidRPr="00B96823" w:rsidRDefault="00183BD4">
      <w:bookmarkStart w:id="736"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36"/>
    <w:p w14:paraId="61CB8435" w14:textId="77777777" w:rsidR="00183BD4" w:rsidRPr="00B96823" w:rsidRDefault="00183BD4">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79BDDAA" w14:textId="77777777" w:rsidR="00183BD4" w:rsidRPr="00B96823" w:rsidRDefault="00183BD4"/>
    <w:p w14:paraId="119398A1" w14:textId="77777777" w:rsidR="00183BD4" w:rsidRPr="00B96823" w:rsidRDefault="00183BD4">
      <w:r w:rsidRPr="00B96823">
        <w:rPr>
          <w:rStyle w:val="a3"/>
          <w:bCs/>
          <w:color w:val="auto"/>
        </w:rPr>
        <w:t>Примечание.</w:t>
      </w:r>
    </w:p>
    <w:p w14:paraId="6653121B" w14:textId="77777777" w:rsidR="00183BD4" w:rsidRPr="00B96823" w:rsidRDefault="00183BD4">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1BEA89CD" w14:textId="77777777" w:rsidR="00183BD4" w:rsidRPr="00B96823" w:rsidRDefault="00183BD4"/>
    <w:p w14:paraId="0FB537D8" w14:textId="77777777" w:rsidR="00183BD4" w:rsidRPr="00B96823" w:rsidRDefault="00183BD4">
      <w:bookmarkStart w:id="737"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62C200D" w14:textId="77777777" w:rsidR="00183BD4" w:rsidRPr="00B96823" w:rsidRDefault="00183BD4">
      <w:bookmarkStart w:id="738" w:name="sub_1205570"/>
      <w:bookmarkEnd w:id="737"/>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5D6709B" w14:textId="77777777" w:rsidR="00183BD4" w:rsidRPr="00B96823" w:rsidRDefault="00183BD4">
      <w:bookmarkStart w:id="739" w:name="sub_1205571"/>
      <w:bookmarkEnd w:id="738"/>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1EAADB01" w14:textId="77777777" w:rsidR="00183BD4" w:rsidRPr="00B96823" w:rsidRDefault="00183BD4">
      <w:bookmarkStart w:id="740" w:name="sub_1205572"/>
      <w:bookmarkEnd w:id="739"/>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40"/>
    <w:p w14:paraId="1BA07009" w14:textId="77777777" w:rsidR="00183BD4" w:rsidRPr="00B96823" w:rsidRDefault="00183BD4">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4"/>
            <w:rFonts w:cs="Times New Roman CYR"/>
            <w:color w:val="auto"/>
          </w:rPr>
          <w:t>таблице 61</w:t>
        </w:r>
      </w:hyperlink>
      <w:r w:rsidRPr="00B96823">
        <w:t>.</w:t>
      </w:r>
    </w:p>
    <w:p w14:paraId="74F6C55C" w14:textId="77777777" w:rsidR="00183BD4" w:rsidRPr="00B96823" w:rsidRDefault="00183BD4">
      <w:bookmarkStart w:id="741" w:name="sub_1205573"/>
      <w:r w:rsidRPr="00B96823">
        <w:t xml:space="preserve">5.5.73. Радиусы кривых на пересечениях в разных уровнях должны быть для правоповоротных съездов 100 м (исходя из расчетной скорости движения 50 км/ч), на </w:t>
      </w:r>
      <w:proofErr w:type="spellStart"/>
      <w:r w:rsidRPr="00B96823">
        <w:t>левоповоротных</w:t>
      </w:r>
      <w:proofErr w:type="spellEnd"/>
      <w:r w:rsidRPr="00B96823">
        <w:t xml:space="preserve"> съездах - 30 м (при расчетной скорости 30 км/ч).</w:t>
      </w:r>
    </w:p>
    <w:bookmarkEnd w:id="741"/>
    <w:p w14:paraId="39FE4E30" w14:textId="77777777" w:rsidR="00183BD4" w:rsidRPr="00B96823" w:rsidRDefault="00183BD4"/>
    <w:p w14:paraId="6C0A5356" w14:textId="77777777" w:rsidR="00183BD4" w:rsidRPr="00B96823" w:rsidRDefault="00183BD4">
      <w:r w:rsidRPr="00B96823">
        <w:rPr>
          <w:rStyle w:val="a3"/>
          <w:bCs/>
          <w:color w:val="auto"/>
        </w:rPr>
        <w:t>Примечание.</w:t>
      </w:r>
    </w:p>
    <w:p w14:paraId="632C0A85" w14:textId="77777777" w:rsidR="00183BD4" w:rsidRPr="00B96823" w:rsidRDefault="00183BD4">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B9C68F5" w14:textId="77777777" w:rsidR="00183BD4" w:rsidRPr="00B96823" w:rsidRDefault="00183BD4"/>
    <w:p w14:paraId="2A735446" w14:textId="77777777" w:rsidR="00183BD4" w:rsidRPr="00B96823" w:rsidRDefault="00183BD4">
      <w:r w:rsidRPr="00B96823">
        <w:t xml:space="preserve">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w:t>
      </w:r>
      <w:r w:rsidRPr="00B96823">
        <w:lastRenderedPageBreak/>
        <w:t>одном уровне не должен быть менее 60 градусов.</w:t>
      </w:r>
    </w:p>
    <w:p w14:paraId="2574D008" w14:textId="77777777" w:rsidR="00183BD4" w:rsidRPr="00B96823" w:rsidRDefault="00183BD4">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22" w:history="1">
        <w:r w:rsidRPr="00B96823">
          <w:rPr>
            <w:rStyle w:val="a4"/>
            <w:rFonts w:cs="Times New Roman CYR"/>
            <w:color w:val="auto"/>
          </w:rPr>
          <w:t>ГОСТ 9238 - 2013</w:t>
        </w:r>
      </w:hyperlink>
      <w:r w:rsidRPr="00B96823">
        <w:t>.</w:t>
      </w:r>
    </w:p>
    <w:p w14:paraId="0D5D8B24" w14:textId="77777777" w:rsidR="00183BD4" w:rsidRPr="00B96823" w:rsidRDefault="00183BD4">
      <w:bookmarkStart w:id="742"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58AF9B73" w14:textId="77777777" w:rsidR="00183BD4" w:rsidRPr="00B96823" w:rsidRDefault="00183BD4">
      <w:bookmarkStart w:id="743" w:name="sub_1205576"/>
      <w:bookmarkEnd w:id="742"/>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43"/>
    <w:p w14:paraId="63EB6D88" w14:textId="77777777" w:rsidR="00183BD4" w:rsidRPr="00B96823" w:rsidRDefault="00183BD4">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9D5E3AE" w14:textId="77777777" w:rsidR="00183BD4" w:rsidRPr="00B96823" w:rsidRDefault="00183BD4">
      <w:bookmarkStart w:id="744"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44"/>
    <w:p w14:paraId="7D8C6BEA" w14:textId="77777777" w:rsidR="00183BD4" w:rsidRPr="00B96823" w:rsidRDefault="00183BD4">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0F14EAD2" w14:textId="77777777" w:rsidR="00183BD4" w:rsidRPr="00B96823" w:rsidRDefault="00183BD4">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08122AD" w14:textId="77777777" w:rsidR="00183BD4" w:rsidRPr="00B96823" w:rsidRDefault="00183BD4"/>
    <w:p w14:paraId="651C1D03" w14:textId="77777777" w:rsidR="00183BD4" w:rsidRPr="00B96823" w:rsidRDefault="00183BD4">
      <w:r w:rsidRPr="00B96823">
        <w:rPr>
          <w:rStyle w:val="a3"/>
          <w:bCs/>
          <w:color w:val="auto"/>
        </w:rPr>
        <w:t>Примечание.</w:t>
      </w:r>
    </w:p>
    <w:p w14:paraId="0291F7F3" w14:textId="77777777" w:rsidR="00183BD4" w:rsidRPr="00B96823" w:rsidRDefault="00183BD4">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4E1E26B" w14:textId="77777777" w:rsidR="00183BD4" w:rsidRPr="00B96823" w:rsidRDefault="00183BD4">
      <w:r w:rsidRPr="00B96823">
        <w:t xml:space="preserve">Городские мосты и тоннели следует проектировать в соответствии с требованиями </w:t>
      </w:r>
      <w:hyperlink r:id="rId223" w:history="1">
        <w:r w:rsidRPr="00B96823">
          <w:rPr>
            <w:rStyle w:val="a4"/>
            <w:rFonts w:cs="Times New Roman CYR"/>
            <w:color w:val="auto"/>
          </w:rPr>
          <w:t>СП 35.13330.2011</w:t>
        </w:r>
      </w:hyperlink>
      <w:r w:rsidRPr="00B96823">
        <w:t xml:space="preserve"> и </w:t>
      </w:r>
      <w:hyperlink r:id="rId224" w:history="1">
        <w:r w:rsidRPr="00B96823">
          <w:rPr>
            <w:rStyle w:val="a4"/>
            <w:rFonts w:cs="Times New Roman CYR"/>
            <w:color w:val="auto"/>
          </w:rPr>
          <w:t>СНиП 32-04-97</w:t>
        </w:r>
      </w:hyperlink>
      <w:r w:rsidRPr="00B96823">
        <w:t>.</w:t>
      </w:r>
    </w:p>
    <w:p w14:paraId="58B8051A" w14:textId="77777777" w:rsidR="00183BD4" w:rsidRPr="00B96823" w:rsidRDefault="00183BD4">
      <w:bookmarkStart w:id="745"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26A8AC4F" w14:textId="77777777" w:rsidR="00183BD4" w:rsidRPr="00B96823" w:rsidRDefault="00183BD4">
      <w:bookmarkStart w:id="746" w:name="sub_1205579"/>
      <w:bookmarkEnd w:id="745"/>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46"/>
    <w:p w14:paraId="2FE721D3" w14:textId="77777777" w:rsidR="00183BD4" w:rsidRPr="00B96823" w:rsidRDefault="00183BD4">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51096E4C" w14:textId="77777777" w:rsidR="00183BD4" w:rsidRPr="00B96823" w:rsidRDefault="00183BD4">
      <w:bookmarkStart w:id="747"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25" w:history="1">
        <w:r w:rsidRPr="00B96823">
          <w:rPr>
            <w:rStyle w:val="a4"/>
            <w:rFonts w:cs="Times New Roman CYR"/>
            <w:color w:val="auto"/>
          </w:rPr>
          <w:t>СНиП 2.05.07-91*</w:t>
        </w:r>
      </w:hyperlink>
      <w:r w:rsidRPr="00B96823">
        <w:t>.</w:t>
      </w:r>
    </w:p>
    <w:p w14:paraId="71D940DC" w14:textId="77777777" w:rsidR="00183BD4" w:rsidRPr="00B96823" w:rsidRDefault="00183BD4">
      <w:bookmarkStart w:id="748" w:name="sub_1205581"/>
      <w:bookmarkEnd w:id="747"/>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4"/>
            <w:rFonts w:cs="Times New Roman CYR"/>
            <w:color w:val="auto"/>
          </w:rPr>
          <w:t>таблице 92</w:t>
        </w:r>
      </w:hyperlink>
      <w:r w:rsidRPr="00B96823">
        <w:t xml:space="preserve"> основной части настоящих Нормативов (при условии примыкания справа).</w:t>
      </w:r>
    </w:p>
    <w:p w14:paraId="369A1D4D" w14:textId="77777777" w:rsidR="00183BD4" w:rsidRPr="00B96823" w:rsidRDefault="00183BD4">
      <w:bookmarkStart w:id="749" w:name="sub_1205582"/>
      <w:bookmarkEnd w:id="748"/>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4"/>
            <w:rFonts w:cs="Times New Roman CYR"/>
            <w:color w:val="auto"/>
          </w:rPr>
          <w:t>таблицей 93</w:t>
        </w:r>
      </w:hyperlink>
      <w:r w:rsidRPr="00B96823">
        <w:t xml:space="preserve"> основной части настоящих Нормативов.</w:t>
      </w:r>
    </w:p>
    <w:p w14:paraId="5162E3AB" w14:textId="77777777" w:rsidR="00183BD4" w:rsidRPr="00B96823" w:rsidRDefault="00183BD4">
      <w:bookmarkStart w:id="750" w:name="sub_1205583"/>
      <w:bookmarkEnd w:id="749"/>
      <w:r w:rsidRPr="00B96823">
        <w:t xml:space="preserve">5.5.83. Длину переходных кривых следует принимать согласно </w:t>
      </w:r>
      <w:hyperlink w:anchor="sub_940" w:history="1">
        <w:r w:rsidRPr="00B96823">
          <w:rPr>
            <w:rStyle w:val="a4"/>
            <w:rFonts w:cs="Times New Roman CYR"/>
            <w:color w:val="auto"/>
          </w:rPr>
          <w:t>таблице 94</w:t>
        </w:r>
      </w:hyperlink>
      <w:r w:rsidRPr="00B96823">
        <w:t xml:space="preserve"> основной </w:t>
      </w:r>
      <w:r w:rsidRPr="00B96823">
        <w:lastRenderedPageBreak/>
        <w:t>части настоящих Нормативов.</w:t>
      </w:r>
    </w:p>
    <w:p w14:paraId="59C50903" w14:textId="77777777" w:rsidR="00183BD4" w:rsidRPr="00B96823" w:rsidRDefault="00183BD4">
      <w:bookmarkStart w:id="751" w:name="sub_1205584"/>
      <w:bookmarkEnd w:id="750"/>
      <w:r w:rsidRPr="00B96823">
        <w:t xml:space="preserve">5.5.84. Ширина проезжей части съездов и въездов на кривых в плане без учета дополнительных </w:t>
      </w:r>
      <w:proofErr w:type="spellStart"/>
      <w:r w:rsidRPr="00B96823">
        <w:t>уширений</w:t>
      </w:r>
      <w:proofErr w:type="spellEnd"/>
      <w:r w:rsidRPr="00B96823">
        <w:t xml:space="preserve"> должна быть не менее:</w:t>
      </w:r>
    </w:p>
    <w:bookmarkEnd w:id="751"/>
    <w:p w14:paraId="76F79586" w14:textId="77777777" w:rsidR="00183BD4" w:rsidRPr="00B96823" w:rsidRDefault="00183BD4">
      <w:r w:rsidRPr="00B96823">
        <w:t>при одностороннем движении: на однополосной проезжей части - 5 м, на двухполосной проезжей части - 8 м;</w:t>
      </w:r>
    </w:p>
    <w:p w14:paraId="133022EE" w14:textId="77777777" w:rsidR="00183BD4" w:rsidRPr="00B96823" w:rsidRDefault="00183BD4">
      <w:r w:rsidRPr="00B96823">
        <w:t>при двустороннем движении: на трехполосной проезжей части - 11 м, на четырехполосной проезжей части - 14 м.</w:t>
      </w:r>
    </w:p>
    <w:p w14:paraId="38B8B1A5" w14:textId="77777777" w:rsidR="00183BD4" w:rsidRPr="00B96823" w:rsidRDefault="00183BD4">
      <w:r w:rsidRPr="00B96823">
        <w:t xml:space="preserve">Величину уширения следует принимать в зависимости от радиуса кривых в плане согласно </w:t>
      </w:r>
      <w:hyperlink w:anchor="sub_550" w:history="1">
        <w:r w:rsidRPr="00B96823">
          <w:rPr>
            <w:rStyle w:val="a4"/>
            <w:rFonts w:cs="Times New Roman CYR"/>
            <w:color w:val="auto"/>
          </w:rPr>
          <w:t>таблице 55</w:t>
        </w:r>
      </w:hyperlink>
      <w:r w:rsidRPr="00B96823">
        <w:t xml:space="preserve"> настоящих Нормативов.</w:t>
      </w:r>
    </w:p>
    <w:p w14:paraId="2083CEBA" w14:textId="77777777" w:rsidR="00183BD4" w:rsidRPr="00B96823" w:rsidRDefault="00183BD4">
      <w:bookmarkStart w:id="752"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4"/>
            <w:rFonts w:cs="Times New Roman CYR"/>
            <w:color w:val="auto"/>
          </w:rPr>
          <w:t>таблице 95</w:t>
        </w:r>
      </w:hyperlink>
      <w:r w:rsidRPr="00B96823">
        <w:t xml:space="preserve"> основной части настоящих Нормативов.</w:t>
      </w:r>
    </w:p>
    <w:p w14:paraId="7B9E697E" w14:textId="77777777" w:rsidR="00183BD4" w:rsidRPr="00B96823" w:rsidRDefault="00183BD4">
      <w:bookmarkStart w:id="753" w:name="sub_1205586"/>
      <w:bookmarkEnd w:id="752"/>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4"/>
            <w:rFonts w:cs="Times New Roman CYR"/>
            <w:color w:val="auto"/>
          </w:rPr>
          <w:t>таблицей 96</w:t>
        </w:r>
      </w:hyperlink>
      <w:r w:rsidRPr="00B96823">
        <w:t xml:space="preserve"> основной части настоящих Нормативов.</w:t>
      </w:r>
    </w:p>
    <w:p w14:paraId="07420242" w14:textId="77777777" w:rsidR="00183BD4" w:rsidRPr="00B96823" w:rsidRDefault="00183BD4">
      <w:bookmarkStart w:id="754" w:name="sub_1205587"/>
      <w:bookmarkEnd w:id="753"/>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0A5D5EA5" w14:textId="77777777" w:rsidR="00183BD4" w:rsidRPr="00B96823" w:rsidRDefault="00183BD4">
      <w:bookmarkStart w:id="755" w:name="sub_1205588"/>
      <w:bookmarkEnd w:id="754"/>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55"/>
    <w:p w14:paraId="3B048A0D" w14:textId="77777777" w:rsidR="00183BD4" w:rsidRPr="00B96823" w:rsidRDefault="00183BD4">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3830F1B6" w14:textId="77777777" w:rsidR="00183BD4" w:rsidRPr="00B96823" w:rsidRDefault="00183BD4">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8B5968D" w14:textId="77777777" w:rsidR="00183BD4" w:rsidRPr="00B96823" w:rsidRDefault="00183BD4">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95D8B57" w14:textId="77777777" w:rsidR="00183BD4" w:rsidRPr="00B96823" w:rsidRDefault="00183BD4">
      <w:r w:rsidRPr="00B96823">
        <w:t>На второстепенных улицах и проездах следует предусматривать разъездные площадки размером 7 м x 15 м через каждые 200 м.</w:t>
      </w:r>
    </w:p>
    <w:p w14:paraId="14B78CEF" w14:textId="77777777" w:rsidR="00183BD4" w:rsidRPr="00B96823" w:rsidRDefault="00183BD4">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0A657E8" w14:textId="77777777" w:rsidR="00183BD4" w:rsidRPr="00B96823" w:rsidRDefault="00183BD4">
      <w:bookmarkStart w:id="756"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4"/>
            <w:rFonts w:cs="Times New Roman CYR"/>
            <w:color w:val="auto"/>
          </w:rPr>
          <w:t>таблице 97</w:t>
        </w:r>
      </w:hyperlink>
      <w:r w:rsidRPr="00B96823">
        <w:t xml:space="preserve"> основной части настоящих Нормативов.</w:t>
      </w:r>
    </w:p>
    <w:p w14:paraId="68874A20" w14:textId="77777777" w:rsidR="00183BD4" w:rsidRPr="00B96823" w:rsidRDefault="00183BD4">
      <w:bookmarkStart w:id="757" w:name="sub_1205590"/>
      <w:bookmarkEnd w:id="756"/>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933AE94" w14:textId="77777777" w:rsidR="00183BD4" w:rsidRPr="00B96823" w:rsidRDefault="00183BD4">
      <w:bookmarkStart w:id="758" w:name="sub_1205591"/>
      <w:bookmarkEnd w:id="757"/>
      <w:r w:rsidRPr="00B96823">
        <w:t xml:space="preserve">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w:t>
      </w:r>
      <w:r w:rsidRPr="00B96823">
        <w:lastRenderedPageBreak/>
        <w:t>кромки откоса водоотводной канавы.</w:t>
      </w:r>
    </w:p>
    <w:p w14:paraId="3EBD2E65" w14:textId="77777777" w:rsidR="00183BD4" w:rsidRPr="00B96823" w:rsidRDefault="00183BD4">
      <w:bookmarkStart w:id="759" w:name="sub_1205592"/>
      <w:bookmarkEnd w:id="758"/>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4"/>
            <w:rFonts w:cs="Times New Roman CYR"/>
            <w:color w:val="auto"/>
          </w:rPr>
          <w:t>таблице 98</w:t>
        </w:r>
      </w:hyperlink>
      <w:r w:rsidRPr="00B96823">
        <w:t xml:space="preserve"> основной части настоящих Нормативов.</w:t>
      </w:r>
    </w:p>
    <w:p w14:paraId="7AA9AF3B" w14:textId="77777777" w:rsidR="00183BD4" w:rsidRPr="00B96823" w:rsidRDefault="00183BD4">
      <w:bookmarkStart w:id="760" w:name="sub_1205593"/>
      <w:bookmarkEnd w:id="759"/>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4"/>
            <w:rFonts w:cs="Times New Roman CYR"/>
            <w:color w:val="auto"/>
          </w:rPr>
          <w:t>таблице 99</w:t>
        </w:r>
      </w:hyperlink>
      <w:r w:rsidRPr="00B96823">
        <w:t xml:space="preserve"> основной части настоящих Нормативов.</w:t>
      </w:r>
    </w:p>
    <w:p w14:paraId="5AB462C4" w14:textId="77777777" w:rsidR="00183BD4" w:rsidRPr="00B96823" w:rsidRDefault="00183BD4">
      <w:bookmarkStart w:id="761" w:name="sub_1205594"/>
      <w:bookmarkEnd w:id="760"/>
      <w:r w:rsidRPr="00B96823">
        <w:t xml:space="preserve">5.5.94. Основные параметры проезжей части внутрихозяйственных дорог следует принимать по </w:t>
      </w:r>
      <w:hyperlink w:anchor="sub_1001" w:history="1">
        <w:r w:rsidRPr="00B96823">
          <w:rPr>
            <w:rStyle w:val="a4"/>
            <w:rFonts w:cs="Times New Roman CYR"/>
            <w:color w:val="auto"/>
          </w:rPr>
          <w:t>таблице 100</w:t>
        </w:r>
      </w:hyperlink>
      <w:r w:rsidRPr="00B96823">
        <w:t xml:space="preserve"> основной части настоящих Нормативов.</w:t>
      </w:r>
    </w:p>
    <w:p w14:paraId="553DEE9D" w14:textId="77777777" w:rsidR="00183BD4" w:rsidRPr="00B96823" w:rsidRDefault="00183BD4">
      <w:bookmarkStart w:id="762" w:name="sub_1205595"/>
      <w:bookmarkEnd w:id="761"/>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4"/>
            <w:rFonts w:cs="Times New Roman CYR"/>
            <w:color w:val="auto"/>
          </w:rPr>
          <w:t>таблице 101</w:t>
        </w:r>
      </w:hyperlink>
      <w:r w:rsidRPr="00B96823">
        <w:t xml:space="preserve"> основной части настоящих Нормативов.</w:t>
      </w:r>
    </w:p>
    <w:p w14:paraId="43F7EF13" w14:textId="77777777" w:rsidR="00183BD4" w:rsidRPr="00B96823" w:rsidRDefault="00183BD4">
      <w:bookmarkStart w:id="763" w:name="sub_1205596"/>
      <w:bookmarkEnd w:id="762"/>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99B9747" w14:textId="77777777" w:rsidR="00183BD4" w:rsidRPr="00B96823" w:rsidRDefault="00183BD4">
      <w:bookmarkStart w:id="764" w:name="sub_1205597"/>
      <w:bookmarkEnd w:id="763"/>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64"/>
    <w:p w14:paraId="01073D70" w14:textId="77777777" w:rsidR="00183BD4" w:rsidRPr="00B96823" w:rsidRDefault="00183BD4">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DCC9F79" w14:textId="77777777" w:rsidR="00183BD4" w:rsidRPr="00B96823" w:rsidRDefault="00183BD4">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7E0E97C2" w14:textId="77777777" w:rsidR="00183BD4" w:rsidRPr="00B96823" w:rsidRDefault="00183BD4">
      <w:bookmarkStart w:id="765" w:name="sub_1205598"/>
      <w:r w:rsidRPr="00B96823">
        <w:t xml:space="preserve">5.5.98. Поперечные уклоны одно- и двухскатных профилей дорог следует принимать в соответствии со </w:t>
      </w:r>
      <w:hyperlink r:id="rId226" w:history="1">
        <w:r w:rsidRPr="00B96823">
          <w:rPr>
            <w:rStyle w:val="a4"/>
            <w:rFonts w:cs="Times New Roman CYR"/>
            <w:color w:val="auto"/>
          </w:rPr>
          <w:t>СНиП 2.05.11-83</w:t>
        </w:r>
      </w:hyperlink>
      <w:r w:rsidRPr="00B96823">
        <w:t>.</w:t>
      </w:r>
    </w:p>
    <w:p w14:paraId="10E0D8AA" w14:textId="77777777" w:rsidR="00183BD4" w:rsidRPr="00B96823" w:rsidRDefault="00183BD4">
      <w:bookmarkStart w:id="766" w:name="sub_1205599"/>
      <w:bookmarkEnd w:id="765"/>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66"/>
    <w:p w14:paraId="1CE4B246" w14:textId="77777777" w:rsidR="00183BD4" w:rsidRPr="00B96823" w:rsidRDefault="00183BD4">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97E9F8" w14:textId="77777777" w:rsidR="00183BD4" w:rsidRPr="00B96823" w:rsidRDefault="00183BD4">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3AF78DF6" w14:textId="77777777" w:rsidR="00183BD4" w:rsidRPr="00B96823" w:rsidRDefault="00183BD4">
      <w:bookmarkStart w:id="767"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w:t>
      </w:r>
    </w:p>
    <w:bookmarkEnd w:id="767"/>
    <w:p w14:paraId="460DD90E" w14:textId="77777777" w:rsidR="00183BD4" w:rsidRPr="00B96823" w:rsidRDefault="00183BD4">
      <w:r w:rsidRPr="00B96823">
        <w:t>Ширина проезжей части производственных дорог должна быть:</w:t>
      </w:r>
    </w:p>
    <w:p w14:paraId="1C4CBAE4" w14:textId="77777777" w:rsidR="00183BD4" w:rsidRPr="00B96823" w:rsidRDefault="00183BD4">
      <w:r w:rsidRPr="00B96823">
        <w:t>3,5 м с обочинами, укрепленными на полную ширину, - в стесненных условиях существующей застройки;</w:t>
      </w:r>
    </w:p>
    <w:p w14:paraId="46AA7746" w14:textId="77777777" w:rsidR="00183BD4" w:rsidRPr="00B96823" w:rsidRDefault="00183BD4">
      <w:r w:rsidRPr="00B96823">
        <w:t xml:space="preserve">3,5 м с обочинами, укрепленными согласно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14AE85FC" w14:textId="77777777" w:rsidR="00183BD4" w:rsidRPr="00B96823" w:rsidRDefault="00183BD4">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0656C7F4" w14:textId="77777777" w:rsidR="00183BD4" w:rsidRPr="00B96823" w:rsidRDefault="00183BD4"/>
    <w:p w14:paraId="4A417FFB" w14:textId="77777777" w:rsidR="00183BD4" w:rsidRPr="00B96823" w:rsidRDefault="00183BD4">
      <w:r w:rsidRPr="00B96823">
        <w:rPr>
          <w:rStyle w:val="a3"/>
          <w:bCs/>
          <w:color w:val="auto"/>
        </w:rPr>
        <w:lastRenderedPageBreak/>
        <w:t>Примечание.</w:t>
      </w:r>
    </w:p>
    <w:p w14:paraId="4DD79DB2" w14:textId="77777777" w:rsidR="00183BD4" w:rsidRPr="00B96823" w:rsidRDefault="00183BD4">
      <w:r w:rsidRPr="00B96823">
        <w:t>Проезжую часть дорог со стороны каждого бортового камня следует дополнительно уширять не менее чем на 0,5 м.</w:t>
      </w:r>
    </w:p>
    <w:p w14:paraId="63C98383" w14:textId="77777777" w:rsidR="00183BD4" w:rsidRPr="00B96823" w:rsidRDefault="00183BD4"/>
    <w:p w14:paraId="44C72E3A" w14:textId="77777777" w:rsidR="00183BD4" w:rsidRPr="00B96823" w:rsidRDefault="00183BD4">
      <w:bookmarkStart w:id="768"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68"/>
    <w:p w14:paraId="284547A8" w14:textId="77777777" w:rsidR="00183BD4" w:rsidRPr="00B96823" w:rsidRDefault="00183BD4">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04DAB0AE" w14:textId="77777777" w:rsidR="00183BD4" w:rsidRPr="00B96823" w:rsidRDefault="00183BD4">
      <w:bookmarkStart w:id="769"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4B8C2F9" w14:textId="77777777" w:rsidR="00183BD4" w:rsidRPr="00B96823" w:rsidRDefault="00183BD4">
      <w:bookmarkStart w:id="770" w:name="sub_12055103"/>
      <w:bookmarkEnd w:id="769"/>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70"/>
    <w:p w14:paraId="4F1CBA66" w14:textId="77777777" w:rsidR="00183BD4" w:rsidRPr="00B96823" w:rsidRDefault="00183BD4">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4"/>
            <w:rFonts w:cs="Times New Roman CYR"/>
            <w:color w:val="auto"/>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1C27C322" w14:textId="77777777" w:rsidR="00183BD4" w:rsidRPr="00B96823" w:rsidRDefault="00183BD4">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4"/>
            <w:rFonts w:cs="Times New Roman CYR"/>
            <w:color w:val="auto"/>
          </w:rPr>
          <w:t>пункту 5.5.97</w:t>
        </w:r>
      </w:hyperlink>
      <w:r w:rsidRPr="00B96823">
        <w:t xml:space="preserve"> настоящего раздела.</w:t>
      </w:r>
    </w:p>
    <w:p w14:paraId="3C75AE4B" w14:textId="77777777" w:rsidR="00183BD4" w:rsidRPr="00B96823" w:rsidRDefault="00183BD4">
      <w:bookmarkStart w:id="771"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71"/>
    <w:p w14:paraId="09AC3CE7" w14:textId="77777777" w:rsidR="00183BD4" w:rsidRPr="00B96823" w:rsidRDefault="00183BD4">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4"/>
            <w:rFonts w:cs="Times New Roman CYR"/>
            <w:color w:val="auto"/>
          </w:rPr>
          <w:t>таблице 105</w:t>
        </w:r>
      </w:hyperlink>
      <w:r w:rsidRPr="00B96823">
        <w:t xml:space="preserve"> основной части настоящих Нормативов.</w:t>
      </w:r>
    </w:p>
    <w:p w14:paraId="2FA9329A" w14:textId="77777777" w:rsidR="00183BD4" w:rsidRPr="00B96823" w:rsidRDefault="00183BD4">
      <w:bookmarkStart w:id="772"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7" w:history="1">
        <w:r w:rsidRPr="00B96823">
          <w:rPr>
            <w:rStyle w:val="a4"/>
            <w:rFonts w:cs="Times New Roman CYR"/>
            <w:color w:val="auto"/>
          </w:rPr>
          <w:t>СНиП 2.05.11-83</w:t>
        </w:r>
      </w:hyperlink>
      <w:r w:rsidRPr="00B96823">
        <w:t>.</w:t>
      </w:r>
    </w:p>
    <w:p w14:paraId="0906F8C5" w14:textId="77777777" w:rsidR="00183BD4" w:rsidRPr="00B96823" w:rsidRDefault="00183BD4">
      <w:bookmarkStart w:id="773" w:name="sub_12055107"/>
      <w:bookmarkEnd w:id="772"/>
      <w:r w:rsidRPr="00B96823">
        <w:t xml:space="preserve">5.5.107. Улично-дорожную сеть территорий малоэтажной жилой застройки следует формировать во </w:t>
      </w:r>
      <w:proofErr w:type="spellStart"/>
      <w:r w:rsidRPr="00B96823">
        <w:t>взаимоувязке</w:t>
      </w:r>
      <w:proofErr w:type="spellEnd"/>
      <w:r w:rsidRPr="00B96823">
        <w:t xml:space="preserve"> с системой улиц и дорог городских округов и поселений в соответствии с настоящим разделом.</w:t>
      </w:r>
    </w:p>
    <w:p w14:paraId="6B82413B" w14:textId="77777777" w:rsidR="00183BD4" w:rsidRPr="00B96823" w:rsidRDefault="00183BD4">
      <w:bookmarkStart w:id="774" w:name="sub_12055108"/>
      <w:bookmarkEnd w:id="773"/>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74"/>
    <w:p w14:paraId="7F0D5FF4" w14:textId="77777777" w:rsidR="00183BD4" w:rsidRPr="00B96823" w:rsidRDefault="00183BD4">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F2706A8" w14:textId="77777777" w:rsidR="00183BD4" w:rsidRPr="00B96823" w:rsidRDefault="00183BD4">
      <w:bookmarkStart w:id="775"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75"/>
    <w:p w14:paraId="57372DFA" w14:textId="77777777" w:rsidR="00183BD4" w:rsidRPr="00B96823" w:rsidRDefault="00183BD4">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AEBAC94" w14:textId="77777777" w:rsidR="00183BD4" w:rsidRPr="00B96823" w:rsidRDefault="00183BD4">
      <w:bookmarkStart w:id="776" w:name="sub_12055110"/>
      <w:r w:rsidRPr="00B96823">
        <w:t xml:space="preserve">5.5.110. Главные улицы являются основными транспортными и функционально-планировочными осями территории застройки. Они обеспечивают транспортное </w:t>
      </w:r>
      <w:r w:rsidRPr="00B96823">
        <w:lastRenderedPageBreak/>
        <w:t>обслуживание жилой застройки и не осуществляют пропуск транзитных общегородских транспортных потоков.</w:t>
      </w:r>
    </w:p>
    <w:bookmarkEnd w:id="776"/>
    <w:p w14:paraId="3E48A506" w14:textId="77777777" w:rsidR="00183BD4" w:rsidRPr="00B96823" w:rsidRDefault="00183BD4">
      <w:r w:rsidRPr="00B96823">
        <w:t>Основные проезды обеспечивают подъезд транспорта к группам жилых зданий.</w:t>
      </w:r>
    </w:p>
    <w:p w14:paraId="03EFA961" w14:textId="77777777" w:rsidR="00183BD4" w:rsidRPr="00B96823" w:rsidRDefault="00183BD4">
      <w:r w:rsidRPr="00B96823">
        <w:t>Второстепенные проезды обеспечивают подъезд транспорта к отдельным зданиям.</w:t>
      </w:r>
    </w:p>
    <w:p w14:paraId="1C41ABAF" w14:textId="77777777" w:rsidR="00183BD4" w:rsidRPr="00B96823" w:rsidRDefault="00183BD4">
      <w:bookmarkStart w:id="777"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77"/>
    <w:p w14:paraId="1E6409F4" w14:textId="77777777" w:rsidR="00183BD4" w:rsidRPr="00B96823" w:rsidRDefault="00183BD4">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EDEA403" w14:textId="77777777" w:rsidR="00183BD4" w:rsidRPr="00B96823" w:rsidRDefault="00183BD4">
      <w:bookmarkStart w:id="778"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78"/>
    <w:p w14:paraId="3E470725" w14:textId="77777777" w:rsidR="00183BD4" w:rsidRPr="00B96823" w:rsidRDefault="00183BD4">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5E9DA40" w14:textId="77777777" w:rsidR="00183BD4" w:rsidRPr="00B96823" w:rsidRDefault="00183BD4">
      <w:r w:rsidRPr="00B96823">
        <w:t>Тротуары устраиваются с двух сторон. Ширина тротуаров принимается не менее 1,5 м.</w:t>
      </w:r>
    </w:p>
    <w:p w14:paraId="3766B1DA" w14:textId="77777777" w:rsidR="00183BD4" w:rsidRPr="00B96823" w:rsidRDefault="00183BD4">
      <w:bookmarkStart w:id="779" w:name="sub_12055113"/>
      <w:r w:rsidRPr="00B96823">
        <w:t xml:space="preserve">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w:t>
      </w:r>
      <w:proofErr w:type="spellStart"/>
      <w:r w:rsidRPr="00B96823">
        <w:t>приквартирных</w:t>
      </w:r>
      <w:proofErr w:type="spellEnd"/>
      <w:r w:rsidRPr="00B96823">
        <w:t xml:space="preserve"> участках.</w:t>
      </w:r>
    </w:p>
    <w:p w14:paraId="79C1C18C" w14:textId="77777777" w:rsidR="00183BD4" w:rsidRPr="00B96823" w:rsidRDefault="00183BD4">
      <w:bookmarkStart w:id="780" w:name="sub_12055114"/>
      <w:bookmarkEnd w:id="779"/>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80"/>
    <w:p w14:paraId="192B1165" w14:textId="77777777" w:rsidR="00183BD4" w:rsidRPr="00B96823" w:rsidRDefault="00183BD4">
      <w:r w:rsidRPr="00B96823">
        <w:t>Расстояние между разъездными площадками, а также между разъездными площадками и перекрестками должно быть не более 200 м.</w:t>
      </w:r>
    </w:p>
    <w:p w14:paraId="24471B25" w14:textId="77777777" w:rsidR="00183BD4" w:rsidRPr="00B96823" w:rsidRDefault="00183BD4">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56E930E8" w14:textId="77777777" w:rsidR="00183BD4" w:rsidRPr="00B96823" w:rsidRDefault="00183BD4"/>
    <w:p w14:paraId="4B0625A6" w14:textId="77777777" w:rsidR="00183BD4" w:rsidRPr="00B96823" w:rsidRDefault="00183BD4">
      <w:bookmarkStart w:id="781" w:name="sub_1205504"/>
      <w:r w:rsidRPr="00B96823">
        <w:rPr>
          <w:rStyle w:val="a3"/>
          <w:bCs/>
          <w:color w:val="auto"/>
        </w:rPr>
        <w:t>Сеть общественного пассажирского транспорта:</w:t>
      </w:r>
    </w:p>
    <w:bookmarkEnd w:id="781"/>
    <w:p w14:paraId="45DF2453" w14:textId="77777777" w:rsidR="00183BD4" w:rsidRPr="00B96823" w:rsidRDefault="00183BD4"/>
    <w:p w14:paraId="1C8167E2" w14:textId="77777777" w:rsidR="00183BD4" w:rsidRPr="00B96823" w:rsidRDefault="00183BD4">
      <w:bookmarkStart w:id="782"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82"/>
    <w:p w14:paraId="2B7B19E0" w14:textId="77777777" w:rsidR="00183BD4" w:rsidRPr="00B96823" w:rsidRDefault="00183BD4">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2C9C78DF" w14:textId="77777777" w:rsidR="00183BD4" w:rsidRPr="00B96823" w:rsidRDefault="00183BD4">
      <w:bookmarkStart w:id="783"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09D5DC54" w14:textId="77777777" w:rsidR="00183BD4" w:rsidRPr="00B96823" w:rsidRDefault="00183BD4">
      <w:bookmarkStart w:id="784" w:name="sub_12055117"/>
      <w:bookmarkEnd w:id="783"/>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6C7249C5" w14:textId="77777777" w:rsidR="00183BD4" w:rsidRPr="00B96823" w:rsidRDefault="00183BD4">
      <w:bookmarkStart w:id="785" w:name="sub_12055118"/>
      <w:bookmarkEnd w:id="784"/>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778500CD" w14:textId="77777777" w:rsidR="00183BD4" w:rsidRPr="00B96823" w:rsidRDefault="00183BD4">
      <w:bookmarkStart w:id="786" w:name="sub_12055119"/>
      <w:bookmarkEnd w:id="785"/>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447CAA97" w14:textId="77777777" w:rsidR="00183BD4" w:rsidRPr="00B96823" w:rsidRDefault="00183BD4">
      <w:bookmarkStart w:id="787" w:name="sub_12055120"/>
      <w:bookmarkEnd w:id="786"/>
      <w:r w:rsidRPr="00B96823">
        <w:t xml:space="preserve">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B96823">
        <w:lastRenderedPageBreak/>
        <w:t>пешеходно</w:t>
      </w:r>
      <w:proofErr w:type="spellEnd"/>
      <w:r w:rsidRPr="00B96823">
        <w:t>-транспортным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7DA92EE7" w14:textId="77777777" w:rsidR="00183BD4" w:rsidRPr="00B96823" w:rsidRDefault="00183BD4">
      <w:bookmarkStart w:id="788" w:name="sub_12055121"/>
      <w:bookmarkEnd w:id="787"/>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88"/>
    <w:p w14:paraId="5E796221" w14:textId="77777777" w:rsidR="00183BD4" w:rsidRPr="00B96823" w:rsidRDefault="00183BD4">
      <w:r w:rsidRPr="00B96823">
        <w:t>В центральных районах крупных городских округов плотность этой сети допускается увеличивать до 4,5 км/кв. км.</w:t>
      </w:r>
    </w:p>
    <w:p w14:paraId="71B682E6" w14:textId="77777777" w:rsidR="00183BD4" w:rsidRPr="00B96823" w:rsidRDefault="00183BD4">
      <w:bookmarkStart w:id="789"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1C89583" w14:textId="77777777" w:rsidR="00183BD4" w:rsidRPr="00B96823" w:rsidRDefault="00183BD4">
      <w:bookmarkStart w:id="790" w:name="sub_12055123"/>
      <w:bookmarkEnd w:id="789"/>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90"/>
    <w:p w14:paraId="071C820F" w14:textId="77777777" w:rsidR="00183BD4" w:rsidRPr="00B96823" w:rsidRDefault="00183BD4">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BB62728" w14:textId="77777777" w:rsidR="00183BD4" w:rsidRPr="00B96823" w:rsidRDefault="00183BD4">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460912B9" w14:textId="77777777" w:rsidR="00183BD4" w:rsidRPr="00B96823" w:rsidRDefault="00183BD4"/>
    <w:p w14:paraId="65200ECF" w14:textId="77777777" w:rsidR="00183BD4" w:rsidRPr="00B96823" w:rsidRDefault="00183BD4">
      <w:r w:rsidRPr="00B96823">
        <w:rPr>
          <w:rStyle w:val="a3"/>
          <w:bCs/>
          <w:color w:val="auto"/>
        </w:rPr>
        <w:t>Примечание.</w:t>
      </w:r>
    </w:p>
    <w:p w14:paraId="19E4FF9B" w14:textId="77777777" w:rsidR="00183BD4" w:rsidRPr="00B96823" w:rsidRDefault="00183BD4">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012EA013" w14:textId="77777777" w:rsidR="00183BD4" w:rsidRPr="00B96823" w:rsidRDefault="00183BD4"/>
    <w:p w14:paraId="74BFA64E" w14:textId="77777777" w:rsidR="00183BD4" w:rsidRPr="00B96823" w:rsidRDefault="00183BD4">
      <w:bookmarkStart w:id="791"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91"/>
    <w:p w14:paraId="775C0162" w14:textId="77777777" w:rsidR="00183BD4" w:rsidRPr="00B96823" w:rsidRDefault="00183BD4">
      <w:r w:rsidRPr="00B96823">
        <w:t>на магистральных улицах общегородского значения и районных - в габаритах проезжей части;</w:t>
      </w:r>
    </w:p>
    <w:p w14:paraId="1FAE0C82" w14:textId="77777777" w:rsidR="00183BD4" w:rsidRPr="00B96823" w:rsidRDefault="00183BD4">
      <w:r w:rsidRPr="00B96823">
        <w:t>в зонах транспортных развязок и пересечений - вне элементов развязок (съездов, въездов и прочего);</w:t>
      </w:r>
    </w:p>
    <w:p w14:paraId="73228D19" w14:textId="77777777" w:rsidR="00183BD4" w:rsidRPr="00B96823" w:rsidRDefault="00183BD4">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0F8BE8ED" w14:textId="77777777" w:rsidR="00183BD4" w:rsidRPr="00B96823" w:rsidRDefault="00183BD4">
      <w:bookmarkStart w:id="792"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92"/>
    <w:p w14:paraId="057394DB" w14:textId="77777777" w:rsidR="00183BD4" w:rsidRPr="00B96823" w:rsidRDefault="00183BD4">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E225759" w14:textId="77777777" w:rsidR="00183BD4" w:rsidRPr="00B96823" w:rsidRDefault="00183BD4">
      <w:r w:rsidRPr="00B96823">
        <w:t>Расстояние до остановочного пункта исчисляется от "стоп-линии".</w:t>
      </w:r>
    </w:p>
    <w:p w14:paraId="467DB73D" w14:textId="77777777" w:rsidR="00183BD4" w:rsidRPr="00B96823" w:rsidRDefault="00183BD4">
      <w:bookmarkStart w:id="793"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93"/>
    <w:p w14:paraId="5FEB8B0E" w14:textId="77777777" w:rsidR="00183BD4" w:rsidRPr="00B96823" w:rsidRDefault="00183BD4">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6A428781" w14:textId="77777777" w:rsidR="00183BD4" w:rsidRPr="00B96823" w:rsidRDefault="00183BD4">
      <w:bookmarkStart w:id="794"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94"/>
    <w:p w14:paraId="15553D87" w14:textId="77777777" w:rsidR="00183BD4" w:rsidRPr="00B96823" w:rsidRDefault="00183BD4">
      <w:r w:rsidRPr="00B96823">
        <w:lastRenderedPageBreak/>
        <w:t>Ширина посадочной площадки должна быть не менее 3 м; для установки павильона ожидания следует предусматривать уширение до 5 м.</w:t>
      </w:r>
    </w:p>
    <w:p w14:paraId="02261979" w14:textId="77777777" w:rsidR="00183BD4" w:rsidRPr="00B96823" w:rsidRDefault="00183BD4">
      <w:bookmarkStart w:id="795"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AABD7A1" w14:textId="77777777" w:rsidR="00183BD4" w:rsidRPr="00B96823" w:rsidRDefault="00183BD4">
      <w:bookmarkStart w:id="796" w:name="sub_12055129"/>
      <w:bookmarkEnd w:id="795"/>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96"/>
    <w:p w14:paraId="7D7BF675" w14:textId="77777777" w:rsidR="00183BD4" w:rsidRPr="00B96823" w:rsidRDefault="00183BD4">
      <w:r w:rsidRPr="00B96823">
        <w:t>Допускается размещение остановочных пунктов трамвая за перекрестком в случаях если:</w:t>
      </w:r>
    </w:p>
    <w:p w14:paraId="17AAD577" w14:textId="77777777" w:rsidR="00183BD4" w:rsidRPr="00B96823" w:rsidRDefault="00183BD4">
      <w:r w:rsidRPr="00B96823">
        <w:t xml:space="preserve">за перекрестком находится крупный </w:t>
      </w:r>
      <w:proofErr w:type="spellStart"/>
      <w:r w:rsidRPr="00B96823">
        <w:t>пассажирообразующий</w:t>
      </w:r>
      <w:proofErr w:type="spellEnd"/>
      <w:r w:rsidRPr="00B96823">
        <w:t xml:space="preserve"> пункт;</w:t>
      </w:r>
    </w:p>
    <w:p w14:paraId="0FCC013D" w14:textId="77777777" w:rsidR="00183BD4" w:rsidRPr="00B96823" w:rsidRDefault="00183BD4">
      <w:r w:rsidRPr="00B96823">
        <w:t>пропускная способность улицы за перекрестком больше, чем до перекрестка.</w:t>
      </w:r>
    </w:p>
    <w:p w14:paraId="20582DD2" w14:textId="77777777" w:rsidR="00183BD4" w:rsidRPr="00B96823" w:rsidRDefault="00183BD4">
      <w:r w:rsidRPr="00B96823">
        <w:t>Длина посадочной площадки трамвая при частоте движения не более 30 поездов в час должна быть:</w:t>
      </w:r>
    </w:p>
    <w:p w14:paraId="71E28EA7" w14:textId="77777777" w:rsidR="00183BD4" w:rsidRPr="00B96823" w:rsidRDefault="00183BD4">
      <w:r w:rsidRPr="00B96823">
        <w:t xml:space="preserve">при </w:t>
      </w:r>
      <w:proofErr w:type="spellStart"/>
      <w:r w:rsidRPr="00B96823">
        <w:t>одновагонном</w:t>
      </w:r>
      <w:proofErr w:type="spellEnd"/>
      <w:r w:rsidRPr="00B96823">
        <w:t xml:space="preserve"> составе - на 5 м более длины расчетного состава;</w:t>
      </w:r>
    </w:p>
    <w:p w14:paraId="1B8793CE" w14:textId="77777777" w:rsidR="00183BD4" w:rsidRPr="00B96823" w:rsidRDefault="00183BD4">
      <w:r w:rsidRPr="00B96823">
        <w:t>при двухвагонном составе - 40 м.</w:t>
      </w:r>
    </w:p>
    <w:p w14:paraId="3B3E187C" w14:textId="77777777" w:rsidR="00183BD4" w:rsidRPr="00B96823" w:rsidRDefault="00183BD4">
      <w:r w:rsidRPr="00B96823">
        <w:t>Ширину посадочной площадки трамвая следует принимать в зависимости от ожидаемого пассажирооборота, но не менее:</w:t>
      </w:r>
    </w:p>
    <w:p w14:paraId="583E0DEF" w14:textId="77777777" w:rsidR="00183BD4" w:rsidRPr="00B96823" w:rsidRDefault="00183BD4">
      <w:r w:rsidRPr="00B96823">
        <w:t>3 м - при наличии лестничных сходов в пешеходные тоннели;</w:t>
      </w:r>
    </w:p>
    <w:p w14:paraId="5FA96F33" w14:textId="77777777" w:rsidR="00183BD4" w:rsidRPr="00B96823" w:rsidRDefault="00183BD4">
      <w:r w:rsidRPr="00B96823">
        <w:t>1,5 м - при отсутствии лестничных сходов.</w:t>
      </w:r>
    </w:p>
    <w:p w14:paraId="021BEE84" w14:textId="77777777" w:rsidR="00183BD4" w:rsidRPr="00B96823" w:rsidRDefault="00183BD4">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49A0284" w14:textId="77777777" w:rsidR="00183BD4" w:rsidRPr="00B96823" w:rsidRDefault="00183BD4">
      <w:bookmarkStart w:id="797"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35F3D27" w14:textId="77777777" w:rsidR="00183BD4" w:rsidRPr="00B96823" w:rsidRDefault="00183BD4">
      <w:bookmarkStart w:id="798" w:name="sub_12055131"/>
      <w:bookmarkEnd w:id="797"/>
      <w:r w:rsidRPr="00B96823">
        <w:t xml:space="preserve">5.5.131. На конечных пунктах маршрутной сети общественного пассажирского транспорта следует предусматривать </w:t>
      </w:r>
      <w:proofErr w:type="spellStart"/>
      <w:r w:rsidRPr="00B96823">
        <w:t>отстойно</w:t>
      </w:r>
      <w:proofErr w:type="spellEnd"/>
      <w:r w:rsidRPr="00B96823">
        <w:t>-разворотные площадки с учетом необходимости снятия с линии в межпиковый период около 30 процентов подвижного состава.</w:t>
      </w:r>
    </w:p>
    <w:bookmarkEnd w:id="798"/>
    <w:p w14:paraId="17B9B84F" w14:textId="77777777" w:rsidR="00183BD4" w:rsidRPr="00B96823" w:rsidRDefault="00183BD4">
      <w:r w:rsidRPr="00B96823">
        <w:t xml:space="preserve">Для автобуса, троллейбуса и трамвая площадь </w:t>
      </w:r>
      <w:proofErr w:type="spellStart"/>
      <w:r w:rsidRPr="00B96823">
        <w:t>отстойно</w:t>
      </w:r>
      <w:proofErr w:type="spellEnd"/>
      <w:r w:rsidRPr="00B96823">
        <w:t xml:space="preserve">-разворотной площадки должна определяться расчетом в зависимости от количества маршрутов и частоты движения исходя из норматива 100 - 200 кв. м на одно </w:t>
      </w:r>
      <w:proofErr w:type="spellStart"/>
      <w:r w:rsidRPr="00B96823">
        <w:t>машино</w:t>
      </w:r>
      <w:proofErr w:type="spellEnd"/>
      <w:r w:rsidRPr="00B96823">
        <w:t>-место.</w:t>
      </w:r>
    </w:p>
    <w:p w14:paraId="4AE06D4D" w14:textId="77777777" w:rsidR="00183BD4" w:rsidRPr="00B96823" w:rsidRDefault="00183BD4">
      <w:r w:rsidRPr="00B96823">
        <w:t xml:space="preserve">Ширина </w:t>
      </w:r>
      <w:proofErr w:type="spellStart"/>
      <w:r w:rsidRPr="00B96823">
        <w:t>отстойно</w:t>
      </w:r>
      <w:proofErr w:type="spellEnd"/>
      <w:r w:rsidRPr="00B96823">
        <w:t>-разворотной площадки для автобуса и троллейбуса должна быть не менее 30 м, для трамвая - не менее 50 м.</w:t>
      </w:r>
    </w:p>
    <w:p w14:paraId="1ECE06D1" w14:textId="77777777" w:rsidR="00183BD4" w:rsidRPr="00B96823" w:rsidRDefault="00183BD4">
      <w:r w:rsidRPr="00B96823">
        <w:t xml:space="preserve">Границы </w:t>
      </w:r>
      <w:proofErr w:type="spellStart"/>
      <w:r w:rsidRPr="00B96823">
        <w:t>отстойно</w:t>
      </w:r>
      <w:proofErr w:type="spellEnd"/>
      <w:r w:rsidRPr="00B96823">
        <w:t>-разворотных площадок должны быть закреплены в плане красных линий.</w:t>
      </w:r>
    </w:p>
    <w:p w14:paraId="60E84801" w14:textId="77777777" w:rsidR="00183BD4" w:rsidRPr="00B96823" w:rsidRDefault="00183BD4">
      <w:bookmarkStart w:id="799" w:name="sub_12055132"/>
      <w:r w:rsidRPr="00B96823">
        <w:t xml:space="preserve">5.5.132. </w:t>
      </w:r>
      <w:proofErr w:type="spellStart"/>
      <w:r w:rsidRPr="00B96823">
        <w:t>Отстойно</w:t>
      </w:r>
      <w:proofErr w:type="spellEnd"/>
      <w:r w:rsidRPr="00B96823">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99"/>
    <w:p w14:paraId="4A1F4486" w14:textId="77777777" w:rsidR="00183BD4" w:rsidRPr="00B96823" w:rsidRDefault="00183BD4">
      <w:r w:rsidRPr="00B96823">
        <w:t xml:space="preserve">5.5.133. На конечных станциях общественного пассажирского транспорта на городских и </w:t>
      </w:r>
      <w:proofErr w:type="spellStart"/>
      <w:r w:rsidRPr="00B96823">
        <w:t>пригородно</w:t>
      </w:r>
      <w:proofErr w:type="spellEnd"/>
      <w:r w:rsidRPr="00B96823">
        <w:t>-городских маршрутах должно предусматриваться устройство помещений для водителей и обслуживающего персонала.</w:t>
      </w:r>
    </w:p>
    <w:p w14:paraId="2C94B3AE" w14:textId="77777777" w:rsidR="00183BD4" w:rsidRPr="00B96823" w:rsidRDefault="00183BD4">
      <w:r w:rsidRPr="00B96823">
        <w:t xml:space="preserve">Площадь участков для устройства служебных помещений определяется в соответствии с </w:t>
      </w:r>
      <w:hyperlink w:anchor="sub_1060" w:history="1">
        <w:r w:rsidRPr="00B96823">
          <w:rPr>
            <w:rStyle w:val="a4"/>
            <w:rFonts w:cs="Times New Roman CYR"/>
            <w:color w:val="auto"/>
          </w:rPr>
          <w:t>таблицей 106</w:t>
        </w:r>
      </w:hyperlink>
      <w:r w:rsidRPr="00B96823">
        <w:t xml:space="preserve"> основной части настоящих Нормативов.</w:t>
      </w:r>
    </w:p>
    <w:p w14:paraId="5FBDDC5F" w14:textId="77777777" w:rsidR="00183BD4" w:rsidRPr="00B96823" w:rsidRDefault="00183BD4">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11BC1144" w14:textId="77777777" w:rsidR="00183BD4" w:rsidRPr="00B96823" w:rsidRDefault="00183BD4">
      <w:r w:rsidRPr="00B96823">
        <w:lastRenderedPageBreak/>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76EF0EA1" w14:textId="77777777" w:rsidR="00183BD4" w:rsidRPr="00B96823" w:rsidRDefault="00183BD4">
      <w:r w:rsidRPr="00B96823">
        <w:t>Расстояние пешеходных подходов от остановочных пунктов наземного транспорта в ТПУ не должно превышать:</w:t>
      </w:r>
    </w:p>
    <w:p w14:paraId="4C1127C8" w14:textId="77777777" w:rsidR="00183BD4" w:rsidRPr="00B96823" w:rsidRDefault="00183BD4">
      <w:r w:rsidRPr="00B96823">
        <w:t>- до станций метрополитена, скоростного трамвая и городской железной дороги - не более 100 м;</w:t>
      </w:r>
    </w:p>
    <w:p w14:paraId="492FEFB5" w14:textId="77777777" w:rsidR="00183BD4" w:rsidRPr="00B96823" w:rsidRDefault="00183BD4">
      <w:r w:rsidRPr="00B96823">
        <w:t xml:space="preserve">- до станций и остановочных пунктов </w:t>
      </w:r>
      <w:proofErr w:type="spellStart"/>
      <w:r w:rsidRPr="00B96823">
        <w:t>пригородно</w:t>
      </w:r>
      <w:proofErr w:type="spellEnd"/>
      <w:r w:rsidRPr="00B96823">
        <w:t>-городских железных дорог - не более 150 м.</w:t>
      </w:r>
    </w:p>
    <w:p w14:paraId="4F0BDA9B" w14:textId="77777777" w:rsidR="00183BD4" w:rsidRPr="00B96823" w:rsidRDefault="00183BD4">
      <w:r w:rsidRPr="00B96823">
        <w:t xml:space="preserve">В пределах ТПУ "метрополитен - </w:t>
      </w:r>
      <w:proofErr w:type="spellStart"/>
      <w:r w:rsidRPr="00B96823">
        <w:t>пригородно</w:t>
      </w:r>
      <w:proofErr w:type="spellEnd"/>
      <w:r w:rsidRPr="00B96823">
        <w:t>-городская и городская железная дорога" протяженность пешеходных путей не должна превышать 150 м.</w:t>
      </w:r>
    </w:p>
    <w:p w14:paraId="14CE3CB6" w14:textId="77777777" w:rsidR="00183BD4" w:rsidRPr="00B96823" w:rsidRDefault="00183BD4">
      <w:r w:rsidRPr="00B96823">
        <w:t>В ТПУ типа "наземный транспорт - наземный транспорт" следует обеспечивать дальность пешеходных подходов не более 120 м.</w:t>
      </w:r>
    </w:p>
    <w:p w14:paraId="46FBC1C6" w14:textId="77777777" w:rsidR="00183BD4" w:rsidRPr="00B96823" w:rsidRDefault="00183BD4"/>
    <w:p w14:paraId="4345907D" w14:textId="77777777" w:rsidR="00183BD4" w:rsidRPr="00B96823" w:rsidRDefault="00183BD4">
      <w:r w:rsidRPr="00B96823">
        <w:rPr>
          <w:rStyle w:val="a3"/>
          <w:bCs/>
          <w:color w:val="auto"/>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EC4D0CB" w14:textId="77777777" w:rsidR="00183BD4" w:rsidRPr="00B96823" w:rsidRDefault="00183BD4">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3F8ADD3A" w14:textId="77777777" w:rsidR="00183BD4" w:rsidRPr="00B96823" w:rsidRDefault="00183BD4">
      <w:r w:rsidRPr="00B96823">
        <w:t xml:space="preserve">5.5.134. Проектирование трамвайных и троллейбусных линий следует осуществлять в соответствии с </w:t>
      </w:r>
      <w:hyperlink r:id="rId228" w:history="1">
        <w:r w:rsidRPr="00B96823">
          <w:rPr>
            <w:rStyle w:val="a4"/>
            <w:rFonts w:cs="Times New Roman CYR"/>
            <w:color w:val="auto"/>
          </w:rPr>
          <w:t>СП 98.13330.2012</w:t>
        </w:r>
      </w:hyperlink>
      <w:r w:rsidRPr="00B96823">
        <w:t xml:space="preserve"> и </w:t>
      </w:r>
      <w:hyperlink r:id="rId229" w:history="1">
        <w:r w:rsidRPr="00B96823">
          <w:rPr>
            <w:rStyle w:val="a4"/>
            <w:rFonts w:cs="Times New Roman CYR"/>
            <w:color w:val="auto"/>
          </w:rPr>
          <w:t>СП 84.13330.2016</w:t>
        </w:r>
      </w:hyperlink>
      <w:r w:rsidRPr="00B96823">
        <w:t>.</w:t>
      </w:r>
    </w:p>
    <w:p w14:paraId="4D55DFF9" w14:textId="77777777" w:rsidR="00183BD4" w:rsidRPr="00B96823" w:rsidRDefault="00183BD4"/>
    <w:p w14:paraId="727E2E7E" w14:textId="77777777" w:rsidR="00183BD4" w:rsidRPr="00B96823" w:rsidRDefault="00183BD4">
      <w:bookmarkStart w:id="800" w:name="sub_1205505"/>
      <w:r w:rsidRPr="00B96823">
        <w:rPr>
          <w:rStyle w:val="a3"/>
          <w:bCs/>
          <w:color w:val="auto"/>
        </w:rPr>
        <w:t>Сооружения и устройства для хранения, парковки и обслуживания транспортных средств:</w:t>
      </w:r>
    </w:p>
    <w:bookmarkEnd w:id="800"/>
    <w:p w14:paraId="6DCA8C36" w14:textId="77777777" w:rsidR="00183BD4" w:rsidRPr="00B96823" w:rsidRDefault="00183BD4">
      <w:r w:rsidRPr="00B96823">
        <w:t xml:space="preserve">5.5.135. В городских округах и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4"/>
            <w:rFonts w:cs="Times New Roman CYR"/>
            <w:color w:val="auto"/>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0E71D7F3" w14:textId="77777777" w:rsidR="00183BD4" w:rsidRPr="00B96823" w:rsidRDefault="00183BD4">
      <w:bookmarkStart w:id="801"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801"/>
    <w:p w14:paraId="40764125" w14:textId="77777777" w:rsidR="00183BD4" w:rsidRPr="00B96823" w:rsidRDefault="00183BD4">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3AE074E" w14:textId="77777777" w:rsidR="00183BD4" w:rsidRPr="00B96823" w:rsidRDefault="00183BD4">
      <w:r w:rsidRPr="00B96823">
        <w:t>промышленные и коммунально-складские зоны - 20 процентов;</w:t>
      </w:r>
    </w:p>
    <w:p w14:paraId="165AED2B" w14:textId="77777777" w:rsidR="00183BD4" w:rsidRPr="00B96823" w:rsidRDefault="00183BD4">
      <w:r w:rsidRPr="00B96823">
        <w:t>общегородские и специализированные центры - 5 процентов;</w:t>
      </w:r>
    </w:p>
    <w:p w14:paraId="39493615" w14:textId="77777777" w:rsidR="00183BD4" w:rsidRPr="00B96823" w:rsidRDefault="00183BD4">
      <w:r w:rsidRPr="00B96823">
        <w:t>зоны массового кратковременного отдыха, в том числе курортные - 20 процентов.</w:t>
      </w:r>
    </w:p>
    <w:p w14:paraId="48AC8497" w14:textId="77777777" w:rsidR="00183BD4" w:rsidRPr="00B96823" w:rsidRDefault="00183BD4">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w:t>
      </w:r>
      <w:proofErr w:type="spellStart"/>
      <w:r w:rsidRPr="00B96823">
        <w:t>приобъектных</w:t>
      </w:r>
      <w:proofErr w:type="spellEnd"/>
      <w:r w:rsidRPr="00B96823">
        <w:t xml:space="preserve"> стоянках определяемых в соответствии с </w:t>
      </w:r>
      <w:hyperlink w:anchor="sub_1080" w:history="1">
        <w:r w:rsidRPr="00B96823">
          <w:rPr>
            <w:rStyle w:val="a4"/>
            <w:rFonts w:cs="Times New Roman CYR"/>
            <w:color w:val="auto"/>
          </w:rPr>
          <w:t>таблицей 108</w:t>
        </w:r>
      </w:hyperlink>
      <w:r w:rsidRPr="00B96823">
        <w:t xml:space="preserve"> Нормативов</w:t>
      </w:r>
    </w:p>
    <w:p w14:paraId="1D678134" w14:textId="77777777" w:rsidR="00183BD4" w:rsidRPr="00B96823" w:rsidRDefault="00183BD4">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26D47465" w14:textId="77777777" w:rsidR="00183BD4" w:rsidRPr="00B96823" w:rsidRDefault="00183BD4">
      <w:r w:rsidRPr="00B96823">
        <w:t xml:space="preserve">Для паркования легковых автомобилей работников и посетителей объектов и территорий различного функционального назначения следует предусматривать </w:t>
      </w:r>
      <w:proofErr w:type="spellStart"/>
      <w:r w:rsidRPr="00B96823">
        <w:lastRenderedPageBreak/>
        <w:t>приобъектные</w:t>
      </w:r>
      <w:proofErr w:type="spellEnd"/>
      <w:r w:rsidRPr="00B96823">
        <w:t>,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3F820BA0" w14:textId="77777777" w:rsidR="00183BD4" w:rsidRPr="00B96823" w:rsidRDefault="00183BD4">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7B04D728" w14:textId="77777777" w:rsidR="00183BD4" w:rsidRPr="00B96823" w:rsidRDefault="00183BD4">
      <w:r w:rsidRPr="00B96823">
        <w:t xml:space="preserve">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w:t>
      </w:r>
      <w:proofErr w:type="spellStart"/>
      <w:r w:rsidRPr="00B96823">
        <w:t>машино</w:t>
      </w:r>
      <w:proofErr w:type="spellEnd"/>
      <w:r w:rsidRPr="00B96823">
        <w:t>-место на 80 кв. м, площади квартир.</w:t>
      </w:r>
    </w:p>
    <w:p w14:paraId="03BF182A" w14:textId="77777777" w:rsidR="00183BD4" w:rsidRPr="00B96823" w:rsidRDefault="00183BD4">
      <w:r w:rsidRPr="00B96823">
        <w:t>В границах исторических поселений, допускается сокращение парковочных мест с учетом сложившейся застройки и ограничений предмета охраны.</w:t>
      </w:r>
    </w:p>
    <w:p w14:paraId="550EB5D5" w14:textId="77777777" w:rsidR="00183BD4" w:rsidRPr="00B96823" w:rsidRDefault="00183BD4">
      <w:r w:rsidRPr="00B96823">
        <w:t xml:space="preserve">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w:t>
      </w:r>
      <w:proofErr w:type="spellStart"/>
      <w:r w:rsidRPr="00B96823">
        <w:t>машино</w:t>
      </w:r>
      <w:proofErr w:type="spellEnd"/>
      <w:r w:rsidRPr="00B96823">
        <w:t>-место (парковочное место) на 600 кв. м. площади квартир, удалённые от подъездов (входных групп) не более чем на 200 м.</w:t>
      </w:r>
    </w:p>
    <w:p w14:paraId="30629D86" w14:textId="77777777" w:rsidR="00183BD4" w:rsidRPr="00B96823" w:rsidRDefault="00183BD4">
      <w:bookmarkStart w:id="802"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241DBCB" w14:textId="77777777" w:rsidR="00183BD4" w:rsidRPr="00B96823" w:rsidRDefault="00183BD4">
      <w:bookmarkStart w:id="803" w:name="sub_12055140"/>
      <w:bookmarkEnd w:id="802"/>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803"/>
    <w:p w14:paraId="4399EAD7" w14:textId="77777777" w:rsidR="00183BD4" w:rsidRPr="00B96823" w:rsidRDefault="00183BD4">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2D309C2" w14:textId="77777777" w:rsidR="00183BD4" w:rsidRPr="00B96823" w:rsidRDefault="00183BD4">
      <w:bookmarkStart w:id="804"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52A0E2C" w14:textId="77777777" w:rsidR="00183BD4" w:rsidRPr="00B96823" w:rsidRDefault="00183BD4">
      <w:bookmarkStart w:id="805" w:name="sub_12055142"/>
      <w:bookmarkEnd w:id="804"/>
      <w:r w:rsidRPr="00B96823">
        <w:t>5.5.142. Сооружения для хранения легковых автомобилей всех категорий (надземных и подземных) следует размещать:</w:t>
      </w:r>
    </w:p>
    <w:bookmarkEnd w:id="805"/>
    <w:p w14:paraId="696E9EC0" w14:textId="77777777" w:rsidR="00183BD4" w:rsidRPr="00B96823" w:rsidRDefault="00183BD4">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3CD2AC1" w14:textId="77777777" w:rsidR="00183BD4" w:rsidRPr="00B96823" w:rsidRDefault="00183BD4">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0EE0363" w14:textId="77777777" w:rsidR="00183BD4" w:rsidRPr="00B96823" w:rsidRDefault="00183BD4">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46049534" w14:textId="77777777" w:rsidR="00183BD4" w:rsidRPr="00B96823" w:rsidRDefault="00183BD4">
      <w:r w:rsidRPr="00B96823">
        <w:t xml:space="preserve">Наземные автостоянки вместимостью свыше 500 </w:t>
      </w:r>
      <w:proofErr w:type="spellStart"/>
      <w:r w:rsidRPr="00B96823">
        <w:t>машино</w:t>
      </w:r>
      <w:proofErr w:type="spellEnd"/>
      <w:r w:rsidRPr="00B96823">
        <w:t>-мест следует размещать на территориях промышленных, коммунально-складских зон и территориях санитарно-защитных зон.</w:t>
      </w:r>
    </w:p>
    <w:p w14:paraId="38DCB420" w14:textId="77777777" w:rsidR="00183BD4" w:rsidRPr="00B96823" w:rsidRDefault="00183BD4">
      <w:r w:rsidRPr="00B96823">
        <w:t xml:space="preserve">Автостоянки для хранения легковых автомобилей вместимостью до 300 </w:t>
      </w:r>
      <w:proofErr w:type="spellStart"/>
      <w:r w:rsidRPr="00B96823">
        <w:t>машино</w:t>
      </w:r>
      <w:proofErr w:type="spellEnd"/>
      <w:r w:rsidRPr="00B96823">
        <w:t xml:space="preserve">-мест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05F6F277" w14:textId="77777777" w:rsidR="00183BD4" w:rsidRPr="00B96823" w:rsidRDefault="00183BD4">
      <w:bookmarkStart w:id="806" w:name="sub_12055143"/>
      <w:r w:rsidRPr="00B96823">
        <w:t xml:space="preserve">5.5.143. Для наземных автостоянок со сплошным стеновым ограждением указанные в </w:t>
      </w:r>
      <w:r w:rsidRPr="00B96823">
        <w:lastRenderedPageBreak/>
        <w:t>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6DC0739A" w14:textId="77777777" w:rsidR="00183BD4" w:rsidRPr="00B96823" w:rsidRDefault="00183BD4">
      <w:bookmarkStart w:id="807" w:name="sub_12055144"/>
      <w:bookmarkEnd w:id="806"/>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807"/>
    <w:p w14:paraId="0B1FD9E1" w14:textId="77777777" w:rsidR="00183BD4" w:rsidRPr="00B96823" w:rsidRDefault="00183BD4">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FF634D3" w14:textId="77777777" w:rsidR="00183BD4" w:rsidRPr="00B96823" w:rsidRDefault="00183BD4">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03556350" w14:textId="77777777" w:rsidR="00183BD4" w:rsidRPr="00B96823" w:rsidRDefault="00183BD4">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7DCFB3AC" w14:textId="77777777" w:rsidR="00183BD4" w:rsidRPr="00B96823" w:rsidRDefault="00183BD4">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42CD5DC" w14:textId="77777777" w:rsidR="00183BD4" w:rsidRPr="00B96823" w:rsidRDefault="00183BD4">
      <w:r w:rsidRPr="00B96823">
        <w:t xml:space="preserve">5.5.146. При расчете потребности в обеспеченности территории многоквартирной жилой застройки парковочными местами, </w:t>
      </w:r>
      <w:proofErr w:type="spellStart"/>
      <w:r w:rsidRPr="00B96823">
        <w:t>машино</w:t>
      </w:r>
      <w:proofErr w:type="spellEnd"/>
      <w:r w:rsidRPr="00B96823">
        <w:t>-места в механизированных и полумеханизированных стоянках автомобилей не учитываются.</w:t>
      </w:r>
    </w:p>
    <w:p w14:paraId="67151397" w14:textId="77777777" w:rsidR="00183BD4" w:rsidRPr="00B96823" w:rsidRDefault="00183BD4">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E9D6A50" w14:textId="77777777" w:rsidR="00183BD4" w:rsidRPr="00B96823" w:rsidRDefault="00183BD4">
      <w:r w:rsidRPr="00B96823">
        <w:t>При расчете общего количества парковочных мест семейные парковки учитываются как одно парковочное место.</w:t>
      </w:r>
    </w:p>
    <w:p w14:paraId="68044C76" w14:textId="77777777" w:rsidR="00183BD4" w:rsidRPr="00B96823" w:rsidRDefault="00183BD4">
      <w:r w:rsidRPr="00B96823">
        <w:t xml:space="preserve">Расчетное количество </w:t>
      </w:r>
      <w:proofErr w:type="spellStart"/>
      <w:r w:rsidRPr="00B96823">
        <w:t>машино</w:t>
      </w:r>
      <w:proofErr w:type="spellEnd"/>
      <w:r w:rsidRPr="00B96823">
        <w:t>-мест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07F63D10" w14:textId="77777777" w:rsidR="00183BD4" w:rsidRPr="00B96823" w:rsidRDefault="00183BD4">
      <w:r w:rsidRPr="00B96823">
        <w:t xml:space="preserve">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w:t>
      </w:r>
      <w:proofErr w:type="spellStart"/>
      <w:r w:rsidRPr="00B96823">
        <w:t>гипер</w:t>
      </w:r>
      <w:proofErr w:type="spellEnd"/>
      <w:r w:rsidRPr="00B96823">
        <w:t xml:space="preserve">- и супермаркетов или многофункциональных центров, в составе которых отсутствуют многоквартирные дома, общежития и гостиницы, на количество </w:t>
      </w:r>
      <w:proofErr w:type="spellStart"/>
      <w:r w:rsidRPr="00B96823">
        <w:t>машино</w:t>
      </w:r>
      <w:proofErr w:type="spellEnd"/>
      <w:r w:rsidRPr="00B96823">
        <w:t xml:space="preserve">-мест согласно формуле: КПМ х 0,2, где КПМ - количество парковочных мест на плоскостных парковках </w:t>
      </w:r>
      <w:proofErr w:type="spellStart"/>
      <w:r w:rsidRPr="00B96823">
        <w:t>гипер</w:t>
      </w:r>
      <w:proofErr w:type="spellEnd"/>
      <w:r w:rsidRPr="00B96823">
        <w:t>-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0C913B66" w14:textId="77777777" w:rsidR="00183BD4" w:rsidRPr="00B96823" w:rsidRDefault="00183BD4">
      <w:bookmarkStart w:id="808"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AA06E74" w14:textId="77777777" w:rsidR="00183BD4" w:rsidRPr="00B96823" w:rsidRDefault="00183BD4">
      <w:bookmarkStart w:id="809" w:name="sub_12055148"/>
      <w:bookmarkEnd w:id="808"/>
      <w:r w:rsidRPr="00B96823">
        <w:t xml:space="preserve">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w:t>
      </w:r>
      <w:r w:rsidRPr="00B96823">
        <w:lastRenderedPageBreak/>
        <w:t xml:space="preserve">одно </w:t>
      </w:r>
      <w:proofErr w:type="spellStart"/>
      <w:r w:rsidRPr="00B96823">
        <w:t>машино</w:t>
      </w:r>
      <w:proofErr w:type="spellEnd"/>
      <w:r w:rsidRPr="00B96823">
        <w:t>-место для:</w:t>
      </w:r>
    </w:p>
    <w:bookmarkEnd w:id="809"/>
    <w:p w14:paraId="37BA2D09" w14:textId="77777777" w:rsidR="00183BD4" w:rsidRPr="00B96823" w:rsidRDefault="00183BD4">
      <w:r w:rsidRPr="00B96823">
        <w:t>одноэтажных - 30 кв. м;</w:t>
      </w:r>
    </w:p>
    <w:p w14:paraId="7C5E8463" w14:textId="77777777" w:rsidR="00183BD4" w:rsidRPr="00B96823" w:rsidRDefault="00183BD4">
      <w:r w:rsidRPr="00B96823">
        <w:t>двухэтажных - 20 кв. м;</w:t>
      </w:r>
    </w:p>
    <w:p w14:paraId="5109CD2A" w14:textId="77777777" w:rsidR="00183BD4" w:rsidRPr="00B96823" w:rsidRDefault="00183BD4">
      <w:r w:rsidRPr="00B96823">
        <w:t>трехэтажных - 14 кв. м;</w:t>
      </w:r>
    </w:p>
    <w:p w14:paraId="0010A033" w14:textId="77777777" w:rsidR="00183BD4" w:rsidRPr="00B96823" w:rsidRDefault="00183BD4">
      <w:r w:rsidRPr="00B96823">
        <w:t>четырехэтажных - 12 кв. м;</w:t>
      </w:r>
    </w:p>
    <w:p w14:paraId="18DE7323" w14:textId="77777777" w:rsidR="00183BD4" w:rsidRPr="00B96823" w:rsidRDefault="00183BD4">
      <w:r w:rsidRPr="00B96823">
        <w:t>пятиэтажных - 10 кв. м;</w:t>
      </w:r>
    </w:p>
    <w:p w14:paraId="28F3B872" w14:textId="77777777" w:rsidR="00183BD4" w:rsidRPr="00B96823" w:rsidRDefault="00183BD4">
      <w:r w:rsidRPr="00B96823">
        <w:t>наземных стоянок - 25 кв. м.</w:t>
      </w:r>
    </w:p>
    <w:p w14:paraId="28F7AD6C" w14:textId="77777777" w:rsidR="00183BD4" w:rsidRPr="00B96823" w:rsidRDefault="00183BD4">
      <w:bookmarkStart w:id="810" w:name="sub_12055149"/>
      <w:r w:rsidRPr="00B96823">
        <w:t xml:space="preserve">5.5.149. Выезды-въезды из автостоянок вместимостью свыше 100 </w:t>
      </w:r>
      <w:proofErr w:type="spellStart"/>
      <w:r w:rsidRPr="00B96823">
        <w:t>машино</w:t>
      </w:r>
      <w:proofErr w:type="spellEnd"/>
      <w:r w:rsidRPr="00B96823">
        <w:t xml:space="preserve">-мест,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B96823">
        <w:t>внутридворовым</w:t>
      </w:r>
      <w:proofErr w:type="spellEnd"/>
      <w:r w:rsidRPr="00B96823">
        <w:t xml:space="preserve">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10"/>
    <w:p w14:paraId="40C4DEDA" w14:textId="77777777" w:rsidR="00183BD4" w:rsidRPr="00B96823" w:rsidRDefault="00183BD4">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BA62A22" w14:textId="77777777" w:rsidR="00183BD4" w:rsidRPr="00B96823" w:rsidRDefault="00183BD4">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10AB4B7F" w14:textId="77777777" w:rsidR="00183BD4" w:rsidRPr="00B96823" w:rsidRDefault="00183BD4">
      <w:bookmarkStart w:id="811"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4"/>
            <w:rFonts w:cs="Times New Roman CYR"/>
            <w:color w:val="auto"/>
          </w:rPr>
          <w:t>таблицы 107</w:t>
        </w:r>
      </w:hyperlink>
      <w:r w:rsidRPr="00B96823">
        <w:t xml:space="preserve"> основной части настоящих Нормативов.</w:t>
      </w:r>
    </w:p>
    <w:p w14:paraId="167C0541" w14:textId="77777777" w:rsidR="00183BD4" w:rsidRPr="00B96823" w:rsidRDefault="00183BD4">
      <w:bookmarkStart w:id="812" w:name="sub_12055151"/>
      <w:bookmarkEnd w:id="811"/>
      <w:r w:rsidRPr="00B96823">
        <w:t xml:space="preserve">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w:t>
      </w:r>
      <w:proofErr w:type="spellStart"/>
      <w:r w:rsidRPr="00B96823">
        <w:t>машино</w:t>
      </w:r>
      <w:proofErr w:type="spellEnd"/>
      <w:r w:rsidRPr="00B96823">
        <w:t>-мест на 1000 жителей, удаленные от подъездов обслуживаемых жилых домов не более чем на 200 м.</w:t>
      </w:r>
    </w:p>
    <w:bookmarkEnd w:id="812"/>
    <w:p w14:paraId="2EE25858" w14:textId="77777777" w:rsidR="00183BD4" w:rsidRPr="00B96823" w:rsidRDefault="00183BD4">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3C63F79E" w14:textId="77777777" w:rsidR="00183BD4" w:rsidRPr="00B96823" w:rsidRDefault="00183BD4">
      <w:bookmarkStart w:id="813"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13"/>
    <w:p w14:paraId="621F4575" w14:textId="77777777" w:rsidR="00183BD4" w:rsidRPr="00B96823" w:rsidRDefault="00183BD4">
      <w:pPr>
        <w:pStyle w:val="a7"/>
        <w:rPr>
          <w:color w:val="auto"/>
          <w:shd w:val="clear" w:color="auto" w:fill="F0F0F0"/>
        </w:rPr>
      </w:pPr>
    </w:p>
    <w:p w14:paraId="64B88A45" w14:textId="77777777" w:rsidR="00183BD4" w:rsidRPr="00B96823" w:rsidRDefault="00183BD4">
      <w:r w:rsidRPr="00B96823">
        <w:t xml:space="preserve">5.5.153. Требуемое расчетное количество </w:t>
      </w:r>
      <w:proofErr w:type="spellStart"/>
      <w:r w:rsidRPr="00B96823">
        <w:t>машино</w:t>
      </w:r>
      <w:proofErr w:type="spellEnd"/>
      <w:r w:rsidRPr="00B96823">
        <w:t xml:space="preserve">-мест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169D6112" w14:textId="77777777" w:rsidR="00183BD4" w:rsidRPr="00B96823" w:rsidRDefault="00183BD4">
      <w:bookmarkStart w:id="814" w:name="sub_551532"/>
      <w:r w:rsidRPr="00B96823">
        <w:t xml:space="preserve">Требуемое число </w:t>
      </w:r>
      <w:proofErr w:type="spellStart"/>
      <w:r w:rsidRPr="00B96823">
        <w:t>машино</w:t>
      </w:r>
      <w:proofErr w:type="spellEnd"/>
      <w:r w:rsidRPr="00B96823">
        <w:t xml:space="preserve">-мест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2EA1A783" w14:textId="77777777" w:rsidR="00183BD4" w:rsidRPr="00B96823" w:rsidRDefault="00183BD4">
      <w:bookmarkStart w:id="815" w:name="sub_55133"/>
      <w:bookmarkEnd w:id="814"/>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0AA41A5E" w14:textId="77777777" w:rsidR="00183BD4" w:rsidRPr="00B96823" w:rsidRDefault="00183BD4">
      <w:bookmarkStart w:id="816" w:name="sub_12055154"/>
      <w:bookmarkEnd w:id="815"/>
      <w:r w:rsidRPr="00B96823">
        <w:t xml:space="preserve">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w:t>
      </w:r>
      <w:proofErr w:type="spellStart"/>
      <w:r w:rsidRPr="00B96823">
        <w:t>уширениях</w:t>
      </w:r>
      <w:proofErr w:type="spellEnd"/>
      <w:r w:rsidRPr="00B96823">
        <w:t>, на разделительных полосах и на специально отведенных участках вблизи зданий и сооружений, объектов отдыха и рекреационных территорий.</w:t>
      </w:r>
    </w:p>
    <w:bookmarkEnd w:id="816"/>
    <w:p w14:paraId="54945074" w14:textId="77777777" w:rsidR="00183BD4" w:rsidRPr="00B96823" w:rsidRDefault="00183BD4">
      <w:r w:rsidRPr="00B96823">
        <w:t xml:space="preserve">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w:t>
      </w:r>
      <w:r w:rsidRPr="00B96823">
        <w:lastRenderedPageBreak/>
        <w:t>разделительных полос, боковых второстепенных улиц.</w:t>
      </w:r>
    </w:p>
    <w:p w14:paraId="58DF56D8" w14:textId="77777777" w:rsidR="00183BD4" w:rsidRPr="00B96823" w:rsidRDefault="00183BD4">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B137B1B" w14:textId="77777777" w:rsidR="00183BD4" w:rsidRPr="00B96823" w:rsidRDefault="00183BD4">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5667E19" w14:textId="77777777" w:rsidR="00183BD4" w:rsidRPr="00B96823" w:rsidRDefault="00183BD4">
      <w:bookmarkStart w:id="817"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17"/>
    <w:p w14:paraId="48003CE7" w14:textId="77777777" w:rsidR="00183BD4" w:rsidRPr="00B96823" w:rsidRDefault="00183BD4">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4C2D501F" w14:textId="77777777" w:rsidR="00183BD4" w:rsidRPr="00B96823" w:rsidRDefault="00183BD4">
      <w:bookmarkStart w:id="818" w:name="sub_12055156"/>
      <w:r w:rsidRPr="00B96823">
        <w:t>5.5.156. Ширина проездов на автостоянке при двухстороннем движении должна быть не менее 6 м, при одностороннем - не менее 3 м.</w:t>
      </w:r>
    </w:p>
    <w:p w14:paraId="016785D0" w14:textId="77777777" w:rsidR="00183BD4" w:rsidRPr="00B96823" w:rsidRDefault="00183BD4">
      <w:bookmarkStart w:id="819" w:name="sub_12055157"/>
      <w:bookmarkEnd w:id="818"/>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7B853A26" w14:textId="77777777" w:rsidR="00183BD4" w:rsidRPr="00B96823" w:rsidRDefault="00183BD4">
      <w:bookmarkStart w:id="820" w:name="sub_12055158"/>
      <w:bookmarkEnd w:id="819"/>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4114CFD9" w14:textId="77777777" w:rsidR="00183BD4" w:rsidRPr="00B96823" w:rsidRDefault="00183BD4">
      <w:bookmarkStart w:id="821" w:name="sub_12055159"/>
      <w:bookmarkEnd w:id="820"/>
      <w:r w:rsidRPr="00B96823">
        <w:t>5.5.159. Расстояние пешеходных подходов от автостоянок для парковки легковых автомобилей должно быть не более:</w:t>
      </w:r>
    </w:p>
    <w:bookmarkEnd w:id="821"/>
    <w:p w14:paraId="56768994" w14:textId="77777777" w:rsidR="00183BD4" w:rsidRPr="00B96823" w:rsidRDefault="00183BD4">
      <w:r w:rsidRPr="00B96823">
        <w:t>до входов в жилые дома - 100 м;</w:t>
      </w:r>
    </w:p>
    <w:p w14:paraId="1C88D320" w14:textId="77777777" w:rsidR="00183BD4" w:rsidRPr="00B96823" w:rsidRDefault="00183BD4">
      <w:r w:rsidRPr="00B96823">
        <w:t>до пассажирских помещений вокзалов, входов в места крупных организаций торговли и общественного питания - 150 м;</w:t>
      </w:r>
    </w:p>
    <w:p w14:paraId="48183CBB" w14:textId="77777777" w:rsidR="00183BD4" w:rsidRPr="00B96823" w:rsidRDefault="00183BD4">
      <w:r w:rsidRPr="00B96823">
        <w:t>до прочих организаций и предприятий обслуживания населения и административных зданий - 250 м;</w:t>
      </w:r>
    </w:p>
    <w:p w14:paraId="64DE9E0F" w14:textId="77777777" w:rsidR="00183BD4" w:rsidRPr="00B96823" w:rsidRDefault="00183BD4">
      <w:r w:rsidRPr="00B96823">
        <w:t>до входов в парки, на выставки и стадионы - 400 м.</w:t>
      </w:r>
    </w:p>
    <w:p w14:paraId="4B629445" w14:textId="77777777" w:rsidR="00183BD4" w:rsidRPr="00B96823" w:rsidRDefault="00183BD4">
      <w:bookmarkStart w:id="822"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4"/>
            <w:rFonts w:cs="Times New Roman CYR"/>
            <w:color w:val="auto"/>
          </w:rPr>
          <w:t>таблицы 109</w:t>
        </w:r>
      </w:hyperlink>
      <w:r w:rsidRPr="00B96823">
        <w:t xml:space="preserve"> основной части настоящих Нормативов.</w:t>
      </w:r>
    </w:p>
    <w:p w14:paraId="1FDEE758" w14:textId="77777777" w:rsidR="00183BD4" w:rsidRPr="00B96823" w:rsidRDefault="00183BD4">
      <w:bookmarkStart w:id="823" w:name="sub_12055161"/>
      <w:bookmarkEnd w:id="822"/>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23"/>
    <w:p w14:paraId="455DF15C" w14:textId="77777777" w:rsidR="00183BD4" w:rsidRPr="00B96823" w:rsidRDefault="00183BD4">
      <w:r w:rsidRPr="00B96823">
        <w:t>на 10 постов - 1,0 га;</w:t>
      </w:r>
    </w:p>
    <w:p w14:paraId="400140D2" w14:textId="77777777" w:rsidR="00183BD4" w:rsidRPr="00B96823" w:rsidRDefault="00183BD4">
      <w:r w:rsidRPr="00B96823">
        <w:t>на 15 постов - 1,5 га;</w:t>
      </w:r>
    </w:p>
    <w:p w14:paraId="0B208F6F" w14:textId="77777777" w:rsidR="00183BD4" w:rsidRPr="00B96823" w:rsidRDefault="00183BD4">
      <w:r w:rsidRPr="00B96823">
        <w:t>на 25 постов - 2,0 га;</w:t>
      </w:r>
    </w:p>
    <w:p w14:paraId="7B2B5250" w14:textId="77777777" w:rsidR="00183BD4" w:rsidRPr="00B96823" w:rsidRDefault="00183BD4">
      <w:r w:rsidRPr="00B96823">
        <w:t>на 40 постов - 3,5 га.</w:t>
      </w:r>
    </w:p>
    <w:p w14:paraId="4801C1B8" w14:textId="77777777" w:rsidR="00183BD4" w:rsidRPr="00B96823" w:rsidRDefault="00183BD4">
      <w:bookmarkStart w:id="824"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4"/>
            <w:rFonts w:cs="Times New Roman CYR"/>
            <w:color w:val="auto"/>
          </w:rPr>
          <w:t>таблице 110</w:t>
        </w:r>
      </w:hyperlink>
      <w:r w:rsidRPr="00B96823">
        <w:t xml:space="preserve"> основной части настоящих Нормативов.</w:t>
      </w:r>
    </w:p>
    <w:p w14:paraId="06719706" w14:textId="77777777" w:rsidR="00183BD4" w:rsidRPr="00B96823" w:rsidRDefault="00183BD4">
      <w:bookmarkStart w:id="825" w:name="sub_12055163"/>
      <w:bookmarkEnd w:id="824"/>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25"/>
    <w:p w14:paraId="4EBB793A" w14:textId="77777777" w:rsidR="00183BD4" w:rsidRPr="00B96823" w:rsidRDefault="00183BD4">
      <w:r w:rsidRPr="00B96823">
        <w:t>на 2 колонки - 0,1 га;</w:t>
      </w:r>
    </w:p>
    <w:p w14:paraId="09267AD1" w14:textId="77777777" w:rsidR="00183BD4" w:rsidRPr="00B96823" w:rsidRDefault="00183BD4">
      <w:r w:rsidRPr="00B96823">
        <w:lastRenderedPageBreak/>
        <w:t>на 5 колонок - 0,2 га;</w:t>
      </w:r>
    </w:p>
    <w:p w14:paraId="2442681D" w14:textId="77777777" w:rsidR="00183BD4" w:rsidRPr="00B96823" w:rsidRDefault="00183BD4">
      <w:r w:rsidRPr="00B96823">
        <w:t>на 7 колонок - 0,3 га;</w:t>
      </w:r>
    </w:p>
    <w:p w14:paraId="22A0DF41" w14:textId="77777777" w:rsidR="00183BD4" w:rsidRPr="00B96823" w:rsidRDefault="00183BD4">
      <w:r w:rsidRPr="00B96823">
        <w:t>на 9 колонок - 0,35 га;</w:t>
      </w:r>
    </w:p>
    <w:p w14:paraId="10A1755E" w14:textId="77777777" w:rsidR="00183BD4" w:rsidRPr="00B96823" w:rsidRDefault="00183BD4">
      <w:r w:rsidRPr="00B96823">
        <w:t>на 11 колонок - 0,4 га.</w:t>
      </w:r>
    </w:p>
    <w:p w14:paraId="1D2045D5" w14:textId="77777777" w:rsidR="00183BD4" w:rsidRPr="00B96823" w:rsidRDefault="00183BD4">
      <w:bookmarkStart w:id="826"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bookmarkEnd w:id="826"/>
    <w:p w14:paraId="7A23B612" w14:textId="77777777" w:rsidR="00183BD4" w:rsidRPr="00B96823" w:rsidRDefault="00183BD4">
      <w:r w:rsidRPr="00B96823">
        <w:t xml:space="preserve">Расстояние от АЗС для легкового автотранспорта, оборудованных системой </w:t>
      </w:r>
      <w:proofErr w:type="spellStart"/>
      <w:r w:rsidRPr="00B96823">
        <w:t>закольцовки</w:t>
      </w:r>
      <w:proofErr w:type="spellEnd"/>
      <w:r w:rsidRPr="00B96823">
        <w:t xml:space="preserve"> паров бензина, </w:t>
      </w:r>
      <w:proofErr w:type="spellStart"/>
      <w:r w:rsidRPr="00B96823">
        <w:t>автогазозаправочных</w:t>
      </w:r>
      <w:proofErr w:type="spellEnd"/>
      <w:r w:rsidRPr="00B96823">
        <w:t xml:space="preserve">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70CCB7F" w14:textId="77777777" w:rsidR="00183BD4" w:rsidRPr="00B96823" w:rsidRDefault="00183BD4">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0E7A3D3" w14:textId="77777777" w:rsidR="00183BD4" w:rsidRPr="00B96823" w:rsidRDefault="00183BD4"/>
    <w:p w14:paraId="6184A393" w14:textId="77777777" w:rsidR="00183BD4" w:rsidRPr="00B96823" w:rsidRDefault="00183BD4">
      <w:r w:rsidRPr="00B96823">
        <w:rPr>
          <w:rStyle w:val="a3"/>
          <w:bCs/>
          <w:color w:val="auto"/>
        </w:rPr>
        <w:t>Требования к размещению комплексов дорожного сервиса в границах полос отвода автомобильных дорог краевого, межрайонного и местного значения</w:t>
      </w:r>
      <w:r w:rsidRPr="00B96823">
        <w:t>:</w:t>
      </w:r>
    </w:p>
    <w:p w14:paraId="38843B02" w14:textId="77777777" w:rsidR="00183BD4" w:rsidRPr="00B96823" w:rsidRDefault="00183BD4"/>
    <w:p w14:paraId="43D89830" w14:textId="77777777" w:rsidR="00183BD4" w:rsidRPr="00B96823" w:rsidRDefault="00183BD4">
      <w:r w:rsidRPr="00B96823">
        <w:t xml:space="preserve">5.5.165. Размещение объектов и комплексов дорожного сервиса следует осуществлять в соответствии с </w:t>
      </w:r>
      <w:hyperlink r:id="rId230" w:history="1">
        <w:r w:rsidRPr="00B96823">
          <w:rPr>
            <w:rStyle w:val="a4"/>
            <w:rFonts w:cs="Times New Roman CYR"/>
            <w:color w:val="auto"/>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31" w:history="1">
        <w:r w:rsidRPr="00B96823">
          <w:rPr>
            <w:rStyle w:val="a4"/>
            <w:rFonts w:cs="Times New Roman CYR"/>
            <w:color w:val="auto"/>
          </w:rPr>
          <w:t>раздела 10</w:t>
        </w:r>
      </w:hyperlink>
      <w:r w:rsidRPr="00B96823">
        <w:t xml:space="preserve"> "Здания и сооружения дорожной и автотранспортной служб" </w:t>
      </w:r>
      <w:hyperlink r:id="rId232" w:history="1">
        <w:r w:rsidRPr="00B96823">
          <w:rPr>
            <w:rStyle w:val="a4"/>
            <w:rFonts w:cs="Times New Roman CYR"/>
            <w:color w:val="auto"/>
          </w:rPr>
          <w:t>СП 34.13330.2012</w:t>
        </w:r>
      </w:hyperlink>
      <w:r w:rsidRPr="00B96823">
        <w:t xml:space="preserve"> Автомобильные дороги. Актуализированная редакция </w:t>
      </w:r>
      <w:hyperlink r:id="rId233" w:history="1">
        <w:r w:rsidRPr="00B96823">
          <w:rPr>
            <w:rStyle w:val="a4"/>
            <w:rFonts w:cs="Times New Roman CYR"/>
            <w:color w:val="auto"/>
          </w:rPr>
          <w:t>СНиП 2.05.02-85*</w:t>
        </w:r>
      </w:hyperlink>
      <w:r w:rsidRPr="00B96823">
        <w:t xml:space="preserve">, а также, с учетом </w:t>
      </w:r>
      <w:hyperlink r:id="rId234"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75348D2" w14:textId="77777777" w:rsidR="00183BD4" w:rsidRPr="00B96823" w:rsidRDefault="00183BD4">
      <w:bookmarkStart w:id="827"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27"/>
    <w:p w14:paraId="011D82E6" w14:textId="77777777" w:rsidR="00183BD4" w:rsidRPr="00B96823" w:rsidRDefault="00183BD4">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4"/>
            <w:rFonts w:cs="Times New Roman CYR"/>
            <w:color w:val="auto"/>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35" w:history="1">
        <w:r w:rsidRPr="00B96823">
          <w:rPr>
            <w:rStyle w:val="a4"/>
            <w:rFonts w:cs="Times New Roman CYR"/>
            <w:color w:val="auto"/>
          </w:rPr>
          <w:t>приложении N 2</w:t>
        </w:r>
      </w:hyperlink>
      <w:r w:rsidRPr="00B96823">
        <w:t xml:space="preserve"> к </w:t>
      </w:r>
      <w:hyperlink r:id="rId236" w:history="1">
        <w:r w:rsidRPr="00B96823">
          <w:rPr>
            <w:rStyle w:val="a4"/>
            <w:rFonts w:cs="Times New Roman CYR"/>
            <w:color w:val="auto"/>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7"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4336687" w14:textId="77777777" w:rsidR="00183BD4" w:rsidRPr="00B96823" w:rsidRDefault="00183BD4">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w:t>
      </w:r>
      <w:r w:rsidRPr="00B96823">
        <w:lastRenderedPageBreak/>
        <w:t xml:space="preserve">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4"/>
            <w:rFonts w:cs="Times New Roman CYR"/>
            <w:color w:val="auto"/>
          </w:rPr>
          <w:t>таблицей 111</w:t>
        </w:r>
      </w:hyperlink>
      <w:r w:rsidRPr="00B96823">
        <w:t xml:space="preserve"> основной части настоящих Нормативов.</w:t>
      </w:r>
    </w:p>
    <w:p w14:paraId="22F132FF" w14:textId="77777777" w:rsidR="00183BD4" w:rsidRPr="00B96823" w:rsidRDefault="00183BD4"/>
    <w:p w14:paraId="1A3E196F" w14:textId="77777777" w:rsidR="00183BD4" w:rsidRPr="00B96823" w:rsidRDefault="00183BD4">
      <w:r w:rsidRPr="00B96823">
        <w:rPr>
          <w:rStyle w:val="a3"/>
          <w:bCs/>
          <w:color w:val="auto"/>
        </w:rPr>
        <w:t>Примечания:</w:t>
      </w:r>
    </w:p>
    <w:p w14:paraId="5B628506" w14:textId="77777777" w:rsidR="00183BD4" w:rsidRPr="00B96823" w:rsidRDefault="00183BD4">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8" w:history="1">
        <w:r w:rsidRPr="00B96823">
          <w:rPr>
            <w:rStyle w:val="a4"/>
            <w:rFonts w:cs="Times New Roman CYR"/>
            <w:color w:val="auto"/>
          </w:rPr>
          <w:t>Положения</w:t>
        </w:r>
      </w:hyperlink>
      <w:r w:rsidRPr="00B96823">
        <w:t xml:space="preserve"> о генеральной схеме, утвержденной </w:t>
      </w:r>
      <w:hyperlink r:id="rId239" w:history="1">
        <w:r w:rsidRPr="00B96823">
          <w:rPr>
            <w:rStyle w:val="a4"/>
            <w:rFonts w:cs="Times New Roman CYR"/>
            <w:color w:val="auto"/>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D961EE1" w14:textId="77777777" w:rsidR="00183BD4" w:rsidRPr="00B96823" w:rsidRDefault="00183BD4">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332B8690" w14:textId="77777777" w:rsidR="00183BD4" w:rsidRPr="00B96823" w:rsidRDefault="00183BD4">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27D620A6" w14:textId="77777777" w:rsidR="00183BD4" w:rsidRPr="00B96823" w:rsidRDefault="00183BD4">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5CAF4E14" w14:textId="77777777" w:rsidR="00183BD4" w:rsidRPr="00B96823" w:rsidRDefault="00183BD4">
      <w:r w:rsidRPr="00B96823">
        <w:t>- с устройством нового примыкания к автомобильной дороге;</w:t>
      </w:r>
    </w:p>
    <w:p w14:paraId="4C5343EF" w14:textId="77777777" w:rsidR="00183BD4" w:rsidRPr="00B96823" w:rsidRDefault="00183BD4">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31620C87" w14:textId="77777777" w:rsidR="00183BD4" w:rsidRPr="00B96823" w:rsidRDefault="00183BD4">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98775AE" w14:textId="77777777" w:rsidR="00183BD4" w:rsidRPr="00B96823" w:rsidRDefault="00183BD4">
      <w:bookmarkStart w:id="828"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40"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7CBA577E" w14:textId="77777777" w:rsidR="00183BD4" w:rsidRPr="00B96823" w:rsidRDefault="00183BD4">
      <w:bookmarkStart w:id="829" w:name="sub_12055169"/>
      <w:bookmarkEnd w:id="828"/>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29"/>
    <w:p w14:paraId="13BB8153" w14:textId="77777777" w:rsidR="00183BD4" w:rsidRPr="00B96823" w:rsidRDefault="00183BD4">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41"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w:t>
      </w:r>
      <w:r w:rsidRPr="00B96823">
        <w:lastRenderedPageBreak/>
        <w:t>сервиса должны входить следующие объекты:</w:t>
      </w:r>
    </w:p>
    <w:p w14:paraId="1B5D0D12" w14:textId="77777777" w:rsidR="00183BD4" w:rsidRPr="00B96823" w:rsidRDefault="00183BD4">
      <w:r w:rsidRPr="00B96823">
        <w:t>мотель (или кемпинг*) вместимостью от 90 до 150 мест (категории В-1) или от 60 до 110 мест (категории В-2);</w:t>
      </w:r>
    </w:p>
    <w:p w14:paraId="5BCB1CB1" w14:textId="77777777" w:rsidR="00183BD4" w:rsidRPr="00B96823" w:rsidRDefault="00183BD4">
      <w:r w:rsidRPr="00B96823">
        <w:t>для кемпинга вместимость может быть увеличена на 50%;</w:t>
      </w:r>
    </w:p>
    <w:p w14:paraId="1A189223" w14:textId="77777777" w:rsidR="00183BD4" w:rsidRPr="00B96823" w:rsidRDefault="00183BD4">
      <w:r w:rsidRPr="00B96823">
        <w:t>- охраняемая автостоянка для легкового и грузового транспорта;</w:t>
      </w:r>
    </w:p>
    <w:p w14:paraId="3BAB0868" w14:textId="77777777" w:rsidR="00183BD4" w:rsidRPr="00B96823" w:rsidRDefault="00183BD4">
      <w:r w:rsidRPr="00B96823">
        <w:t>- общественный санитарно-бытовой блок с душевыми и туалетами;</w:t>
      </w:r>
    </w:p>
    <w:p w14:paraId="2B6E4065" w14:textId="77777777" w:rsidR="00183BD4" w:rsidRPr="00B96823" w:rsidRDefault="00183BD4">
      <w:r w:rsidRPr="00B96823">
        <w:t>- пункт первичного медицинского обслуживания;</w:t>
      </w:r>
    </w:p>
    <w:p w14:paraId="3FA92886" w14:textId="77777777" w:rsidR="00183BD4" w:rsidRPr="00B96823" w:rsidRDefault="00183BD4">
      <w:r w:rsidRPr="00B96823">
        <w:t>- аптека;</w:t>
      </w:r>
    </w:p>
    <w:p w14:paraId="5784819B" w14:textId="77777777" w:rsidR="00183BD4" w:rsidRPr="00B96823" w:rsidRDefault="00183BD4">
      <w:r w:rsidRPr="00B96823">
        <w:t>- площадка отдыха с количеством парковочных мест от 30 до 40 (категории В-1) или от 20 до 30 (категории В-2);</w:t>
      </w:r>
    </w:p>
    <w:p w14:paraId="116D0ADA" w14:textId="77777777" w:rsidR="00183BD4" w:rsidRPr="00B96823" w:rsidRDefault="00183BD4">
      <w:r w:rsidRPr="00B96823">
        <w:t>- детская игровая площадка;</w:t>
      </w:r>
    </w:p>
    <w:p w14:paraId="1F46041F" w14:textId="77777777" w:rsidR="00183BD4" w:rsidRPr="00B96823" w:rsidRDefault="00183BD4">
      <w:r w:rsidRPr="00B96823">
        <w:t>- спортивная площадка;</w:t>
      </w:r>
    </w:p>
    <w:p w14:paraId="5C18D235" w14:textId="77777777" w:rsidR="00183BD4" w:rsidRPr="00B96823" w:rsidRDefault="00183BD4">
      <w:r w:rsidRPr="00B96823">
        <w:t>- банковский пункт обмена валют;</w:t>
      </w:r>
    </w:p>
    <w:p w14:paraId="3F4516E4" w14:textId="77777777" w:rsidR="00183BD4" w:rsidRPr="00B96823" w:rsidRDefault="00183BD4">
      <w:r w:rsidRPr="00B96823">
        <w:t>- предприятие торговли;</w:t>
      </w:r>
    </w:p>
    <w:p w14:paraId="588C0849" w14:textId="77777777" w:rsidR="00183BD4" w:rsidRPr="00B96823" w:rsidRDefault="00183BD4">
      <w:r w:rsidRPr="00B96823">
        <w:t>- рынок сельскохозяйственной продукции;</w:t>
      </w:r>
    </w:p>
    <w:p w14:paraId="0F26C219" w14:textId="77777777" w:rsidR="00183BD4" w:rsidRPr="00B96823" w:rsidRDefault="00183BD4">
      <w:r w:rsidRPr="00B96823">
        <w:t>- предприятие общественного питания с количеством посадочных мест от 160 до 200 (категории В-1) или от 110 до 160 (категории В-2);</w:t>
      </w:r>
    </w:p>
    <w:p w14:paraId="5CF0E9EF" w14:textId="77777777" w:rsidR="00183BD4" w:rsidRPr="00B96823" w:rsidRDefault="00183BD4">
      <w:r w:rsidRPr="00B96823">
        <w:t>- предприятие бытового обслуживания;</w:t>
      </w:r>
    </w:p>
    <w:p w14:paraId="214B6026" w14:textId="77777777" w:rsidR="00183BD4" w:rsidRPr="00B96823" w:rsidRDefault="00183BD4">
      <w:r w:rsidRPr="00B96823">
        <w:t>- автозаправочная станция с количеством заправок в сутки 1000-1500 (категории В-1) или 1000 (категории В-2);</w:t>
      </w:r>
    </w:p>
    <w:p w14:paraId="63B461FA" w14:textId="77777777" w:rsidR="00183BD4" w:rsidRPr="00B96823" w:rsidRDefault="00183BD4">
      <w:r w:rsidRPr="00B96823">
        <w:t>- автомойка легкового и грузового транспорта;</w:t>
      </w:r>
    </w:p>
    <w:p w14:paraId="1A1F9B4D" w14:textId="77777777" w:rsidR="00183BD4" w:rsidRPr="00B96823" w:rsidRDefault="00183BD4">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49958687" w14:textId="77777777" w:rsidR="00183BD4" w:rsidRPr="00B96823" w:rsidRDefault="00183BD4">
      <w:bookmarkStart w:id="830" w:name="sub_120861118"/>
      <w:r w:rsidRPr="00B96823">
        <w:t>Указанные объекты должны иметь параметры с необходимым минимальным перечнем оказываемых услуг:</w:t>
      </w:r>
    </w:p>
    <w:bookmarkEnd w:id="830"/>
    <w:p w14:paraId="0856D3AB" w14:textId="77777777" w:rsidR="00183BD4" w:rsidRPr="00B96823" w:rsidRDefault="00183BD4">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6030CCF" w14:textId="77777777" w:rsidR="00183BD4" w:rsidRPr="00B96823" w:rsidRDefault="00183BD4">
      <w:r w:rsidRPr="00B96823">
        <w:t>стоянкой транспортного средства на площадках у мест проживания;</w:t>
      </w:r>
    </w:p>
    <w:p w14:paraId="3E0F11D4" w14:textId="77777777" w:rsidR="00183BD4" w:rsidRPr="00B96823" w:rsidRDefault="00183BD4">
      <w:r w:rsidRPr="00B96823">
        <w:t>пунктом общественного питания;</w:t>
      </w:r>
    </w:p>
    <w:p w14:paraId="632BC76F" w14:textId="77777777" w:rsidR="00183BD4" w:rsidRPr="00B96823" w:rsidRDefault="00183BD4">
      <w:r w:rsidRPr="00B96823">
        <w:t>благоустроенным туалетом и душевой кабиной;</w:t>
      </w:r>
    </w:p>
    <w:p w14:paraId="218EC9DD" w14:textId="77777777" w:rsidR="00183BD4" w:rsidRPr="00B96823" w:rsidRDefault="00183BD4">
      <w:r w:rsidRPr="00B96823">
        <w:t>мусоросборником;</w:t>
      </w:r>
    </w:p>
    <w:p w14:paraId="7DE2E345" w14:textId="77777777" w:rsidR="00183BD4" w:rsidRPr="00B96823" w:rsidRDefault="00183BD4">
      <w:r w:rsidRPr="00B96823">
        <w:t>павильоном бытового обслуживания, в том числе местом для индивидуального приготовления и приема пищи;</w:t>
      </w:r>
    </w:p>
    <w:p w14:paraId="0435D2EB" w14:textId="77777777" w:rsidR="00183BD4" w:rsidRPr="00B96823" w:rsidRDefault="00183BD4">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1FE936CC" w14:textId="77777777" w:rsidR="00183BD4" w:rsidRPr="00B96823" w:rsidRDefault="00183BD4">
      <w:r w:rsidRPr="00B96823">
        <w:t>пунктом общественного питания;</w:t>
      </w:r>
    </w:p>
    <w:p w14:paraId="50E7F724" w14:textId="77777777" w:rsidR="00183BD4" w:rsidRPr="00B96823" w:rsidRDefault="00183BD4">
      <w:r w:rsidRPr="00B96823">
        <w:t>туалетами;</w:t>
      </w:r>
    </w:p>
    <w:p w14:paraId="6E010168" w14:textId="77777777" w:rsidR="00183BD4" w:rsidRPr="00B96823" w:rsidRDefault="00183BD4">
      <w:r w:rsidRPr="00B96823">
        <w:t>прачечной;</w:t>
      </w:r>
    </w:p>
    <w:p w14:paraId="379FF11C" w14:textId="77777777" w:rsidR="00183BD4" w:rsidRPr="00B96823" w:rsidRDefault="00183BD4">
      <w:r w:rsidRPr="00B96823">
        <w:t>средствами связи;</w:t>
      </w:r>
    </w:p>
    <w:p w14:paraId="0DF1A29B" w14:textId="77777777" w:rsidR="00183BD4" w:rsidRPr="00B96823" w:rsidRDefault="00183BD4">
      <w:r w:rsidRPr="00B96823">
        <w:t>душевыми кабинами;</w:t>
      </w:r>
    </w:p>
    <w:p w14:paraId="09F7C936" w14:textId="77777777" w:rsidR="00183BD4" w:rsidRPr="00B96823" w:rsidRDefault="00183BD4">
      <w:r w:rsidRPr="00B96823">
        <w:t>мусоросборниками;</w:t>
      </w:r>
    </w:p>
    <w:p w14:paraId="01EED93D" w14:textId="77777777" w:rsidR="00183BD4" w:rsidRPr="00B96823" w:rsidRDefault="00183BD4">
      <w:r w:rsidRPr="00B96823">
        <w:t>охраняемой стоянкой транспортных средств;</w:t>
      </w:r>
    </w:p>
    <w:p w14:paraId="4310AA9D" w14:textId="77777777" w:rsidR="00183BD4" w:rsidRPr="00B96823" w:rsidRDefault="00183BD4">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716E1E61" w14:textId="77777777" w:rsidR="00183BD4" w:rsidRPr="00B96823" w:rsidRDefault="00183BD4">
      <w:r w:rsidRPr="00B96823">
        <w:lastRenderedPageBreak/>
        <w:t xml:space="preserve">4) общественный санитарно-бытовой блок с душевыми и туалетами </w:t>
      </w:r>
      <w:proofErr w:type="gramStart"/>
      <w:r w:rsidRPr="00B96823">
        <w:t>- это</w:t>
      </w:r>
      <w:proofErr w:type="gramEnd"/>
      <w:r w:rsidRPr="00B96823">
        <w:t xml:space="preserve"> объект общего пользования с горячим и холодным водоснабжением и системой </w:t>
      </w:r>
      <w:proofErr w:type="spellStart"/>
      <w:r w:rsidRPr="00B96823">
        <w:t>канализования</w:t>
      </w:r>
      <w:proofErr w:type="spellEnd"/>
      <w:r w:rsidRPr="00B96823">
        <w:t>;</w:t>
      </w:r>
    </w:p>
    <w:p w14:paraId="28905BD0" w14:textId="77777777" w:rsidR="00183BD4" w:rsidRPr="00B96823" w:rsidRDefault="00183BD4">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451EF5AE" w14:textId="77777777" w:rsidR="00183BD4" w:rsidRPr="00B96823" w:rsidRDefault="00183BD4">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FC3FA1D" w14:textId="77777777" w:rsidR="00183BD4" w:rsidRPr="00B96823" w:rsidRDefault="00183BD4">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2C5F0593" w14:textId="77777777" w:rsidR="00183BD4" w:rsidRPr="00B96823" w:rsidRDefault="00183BD4">
      <w:r w:rsidRPr="00B96823">
        <w:t>столами и скамейками для отдыха и приема пищи;</w:t>
      </w:r>
    </w:p>
    <w:p w14:paraId="5465A67A" w14:textId="77777777" w:rsidR="00183BD4" w:rsidRPr="00B96823" w:rsidRDefault="00183BD4">
      <w:r w:rsidRPr="00B96823">
        <w:t>стоянкой транспортных средств;</w:t>
      </w:r>
    </w:p>
    <w:p w14:paraId="5AB07A80" w14:textId="77777777" w:rsidR="00183BD4" w:rsidRPr="00B96823" w:rsidRDefault="00183BD4">
      <w:r w:rsidRPr="00B96823">
        <w:t>туалетами;</w:t>
      </w:r>
    </w:p>
    <w:p w14:paraId="3F5854B8" w14:textId="77777777" w:rsidR="00183BD4" w:rsidRPr="00B96823" w:rsidRDefault="00183BD4">
      <w:r w:rsidRPr="00B96823">
        <w:t>мусоросборниками;</w:t>
      </w:r>
    </w:p>
    <w:p w14:paraId="3AB6F6FA" w14:textId="77777777" w:rsidR="00183BD4" w:rsidRPr="00B96823" w:rsidRDefault="00183BD4">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82DB063" w14:textId="77777777" w:rsidR="00183BD4" w:rsidRPr="00B96823" w:rsidRDefault="00183BD4">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2BD47818" w14:textId="77777777" w:rsidR="00183BD4" w:rsidRPr="00B96823" w:rsidRDefault="00183BD4">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10FF80E" w14:textId="77777777" w:rsidR="00183BD4" w:rsidRPr="00B96823" w:rsidRDefault="00183BD4">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CABE191" w14:textId="77777777" w:rsidR="00183BD4" w:rsidRPr="00B96823" w:rsidRDefault="00183BD4">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58F93F28" w14:textId="77777777" w:rsidR="00183BD4" w:rsidRPr="00B96823" w:rsidRDefault="00183BD4">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CF8C64F" w14:textId="77777777" w:rsidR="00183BD4" w:rsidRPr="00B96823" w:rsidRDefault="00183BD4">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EDCAA4E" w14:textId="77777777" w:rsidR="00183BD4" w:rsidRPr="00B96823" w:rsidRDefault="00183BD4">
      <w:r w:rsidRPr="00B96823">
        <w:t>приемными и комплексно-приемными пунктами;</w:t>
      </w:r>
    </w:p>
    <w:p w14:paraId="127E3181" w14:textId="77777777" w:rsidR="00183BD4" w:rsidRPr="00B96823" w:rsidRDefault="00183BD4">
      <w:r w:rsidRPr="00B96823">
        <w:t>домом бытовых услуг;</w:t>
      </w:r>
    </w:p>
    <w:p w14:paraId="0E3DDA10" w14:textId="77777777" w:rsidR="00183BD4" w:rsidRPr="00B96823" w:rsidRDefault="00183BD4">
      <w:r w:rsidRPr="00B96823">
        <w:t>ателье;</w:t>
      </w:r>
    </w:p>
    <w:p w14:paraId="75E35420" w14:textId="77777777" w:rsidR="00183BD4" w:rsidRPr="00B96823" w:rsidRDefault="00183BD4">
      <w:r w:rsidRPr="00B96823">
        <w:t>мастерской;</w:t>
      </w:r>
    </w:p>
    <w:p w14:paraId="2D1F584C" w14:textId="77777777" w:rsidR="00183BD4" w:rsidRPr="00B96823" w:rsidRDefault="00183BD4">
      <w:r w:rsidRPr="00B96823">
        <w:t>парикмахерской;</w:t>
      </w:r>
    </w:p>
    <w:p w14:paraId="268B1B13" w14:textId="77777777" w:rsidR="00183BD4" w:rsidRPr="00B96823" w:rsidRDefault="00183BD4">
      <w:r w:rsidRPr="00B96823">
        <w:t>комплексным предприятием стирки белья и химической чистки одежды;</w:t>
      </w:r>
    </w:p>
    <w:p w14:paraId="419A7BF9" w14:textId="77777777" w:rsidR="00183BD4" w:rsidRPr="00B96823" w:rsidRDefault="00183BD4">
      <w:r w:rsidRPr="00B96823">
        <w:lastRenderedPageBreak/>
        <w:t>банно-оздоровительным комплексом;</w:t>
      </w:r>
    </w:p>
    <w:p w14:paraId="5E92D1A7" w14:textId="77777777" w:rsidR="00183BD4" w:rsidRPr="00B96823" w:rsidRDefault="00183BD4">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181D779" w14:textId="77777777" w:rsidR="00183BD4" w:rsidRPr="00B96823" w:rsidRDefault="00183BD4">
      <w:r w:rsidRPr="00B96823">
        <w:t>торгового павильона для продажи технических жидкостей и автомобильных принадлежностей;</w:t>
      </w:r>
    </w:p>
    <w:p w14:paraId="2D3414B3" w14:textId="77777777" w:rsidR="00183BD4" w:rsidRPr="00B96823" w:rsidRDefault="00183BD4">
      <w:r w:rsidRPr="00B96823">
        <w:t>площадки для остановки транспортных средств;</w:t>
      </w:r>
    </w:p>
    <w:p w14:paraId="420AE567" w14:textId="77777777" w:rsidR="00183BD4" w:rsidRPr="00B96823" w:rsidRDefault="00183BD4">
      <w:r w:rsidRPr="00B96823">
        <w:t>туалетов;</w:t>
      </w:r>
    </w:p>
    <w:p w14:paraId="370F7A1C" w14:textId="77777777" w:rsidR="00183BD4" w:rsidRPr="00B96823" w:rsidRDefault="00183BD4">
      <w:r w:rsidRPr="00B96823">
        <w:t>средств связи;</w:t>
      </w:r>
    </w:p>
    <w:p w14:paraId="67CC47E8" w14:textId="77777777" w:rsidR="00183BD4" w:rsidRPr="00B96823" w:rsidRDefault="00183BD4">
      <w:r w:rsidRPr="00B96823">
        <w:t>мусоросборников;</w:t>
      </w:r>
    </w:p>
    <w:p w14:paraId="22EF70EA" w14:textId="77777777" w:rsidR="00183BD4" w:rsidRPr="00B96823" w:rsidRDefault="00183BD4">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56CB8E7C" w14:textId="77777777" w:rsidR="00183BD4" w:rsidRPr="00B96823" w:rsidRDefault="00183BD4">
      <w:r w:rsidRPr="00B96823">
        <w:t>площадкой-стоянкой для легковых и грузовых автомобилей;</w:t>
      </w:r>
    </w:p>
    <w:p w14:paraId="5A25FDD7" w14:textId="77777777" w:rsidR="00183BD4" w:rsidRPr="00B96823" w:rsidRDefault="00183BD4">
      <w:r w:rsidRPr="00B96823">
        <w:t>мусоросборниками;</w:t>
      </w:r>
    </w:p>
    <w:p w14:paraId="7E88164A" w14:textId="77777777" w:rsidR="00183BD4" w:rsidRPr="00B96823" w:rsidRDefault="00183BD4">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45CC1862" w14:textId="77777777" w:rsidR="00183BD4" w:rsidRPr="00B96823" w:rsidRDefault="00183BD4">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1D0390D" w14:textId="77777777" w:rsidR="00183BD4" w:rsidRPr="00B96823" w:rsidRDefault="00183BD4">
      <w:r w:rsidRPr="00B96823">
        <w:t>площадкой-стоянкой для легковых и грузовых автомобилей;</w:t>
      </w:r>
    </w:p>
    <w:p w14:paraId="6C296C34" w14:textId="77777777" w:rsidR="00183BD4" w:rsidRPr="00B96823" w:rsidRDefault="00183BD4">
      <w:r w:rsidRPr="00B96823">
        <w:t>мусоросборниками.</w:t>
      </w:r>
    </w:p>
    <w:p w14:paraId="0C2907D9" w14:textId="77777777" w:rsidR="00183BD4" w:rsidRPr="00B96823" w:rsidRDefault="00183BD4">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42"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D1EB42D" w14:textId="77777777" w:rsidR="00183BD4" w:rsidRPr="00B96823" w:rsidRDefault="00183BD4">
      <w:r w:rsidRPr="00B96823">
        <w:t>- Мотель (или кемпинг</w:t>
      </w:r>
      <w:hyperlink w:anchor="sub_551692111" w:history="1">
        <w:r w:rsidRPr="00B96823">
          <w:rPr>
            <w:rStyle w:val="a4"/>
            <w:rFonts w:cs="Times New Roman CYR"/>
            <w:color w:val="auto"/>
          </w:rPr>
          <w:t>*</w:t>
        </w:r>
      </w:hyperlink>
      <w:r w:rsidRPr="00B96823">
        <w:t>) вместимостью от 30 - 75 мест (категории В-3) или от 25 до 60 мест (категории В-4);</w:t>
      </w:r>
    </w:p>
    <w:p w14:paraId="3DF2D97F" w14:textId="77777777" w:rsidR="00183BD4" w:rsidRPr="00B96823" w:rsidRDefault="00183BD4">
      <w:bookmarkStart w:id="831" w:name="sub_551692111"/>
      <w:r w:rsidRPr="00B96823">
        <w:t>* для кемпинга вместимость может быть увеличена на 50%;</w:t>
      </w:r>
    </w:p>
    <w:bookmarkEnd w:id="831"/>
    <w:p w14:paraId="288EAAFD" w14:textId="77777777" w:rsidR="00183BD4" w:rsidRPr="00B96823" w:rsidRDefault="00183BD4">
      <w:r w:rsidRPr="00B96823">
        <w:t>- площадка отдыха с количеством парковочных мест от 8 до 20 (категории В-3) или от 7 до 13 (категории В-4);</w:t>
      </w:r>
    </w:p>
    <w:p w14:paraId="04427B30" w14:textId="77777777" w:rsidR="00183BD4" w:rsidRPr="00B96823" w:rsidRDefault="00183BD4">
      <w:r w:rsidRPr="00B96823">
        <w:t>- детская игровая площадка;</w:t>
      </w:r>
    </w:p>
    <w:p w14:paraId="057C9AA9" w14:textId="77777777" w:rsidR="00183BD4" w:rsidRPr="00B96823" w:rsidRDefault="00183BD4">
      <w:r w:rsidRPr="00B96823">
        <w:t>- охраняемая автостоянка;</w:t>
      </w:r>
    </w:p>
    <w:p w14:paraId="1845FE0B" w14:textId="77777777" w:rsidR="00183BD4" w:rsidRPr="00B96823" w:rsidRDefault="00183BD4">
      <w:r w:rsidRPr="00B96823">
        <w:t>- пункт первичной медицинской помощи;</w:t>
      </w:r>
    </w:p>
    <w:p w14:paraId="502FABC2" w14:textId="77777777" w:rsidR="00183BD4" w:rsidRPr="00B96823" w:rsidRDefault="00183BD4">
      <w:r w:rsidRPr="00B96823">
        <w:t>- автозаправочная станция с количеством заправок в сутки от 500 до 750 (категория В-3) или от 250 до 500 (категории В-4);</w:t>
      </w:r>
    </w:p>
    <w:p w14:paraId="4FDD216B" w14:textId="77777777" w:rsidR="00183BD4" w:rsidRPr="00B96823" w:rsidRDefault="00183BD4">
      <w:r w:rsidRPr="00B96823">
        <w:t>- автомойка легкового транспорта;</w:t>
      </w:r>
    </w:p>
    <w:p w14:paraId="7157EDF2" w14:textId="77777777" w:rsidR="00183BD4" w:rsidRPr="00B96823" w:rsidRDefault="00183BD4">
      <w:r w:rsidRPr="00B96823">
        <w:t>- предприятие торговли</w:t>
      </w:r>
    </w:p>
    <w:p w14:paraId="55504237" w14:textId="77777777" w:rsidR="00183BD4" w:rsidRPr="00B96823" w:rsidRDefault="00183BD4">
      <w:r w:rsidRPr="00B96823">
        <w:t xml:space="preserve">- предприятие общественного питания с количеством посадочных мест от 40 до 110 </w:t>
      </w:r>
      <w:r w:rsidRPr="00B96823">
        <w:lastRenderedPageBreak/>
        <w:t>(категории В-3) или от 30 до 40 (категории В-4);</w:t>
      </w:r>
    </w:p>
    <w:p w14:paraId="03092801" w14:textId="77777777" w:rsidR="00183BD4" w:rsidRPr="00B96823" w:rsidRDefault="00183BD4">
      <w:r w:rsidRPr="00B96823">
        <w:t>станция технического обслуживания легкового транспорта с количеством постов от 3 до 6 (категории В-3) или до 3 (категории В-4);</w:t>
      </w:r>
    </w:p>
    <w:p w14:paraId="115050AF" w14:textId="77777777" w:rsidR="00183BD4" w:rsidRPr="00B96823" w:rsidRDefault="00183BD4">
      <w:r w:rsidRPr="00B96823">
        <w:t>- общественный санитарно-бытовой блок с душевыми и туалетами.</w:t>
      </w:r>
    </w:p>
    <w:p w14:paraId="51340465" w14:textId="77777777" w:rsidR="00183BD4" w:rsidRPr="00B96823" w:rsidRDefault="00183BD4">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43"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39977B9" w14:textId="77777777" w:rsidR="00183BD4" w:rsidRPr="00B96823" w:rsidRDefault="00183BD4">
      <w:r w:rsidRPr="00B96823">
        <w:t>- площадка отдыха с количеством парковочных мест от 8 до 20 (категории Б-3) или от 7 до 13 (категории Б-4);</w:t>
      </w:r>
    </w:p>
    <w:p w14:paraId="4192D6AA" w14:textId="77777777" w:rsidR="00183BD4" w:rsidRPr="00B96823" w:rsidRDefault="00183BD4">
      <w:r w:rsidRPr="00B96823">
        <w:t>- детская игровая площадка;</w:t>
      </w:r>
    </w:p>
    <w:p w14:paraId="39420529" w14:textId="77777777" w:rsidR="00183BD4" w:rsidRPr="00B96823" w:rsidRDefault="00183BD4">
      <w:r w:rsidRPr="00B96823">
        <w:t>- охраняемая автостоянка;</w:t>
      </w:r>
    </w:p>
    <w:p w14:paraId="34CCC1B9" w14:textId="77777777" w:rsidR="00183BD4" w:rsidRPr="00B96823" w:rsidRDefault="00183BD4">
      <w:r w:rsidRPr="00B96823">
        <w:t>- пункт первичной медицинской помощи;</w:t>
      </w:r>
    </w:p>
    <w:p w14:paraId="2E30A927" w14:textId="77777777" w:rsidR="00183BD4" w:rsidRPr="00B96823" w:rsidRDefault="00183BD4">
      <w:r w:rsidRPr="00B96823">
        <w:t>- автозаправочная станция с количеством заправок в сутки от 500 до 750 (категория Б-3) или от 250 до 500 (категории Б-4);</w:t>
      </w:r>
    </w:p>
    <w:p w14:paraId="1BD619EF" w14:textId="77777777" w:rsidR="00183BD4" w:rsidRPr="00B96823" w:rsidRDefault="00183BD4">
      <w:r w:rsidRPr="00B96823">
        <w:t>- автомойка легкового транспорта;</w:t>
      </w:r>
    </w:p>
    <w:p w14:paraId="7FAD945A" w14:textId="77777777" w:rsidR="00183BD4" w:rsidRPr="00B96823" w:rsidRDefault="00183BD4">
      <w:r w:rsidRPr="00B96823">
        <w:t>- предприятие торговли</w:t>
      </w:r>
    </w:p>
    <w:p w14:paraId="4121392E" w14:textId="77777777" w:rsidR="00183BD4" w:rsidRPr="00B96823" w:rsidRDefault="00183BD4">
      <w:r w:rsidRPr="00B96823">
        <w:t>- предприятие общественного питания с количеством посадочных мест от 40 до 110 (категории Б-3) или от 30 до 40 (категории Б-4);</w:t>
      </w:r>
    </w:p>
    <w:p w14:paraId="329B768C" w14:textId="77777777" w:rsidR="00183BD4" w:rsidRPr="00B96823" w:rsidRDefault="00183BD4">
      <w:r w:rsidRPr="00B96823">
        <w:t>- станция технического обслуживания легкового транспорта с количеством постов от 3 до 6 (категории Б-3) или от 1 до 3 (категории Б-4);</w:t>
      </w:r>
    </w:p>
    <w:p w14:paraId="111FB4BA" w14:textId="77777777" w:rsidR="00183BD4" w:rsidRPr="00B96823" w:rsidRDefault="00183BD4">
      <w:r w:rsidRPr="00B96823">
        <w:t>- общественный санитарно-бытовой блок с душевыми и туалетами.</w:t>
      </w:r>
    </w:p>
    <w:p w14:paraId="0864EB36" w14:textId="77777777" w:rsidR="00183BD4" w:rsidRPr="00B96823" w:rsidRDefault="00183BD4">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44"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22A02D78" w14:textId="77777777" w:rsidR="00183BD4" w:rsidRPr="00B96823" w:rsidRDefault="00183BD4">
      <w:r w:rsidRPr="00B96823">
        <w:t>- площадка кратковременного отдыха с количеством парковочных мест от 8 до 20 (категории А-3) или от 7 до 13 (категории А-4);</w:t>
      </w:r>
    </w:p>
    <w:p w14:paraId="75FD0691" w14:textId="77777777" w:rsidR="00183BD4" w:rsidRPr="00B96823" w:rsidRDefault="00183BD4">
      <w:r w:rsidRPr="00B96823">
        <w:t>- детская игровая площадка;</w:t>
      </w:r>
    </w:p>
    <w:p w14:paraId="06F1EECD" w14:textId="77777777" w:rsidR="00183BD4" w:rsidRPr="00B96823" w:rsidRDefault="00183BD4">
      <w:r w:rsidRPr="00B96823">
        <w:t>- предприятия торговли</w:t>
      </w:r>
    </w:p>
    <w:p w14:paraId="0A62E759" w14:textId="77777777" w:rsidR="00183BD4" w:rsidRPr="00B96823" w:rsidRDefault="00183BD4">
      <w:r w:rsidRPr="00B96823">
        <w:t>- предприятия общественного питания с количеством посадочных мест от 10 до 30;</w:t>
      </w:r>
    </w:p>
    <w:p w14:paraId="0F51EFA4" w14:textId="77777777" w:rsidR="00183BD4" w:rsidRPr="00B96823" w:rsidRDefault="00183BD4">
      <w:r w:rsidRPr="00B96823">
        <w:t>- общественный санитарно-бытовой блок с душевыми и туалетами.</w:t>
      </w:r>
    </w:p>
    <w:p w14:paraId="556323CB" w14:textId="77777777" w:rsidR="00183BD4" w:rsidRPr="00B96823" w:rsidRDefault="00183BD4">
      <w:bookmarkStart w:id="832" w:name="sub_12055170"/>
      <w:r w:rsidRPr="00B96823">
        <w:t xml:space="preserve">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w:t>
      </w:r>
      <w:r w:rsidRPr="00B96823">
        <w:lastRenderedPageBreak/>
        <w:t>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32"/>
    <w:p w14:paraId="57610BF2" w14:textId="77777777" w:rsidR="00183BD4" w:rsidRPr="00B96823" w:rsidRDefault="00183BD4"/>
    <w:p w14:paraId="41141DA7" w14:textId="77777777" w:rsidR="00183BD4" w:rsidRPr="00B96823" w:rsidRDefault="00183BD4">
      <w:pPr>
        <w:pStyle w:val="1"/>
        <w:rPr>
          <w:color w:val="auto"/>
        </w:rPr>
      </w:pPr>
      <w:bookmarkStart w:id="833" w:name="sub_1206"/>
      <w:r w:rsidRPr="00B96823">
        <w:rPr>
          <w:color w:val="auto"/>
        </w:rPr>
        <w:t>6. Зоны сельскохозяйственного использования:</w:t>
      </w:r>
    </w:p>
    <w:bookmarkEnd w:id="833"/>
    <w:p w14:paraId="3BC2683C" w14:textId="77777777" w:rsidR="00183BD4" w:rsidRPr="00B96823" w:rsidRDefault="00183BD4"/>
    <w:p w14:paraId="2C259419" w14:textId="77777777" w:rsidR="00183BD4" w:rsidRPr="00B96823" w:rsidRDefault="00183BD4">
      <w:pPr>
        <w:pStyle w:val="1"/>
        <w:rPr>
          <w:color w:val="auto"/>
        </w:rPr>
      </w:pPr>
      <w:bookmarkStart w:id="834" w:name="sub_12061"/>
      <w:r w:rsidRPr="00B96823">
        <w:rPr>
          <w:color w:val="auto"/>
        </w:rPr>
        <w:t>6.1. Общие требования</w:t>
      </w:r>
    </w:p>
    <w:bookmarkEnd w:id="834"/>
    <w:p w14:paraId="38AF55CE" w14:textId="77777777" w:rsidR="00183BD4" w:rsidRPr="00B96823" w:rsidRDefault="00183BD4"/>
    <w:p w14:paraId="397B87B1" w14:textId="77777777" w:rsidR="00183BD4" w:rsidRPr="00B96823" w:rsidRDefault="00183BD4">
      <w:bookmarkStart w:id="835"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311728F" w14:textId="77777777" w:rsidR="00183BD4" w:rsidRPr="00B96823" w:rsidRDefault="00183BD4">
      <w:bookmarkStart w:id="836" w:name="sub_120612"/>
      <w:bookmarkEnd w:id="835"/>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5F64A8F2" w14:textId="77777777" w:rsidR="00183BD4" w:rsidRPr="00B96823" w:rsidRDefault="00183BD4">
      <w:pPr>
        <w:pStyle w:val="1"/>
        <w:rPr>
          <w:color w:val="auto"/>
        </w:rPr>
      </w:pPr>
      <w:bookmarkStart w:id="837" w:name="sub_12062"/>
      <w:bookmarkEnd w:id="836"/>
      <w:r w:rsidRPr="00B96823">
        <w:rPr>
          <w:color w:val="auto"/>
        </w:rPr>
        <w:t>6.2. Размещение объектов сельскохозяйственного назначения</w:t>
      </w:r>
    </w:p>
    <w:bookmarkEnd w:id="837"/>
    <w:p w14:paraId="33B23351" w14:textId="77777777" w:rsidR="00183BD4" w:rsidRPr="00B96823" w:rsidRDefault="00183BD4"/>
    <w:p w14:paraId="56677760" w14:textId="77777777" w:rsidR="00183BD4" w:rsidRPr="00B96823" w:rsidRDefault="00183BD4">
      <w:bookmarkStart w:id="838" w:name="sub_1206201"/>
      <w:r w:rsidRPr="00B96823">
        <w:rPr>
          <w:rStyle w:val="a3"/>
          <w:bCs/>
          <w:color w:val="auto"/>
        </w:rPr>
        <w:t>Общие требования:</w:t>
      </w:r>
    </w:p>
    <w:bookmarkEnd w:id="838"/>
    <w:p w14:paraId="5A5B8C9E" w14:textId="77777777" w:rsidR="00183BD4" w:rsidRPr="00B96823" w:rsidRDefault="00183BD4"/>
    <w:p w14:paraId="052E7513" w14:textId="77777777" w:rsidR="00183BD4" w:rsidRPr="00B96823" w:rsidRDefault="00183BD4">
      <w:r w:rsidRPr="00B96823">
        <w:t xml:space="preserve">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w:t>
      </w:r>
      <w:proofErr w:type="spellStart"/>
      <w:r w:rsidRPr="00B96823">
        <w:t>машинотехнологические</w:t>
      </w:r>
      <w:proofErr w:type="spellEnd"/>
      <w:r w:rsidRPr="00B96823">
        <w:t xml:space="preserve">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624E0E0D" w14:textId="77777777" w:rsidR="00183BD4" w:rsidRPr="00B96823" w:rsidRDefault="00183BD4">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677DF2BE" w14:textId="77777777" w:rsidR="00183BD4" w:rsidRPr="00B96823" w:rsidRDefault="00183BD4">
      <w:bookmarkStart w:id="839"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45" w:history="1">
        <w:r w:rsidRPr="00B96823">
          <w:rPr>
            <w:rStyle w:val="a4"/>
            <w:rFonts w:cs="Times New Roman CYR"/>
            <w:color w:val="auto"/>
          </w:rPr>
          <w:t>СП 19.13330</w:t>
        </w:r>
      </w:hyperlink>
      <w:r w:rsidRPr="00B96823">
        <w:t>, настоящего раздела и иных разделов настоящих Нормативов.</w:t>
      </w:r>
    </w:p>
    <w:bookmarkEnd w:id="839"/>
    <w:p w14:paraId="65D6640C" w14:textId="77777777" w:rsidR="00183BD4" w:rsidRPr="00B96823" w:rsidRDefault="00183BD4">
      <w:r w:rsidRPr="00B96823">
        <w:lastRenderedPageBreak/>
        <w:t>6.2.2. Не допускается размещение сельскохозяйственных предприятий, зданий, сооружений:</w:t>
      </w:r>
    </w:p>
    <w:p w14:paraId="6CC91851" w14:textId="77777777" w:rsidR="00183BD4" w:rsidRPr="00B96823" w:rsidRDefault="00183BD4">
      <w:bookmarkStart w:id="840"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79B6D435" w14:textId="77777777" w:rsidR="00183BD4" w:rsidRPr="00B96823" w:rsidRDefault="00183BD4">
      <w:bookmarkStart w:id="841" w:name="sub_12062202"/>
      <w:bookmarkEnd w:id="840"/>
      <w:r w:rsidRPr="00B96823">
        <w:t>2) на площадях залегания полезных ископаемых без согласования с органами Федерального агентства по недропользованию;</w:t>
      </w:r>
    </w:p>
    <w:p w14:paraId="75F7EDF6" w14:textId="77777777" w:rsidR="00183BD4" w:rsidRPr="00B96823" w:rsidRDefault="00183BD4">
      <w:bookmarkStart w:id="842" w:name="sub_12062203"/>
      <w:bookmarkEnd w:id="841"/>
      <w:r w:rsidRPr="00B96823">
        <w:t>3) в опасных зонах отвалов породы угольных и сланцевых шахт и обогатительных фабрик;</w:t>
      </w:r>
    </w:p>
    <w:p w14:paraId="4370E82F" w14:textId="77777777" w:rsidR="00183BD4" w:rsidRPr="00B96823" w:rsidRDefault="00183BD4">
      <w:bookmarkStart w:id="843" w:name="sub_12062204"/>
      <w:bookmarkEnd w:id="842"/>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D88299D" w14:textId="77777777" w:rsidR="00183BD4" w:rsidRPr="00B96823" w:rsidRDefault="00183BD4">
      <w:bookmarkStart w:id="844" w:name="sub_12062205"/>
      <w:bookmarkEnd w:id="843"/>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4BB1645F" w14:textId="77777777" w:rsidR="00183BD4" w:rsidRPr="00B96823" w:rsidRDefault="00183BD4">
      <w:bookmarkStart w:id="845" w:name="sub_12062206"/>
      <w:bookmarkEnd w:id="844"/>
      <w:r w:rsidRPr="00B96823">
        <w:t>6) на землях зеленых зон городов;</w:t>
      </w:r>
    </w:p>
    <w:p w14:paraId="6F645F69" w14:textId="77777777" w:rsidR="00183BD4" w:rsidRPr="00B96823" w:rsidRDefault="00183BD4">
      <w:bookmarkStart w:id="846" w:name="sub_12062207"/>
      <w:bookmarkEnd w:id="845"/>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8AD233F" w14:textId="77777777" w:rsidR="00183BD4" w:rsidRPr="00B96823" w:rsidRDefault="00183BD4">
      <w:bookmarkStart w:id="847" w:name="sub_6228"/>
      <w:bookmarkEnd w:id="846"/>
      <w:r w:rsidRPr="00B96823">
        <w:t>8) на землях особо охраняемых природных территорий;</w:t>
      </w:r>
    </w:p>
    <w:p w14:paraId="252E1B81" w14:textId="77777777" w:rsidR="00183BD4" w:rsidRPr="00B96823" w:rsidRDefault="00183BD4">
      <w:bookmarkStart w:id="848" w:name="sub_6229"/>
      <w:bookmarkEnd w:id="847"/>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74E1E1D3" w14:textId="77777777" w:rsidR="00183BD4" w:rsidRPr="00B96823" w:rsidRDefault="00183BD4">
      <w:bookmarkStart w:id="849" w:name="sub_62210"/>
      <w:bookmarkEnd w:id="848"/>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18A1642D" w14:textId="77777777" w:rsidR="00183BD4" w:rsidRPr="00B96823" w:rsidRDefault="00183BD4">
      <w:bookmarkStart w:id="850" w:name="sub_62211"/>
      <w:bookmarkEnd w:id="849"/>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028CC407" w14:textId="77777777" w:rsidR="00183BD4" w:rsidRPr="00B96823" w:rsidRDefault="00183BD4">
      <w:bookmarkStart w:id="851" w:name="sub_62212"/>
      <w:bookmarkEnd w:id="850"/>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51"/>
    <w:p w14:paraId="6D49046D" w14:textId="77777777" w:rsidR="00183BD4" w:rsidRPr="00B96823" w:rsidRDefault="00183BD4">
      <w:r w:rsidRPr="00B96823">
        <w:t>6.2.3. Допускается размещение сельскохозяйственных предприятий, зданий и сооружений:</w:t>
      </w:r>
    </w:p>
    <w:p w14:paraId="253BB92C" w14:textId="77777777" w:rsidR="00183BD4" w:rsidRPr="00B96823" w:rsidRDefault="00183BD4">
      <w:bookmarkStart w:id="852"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6" w:history="1">
        <w:r w:rsidRPr="00B96823">
          <w:rPr>
            <w:rStyle w:val="a4"/>
            <w:rFonts w:cs="Times New Roman CYR"/>
            <w:color w:val="auto"/>
          </w:rPr>
          <w:t>СанПиН 2.1.4.1110</w:t>
        </w:r>
      </w:hyperlink>
      <w:r w:rsidRPr="00B96823">
        <w:t>;</w:t>
      </w:r>
    </w:p>
    <w:p w14:paraId="7F3B82DB" w14:textId="77777777" w:rsidR="00183BD4" w:rsidRPr="00B96823" w:rsidRDefault="00183BD4">
      <w:bookmarkStart w:id="853" w:name="sub_12062302"/>
      <w:bookmarkEnd w:id="852"/>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2917FC67" w14:textId="77777777" w:rsidR="00183BD4" w:rsidRPr="00B96823" w:rsidRDefault="00183BD4">
      <w:bookmarkStart w:id="854" w:name="sub_12062303"/>
      <w:bookmarkEnd w:id="853"/>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54"/>
    <w:p w14:paraId="183AC42D" w14:textId="77777777" w:rsidR="00183BD4" w:rsidRPr="00B96823" w:rsidRDefault="00183BD4">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7" w:history="1">
        <w:r w:rsidRPr="00B96823">
          <w:rPr>
            <w:rStyle w:val="a4"/>
            <w:rFonts w:cs="Times New Roman CYR"/>
            <w:color w:val="auto"/>
          </w:rPr>
          <w:t>земельного</w:t>
        </w:r>
      </w:hyperlink>
      <w:r w:rsidRPr="00B96823">
        <w:t xml:space="preserve"> и природоохранного законодательства.</w:t>
      </w:r>
    </w:p>
    <w:p w14:paraId="2184B423" w14:textId="77777777" w:rsidR="00183BD4" w:rsidRPr="00B96823" w:rsidRDefault="00183BD4">
      <w:bookmarkStart w:id="855" w:name="sub_120624"/>
      <w:r w:rsidRPr="00B96823">
        <w:lastRenderedPageBreak/>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55"/>
    <w:p w14:paraId="7AFF689F" w14:textId="77777777" w:rsidR="00183BD4" w:rsidRPr="00B96823" w:rsidRDefault="00183BD4">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5D87A9" w14:textId="77777777" w:rsidR="00183BD4" w:rsidRPr="00B96823" w:rsidRDefault="00183BD4">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262A2774" w14:textId="77777777" w:rsidR="00183BD4" w:rsidRPr="00B96823" w:rsidRDefault="00183BD4">
      <w:bookmarkStart w:id="856" w:name="sub_120625"/>
      <w:r w:rsidRPr="00B96823">
        <w:t xml:space="preserve">6.2.5. При размещении сельскохозяйственных предприятий, зданий и сооружений в районе расположения радиостанций, складов взрывчатых веществ, </w:t>
      </w:r>
      <w:proofErr w:type="gramStart"/>
      <w:r w:rsidRPr="00B96823">
        <w:t>сильно действующих</w:t>
      </w:r>
      <w:proofErr w:type="gramEnd"/>
      <w:r w:rsidRPr="00B96823">
        <w:t xml:space="preserve">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56"/>
    <w:p w14:paraId="3A384470" w14:textId="77777777" w:rsidR="00183BD4" w:rsidRPr="00B96823" w:rsidRDefault="00183BD4">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w:t>
      </w:r>
      <w:proofErr w:type="spellStart"/>
      <w:r w:rsidRPr="00B96823">
        <w:t>приаэродромной</w:t>
      </w:r>
      <w:proofErr w:type="spellEnd"/>
      <w:r w:rsidRPr="00B96823">
        <w:t xml:space="preserve">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w:t>
      </w:r>
      <w:proofErr w:type="spellStart"/>
      <w:r w:rsidRPr="00B96823">
        <w:t>приаэродромной</w:t>
      </w:r>
      <w:proofErr w:type="spellEnd"/>
      <w:r w:rsidRPr="00B96823">
        <w:t xml:space="preserve"> территории, в границах которых полностью или частично расположена </w:t>
      </w:r>
      <w:proofErr w:type="spellStart"/>
      <w:r w:rsidRPr="00B96823">
        <w:t>приаэродромная</w:t>
      </w:r>
      <w:proofErr w:type="spellEnd"/>
      <w:r w:rsidRPr="00B96823">
        <w:t xml:space="preserve"> территория, установленная в соответствии с </w:t>
      </w:r>
      <w:hyperlink r:id="rId248" w:history="1">
        <w:r w:rsidRPr="00B96823">
          <w:rPr>
            <w:rStyle w:val="a4"/>
            <w:rFonts w:cs="Times New Roman CYR"/>
            <w:color w:val="auto"/>
          </w:rPr>
          <w:t>Воздушным кодексом</w:t>
        </w:r>
      </w:hyperlink>
      <w:r w:rsidRPr="00B96823">
        <w:t xml:space="preserve"> Российской Федерации.</w:t>
      </w:r>
    </w:p>
    <w:p w14:paraId="1BA6587A" w14:textId="77777777" w:rsidR="00183BD4" w:rsidRPr="00B96823" w:rsidRDefault="00183BD4">
      <w:r w:rsidRPr="00B96823">
        <w:t xml:space="preserve">До установления </w:t>
      </w:r>
      <w:proofErr w:type="spellStart"/>
      <w:r w:rsidRPr="00B96823">
        <w:t>приаэродромных</w:t>
      </w:r>
      <w:proofErr w:type="spellEnd"/>
      <w:r w:rsidRPr="00B96823">
        <w:t xml:space="preserve"> территорий в порядке, предусмотренном </w:t>
      </w:r>
      <w:hyperlink r:id="rId249" w:history="1">
        <w:r w:rsidRPr="00B96823">
          <w:rPr>
            <w:rStyle w:val="a4"/>
            <w:rFonts w:cs="Times New Roman CYR"/>
            <w:color w:val="auto"/>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50" w:history="1">
        <w:r w:rsidRPr="00B96823">
          <w:rPr>
            <w:rStyle w:val="a4"/>
            <w:rFonts w:cs="Times New Roman CYR"/>
            <w:color w:val="auto"/>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B96823">
        <w:t>приаэродромной</w:t>
      </w:r>
      <w:proofErr w:type="spellEnd"/>
      <w:r w:rsidRPr="00B96823">
        <w:t xml:space="preserve"> территории и санитарно-защитной зоны" </w:t>
      </w:r>
      <w:proofErr w:type="spellStart"/>
      <w:r w:rsidRPr="00B96823">
        <w:t>приаэродромных</w:t>
      </w:r>
      <w:proofErr w:type="spellEnd"/>
      <w:r w:rsidRPr="00B96823">
        <w:t xml:space="preserve"> территорий или указанных в </w:t>
      </w:r>
      <w:hyperlink r:id="rId251" w:history="1">
        <w:r w:rsidRPr="00B96823">
          <w:rPr>
            <w:rStyle w:val="a4"/>
            <w:rFonts w:cs="Times New Roman CYR"/>
            <w:color w:val="auto"/>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52" w:history="1">
        <w:r w:rsidRPr="00B96823">
          <w:rPr>
            <w:rStyle w:val="a4"/>
            <w:rFonts w:cs="Times New Roman CYR"/>
            <w:color w:val="auto"/>
          </w:rPr>
          <w:t>части 3 статьи 4</w:t>
        </w:r>
      </w:hyperlink>
      <w:r w:rsidRPr="00B96823">
        <w:t xml:space="preserve"> вышеуказанного Федерального закона.</w:t>
      </w:r>
    </w:p>
    <w:p w14:paraId="579D075A" w14:textId="77777777" w:rsidR="00183BD4" w:rsidRPr="00B96823" w:rsidRDefault="00183BD4">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3E2FE907" w14:textId="77777777" w:rsidR="00183BD4" w:rsidRPr="00B96823" w:rsidRDefault="00183BD4">
      <w:bookmarkStart w:id="857"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57"/>
    <w:p w14:paraId="4F0B8982" w14:textId="77777777" w:rsidR="00183BD4" w:rsidRPr="00B96823" w:rsidRDefault="00183BD4">
      <w:r w:rsidRPr="00B96823">
        <w:t xml:space="preserve">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w:t>
      </w:r>
      <w:r w:rsidRPr="00B96823">
        <w:lastRenderedPageBreak/>
        <w:t>веществ, навоза, помета и кала в водоемы.</w:t>
      </w:r>
    </w:p>
    <w:p w14:paraId="08A72383" w14:textId="77777777" w:rsidR="00183BD4" w:rsidRPr="00B96823" w:rsidRDefault="00183BD4">
      <w:bookmarkStart w:id="858"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F09FF8E" w14:textId="77777777" w:rsidR="00183BD4" w:rsidRPr="00B96823" w:rsidRDefault="00183BD4">
      <w:bookmarkStart w:id="859" w:name="sub_120629"/>
      <w:bookmarkEnd w:id="858"/>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59"/>
    <w:p w14:paraId="0D9DAF73" w14:textId="77777777" w:rsidR="00183BD4" w:rsidRPr="00B96823" w:rsidRDefault="00183BD4">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5607F7A" w14:textId="77777777" w:rsidR="00183BD4" w:rsidRPr="00B96823" w:rsidRDefault="00183BD4">
      <w:r w:rsidRPr="00B96823">
        <w:t>- планировочную увязку с жилой зоной;</w:t>
      </w:r>
    </w:p>
    <w:p w14:paraId="12076E13" w14:textId="77777777" w:rsidR="00183BD4" w:rsidRPr="00B96823" w:rsidRDefault="00183BD4">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53" w:history="1">
        <w:r w:rsidRPr="00B96823">
          <w:rPr>
            <w:rStyle w:val="a4"/>
            <w:rFonts w:cs="Times New Roman CYR"/>
            <w:color w:val="auto"/>
          </w:rPr>
          <w:t>земельного</w:t>
        </w:r>
      </w:hyperlink>
      <w:r w:rsidRPr="00B96823">
        <w:t xml:space="preserve"> законодательства;</w:t>
      </w:r>
    </w:p>
    <w:p w14:paraId="42168108" w14:textId="77777777" w:rsidR="00183BD4" w:rsidRPr="00B96823" w:rsidRDefault="00183BD4">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7460D73C" w14:textId="77777777" w:rsidR="00183BD4" w:rsidRPr="00B96823" w:rsidRDefault="00183BD4">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422E1601" w14:textId="77777777" w:rsidR="00183BD4" w:rsidRPr="00B96823" w:rsidRDefault="00183BD4">
      <w:r w:rsidRPr="00B96823">
        <w:t>- интенсивное использование территорий, включая наземное и подземное пространство;</w:t>
      </w:r>
    </w:p>
    <w:p w14:paraId="7D0EEBEB" w14:textId="77777777" w:rsidR="00183BD4" w:rsidRPr="00B96823" w:rsidRDefault="00183BD4">
      <w:r w:rsidRPr="00B96823">
        <w:t>- благоустройство территории;</w:t>
      </w:r>
    </w:p>
    <w:p w14:paraId="407D821E" w14:textId="77777777" w:rsidR="00183BD4" w:rsidRPr="00B96823" w:rsidRDefault="00183BD4">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9F59A88" w14:textId="77777777" w:rsidR="00183BD4" w:rsidRPr="00B96823" w:rsidRDefault="00183BD4">
      <w:r w:rsidRPr="00B96823">
        <w:t>возможность расширения производственной зоны сельскохозяйственных предприятий;</w:t>
      </w:r>
    </w:p>
    <w:p w14:paraId="4E3620E2" w14:textId="77777777" w:rsidR="00183BD4" w:rsidRPr="00B96823" w:rsidRDefault="00183BD4">
      <w:r w:rsidRPr="00B96823">
        <w:t>- осуществление строительных и монтажных работ индустриальными методами;</w:t>
      </w:r>
    </w:p>
    <w:p w14:paraId="0D9850E7" w14:textId="77777777" w:rsidR="00183BD4" w:rsidRPr="00B96823" w:rsidRDefault="00183BD4">
      <w:r w:rsidRPr="00B96823">
        <w:t>- возможность строительства и ввода сельскохозяйственных предприятий в эксплуатацию пусковыми комплексами или очередями;</w:t>
      </w:r>
    </w:p>
    <w:p w14:paraId="27645662" w14:textId="77777777" w:rsidR="00183BD4" w:rsidRPr="00B96823" w:rsidRDefault="00183BD4">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F52A460" w14:textId="77777777" w:rsidR="00183BD4" w:rsidRPr="00B96823" w:rsidRDefault="00183BD4">
      <w:r w:rsidRPr="00B96823">
        <w:t>- технико-экономическую эффективность планировочных решений.</w:t>
      </w:r>
    </w:p>
    <w:p w14:paraId="3078C840" w14:textId="77777777" w:rsidR="00183BD4" w:rsidRPr="00B96823" w:rsidRDefault="00183BD4">
      <w:r w:rsidRPr="00B96823">
        <w:t xml:space="preserve">При формировании агропромышленных кластеров учитывать требования </w:t>
      </w:r>
      <w:hyperlink r:id="rId254" w:history="1">
        <w:r w:rsidRPr="00B96823">
          <w:rPr>
            <w:rStyle w:val="a4"/>
            <w:rFonts w:cs="Times New Roman CYR"/>
            <w:color w:val="auto"/>
          </w:rPr>
          <w:t>СП 450.1325800</w:t>
        </w:r>
      </w:hyperlink>
      <w:r w:rsidRPr="00B96823">
        <w:t>.</w:t>
      </w:r>
    </w:p>
    <w:p w14:paraId="24A6FCC5" w14:textId="77777777" w:rsidR="00183BD4" w:rsidRPr="00B96823" w:rsidRDefault="00183BD4"/>
    <w:p w14:paraId="353BC9EA" w14:textId="77777777" w:rsidR="00183BD4" w:rsidRPr="00B96823" w:rsidRDefault="00183BD4">
      <w:bookmarkStart w:id="860" w:name="sub_1206202"/>
      <w:r w:rsidRPr="00B96823">
        <w:rPr>
          <w:rStyle w:val="a3"/>
          <w:bCs/>
          <w:color w:val="auto"/>
        </w:rPr>
        <w:t>Нормативные параметры застройки зон сельскохозяйственных производств:</w:t>
      </w:r>
    </w:p>
    <w:bookmarkEnd w:id="860"/>
    <w:p w14:paraId="51BDE043" w14:textId="77777777" w:rsidR="00183BD4" w:rsidRPr="00B96823" w:rsidRDefault="00183BD4"/>
    <w:p w14:paraId="7C514466" w14:textId="77777777" w:rsidR="00183BD4" w:rsidRPr="00B96823" w:rsidRDefault="00183BD4">
      <w:bookmarkStart w:id="861"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61"/>
    <w:p w14:paraId="54BA09FE" w14:textId="77777777" w:rsidR="00183BD4" w:rsidRPr="00B96823" w:rsidRDefault="00183BD4">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4"/>
            <w:rFonts w:cs="Times New Roman CYR"/>
            <w:color w:val="auto"/>
          </w:rPr>
          <w:t>таблице 15</w:t>
        </w:r>
      </w:hyperlink>
      <w:r w:rsidRPr="00B96823">
        <w:t xml:space="preserve"> основной части настоящих Нормативов.</w:t>
      </w:r>
    </w:p>
    <w:p w14:paraId="001E48BE" w14:textId="77777777" w:rsidR="00183BD4" w:rsidRPr="00B96823" w:rsidRDefault="00183BD4">
      <w:bookmarkStart w:id="862"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62"/>
    <w:p w14:paraId="24D950FB" w14:textId="77777777" w:rsidR="00183BD4" w:rsidRPr="00B96823" w:rsidRDefault="00183BD4">
      <w:r w:rsidRPr="00B96823">
        <w:lastRenderedPageBreak/>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4"/>
            <w:rFonts w:cs="Times New Roman CYR"/>
            <w:color w:val="auto"/>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0046A40" w14:textId="77777777" w:rsidR="00183BD4" w:rsidRPr="00B96823" w:rsidRDefault="00183BD4">
      <w:bookmarkStart w:id="863"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4"/>
            <w:rFonts w:cs="Times New Roman CYR"/>
            <w:color w:val="auto"/>
          </w:rPr>
          <w:t>таблицам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046D02E7" w14:textId="77777777" w:rsidR="00183BD4" w:rsidRPr="00B96823" w:rsidRDefault="00183BD4">
      <w:bookmarkStart w:id="864" w:name="sub_1206215"/>
      <w:bookmarkEnd w:id="863"/>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64"/>
    <w:p w14:paraId="65150FBD" w14:textId="77777777" w:rsidR="00183BD4" w:rsidRPr="00B96823" w:rsidRDefault="00183BD4">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55" w:history="1">
        <w:r w:rsidRPr="00B96823">
          <w:rPr>
            <w:rStyle w:val="a4"/>
            <w:rFonts w:cs="Times New Roman CYR"/>
            <w:color w:val="auto"/>
          </w:rPr>
          <w:t>СанПиН 2.2.1/2.1.1.1200</w:t>
        </w:r>
      </w:hyperlink>
      <w:r w:rsidRPr="00B96823">
        <w:t>.</w:t>
      </w:r>
    </w:p>
    <w:p w14:paraId="7409ABDC" w14:textId="77777777" w:rsidR="00183BD4" w:rsidRPr="00B96823" w:rsidRDefault="00183BD4">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2130DD6" w14:textId="77777777" w:rsidR="00183BD4" w:rsidRPr="00B96823" w:rsidRDefault="00183BD4">
      <w:bookmarkStart w:id="865"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4"/>
            <w:rFonts w:cs="Times New Roman CYR"/>
            <w:color w:val="auto"/>
          </w:rPr>
          <w:t>пункте 5.2.34 подраздела 5.2</w:t>
        </w:r>
      </w:hyperlink>
      <w:r w:rsidRPr="00B96823">
        <w:t xml:space="preserve"> "Производственные зоны"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0068869" w14:textId="77777777" w:rsidR="00183BD4" w:rsidRPr="00B96823" w:rsidRDefault="00183BD4">
      <w:bookmarkStart w:id="866" w:name="sub_1206217"/>
      <w:bookmarkEnd w:id="865"/>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5ABEA6E" w14:textId="77777777" w:rsidR="00183BD4" w:rsidRPr="00B96823" w:rsidRDefault="00183BD4">
      <w:bookmarkStart w:id="867" w:name="sub_1206218"/>
      <w:bookmarkEnd w:id="866"/>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1F4D3FFA" w14:textId="77777777" w:rsidR="00183BD4" w:rsidRPr="00B96823" w:rsidRDefault="00183BD4">
      <w:bookmarkStart w:id="868" w:name="sub_1206219"/>
      <w:bookmarkEnd w:id="867"/>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68"/>
    <w:p w14:paraId="719C0E44" w14:textId="77777777" w:rsidR="00183BD4" w:rsidRPr="00B96823" w:rsidRDefault="00183BD4">
      <w:r w:rsidRPr="00B96823">
        <w:t>площадок предприятий;</w:t>
      </w:r>
    </w:p>
    <w:p w14:paraId="0ADC4C9B" w14:textId="77777777" w:rsidR="00183BD4" w:rsidRPr="00B96823" w:rsidRDefault="00183BD4">
      <w:r w:rsidRPr="00B96823">
        <w:t>общих объектов подсобных производств;</w:t>
      </w:r>
    </w:p>
    <w:p w14:paraId="40737A33" w14:textId="77777777" w:rsidR="00183BD4" w:rsidRPr="00B96823" w:rsidRDefault="00183BD4">
      <w:r w:rsidRPr="00B96823">
        <w:t>складов.</w:t>
      </w:r>
    </w:p>
    <w:p w14:paraId="2923D098" w14:textId="77777777" w:rsidR="00183BD4" w:rsidRPr="00B96823" w:rsidRDefault="00183BD4">
      <w:r w:rsidRPr="00B96823">
        <w:t>6.2.20. Территории сельскохозяйственных предприятий должны разделяться на следующие функциональные зоны:</w:t>
      </w:r>
    </w:p>
    <w:p w14:paraId="5E06176E" w14:textId="77777777" w:rsidR="00183BD4" w:rsidRPr="00B96823" w:rsidRDefault="00183BD4">
      <w:r w:rsidRPr="00B96823">
        <w:t>- входная группа с контрольно-пропускными пунктами;</w:t>
      </w:r>
    </w:p>
    <w:p w14:paraId="2ABDCA5A" w14:textId="77777777" w:rsidR="00183BD4" w:rsidRPr="00B96823" w:rsidRDefault="00183BD4">
      <w:r w:rsidRPr="00B96823">
        <w:t>- производственную;</w:t>
      </w:r>
    </w:p>
    <w:p w14:paraId="4E08AE0B" w14:textId="77777777" w:rsidR="00183BD4" w:rsidRPr="00B96823" w:rsidRDefault="00183BD4">
      <w:r w:rsidRPr="00B96823">
        <w:t>- хранения и подготовки сырья (кормов);</w:t>
      </w:r>
    </w:p>
    <w:p w14:paraId="3E09C38C" w14:textId="77777777" w:rsidR="00183BD4" w:rsidRPr="00B96823" w:rsidRDefault="00183BD4">
      <w:r w:rsidRPr="00B96823">
        <w:t>- хранения, обеззараживания и переработки отходов производства;</w:t>
      </w:r>
    </w:p>
    <w:p w14:paraId="179FACC0" w14:textId="77777777" w:rsidR="00183BD4" w:rsidRPr="00B96823" w:rsidRDefault="00183BD4">
      <w:r w:rsidRPr="00B96823">
        <w:t>- вспомогательно-бытовую.</w:t>
      </w:r>
    </w:p>
    <w:p w14:paraId="63B301E3" w14:textId="77777777" w:rsidR="00183BD4" w:rsidRPr="00B96823" w:rsidRDefault="00183BD4">
      <w:r w:rsidRPr="00B96823">
        <w:t>Деление на зоны допускается уточнять с учетом деятельности конкретного сельскохозяйственного предприятия.</w:t>
      </w:r>
    </w:p>
    <w:p w14:paraId="655C4DE2" w14:textId="77777777" w:rsidR="00183BD4" w:rsidRPr="00B96823" w:rsidRDefault="00183BD4">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124D0F0" w14:textId="77777777" w:rsidR="00183BD4" w:rsidRPr="00B96823" w:rsidRDefault="00183BD4">
      <w:r w:rsidRPr="00B96823">
        <w:t xml:space="preserve">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w:t>
      </w:r>
      <w:r w:rsidRPr="00B96823">
        <w:lastRenderedPageBreak/>
        <w:t>биотермическим ямам - они должны размещаться с наветренной стороны.</w:t>
      </w:r>
    </w:p>
    <w:p w14:paraId="1C704801" w14:textId="77777777" w:rsidR="00183BD4" w:rsidRPr="00B96823" w:rsidRDefault="00183BD4">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1A87066A" w14:textId="77777777" w:rsidR="00183BD4" w:rsidRPr="00B96823" w:rsidRDefault="00183BD4">
      <w:r w:rsidRPr="00B96823">
        <w:t xml:space="preserve">6.2.23. Ветеринарные учреждения (за исключением </w:t>
      </w:r>
      <w:proofErr w:type="spellStart"/>
      <w:r w:rsidRPr="00B96823">
        <w:t>ветсанпропускников</w:t>
      </w:r>
      <w:proofErr w:type="spellEnd"/>
      <w:r w:rsidRPr="00B96823">
        <w:t>),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90DBEE3" w14:textId="77777777" w:rsidR="00183BD4" w:rsidRPr="00B96823" w:rsidRDefault="00183BD4">
      <w:r w:rsidRPr="00B96823">
        <w:t xml:space="preserve">6.2.24. Теплицы и парники и солнечные </w:t>
      </w:r>
      <w:proofErr w:type="spellStart"/>
      <w:r w:rsidRPr="00B96823">
        <w:t>табакосушилки</w:t>
      </w:r>
      <w:proofErr w:type="spellEnd"/>
      <w:r w:rsidRPr="00B96823">
        <w:t xml:space="preserve"> следует располагать на южных или юго-восточных склонах с наивысшим уровнем грунтовых вод не менее 1,5 м от поверхности земли.</w:t>
      </w:r>
    </w:p>
    <w:p w14:paraId="2F60F504" w14:textId="77777777" w:rsidR="00183BD4" w:rsidRPr="00B96823" w:rsidRDefault="00183BD4">
      <w:bookmarkStart w:id="869" w:name="sub_62242"/>
      <w:r w:rsidRPr="00B96823">
        <w:t>При планировке земельных участков теплиц и парников необходимо соблюдать следующие требования:</w:t>
      </w:r>
    </w:p>
    <w:bookmarkEnd w:id="869"/>
    <w:p w14:paraId="35A4592B" w14:textId="77777777" w:rsidR="00183BD4" w:rsidRPr="00B96823" w:rsidRDefault="00183BD4">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7CFDA1BB" w14:textId="77777777" w:rsidR="00183BD4" w:rsidRPr="00B96823" w:rsidRDefault="00183BD4">
      <w:r w:rsidRPr="00B96823">
        <w:t xml:space="preserve">при отсутствии естественной защиты теплиц и парников от зимних ветров следует предусматривать устройство </w:t>
      </w:r>
      <w:proofErr w:type="spellStart"/>
      <w:r w:rsidRPr="00B96823">
        <w:t>снего</w:t>
      </w:r>
      <w:proofErr w:type="spellEnd"/>
      <w:r w:rsidRPr="00B96823">
        <w:t xml:space="preserve"> - и ветрозащитных полос шириной 10 м.</w:t>
      </w:r>
    </w:p>
    <w:p w14:paraId="29327E58" w14:textId="77777777" w:rsidR="00183BD4" w:rsidRPr="00B96823" w:rsidRDefault="00183BD4">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125AFBE" w14:textId="77777777" w:rsidR="00183BD4" w:rsidRPr="00B96823" w:rsidRDefault="00183BD4">
      <w:bookmarkStart w:id="870"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6" w:history="1">
        <w:r w:rsidRPr="00B96823">
          <w:rPr>
            <w:rStyle w:val="a4"/>
            <w:rFonts w:cs="Times New Roman CYR"/>
            <w:color w:val="auto"/>
          </w:rPr>
          <w:t>СП 105.13330.2012</w:t>
        </w:r>
      </w:hyperlink>
      <w:r w:rsidRPr="00B96823">
        <w:t>.</w:t>
      </w:r>
    </w:p>
    <w:p w14:paraId="6DD3C138" w14:textId="77777777" w:rsidR="00183BD4" w:rsidRPr="00B96823" w:rsidRDefault="00183BD4">
      <w:bookmarkStart w:id="871" w:name="sub_1206226"/>
      <w:bookmarkEnd w:id="870"/>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6FA88032" w14:textId="77777777" w:rsidR="00183BD4" w:rsidRPr="00B96823" w:rsidRDefault="00183BD4">
      <w:bookmarkStart w:id="872" w:name="sub_1206227"/>
      <w:bookmarkEnd w:id="871"/>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72"/>
    <w:p w14:paraId="2E4AEBEF" w14:textId="77777777" w:rsidR="00183BD4" w:rsidRPr="00B96823" w:rsidRDefault="00183BD4">
      <w:r w:rsidRPr="00B96823">
        <w:t>Трансформаторные подстанции и распределительные пункты напряжением 6 - 10 </w:t>
      </w:r>
      <w:proofErr w:type="spellStart"/>
      <w:r w:rsidRPr="00B96823">
        <w:t>кВ</w:t>
      </w:r>
      <w:proofErr w:type="spellEnd"/>
      <w:r w:rsidRPr="00B96823">
        <w:t>,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0B4A0DB7" w14:textId="77777777" w:rsidR="00183BD4" w:rsidRPr="00B96823" w:rsidRDefault="00183BD4">
      <w:bookmarkStart w:id="873"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73"/>
    <w:p w14:paraId="32FCC972" w14:textId="77777777" w:rsidR="00183BD4" w:rsidRPr="00B96823" w:rsidRDefault="00183BD4">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6C8FB73" w14:textId="77777777" w:rsidR="00183BD4" w:rsidRPr="00B96823" w:rsidRDefault="00183BD4">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76326E0" w14:textId="77777777" w:rsidR="00183BD4" w:rsidRPr="00B96823" w:rsidRDefault="00183BD4">
      <w:r w:rsidRPr="00B96823">
        <w:t>Размеры земельных участков пожарных депо и постов следует принимать в соответствии с требованиями настоящих Нормативов.</w:t>
      </w:r>
    </w:p>
    <w:p w14:paraId="01D7066B" w14:textId="77777777" w:rsidR="00183BD4" w:rsidRPr="00B96823" w:rsidRDefault="00183BD4">
      <w:bookmarkStart w:id="874"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11DDC56" w14:textId="77777777" w:rsidR="00183BD4" w:rsidRPr="00B96823" w:rsidRDefault="00183BD4">
      <w:bookmarkStart w:id="875" w:name="sub_1206230"/>
      <w:bookmarkEnd w:id="874"/>
      <w:r w:rsidRPr="00B96823">
        <w:lastRenderedPageBreak/>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75"/>
    <w:p w14:paraId="619AA230" w14:textId="77777777" w:rsidR="00183BD4" w:rsidRPr="00B96823" w:rsidRDefault="00183BD4">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44CFF35" w14:textId="77777777" w:rsidR="00183BD4" w:rsidRPr="00B96823" w:rsidRDefault="00183BD4">
      <w:bookmarkStart w:id="876"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76"/>
    <w:p w14:paraId="18E739B9" w14:textId="77777777" w:rsidR="00183BD4" w:rsidRPr="00B96823" w:rsidRDefault="00EE02AD">
      <w:r w:rsidRPr="00B96823">
        <w:t xml:space="preserve">      </w:t>
      </w:r>
      <w:r w:rsidR="00183BD4"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799E1AC9" w14:textId="77777777" w:rsidR="00183BD4" w:rsidRPr="00B96823" w:rsidRDefault="00183BD4">
      <w:bookmarkStart w:id="877"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41769425" w14:textId="77777777" w:rsidR="00183BD4" w:rsidRPr="00B96823" w:rsidRDefault="00183BD4">
      <w:bookmarkStart w:id="878" w:name="sub_1206233"/>
      <w:bookmarkEnd w:id="877"/>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78"/>
    <w:p w14:paraId="7D1E247B" w14:textId="77777777" w:rsidR="00183BD4" w:rsidRPr="00B96823" w:rsidRDefault="00183BD4">
      <w:r w:rsidRPr="00B96823">
        <w:t xml:space="preserve">Расстояния от зданий и сооружений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p w14:paraId="086A891C" w14:textId="77777777" w:rsidR="00183BD4" w:rsidRPr="00B96823" w:rsidRDefault="00183BD4">
      <w:bookmarkStart w:id="879"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4"/>
            <w:rFonts w:cs="Times New Roman CYR"/>
            <w:color w:val="auto"/>
          </w:rPr>
          <w:t>таблицей 114</w:t>
        </w:r>
      </w:hyperlink>
      <w:r w:rsidRPr="00B96823">
        <w:t xml:space="preserve"> основной части настоящих Нормативов.</w:t>
      </w:r>
    </w:p>
    <w:p w14:paraId="7A1AA58D" w14:textId="77777777" w:rsidR="00183BD4" w:rsidRPr="00B96823" w:rsidRDefault="00183BD4">
      <w:bookmarkStart w:id="880" w:name="sub_1206235"/>
      <w:bookmarkEnd w:id="879"/>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6B4DFCC5" w14:textId="77777777" w:rsidR="00183BD4" w:rsidRPr="00B96823" w:rsidRDefault="00183BD4">
      <w:bookmarkStart w:id="881" w:name="sub_1206236"/>
      <w:bookmarkEnd w:id="880"/>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4"/>
            <w:rFonts w:cs="Times New Roman CYR"/>
            <w:color w:val="auto"/>
          </w:rPr>
          <w:t>подпунктов 5.5.89 - 5.5.106 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настоящего раздела.</w:t>
      </w:r>
    </w:p>
    <w:p w14:paraId="29E6F6CC" w14:textId="77777777" w:rsidR="00183BD4" w:rsidRPr="00B96823" w:rsidRDefault="00183BD4">
      <w:bookmarkStart w:id="882" w:name="sub_1206237"/>
      <w:bookmarkEnd w:id="881"/>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1C96B2DF" w14:textId="77777777" w:rsidR="00183BD4" w:rsidRPr="00B96823" w:rsidRDefault="00183BD4">
      <w:bookmarkStart w:id="883" w:name="sub_1206238"/>
      <w:bookmarkEnd w:id="882"/>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83"/>
    <w:p w14:paraId="5C58E8C8" w14:textId="77777777" w:rsidR="00183BD4" w:rsidRPr="00B96823" w:rsidRDefault="00183BD4">
      <w:r w:rsidRPr="00B96823">
        <w:t>40 м - от зданий и сооружений II степени огнестойкости;</w:t>
      </w:r>
    </w:p>
    <w:p w14:paraId="59E71D57" w14:textId="77777777" w:rsidR="00183BD4" w:rsidRPr="00B96823" w:rsidRDefault="00183BD4">
      <w:r w:rsidRPr="00B96823">
        <w:t>50 м - от зданий и сооружений III степени огнестойкости;</w:t>
      </w:r>
    </w:p>
    <w:p w14:paraId="125D86E6" w14:textId="77777777" w:rsidR="00183BD4" w:rsidRPr="00B96823" w:rsidRDefault="00183BD4">
      <w:r w:rsidRPr="00B96823">
        <w:t>60 м - от зданий и сооружений IV - V степени огнестойкости.</w:t>
      </w:r>
    </w:p>
    <w:p w14:paraId="290CD570" w14:textId="77777777" w:rsidR="00183BD4" w:rsidRPr="00B96823" w:rsidRDefault="00183BD4">
      <w:bookmarkStart w:id="884"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4"/>
            <w:rFonts w:cs="Times New Roman CYR"/>
            <w:color w:val="auto"/>
          </w:rPr>
          <w:t>таблице 115</w:t>
        </w:r>
      </w:hyperlink>
      <w:r w:rsidRPr="00B96823">
        <w:t xml:space="preserve"> основной части настоящих Нормативов.</w:t>
      </w:r>
    </w:p>
    <w:p w14:paraId="6C64DFC9" w14:textId="77777777" w:rsidR="00183BD4" w:rsidRPr="00B96823" w:rsidRDefault="00183BD4">
      <w:bookmarkStart w:id="885" w:name="sub_1206240"/>
      <w:bookmarkEnd w:id="884"/>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74EA0166" w14:textId="77777777" w:rsidR="00183BD4" w:rsidRPr="00B96823" w:rsidRDefault="00183BD4">
      <w:bookmarkStart w:id="886" w:name="sub_1206241"/>
      <w:bookmarkEnd w:id="885"/>
      <w:r w:rsidRPr="00B96823">
        <w:t xml:space="preserve">6.2.41. При проектировании автомобильных дорог и тротуаров ширину проездов на </w:t>
      </w:r>
      <w:r w:rsidRPr="00B96823">
        <w:lastRenderedPageBreak/>
        <w:t xml:space="preserve">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4"/>
            <w:rFonts w:cs="Times New Roman CYR"/>
            <w:color w:val="auto"/>
          </w:rPr>
          <w:t>таблицами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5044AF19" w14:textId="77777777" w:rsidR="00183BD4" w:rsidRPr="00B96823" w:rsidRDefault="00183BD4">
      <w:bookmarkStart w:id="887" w:name="sub_1206242"/>
      <w:bookmarkEnd w:id="886"/>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75FE3476" w14:textId="77777777" w:rsidR="00183BD4" w:rsidRPr="00B96823" w:rsidRDefault="00183BD4">
      <w:bookmarkStart w:id="888" w:name="sub_1206243"/>
      <w:bookmarkEnd w:id="887"/>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4"/>
            <w:rFonts w:cs="Times New Roman CYR"/>
            <w:color w:val="auto"/>
          </w:rPr>
          <w:t>таблице 116</w:t>
        </w:r>
      </w:hyperlink>
      <w:r w:rsidRPr="00B96823">
        <w:t xml:space="preserve"> основной части настоящих Нормативов.</w:t>
      </w:r>
    </w:p>
    <w:bookmarkEnd w:id="888"/>
    <w:p w14:paraId="342F7FAA" w14:textId="77777777" w:rsidR="00183BD4" w:rsidRPr="00B96823" w:rsidRDefault="00183BD4">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1D416CB5" w14:textId="77777777" w:rsidR="00183BD4" w:rsidRPr="00B96823" w:rsidRDefault="00183BD4">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1F42E52" w14:textId="77777777" w:rsidR="00183BD4" w:rsidRPr="00B96823" w:rsidRDefault="00183BD4">
      <w:bookmarkStart w:id="889"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FA20670" w14:textId="77777777" w:rsidR="00183BD4" w:rsidRPr="00B96823" w:rsidRDefault="00183BD4">
      <w:bookmarkStart w:id="890" w:name="sub_1206246"/>
      <w:bookmarkEnd w:id="889"/>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5DDB9E6" w14:textId="77777777" w:rsidR="00183BD4" w:rsidRPr="00B96823" w:rsidRDefault="00183BD4">
      <w:bookmarkStart w:id="891" w:name="sub_1206247"/>
      <w:bookmarkEnd w:id="890"/>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63183C5" w14:textId="77777777" w:rsidR="00183BD4" w:rsidRPr="00B96823" w:rsidRDefault="00183BD4">
      <w:bookmarkStart w:id="892" w:name="sub_1206248"/>
      <w:bookmarkEnd w:id="891"/>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149906E5" w14:textId="77777777" w:rsidR="00183BD4" w:rsidRPr="00B96823" w:rsidRDefault="00183BD4">
      <w:bookmarkStart w:id="893" w:name="sub_1206249"/>
      <w:bookmarkEnd w:id="892"/>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4DAA2900" w14:textId="77777777" w:rsidR="00183BD4" w:rsidRPr="00B96823" w:rsidRDefault="00183BD4">
      <w:bookmarkStart w:id="894" w:name="sub_1206250"/>
      <w:bookmarkEnd w:id="893"/>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3F3CC7B" w14:textId="77777777" w:rsidR="00183BD4" w:rsidRPr="00B96823" w:rsidRDefault="00183BD4">
      <w:bookmarkStart w:id="895" w:name="sub_1206251"/>
      <w:bookmarkEnd w:id="894"/>
      <w:r w:rsidRPr="00B96823">
        <w:t xml:space="preserve">6.2.51. При проектировании инженерных сетей необходимо соблюдать требования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AF8383E" w14:textId="77777777" w:rsidR="00183BD4" w:rsidRPr="00B96823" w:rsidRDefault="00183BD4">
      <w:bookmarkStart w:id="896" w:name="sub_1206252"/>
      <w:bookmarkEnd w:id="895"/>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896"/>
    <w:p w14:paraId="6F9266C8" w14:textId="77777777" w:rsidR="00183BD4" w:rsidRPr="00B96823" w:rsidRDefault="00183BD4">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5E7DF2B4" w14:textId="77777777" w:rsidR="00183BD4" w:rsidRPr="00B96823" w:rsidRDefault="00183BD4">
      <w:r w:rsidRPr="00B96823">
        <w:t>- концентрацию производственных объектов на одном земельном участке с учетом требований земельного законодательства;</w:t>
      </w:r>
    </w:p>
    <w:p w14:paraId="20D4BA89" w14:textId="77777777" w:rsidR="00183BD4" w:rsidRPr="00B96823" w:rsidRDefault="00183BD4">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1C04D6C4" w14:textId="77777777" w:rsidR="00183BD4" w:rsidRPr="00B96823" w:rsidRDefault="00183BD4">
      <w:r w:rsidRPr="00B96823">
        <w:t>- ликвидацию малодеятельных подъездных путей и дорог;</w:t>
      </w:r>
    </w:p>
    <w:p w14:paraId="00AFCB23" w14:textId="77777777" w:rsidR="00183BD4" w:rsidRPr="00B96823" w:rsidRDefault="00183BD4">
      <w:r w:rsidRPr="00B96823">
        <w:t>- снос не подлежащих реконструкции зданий и сооружений;</w:t>
      </w:r>
    </w:p>
    <w:p w14:paraId="7310BE73" w14:textId="77777777" w:rsidR="00183BD4" w:rsidRPr="00B96823" w:rsidRDefault="00183BD4">
      <w:r w:rsidRPr="00B96823">
        <w:lastRenderedPageBreak/>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64673F95" w14:textId="77777777" w:rsidR="00183BD4" w:rsidRPr="00B96823" w:rsidRDefault="00183BD4">
      <w:r w:rsidRPr="00B96823">
        <w:t>- упорядочение функционального зонирования, размещения сетей инженерно-технического обеспечения и проездов;</w:t>
      </w:r>
    </w:p>
    <w:p w14:paraId="67FF1B9B" w14:textId="77777777" w:rsidR="00183BD4" w:rsidRPr="00B96823" w:rsidRDefault="00183BD4">
      <w:r w:rsidRPr="00B96823">
        <w:t>- обязательную рекультивацию участка после сноса зданий и сооружений;</w:t>
      </w:r>
    </w:p>
    <w:p w14:paraId="40D2F967" w14:textId="77777777" w:rsidR="00183BD4" w:rsidRPr="00B96823" w:rsidRDefault="00183BD4">
      <w:r w:rsidRPr="00B96823">
        <w:t>- улучшение благоустройства производственных территорий, повышение архитектурного уровня застройки.</w:t>
      </w:r>
    </w:p>
    <w:p w14:paraId="78B6B410" w14:textId="77777777" w:rsidR="00183BD4" w:rsidRPr="00B96823" w:rsidRDefault="00183BD4">
      <w:r w:rsidRPr="00B96823">
        <w:t xml:space="preserve">6.2.54. При проектировании фермерских хозяйств следует руководствоваться нормативными требованиями </w:t>
      </w:r>
      <w:hyperlink r:id="rId257" w:history="1">
        <w:r w:rsidRPr="00B96823">
          <w:rPr>
            <w:rStyle w:val="a4"/>
            <w:rFonts w:cs="Times New Roman CYR"/>
            <w:color w:val="auto"/>
          </w:rPr>
          <w:t>СП 19.13330</w:t>
        </w:r>
      </w:hyperlink>
      <w:r w:rsidRPr="00B96823">
        <w:t>, настоящего раздела, а также соответствующих разделов настоящих Нормативов.</w:t>
      </w:r>
    </w:p>
    <w:p w14:paraId="1426CD3D" w14:textId="77777777" w:rsidR="00183BD4" w:rsidRPr="00B96823" w:rsidRDefault="00183BD4"/>
    <w:p w14:paraId="2F9C67B7" w14:textId="77777777" w:rsidR="00183BD4" w:rsidRPr="00B96823" w:rsidRDefault="00183BD4">
      <w:pPr>
        <w:pStyle w:val="1"/>
        <w:rPr>
          <w:color w:val="auto"/>
        </w:rPr>
      </w:pPr>
      <w:r w:rsidRPr="00B96823">
        <w:rPr>
          <w:color w:val="auto"/>
        </w:rPr>
        <w:t>6.3. Зоны, предназначенные для ведения садоводства и огородничества</w:t>
      </w:r>
    </w:p>
    <w:p w14:paraId="1E43A70F" w14:textId="77777777" w:rsidR="00183BD4" w:rsidRPr="00B96823" w:rsidRDefault="00183BD4"/>
    <w:p w14:paraId="246C9A2E" w14:textId="77777777" w:rsidR="00183BD4" w:rsidRPr="00B96823" w:rsidRDefault="00183BD4">
      <w:bookmarkStart w:id="897" w:name="sub_1206301"/>
      <w:r w:rsidRPr="00B96823">
        <w:rPr>
          <w:rStyle w:val="a3"/>
          <w:bCs/>
          <w:color w:val="auto"/>
        </w:rPr>
        <w:t>Общие требования:</w:t>
      </w:r>
    </w:p>
    <w:bookmarkEnd w:id="897"/>
    <w:p w14:paraId="7563A53C" w14:textId="77777777" w:rsidR="00183BD4" w:rsidRPr="00B96823" w:rsidRDefault="00183BD4"/>
    <w:p w14:paraId="0AC6D66D" w14:textId="77777777" w:rsidR="00183BD4" w:rsidRPr="00B96823" w:rsidRDefault="00183BD4">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8" w:history="1">
        <w:r w:rsidRPr="00B96823">
          <w:rPr>
            <w:rStyle w:val="a4"/>
            <w:rFonts w:cs="Times New Roman CYR"/>
            <w:color w:val="auto"/>
          </w:rPr>
          <w:t>СП 53.13330</w:t>
        </w:r>
      </w:hyperlink>
      <w:r w:rsidRPr="00B96823">
        <w:t xml:space="preserve"> и настоящих Нормативов.</w:t>
      </w:r>
    </w:p>
    <w:p w14:paraId="091CCF2B" w14:textId="77777777" w:rsidR="00183BD4" w:rsidRPr="00B96823" w:rsidRDefault="00183BD4">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3144679C" w14:textId="77777777" w:rsidR="00183BD4" w:rsidRPr="00B96823" w:rsidRDefault="00183BD4">
      <w:bookmarkStart w:id="898"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98"/>
    <w:p w14:paraId="28478DFC" w14:textId="77777777" w:rsidR="00183BD4" w:rsidRPr="00B96823" w:rsidRDefault="00183BD4">
      <w:r w:rsidRPr="00B96823">
        <w:t>внешних связей с системой поселений;</w:t>
      </w:r>
    </w:p>
    <w:p w14:paraId="5C1ECCDE" w14:textId="77777777" w:rsidR="00183BD4" w:rsidRPr="00B96823" w:rsidRDefault="00183BD4">
      <w:r w:rsidRPr="00B96823">
        <w:t>транспортных коммуникаций;</w:t>
      </w:r>
    </w:p>
    <w:p w14:paraId="24A65610" w14:textId="77777777" w:rsidR="00183BD4" w:rsidRPr="00B96823" w:rsidRDefault="00183BD4">
      <w:r w:rsidRPr="00B96823">
        <w:t>социальной и инженерной инфраструктуры.</w:t>
      </w:r>
    </w:p>
    <w:p w14:paraId="1C406F7E" w14:textId="77777777" w:rsidR="00183BD4" w:rsidRPr="00B96823" w:rsidRDefault="00183BD4">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F01F9C8" w14:textId="77777777" w:rsidR="00183BD4" w:rsidRPr="00B96823" w:rsidRDefault="00183BD4">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39D852A9" w14:textId="77777777" w:rsidR="00183BD4" w:rsidRPr="00B96823" w:rsidRDefault="00183BD4">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AE7F18A" w14:textId="77777777" w:rsidR="00183BD4" w:rsidRPr="00B96823" w:rsidRDefault="00183BD4">
      <w:bookmarkStart w:id="899"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99"/>
    <w:p w14:paraId="6F2A144C" w14:textId="77777777" w:rsidR="00183BD4" w:rsidRPr="00B96823" w:rsidRDefault="00183BD4">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w:t>
      </w:r>
      <w:proofErr w:type="spellStart"/>
      <w:r w:rsidRPr="00B96823">
        <w:t>кВА</w:t>
      </w:r>
      <w:proofErr w:type="spellEnd"/>
      <w:r w:rsidRPr="00B96823">
        <w:t xml:space="preserve"> и выше, а также с пересечением этих земель магистральными газо- и нефтепроводами.</w:t>
      </w:r>
    </w:p>
    <w:p w14:paraId="3C59874B" w14:textId="77777777" w:rsidR="00183BD4" w:rsidRPr="00B96823" w:rsidRDefault="00183BD4">
      <w:bookmarkStart w:id="900" w:name="sub_6352"/>
      <w:r w:rsidRPr="00B96823">
        <w:t xml:space="preserve">Расстояния по горизонтали от крайних проводов высоковольтных линий (ВЛ) до </w:t>
      </w:r>
      <w:r w:rsidRPr="00B96823">
        <w:lastRenderedPageBreak/>
        <w:t>границы территории садоводческого или огороднического некоммерческого товарищества (охранная зона) должны быть не менее:</w:t>
      </w:r>
    </w:p>
    <w:bookmarkEnd w:id="900"/>
    <w:p w14:paraId="51A82070" w14:textId="77777777" w:rsidR="00183BD4" w:rsidRPr="00B96823" w:rsidRDefault="00183BD4">
      <w:r w:rsidRPr="00B96823">
        <w:t>10 м - для ВЛ до 20 </w:t>
      </w:r>
      <w:proofErr w:type="spellStart"/>
      <w:r w:rsidRPr="00B96823">
        <w:t>кВ</w:t>
      </w:r>
      <w:proofErr w:type="spellEnd"/>
      <w:r w:rsidRPr="00B96823">
        <w:t>;</w:t>
      </w:r>
    </w:p>
    <w:p w14:paraId="39F13A83" w14:textId="77777777" w:rsidR="00183BD4" w:rsidRPr="00B96823" w:rsidRDefault="00183BD4">
      <w:r w:rsidRPr="00B96823">
        <w:t>15 м - для ВЛ 35 </w:t>
      </w:r>
      <w:proofErr w:type="spellStart"/>
      <w:r w:rsidRPr="00B96823">
        <w:t>кВ</w:t>
      </w:r>
      <w:proofErr w:type="spellEnd"/>
      <w:r w:rsidRPr="00B96823">
        <w:t>;</w:t>
      </w:r>
    </w:p>
    <w:p w14:paraId="765E748D" w14:textId="77777777" w:rsidR="00183BD4" w:rsidRPr="00B96823" w:rsidRDefault="00183BD4">
      <w:r w:rsidRPr="00B96823">
        <w:t>20 м - для ВЛ 110 </w:t>
      </w:r>
      <w:proofErr w:type="spellStart"/>
      <w:r w:rsidRPr="00B96823">
        <w:t>кВ</w:t>
      </w:r>
      <w:proofErr w:type="spellEnd"/>
      <w:r w:rsidRPr="00B96823">
        <w:t>;</w:t>
      </w:r>
    </w:p>
    <w:p w14:paraId="20AA3192" w14:textId="77777777" w:rsidR="00183BD4" w:rsidRPr="00B96823" w:rsidRDefault="00183BD4">
      <w:r w:rsidRPr="00B96823">
        <w:t>25 м - для ВЛ 150 - 220 </w:t>
      </w:r>
      <w:proofErr w:type="spellStart"/>
      <w:r w:rsidRPr="00B96823">
        <w:t>кВ</w:t>
      </w:r>
      <w:proofErr w:type="spellEnd"/>
      <w:r w:rsidRPr="00B96823">
        <w:t>;</w:t>
      </w:r>
    </w:p>
    <w:p w14:paraId="3C3C7AB1" w14:textId="77777777" w:rsidR="00183BD4" w:rsidRPr="00B96823" w:rsidRDefault="00183BD4">
      <w:r w:rsidRPr="00B96823">
        <w:t>30 м - для ВЛ 330 - 500 </w:t>
      </w:r>
      <w:proofErr w:type="spellStart"/>
      <w:r w:rsidRPr="00B96823">
        <w:t>кВ.</w:t>
      </w:r>
      <w:proofErr w:type="spellEnd"/>
    </w:p>
    <w:p w14:paraId="773BAB2B" w14:textId="77777777" w:rsidR="00183BD4" w:rsidRPr="00B96823" w:rsidRDefault="00183BD4">
      <w:bookmarkStart w:id="901" w:name="sub_120636"/>
      <w:r w:rsidRPr="00B96823">
        <w:t>6.3.6. Расстояние от застройки до лесных массивов на территории садоводческих объединений должно быть не менее 15 м.</w:t>
      </w:r>
    </w:p>
    <w:bookmarkEnd w:id="901"/>
    <w:p w14:paraId="47228CC7" w14:textId="77777777" w:rsidR="00183BD4" w:rsidRPr="00B96823" w:rsidRDefault="00183BD4">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137F8763" w14:textId="77777777" w:rsidR="00183BD4" w:rsidRPr="00B96823" w:rsidRDefault="00183BD4">
      <w:r w:rsidRPr="00B96823">
        <w:t>Рекомендуемые минимальные расстояния от наземных магистральных газопроводов, не содержащих сероводород, должны быть не менее:</w:t>
      </w:r>
    </w:p>
    <w:p w14:paraId="1E799352" w14:textId="77777777" w:rsidR="00183BD4" w:rsidRPr="00B96823" w:rsidRDefault="00183BD4">
      <w:r w:rsidRPr="00B96823">
        <w:t>для трубопроводов 1 класса с диаметром труб:</w:t>
      </w:r>
    </w:p>
    <w:p w14:paraId="391566AA" w14:textId="77777777" w:rsidR="00183BD4" w:rsidRPr="00B96823" w:rsidRDefault="00183BD4">
      <w:r w:rsidRPr="00B96823">
        <w:t>до 300 мм - 100 м;</w:t>
      </w:r>
    </w:p>
    <w:p w14:paraId="0510523E" w14:textId="77777777" w:rsidR="00183BD4" w:rsidRPr="00B96823" w:rsidRDefault="00183BD4">
      <w:r w:rsidRPr="00B96823">
        <w:t>от 300 до 600 мм - 150 м;</w:t>
      </w:r>
    </w:p>
    <w:p w14:paraId="5E2FB6C4" w14:textId="77777777" w:rsidR="00183BD4" w:rsidRPr="00B96823" w:rsidRDefault="00183BD4">
      <w:r w:rsidRPr="00B96823">
        <w:t>от 600 до 800 мм - 200 м;</w:t>
      </w:r>
    </w:p>
    <w:p w14:paraId="6783576A" w14:textId="77777777" w:rsidR="00183BD4" w:rsidRPr="00B96823" w:rsidRDefault="00183BD4">
      <w:r w:rsidRPr="00B96823">
        <w:t>от 800 до 1000 мм - 250 м;</w:t>
      </w:r>
    </w:p>
    <w:p w14:paraId="34BD7206" w14:textId="77777777" w:rsidR="00183BD4" w:rsidRPr="00B96823" w:rsidRDefault="00183BD4">
      <w:r w:rsidRPr="00B96823">
        <w:t>от 1000 до 1200 мм - 300 м;</w:t>
      </w:r>
    </w:p>
    <w:p w14:paraId="62CC14F6" w14:textId="77777777" w:rsidR="00183BD4" w:rsidRPr="00B96823" w:rsidRDefault="00183BD4">
      <w:r w:rsidRPr="00B96823">
        <w:t>свыше 1200 мм - 350 м;</w:t>
      </w:r>
    </w:p>
    <w:p w14:paraId="4A4D17D4" w14:textId="77777777" w:rsidR="00183BD4" w:rsidRPr="00B96823" w:rsidRDefault="00183BD4">
      <w:r w:rsidRPr="00B96823">
        <w:t>для трубопроводов 2 класса с диаметром труб:</w:t>
      </w:r>
    </w:p>
    <w:p w14:paraId="0A980087" w14:textId="77777777" w:rsidR="00183BD4" w:rsidRPr="00B96823" w:rsidRDefault="00183BD4">
      <w:r w:rsidRPr="00B96823">
        <w:t>до 300 мм - 75 м;</w:t>
      </w:r>
    </w:p>
    <w:p w14:paraId="0458ECB9" w14:textId="77777777" w:rsidR="00183BD4" w:rsidRPr="00B96823" w:rsidRDefault="00183BD4">
      <w:r w:rsidRPr="00B96823">
        <w:t>свыше 300 мм - 125 м.</w:t>
      </w:r>
    </w:p>
    <w:p w14:paraId="627E3917" w14:textId="77777777" w:rsidR="00183BD4" w:rsidRPr="00B96823" w:rsidRDefault="00183BD4">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1F6116ED" w14:textId="77777777" w:rsidR="00183BD4" w:rsidRPr="00B96823" w:rsidRDefault="00183BD4">
      <w:r w:rsidRPr="00B96823">
        <w:t>до 150 мм - 100 м;</w:t>
      </w:r>
    </w:p>
    <w:p w14:paraId="6AB94754" w14:textId="77777777" w:rsidR="00183BD4" w:rsidRPr="00B96823" w:rsidRDefault="00183BD4">
      <w:r w:rsidRPr="00B96823">
        <w:t>от 150 до 300 мм - 175 м;</w:t>
      </w:r>
    </w:p>
    <w:p w14:paraId="60F25B6C" w14:textId="77777777" w:rsidR="00183BD4" w:rsidRPr="00B96823" w:rsidRDefault="00183BD4">
      <w:r w:rsidRPr="00B96823">
        <w:t>от 300 до 500 мм - 350 м;</w:t>
      </w:r>
    </w:p>
    <w:p w14:paraId="4CAA2C61" w14:textId="77777777" w:rsidR="00183BD4" w:rsidRPr="00B96823" w:rsidRDefault="00183BD4">
      <w:r w:rsidRPr="00B96823">
        <w:t>от 500 до 1000 мм - 800 м.</w:t>
      </w:r>
    </w:p>
    <w:p w14:paraId="37755F87" w14:textId="77777777" w:rsidR="00183BD4" w:rsidRPr="00B96823" w:rsidRDefault="00183BD4"/>
    <w:p w14:paraId="2CDE932A" w14:textId="77777777" w:rsidR="00183BD4" w:rsidRPr="00B96823" w:rsidRDefault="00183BD4">
      <w:r w:rsidRPr="00B96823">
        <w:rPr>
          <w:rStyle w:val="a3"/>
          <w:bCs/>
          <w:color w:val="auto"/>
        </w:rPr>
        <w:t>Примечания.</w:t>
      </w:r>
    </w:p>
    <w:p w14:paraId="71C072EB" w14:textId="77777777" w:rsidR="00183BD4" w:rsidRPr="00B96823" w:rsidRDefault="00183BD4">
      <w:r w:rsidRPr="00B96823">
        <w:t>1. Минимальные расстояния при наземной прокладке увеличиваются в 2 раза для I класса и в 1,5 раза для II класса.</w:t>
      </w:r>
    </w:p>
    <w:p w14:paraId="7F059834" w14:textId="77777777" w:rsidR="00183BD4" w:rsidRPr="00B96823" w:rsidRDefault="00183BD4">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14AD0665" w14:textId="77777777" w:rsidR="00183BD4" w:rsidRPr="00B96823" w:rsidRDefault="00183BD4">
      <w:r w:rsidRPr="00B96823">
        <w:t>Рекомендуемые минимальные разрывы от газопроводов низкого давления должны быть не менее 20 м.</w:t>
      </w:r>
    </w:p>
    <w:p w14:paraId="4CDAFBC6" w14:textId="77777777" w:rsidR="00183BD4" w:rsidRPr="00B96823" w:rsidRDefault="00183BD4">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07F9C5C8" w14:textId="77777777" w:rsidR="00183BD4" w:rsidRPr="00B96823" w:rsidRDefault="00183BD4">
      <w:r w:rsidRPr="00B96823">
        <w:t>до 300 мм - 50 м;</w:t>
      </w:r>
    </w:p>
    <w:p w14:paraId="14253DE2" w14:textId="77777777" w:rsidR="00183BD4" w:rsidRPr="00B96823" w:rsidRDefault="00183BD4">
      <w:r w:rsidRPr="00B96823">
        <w:t>от 300 до 600 мм - 50 м;</w:t>
      </w:r>
    </w:p>
    <w:p w14:paraId="73C3D1BA" w14:textId="77777777" w:rsidR="00183BD4" w:rsidRPr="00B96823" w:rsidRDefault="00183BD4">
      <w:r w:rsidRPr="00B96823">
        <w:t>от 600 до 1000 мм -75 м;</w:t>
      </w:r>
    </w:p>
    <w:p w14:paraId="3A51C97A" w14:textId="77777777" w:rsidR="00183BD4" w:rsidRPr="00B96823" w:rsidRDefault="00183BD4">
      <w:r w:rsidRPr="00B96823">
        <w:t>от 1000 до 1400 мм - 100 м.</w:t>
      </w:r>
    </w:p>
    <w:p w14:paraId="6EAB1F5D" w14:textId="77777777" w:rsidR="00183BD4" w:rsidRPr="00B96823" w:rsidRDefault="00183BD4"/>
    <w:p w14:paraId="35DF2F04" w14:textId="77777777" w:rsidR="00183BD4" w:rsidRPr="00B96823" w:rsidRDefault="00183BD4"/>
    <w:p w14:paraId="4E1B8C96" w14:textId="77777777" w:rsidR="00183BD4" w:rsidRPr="00B96823" w:rsidRDefault="00183BD4">
      <w:r w:rsidRPr="00B96823">
        <w:rPr>
          <w:rStyle w:val="a3"/>
          <w:bCs/>
          <w:color w:val="auto"/>
        </w:rPr>
        <w:t>Планировка территории для ведения садоводства</w:t>
      </w:r>
    </w:p>
    <w:p w14:paraId="11ED320F" w14:textId="77777777" w:rsidR="00183BD4" w:rsidRPr="00B96823" w:rsidRDefault="00183BD4"/>
    <w:p w14:paraId="53A61B93" w14:textId="77777777" w:rsidR="00183BD4" w:rsidRPr="00B96823" w:rsidRDefault="00183BD4">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67CC419" w14:textId="77777777" w:rsidR="00183BD4" w:rsidRPr="00B96823" w:rsidRDefault="00183BD4">
      <w:r w:rsidRPr="00B96823">
        <w:lastRenderedPageBreak/>
        <w:t>Рвы, канавы, земляные валы не следует использовать в качестве ограждения территории ведения садоводства.</w:t>
      </w:r>
    </w:p>
    <w:p w14:paraId="1B7BC9ED" w14:textId="77777777" w:rsidR="00183BD4" w:rsidRPr="00B96823" w:rsidRDefault="00183BD4">
      <w:r w:rsidRPr="00B96823">
        <w:t>Вдоль границы береговой линии (границы водного объекта) предусматривается полоса земли общего пользования.</w:t>
      </w:r>
    </w:p>
    <w:p w14:paraId="76FE5094" w14:textId="77777777" w:rsidR="00183BD4" w:rsidRPr="00B96823" w:rsidRDefault="00183BD4">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1566228C" w14:textId="77777777" w:rsidR="00183BD4" w:rsidRPr="00B96823" w:rsidRDefault="00183BD4">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A48142D" w14:textId="77777777" w:rsidR="00183BD4" w:rsidRPr="00B96823" w:rsidRDefault="00183BD4">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A3AC87C" w14:textId="77777777" w:rsidR="00183BD4" w:rsidRPr="00B96823" w:rsidRDefault="00183BD4">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4"/>
            <w:rFonts w:cs="Times New Roman CYR"/>
            <w:color w:val="auto"/>
          </w:rPr>
          <w:t>таблице 117</w:t>
        </w:r>
      </w:hyperlink>
      <w:r w:rsidRPr="00B96823">
        <w:t xml:space="preserve"> настоящих Нормативов.</w:t>
      </w:r>
    </w:p>
    <w:p w14:paraId="0C29F120" w14:textId="77777777" w:rsidR="00183BD4" w:rsidRPr="00B96823" w:rsidRDefault="00183BD4">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9" w:history="1">
        <w:r w:rsidRPr="00B96823">
          <w:rPr>
            <w:rStyle w:val="a4"/>
            <w:rFonts w:cs="Times New Roman CYR"/>
            <w:color w:val="auto"/>
          </w:rPr>
          <w:t>СП 53.13330</w:t>
        </w:r>
      </w:hyperlink>
      <w:r w:rsidRPr="00B96823">
        <w:t xml:space="preserve">, </w:t>
      </w:r>
      <w:hyperlink r:id="rId260" w:history="1">
        <w:r w:rsidRPr="00B96823">
          <w:rPr>
            <w:rStyle w:val="a4"/>
            <w:rFonts w:cs="Times New Roman CYR"/>
            <w:color w:val="auto"/>
          </w:rPr>
          <w:t>СП 31.13330</w:t>
        </w:r>
      </w:hyperlink>
      <w:r w:rsidRPr="00B96823">
        <w:t xml:space="preserve">, </w:t>
      </w:r>
      <w:hyperlink r:id="rId261" w:history="1">
        <w:r w:rsidRPr="00B96823">
          <w:rPr>
            <w:rStyle w:val="a4"/>
            <w:rFonts w:cs="Times New Roman CYR"/>
            <w:color w:val="auto"/>
          </w:rPr>
          <w:t>СП 4.13130</w:t>
        </w:r>
      </w:hyperlink>
      <w:r w:rsidRPr="00B96823">
        <w:t xml:space="preserve"> и настоящих Нормативов.</w:t>
      </w:r>
    </w:p>
    <w:p w14:paraId="40141551" w14:textId="77777777" w:rsidR="00183BD4" w:rsidRPr="00B96823" w:rsidRDefault="00183BD4">
      <w:r w:rsidRPr="00B96823">
        <w:t>6.3.11. Здания и сооружения общего пользования должны отстоять от границ садовых участков не менее чем на 4 м.</w:t>
      </w:r>
    </w:p>
    <w:p w14:paraId="5D82A335" w14:textId="77777777" w:rsidR="00183BD4" w:rsidRPr="00B96823" w:rsidRDefault="00183BD4">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7BC1FD6" w14:textId="77777777" w:rsidR="00183BD4" w:rsidRPr="00B96823" w:rsidRDefault="00183BD4">
      <w:r w:rsidRPr="00B96823">
        <w:t xml:space="preserve">6.3.13. На территории садоводческого некоммерческого </w:t>
      </w:r>
      <w:proofErr w:type="spellStart"/>
      <w:r w:rsidRPr="00B96823">
        <w:t>товариществанекоммерческого</w:t>
      </w:r>
      <w:proofErr w:type="spellEnd"/>
      <w:r w:rsidRPr="00B96823">
        <w:t xml:space="preserve"> товарищества ширина улиц и проездов в красных линиях должна быть:</w:t>
      </w:r>
    </w:p>
    <w:p w14:paraId="071E510D" w14:textId="77777777" w:rsidR="00183BD4" w:rsidRPr="00B96823" w:rsidRDefault="00183BD4">
      <w:r w:rsidRPr="00B96823">
        <w:t>для улиц - не менее 15 м;</w:t>
      </w:r>
    </w:p>
    <w:p w14:paraId="31182063" w14:textId="77777777" w:rsidR="00183BD4" w:rsidRPr="00B96823" w:rsidRDefault="00183BD4">
      <w:r w:rsidRPr="00B96823">
        <w:t>для проездов - не менее 9 м.</w:t>
      </w:r>
    </w:p>
    <w:p w14:paraId="059F4671" w14:textId="77777777" w:rsidR="00183BD4" w:rsidRPr="00B96823" w:rsidRDefault="00183BD4">
      <w:r w:rsidRPr="00B96823">
        <w:t>Минимальный радиус закругления края проезжей части - 6 м.</w:t>
      </w:r>
    </w:p>
    <w:p w14:paraId="4A5E13AC" w14:textId="77777777" w:rsidR="00183BD4" w:rsidRPr="00B96823" w:rsidRDefault="00183BD4">
      <w:r w:rsidRPr="00B96823">
        <w:t>Ширина проезжей части улиц и проездов принимается:</w:t>
      </w:r>
    </w:p>
    <w:p w14:paraId="16259749" w14:textId="77777777" w:rsidR="00183BD4" w:rsidRPr="00B96823" w:rsidRDefault="00183BD4">
      <w:r w:rsidRPr="00B96823">
        <w:t>для улиц - не менее 7 м;</w:t>
      </w:r>
    </w:p>
    <w:p w14:paraId="3B299147" w14:textId="77777777" w:rsidR="00183BD4" w:rsidRPr="00B96823" w:rsidRDefault="00183BD4">
      <w:r w:rsidRPr="00B96823">
        <w:t>для проездов - не менее 3,5 м.</w:t>
      </w:r>
    </w:p>
    <w:p w14:paraId="44B72EC1" w14:textId="77777777" w:rsidR="00183BD4" w:rsidRPr="00B96823" w:rsidRDefault="00183BD4">
      <w:bookmarkStart w:id="902"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902"/>
    <w:p w14:paraId="42897369" w14:textId="77777777" w:rsidR="00183BD4" w:rsidRPr="00B96823" w:rsidRDefault="00183BD4">
      <w:r w:rsidRPr="00B96823">
        <w:t>Максимальная протяженность тупикового проезда не должна превышать 150 м.</w:t>
      </w:r>
    </w:p>
    <w:p w14:paraId="2E1D600F" w14:textId="77777777" w:rsidR="00183BD4" w:rsidRPr="00B96823" w:rsidRDefault="00183BD4">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7FADBEB" w14:textId="77777777" w:rsidR="00183BD4" w:rsidRPr="00B96823" w:rsidRDefault="00183BD4">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DD39040" w14:textId="77777777" w:rsidR="00183BD4" w:rsidRPr="00B96823" w:rsidRDefault="00183BD4">
      <w:r w:rsidRPr="00B96823">
        <w:t xml:space="preserve">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B96823">
        <w:t>мелкотрубчатых</w:t>
      </w:r>
      <w:proofErr w:type="spellEnd"/>
      <w:r w:rsidRPr="00B96823">
        <w:t xml:space="preserve"> колодцев, каптажей родников.</w:t>
      </w:r>
    </w:p>
    <w:p w14:paraId="2851C4D6" w14:textId="77777777" w:rsidR="00183BD4" w:rsidRPr="00B96823" w:rsidRDefault="00183BD4">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3F91A8F" w14:textId="77777777" w:rsidR="00183BD4" w:rsidRPr="00B96823" w:rsidRDefault="00183BD4">
      <w:bookmarkStart w:id="903"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903"/>
    <w:p w14:paraId="667CD177" w14:textId="77777777" w:rsidR="00183BD4" w:rsidRPr="00B96823" w:rsidRDefault="00183BD4">
      <w:r w:rsidRPr="00B96823">
        <w:t xml:space="preserve">для артезианских скважин - радиусом от 30 до 50 м, при этом границы зон </w:t>
      </w:r>
      <w:r w:rsidRPr="00B96823">
        <w:lastRenderedPageBreak/>
        <w:t xml:space="preserve">устанавливаются в соответствии с требованиями </w:t>
      </w:r>
      <w:hyperlink w:anchor="sub_130" w:history="1">
        <w:r w:rsidRPr="00B96823">
          <w:rPr>
            <w:rStyle w:val="a4"/>
            <w:rFonts w:cs="Times New Roman CYR"/>
            <w:color w:val="auto"/>
          </w:rPr>
          <w:t>таблицы 13</w:t>
        </w:r>
      </w:hyperlink>
      <w:r w:rsidRPr="00B96823">
        <w:t xml:space="preserve"> основной части настоящих Нормативов;</w:t>
      </w:r>
    </w:p>
    <w:p w14:paraId="5D7CA330" w14:textId="77777777" w:rsidR="00183BD4" w:rsidRPr="00B96823" w:rsidRDefault="00183BD4">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118D43EE" w14:textId="77777777" w:rsidR="00183BD4" w:rsidRPr="00B96823" w:rsidRDefault="00183BD4">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7373AC9E" w14:textId="77777777" w:rsidR="00183BD4" w:rsidRPr="00B96823" w:rsidRDefault="00183BD4">
      <w:bookmarkStart w:id="904"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904"/>
    <w:p w14:paraId="37B21B37" w14:textId="77777777" w:rsidR="00183BD4" w:rsidRPr="00B96823" w:rsidRDefault="00183BD4">
      <w:r w:rsidRPr="00B96823">
        <w:t>при водопользовании из водоразборных колонок, шахтных колодцев - 30 - 50 л/</w:t>
      </w:r>
      <w:proofErr w:type="spellStart"/>
      <w:r w:rsidRPr="00B96823">
        <w:t>сут</w:t>
      </w:r>
      <w:proofErr w:type="spellEnd"/>
      <w:r w:rsidRPr="00B96823">
        <w:t>. на 1 жителя;</w:t>
      </w:r>
    </w:p>
    <w:p w14:paraId="46CAE386" w14:textId="77777777" w:rsidR="00183BD4" w:rsidRPr="00B96823" w:rsidRDefault="00183BD4">
      <w:r w:rsidRPr="00B96823">
        <w:t>при обеспечении внутренним водопроводом и канализацией (без ванн) - 125 - 160 л/</w:t>
      </w:r>
      <w:proofErr w:type="spellStart"/>
      <w:r w:rsidRPr="00B96823">
        <w:t>сут</w:t>
      </w:r>
      <w:proofErr w:type="spellEnd"/>
      <w:r w:rsidRPr="00B96823">
        <w:t>. на 1 жителя.</w:t>
      </w:r>
    </w:p>
    <w:p w14:paraId="70875DA6" w14:textId="77777777" w:rsidR="00183BD4" w:rsidRPr="00B96823" w:rsidRDefault="00183BD4">
      <w:r w:rsidRPr="00B96823">
        <w:t>Для полива посадок на приусадебных участках:</w:t>
      </w:r>
    </w:p>
    <w:p w14:paraId="14209E92" w14:textId="77777777" w:rsidR="00183BD4" w:rsidRPr="00B96823" w:rsidRDefault="00183BD4">
      <w:r w:rsidRPr="00B96823">
        <w:t>овощных культур - 3 - 15 л/кв. м в сутки;</w:t>
      </w:r>
    </w:p>
    <w:p w14:paraId="427004DB" w14:textId="77777777" w:rsidR="00183BD4" w:rsidRPr="00B96823" w:rsidRDefault="00183BD4">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5E7719C7" w14:textId="77777777" w:rsidR="00183BD4" w:rsidRPr="00B96823" w:rsidRDefault="00183BD4">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1A24C76E" w14:textId="77777777" w:rsidR="00183BD4" w:rsidRPr="00B96823" w:rsidRDefault="00183BD4">
      <w:bookmarkStart w:id="905" w:name="sub_1206317"/>
      <w:r w:rsidRPr="00B96823">
        <w:t xml:space="preserve">6.3.17. Сбор, удаление и обезвреживание нечистот могут быть </w:t>
      </w:r>
      <w:proofErr w:type="spellStart"/>
      <w:r w:rsidRPr="00B96823">
        <w:t>неканализованными</w:t>
      </w:r>
      <w:proofErr w:type="spellEnd"/>
      <w:r w:rsidRPr="00B96823">
        <w:t xml:space="preserve">,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905"/>
    <w:p w14:paraId="10037C2A" w14:textId="77777777" w:rsidR="00183BD4" w:rsidRPr="00B96823" w:rsidRDefault="00183BD4">
      <w:r w:rsidRPr="00B96823">
        <w:t xml:space="preserve">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w:t>
      </w:r>
      <w:proofErr w:type="spellStart"/>
      <w:r w:rsidRPr="00B96823">
        <w:t>неутилизируемых</w:t>
      </w:r>
      <w:proofErr w:type="spellEnd"/>
      <w:r w:rsidRPr="00B96823">
        <w:t xml:space="preserve"> отходов (стекло, металл, полиэтилен и другое) на территории общего пользования должны быть предусмотрены площадки контейнеров для мусора.</w:t>
      </w:r>
    </w:p>
    <w:p w14:paraId="70BF0962" w14:textId="77777777" w:rsidR="00183BD4" w:rsidRPr="00B96823" w:rsidRDefault="00183BD4">
      <w:r w:rsidRPr="00B96823">
        <w:t>Площадки для мусорных контейнеров размещаются на расстоянии не менее 20 и не более 100 м от границ садовых участков.</w:t>
      </w:r>
    </w:p>
    <w:p w14:paraId="6BD7E24B" w14:textId="77777777" w:rsidR="00183BD4" w:rsidRPr="00B96823" w:rsidRDefault="00183BD4">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54115473" w14:textId="77777777" w:rsidR="00183BD4" w:rsidRPr="00B96823" w:rsidRDefault="00183BD4">
      <w:bookmarkStart w:id="906"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7E1ADB3" w14:textId="77777777" w:rsidR="00183BD4" w:rsidRPr="00B96823" w:rsidRDefault="00183BD4">
      <w:bookmarkStart w:id="907" w:name="sub_1206321"/>
      <w:bookmarkEnd w:id="906"/>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67D17169" w14:textId="77777777" w:rsidR="00183BD4" w:rsidRPr="00B96823" w:rsidRDefault="00183BD4">
      <w:bookmarkStart w:id="908" w:name="sub_1206322"/>
      <w:bookmarkEnd w:id="907"/>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908"/>
    <w:p w14:paraId="68F8AAA0" w14:textId="77777777" w:rsidR="00183BD4" w:rsidRPr="00B96823" w:rsidRDefault="00183BD4">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6B6A208" w14:textId="77777777" w:rsidR="00183BD4" w:rsidRPr="00B96823" w:rsidRDefault="00183BD4">
      <w:r w:rsidRPr="00B96823">
        <w:lastRenderedPageBreak/>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772C195" w14:textId="77777777" w:rsidR="00183BD4" w:rsidRPr="00B96823" w:rsidRDefault="00183BD4">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18793F35" w14:textId="77777777" w:rsidR="00183BD4" w:rsidRPr="00B96823" w:rsidRDefault="00183BD4">
      <w:bookmarkStart w:id="909"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909"/>
    <w:p w14:paraId="7E7A9211" w14:textId="77777777" w:rsidR="00183BD4" w:rsidRPr="00B96823" w:rsidRDefault="00183BD4">
      <w:r w:rsidRPr="00B96823">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3F4290C2" w14:textId="77777777" w:rsidR="00183BD4" w:rsidRPr="00B96823" w:rsidRDefault="00183BD4">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7B8429B" w14:textId="77777777" w:rsidR="00183BD4" w:rsidRPr="00B96823" w:rsidRDefault="00183BD4"/>
    <w:p w14:paraId="72E0363B" w14:textId="77777777" w:rsidR="00183BD4" w:rsidRPr="00B96823" w:rsidRDefault="00183BD4">
      <w:r w:rsidRPr="00B96823">
        <w:rPr>
          <w:rStyle w:val="a3"/>
          <w:bCs/>
          <w:color w:val="auto"/>
        </w:rPr>
        <w:t>Параметры территории садового участка:</w:t>
      </w:r>
    </w:p>
    <w:p w14:paraId="1E8D7470" w14:textId="77777777" w:rsidR="00183BD4" w:rsidRPr="00B96823" w:rsidRDefault="00183BD4"/>
    <w:p w14:paraId="33B8C208" w14:textId="77777777" w:rsidR="00183BD4" w:rsidRPr="00B96823" w:rsidRDefault="00183BD4">
      <w:r w:rsidRPr="00B96823">
        <w:t>6.3.25. Площадь индивидуального садового участка принимается не менее 0,06 га.</w:t>
      </w:r>
    </w:p>
    <w:p w14:paraId="51F88279" w14:textId="77777777" w:rsidR="00183BD4" w:rsidRPr="00B96823" w:rsidRDefault="00183BD4">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45B2466E" w14:textId="77777777" w:rsidR="00183BD4" w:rsidRPr="00B96823" w:rsidRDefault="00183BD4">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344C812" w14:textId="77777777" w:rsidR="00183BD4" w:rsidRPr="00B96823" w:rsidRDefault="00183BD4">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60BC39C5" w14:textId="77777777" w:rsidR="00183BD4" w:rsidRPr="00B96823" w:rsidRDefault="00183BD4">
      <w:r w:rsidRPr="00B96823">
        <w:t>6.3.28. Противопожарные расстояния между строениями и сооружениями в пределах одного садового участка не нормируются.</w:t>
      </w:r>
    </w:p>
    <w:p w14:paraId="3001359A" w14:textId="77777777" w:rsidR="00183BD4" w:rsidRPr="00B96823" w:rsidRDefault="00183BD4">
      <w:bookmarkStart w:id="910"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972122A" w14:textId="77777777" w:rsidR="00183BD4" w:rsidRPr="00B96823" w:rsidRDefault="00183BD4">
      <w:bookmarkStart w:id="911" w:name="sub_1206329"/>
      <w:bookmarkEnd w:id="910"/>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11"/>
    <w:p w14:paraId="682F9817" w14:textId="77777777" w:rsidR="00183BD4" w:rsidRPr="00B96823" w:rsidRDefault="00183BD4">
      <w:r w:rsidRPr="00B96823">
        <w:t>6.3.30. Минимальные расстояния до границы соседнего участка по санитарно-бытовым условиям должны быть:</w:t>
      </w:r>
    </w:p>
    <w:p w14:paraId="04EAAB76" w14:textId="77777777" w:rsidR="00183BD4" w:rsidRPr="00B96823" w:rsidRDefault="00183BD4">
      <w:r w:rsidRPr="00B96823">
        <w:t>от жилого строения (или дома) - 3 м;</w:t>
      </w:r>
    </w:p>
    <w:p w14:paraId="39C08012" w14:textId="77777777" w:rsidR="00183BD4" w:rsidRPr="00B96823" w:rsidRDefault="00183BD4">
      <w:r w:rsidRPr="00B96823">
        <w:t>от постройки для содержания мелкого скота и птицы - 4 м;</w:t>
      </w:r>
    </w:p>
    <w:p w14:paraId="28FE00D7" w14:textId="77777777" w:rsidR="00183BD4" w:rsidRPr="00B96823" w:rsidRDefault="00183BD4">
      <w:r w:rsidRPr="00B96823">
        <w:t>от других построек - 1 м;</w:t>
      </w:r>
    </w:p>
    <w:p w14:paraId="33730AD4" w14:textId="77777777" w:rsidR="00183BD4" w:rsidRPr="00B96823" w:rsidRDefault="00183BD4">
      <w:r w:rsidRPr="00B96823">
        <w:t>от стволов высокорослых деревьев - 4 м, среднерослых - 2 м;</w:t>
      </w:r>
    </w:p>
    <w:p w14:paraId="5F732EDF" w14:textId="77777777" w:rsidR="00183BD4" w:rsidRPr="00B96823" w:rsidRDefault="00183BD4">
      <w:r w:rsidRPr="00B96823">
        <w:t>от кустарника - 1 м.</w:t>
      </w:r>
    </w:p>
    <w:p w14:paraId="60DA0244" w14:textId="77777777" w:rsidR="00183BD4" w:rsidRPr="00B96823" w:rsidRDefault="00183BD4">
      <w:r w:rsidRPr="00B96823">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w:t>
      </w:r>
      <w:r w:rsidRPr="00B96823">
        <w:lastRenderedPageBreak/>
        <w:t>частей или от проекции их на землю (консольный навес крыши, элементы второго этажа, расположенные на столбах и другое).</w:t>
      </w:r>
    </w:p>
    <w:p w14:paraId="2695E211" w14:textId="77777777" w:rsidR="00183BD4" w:rsidRPr="00B96823" w:rsidRDefault="00183BD4">
      <w:bookmarkStart w:id="912"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F0E6736" w14:textId="77777777" w:rsidR="00183BD4" w:rsidRPr="00B96823" w:rsidRDefault="00183BD4">
      <w:bookmarkStart w:id="913" w:name="sub_1206331"/>
      <w:bookmarkEnd w:id="912"/>
      <w:r w:rsidRPr="00B96823">
        <w:t>6.3.31. Минимальные расстояния между постройками по санитарно-бытовым условиям должны быть:</w:t>
      </w:r>
    </w:p>
    <w:bookmarkEnd w:id="913"/>
    <w:p w14:paraId="469A75EF" w14:textId="77777777" w:rsidR="00183BD4" w:rsidRPr="00B96823" w:rsidRDefault="00183BD4">
      <w:r w:rsidRPr="00B96823">
        <w:t>от жилого строения (или дома) и погреба до уборной и постройки для содержания мелкого скота и птицы - 12 м;</w:t>
      </w:r>
    </w:p>
    <w:p w14:paraId="2EAB1A35" w14:textId="77777777" w:rsidR="00183BD4" w:rsidRPr="00B96823" w:rsidRDefault="00183BD4">
      <w:r w:rsidRPr="00B96823">
        <w:t>до душа, бани (сауны) - 8 м;</w:t>
      </w:r>
    </w:p>
    <w:p w14:paraId="7519288F" w14:textId="77777777" w:rsidR="00183BD4" w:rsidRPr="00B96823" w:rsidRDefault="00183BD4">
      <w:r w:rsidRPr="00B96823">
        <w:t>от колодца до уборной и компостного устройства - 8 м.</w:t>
      </w:r>
    </w:p>
    <w:p w14:paraId="6135F6D3" w14:textId="77777777" w:rsidR="00183BD4" w:rsidRPr="00B96823" w:rsidRDefault="00183BD4">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6E4AE6AC" w14:textId="77777777" w:rsidR="00183BD4" w:rsidRPr="00B96823" w:rsidRDefault="00183BD4">
      <w:bookmarkStart w:id="914"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14"/>
    <w:p w14:paraId="4A805583" w14:textId="77777777" w:rsidR="00183BD4" w:rsidRPr="00B96823" w:rsidRDefault="00183BD4">
      <w:r w:rsidRPr="00B96823">
        <w:t>В этих случаях расстояние до границы с соседним участком измеряется отдельно от каждого объекта блокировки.</w:t>
      </w:r>
    </w:p>
    <w:p w14:paraId="385D5456" w14:textId="77777777" w:rsidR="00183BD4" w:rsidRPr="00B96823" w:rsidRDefault="00183BD4">
      <w:bookmarkStart w:id="915"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15"/>
    <w:p w14:paraId="6F794799" w14:textId="77777777" w:rsidR="00183BD4" w:rsidRPr="00B96823" w:rsidRDefault="00183BD4">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1ABCA90D" w14:textId="77777777" w:rsidR="00183BD4" w:rsidRPr="00B96823" w:rsidRDefault="00183BD4">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52AE23ED" w14:textId="77777777" w:rsidR="00183BD4" w:rsidRPr="00B96823" w:rsidRDefault="00183BD4"/>
    <w:p w14:paraId="7DA50A85" w14:textId="77777777" w:rsidR="00183BD4" w:rsidRPr="00B96823" w:rsidRDefault="00183BD4">
      <w:pPr>
        <w:pStyle w:val="1"/>
        <w:rPr>
          <w:color w:val="auto"/>
        </w:rPr>
      </w:pPr>
      <w:bookmarkStart w:id="916" w:name="sub_12064"/>
      <w:r w:rsidRPr="00B96823">
        <w:rPr>
          <w:color w:val="auto"/>
        </w:rPr>
        <w:t>6.4. Зоны, предназначенные для ведения личного подсобного хозяйства:</w:t>
      </w:r>
    </w:p>
    <w:bookmarkEnd w:id="916"/>
    <w:p w14:paraId="3F917ED6" w14:textId="77777777" w:rsidR="00183BD4" w:rsidRPr="00B96823" w:rsidRDefault="00183BD4"/>
    <w:p w14:paraId="4BBBAE95" w14:textId="77777777" w:rsidR="00183BD4" w:rsidRPr="00B96823" w:rsidRDefault="00183BD4">
      <w:bookmarkStart w:id="917"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17"/>
    <w:p w14:paraId="7A2577F8" w14:textId="77777777" w:rsidR="00183BD4" w:rsidRPr="00B96823" w:rsidRDefault="00183BD4">
      <w:r w:rsidRPr="00B96823">
        <w:t xml:space="preserve">Правовое регулирование ведения гражданами личного подсобного хозяйства осуществляется в соответствии с </w:t>
      </w:r>
      <w:hyperlink r:id="rId262" w:history="1">
        <w:r w:rsidRPr="00B96823">
          <w:rPr>
            <w:rStyle w:val="a4"/>
            <w:rFonts w:cs="Times New Roman CYR"/>
            <w:color w:val="auto"/>
          </w:rPr>
          <w:t>Конституцией</w:t>
        </w:r>
      </w:hyperlink>
      <w:r w:rsidRPr="00B96823">
        <w:t xml:space="preserve"> Российской Федерации, </w:t>
      </w:r>
      <w:hyperlink r:id="rId263" w:history="1">
        <w:r w:rsidRPr="00B96823">
          <w:rPr>
            <w:rStyle w:val="a4"/>
            <w:rFonts w:cs="Times New Roman CYR"/>
            <w:color w:val="auto"/>
          </w:rPr>
          <w:t>Земельным кодексом</w:t>
        </w:r>
      </w:hyperlink>
      <w:r w:rsidRPr="00B96823">
        <w:t xml:space="preserve"> Российской Федерации, </w:t>
      </w:r>
      <w:hyperlink r:id="rId264" w:history="1">
        <w:r w:rsidRPr="00B96823">
          <w:rPr>
            <w:rStyle w:val="a4"/>
            <w:rFonts w:cs="Times New Roman CYR"/>
            <w:color w:val="auto"/>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65"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0A78703D" w14:textId="77777777" w:rsidR="00183BD4" w:rsidRPr="00B96823" w:rsidRDefault="00183BD4">
      <w:bookmarkStart w:id="918"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18"/>
    <w:p w14:paraId="49769379" w14:textId="77777777" w:rsidR="00183BD4" w:rsidRPr="00B96823" w:rsidRDefault="00183BD4">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65047574" w14:textId="77777777" w:rsidR="00183BD4" w:rsidRPr="00B96823" w:rsidRDefault="00183BD4">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71ABD93" w14:textId="77777777" w:rsidR="00183BD4" w:rsidRPr="00B96823" w:rsidRDefault="00183BD4">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4"/>
            <w:rFonts w:cs="Times New Roman CYR"/>
            <w:color w:val="auto"/>
          </w:rPr>
          <w:t>таблице 42</w:t>
        </w:r>
      </w:hyperlink>
      <w:r w:rsidRPr="00B96823">
        <w:t xml:space="preserve"> настоящих Нормативов.</w:t>
      </w:r>
    </w:p>
    <w:p w14:paraId="57E7B9D2" w14:textId="77777777" w:rsidR="00183BD4" w:rsidRPr="00B96823" w:rsidRDefault="00183BD4">
      <w:r w:rsidRPr="00B96823">
        <w:lastRenderedPageBreak/>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6FD08C38" w14:textId="77777777" w:rsidR="00183BD4" w:rsidRPr="00B96823" w:rsidRDefault="00183BD4">
      <w:bookmarkStart w:id="919"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"Селитебные территории" настоящих Нормативов.</w:t>
      </w:r>
    </w:p>
    <w:bookmarkEnd w:id="919"/>
    <w:p w14:paraId="2EA045DE" w14:textId="77777777" w:rsidR="00183BD4" w:rsidRPr="00B96823" w:rsidRDefault="00183BD4"/>
    <w:p w14:paraId="55A5237F" w14:textId="77777777" w:rsidR="00183BD4" w:rsidRPr="00B96823" w:rsidRDefault="00183BD4">
      <w:pPr>
        <w:pStyle w:val="1"/>
        <w:rPr>
          <w:color w:val="auto"/>
        </w:rPr>
      </w:pPr>
      <w:bookmarkStart w:id="920" w:name="sub_1207"/>
      <w:r w:rsidRPr="00B96823">
        <w:rPr>
          <w:color w:val="auto"/>
        </w:rPr>
        <w:t>7. Особо охраняемые территории:</w:t>
      </w:r>
    </w:p>
    <w:bookmarkEnd w:id="920"/>
    <w:p w14:paraId="3B4FB4C6" w14:textId="77777777" w:rsidR="00183BD4" w:rsidRPr="00B96823" w:rsidRDefault="00183BD4"/>
    <w:p w14:paraId="7BD6F082" w14:textId="77777777" w:rsidR="00183BD4" w:rsidRPr="00B96823" w:rsidRDefault="00183BD4">
      <w:pPr>
        <w:pStyle w:val="1"/>
        <w:rPr>
          <w:color w:val="auto"/>
        </w:rPr>
      </w:pPr>
      <w:r w:rsidRPr="00B96823">
        <w:rPr>
          <w:color w:val="auto"/>
        </w:rPr>
        <w:t>7.1. Общие требования</w:t>
      </w:r>
    </w:p>
    <w:p w14:paraId="7FD5B098" w14:textId="77777777" w:rsidR="00183BD4" w:rsidRPr="00B96823" w:rsidRDefault="00183BD4"/>
    <w:p w14:paraId="43E4C3B6" w14:textId="77777777" w:rsidR="00183BD4" w:rsidRPr="00B96823" w:rsidRDefault="00183BD4">
      <w:bookmarkStart w:id="921"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21"/>
    <w:p w14:paraId="3A34E6C6" w14:textId="77777777" w:rsidR="00183BD4" w:rsidRPr="00B96823" w:rsidRDefault="00183BD4">
      <w:r w:rsidRPr="00B96823">
        <w:t>7.1.2. К землям особо охраняемых территорий и объектов относятся земли:</w:t>
      </w:r>
    </w:p>
    <w:p w14:paraId="1A86029D" w14:textId="77777777" w:rsidR="00183BD4" w:rsidRPr="00B96823" w:rsidRDefault="00183BD4">
      <w:r w:rsidRPr="00B96823">
        <w:t>особо охраняемых природных территорий;</w:t>
      </w:r>
    </w:p>
    <w:p w14:paraId="221EFBDB" w14:textId="77777777" w:rsidR="00183BD4" w:rsidRPr="00B96823" w:rsidRDefault="00183BD4">
      <w:r w:rsidRPr="00B96823">
        <w:t>природоохранного назначения;</w:t>
      </w:r>
    </w:p>
    <w:p w14:paraId="19B0CA97" w14:textId="77777777" w:rsidR="00183BD4" w:rsidRPr="00B96823" w:rsidRDefault="00183BD4">
      <w:r w:rsidRPr="00B96823">
        <w:t>рекреационного назначения;</w:t>
      </w:r>
    </w:p>
    <w:p w14:paraId="2E58C804" w14:textId="77777777" w:rsidR="00183BD4" w:rsidRPr="00B96823" w:rsidRDefault="00183BD4">
      <w:r w:rsidRPr="00B96823">
        <w:t>историко-культурного назначения;</w:t>
      </w:r>
    </w:p>
    <w:p w14:paraId="1EFE0E08" w14:textId="77777777" w:rsidR="00183BD4" w:rsidRPr="00B96823" w:rsidRDefault="00183BD4">
      <w:bookmarkStart w:id="922" w:name="sub_7126"/>
      <w:r w:rsidRPr="00B96823">
        <w:t xml:space="preserve">особо ценные земли в соответствии с </w:t>
      </w:r>
      <w:hyperlink r:id="rId266" w:history="1">
        <w:r w:rsidRPr="00B96823">
          <w:rPr>
            <w:rStyle w:val="a4"/>
            <w:rFonts w:cs="Times New Roman CYR"/>
            <w:color w:val="auto"/>
          </w:rPr>
          <w:t>Земельным кодексом</w:t>
        </w:r>
      </w:hyperlink>
      <w:r w:rsidRPr="00B96823">
        <w:t xml:space="preserve"> Российской Федерации.</w:t>
      </w:r>
    </w:p>
    <w:p w14:paraId="136D14D0" w14:textId="77777777" w:rsidR="00183BD4" w:rsidRPr="00B96823" w:rsidRDefault="00183BD4">
      <w:bookmarkStart w:id="923" w:name="sub_120713"/>
      <w:bookmarkEnd w:id="922"/>
      <w:r w:rsidRPr="00B96823">
        <w:t xml:space="preserve">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w:t>
      </w:r>
      <w:proofErr w:type="spellStart"/>
      <w:r w:rsidRPr="00B96823">
        <w:t>микрозаповедники</w:t>
      </w:r>
      <w:proofErr w:type="spellEnd"/>
      <w:r w:rsidRPr="00B96823">
        <w:t xml:space="preserve"> и другие).</w:t>
      </w:r>
    </w:p>
    <w:p w14:paraId="5AC4231D" w14:textId="77777777" w:rsidR="00183BD4" w:rsidRPr="00B96823" w:rsidRDefault="00183BD4">
      <w:bookmarkStart w:id="924" w:name="sub_120714"/>
      <w:bookmarkEnd w:id="923"/>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3183E82D" w14:textId="77777777" w:rsidR="00183BD4" w:rsidRPr="00B96823" w:rsidRDefault="00183BD4">
      <w:bookmarkStart w:id="925" w:name="sub_120715"/>
      <w:bookmarkEnd w:id="924"/>
      <w:r w:rsidRPr="00B96823">
        <w:t xml:space="preserve">7.1.5. Порядок отнесения земель </w:t>
      </w:r>
      <w:proofErr w:type="gramStart"/>
      <w:r w:rsidRPr="00B96823">
        <w:t>к землям</w:t>
      </w:r>
      <w:proofErr w:type="gramEnd"/>
      <w:r w:rsidRPr="00B96823">
        <w:t xml:space="preserve">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C6EDB9E" w14:textId="77777777" w:rsidR="00183BD4" w:rsidRPr="00B96823" w:rsidRDefault="00183BD4">
      <w:bookmarkStart w:id="926" w:name="sub_120716"/>
      <w:bookmarkEnd w:id="925"/>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7" w:history="1">
        <w:r w:rsidRPr="00B96823">
          <w:rPr>
            <w:rStyle w:val="a4"/>
            <w:rFonts w:cs="Times New Roman CYR"/>
            <w:color w:val="auto"/>
          </w:rPr>
          <w:t>настоящим Кодексом</w:t>
        </w:r>
      </w:hyperlink>
      <w:r w:rsidRPr="00B96823">
        <w:t>, федеральными законами.</w:t>
      </w:r>
    </w:p>
    <w:p w14:paraId="33EC0B00" w14:textId="77777777" w:rsidR="00183BD4" w:rsidRPr="00B96823" w:rsidRDefault="00183BD4">
      <w:bookmarkStart w:id="927" w:name="sub_120717"/>
      <w:bookmarkEnd w:id="926"/>
      <w:r w:rsidRPr="00B96823">
        <w:t xml:space="preserve">7.1.7. В соответствии со </w:t>
      </w:r>
      <w:hyperlink r:id="rId268" w:history="1">
        <w:r w:rsidRPr="00B96823">
          <w:rPr>
            <w:rStyle w:val="a4"/>
            <w:rFonts w:cs="Times New Roman CYR"/>
            <w:color w:val="auto"/>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27"/>
    <w:p w14:paraId="016EC73C" w14:textId="77777777" w:rsidR="00183BD4" w:rsidRPr="00B96823" w:rsidRDefault="00183BD4"/>
    <w:p w14:paraId="11DE002C" w14:textId="77777777" w:rsidR="00183BD4" w:rsidRPr="00B96823" w:rsidRDefault="00183BD4">
      <w:pPr>
        <w:pStyle w:val="1"/>
        <w:rPr>
          <w:color w:val="auto"/>
        </w:rPr>
      </w:pPr>
      <w:bookmarkStart w:id="928" w:name="sub_12072"/>
      <w:r w:rsidRPr="00B96823">
        <w:rPr>
          <w:color w:val="auto"/>
        </w:rPr>
        <w:t>7.2. Особо охраняемые природные территории:</w:t>
      </w:r>
    </w:p>
    <w:bookmarkEnd w:id="928"/>
    <w:p w14:paraId="0CB95462" w14:textId="77777777" w:rsidR="00183BD4" w:rsidRPr="00B96823" w:rsidRDefault="00183BD4"/>
    <w:p w14:paraId="3CE6DBA7" w14:textId="77777777" w:rsidR="00183BD4" w:rsidRPr="00B96823" w:rsidRDefault="00183BD4">
      <w:bookmarkStart w:id="929"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F855FA8" w14:textId="77777777" w:rsidR="00183BD4" w:rsidRPr="00B96823" w:rsidRDefault="00183BD4">
      <w:bookmarkStart w:id="930" w:name="sub_120722"/>
      <w:bookmarkEnd w:id="929"/>
      <w:r w:rsidRPr="00B96823">
        <w:t>7.2.2. Особо охраняемые природные территории могут иметь федеральное, региональное или местное значение.</w:t>
      </w:r>
    </w:p>
    <w:bookmarkEnd w:id="930"/>
    <w:p w14:paraId="3AB3AB37" w14:textId="77777777" w:rsidR="00183BD4" w:rsidRPr="00B96823" w:rsidRDefault="00183BD4">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9BC2823" w14:textId="77777777" w:rsidR="00183BD4" w:rsidRPr="00B96823" w:rsidRDefault="00183BD4">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25C814F" w14:textId="77777777" w:rsidR="00183BD4" w:rsidRPr="00B96823" w:rsidRDefault="00183BD4">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1D98F31" w14:textId="77777777" w:rsidR="00183BD4" w:rsidRPr="00B96823" w:rsidRDefault="00183BD4">
      <w:bookmarkStart w:id="931"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6256F5F5" w14:textId="77777777" w:rsidR="00183BD4" w:rsidRPr="00B96823" w:rsidRDefault="00183BD4">
      <w:bookmarkStart w:id="932" w:name="sub_120725"/>
      <w:bookmarkEnd w:id="931"/>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32"/>
    <w:p w14:paraId="3D26A9D2" w14:textId="77777777" w:rsidR="00183BD4" w:rsidRPr="00B96823" w:rsidRDefault="00183BD4">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0F4DB3C2" w14:textId="77777777" w:rsidR="00183BD4" w:rsidRPr="00B96823" w:rsidRDefault="00183BD4">
      <w:r w:rsidRPr="00B96823">
        <w:t>3 км - со стороны селитебных территорий городских округов и поселений;</w:t>
      </w:r>
    </w:p>
    <w:p w14:paraId="32F5E47B" w14:textId="77777777" w:rsidR="00183BD4" w:rsidRPr="00B96823" w:rsidRDefault="00183BD4">
      <w:r w:rsidRPr="00B96823">
        <w:t>5 км - со стороны производственных зон.</w:t>
      </w:r>
    </w:p>
    <w:p w14:paraId="1E4B15B5" w14:textId="77777777" w:rsidR="00183BD4" w:rsidRPr="00B96823" w:rsidRDefault="00183BD4">
      <w:bookmarkStart w:id="933"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418C7E1F" w14:textId="77777777" w:rsidR="00183BD4" w:rsidRPr="00B96823" w:rsidRDefault="00183BD4">
      <w:bookmarkStart w:id="934" w:name="sub_120727"/>
      <w:bookmarkEnd w:id="933"/>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5CF3C09" w14:textId="77777777" w:rsidR="00183BD4" w:rsidRPr="00B96823" w:rsidRDefault="00183BD4">
      <w:bookmarkStart w:id="935" w:name="sub_120728"/>
      <w:bookmarkEnd w:id="934"/>
      <w:r w:rsidRPr="00B96823">
        <w:t xml:space="preserve">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w:t>
      </w:r>
      <w:r w:rsidRPr="00B96823">
        <w:lastRenderedPageBreak/>
        <w:t>природопользователях, эколого-просветительской, научной, экономической, исторической и культурной ценности.</w:t>
      </w:r>
    </w:p>
    <w:p w14:paraId="3A3EF7C4" w14:textId="77777777" w:rsidR="00183BD4" w:rsidRPr="00B96823" w:rsidRDefault="00183BD4">
      <w:bookmarkStart w:id="936" w:name="sub_120729"/>
      <w:bookmarkEnd w:id="935"/>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36"/>
    <w:p w14:paraId="1CB3F385" w14:textId="77777777" w:rsidR="00183BD4" w:rsidRPr="00B96823" w:rsidRDefault="00183BD4">
      <w:r w:rsidRPr="00B96823">
        <w:t>7.2.10. Категории и виды особо охраняемых природных территорий могут быть федерального, краевого или местного значения.</w:t>
      </w:r>
    </w:p>
    <w:p w14:paraId="3E91FC93" w14:textId="77777777" w:rsidR="00183BD4" w:rsidRPr="00B96823" w:rsidRDefault="00183BD4">
      <w:bookmarkStart w:id="937"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37"/>
    <w:p w14:paraId="01936348" w14:textId="77777777" w:rsidR="00183BD4" w:rsidRPr="00B96823" w:rsidRDefault="00183BD4">
      <w:r w:rsidRPr="00B96823">
        <w:t>природные парки;</w:t>
      </w:r>
    </w:p>
    <w:p w14:paraId="0E546666" w14:textId="77777777" w:rsidR="00183BD4" w:rsidRPr="00B96823" w:rsidRDefault="00183BD4">
      <w:r w:rsidRPr="00B96823">
        <w:t>государственные природные заказники;</w:t>
      </w:r>
    </w:p>
    <w:p w14:paraId="56E91518" w14:textId="77777777" w:rsidR="00183BD4" w:rsidRPr="00B96823" w:rsidRDefault="00183BD4">
      <w:r w:rsidRPr="00B96823">
        <w:t>памятники природы;</w:t>
      </w:r>
    </w:p>
    <w:p w14:paraId="46DB2E58" w14:textId="77777777" w:rsidR="00183BD4" w:rsidRPr="00B96823" w:rsidRDefault="00183BD4">
      <w:r w:rsidRPr="00B96823">
        <w:t>дендрологические парки и ботанические сады.</w:t>
      </w:r>
    </w:p>
    <w:p w14:paraId="618DC86C" w14:textId="77777777" w:rsidR="00183BD4" w:rsidRPr="00B96823" w:rsidRDefault="00183BD4">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174ECB00" w14:textId="77777777" w:rsidR="00183BD4" w:rsidRPr="00B96823" w:rsidRDefault="00183BD4">
      <w:bookmarkStart w:id="938"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9" w:history="1">
        <w:r w:rsidRPr="00B96823">
          <w:rPr>
            <w:rStyle w:val="a4"/>
            <w:rFonts w:cs="Times New Roman CYR"/>
            <w:color w:val="auto"/>
          </w:rPr>
          <w:t>законодательства</w:t>
        </w:r>
      </w:hyperlink>
      <w:r w:rsidRPr="00B96823">
        <w:t xml:space="preserve"> Российской Федерации и </w:t>
      </w:r>
      <w:hyperlink r:id="rId270" w:history="1">
        <w:r w:rsidRPr="00B96823">
          <w:rPr>
            <w:rStyle w:val="a4"/>
            <w:rFonts w:cs="Times New Roman CYR"/>
            <w:color w:val="auto"/>
          </w:rPr>
          <w:t>законодательства</w:t>
        </w:r>
      </w:hyperlink>
      <w:r w:rsidRPr="00B96823">
        <w:t xml:space="preserve"> Краснодарского края об особо охраняемых природных территориях.</w:t>
      </w:r>
    </w:p>
    <w:bookmarkEnd w:id="938"/>
    <w:p w14:paraId="44CE8AD4" w14:textId="77777777" w:rsidR="00183BD4" w:rsidRPr="00B96823" w:rsidRDefault="00183BD4" w:rsidP="006208A4">
      <w:pPr>
        <w:pStyle w:val="a7"/>
        <w:ind w:left="0"/>
        <w:rPr>
          <w:color w:val="auto"/>
          <w:shd w:val="clear" w:color="auto" w:fill="F0F0F0"/>
        </w:rPr>
      </w:pPr>
    </w:p>
    <w:p w14:paraId="42B0B9F6" w14:textId="77777777" w:rsidR="00183BD4" w:rsidRPr="00B96823" w:rsidRDefault="00183BD4">
      <w:pPr>
        <w:pStyle w:val="1"/>
        <w:rPr>
          <w:color w:val="auto"/>
        </w:rPr>
      </w:pPr>
      <w:bookmarkStart w:id="939" w:name="sub_12073"/>
      <w:r w:rsidRPr="00B96823">
        <w:rPr>
          <w:color w:val="auto"/>
        </w:rPr>
        <w:t>7.3. Земли природоохранного назначения:</w:t>
      </w:r>
    </w:p>
    <w:bookmarkEnd w:id="939"/>
    <w:p w14:paraId="10DAEF22" w14:textId="77777777" w:rsidR="00183BD4" w:rsidRPr="00B96823" w:rsidRDefault="00183BD4"/>
    <w:p w14:paraId="3A1499E2" w14:textId="77777777" w:rsidR="00183BD4" w:rsidRPr="00B96823" w:rsidRDefault="00183BD4">
      <w:bookmarkStart w:id="940" w:name="sub_1207301"/>
      <w:r w:rsidRPr="00B96823">
        <w:rPr>
          <w:rStyle w:val="a3"/>
          <w:bCs/>
          <w:color w:val="auto"/>
        </w:rPr>
        <w:t>Общие требования:</w:t>
      </w:r>
    </w:p>
    <w:bookmarkEnd w:id="940"/>
    <w:p w14:paraId="43604539" w14:textId="77777777" w:rsidR="00183BD4" w:rsidRPr="00B96823" w:rsidRDefault="00183BD4"/>
    <w:p w14:paraId="5F4C788B" w14:textId="77777777" w:rsidR="00183BD4" w:rsidRPr="00B96823" w:rsidRDefault="00183BD4">
      <w:bookmarkStart w:id="941" w:name="sub_120731"/>
      <w:r w:rsidRPr="00B96823">
        <w:t>7.3.1. К землям природоохранного назначения относятся земли:</w:t>
      </w:r>
    </w:p>
    <w:bookmarkEnd w:id="941"/>
    <w:p w14:paraId="13B9485C" w14:textId="77777777" w:rsidR="00183BD4" w:rsidRPr="00B96823" w:rsidRDefault="00183BD4">
      <w:r w:rsidRPr="00B96823">
        <w:t xml:space="preserve">запретных и </w:t>
      </w:r>
      <w:proofErr w:type="spellStart"/>
      <w:r w:rsidRPr="00B96823">
        <w:t>нерестоохранных</w:t>
      </w:r>
      <w:proofErr w:type="spellEnd"/>
      <w:r w:rsidRPr="00B96823">
        <w:t xml:space="preserve"> полос;</w:t>
      </w:r>
    </w:p>
    <w:p w14:paraId="4619BF6C" w14:textId="77777777" w:rsidR="00183BD4" w:rsidRPr="00B96823" w:rsidRDefault="00183BD4">
      <w:r w:rsidRPr="00B96823">
        <w:t xml:space="preserve">занятые защитными лесами, предусмотренными </w:t>
      </w:r>
      <w:hyperlink r:id="rId271" w:history="1">
        <w:r w:rsidRPr="00B96823">
          <w:rPr>
            <w:rStyle w:val="a4"/>
            <w:rFonts w:cs="Times New Roman CYR"/>
            <w:color w:val="auto"/>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64D16F71" w14:textId="77777777" w:rsidR="00183BD4" w:rsidRPr="00B96823" w:rsidRDefault="00183BD4">
      <w:r w:rsidRPr="00B96823">
        <w:t>иные земли, выполняющие природоохранные функции.</w:t>
      </w:r>
    </w:p>
    <w:p w14:paraId="51AD40C1" w14:textId="77777777" w:rsidR="00183BD4" w:rsidRPr="00B96823" w:rsidRDefault="00183BD4">
      <w:bookmarkStart w:id="942"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7E9A0BDE" w14:textId="77777777" w:rsidR="00183BD4" w:rsidRPr="00B96823" w:rsidRDefault="00183BD4">
      <w:bookmarkStart w:id="943" w:name="sub_120733"/>
      <w:bookmarkEnd w:id="942"/>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6C64918" w14:textId="77777777" w:rsidR="00183BD4" w:rsidRPr="00B96823" w:rsidRDefault="00183BD4">
      <w:bookmarkStart w:id="944" w:name="sub_120734"/>
      <w:bookmarkEnd w:id="943"/>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bookmarkEnd w:id="944"/>
    <w:p w14:paraId="2FEF0AE4" w14:textId="77777777" w:rsidR="00183BD4" w:rsidRPr="00B96823" w:rsidRDefault="00183BD4"/>
    <w:p w14:paraId="00819956" w14:textId="77777777" w:rsidR="00183BD4" w:rsidRPr="00B96823" w:rsidRDefault="00183BD4">
      <w:bookmarkStart w:id="945" w:name="sub_1207302"/>
      <w:r w:rsidRPr="00B96823">
        <w:rPr>
          <w:rStyle w:val="a3"/>
          <w:bCs/>
          <w:color w:val="auto"/>
        </w:rPr>
        <w:t>Земли водоохранных зон водных объектов:</w:t>
      </w:r>
    </w:p>
    <w:bookmarkEnd w:id="945"/>
    <w:p w14:paraId="06E416D1" w14:textId="77777777" w:rsidR="00183BD4" w:rsidRPr="00B96823" w:rsidRDefault="00183BD4"/>
    <w:p w14:paraId="774C0798" w14:textId="77777777" w:rsidR="00183BD4" w:rsidRPr="00B96823" w:rsidRDefault="00183BD4">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CC5C5A" w14:textId="77777777" w:rsidR="00183BD4" w:rsidRPr="00B96823" w:rsidRDefault="00183BD4">
      <w:bookmarkStart w:id="946" w:name="sub_120736"/>
      <w:r w:rsidRPr="00B96823">
        <w:t xml:space="preserve">7.3.6. Границы водоохранных зон и прибрежных защитных полос устанавливаются в соответствии с </w:t>
      </w:r>
      <w:hyperlink r:id="rId272" w:history="1">
        <w:r w:rsidRPr="00B96823">
          <w:rPr>
            <w:rStyle w:val="a4"/>
            <w:rFonts w:cs="Times New Roman CYR"/>
            <w:color w:val="auto"/>
          </w:rPr>
          <w:t>Водным кодексом</w:t>
        </w:r>
      </w:hyperlink>
      <w:r w:rsidRPr="00B96823">
        <w:t xml:space="preserve"> Российской Федерации.</w:t>
      </w:r>
    </w:p>
    <w:bookmarkEnd w:id="946"/>
    <w:p w14:paraId="4CFFA9CF" w14:textId="77777777" w:rsidR="00183BD4" w:rsidRPr="00B96823" w:rsidRDefault="00183BD4">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73" w:history="1">
        <w:r w:rsidRPr="00B96823">
          <w:rPr>
            <w:rStyle w:val="a4"/>
            <w:rFonts w:cs="Times New Roman CYR"/>
            <w:color w:val="auto"/>
          </w:rPr>
          <w:t>Водного кодекса</w:t>
        </w:r>
      </w:hyperlink>
      <w:r w:rsidRPr="00B96823">
        <w:t xml:space="preserve"> Российской Федерации и </w:t>
      </w:r>
      <w:hyperlink w:anchor="sub_12100" w:history="1">
        <w:r w:rsidRPr="00B96823">
          <w:rPr>
            <w:rStyle w:val="a4"/>
            <w:rFonts w:cs="Times New Roman CYR"/>
            <w:color w:val="auto"/>
          </w:rPr>
          <w:t>раздела 10</w:t>
        </w:r>
      </w:hyperlink>
      <w:r w:rsidRPr="00B96823">
        <w:t xml:space="preserve"> "Охрана окружающей среды".</w:t>
      </w:r>
    </w:p>
    <w:p w14:paraId="07223E1F" w14:textId="77777777" w:rsidR="00183BD4" w:rsidRPr="00B96823" w:rsidRDefault="00183BD4"/>
    <w:p w14:paraId="47B5EF85" w14:textId="77777777" w:rsidR="00183BD4" w:rsidRPr="00B96823" w:rsidRDefault="00183BD4">
      <w:bookmarkStart w:id="947" w:name="sub_1207303"/>
      <w:r w:rsidRPr="00B96823">
        <w:rPr>
          <w:rStyle w:val="a3"/>
          <w:bCs/>
          <w:color w:val="auto"/>
        </w:rPr>
        <w:t>Земли защитных лесов:</w:t>
      </w:r>
    </w:p>
    <w:bookmarkEnd w:id="947"/>
    <w:p w14:paraId="29B2AD5D" w14:textId="77777777" w:rsidR="00183BD4" w:rsidRPr="00B96823" w:rsidRDefault="00183BD4"/>
    <w:p w14:paraId="46B19FC7" w14:textId="77777777" w:rsidR="00183BD4" w:rsidRPr="00B96823" w:rsidRDefault="00183BD4">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274B6AB7" w14:textId="77777777" w:rsidR="00183BD4" w:rsidRPr="00B96823" w:rsidRDefault="00183BD4">
      <w:r w:rsidRPr="00B96823">
        <w:t>7.3.9. С учетом особенностей правового режима выделяются следующие категории защитных лесов:</w:t>
      </w:r>
    </w:p>
    <w:p w14:paraId="1349A4A8" w14:textId="77777777" w:rsidR="00183BD4" w:rsidRPr="00B96823" w:rsidRDefault="00183BD4">
      <w:r w:rsidRPr="00B96823">
        <w:t>леса, расположенные на особо охраняемых природных территориях;</w:t>
      </w:r>
    </w:p>
    <w:p w14:paraId="0B3E8106" w14:textId="77777777" w:rsidR="00183BD4" w:rsidRPr="00B96823" w:rsidRDefault="00183BD4">
      <w:r w:rsidRPr="00B96823">
        <w:t>леса, расположенные в водоохранных зонах;</w:t>
      </w:r>
    </w:p>
    <w:p w14:paraId="77E87B4C" w14:textId="77777777" w:rsidR="00183BD4" w:rsidRPr="00B96823" w:rsidRDefault="00183BD4">
      <w:r w:rsidRPr="00B96823">
        <w:t>леса, выполняющие функции защиты природных и иных объектов;</w:t>
      </w:r>
    </w:p>
    <w:p w14:paraId="2CCF14B0" w14:textId="77777777" w:rsidR="00183BD4" w:rsidRPr="00B96823" w:rsidRDefault="00183BD4">
      <w:r w:rsidRPr="00B96823">
        <w:t>ценные леса;</w:t>
      </w:r>
    </w:p>
    <w:p w14:paraId="1F596401" w14:textId="77777777" w:rsidR="00183BD4" w:rsidRPr="00B96823" w:rsidRDefault="00183BD4">
      <w:r w:rsidRPr="00B96823">
        <w:t>городские леса.</w:t>
      </w:r>
    </w:p>
    <w:p w14:paraId="435E3974" w14:textId="77777777" w:rsidR="00183BD4" w:rsidRPr="00B96823" w:rsidRDefault="00183BD4">
      <w:r w:rsidRPr="00B96823">
        <w:t>7.3.10. К особо защитным участкам лесов относятся:</w:t>
      </w:r>
    </w:p>
    <w:p w14:paraId="10CEEEBC" w14:textId="77777777" w:rsidR="00183BD4" w:rsidRPr="00B96823" w:rsidRDefault="00183BD4">
      <w:bookmarkStart w:id="948" w:name="sub_12073101"/>
      <w:r w:rsidRPr="00B96823">
        <w:t>1) берегозащитные, почвозащитные участки лесов, расположенных вдоль водных объектов, склонов оврагов;</w:t>
      </w:r>
    </w:p>
    <w:p w14:paraId="6DA962BC" w14:textId="77777777" w:rsidR="00183BD4" w:rsidRPr="00B96823" w:rsidRDefault="00183BD4">
      <w:bookmarkStart w:id="949" w:name="sub_12073102"/>
      <w:bookmarkEnd w:id="948"/>
      <w:r w:rsidRPr="00B96823">
        <w:t>2) опушки лесов, граничащие с безлесными пространствами;</w:t>
      </w:r>
    </w:p>
    <w:p w14:paraId="163DA83B" w14:textId="77777777" w:rsidR="00183BD4" w:rsidRPr="00B96823" w:rsidRDefault="00183BD4">
      <w:bookmarkStart w:id="950" w:name="sub_12073103"/>
      <w:bookmarkEnd w:id="949"/>
      <w:r w:rsidRPr="00B96823">
        <w:t>3) лесосеменные плантации, постоянные лесосеменные участки и другие объекты лесного семеноводства;</w:t>
      </w:r>
    </w:p>
    <w:p w14:paraId="566BA27E" w14:textId="77777777" w:rsidR="00183BD4" w:rsidRPr="00B96823" w:rsidRDefault="00183BD4">
      <w:bookmarkStart w:id="951" w:name="sub_12073104"/>
      <w:bookmarkEnd w:id="950"/>
      <w:r w:rsidRPr="00B96823">
        <w:t>4) заповедные лесные участки;</w:t>
      </w:r>
    </w:p>
    <w:p w14:paraId="7A45AB6A" w14:textId="77777777" w:rsidR="00183BD4" w:rsidRPr="00B96823" w:rsidRDefault="00183BD4">
      <w:bookmarkStart w:id="952" w:name="sub_12073105"/>
      <w:bookmarkEnd w:id="951"/>
      <w:r w:rsidRPr="00B96823">
        <w:t>5) участки лесов с наличием реликтовых и эндемичных растений;</w:t>
      </w:r>
    </w:p>
    <w:p w14:paraId="5DCDF412" w14:textId="77777777" w:rsidR="00183BD4" w:rsidRPr="00B96823" w:rsidRDefault="00183BD4">
      <w:bookmarkStart w:id="953" w:name="sub_12073106"/>
      <w:bookmarkEnd w:id="952"/>
      <w:r w:rsidRPr="00B96823">
        <w:t>6) места обитания редких и находящихся под угрозой исчезновения диких животных;</w:t>
      </w:r>
    </w:p>
    <w:p w14:paraId="41194C67" w14:textId="77777777" w:rsidR="00183BD4" w:rsidRPr="00B96823" w:rsidRDefault="00183BD4">
      <w:bookmarkStart w:id="954" w:name="sub_12073107"/>
      <w:bookmarkEnd w:id="953"/>
      <w:r w:rsidRPr="00B96823">
        <w:t>7) объекты природного наследия;</w:t>
      </w:r>
    </w:p>
    <w:p w14:paraId="0294DA8C" w14:textId="77777777" w:rsidR="00183BD4" w:rsidRPr="00B96823" w:rsidRDefault="00183BD4">
      <w:bookmarkStart w:id="955" w:name="sub_12073108"/>
      <w:bookmarkEnd w:id="954"/>
      <w:r w:rsidRPr="00B96823">
        <w:t>8) другие особо защитные участки лесов, предусмотренные лесоустроительной инструкцией.</w:t>
      </w:r>
    </w:p>
    <w:p w14:paraId="2390D925" w14:textId="77777777" w:rsidR="00183BD4" w:rsidRPr="00B96823" w:rsidRDefault="00183BD4">
      <w:bookmarkStart w:id="956" w:name="sub_1207311"/>
      <w:bookmarkEnd w:id="955"/>
      <w:r w:rsidRPr="00B96823">
        <w:t>7.3.11. Особо защитные участки лесов могут быть выделены в защитных лесах, эксплуатационных лесах и резервных лесах.</w:t>
      </w:r>
    </w:p>
    <w:bookmarkEnd w:id="956"/>
    <w:p w14:paraId="06E72156" w14:textId="77777777" w:rsidR="00183BD4" w:rsidRPr="00B96823" w:rsidRDefault="00183BD4">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74" w:history="1">
        <w:r w:rsidRPr="00B96823">
          <w:rPr>
            <w:rStyle w:val="a4"/>
            <w:rFonts w:cs="Times New Roman CYR"/>
            <w:color w:val="auto"/>
          </w:rPr>
          <w:t>Лесным кодексом</w:t>
        </w:r>
      </w:hyperlink>
      <w:r w:rsidRPr="00B96823">
        <w:t xml:space="preserve"> Российской Федерации.</w:t>
      </w:r>
    </w:p>
    <w:p w14:paraId="6BF68FE5" w14:textId="77777777" w:rsidR="00183BD4" w:rsidRPr="00B96823" w:rsidRDefault="00183BD4">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75" w:history="1">
        <w:r w:rsidRPr="00B96823">
          <w:rPr>
            <w:rStyle w:val="a4"/>
            <w:rFonts w:cs="Times New Roman CYR"/>
            <w:color w:val="auto"/>
          </w:rPr>
          <w:t>Лесным кодексом</w:t>
        </w:r>
      </w:hyperlink>
      <w:r w:rsidRPr="00B96823">
        <w:t xml:space="preserve"> Российской Федерации.</w:t>
      </w:r>
    </w:p>
    <w:p w14:paraId="6CFB321C" w14:textId="77777777" w:rsidR="00183BD4" w:rsidRPr="00B96823" w:rsidRDefault="00183BD4">
      <w:bookmarkStart w:id="957" w:name="sub_1207314"/>
      <w:r w:rsidRPr="00B96823">
        <w:t xml:space="preserve">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w:t>
      </w:r>
      <w:proofErr w:type="spellStart"/>
      <w:r w:rsidRPr="00B96823">
        <w:t>защитности</w:t>
      </w:r>
      <w:proofErr w:type="spellEnd"/>
      <w:r w:rsidRPr="00B96823">
        <w:t>.</w:t>
      </w:r>
    </w:p>
    <w:bookmarkEnd w:id="957"/>
    <w:p w14:paraId="7BBE47FE" w14:textId="77777777" w:rsidR="00183BD4" w:rsidRPr="00B96823" w:rsidRDefault="00183BD4">
      <w:r w:rsidRPr="00B96823">
        <w:t xml:space="preserve">Кроме того, в лесах могут быть выделены особо защитные участки с ограниченным </w:t>
      </w:r>
      <w:r w:rsidRPr="00B96823">
        <w:lastRenderedPageBreak/>
        <w:t>режимом лесопользования (</w:t>
      </w:r>
      <w:proofErr w:type="spellStart"/>
      <w:r w:rsidRPr="00B96823">
        <w:t>берего</w:t>
      </w:r>
      <w:proofErr w:type="spellEnd"/>
      <w:r w:rsidRPr="00B96823">
        <w:t>-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DDCC3CC" w14:textId="77777777" w:rsidR="00183BD4" w:rsidRPr="00B96823" w:rsidRDefault="00183BD4"/>
    <w:p w14:paraId="295051F0" w14:textId="77777777" w:rsidR="00183BD4" w:rsidRPr="00B96823" w:rsidRDefault="00183BD4">
      <w:r w:rsidRPr="00B96823">
        <w:rPr>
          <w:rStyle w:val="a3"/>
          <w:bCs/>
          <w:color w:val="auto"/>
        </w:rPr>
        <w:t>Примечание.</w:t>
      </w:r>
    </w:p>
    <w:p w14:paraId="09641C16" w14:textId="77777777" w:rsidR="00183BD4" w:rsidRPr="00B96823" w:rsidRDefault="00183BD4">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60963ECC" w14:textId="77777777" w:rsidR="00183BD4" w:rsidRPr="00B96823" w:rsidRDefault="00183BD4">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6" w:history="1">
        <w:r w:rsidRPr="00B96823">
          <w:rPr>
            <w:rStyle w:val="a4"/>
            <w:rFonts w:cs="Times New Roman CYR"/>
            <w:color w:val="auto"/>
          </w:rPr>
          <w:t>Лесным кодексом</w:t>
        </w:r>
      </w:hyperlink>
      <w:r w:rsidRPr="00B96823">
        <w:t xml:space="preserve"> Российской Федерации, в зависимости от выполняемых ими полезных функций.</w:t>
      </w:r>
    </w:p>
    <w:p w14:paraId="7EF40AE5" w14:textId="77777777" w:rsidR="00183BD4" w:rsidRPr="00B96823" w:rsidRDefault="00183BD4">
      <w:bookmarkStart w:id="958"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7352FDE2" w14:textId="77777777" w:rsidR="00183BD4" w:rsidRPr="00B96823" w:rsidRDefault="00183BD4">
      <w:bookmarkStart w:id="959" w:name="sub_1207317"/>
      <w:bookmarkEnd w:id="958"/>
      <w:r w:rsidRPr="00B96823">
        <w:t xml:space="preserve">7.3.17. Границы участков лесного фонда, порядок использования лесов устанавливаются в соответствии с </w:t>
      </w:r>
      <w:hyperlink r:id="rId277" w:history="1">
        <w:r w:rsidRPr="00B96823">
          <w:rPr>
            <w:rStyle w:val="a4"/>
            <w:rFonts w:cs="Times New Roman CYR"/>
            <w:color w:val="auto"/>
          </w:rPr>
          <w:t>Лесным кодексом</w:t>
        </w:r>
      </w:hyperlink>
      <w:r w:rsidRPr="00B96823">
        <w:t xml:space="preserve"> Российской Федерации.</w:t>
      </w:r>
    </w:p>
    <w:bookmarkEnd w:id="959"/>
    <w:p w14:paraId="51E2A955" w14:textId="77777777" w:rsidR="00183BD4" w:rsidRPr="00B96823" w:rsidRDefault="00183BD4">
      <w:r w:rsidRPr="00B96823">
        <w:t>7.3.18. На землях лесов запрещается любая деятельность, несовместимая с их назначением.</w:t>
      </w:r>
    </w:p>
    <w:p w14:paraId="7F8700CF" w14:textId="77777777" w:rsidR="00183BD4" w:rsidRPr="00B96823" w:rsidRDefault="00183BD4">
      <w:r w:rsidRPr="00B96823">
        <w:t xml:space="preserve">Использование </w:t>
      </w:r>
      <w:proofErr w:type="gramStart"/>
      <w:r w:rsidRPr="00B96823">
        <w:t>лесов может быть</w:t>
      </w:r>
      <w:proofErr w:type="gramEnd"/>
      <w:r w:rsidRPr="00B96823">
        <w:t xml:space="preserve"> следующих видов:</w:t>
      </w:r>
    </w:p>
    <w:p w14:paraId="79370AB8" w14:textId="77777777" w:rsidR="00183BD4" w:rsidRPr="00B96823" w:rsidRDefault="00183BD4">
      <w:r w:rsidRPr="00B96823">
        <w:t>заготовка древесины;</w:t>
      </w:r>
    </w:p>
    <w:p w14:paraId="4FA3290F" w14:textId="77777777" w:rsidR="00183BD4" w:rsidRPr="00B96823" w:rsidRDefault="00183BD4">
      <w:r w:rsidRPr="00B96823">
        <w:t>заготовка живицы;</w:t>
      </w:r>
    </w:p>
    <w:p w14:paraId="416AF3CC" w14:textId="77777777" w:rsidR="00183BD4" w:rsidRPr="00B96823" w:rsidRDefault="00183BD4">
      <w:r w:rsidRPr="00B96823">
        <w:t xml:space="preserve">заготовка и сбор </w:t>
      </w:r>
      <w:proofErr w:type="spellStart"/>
      <w:r w:rsidRPr="00B96823">
        <w:t>недревесных</w:t>
      </w:r>
      <w:proofErr w:type="spellEnd"/>
      <w:r w:rsidRPr="00B96823">
        <w:t xml:space="preserve"> лесных ресурсов;</w:t>
      </w:r>
    </w:p>
    <w:p w14:paraId="3F17C0A9" w14:textId="77777777" w:rsidR="00183BD4" w:rsidRPr="00B96823" w:rsidRDefault="00183BD4">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0D46EE49" w14:textId="77777777" w:rsidR="00183BD4" w:rsidRPr="00B96823" w:rsidRDefault="00183BD4">
      <w:r w:rsidRPr="00B96823">
        <w:t>осуществление научно-исследовательской деятельности, образовательной деятельности;</w:t>
      </w:r>
    </w:p>
    <w:p w14:paraId="753026A8" w14:textId="77777777" w:rsidR="00183BD4" w:rsidRPr="00B96823" w:rsidRDefault="00183BD4">
      <w:r w:rsidRPr="00B96823">
        <w:t>осуществление рекреационной деятельности;</w:t>
      </w:r>
    </w:p>
    <w:p w14:paraId="5347E774" w14:textId="77777777" w:rsidR="00183BD4" w:rsidRPr="00B96823" w:rsidRDefault="00183BD4">
      <w:r w:rsidRPr="00B96823">
        <w:t>создание лесных питомников и их эксплуатация;</w:t>
      </w:r>
    </w:p>
    <w:p w14:paraId="088720B0" w14:textId="77777777" w:rsidR="00183BD4" w:rsidRPr="00B96823" w:rsidRDefault="00183BD4">
      <w:r w:rsidRPr="00B96823">
        <w:t>выращивание лесных плодовых, ягодных, декоративных растений, лекарственных растений;</w:t>
      </w:r>
    </w:p>
    <w:p w14:paraId="42FDC7B8" w14:textId="77777777" w:rsidR="00183BD4" w:rsidRPr="00B96823" w:rsidRDefault="00183BD4">
      <w:r w:rsidRPr="00B96823">
        <w:t>создание лесных питомников и их эксплуатация;</w:t>
      </w:r>
    </w:p>
    <w:p w14:paraId="1CE3B823" w14:textId="77777777" w:rsidR="00183BD4" w:rsidRPr="00B96823" w:rsidRDefault="00183BD4">
      <w:r w:rsidRPr="00B96823">
        <w:t>осуществление геологического изучения недр, разведка и добыча полезных ископаемых;</w:t>
      </w:r>
    </w:p>
    <w:p w14:paraId="671BC578" w14:textId="77777777" w:rsidR="00183BD4" w:rsidRPr="00B96823" w:rsidRDefault="00183BD4">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73739F" w14:textId="77777777" w:rsidR="00183BD4" w:rsidRPr="00B96823" w:rsidRDefault="00183BD4">
      <w:r w:rsidRPr="00B96823">
        <w:t>строительство, реконструкция, эксплуатация линейных объектов;</w:t>
      </w:r>
    </w:p>
    <w:p w14:paraId="7B276B3B" w14:textId="77777777" w:rsidR="00183BD4" w:rsidRPr="00B96823" w:rsidRDefault="00183BD4">
      <w:r w:rsidRPr="00B96823">
        <w:t>создание и эксплуатация объектов лесоперерабатывающей инфраструктуры;</w:t>
      </w:r>
    </w:p>
    <w:p w14:paraId="3249B9C9" w14:textId="77777777" w:rsidR="00183BD4" w:rsidRPr="00B96823" w:rsidRDefault="00183BD4">
      <w:r w:rsidRPr="00B96823">
        <w:t>осуществление религиозной деятельности;</w:t>
      </w:r>
    </w:p>
    <w:p w14:paraId="51691787" w14:textId="77777777" w:rsidR="00183BD4" w:rsidRPr="00B96823" w:rsidRDefault="00183BD4">
      <w:r w:rsidRPr="00B96823">
        <w:t xml:space="preserve">иные виды, определенные в соответствии с </w:t>
      </w:r>
      <w:hyperlink r:id="rId278" w:history="1">
        <w:r w:rsidRPr="00B96823">
          <w:rPr>
            <w:rStyle w:val="a4"/>
            <w:rFonts w:cs="Times New Roman CYR"/>
            <w:color w:val="auto"/>
          </w:rPr>
          <w:t>Лесным кодексом</w:t>
        </w:r>
      </w:hyperlink>
      <w:r w:rsidRPr="00B96823">
        <w:t xml:space="preserve"> Российской Федерации.</w:t>
      </w:r>
    </w:p>
    <w:p w14:paraId="47B88922" w14:textId="77777777" w:rsidR="00183BD4" w:rsidRPr="00B96823" w:rsidRDefault="00183BD4">
      <w:r w:rsidRPr="00B96823">
        <w:t>осуществление рыболовства, за исключением любительского рыболовства.</w:t>
      </w:r>
    </w:p>
    <w:p w14:paraId="0D71B732" w14:textId="77777777" w:rsidR="00183BD4" w:rsidRPr="00B96823" w:rsidRDefault="00183BD4">
      <w:bookmarkStart w:id="960"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60"/>
    <w:p w14:paraId="5E8DA479" w14:textId="77777777" w:rsidR="00183BD4" w:rsidRPr="00B96823" w:rsidRDefault="00183BD4">
      <w:r w:rsidRPr="00B96823">
        <w:t>Ширина защитных лесных полос составляет не менее:</w:t>
      </w:r>
    </w:p>
    <w:p w14:paraId="7AEB8F58" w14:textId="77777777" w:rsidR="00183BD4" w:rsidRPr="00B96823" w:rsidRDefault="00183BD4">
      <w:r w:rsidRPr="00B96823">
        <w:t>для крупных городских округов и городских поселений - 500 м;</w:t>
      </w:r>
    </w:p>
    <w:p w14:paraId="39E7178F" w14:textId="77777777" w:rsidR="00183BD4" w:rsidRPr="00B96823" w:rsidRDefault="00183BD4">
      <w:r w:rsidRPr="00B96823">
        <w:t>для больших и средних городских округов и городских поселений - 100 м;</w:t>
      </w:r>
    </w:p>
    <w:p w14:paraId="717F94B3" w14:textId="77777777" w:rsidR="00183BD4" w:rsidRPr="00B96823" w:rsidRDefault="00183BD4">
      <w:r w:rsidRPr="00B96823">
        <w:lastRenderedPageBreak/>
        <w:t>для малых городских поселений и сельских поселений - 50 м.</w:t>
      </w:r>
    </w:p>
    <w:p w14:paraId="4678895E" w14:textId="77777777" w:rsidR="00183BD4" w:rsidRPr="00B96823" w:rsidRDefault="00183BD4">
      <w:bookmarkStart w:id="961" w:name="sub_1207320"/>
      <w:r w:rsidRPr="00B96823">
        <w:t xml:space="preserve">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w:t>
      </w:r>
      <w:proofErr w:type="spellStart"/>
      <w:r w:rsidRPr="00B96823">
        <w:t>ветроослабляющие</w:t>
      </w:r>
      <w:proofErr w:type="spellEnd"/>
      <w:r w:rsidRPr="00B96823">
        <w:t>, пескозащитные, полезащитные, почвоукрепительные, берегоукрепительные, водоохранные, озеленительные и другие.</w:t>
      </w:r>
    </w:p>
    <w:p w14:paraId="193ABC2F" w14:textId="77777777" w:rsidR="00183BD4" w:rsidRPr="00B96823" w:rsidRDefault="00183BD4">
      <w:bookmarkStart w:id="962" w:name="sub_1207321"/>
      <w:bookmarkEnd w:id="961"/>
      <w:r w:rsidRPr="00B96823">
        <w:t>7.3.21. Снегозащитные лесные полосы следует предусматривать с каждой стороны дороги (ширина в метрах):</w:t>
      </w:r>
    </w:p>
    <w:bookmarkEnd w:id="962"/>
    <w:p w14:paraId="7D52132A" w14:textId="77777777" w:rsidR="00183BD4" w:rsidRPr="00B96823" w:rsidRDefault="00183BD4">
      <w:r w:rsidRPr="00B96823">
        <w:t xml:space="preserve">4 - при расчетном годовом </w:t>
      </w:r>
      <w:proofErr w:type="spellStart"/>
      <w:r w:rsidRPr="00B96823">
        <w:t>снегоприносе</w:t>
      </w:r>
      <w:proofErr w:type="spellEnd"/>
      <w:r w:rsidRPr="00B96823">
        <w:t xml:space="preserve"> от 10 до 25 куб. м/м;</w:t>
      </w:r>
    </w:p>
    <w:p w14:paraId="50B62605" w14:textId="77777777" w:rsidR="00183BD4" w:rsidRPr="00B96823" w:rsidRDefault="00183BD4">
      <w:r w:rsidRPr="00B96823">
        <w:t xml:space="preserve">9 - при расчетном годовом </w:t>
      </w:r>
      <w:proofErr w:type="spellStart"/>
      <w:r w:rsidRPr="00B96823">
        <w:t>снегоприносе</w:t>
      </w:r>
      <w:proofErr w:type="spellEnd"/>
      <w:r w:rsidRPr="00B96823">
        <w:t xml:space="preserve"> свыше 25 до 50 куб. м/м;</w:t>
      </w:r>
    </w:p>
    <w:p w14:paraId="76DD8014" w14:textId="77777777" w:rsidR="00183BD4" w:rsidRPr="00B96823" w:rsidRDefault="00183BD4">
      <w:r w:rsidRPr="00B96823">
        <w:t xml:space="preserve">12 - при расчетном годовом </w:t>
      </w:r>
      <w:proofErr w:type="spellStart"/>
      <w:r w:rsidRPr="00B96823">
        <w:t>снегоприносе</w:t>
      </w:r>
      <w:proofErr w:type="spellEnd"/>
      <w:r w:rsidRPr="00B96823">
        <w:t xml:space="preserve"> свыше 50 до 75 куб. м/м;</w:t>
      </w:r>
    </w:p>
    <w:p w14:paraId="2A877F8B" w14:textId="77777777" w:rsidR="00183BD4" w:rsidRPr="00B96823" w:rsidRDefault="00183BD4">
      <w:r w:rsidRPr="00B96823">
        <w:t xml:space="preserve">14 - при расчетном годовом </w:t>
      </w:r>
      <w:proofErr w:type="spellStart"/>
      <w:r w:rsidRPr="00B96823">
        <w:t>снегоприносе</w:t>
      </w:r>
      <w:proofErr w:type="spellEnd"/>
      <w:r w:rsidRPr="00B96823">
        <w:t xml:space="preserve"> свыше 75 до 100 куб. м/м;</w:t>
      </w:r>
    </w:p>
    <w:p w14:paraId="2B34D023" w14:textId="77777777" w:rsidR="00183BD4" w:rsidRPr="00B96823" w:rsidRDefault="00183BD4">
      <w:r w:rsidRPr="00B96823">
        <w:t xml:space="preserve">на заносимых участках железнодорожного пути и вокруг станций - при объеме </w:t>
      </w:r>
      <w:proofErr w:type="spellStart"/>
      <w:r w:rsidRPr="00B96823">
        <w:t>снегопереноса</w:t>
      </w:r>
      <w:proofErr w:type="spellEnd"/>
      <w:r w:rsidRPr="00B96823">
        <w:t xml:space="preserve"> за зиму более 100 куб. м на 1 м пути согласно </w:t>
      </w:r>
      <w:hyperlink r:id="rId279" w:history="1">
        <w:r w:rsidRPr="00B96823">
          <w:rPr>
            <w:rStyle w:val="a4"/>
            <w:rFonts w:cs="Times New Roman CYR"/>
            <w:color w:val="auto"/>
          </w:rPr>
          <w:t>СНиП 32-01-95</w:t>
        </w:r>
      </w:hyperlink>
      <w:r w:rsidRPr="00B96823">
        <w:t>, в остальных случаях предусматриваются снегозадерживающие устройства.</w:t>
      </w:r>
    </w:p>
    <w:p w14:paraId="2421A3FC" w14:textId="77777777" w:rsidR="00183BD4" w:rsidRPr="00B96823" w:rsidRDefault="00183BD4">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99CC926" w14:textId="77777777" w:rsidR="00183BD4" w:rsidRPr="00B96823" w:rsidRDefault="00183BD4">
      <w:bookmarkStart w:id="963" w:name="sub_1207322"/>
      <w:r w:rsidRPr="00B96823">
        <w:t xml:space="preserve">7.3.22. </w:t>
      </w:r>
      <w:proofErr w:type="spellStart"/>
      <w:r w:rsidRPr="00B96823">
        <w:t>Ветроослабляющие</w:t>
      </w:r>
      <w:proofErr w:type="spellEnd"/>
      <w:r w:rsidRPr="00B96823">
        <w:t xml:space="preserve">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EDD7F09" w14:textId="77777777" w:rsidR="00183BD4" w:rsidRPr="00B96823" w:rsidRDefault="00183BD4">
      <w:bookmarkStart w:id="964" w:name="sub_1207323"/>
      <w:bookmarkEnd w:id="963"/>
      <w:r w:rsidRPr="00B96823">
        <w:t xml:space="preserve">7.3.23. Пескозащитные лесные полосы и (или) фитомелиоративная </w:t>
      </w:r>
      <w:proofErr w:type="spellStart"/>
      <w:r w:rsidRPr="00B96823">
        <w:t>пескозащита</w:t>
      </w:r>
      <w:proofErr w:type="spellEnd"/>
      <w:r w:rsidRPr="00B96823">
        <w:t xml:space="preserve">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64"/>
    <w:p w14:paraId="225F5A02" w14:textId="77777777" w:rsidR="00183BD4" w:rsidRPr="00B96823" w:rsidRDefault="00183BD4">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F0CBB1F" w14:textId="77777777" w:rsidR="00183BD4" w:rsidRPr="00B96823" w:rsidRDefault="00183BD4">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4"/>
            <w:rFonts w:cs="Times New Roman CYR"/>
            <w:color w:val="auto"/>
          </w:rPr>
          <w:t>разделом 9</w:t>
        </w:r>
      </w:hyperlink>
      <w:r w:rsidRPr="00B96823">
        <w:t xml:space="preserve"> "Инженерная подготовка и защита территории" настоящих Нормативов.</w:t>
      </w:r>
    </w:p>
    <w:p w14:paraId="6673572C" w14:textId="77777777" w:rsidR="00183BD4" w:rsidRPr="00B96823" w:rsidRDefault="00183BD4">
      <w:bookmarkStart w:id="965" w:name="sub_1207325"/>
      <w:r w:rsidRPr="00B96823">
        <w:t>7.3.25. Полезащитные лесные полосы предусматриваются на мелиоративных системах.</w:t>
      </w:r>
    </w:p>
    <w:bookmarkEnd w:id="965"/>
    <w:p w14:paraId="71E414B0" w14:textId="77777777" w:rsidR="00183BD4" w:rsidRPr="00B96823" w:rsidRDefault="00183BD4">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5FA9EBE" w14:textId="77777777" w:rsidR="00183BD4" w:rsidRPr="00B96823" w:rsidRDefault="00183BD4">
      <w:r w:rsidRPr="00B96823">
        <w:t>Полезащитные лесные полосы следует располагать в двух взаимно перпендикулярных направлениях:</w:t>
      </w:r>
    </w:p>
    <w:p w14:paraId="0AA8D424" w14:textId="77777777" w:rsidR="00183BD4" w:rsidRPr="00B96823" w:rsidRDefault="00183BD4">
      <w:r w:rsidRPr="00B96823">
        <w:t>продольном (основные) - поперек преобладающих в данной местности ветров;</w:t>
      </w:r>
    </w:p>
    <w:p w14:paraId="09DF18E3" w14:textId="77777777" w:rsidR="00183BD4" w:rsidRPr="00B96823" w:rsidRDefault="00183BD4">
      <w:r w:rsidRPr="00B96823">
        <w:t>поперечном (вспомогательные) - перпендикулярно продольным.</w:t>
      </w:r>
    </w:p>
    <w:p w14:paraId="4ECA6B98" w14:textId="77777777" w:rsidR="00183BD4" w:rsidRPr="00B96823" w:rsidRDefault="00183BD4">
      <w:bookmarkStart w:id="966" w:name="sub_1207326"/>
      <w:r w:rsidRPr="00B96823">
        <w:t xml:space="preserve">7.3.26. На подверженных водной эрозии склонах крутизной более 1,5 градуса </w:t>
      </w:r>
      <w:r w:rsidRPr="00B96823">
        <w:lastRenderedPageBreak/>
        <w:t>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68E89B9" w14:textId="77777777" w:rsidR="00183BD4" w:rsidRPr="00B96823" w:rsidRDefault="00183BD4">
      <w:bookmarkStart w:id="967" w:name="sub_1207327"/>
      <w:bookmarkEnd w:id="966"/>
      <w:r w:rsidRPr="00B96823">
        <w:t>7.3.27. Расстояние между продольными лесными полосами не должно превышать 800 м, между поперечными - 2000 м, а на песчаных почвах - 1000 м.</w:t>
      </w:r>
    </w:p>
    <w:p w14:paraId="65466070" w14:textId="77777777" w:rsidR="00183BD4" w:rsidRPr="00B96823" w:rsidRDefault="00183BD4">
      <w:bookmarkStart w:id="968" w:name="sub_1207328"/>
      <w:bookmarkEnd w:id="967"/>
      <w:r w:rsidRPr="00B96823">
        <w:t>7.3.28. Продольные полезащитные полосы надлежит предусматривать трехрядными, а поперечные - двухрядными.</w:t>
      </w:r>
    </w:p>
    <w:bookmarkEnd w:id="968"/>
    <w:p w14:paraId="57EE878C" w14:textId="77777777" w:rsidR="00183BD4" w:rsidRPr="00B96823" w:rsidRDefault="00183BD4">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74D2DE0C" w14:textId="77777777" w:rsidR="00183BD4" w:rsidRPr="00B96823" w:rsidRDefault="00183BD4">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589D6A8B" w14:textId="77777777" w:rsidR="00183BD4" w:rsidRPr="00B96823" w:rsidRDefault="00183BD4">
      <w:r w:rsidRPr="00B96823">
        <w:t xml:space="preserve">7.3.29. Защитные насаждения вокруг прудов и водоемов следует проектировать в соответствии с требованиями </w:t>
      </w:r>
      <w:hyperlink r:id="rId280" w:history="1">
        <w:r w:rsidRPr="00B96823">
          <w:rPr>
            <w:rStyle w:val="a4"/>
            <w:rFonts w:cs="Times New Roman CYR"/>
            <w:color w:val="auto"/>
          </w:rPr>
          <w:t>Федерального закона</w:t>
        </w:r>
      </w:hyperlink>
      <w:r w:rsidRPr="00B96823">
        <w:t xml:space="preserve"> от 10 января 1996 г. N 4-ФЗ "О мелиорации земель" и </w:t>
      </w:r>
      <w:hyperlink r:id="rId281" w:history="1">
        <w:r w:rsidRPr="00B96823">
          <w:rPr>
            <w:rStyle w:val="a4"/>
            <w:rFonts w:cs="Times New Roman CYR"/>
            <w:color w:val="auto"/>
          </w:rPr>
          <w:t>СП 100.13330.2016</w:t>
        </w:r>
      </w:hyperlink>
      <w:r w:rsidRPr="00B96823">
        <w:t xml:space="preserve"> "Мелиоративные системы и сооружения. Актуализированная редакция СНиП 2.06.03-85".</w:t>
      </w:r>
    </w:p>
    <w:p w14:paraId="2A0D3DD3" w14:textId="77777777" w:rsidR="00183BD4" w:rsidRPr="00B96823" w:rsidRDefault="00183BD4">
      <w:bookmarkStart w:id="969"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69"/>
    <w:p w14:paraId="59098DA2" w14:textId="77777777" w:rsidR="00183BD4" w:rsidRPr="00B96823" w:rsidRDefault="00183BD4"/>
    <w:p w14:paraId="5E8B72B7" w14:textId="77777777" w:rsidR="00183BD4" w:rsidRPr="00B96823" w:rsidRDefault="00183BD4">
      <w:pPr>
        <w:pStyle w:val="1"/>
        <w:rPr>
          <w:color w:val="auto"/>
        </w:rPr>
      </w:pPr>
      <w:bookmarkStart w:id="970" w:name="sub_12074"/>
      <w:r w:rsidRPr="00B96823">
        <w:rPr>
          <w:color w:val="auto"/>
        </w:rPr>
        <w:t>7.4. Земли рекреационного назначения:</w:t>
      </w:r>
    </w:p>
    <w:bookmarkEnd w:id="970"/>
    <w:p w14:paraId="26BCC1C8" w14:textId="77777777" w:rsidR="00183BD4" w:rsidRPr="00B96823" w:rsidRDefault="00183BD4"/>
    <w:p w14:paraId="3262CD54" w14:textId="77777777" w:rsidR="00183BD4" w:rsidRPr="00B96823" w:rsidRDefault="00183BD4">
      <w:bookmarkStart w:id="971"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71"/>
    <w:p w14:paraId="136BE7C9" w14:textId="77777777" w:rsidR="00183BD4" w:rsidRPr="00B96823" w:rsidRDefault="00183BD4">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DA7BC73" w14:textId="77777777" w:rsidR="00183BD4" w:rsidRPr="00B96823" w:rsidRDefault="00183BD4">
      <w:bookmarkStart w:id="972"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6F5449F" w14:textId="77777777" w:rsidR="00183BD4" w:rsidRPr="00B96823" w:rsidRDefault="00183BD4">
      <w:bookmarkStart w:id="973" w:name="sub_120744"/>
      <w:bookmarkEnd w:id="972"/>
      <w:r w:rsidRPr="00B96823">
        <w:t>7.4.4. К землям рекреационного назначения относятся также земли пригородных зеленых зон.</w:t>
      </w:r>
    </w:p>
    <w:p w14:paraId="5A564E1E" w14:textId="77777777" w:rsidR="00183BD4" w:rsidRPr="00B96823" w:rsidRDefault="00183BD4">
      <w:bookmarkStart w:id="974" w:name="sub_120745"/>
      <w:bookmarkEnd w:id="973"/>
      <w:r w:rsidRPr="00B96823">
        <w:t>7.4.5. На землях рекреационного назначения запрещается деятельность, не соответствующая их целевому назначению.</w:t>
      </w:r>
    </w:p>
    <w:bookmarkEnd w:id="974"/>
    <w:p w14:paraId="3BFFC43E" w14:textId="77777777" w:rsidR="00183BD4" w:rsidRPr="00B96823" w:rsidRDefault="00183BD4">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82" w:history="1">
        <w:r w:rsidRPr="00B96823">
          <w:rPr>
            <w:rStyle w:val="a4"/>
            <w:rFonts w:cs="Times New Roman CYR"/>
            <w:color w:val="auto"/>
          </w:rPr>
          <w:t>Лесного кодекса</w:t>
        </w:r>
      </w:hyperlink>
      <w:r w:rsidRPr="00B96823">
        <w:t xml:space="preserve"> Российской Федерации и настоящих Нормативов.</w:t>
      </w:r>
    </w:p>
    <w:p w14:paraId="5E185537" w14:textId="77777777" w:rsidR="00183BD4" w:rsidRPr="00B96823" w:rsidRDefault="00183BD4"/>
    <w:p w14:paraId="6689FEE3" w14:textId="77777777" w:rsidR="00183BD4" w:rsidRPr="00B96823" w:rsidRDefault="00183BD4">
      <w:pPr>
        <w:pStyle w:val="1"/>
        <w:rPr>
          <w:color w:val="auto"/>
        </w:rPr>
      </w:pPr>
      <w:bookmarkStart w:id="975" w:name="sub_12075"/>
      <w:r w:rsidRPr="00B96823">
        <w:rPr>
          <w:color w:val="auto"/>
        </w:rPr>
        <w:t>7.5. Земли историко-культурного назначения:</w:t>
      </w:r>
    </w:p>
    <w:bookmarkEnd w:id="975"/>
    <w:p w14:paraId="5704377C" w14:textId="77777777" w:rsidR="00183BD4" w:rsidRPr="00B96823" w:rsidRDefault="00183BD4"/>
    <w:p w14:paraId="57D174E6" w14:textId="77777777" w:rsidR="00183BD4" w:rsidRPr="00B96823" w:rsidRDefault="00183BD4">
      <w:bookmarkStart w:id="976" w:name="sub_120751"/>
      <w:r w:rsidRPr="00B96823">
        <w:t>7.5.1. К землям историко-культурного назначения относятся земли:</w:t>
      </w:r>
    </w:p>
    <w:bookmarkEnd w:id="976"/>
    <w:p w14:paraId="197E8821" w14:textId="77777777" w:rsidR="00183BD4" w:rsidRPr="00B96823" w:rsidRDefault="00183BD4">
      <w:r w:rsidRPr="00B96823">
        <w:t xml:space="preserve">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w:t>
      </w:r>
      <w:r w:rsidRPr="00B96823">
        <w:lastRenderedPageBreak/>
        <w:t>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26391509" w14:textId="77777777" w:rsidR="00183BD4" w:rsidRPr="00B96823" w:rsidRDefault="00183BD4">
      <w:r w:rsidRPr="00B96823">
        <w:t>военных и гражданских захоронений.</w:t>
      </w:r>
    </w:p>
    <w:p w14:paraId="76E8B2D6" w14:textId="77777777" w:rsidR="00183BD4" w:rsidRPr="00B96823" w:rsidRDefault="00183BD4">
      <w:bookmarkStart w:id="977"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77"/>
    <w:p w14:paraId="5821C143" w14:textId="77777777" w:rsidR="00183BD4" w:rsidRPr="00B96823" w:rsidRDefault="00183BD4">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22001B8E" w14:textId="77777777" w:rsidR="00183BD4" w:rsidRPr="00B96823" w:rsidRDefault="00183BD4">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4"/>
            <w:rFonts w:cs="Times New Roman CYR"/>
            <w:color w:val="auto"/>
          </w:rPr>
          <w:t>раздела 11</w:t>
        </w:r>
      </w:hyperlink>
      <w:r w:rsidRPr="00B96823">
        <w:t xml:space="preserve"> "Охрана объектов культурного наследия (памятников истории и культуры)" настоящих Нормативов.</w:t>
      </w:r>
    </w:p>
    <w:p w14:paraId="792DE5DB" w14:textId="77777777" w:rsidR="00183BD4" w:rsidRPr="00B96823" w:rsidRDefault="00183BD4">
      <w:bookmarkStart w:id="978"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bookmarkEnd w:id="978"/>
    <w:p w14:paraId="70D80980" w14:textId="77777777" w:rsidR="00183BD4" w:rsidRPr="00B96823" w:rsidRDefault="00183BD4"/>
    <w:p w14:paraId="2AF178F3" w14:textId="77777777" w:rsidR="00183BD4" w:rsidRPr="00B96823" w:rsidRDefault="00183BD4">
      <w:pPr>
        <w:pStyle w:val="1"/>
        <w:rPr>
          <w:color w:val="auto"/>
        </w:rPr>
      </w:pPr>
      <w:bookmarkStart w:id="979" w:name="sub_12076"/>
      <w:r w:rsidRPr="00B96823">
        <w:rPr>
          <w:color w:val="auto"/>
        </w:rPr>
        <w:t>7.6. Особо ценные земли</w:t>
      </w:r>
    </w:p>
    <w:bookmarkEnd w:id="979"/>
    <w:p w14:paraId="0CB9C917" w14:textId="77777777" w:rsidR="00183BD4" w:rsidRPr="00B96823" w:rsidRDefault="00183BD4"/>
    <w:p w14:paraId="4E641D6B" w14:textId="77777777" w:rsidR="00183BD4" w:rsidRPr="00B96823" w:rsidRDefault="00183BD4">
      <w:bookmarkStart w:id="980"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71C97633" w14:textId="77777777" w:rsidR="00183BD4" w:rsidRPr="00B96823" w:rsidRDefault="00183BD4">
      <w:bookmarkStart w:id="981" w:name="sub_120762"/>
      <w:bookmarkEnd w:id="980"/>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81"/>
    <w:p w14:paraId="58C864AF" w14:textId="77777777" w:rsidR="00183BD4" w:rsidRPr="00B96823" w:rsidRDefault="00183BD4"/>
    <w:p w14:paraId="1ACB659E" w14:textId="77777777" w:rsidR="00183BD4" w:rsidRPr="00B96823" w:rsidRDefault="00183BD4">
      <w:pPr>
        <w:pStyle w:val="1"/>
        <w:rPr>
          <w:color w:val="auto"/>
        </w:rPr>
      </w:pPr>
      <w:bookmarkStart w:id="982" w:name="sub_1208"/>
      <w:r w:rsidRPr="00B96823">
        <w:rPr>
          <w:color w:val="auto"/>
        </w:rPr>
        <w:t>8. Зоны специального назначения:</w:t>
      </w:r>
    </w:p>
    <w:bookmarkEnd w:id="982"/>
    <w:p w14:paraId="0806224A" w14:textId="77777777" w:rsidR="00183BD4" w:rsidRPr="00B96823" w:rsidRDefault="00183BD4"/>
    <w:p w14:paraId="6E5E13B9" w14:textId="77777777" w:rsidR="00183BD4" w:rsidRPr="00B96823" w:rsidRDefault="00183BD4">
      <w:pPr>
        <w:pStyle w:val="1"/>
        <w:rPr>
          <w:color w:val="auto"/>
        </w:rPr>
      </w:pPr>
      <w:bookmarkStart w:id="983" w:name="sub_12081"/>
      <w:r w:rsidRPr="00B96823">
        <w:rPr>
          <w:color w:val="auto"/>
        </w:rPr>
        <w:t>8.1. Общие требования:</w:t>
      </w:r>
    </w:p>
    <w:bookmarkEnd w:id="983"/>
    <w:p w14:paraId="2A278BCE" w14:textId="77777777" w:rsidR="00183BD4" w:rsidRPr="00B96823" w:rsidRDefault="00183BD4"/>
    <w:p w14:paraId="4A2B3161" w14:textId="77777777" w:rsidR="00183BD4" w:rsidRPr="00B96823" w:rsidRDefault="00183BD4">
      <w:bookmarkStart w:id="984" w:name="sub_120811"/>
      <w:r w:rsidRPr="00B96823">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6124461" w14:textId="77777777" w:rsidR="00183BD4" w:rsidRPr="00B96823" w:rsidRDefault="00183BD4">
      <w:bookmarkStart w:id="985" w:name="sub_120812"/>
      <w:bookmarkEnd w:id="984"/>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5D63DE4" w14:textId="77777777" w:rsidR="00183BD4" w:rsidRPr="00B96823" w:rsidRDefault="00183BD4">
      <w:bookmarkStart w:id="986" w:name="sub_120813"/>
      <w:bookmarkEnd w:id="985"/>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86"/>
    <w:p w14:paraId="77112905" w14:textId="77777777" w:rsidR="00183BD4" w:rsidRPr="00B96823" w:rsidRDefault="00183BD4"/>
    <w:p w14:paraId="685F92CF" w14:textId="77777777" w:rsidR="00183BD4" w:rsidRPr="00B96823" w:rsidRDefault="00183BD4">
      <w:pPr>
        <w:pStyle w:val="1"/>
        <w:rPr>
          <w:color w:val="auto"/>
        </w:rPr>
      </w:pPr>
      <w:bookmarkStart w:id="987" w:name="sub_12082"/>
      <w:r w:rsidRPr="00B96823">
        <w:rPr>
          <w:color w:val="auto"/>
        </w:rPr>
        <w:t>8.2. Зоны размещения кладбищ и крематориев:</w:t>
      </w:r>
    </w:p>
    <w:bookmarkEnd w:id="987"/>
    <w:p w14:paraId="359001EA" w14:textId="77777777" w:rsidR="00183BD4" w:rsidRPr="00B96823" w:rsidRDefault="00183BD4"/>
    <w:p w14:paraId="70A64B5E" w14:textId="77777777" w:rsidR="00183BD4" w:rsidRPr="00B96823" w:rsidRDefault="00183BD4">
      <w:bookmarkStart w:id="988"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36A63B6D" w14:textId="77777777" w:rsidR="00183BD4" w:rsidRPr="00B96823" w:rsidRDefault="00183BD4">
      <w:bookmarkStart w:id="989" w:name="sub_120822"/>
      <w:bookmarkEnd w:id="988"/>
      <w:r w:rsidRPr="00B96823">
        <w:t>8.2.2. Не разрешается размещать кладбища на территориях:</w:t>
      </w:r>
    </w:p>
    <w:bookmarkEnd w:id="989"/>
    <w:p w14:paraId="22429C31" w14:textId="77777777" w:rsidR="00183BD4" w:rsidRPr="00B96823" w:rsidRDefault="00183BD4">
      <w:r w:rsidRPr="00B96823">
        <w:t>первого и второго поясов зон санитарной охраны источников централизованного водоснабжения и минеральных источников;</w:t>
      </w:r>
    </w:p>
    <w:p w14:paraId="706EC43D" w14:textId="77777777" w:rsidR="00183BD4" w:rsidRPr="00B96823" w:rsidRDefault="00183BD4">
      <w:r w:rsidRPr="00B96823">
        <w:t>первой зоны санитарной охраны курортов;</w:t>
      </w:r>
    </w:p>
    <w:p w14:paraId="646B3A17" w14:textId="77777777" w:rsidR="00183BD4" w:rsidRPr="00B96823" w:rsidRDefault="00183BD4">
      <w:r w:rsidRPr="00B96823">
        <w:t xml:space="preserve">с выходом на поверхность </w:t>
      </w:r>
      <w:proofErr w:type="spellStart"/>
      <w:r w:rsidRPr="00B96823">
        <w:t>закарстованных</w:t>
      </w:r>
      <w:proofErr w:type="spellEnd"/>
      <w:r w:rsidRPr="00B96823">
        <w:t>, сильнотрещиноватых пород и в местах выклинивания водоносных горизонтов;</w:t>
      </w:r>
    </w:p>
    <w:p w14:paraId="00A06DC9" w14:textId="77777777" w:rsidR="00183BD4" w:rsidRPr="00B96823" w:rsidRDefault="00183BD4">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25A05AF0" w14:textId="77777777" w:rsidR="00183BD4" w:rsidRPr="00B96823" w:rsidRDefault="00183BD4">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3CD7565" w14:textId="77777777" w:rsidR="00183BD4" w:rsidRPr="00B96823" w:rsidRDefault="00183BD4">
      <w:bookmarkStart w:id="990"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C1D5841" w14:textId="77777777" w:rsidR="00183BD4" w:rsidRPr="00B96823" w:rsidRDefault="00183BD4">
      <w:bookmarkStart w:id="991" w:name="sub_1208231"/>
      <w:bookmarkEnd w:id="990"/>
      <w:r w:rsidRPr="00B96823">
        <w:t>1) санитарно-эпидемиологической обстановки;</w:t>
      </w:r>
    </w:p>
    <w:p w14:paraId="1CCF8C6C" w14:textId="77777777" w:rsidR="00183BD4" w:rsidRPr="00B96823" w:rsidRDefault="00183BD4">
      <w:bookmarkStart w:id="992" w:name="sub_1208232"/>
      <w:bookmarkEnd w:id="991"/>
      <w:r w:rsidRPr="00B96823">
        <w:t>2) градостроительного назначения и ландшафтного зонирования территории;</w:t>
      </w:r>
    </w:p>
    <w:p w14:paraId="614ABC16" w14:textId="77777777" w:rsidR="00183BD4" w:rsidRPr="00B96823" w:rsidRDefault="00183BD4">
      <w:bookmarkStart w:id="993" w:name="sub_1208233"/>
      <w:bookmarkEnd w:id="992"/>
      <w:r w:rsidRPr="00B96823">
        <w:t>3) геологических, гидрогеологических и гидрогеохимических данных;</w:t>
      </w:r>
    </w:p>
    <w:p w14:paraId="0B1E8252" w14:textId="77777777" w:rsidR="00183BD4" w:rsidRPr="00B96823" w:rsidRDefault="00183BD4">
      <w:bookmarkStart w:id="994" w:name="sub_1208234"/>
      <w:bookmarkEnd w:id="993"/>
      <w:r w:rsidRPr="00B96823">
        <w:t xml:space="preserve">4) почвенно-географических и способности почв и </w:t>
      </w:r>
      <w:proofErr w:type="spellStart"/>
      <w:r w:rsidRPr="00B96823">
        <w:t>почвогрунтов</w:t>
      </w:r>
      <w:proofErr w:type="spellEnd"/>
      <w:r w:rsidRPr="00B96823">
        <w:t xml:space="preserve"> к самоочищению;</w:t>
      </w:r>
    </w:p>
    <w:p w14:paraId="2C7A2D9A" w14:textId="77777777" w:rsidR="00183BD4" w:rsidRPr="00B96823" w:rsidRDefault="00183BD4">
      <w:bookmarkStart w:id="995" w:name="sub_1208235"/>
      <w:bookmarkEnd w:id="994"/>
      <w:r w:rsidRPr="00B96823">
        <w:t>5) эрозионного потенциала и миграции загрязнений;</w:t>
      </w:r>
    </w:p>
    <w:p w14:paraId="66342E0E" w14:textId="77777777" w:rsidR="00183BD4" w:rsidRPr="00B96823" w:rsidRDefault="00183BD4">
      <w:bookmarkStart w:id="996" w:name="sub_1208236"/>
      <w:bookmarkEnd w:id="995"/>
      <w:r w:rsidRPr="00B96823">
        <w:t>6) транспортной доступности.</w:t>
      </w:r>
    </w:p>
    <w:bookmarkEnd w:id="996"/>
    <w:p w14:paraId="7AD7C95E" w14:textId="77777777" w:rsidR="00183BD4" w:rsidRPr="00B96823" w:rsidRDefault="00183BD4">
      <w:r w:rsidRPr="00B96823">
        <w:t>Участок, отводимый под кладбище, должен удовлетворять следующим требованиям:</w:t>
      </w:r>
    </w:p>
    <w:p w14:paraId="435505C6" w14:textId="77777777" w:rsidR="00183BD4" w:rsidRPr="00B96823" w:rsidRDefault="00183BD4">
      <w:r w:rsidRPr="00B96823">
        <w:t>иметь уклон в сторону, противоположную населенному пункту, открытым водоемам;</w:t>
      </w:r>
    </w:p>
    <w:p w14:paraId="2FCB42B0" w14:textId="77777777" w:rsidR="00183BD4" w:rsidRPr="00B96823" w:rsidRDefault="00183BD4">
      <w:r w:rsidRPr="00B96823">
        <w:t>не затопляться при паводках;</w:t>
      </w:r>
    </w:p>
    <w:p w14:paraId="23CA37E6" w14:textId="77777777" w:rsidR="00183BD4" w:rsidRPr="00B96823" w:rsidRDefault="00183BD4">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CF43DB" w14:textId="77777777" w:rsidR="00183BD4" w:rsidRPr="00B96823" w:rsidRDefault="00183BD4">
      <w:r w:rsidRPr="00B96823">
        <w:t>иметь сухую, пористую почву (супесчаную, песчаную) на глубине 1,5 м и ниже с влажностью почвы в пределах 6 - 18 процентов;</w:t>
      </w:r>
    </w:p>
    <w:p w14:paraId="6D6ADF1B" w14:textId="77777777" w:rsidR="00183BD4" w:rsidRPr="00B96823" w:rsidRDefault="00183BD4">
      <w:r w:rsidRPr="00B96823">
        <w:t>располагаться с подветренной стороны по отношению к жилой территории.</w:t>
      </w:r>
    </w:p>
    <w:p w14:paraId="37FDF1A4" w14:textId="77777777" w:rsidR="00183BD4" w:rsidRPr="00B96823" w:rsidRDefault="00183BD4">
      <w:bookmarkStart w:id="997" w:name="sub_120824"/>
      <w:r w:rsidRPr="00B96823">
        <w:t>8.2.4. Устройство кладбища осуществляется в соответствии с утвержденным проектом, в котором предусматриваются:</w:t>
      </w:r>
    </w:p>
    <w:bookmarkEnd w:id="997"/>
    <w:p w14:paraId="242BEA89" w14:textId="77777777" w:rsidR="00183BD4" w:rsidRPr="00B96823" w:rsidRDefault="00183BD4">
      <w:r w:rsidRPr="00B96823">
        <w:t>обоснованность места размещения кладбища с мероприятиями по обеспечению защиты окружающей среды;</w:t>
      </w:r>
    </w:p>
    <w:p w14:paraId="43D147F6" w14:textId="77777777" w:rsidR="00183BD4" w:rsidRPr="00B96823" w:rsidRDefault="00183BD4">
      <w:r w:rsidRPr="00B96823">
        <w:t>наличие водоупорного слоя для кладбищ традиционного типа;</w:t>
      </w:r>
    </w:p>
    <w:p w14:paraId="4EC27910" w14:textId="77777777" w:rsidR="00183BD4" w:rsidRPr="00B96823" w:rsidRDefault="00183BD4">
      <w:r w:rsidRPr="00B96823">
        <w:t>система дренажа;</w:t>
      </w:r>
    </w:p>
    <w:p w14:paraId="15AB4CB5" w14:textId="77777777" w:rsidR="00183BD4" w:rsidRPr="00B96823" w:rsidRDefault="00183BD4">
      <w:r w:rsidRPr="00B96823">
        <w:t>обваловка территории;</w:t>
      </w:r>
    </w:p>
    <w:p w14:paraId="67AA72D3" w14:textId="77777777" w:rsidR="00183BD4" w:rsidRPr="00B96823" w:rsidRDefault="00183BD4">
      <w:r w:rsidRPr="00B96823">
        <w:t>организация и благоустройство санитарно-защитной зоны;</w:t>
      </w:r>
    </w:p>
    <w:p w14:paraId="1103F5E7" w14:textId="77777777" w:rsidR="00183BD4" w:rsidRPr="00B96823" w:rsidRDefault="00183BD4">
      <w:r w:rsidRPr="00B96823">
        <w:t>характер и площадь зеленых насаждений;</w:t>
      </w:r>
    </w:p>
    <w:p w14:paraId="5FFD4BF3" w14:textId="77777777" w:rsidR="00183BD4" w:rsidRPr="00B96823" w:rsidRDefault="00183BD4">
      <w:r w:rsidRPr="00B96823">
        <w:t>организация подъездных путей и автостоянок;</w:t>
      </w:r>
    </w:p>
    <w:p w14:paraId="1357897D" w14:textId="77777777" w:rsidR="00183BD4" w:rsidRPr="00B96823" w:rsidRDefault="00183BD4">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0423C94" w14:textId="77777777" w:rsidR="00183BD4" w:rsidRPr="00B96823" w:rsidRDefault="00183BD4">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81ACE23" w14:textId="77777777" w:rsidR="00183BD4" w:rsidRPr="00B96823" w:rsidRDefault="00183BD4">
      <w:proofErr w:type="spellStart"/>
      <w:r w:rsidRPr="00B96823">
        <w:t>канализование</w:t>
      </w:r>
      <w:proofErr w:type="spellEnd"/>
      <w:r w:rsidRPr="00B96823">
        <w:t>, водо-, тепло-, электроснабжение, благоустройство территории.</w:t>
      </w:r>
    </w:p>
    <w:p w14:paraId="2762DC6C" w14:textId="77777777" w:rsidR="00183BD4" w:rsidRPr="00B96823" w:rsidRDefault="00183BD4">
      <w:bookmarkStart w:id="998" w:name="sub_120825"/>
      <w:r w:rsidRPr="00B96823">
        <w:t xml:space="preserve">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w:t>
      </w:r>
      <w:r w:rsidRPr="00B96823">
        <w:lastRenderedPageBreak/>
        <w:t>способы захоронения, вероисповедание, нормы земельного участка на одно захоронение.</w:t>
      </w:r>
    </w:p>
    <w:p w14:paraId="16AEEE8F" w14:textId="77777777" w:rsidR="00183BD4" w:rsidRPr="00B96823" w:rsidRDefault="00183BD4">
      <w:bookmarkStart w:id="999" w:name="sub_120826"/>
      <w:bookmarkEnd w:id="998"/>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99"/>
    <w:p w14:paraId="500296D3" w14:textId="77777777" w:rsidR="00183BD4" w:rsidRPr="00B96823" w:rsidRDefault="00183BD4">
      <w:r w:rsidRPr="00B96823">
        <w:t xml:space="preserve">Участок земли на территории Федерального военного мемориального кладбища </w:t>
      </w:r>
      <w:proofErr w:type="gramStart"/>
      <w:r w:rsidRPr="00B96823">
        <w:t>для погребения</w:t>
      </w:r>
      <w:proofErr w:type="gramEnd"/>
      <w:r w:rsidRPr="00B96823">
        <w:t xml:space="preserve"> погибшего (умершего) составляет 5 кв. м.</w:t>
      </w:r>
    </w:p>
    <w:p w14:paraId="0E61034F" w14:textId="77777777" w:rsidR="00183BD4" w:rsidRPr="00B96823" w:rsidRDefault="00183BD4">
      <w:bookmarkStart w:id="1000"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AC89B55" w14:textId="77777777" w:rsidR="00183BD4" w:rsidRPr="00B96823" w:rsidRDefault="00183BD4">
      <w:bookmarkStart w:id="1001" w:name="sub_120828"/>
      <w:bookmarkEnd w:id="1000"/>
      <w:r w:rsidRPr="00B96823">
        <w:t>8.2.8. Вновь создаваемые места погребения должны размещаться на расстоянии не менее 300 м от границ селитебной территории.</w:t>
      </w:r>
    </w:p>
    <w:p w14:paraId="3CFBD71C" w14:textId="77777777" w:rsidR="00183BD4" w:rsidRPr="00B96823" w:rsidRDefault="00183BD4">
      <w:bookmarkStart w:id="1002" w:name="sub_120829"/>
      <w:bookmarkEnd w:id="1001"/>
      <w:r w:rsidRPr="00B96823">
        <w:t>8.2.9. Кладбища с погребением путем предания тела (останков) умершего земле (захоронение в могилу, склеп) размещают на расстоянии:</w:t>
      </w:r>
    </w:p>
    <w:bookmarkEnd w:id="1002"/>
    <w:p w14:paraId="24780EBC" w14:textId="77777777" w:rsidR="00183BD4" w:rsidRPr="00B96823" w:rsidRDefault="00183BD4">
      <w:r w:rsidRPr="00B96823">
        <w:t>от жилых, общественных зданий, спортивно-оздоровительных и санаторно-курортных зон:</w:t>
      </w:r>
    </w:p>
    <w:p w14:paraId="2CDA19AA" w14:textId="77777777" w:rsidR="00183BD4" w:rsidRPr="00B96823" w:rsidRDefault="00183BD4">
      <w:r w:rsidRPr="00B96823">
        <w:t>500 м - при площади кладбища от 20 до 40 га (размещение кладбища размером территории более 40 га не допускается);</w:t>
      </w:r>
    </w:p>
    <w:p w14:paraId="461760A8" w14:textId="77777777" w:rsidR="00183BD4" w:rsidRPr="00B96823" w:rsidRDefault="00183BD4">
      <w:r w:rsidRPr="00B96823">
        <w:t>300 м - при площади кладбища до 20 га;</w:t>
      </w:r>
    </w:p>
    <w:p w14:paraId="09E3D4F7" w14:textId="77777777" w:rsidR="00183BD4" w:rsidRPr="00B96823" w:rsidRDefault="00183BD4">
      <w:r w:rsidRPr="00B96823">
        <w:t>50 м - для сельских, закрытых кладбищ и мемориальных комплексов, кладбищ с погребением после кремации;</w:t>
      </w:r>
    </w:p>
    <w:p w14:paraId="046DC999" w14:textId="77777777" w:rsidR="00183BD4" w:rsidRPr="00B96823" w:rsidRDefault="00183BD4">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2DB9919" w14:textId="77777777" w:rsidR="00183BD4" w:rsidRPr="00B96823" w:rsidRDefault="00183BD4">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D8D157F" w14:textId="77777777" w:rsidR="00183BD4" w:rsidRPr="00B96823" w:rsidRDefault="00183BD4"/>
    <w:p w14:paraId="687E7291" w14:textId="77777777" w:rsidR="00183BD4" w:rsidRPr="00B96823" w:rsidRDefault="00183BD4">
      <w:r w:rsidRPr="00B96823">
        <w:rPr>
          <w:rStyle w:val="a3"/>
          <w:bCs/>
          <w:color w:val="auto"/>
        </w:rPr>
        <w:t>Примечания.</w:t>
      </w:r>
    </w:p>
    <w:p w14:paraId="55FE15D1" w14:textId="77777777" w:rsidR="00183BD4" w:rsidRPr="00B96823" w:rsidRDefault="00183BD4">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0F97D768" w14:textId="77777777" w:rsidR="00183BD4" w:rsidRPr="00B96823" w:rsidRDefault="00183BD4">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4F2F7A83" w14:textId="77777777" w:rsidR="00183BD4" w:rsidRPr="00B96823" w:rsidRDefault="00183BD4"/>
    <w:p w14:paraId="6B7BC33C" w14:textId="77777777" w:rsidR="00183BD4" w:rsidRPr="00B96823" w:rsidRDefault="00183BD4">
      <w:bookmarkStart w:id="1003"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1003"/>
    <w:p w14:paraId="05FDD83A" w14:textId="77777777" w:rsidR="00183BD4" w:rsidRPr="00B96823" w:rsidRDefault="00183BD4">
      <w:r w:rsidRPr="00B96823">
        <w:t>500 м - без подготовительных и обрядовых процессов с одной однокамерной печью;</w:t>
      </w:r>
    </w:p>
    <w:p w14:paraId="765CCD42" w14:textId="77777777" w:rsidR="00183BD4" w:rsidRPr="00B96823" w:rsidRDefault="00183BD4">
      <w:r w:rsidRPr="00B96823">
        <w:t>1000 м - при количестве печей более одной.</w:t>
      </w:r>
    </w:p>
    <w:p w14:paraId="613B52E9" w14:textId="77777777" w:rsidR="00183BD4" w:rsidRPr="00B96823" w:rsidRDefault="00183BD4">
      <w:bookmarkStart w:id="1004"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BE8B140" w14:textId="77777777" w:rsidR="00183BD4" w:rsidRPr="00B96823" w:rsidRDefault="00183BD4">
      <w:bookmarkStart w:id="1005" w:name="sub_1208212"/>
      <w:bookmarkEnd w:id="1004"/>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1005"/>
    <w:p w14:paraId="68E4C0B6" w14:textId="77777777" w:rsidR="00183BD4" w:rsidRPr="00B96823" w:rsidRDefault="00183BD4">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AC1E581" w14:textId="77777777" w:rsidR="00183BD4" w:rsidRPr="00B96823" w:rsidRDefault="00183BD4">
      <w:r w:rsidRPr="00B96823">
        <w:lastRenderedPageBreak/>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6B8E421A" w14:textId="77777777" w:rsidR="00183BD4" w:rsidRPr="00B96823" w:rsidRDefault="00183BD4">
      <w:bookmarkStart w:id="1006"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B8AE125" w14:textId="77777777" w:rsidR="00183BD4" w:rsidRPr="00B96823" w:rsidRDefault="00183BD4">
      <w:bookmarkStart w:id="1007" w:name="sub_1208214"/>
      <w:bookmarkEnd w:id="1006"/>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1007"/>
    <w:p w14:paraId="29EC3277" w14:textId="77777777" w:rsidR="00183BD4" w:rsidRPr="00B96823" w:rsidRDefault="00183BD4">
      <w:r w:rsidRPr="00B96823">
        <w:t>Для стоков от крематориев, содержащих токсичные компоненты, должны быть предусмотрены локальные очистные сооружения.</w:t>
      </w:r>
    </w:p>
    <w:p w14:paraId="6558D9E4" w14:textId="77777777" w:rsidR="00183BD4" w:rsidRPr="00B96823" w:rsidRDefault="00183BD4">
      <w:bookmarkStart w:id="1008"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CABF7CA" w14:textId="77777777" w:rsidR="00183BD4" w:rsidRPr="00B96823" w:rsidRDefault="00183BD4">
      <w:bookmarkStart w:id="1009" w:name="sub_1208216"/>
      <w:bookmarkEnd w:id="1008"/>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1009"/>
    <w:p w14:paraId="0C4DD2CF" w14:textId="77777777" w:rsidR="00183BD4" w:rsidRPr="00B96823" w:rsidRDefault="00183BD4">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09CFB2F" w14:textId="77777777" w:rsidR="00183BD4" w:rsidRPr="00B96823" w:rsidRDefault="00183BD4">
      <w:r w:rsidRPr="00B96823">
        <w:t>Размер санитарно-защитных зон после переноса кладбищ, а также закрытых кладбищ для новых погребений остается неизменным.</w:t>
      </w:r>
    </w:p>
    <w:p w14:paraId="415D0574" w14:textId="77777777" w:rsidR="00183BD4" w:rsidRPr="00B96823" w:rsidRDefault="00183BD4">
      <w:bookmarkStart w:id="1010"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8A702A4" w14:textId="77777777" w:rsidR="00183BD4" w:rsidRPr="00B96823" w:rsidRDefault="00183BD4">
      <w:bookmarkStart w:id="1011" w:name="sub_1208218"/>
      <w:bookmarkEnd w:id="1010"/>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11"/>
    <w:p w14:paraId="2A1D1CB4" w14:textId="77777777" w:rsidR="00183BD4" w:rsidRPr="00B96823" w:rsidRDefault="00183BD4">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9E2F80A" w14:textId="77777777" w:rsidR="00183BD4" w:rsidRPr="00B96823" w:rsidRDefault="00183BD4"/>
    <w:p w14:paraId="53525885" w14:textId="77777777" w:rsidR="00183BD4" w:rsidRPr="00B96823" w:rsidRDefault="00183BD4">
      <w:pPr>
        <w:pStyle w:val="1"/>
        <w:rPr>
          <w:color w:val="auto"/>
        </w:rPr>
      </w:pPr>
      <w:bookmarkStart w:id="1012" w:name="sub_12083"/>
      <w:r w:rsidRPr="00B96823">
        <w:rPr>
          <w:color w:val="auto"/>
        </w:rPr>
        <w:t>8.3. Зоны размещения скотомогильников:</w:t>
      </w:r>
    </w:p>
    <w:bookmarkEnd w:id="1012"/>
    <w:p w14:paraId="191ACBB2" w14:textId="77777777" w:rsidR="00183BD4" w:rsidRPr="00B96823" w:rsidRDefault="00183BD4"/>
    <w:p w14:paraId="34053C4A" w14:textId="77777777" w:rsidR="00183BD4" w:rsidRPr="00B96823" w:rsidRDefault="00183BD4">
      <w:bookmarkStart w:id="1013" w:name="sub_120831"/>
      <w:r w:rsidRPr="00B96823">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7E6A771" w14:textId="77777777" w:rsidR="00183BD4" w:rsidRPr="00B96823" w:rsidRDefault="00183BD4">
      <w:bookmarkStart w:id="1014" w:name="sub_120832"/>
      <w:bookmarkEnd w:id="1013"/>
      <w:r w:rsidRPr="00B96823">
        <w:t xml:space="preserve">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w:t>
      </w:r>
      <w:r w:rsidRPr="00B96823">
        <w:lastRenderedPageBreak/>
        <w:t>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6B27B9B" w14:textId="77777777" w:rsidR="00183BD4" w:rsidRPr="00B96823" w:rsidRDefault="00183BD4">
      <w:bookmarkStart w:id="1015" w:name="sub_120833"/>
      <w:bookmarkEnd w:id="1014"/>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383CD62E" w14:textId="77777777" w:rsidR="00183BD4" w:rsidRPr="00B96823" w:rsidRDefault="00183BD4">
      <w:bookmarkStart w:id="1016" w:name="sub_120834"/>
      <w:bookmarkEnd w:id="1015"/>
      <w:r w:rsidRPr="00B96823">
        <w:t>8.3.4. Ширина санитарно-защитной зоны от скотомогильника (биотермической ямы) до:</w:t>
      </w:r>
    </w:p>
    <w:bookmarkEnd w:id="1016"/>
    <w:p w14:paraId="10F179B5" w14:textId="77777777" w:rsidR="00183BD4" w:rsidRPr="00B96823" w:rsidRDefault="00183BD4">
      <w:r w:rsidRPr="00B96823">
        <w:t>жилых, общественных зданий, животноводческих ферм (комплексов) - 1000 м;</w:t>
      </w:r>
    </w:p>
    <w:p w14:paraId="1AD6C3D0" w14:textId="77777777" w:rsidR="00183BD4" w:rsidRPr="00B96823" w:rsidRDefault="00183BD4">
      <w:r w:rsidRPr="00B96823">
        <w:t>скотопрогонов и пастбищ - 200 м;</w:t>
      </w:r>
    </w:p>
    <w:p w14:paraId="3C22B8BC" w14:textId="77777777" w:rsidR="00183BD4" w:rsidRPr="00B96823" w:rsidRDefault="00183BD4">
      <w:r w:rsidRPr="00B96823">
        <w:t>автомобильных, железных дорог в зависимости от их категории - 60 - 300 м.</w:t>
      </w:r>
    </w:p>
    <w:p w14:paraId="1B15EAA7" w14:textId="77777777" w:rsidR="00183BD4" w:rsidRPr="00B96823" w:rsidRDefault="00183BD4">
      <w:bookmarkStart w:id="1017"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2D7C0CA" w14:textId="77777777" w:rsidR="00183BD4" w:rsidRPr="00B96823" w:rsidRDefault="00183BD4">
      <w:bookmarkStart w:id="1018" w:name="sub_120836"/>
      <w:bookmarkEnd w:id="1017"/>
      <w:r w:rsidRPr="00B96823">
        <w:t>8.3.6. Размещение скотомогильников (биотермических ям) в водоохранной, лесопарковой и заповедной зонах категорически запрещается.</w:t>
      </w:r>
    </w:p>
    <w:p w14:paraId="1A0BE119" w14:textId="77777777" w:rsidR="00183BD4" w:rsidRPr="00B96823" w:rsidRDefault="00183BD4">
      <w:bookmarkStart w:id="1019" w:name="sub_120837"/>
      <w:bookmarkEnd w:id="1018"/>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54C73C25" w14:textId="77777777" w:rsidR="00183BD4" w:rsidRPr="00B96823" w:rsidRDefault="00183BD4">
      <w:bookmarkStart w:id="1020" w:name="sub_120838"/>
      <w:bookmarkEnd w:id="1019"/>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20"/>
    <w:p w14:paraId="7A5B3CE4" w14:textId="77777777" w:rsidR="00183BD4" w:rsidRPr="00B96823" w:rsidRDefault="00183BD4">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193BF4C9" w14:textId="77777777" w:rsidR="00183BD4" w:rsidRPr="00B96823" w:rsidRDefault="00183BD4">
      <w:bookmarkStart w:id="1021" w:name="sub_1208310"/>
      <w:r w:rsidRPr="00B96823">
        <w:t xml:space="preserve">8.3.10. Исключен с 15 декабря 2021 г. - </w:t>
      </w:r>
      <w:hyperlink r:id="rId283"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bookmarkEnd w:id="1021"/>
    <w:p w14:paraId="2C2A8389" w14:textId="77777777" w:rsidR="00183BD4" w:rsidRPr="00B96823" w:rsidRDefault="00183BD4">
      <w:pPr>
        <w:pStyle w:val="1"/>
        <w:rPr>
          <w:color w:val="auto"/>
        </w:rPr>
      </w:pPr>
      <w:r w:rsidRPr="00B96823">
        <w:rPr>
          <w:color w:val="auto"/>
        </w:rPr>
        <w:t>8.4. Зоны размещения полигонов для твердых коммунальных отходов:</w:t>
      </w:r>
    </w:p>
    <w:p w14:paraId="7604E14E" w14:textId="77777777" w:rsidR="00183BD4" w:rsidRPr="00B96823" w:rsidRDefault="00183BD4"/>
    <w:p w14:paraId="34445291" w14:textId="77777777" w:rsidR="00183BD4" w:rsidRPr="00B96823" w:rsidRDefault="00183BD4">
      <w:bookmarkStart w:id="1022" w:name="sub_120841"/>
      <w:r w:rsidRPr="00B96823">
        <w:t xml:space="preserve">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w:t>
      </w:r>
      <w:proofErr w:type="gramStart"/>
      <w:r w:rsidRPr="00B96823">
        <w:t>их рекультивации</w:t>
      </w:r>
      <w:proofErr w:type="gramEnd"/>
      <w:r w:rsidRPr="00B96823">
        <w:t xml:space="preserve"> и выполненные мероприятия должны гарантировать санитарно-эпидемиологическую безопасность населения.</w:t>
      </w:r>
    </w:p>
    <w:p w14:paraId="3C204770" w14:textId="77777777" w:rsidR="00183BD4" w:rsidRPr="00B96823" w:rsidRDefault="00183BD4">
      <w:bookmarkStart w:id="1023" w:name="sub_120842"/>
      <w:bookmarkEnd w:id="1022"/>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84" w:history="1">
        <w:r w:rsidRPr="00B96823">
          <w:rPr>
            <w:rStyle w:val="a4"/>
            <w:rFonts w:cs="Times New Roman CYR"/>
            <w:color w:val="auto"/>
          </w:rPr>
          <w:t>СанПиН 2.2.1/2.1.1.1200</w:t>
        </w:r>
      </w:hyperlink>
      <w:r w:rsidRPr="00B96823">
        <w:t xml:space="preserve">, </w:t>
      </w:r>
      <w:hyperlink r:id="rId285" w:history="1">
        <w:r w:rsidRPr="00B96823">
          <w:rPr>
            <w:rStyle w:val="a4"/>
            <w:rFonts w:cs="Times New Roman CYR"/>
            <w:color w:val="auto"/>
          </w:rPr>
          <w:t>СП 320.1325800.2017</w:t>
        </w:r>
      </w:hyperlink>
      <w:r w:rsidRPr="00B96823">
        <w:t>. Минимальное расстояние от полигона до селитебной территории - 500 м.</w:t>
      </w:r>
    </w:p>
    <w:bookmarkEnd w:id="1023"/>
    <w:p w14:paraId="3D616775" w14:textId="77777777" w:rsidR="00183BD4" w:rsidRPr="00B96823" w:rsidRDefault="00183BD4">
      <w:r w:rsidRPr="00B96823">
        <w:t>На полигонах ТКО запрещается захоронение отходов 1-2-го классов опасности, радиоактивных и биологических отходов.</w:t>
      </w:r>
    </w:p>
    <w:p w14:paraId="5CCAD030" w14:textId="77777777" w:rsidR="00183BD4" w:rsidRPr="00B96823" w:rsidRDefault="00183BD4">
      <w:bookmarkStart w:id="1024" w:name="sub_120843"/>
      <w:r w:rsidRPr="00B96823">
        <w:t xml:space="preserve">8.4.3. Размер санитарно-защитной зоны полигона ТКО определяется в соответствии с требованиями </w:t>
      </w:r>
      <w:hyperlink r:id="rId286" w:history="1">
        <w:r w:rsidRPr="00B96823">
          <w:rPr>
            <w:rStyle w:val="a4"/>
            <w:rFonts w:cs="Times New Roman CYR"/>
            <w:color w:val="auto"/>
          </w:rPr>
          <w:t>СанПиН 2.2.1/2.1.1.1200</w:t>
        </w:r>
      </w:hyperlink>
      <w:r w:rsidRPr="00B96823">
        <w:t>.</w:t>
      </w:r>
    </w:p>
    <w:bookmarkEnd w:id="1024"/>
    <w:p w14:paraId="6BA1B5B9" w14:textId="77777777" w:rsidR="00183BD4" w:rsidRPr="00B96823" w:rsidRDefault="00183BD4">
      <w:r w:rsidRPr="00B96823">
        <w:t>Санитарно-защитная зона должна иметь зеленые насаждения.</w:t>
      </w:r>
    </w:p>
    <w:p w14:paraId="35C576D0" w14:textId="77777777" w:rsidR="00183BD4" w:rsidRPr="00B96823" w:rsidRDefault="00183BD4">
      <w:bookmarkStart w:id="1025" w:name="sub_120844"/>
      <w:r w:rsidRPr="00B96823">
        <w:t>8.4.4. Не допускается размещение полигонов:</w:t>
      </w:r>
    </w:p>
    <w:bookmarkEnd w:id="1025"/>
    <w:p w14:paraId="736BE619" w14:textId="77777777" w:rsidR="00183BD4" w:rsidRPr="00B96823" w:rsidRDefault="00183BD4">
      <w:r w:rsidRPr="00B96823">
        <w:t>на территории зон санитарной охраны водоисточников и минеральных источников;</w:t>
      </w:r>
    </w:p>
    <w:p w14:paraId="0D673370" w14:textId="77777777" w:rsidR="00183BD4" w:rsidRPr="00B96823" w:rsidRDefault="00183BD4">
      <w:r w:rsidRPr="00B96823">
        <w:t>во всех зонах охраны курортов;</w:t>
      </w:r>
    </w:p>
    <w:p w14:paraId="4B2D07F5" w14:textId="77777777" w:rsidR="00183BD4" w:rsidRPr="00B96823" w:rsidRDefault="00183BD4">
      <w:r w:rsidRPr="00B96823">
        <w:t>в местах выхода на поверхность трещиноватых пород;</w:t>
      </w:r>
    </w:p>
    <w:p w14:paraId="19972BA8" w14:textId="77777777" w:rsidR="00183BD4" w:rsidRPr="00B96823" w:rsidRDefault="00183BD4">
      <w:r w:rsidRPr="00B96823">
        <w:t>в местах выклинивания водоносных горизонтов;</w:t>
      </w:r>
    </w:p>
    <w:p w14:paraId="577283DA" w14:textId="77777777" w:rsidR="00183BD4" w:rsidRPr="00B96823" w:rsidRDefault="00183BD4">
      <w:r w:rsidRPr="00B96823">
        <w:t>в местах массового отдыха населения и оздоровительных учреждений.</w:t>
      </w:r>
    </w:p>
    <w:p w14:paraId="5F392865" w14:textId="77777777" w:rsidR="00183BD4" w:rsidRPr="00B96823" w:rsidRDefault="00183BD4">
      <w:r w:rsidRPr="00B96823">
        <w:lastRenderedPageBreak/>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2ECFA19B" w14:textId="77777777" w:rsidR="00183BD4" w:rsidRPr="00B96823" w:rsidRDefault="00183BD4">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E7774E6" w14:textId="77777777" w:rsidR="00183BD4" w:rsidRPr="00B96823" w:rsidRDefault="00183BD4">
      <w:bookmarkStart w:id="1026"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7CC813B" w14:textId="77777777" w:rsidR="00183BD4" w:rsidRPr="00B96823" w:rsidRDefault="00183BD4">
      <w:bookmarkStart w:id="1027" w:name="sub_120846"/>
      <w:bookmarkEnd w:id="1026"/>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27"/>
    <w:p w14:paraId="7B86A100" w14:textId="77777777" w:rsidR="00183BD4" w:rsidRPr="00B96823" w:rsidRDefault="00183BD4">
      <w:r w:rsidRPr="00B96823">
        <w:t>Длина одной траншеи должна устраиваться с учетом времени заполнения траншей:</w:t>
      </w:r>
    </w:p>
    <w:p w14:paraId="76DB84D8" w14:textId="77777777" w:rsidR="00183BD4" w:rsidRPr="00B96823" w:rsidRDefault="00183BD4">
      <w:r w:rsidRPr="00B96823">
        <w:t>в период температур выше 0°С - в течение 1-2 месяцев;</w:t>
      </w:r>
    </w:p>
    <w:p w14:paraId="5E843872" w14:textId="77777777" w:rsidR="00183BD4" w:rsidRPr="00B96823" w:rsidRDefault="00183BD4">
      <w:r w:rsidRPr="00B96823">
        <w:t>в период температур ниже 0°С - на весь период промерзания грунтов.</w:t>
      </w:r>
    </w:p>
    <w:p w14:paraId="11764F80" w14:textId="77777777" w:rsidR="00183BD4" w:rsidRPr="00B96823" w:rsidRDefault="00183BD4">
      <w:bookmarkStart w:id="1028"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02D48C10" w14:textId="77777777" w:rsidR="00183BD4" w:rsidRPr="00B96823" w:rsidRDefault="00183BD4">
      <w:bookmarkStart w:id="1029" w:name="sub_120848"/>
      <w:bookmarkEnd w:id="1028"/>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F0DFBE2" w14:textId="77777777" w:rsidR="00183BD4" w:rsidRPr="00B96823" w:rsidRDefault="00183BD4">
      <w:bookmarkStart w:id="1030" w:name="sub_120849"/>
      <w:bookmarkEnd w:id="1029"/>
      <w:r w:rsidRPr="00B96823">
        <w:t>8.4.9. Территория хозяйственной зоны бетонируется или асфальтируется, освещается, имеет легкое ограждение.</w:t>
      </w:r>
    </w:p>
    <w:bookmarkEnd w:id="1030"/>
    <w:p w14:paraId="4684DE2D" w14:textId="77777777" w:rsidR="00183BD4" w:rsidRPr="00B96823" w:rsidRDefault="00183BD4">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724C435B" w14:textId="77777777" w:rsidR="00183BD4" w:rsidRPr="00B96823" w:rsidRDefault="00183BD4">
      <w:bookmarkStart w:id="1031"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2C0E02F" w14:textId="77777777" w:rsidR="00183BD4" w:rsidRPr="00B96823" w:rsidRDefault="00183BD4">
      <w:bookmarkStart w:id="1032" w:name="sub_1208411"/>
      <w:bookmarkEnd w:id="1031"/>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6C655B17" w14:textId="77777777" w:rsidR="00183BD4" w:rsidRPr="00B96823" w:rsidRDefault="00183BD4">
      <w:bookmarkStart w:id="1033" w:name="sub_1208412"/>
      <w:bookmarkEnd w:id="1032"/>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764707A" w14:textId="77777777" w:rsidR="00183BD4" w:rsidRPr="00B96823" w:rsidRDefault="00183BD4">
      <w:bookmarkStart w:id="1034" w:name="sub_1208413"/>
      <w:bookmarkEnd w:id="1033"/>
      <w:r w:rsidRPr="00B96823">
        <w:t xml:space="preserve">8.4.13. Использование территории </w:t>
      </w:r>
      <w:proofErr w:type="spellStart"/>
      <w:r w:rsidRPr="00B96823">
        <w:t>рекультивированного</w:t>
      </w:r>
      <w:proofErr w:type="spellEnd"/>
      <w:r w:rsidRPr="00B96823">
        <w:t xml:space="preserve"> полигона ТКО под капитальное строительство не допускается.</w:t>
      </w:r>
    </w:p>
    <w:p w14:paraId="333BBA2F" w14:textId="77777777" w:rsidR="00183BD4" w:rsidRPr="00B96823" w:rsidRDefault="00183BD4">
      <w:bookmarkStart w:id="1035" w:name="sub_1208414"/>
      <w:bookmarkEnd w:id="1034"/>
      <w:r w:rsidRPr="00B96823">
        <w:t xml:space="preserve">8.4.14. К полигонам ТБО проектируются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35"/>
    <w:p w14:paraId="156269F4" w14:textId="77777777" w:rsidR="00183BD4" w:rsidRPr="00B96823" w:rsidRDefault="00183BD4"/>
    <w:p w14:paraId="7B87770D" w14:textId="77777777" w:rsidR="00183BD4" w:rsidRPr="00B96823" w:rsidRDefault="00183BD4">
      <w:pPr>
        <w:pStyle w:val="1"/>
        <w:rPr>
          <w:color w:val="auto"/>
        </w:rPr>
      </w:pPr>
      <w:bookmarkStart w:id="1036" w:name="sub_12085"/>
      <w:r w:rsidRPr="00B96823">
        <w:rPr>
          <w:color w:val="auto"/>
        </w:rPr>
        <w:t>8.5. Зоны размещения полигонов для отходов производства и потребления:</w:t>
      </w:r>
    </w:p>
    <w:bookmarkEnd w:id="1036"/>
    <w:p w14:paraId="16EF1D85" w14:textId="77777777" w:rsidR="00183BD4" w:rsidRPr="00B96823" w:rsidRDefault="00183BD4"/>
    <w:p w14:paraId="6E4C2B17" w14:textId="77777777" w:rsidR="00183BD4" w:rsidRPr="00B96823" w:rsidRDefault="00183BD4">
      <w:bookmarkStart w:id="1037"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37"/>
    <w:p w14:paraId="7B1DFEE6" w14:textId="77777777" w:rsidR="00183BD4" w:rsidRPr="00B96823" w:rsidRDefault="00183BD4">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48C8ACF9" w14:textId="77777777" w:rsidR="00183BD4" w:rsidRPr="00B96823" w:rsidRDefault="00183BD4">
      <w:bookmarkStart w:id="1038"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7" w:history="1">
        <w:r w:rsidRPr="00B96823">
          <w:rPr>
            <w:rStyle w:val="a4"/>
            <w:rFonts w:cs="Times New Roman CYR"/>
            <w:color w:val="auto"/>
          </w:rPr>
          <w:t>СанПиН 2.1.7.1322-03</w:t>
        </w:r>
      </w:hyperlink>
      <w:r w:rsidRPr="00B96823">
        <w:t xml:space="preserve"> и настоящих Нормативов.</w:t>
      </w:r>
    </w:p>
    <w:p w14:paraId="55A0AA31" w14:textId="77777777" w:rsidR="00183BD4" w:rsidRPr="00B96823" w:rsidRDefault="00183BD4">
      <w:bookmarkStart w:id="1039" w:name="sub_120853"/>
      <w:bookmarkEnd w:id="1038"/>
      <w:r w:rsidRPr="00B96823">
        <w:t>8.5.3. Размещение полигонов не допускается:</w:t>
      </w:r>
    </w:p>
    <w:bookmarkEnd w:id="1039"/>
    <w:p w14:paraId="0FADFC8F" w14:textId="77777777" w:rsidR="00183BD4" w:rsidRPr="00B96823" w:rsidRDefault="00183BD4">
      <w:r w:rsidRPr="00B96823">
        <w:t>на территории I, II и III поясов зон санитарной охраны водоисточников и минеральных источников;</w:t>
      </w:r>
    </w:p>
    <w:p w14:paraId="20BEBCDD" w14:textId="77777777" w:rsidR="00183BD4" w:rsidRPr="00B96823" w:rsidRDefault="00183BD4">
      <w:r w:rsidRPr="00B96823">
        <w:t>во всех поясах зоны санитарной охраны курортов;</w:t>
      </w:r>
    </w:p>
    <w:p w14:paraId="506025A1" w14:textId="77777777" w:rsidR="00183BD4" w:rsidRPr="00B96823" w:rsidRDefault="00183BD4">
      <w:r w:rsidRPr="00B96823">
        <w:t>в зонах массового загородного отдыха населения и на территории лечебно-оздоровительных учреждений;</w:t>
      </w:r>
    </w:p>
    <w:p w14:paraId="139065EF" w14:textId="77777777" w:rsidR="00183BD4" w:rsidRPr="00B96823" w:rsidRDefault="00183BD4">
      <w:r w:rsidRPr="00B96823">
        <w:t>в рекреационных зонах;</w:t>
      </w:r>
    </w:p>
    <w:p w14:paraId="25A35080" w14:textId="77777777" w:rsidR="00183BD4" w:rsidRPr="00B96823" w:rsidRDefault="00183BD4">
      <w:r w:rsidRPr="00B96823">
        <w:t>в местах выклинивания водоносных горизонтов;</w:t>
      </w:r>
    </w:p>
    <w:p w14:paraId="05540DB4" w14:textId="77777777" w:rsidR="00183BD4" w:rsidRPr="00B96823" w:rsidRDefault="00183BD4">
      <w:r w:rsidRPr="00B96823">
        <w:t>в границах установленных водоохранных зон открытых водоемов.</w:t>
      </w:r>
    </w:p>
    <w:p w14:paraId="049E65A5" w14:textId="77777777" w:rsidR="00183BD4" w:rsidRPr="00B96823" w:rsidRDefault="00183BD4">
      <w:bookmarkStart w:id="1040"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4BAE27B5" w14:textId="77777777" w:rsidR="00183BD4" w:rsidRPr="00B96823" w:rsidRDefault="00183BD4">
      <w:bookmarkStart w:id="1041" w:name="sub_120855"/>
      <w:bookmarkEnd w:id="1040"/>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3363081" w14:textId="77777777" w:rsidR="00183BD4" w:rsidRPr="00B96823" w:rsidRDefault="00183BD4">
      <w:bookmarkStart w:id="1042" w:name="sub_120856"/>
      <w:bookmarkEnd w:id="1041"/>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00EFB855" w14:textId="77777777" w:rsidR="00183BD4" w:rsidRPr="00B96823" w:rsidRDefault="00183BD4">
      <w:bookmarkStart w:id="1043" w:name="sub_120857"/>
      <w:bookmarkEnd w:id="1042"/>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77F44E9" w14:textId="77777777" w:rsidR="00183BD4" w:rsidRPr="00B96823" w:rsidRDefault="00183BD4">
      <w:bookmarkStart w:id="1044" w:name="sub_120858"/>
      <w:bookmarkEnd w:id="1043"/>
      <w:r w:rsidRPr="00B96823">
        <w:t xml:space="preserve">8.5.8.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044"/>
    <w:p w14:paraId="388362AE" w14:textId="77777777" w:rsidR="00183BD4" w:rsidRPr="00B96823" w:rsidRDefault="00183BD4"/>
    <w:p w14:paraId="236D8FDB" w14:textId="77777777" w:rsidR="00183BD4" w:rsidRPr="00B96823" w:rsidRDefault="00183BD4">
      <w:pPr>
        <w:pStyle w:val="1"/>
        <w:rPr>
          <w:color w:val="auto"/>
        </w:rPr>
      </w:pPr>
      <w:r w:rsidRPr="00B96823">
        <w:rPr>
          <w:color w:val="auto"/>
        </w:rPr>
        <w:t>8.6. Зоны размещения полигонов для токсичных отходов производства:</w:t>
      </w:r>
    </w:p>
    <w:p w14:paraId="3D34903D" w14:textId="77777777" w:rsidR="00183BD4" w:rsidRPr="00B96823" w:rsidRDefault="00183BD4"/>
    <w:p w14:paraId="248E392C" w14:textId="77777777" w:rsidR="00183BD4" w:rsidRPr="00B96823" w:rsidRDefault="00183BD4">
      <w:bookmarkStart w:id="1045"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F340B9F" w14:textId="77777777" w:rsidR="00183BD4" w:rsidRPr="00B96823" w:rsidRDefault="00183BD4">
      <w:bookmarkStart w:id="1046" w:name="sub_120862"/>
      <w:bookmarkEnd w:id="1045"/>
      <w:r w:rsidRPr="00B96823">
        <w:t xml:space="preserve">8.6.2. Полигоны по обезвреживанию и захоронению токсичных промышленных отходов следует проектировать в соответствии с </w:t>
      </w:r>
      <w:hyperlink r:id="rId288" w:history="1">
        <w:r w:rsidRPr="00B96823">
          <w:rPr>
            <w:rStyle w:val="a4"/>
            <w:rFonts w:cs="Times New Roman CYR"/>
            <w:color w:val="auto"/>
          </w:rPr>
          <w:t>СП 127.13330.2017:</w:t>
        </w:r>
      </w:hyperlink>
    </w:p>
    <w:bookmarkEnd w:id="1046"/>
    <w:p w14:paraId="0AAECD46" w14:textId="77777777" w:rsidR="00183BD4" w:rsidRPr="00B96823" w:rsidRDefault="00183BD4">
      <w:r w:rsidRPr="00B96823">
        <w:t>- на площадках, на которых возможно осуществление мероприятий и инженерных решений, исключающих загрязнение окружающей среды;</w:t>
      </w:r>
    </w:p>
    <w:p w14:paraId="6F05A94E" w14:textId="77777777" w:rsidR="00183BD4" w:rsidRPr="00B96823" w:rsidRDefault="00183BD4">
      <w:r w:rsidRPr="00B96823">
        <w:t>- с подветренной стороны (для ветров преобладающего направления) по отношению к жилой зоне населенных пунктов и зонам отдыха;</w:t>
      </w:r>
    </w:p>
    <w:p w14:paraId="473CFBFD" w14:textId="77777777" w:rsidR="00183BD4" w:rsidRPr="00B96823" w:rsidRDefault="00183BD4">
      <w:r w:rsidRPr="00B96823">
        <w:t>- ниже мест водозаборов питьевой воды, рыбоводных хозяйств;</w:t>
      </w:r>
    </w:p>
    <w:p w14:paraId="099BED0F" w14:textId="77777777" w:rsidR="00183BD4" w:rsidRPr="00B96823" w:rsidRDefault="00183BD4">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DE20B40" w14:textId="77777777" w:rsidR="00183BD4" w:rsidRPr="00B96823" w:rsidRDefault="00183BD4">
      <w:r w:rsidRPr="00B96823">
        <w:t xml:space="preserve">- в соответствии с гидрогеологическими условиями на участках со слабо </w:t>
      </w:r>
      <w:r w:rsidRPr="00B96823">
        <w:lastRenderedPageBreak/>
        <w:t xml:space="preserve">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w:t>
      </w:r>
      <w:proofErr w:type="spellStart"/>
      <w:r w:rsidRPr="00B96823">
        <w:t>захороняемых</w:t>
      </w:r>
      <w:proofErr w:type="spellEnd"/>
      <w:r w:rsidRPr="00B96823">
        <w:t xml:space="preserve"> отходов.</w:t>
      </w:r>
    </w:p>
    <w:p w14:paraId="23D675EF" w14:textId="77777777" w:rsidR="00183BD4" w:rsidRPr="00B96823" w:rsidRDefault="00183BD4">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757729F0" w14:textId="77777777" w:rsidR="00183BD4" w:rsidRPr="00B96823" w:rsidRDefault="00183BD4">
      <w:bookmarkStart w:id="1047" w:name="sub_120863"/>
      <w:r w:rsidRPr="00B96823">
        <w:t>8.6.3. Размещение полигонов не допускается:</w:t>
      </w:r>
    </w:p>
    <w:bookmarkEnd w:id="1047"/>
    <w:p w14:paraId="7790CD67" w14:textId="77777777" w:rsidR="00183BD4" w:rsidRPr="00B96823" w:rsidRDefault="00183BD4">
      <w:r w:rsidRPr="00B96823">
        <w:t>- на территории I, II и III поясов зон санитарной охраны источников водоснабжения;</w:t>
      </w:r>
    </w:p>
    <w:p w14:paraId="0924D3F2" w14:textId="77777777" w:rsidR="00183BD4" w:rsidRPr="00B96823" w:rsidRDefault="00183BD4">
      <w:r w:rsidRPr="00B96823">
        <w:t>- в зоне питания подземных источников питьевой воды;</w:t>
      </w:r>
    </w:p>
    <w:p w14:paraId="64E39133" w14:textId="77777777" w:rsidR="00183BD4" w:rsidRPr="00B96823" w:rsidRDefault="00183BD4">
      <w:r w:rsidRPr="00B96823">
        <w:t>- в местах выклинивания водоносных горизонтов;</w:t>
      </w:r>
    </w:p>
    <w:p w14:paraId="09464AC4" w14:textId="77777777" w:rsidR="00183BD4" w:rsidRPr="00B96823" w:rsidRDefault="00183BD4">
      <w:r w:rsidRPr="00B96823">
        <w:t>- в границах водоохранных зон водных объектов;</w:t>
      </w:r>
    </w:p>
    <w:p w14:paraId="68AEF0A1" w14:textId="77777777" w:rsidR="00183BD4" w:rsidRPr="00B96823" w:rsidRDefault="00183BD4">
      <w:r w:rsidRPr="00B96823">
        <w:t>- в зонах массового загородного отдыха населения;</w:t>
      </w:r>
    </w:p>
    <w:p w14:paraId="1A524FDE" w14:textId="77777777" w:rsidR="00183BD4" w:rsidRPr="00B96823" w:rsidRDefault="00183BD4">
      <w:r w:rsidRPr="00B96823">
        <w:t>- в границах населенных пунктов;</w:t>
      </w:r>
    </w:p>
    <w:p w14:paraId="62CEC965" w14:textId="77777777" w:rsidR="00183BD4" w:rsidRPr="00B96823" w:rsidRDefault="00183BD4">
      <w:r w:rsidRPr="00B96823">
        <w:t>- в лесопарковых, курортных, лечебно-оздоровительных, рекреационных зонах;</w:t>
      </w:r>
    </w:p>
    <w:p w14:paraId="3211080D" w14:textId="77777777" w:rsidR="00183BD4" w:rsidRPr="00B96823" w:rsidRDefault="00183BD4">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526EA4D3" w14:textId="77777777" w:rsidR="00183BD4" w:rsidRPr="00B96823" w:rsidRDefault="00183BD4">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9B62524" w14:textId="77777777" w:rsidR="00183BD4" w:rsidRPr="00B96823" w:rsidRDefault="00183BD4">
      <w:r w:rsidRPr="00B96823">
        <w:t>- в заболоченных местах и подтопляемых территориях;</w:t>
      </w:r>
    </w:p>
    <w:p w14:paraId="5BBBC4E5" w14:textId="77777777" w:rsidR="00183BD4" w:rsidRPr="00B96823" w:rsidRDefault="00183BD4">
      <w:r w:rsidRPr="00B96823">
        <w:t>- в зонах оползней;</w:t>
      </w:r>
    </w:p>
    <w:p w14:paraId="4D7D77E8" w14:textId="77777777" w:rsidR="00183BD4" w:rsidRPr="00B96823" w:rsidRDefault="00183BD4">
      <w:r w:rsidRPr="00B96823">
        <w:t>- на территориях зеленых зон городов;</w:t>
      </w:r>
    </w:p>
    <w:p w14:paraId="616DDCA4" w14:textId="77777777" w:rsidR="00183BD4" w:rsidRPr="00B96823" w:rsidRDefault="00183BD4">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4EB665DB" w14:textId="77777777" w:rsidR="00183BD4" w:rsidRPr="00B96823" w:rsidRDefault="00183BD4">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66E5A13" w14:textId="77777777" w:rsidR="00183BD4" w:rsidRPr="00B96823" w:rsidRDefault="00183BD4">
      <w:bookmarkStart w:id="1048"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12826ABD" w14:textId="77777777" w:rsidR="00183BD4" w:rsidRPr="00B96823" w:rsidRDefault="00183BD4">
      <w:bookmarkStart w:id="1049" w:name="sub_120865"/>
      <w:bookmarkEnd w:id="1048"/>
      <w:r w:rsidRPr="00B96823">
        <w:t xml:space="preserve">8.6.5. Размер участка полигона устанавливается исходя из срока накопления отходов в течение расчетного </w:t>
      </w:r>
      <w:proofErr w:type="gramStart"/>
      <w:r w:rsidRPr="00B96823">
        <w:t>срока</w:t>
      </w:r>
      <w:proofErr w:type="gramEnd"/>
      <w:r w:rsidRPr="00B96823">
        <w:t xml:space="preserve"> но не более 25 лет.</w:t>
      </w:r>
    </w:p>
    <w:p w14:paraId="3045945A" w14:textId="77777777" w:rsidR="00183BD4" w:rsidRPr="00B96823" w:rsidRDefault="00183BD4">
      <w:bookmarkStart w:id="1050" w:name="sub_120866"/>
      <w:bookmarkEnd w:id="1049"/>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7859034E" w14:textId="77777777" w:rsidR="00183BD4" w:rsidRPr="00B96823" w:rsidRDefault="00183BD4">
      <w:bookmarkStart w:id="1051" w:name="sub_120867"/>
      <w:bookmarkEnd w:id="1050"/>
      <w:r w:rsidRPr="00B96823">
        <w:t>8.6.7. Устройство полигонов на просадочных грунтах допускается при условии полного устранения просадочных свойств грунтов.</w:t>
      </w:r>
    </w:p>
    <w:p w14:paraId="09E0B389" w14:textId="77777777" w:rsidR="00183BD4" w:rsidRPr="00B96823" w:rsidRDefault="00183BD4">
      <w:bookmarkStart w:id="1052" w:name="sub_120868"/>
      <w:bookmarkEnd w:id="1051"/>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52"/>
    <w:p w14:paraId="0C544D57" w14:textId="77777777" w:rsidR="00183BD4" w:rsidRPr="00B96823" w:rsidRDefault="00183BD4">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927A96C" w14:textId="77777777" w:rsidR="00183BD4" w:rsidRPr="00B96823" w:rsidRDefault="00183BD4">
      <w:r w:rsidRPr="00B96823">
        <w:t>- участков захоронения отходов;</w:t>
      </w:r>
    </w:p>
    <w:p w14:paraId="219B4B29" w14:textId="77777777" w:rsidR="00183BD4" w:rsidRPr="00B96823" w:rsidRDefault="00183BD4">
      <w:r w:rsidRPr="00B96823">
        <w:t>- административно-хозяйственных объектов.</w:t>
      </w:r>
    </w:p>
    <w:p w14:paraId="5D9F1CD7" w14:textId="77777777" w:rsidR="00183BD4" w:rsidRPr="00B96823" w:rsidRDefault="00183BD4">
      <w:bookmarkStart w:id="1053" w:name="sub_120869"/>
      <w:r w:rsidRPr="00B96823">
        <w:t>8.6.9. В административно-хозяйственной зоне располагаются:</w:t>
      </w:r>
    </w:p>
    <w:bookmarkEnd w:id="1053"/>
    <w:p w14:paraId="3C223FBE" w14:textId="77777777" w:rsidR="00183BD4" w:rsidRPr="00B96823" w:rsidRDefault="00183BD4">
      <w:r w:rsidRPr="00B96823">
        <w:t>- административно-бытовые помещения, лаборатория;</w:t>
      </w:r>
    </w:p>
    <w:p w14:paraId="08F43B7C" w14:textId="77777777" w:rsidR="00183BD4" w:rsidRPr="00B96823" w:rsidRDefault="00183BD4">
      <w:r w:rsidRPr="00B96823">
        <w:t>- площадка с навесом для стоянки спецмашин и механизмов;</w:t>
      </w:r>
    </w:p>
    <w:p w14:paraId="1C9AC743" w14:textId="77777777" w:rsidR="00183BD4" w:rsidRPr="00B96823" w:rsidRDefault="00183BD4">
      <w:r w:rsidRPr="00B96823">
        <w:t>- склад горюче-смазочных материалов;</w:t>
      </w:r>
    </w:p>
    <w:p w14:paraId="78DB0631" w14:textId="77777777" w:rsidR="00183BD4" w:rsidRPr="00B96823" w:rsidRDefault="00183BD4">
      <w:r w:rsidRPr="00B96823">
        <w:t>- котельная;</w:t>
      </w:r>
    </w:p>
    <w:p w14:paraId="05897021" w14:textId="77777777" w:rsidR="00183BD4" w:rsidRPr="00B96823" w:rsidRDefault="00183BD4">
      <w:r w:rsidRPr="00B96823">
        <w:t>- сооружение для чистки и мойки спецмашин и контейнеров;</w:t>
      </w:r>
    </w:p>
    <w:p w14:paraId="049F4BE1" w14:textId="77777777" w:rsidR="00183BD4" w:rsidRPr="00B96823" w:rsidRDefault="00183BD4">
      <w:r w:rsidRPr="00B96823">
        <w:t>- автомобильные весы.</w:t>
      </w:r>
    </w:p>
    <w:p w14:paraId="6E2E9874" w14:textId="77777777" w:rsidR="00183BD4" w:rsidRPr="00B96823" w:rsidRDefault="00183BD4">
      <w:bookmarkStart w:id="1054" w:name="sub_1208610"/>
      <w:r w:rsidRPr="00B96823">
        <w:lastRenderedPageBreak/>
        <w:t>8.6.10. Участок захоронения отходов по периметру должен иметь ограждение.</w:t>
      </w:r>
    </w:p>
    <w:bookmarkEnd w:id="1054"/>
    <w:p w14:paraId="0C9B904E" w14:textId="77777777" w:rsidR="00183BD4" w:rsidRPr="00B96823" w:rsidRDefault="00183BD4">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6FBC50C" w14:textId="77777777" w:rsidR="00183BD4" w:rsidRPr="00B96823" w:rsidRDefault="00183BD4">
      <w:r w:rsidRPr="00B96823">
        <w:t xml:space="preserve">кольцевое обвалование высотой 1,5 м и шириной поверху 3 м; </w:t>
      </w:r>
      <w:proofErr w:type="spellStart"/>
      <w:r w:rsidRPr="00B96823">
        <w:t>ливнеотводные</w:t>
      </w:r>
      <w:proofErr w:type="spellEnd"/>
      <w:r w:rsidRPr="00B96823">
        <w:t xml:space="preserve"> лотки вдоль дороги или кюветы с облицовкой бетонными плитами или другими гидроизолирующими материалами.</w:t>
      </w:r>
    </w:p>
    <w:p w14:paraId="43C3267D" w14:textId="77777777" w:rsidR="00183BD4" w:rsidRPr="00B96823" w:rsidRDefault="00183BD4">
      <w:bookmarkStart w:id="1055" w:name="sub_1208611"/>
      <w:r w:rsidRPr="00B96823">
        <w:t>8.6.11. При проектировании завода по обезвреживанию токсичных промышленных отходов в его составе следует предусматривать:</w:t>
      </w:r>
    </w:p>
    <w:p w14:paraId="30A86E0A" w14:textId="77777777" w:rsidR="00183BD4" w:rsidRPr="00B96823" w:rsidRDefault="00183BD4">
      <w:bookmarkStart w:id="1056" w:name="sub_12086111"/>
      <w:bookmarkEnd w:id="1055"/>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8924D4C" w14:textId="77777777" w:rsidR="00183BD4" w:rsidRPr="00B96823" w:rsidRDefault="00183BD4">
      <w:bookmarkStart w:id="1057" w:name="sub_12086112"/>
      <w:bookmarkEnd w:id="1056"/>
      <w:r w:rsidRPr="00B96823">
        <w:t>2) цех термического обезвреживания твердых и пастообразных горючих отходов;</w:t>
      </w:r>
    </w:p>
    <w:p w14:paraId="2FAC4A61" w14:textId="77777777" w:rsidR="00183BD4" w:rsidRPr="00B96823" w:rsidRDefault="00183BD4">
      <w:bookmarkStart w:id="1058" w:name="sub_12086113"/>
      <w:bookmarkEnd w:id="1057"/>
      <w:r w:rsidRPr="00B96823">
        <w:t>3) цех термического обезвреживания сточных вод и жидких хлорорганических отходов;</w:t>
      </w:r>
    </w:p>
    <w:p w14:paraId="7FAE490C" w14:textId="77777777" w:rsidR="00183BD4" w:rsidRPr="00B96823" w:rsidRDefault="00183BD4">
      <w:bookmarkStart w:id="1059" w:name="sub_12086114"/>
      <w:bookmarkEnd w:id="1058"/>
      <w:r w:rsidRPr="00B96823">
        <w:t>4) цех физико-химического обезвреживания твердых и жидких негорючих отходов;</w:t>
      </w:r>
    </w:p>
    <w:p w14:paraId="5C353B15" w14:textId="77777777" w:rsidR="00183BD4" w:rsidRPr="00B96823" w:rsidRDefault="00183BD4">
      <w:bookmarkStart w:id="1060" w:name="sub_12086115"/>
      <w:bookmarkEnd w:id="1059"/>
      <w:r w:rsidRPr="00B96823">
        <w:t>5) цех обезвреживания испорченных и немаркированных баллонов;</w:t>
      </w:r>
    </w:p>
    <w:p w14:paraId="012879DC" w14:textId="77777777" w:rsidR="00183BD4" w:rsidRPr="00B96823" w:rsidRDefault="00183BD4">
      <w:bookmarkStart w:id="1061" w:name="sub_12086116"/>
      <w:bookmarkEnd w:id="1060"/>
      <w:r w:rsidRPr="00B96823">
        <w:t>6) цех обезвреживания ртутных и люминесцентных ламп;</w:t>
      </w:r>
    </w:p>
    <w:p w14:paraId="08D7AF9D" w14:textId="77777777" w:rsidR="00183BD4" w:rsidRPr="00B96823" w:rsidRDefault="00183BD4">
      <w:bookmarkStart w:id="1062" w:name="sub_12086117"/>
      <w:bookmarkEnd w:id="1061"/>
      <w:r w:rsidRPr="00B96823">
        <w:t>7) цех приготовления известкового молока;</w:t>
      </w:r>
    </w:p>
    <w:p w14:paraId="5578C079" w14:textId="77777777" w:rsidR="00183BD4" w:rsidRPr="00B96823" w:rsidRDefault="00183BD4">
      <w:bookmarkStart w:id="1063" w:name="sub_12086118"/>
      <w:bookmarkEnd w:id="1062"/>
      <w:r w:rsidRPr="00B96823">
        <w:t>8) склад легковоспламеняющихся и горючих жидкостей с насосной;</w:t>
      </w:r>
    </w:p>
    <w:p w14:paraId="147CCE45" w14:textId="77777777" w:rsidR="00183BD4" w:rsidRPr="00B96823" w:rsidRDefault="00183BD4">
      <w:bookmarkStart w:id="1064" w:name="sub_12086119"/>
      <w:bookmarkEnd w:id="1063"/>
      <w:r w:rsidRPr="00B96823">
        <w:t>9) открытый склад под навесом для отходов в таре;</w:t>
      </w:r>
    </w:p>
    <w:p w14:paraId="1301E2DE" w14:textId="77777777" w:rsidR="00183BD4" w:rsidRPr="00B96823" w:rsidRDefault="00183BD4">
      <w:bookmarkStart w:id="1065" w:name="sub_120861110"/>
      <w:bookmarkEnd w:id="1064"/>
      <w:r w:rsidRPr="00B96823">
        <w:t>10) склад химикатов и реактивов;</w:t>
      </w:r>
    </w:p>
    <w:p w14:paraId="4A692229" w14:textId="77777777" w:rsidR="00183BD4" w:rsidRPr="00B96823" w:rsidRDefault="00183BD4">
      <w:bookmarkStart w:id="1066" w:name="sub_120861111"/>
      <w:bookmarkEnd w:id="1065"/>
      <w:r w:rsidRPr="00B96823">
        <w:t>11) склад огнеупорных изделий;</w:t>
      </w:r>
    </w:p>
    <w:p w14:paraId="3E504B9F" w14:textId="77777777" w:rsidR="00183BD4" w:rsidRPr="00B96823" w:rsidRDefault="00183BD4">
      <w:bookmarkStart w:id="1067" w:name="sub_120861112"/>
      <w:bookmarkEnd w:id="1066"/>
      <w:r w:rsidRPr="00B96823">
        <w:t>12) автомобильные весы;</w:t>
      </w:r>
    </w:p>
    <w:p w14:paraId="2971EC9A" w14:textId="77777777" w:rsidR="00183BD4" w:rsidRPr="00B96823" w:rsidRDefault="00183BD4">
      <w:bookmarkStart w:id="1068" w:name="sub_120861113"/>
      <w:bookmarkEnd w:id="1067"/>
      <w:r w:rsidRPr="00B96823">
        <w:t xml:space="preserve">13) </w:t>
      </w:r>
      <w:proofErr w:type="spellStart"/>
      <w:r w:rsidRPr="00B96823">
        <w:t>спецпрачечную</w:t>
      </w:r>
      <w:proofErr w:type="spellEnd"/>
      <w:r w:rsidRPr="00B96823">
        <w:t xml:space="preserve"> (при отсутствии возможности кооперирования);</w:t>
      </w:r>
    </w:p>
    <w:p w14:paraId="128EA19F" w14:textId="77777777" w:rsidR="00183BD4" w:rsidRPr="00B96823" w:rsidRDefault="00183BD4">
      <w:bookmarkStart w:id="1069" w:name="sub_120861114"/>
      <w:bookmarkEnd w:id="1068"/>
      <w:r w:rsidRPr="00B96823">
        <w:t>14) механизированную мойку спецмашин, тары и контейнеров;</w:t>
      </w:r>
    </w:p>
    <w:p w14:paraId="04DB03CB" w14:textId="77777777" w:rsidR="00183BD4" w:rsidRPr="00B96823" w:rsidRDefault="00183BD4">
      <w:bookmarkStart w:id="1070" w:name="sub_120861115"/>
      <w:bookmarkEnd w:id="1069"/>
      <w:r w:rsidRPr="00B96823">
        <w:t>15) ремонтно-механический цех;</w:t>
      </w:r>
    </w:p>
    <w:p w14:paraId="612D2A9B" w14:textId="77777777" w:rsidR="00183BD4" w:rsidRPr="00B96823" w:rsidRDefault="00183BD4">
      <w:bookmarkStart w:id="1071" w:name="sub_120861116"/>
      <w:bookmarkEnd w:id="1070"/>
      <w:r w:rsidRPr="00B96823">
        <w:t>16) контрольно-пропускной пункт;</w:t>
      </w:r>
    </w:p>
    <w:p w14:paraId="1CC86E6D" w14:textId="77777777" w:rsidR="00183BD4" w:rsidRPr="00B96823" w:rsidRDefault="00183BD4">
      <w:bookmarkStart w:id="1072" w:name="sub_120861117"/>
      <w:bookmarkEnd w:id="1071"/>
      <w:r w:rsidRPr="00B96823">
        <w:t>17) общезаводские объекты в соответствии с потребностями завода.</w:t>
      </w:r>
    </w:p>
    <w:p w14:paraId="50411793" w14:textId="77777777" w:rsidR="00183BD4" w:rsidRPr="00B96823" w:rsidRDefault="00183BD4">
      <w:bookmarkStart w:id="1073" w:name="sub_1208612"/>
      <w:bookmarkEnd w:id="1072"/>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9" w:history="1">
        <w:r w:rsidRPr="00B96823">
          <w:rPr>
            <w:rStyle w:val="a4"/>
            <w:rFonts w:cs="Times New Roman CYR"/>
            <w:color w:val="auto"/>
          </w:rPr>
          <w:t>СанПиН 2.2.1/2.1.1.1200</w:t>
        </w:r>
      </w:hyperlink>
      <w:r w:rsidRPr="00B96823">
        <w:t>.</w:t>
      </w:r>
    </w:p>
    <w:bookmarkEnd w:id="1073"/>
    <w:p w14:paraId="6C324348" w14:textId="77777777" w:rsidR="00183BD4" w:rsidRPr="00B96823" w:rsidRDefault="00183BD4">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F4C1C09" w14:textId="77777777" w:rsidR="00183BD4" w:rsidRPr="00B96823" w:rsidRDefault="00183BD4">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5DC8148" w14:textId="77777777" w:rsidR="00183BD4" w:rsidRPr="00B96823" w:rsidRDefault="00183BD4">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90" w:history="1">
        <w:r w:rsidRPr="00B96823">
          <w:rPr>
            <w:rStyle w:val="a4"/>
            <w:rFonts w:cs="Times New Roman CYR"/>
            <w:color w:val="auto"/>
          </w:rPr>
          <w:t>РД 52.04.212-86</w:t>
        </w:r>
      </w:hyperlink>
      <w:r w:rsidRPr="00B96823">
        <w:t>.</w:t>
      </w:r>
    </w:p>
    <w:p w14:paraId="77584BDE" w14:textId="77777777" w:rsidR="00183BD4" w:rsidRPr="00B96823" w:rsidRDefault="00183BD4">
      <w:bookmarkStart w:id="1074"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1638401" w14:textId="77777777" w:rsidR="00183BD4" w:rsidRPr="00B96823" w:rsidRDefault="00183BD4">
      <w:bookmarkStart w:id="1075" w:name="sub_1208614"/>
      <w:bookmarkEnd w:id="1074"/>
      <w:r w:rsidRPr="00B96823">
        <w:t>8.6.14. Полигон должен быть оборудован внутренними дорогами с твердым покрытием для проезда автомобильного транспорта.</w:t>
      </w:r>
    </w:p>
    <w:p w14:paraId="31CBD3AF" w14:textId="77777777" w:rsidR="00183BD4" w:rsidRPr="00B96823" w:rsidRDefault="00183BD4">
      <w:bookmarkStart w:id="1076" w:name="sub_1208615"/>
      <w:bookmarkEnd w:id="1075"/>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384B8B0" w14:textId="77777777" w:rsidR="00183BD4" w:rsidRPr="00B96823" w:rsidRDefault="00183BD4">
      <w:bookmarkStart w:id="1077" w:name="sub_1208616"/>
      <w:bookmarkEnd w:id="1076"/>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45AE2927" w14:textId="77777777" w:rsidR="00183BD4" w:rsidRPr="00B96823" w:rsidRDefault="00183BD4">
      <w:bookmarkStart w:id="1078" w:name="sub_1208617"/>
      <w:bookmarkEnd w:id="1077"/>
      <w:r w:rsidRPr="00B96823">
        <w:t>8.6.17. Для обеспечения контроля высоты стояния грунтовых вод, их физико-</w:t>
      </w:r>
      <w:r w:rsidRPr="00B96823">
        <w:lastRenderedPageBreak/>
        <w:t>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78"/>
    <w:p w14:paraId="456DA8B1" w14:textId="77777777" w:rsidR="00183BD4" w:rsidRPr="00B96823" w:rsidRDefault="00183BD4">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AED5AE1" w14:textId="77777777" w:rsidR="00183BD4" w:rsidRPr="00B96823" w:rsidRDefault="00183BD4">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1EC435A5" w14:textId="77777777" w:rsidR="00183BD4" w:rsidRPr="00B96823" w:rsidRDefault="00183BD4">
      <w:r w:rsidRPr="00B96823">
        <w:t>Скважины должны быть заглублены ниже уровня грунтовых вод не менее чем на 5 м.</w:t>
      </w:r>
    </w:p>
    <w:p w14:paraId="684AAE7D" w14:textId="77777777" w:rsidR="00183BD4" w:rsidRPr="00B96823" w:rsidRDefault="00183BD4">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414F06B" w14:textId="77777777" w:rsidR="00183BD4" w:rsidRPr="00B96823" w:rsidRDefault="00183BD4">
      <w:bookmarkStart w:id="1079"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0257E7C8" w14:textId="77777777" w:rsidR="00183BD4" w:rsidRPr="00B96823" w:rsidRDefault="00183BD4">
      <w:bookmarkStart w:id="1080" w:name="sub_1208619"/>
      <w:bookmarkEnd w:id="1079"/>
      <w:r w:rsidRPr="00B96823">
        <w:t xml:space="preserve">8.6.19.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80"/>
    <w:p w14:paraId="01638BE6" w14:textId="77777777" w:rsidR="00183BD4" w:rsidRPr="00B96823" w:rsidRDefault="00183BD4"/>
    <w:p w14:paraId="62FA986C" w14:textId="77777777" w:rsidR="00183BD4" w:rsidRPr="00B96823" w:rsidRDefault="00183BD4">
      <w:pPr>
        <w:pStyle w:val="1"/>
        <w:rPr>
          <w:color w:val="auto"/>
        </w:rPr>
      </w:pPr>
      <w:r w:rsidRPr="00B96823">
        <w:rPr>
          <w:color w:val="auto"/>
        </w:rPr>
        <w:t>8.7. Зоны размещения объектов захоронения радиоактивных отходов:</w:t>
      </w:r>
    </w:p>
    <w:p w14:paraId="42B65BF8" w14:textId="77777777" w:rsidR="00183BD4" w:rsidRPr="00B96823" w:rsidRDefault="00183BD4"/>
    <w:p w14:paraId="68F2FFAD" w14:textId="77777777" w:rsidR="00183BD4" w:rsidRPr="00B96823" w:rsidRDefault="00183BD4">
      <w:bookmarkStart w:id="1081"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91" w:history="1">
        <w:r w:rsidRPr="00B96823">
          <w:rPr>
            <w:rStyle w:val="a4"/>
            <w:rFonts w:cs="Times New Roman CYR"/>
            <w:color w:val="auto"/>
          </w:rPr>
          <w:t>НП-055-14</w:t>
        </w:r>
      </w:hyperlink>
      <w:r w:rsidRPr="00B96823">
        <w:t>.</w:t>
      </w:r>
    </w:p>
    <w:p w14:paraId="4D476DBB" w14:textId="77777777" w:rsidR="00183BD4" w:rsidRPr="00B96823" w:rsidRDefault="00183BD4">
      <w:bookmarkStart w:id="1082" w:name="sub_120872"/>
      <w:bookmarkEnd w:id="1081"/>
      <w:r w:rsidRPr="00B96823">
        <w:t>8.7.2. При выборе площадки для полигонов радиоактивных отходов следует отдавать предпочтение участкам:</w:t>
      </w:r>
    </w:p>
    <w:bookmarkEnd w:id="1082"/>
    <w:p w14:paraId="48498FA0" w14:textId="77777777" w:rsidR="00183BD4" w:rsidRPr="00B96823" w:rsidRDefault="00183BD4">
      <w:r w:rsidRPr="00B96823">
        <w:t>расположенным на малонаселенных незатопляемых территориях; имеющим устойчивый ветровой режим;</w:t>
      </w:r>
    </w:p>
    <w:p w14:paraId="4917CE28" w14:textId="77777777" w:rsidR="00183BD4" w:rsidRPr="00B96823" w:rsidRDefault="00183BD4">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14CB6FD" w14:textId="77777777" w:rsidR="00183BD4" w:rsidRPr="00B96823" w:rsidRDefault="00183BD4">
      <w:bookmarkStart w:id="1083"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714D54F" w14:textId="77777777" w:rsidR="00183BD4" w:rsidRPr="00B96823" w:rsidRDefault="00183BD4">
      <w:bookmarkStart w:id="1084" w:name="sub_120874"/>
      <w:bookmarkEnd w:id="1083"/>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84"/>
    <w:p w14:paraId="254829E4" w14:textId="77777777" w:rsidR="00183BD4" w:rsidRPr="00B96823" w:rsidRDefault="00183BD4"/>
    <w:p w14:paraId="5C7BE2C6" w14:textId="77777777" w:rsidR="00183BD4" w:rsidRPr="00B96823" w:rsidRDefault="00183BD4">
      <w:pPr>
        <w:pStyle w:val="1"/>
        <w:rPr>
          <w:color w:val="auto"/>
        </w:rPr>
      </w:pPr>
      <w:bookmarkStart w:id="1085" w:name="sub_1209"/>
      <w:r w:rsidRPr="00B96823">
        <w:rPr>
          <w:color w:val="auto"/>
        </w:rPr>
        <w:t>9. Инженерная подготовка и защита территории:</w:t>
      </w:r>
    </w:p>
    <w:bookmarkEnd w:id="1085"/>
    <w:p w14:paraId="17B7A2B2" w14:textId="77777777" w:rsidR="00183BD4" w:rsidRPr="00B96823" w:rsidRDefault="00183BD4"/>
    <w:p w14:paraId="7AE93531" w14:textId="77777777" w:rsidR="00183BD4" w:rsidRPr="00B96823" w:rsidRDefault="00183BD4">
      <w:pPr>
        <w:pStyle w:val="1"/>
        <w:rPr>
          <w:color w:val="auto"/>
        </w:rPr>
      </w:pPr>
      <w:bookmarkStart w:id="1086" w:name="sub_12901"/>
      <w:r w:rsidRPr="00B96823">
        <w:rPr>
          <w:color w:val="auto"/>
        </w:rPr>
        <w:t>9.1. Общие требования:</w:t>
      </w:r>
    </w:p>
    <w:bookmarkEnd w:id="1086"/>
    <w:p w14:paraId="5FAA9149" w14:textId="77777777" w:rsidR="00183BD4" w:rsidRPr="00B96823" w:rsidRDefault="00183BD4"/>
    <w:p w14:paraId="2D947A5B" w14:textId="77777777" w:rsidR="00183BD4" w:rsidRPr="00B96823" w:rsidRDefault="00183BD4">
      <w:bookmarkStart w:id="1087"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87"/>
    <w:p w14:paraId="3426D0EC" w14:textId="77777777" w:rsidR="00183BD4" w:rsidRPr="00B96823" w:rsidRDefault="00183BD4">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5029BBBC" w14:textId="77777777" w:rsidR="00183BD4" w:rsidRPr="00B96823" w:rsidRDefault="00183BD4">
      <w:r w:rsidRPr="00B96823">
        <w:t xml:space="preserve">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w:t>
      </w:r>
      <w:proofErr w:type="spellStart"/>
      <w:r w:rsidRPr="00B96823">
        <w:t>геотомографии</w:t>
      </w:r>
      <w:proofErr w:type="spellEnd"/>
      <w:r w:rsidRPr="00B96823">
        <w:t xml:space="preserve">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C13F881" w14:textId="77777777" w:rsidR="00183BD4" w:rsidRPr="00B96823" w:rsidRDefault="00183BD4">
      <w:bookmarkStart w:id="1088" w:name="sub_129012"/>
      <w:r w:rsidRPr="00B96823">
        <w:t xml:space="preserve">9.1.2. Исключен с 15 декабря 2021 г. - </w:t>
      </w:r>
      <w:hyperlink r:id="rId292"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55316B91" w14:textId="77777777" w:rsidR="00183BD4" w:rsidRPr="00B96823" w:rsidRDefault="00183BD4">
      <w:bookmarkStart w:id="1089" w:name="sub_129013"/>
      <w:bookmarkEnd w:id="1088"/>
      <w:r w:rsidRPr="00B96823">
        <w:t xml:space="preserve">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w:t>
      </w:r>
      <w:proofErr w:type="spellStart"/>
      <w:r w:rsidRPr="00B96823">
        <w:t>малосжимаемыми</w:t>
      </w:r>
      <w:proofErr w:type="spellEnd"/>
      <w:r w:rsidRPr="00B96823">
        <w:t xml:space="preserve"> грунтами.</w:t>
      </w:r>
    </w:p>
    <w:bookmarkEnd w:id="1089"/>
    <w:p w14:paraId="63F87982" w14:textId="77777777" w:rsidR="00183BD4" w:rsidRPr="00B96823" w:rsidRDefault="00183BD4">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93" w:history="1">
        <w:r w:rsidRPr="00B96823">
          <w:rPr>
            <w:rStyle w:val="a4"/>
            <w:rFonts w:cs="Times New Roman CYR"/>
            <w:color w:val="auto"/>
          </w:rPr>
          <w:t>СНиП 2.01.09-91</w:t>
        </w:r>
      </w:hyperlink>
      <w:r w:rsidRPr="00B96823">
        <w:t>).</w:t>
      </w:r>
    </w:p>
    <w:p w14:paraId="4E5A5647" w14:textId="77777777" w:rsidR="00183BD4" w:rsidRPr="00B96823" w:rsidRDefault="00183BD4">
      <w:bookmarkStart w:id="1090"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90"/>
    <w:p w14:paraId="7AACCAC4" w14:textId="77777777" w:rsidR="00183BD4" w:rsidRPr="00B96823" w:rsidRDefault="00183BD4">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1EBAD66" w14:textId="77777777" w:rsidR="00183BD4" w:rsidRPr="00B96823" w:rsidRDefault="00183BD4">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96806FB" w14:textId="77777777" w:rsidR="00183BD4" w:rsidRPr="00B96823" w:rsidRDefault="00183BD4">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06E0BEBA" w14:textId="77777777" w:rsidR="00183BD4" w:rsidRPr="00B96823" w:rsidRDefault="00183BD4">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77019C7D" w14:textId="77777777" w:rsidR="00183BD4" w:rsidRPr="00B96823" w:rsidRDefault="00183BD4">
      <w:r w:rsidRPr="00B96823">
        <w:t xml:space="preserve">Необходимость инженерной защиты определяется в соответствии с положениями </w:t>
      </w:r>
      <w:hyperlink r:id="rId294" w:history="1">
        <w:r w:rsidRPr="00B96823">
          <w:rPr>
            <w:rStyle w:val="a4"/>
            <w:rFonts w:cs="Times New Roman CYR"/>
            <w:color w:val="auto"/>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13DD6D16" w14:textId="77777777" w:rsidR="00183BD4" w:rsidRPr="00B96823" w:rsidRDefault="00183BD4">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0AE9A44" w14:textId="77777777" w:rsidR="00183BD4" w:rsidRPr="00B96823" w:rsidRDefault="00183BD4">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3561022A" w14:textId="77777777" w:rsidR="00183BD4" w:rsidRPr="00B96823" w:rsidRDefault="00183BD4">
      <w:r w:rsidRPr="00B96823">
        <w:t>При проектировании инженерной защиты следует обеспечивать (предусматривать):</w:t>
      </w:r>
    </w:p>
    <w:p w14:paraId="659CC877" w14:textId="77777777" w:rsidR="00183BD4" w:rsidRPr="00B96823" w:rsidRDefault="00183BD4">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AC37ACF" w14:textId="77777777" w:rsidR="00183BD4" w:rsidRPr="00B96823" w:rsidRDefault="00183BD4">
      <w:r w:rsidRPr="00B96823">
        <w:t>наиболее полное использование местных строительных материалов и природных ресурсов;</w:t>
      </w:r>
    </w:p>
    <w:p w14:paraId="484B4186" w14:textId="77777777" w:rsidR="00183BD4" w:rsidRPr="00B96823" w:rsidRDefault="00183BD4">
      <w:r w:rsidRPr="00B96823">
        <w:t xml:space="preserve">производство работ способами, не приводящими к появлению новых и (или) </w:t>
      </w:r>
      <w:r w:rsidRPr="00B96823">
        <w:lastRenderedPageBreak/>
        <w:t>интенсификации действующих геологических процессов;</w:t>
      </w:r>
    </w:p>
    <w:p w14:paraId="0A1D81DB" w14:textId="77777777" w:rsidR="00183BD4" w:rsidRPr="00B96823" w:rsidRDefault="00183BD4">
      <w:r w:rsidRPr="00B96823">
        <w:t>сохранение заповедных зон, ландшафтов, исторических объектов и памятников и другого;</w:t>
      </w:r>
    </w:p>
    <w:p w14:paraId="290B6FAC" w14:textId="77777777" w:rsidR="00183BD4" w:rsidRPr="00B96823" w:rsidRDefault="00183BD4">
      <w:r w:rsidRPr="00B96823">
        <w:t>надлежащее архитектурное оформление сооружений инженерной защиты;</w:t>
      </w:r>
    </w:p>
    <w:p w14:paraId="36C7ED68" w14:textId="77777777" w:rsidR="00183BD4" w:rsidRPr="00B96823" w:rsidRDefault="00183BD4">
      <w:r w:rsidRPr="00B96823">
        <w:t>сочетание с мероприятиями по охране окружающей среды;</w:t>
      </w:r>
    </w:p>
    <w:p w14:paraId="2EEB730B" w14:textId="77777777" w:rsidR="00183BD4" w:rsidRPr="00B96823" w:rsidRDefault="00183BD4">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19A932AF" w14:textId="77777777" w:rsidR="00183BD4" w:rsidRPr="00B96823" w:rsidRDefault="00183BD4">
      <w:bookmarkStart w:id="1091"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95" w:history="1">
        <w:r w:rsidRPr="00B96823">
          <w:rPr>
            <w:rStyle w:val="a4"/>
            <w:rFonts w:cs="Times New Roman CYR"/>
            <w:color w:val="auto"/>
          </w:rPr>
          <w:t>СП 116.13330.2011</w:t>
        </w:r>
      </w:hyperlink>
      <w:r w:rsidRPr="00B96823">
        <w:t>.</w:t>
      </w:r>
    </w:p>
    <w:p w14:paraId="0B0A1435" w14:textId="77777777" w:rsidR="00183BD4" w:rsidRPr="00B96823" w:rsidRDefault="00183BD4">
      <w:bookmarkStart w:id="1092" w:name="sub_129016"/>
      <w:bookmarkEnd w:id="1091"/>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92"/>
    <w:p w14:paraId="1CB5E450" w14:textId="77777777" w:rsidR="00183BD4" w:rsidRPr="00B96823" w:rsidRDefault="00183BD4">
      <w:r w:rsidRPr="00B96823">
        <w:t xml:space="preserve">На участках действия эрозионных процессов с </w:t>
      </w:r>
      <w:proofErr w:type="spellStart"/>
      <w:r w:rsidRPr="00B96823">
        <w:t>оврагообразованием</w:t>
      </w:r>
      <w:proofErr w:type="spellEnd"/>
      <w:r w:rsidRPr="00B96823">
        <w:t xml:space="preserve"> следует предусматривать упорядочение поверхностного стока, укрепление ложа оврагов, террасирование и облесение склонов.</w:t>
      </w:r>
    </w:p>
    <w:p w14:paraId="0904873D" w14:textId="77777777" w:rsidR="00183BD4" w:rsidRPr="00B96823" w:rsidRDefault="00183BD4">
      <w:r w:rsidRPr="00B96823">
        <w:t>Размещение зданий и сооружений, затрудняющих отвод поверхностных вод, не допускается.</w:t>
      </w:r>
    </w:p>
    <w:p w14:paraId="0DC4EF27" w14:textId="77777777" w:rsidR="00183BD4" w:rsidRPr="00B96823" w:rsidRDefault="00183BD4">
      <w:bookmarkStart w:id="1093"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93"/>
    <w:p w14:paraId="5717634A" w14:textId="77777777" w:rsidR="00183BD4" w:rsidRPr="00B96823" w:rsidRDefault="00183BD4">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748E999" w14:textId="77777777" w:rsidR="00183BD4" w:rsidRPr="00B96823" w:rsidRDefault="00183BD4">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033652A6" w14:textId="77777777" w:rsidR="00183BD4" w:rsidRPr="00B96823" w:rsidRDefault="00183BD4">
      <w:bookmarkStart w:id="1094" w:name="sub_129018"/>
      <w:r w:rsidRPr="00B96823">
        <w:t xml:space="preserve">9.1.8. Рекультивацию и благоустройство территорий следует разрабатывать с учетом требований </w:t>
      </w:r>
      <w:hyperlink r:id="rId296" w:history="1">
        <w:r w:rsidRPr="00B96823">
          <w:rPr>
            <w:rStyle w:val="a4"/>
            <w:rFonts w:cs="Times New Roman CYR"/>
            <w:color w:val="auto"/>
          </w:rPr>
          <w:t>ГОСТ 17.5.3.04-83*</w:t>
        </w:r>
      </w:hyperlink>
      <w:r w:rsidRPr="00B96823">
        <w:t xml:space="preserve"> и </w:t>
      </w:r>
      <w:hyperlink r:id="rId297" w:history="1">
        <w:r w:rsidRPr="00B96823">
          <w:rPr>
            <w:rStyle w:val="a4"/>
            <w:rFonts w:cs="Times New Roman CYR"/>
            <w:color w:val="auto"/>
          </w:rPr>
          <w:t>ГОСТ 17.5.3.05-84</w:t>
        </w:r>
      </w:hyperlink>
      <w:r w:rsidRPr="00B96823">
        <w:t>.</w:t>
      </w:r>
    </w:p>
    <w:bookmarkEnd w:id="1094"/>
    <w:p w14:paraId="560D6965" w14:textId="77777777" w:rsidR="00183BD4" w:rsidRPr="00B96823" w:rsidRDefault="00183BD4"/>
    <w:p w14:paraId="5B911F49" w14:textId="77777777" w:rsidR="00183BD4" w:rsidRPr="00B96823" w:rsidRDefault="00183BD4">
      <w:pPr>
        <w:pStyle w:val="1"/>
        <w:rPr>
          <w:color w:val="auto"/>
        </w:rPr>
      </w:pPr>
      <w:bookmarkStart w:id="1095" w:name="sub_12092"/>
      <w:r w:rsidRPr="00B96823">
        <w:rPr>
          <w:color w:val="auto"/>
        </w:rPr>
        <w:t>9.2. Противооползневые и противообвальные сооружения и мероприятия:</w:t>
      </w:r>
    </w:p>
    <w:bookmarkEnd w:id="1095"/>
    <w:p w14:paraId="696A0AF5" w14:textId="77777777" w:rsidR="00183BD4" w:rsidRPr="00B96823" w:rsidRDefault="00183BD4"/>
    <w:p w14:paraId="2433583C" w14:textId="77777777" w:rsidR="00183BD4" w:rsidRPr="00B96823" w:rsidRDefault="00183BD4">
      <w:bookmarkStart w:id="1096"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96"/>
    <w:p w14:paraId="60CCB99B" w14:textId="77777777" w:rsidR="00183BD4" w:rsidRPr="00B96823" w:rsidRDefault="00183BD4">
      <w:r w:rsidRPr="00B96823">
        <w:t>изменения рельефа склона в целях повышения его устойчивости;</w:t>
      </w:r>
    </w:p>
    <w:p w14:paraId="28F957E9" w14:textId="77777777" w:rsidR="00183BD4" w:rsidRPr="00B96823" w:rsidRDefault="00183BD4">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0AE4F01" w14:textId="77777777" w:rsidR="00183BD4" w:rsidRPr="00B96823" w:rsidRDefault="00183BD4">
      <w:r w:rsidRPr="00B96823">
        <w:t>предотвращения инфильтрации воды в грунт и эрозионных процессов;</w:t>
      </w:r>
    </w:p>
    <w:p w14:paraId="3A19862C" w14:textId="77777777" w:rsidR="00183BD4" w:rsidRPr="00B96823" w:rsidRDefault="00183BD4">
      <w:r w:rsidRPr="00B96823">
        <w:t>искусственного понижения уровня подземных вод;</w:t>
      </w:r>
    </w:p>
    <w:p w14:paraId="003D114B" w14:textId="77777777" w:rsidR="00183BD4" w:rsidRPr="00B96823" w:rsidRDefault="00183BD4">
      <w:r w:rsidRPr="00B96823">
        <w:t>агролесомелиорации;</w:t>
      </w:r>
    </w:p>
    <w:p w14:paraId="41CD17E1" w14:textId="77777777" w:rsidR="00183BD4" w:rsidRPr="00B96823" w:rsidRDefault="00183BD4">
      <w:r w:rsidRPr="00B96823">
        <w:t>закрепления грунтов (в том числе армированием);</w:t>
      </w:r>
    </w:p>
    <w:p w14:paraId="7419DDF7" w14:textId="77777777" w:rsidR="00183BD4" w:rsidRPr="00B96823" w:rsidRDefault="00183BD4">
      <w:r w:rsidRPr="00B96823">
        <w:t>устройства удерживающих сооружений;</w:t>
      </w:r>
    </w:p>
    <w:p w14:paraId="1F65430B" w14:textId="77777777" w:rsidR="00183BD4" w:rsidRPr="00B96823" w:rsidRDefault="00183BD4">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AC9CFA5" w14:textId="77777777" w:rsidR="00183BD4" w:rsidRPr="00B96823" w:rsidRDefault="00183BD4">
      <w:bookmarkStart w:id="1097" w:name="sub_120922"/>
      <w:r w:rsidRPr="00B96823">
        <w:t xml:space="preserve">9.2.2. Если применение мероприятий активной защиты, указанных в </w:t>
      </w:r>
      <w:hyperlink w:anchor="sub_120921" w:history="1">
        <w:r w:rsidRPr="00B96823">
          <w:rPr>
            <w:rStyle w:val="a4"/>
            <w:rFonts w:cs="Times New Roman CYR"/>
            <w:color w:val="auto"/>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7B2FADD3" w14:textId="77777777" w:rsidR="00183BD4" w:rsidRPr="00B96823" w:rsidRDefault="00183BD4">
      <w:bookmarkStart w:id="1098" w:name="sub_120923"/>
      <w:bookmarkEnd w:id="1097"/>
      <w:r w:rsidRPr="00B96823">
        <w:t xml:space="preserve">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w:t>
      </w:r>
      <w:r w:rsidRPr="00B96823">
        <w:lastRenderedPageBreak/>
        <w:t>требования к берегозащитным сооружениям.</w:t>
      </w:r>
    </w:p>
    <w:p w14:paraId="6F2C8364" w14:textId="77777777" w:rsidR="00183BD4" w:rsidRPr="00B96823" w:rsidRDefault="00183BD4">
      <w:bookmarkStart w:id="1099" w:name="sub_120924"/>
      <w:bookmarkEnd w:id="1098"/>
      <w:r w:rsidRPr="00B96823">
        <w:t xml:space="preserve">9.2.4. При выборе защитных мероприятий и </w:t>
      </w:r>
      <w:proofErr w:type="gramStart"/>
      <w:r w:rsidRPr="00B96823">
        <w:t>сооружений</w:t>
      </w:r>
      <w:proofErr w:type="gramEnd"/>
      <w:r w:rsidRPr="00B96823">
        <w:t xml:space="preserve">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99"/>
    <w:p w14:paraId="19B98A64" w14:textId="77777777" w:rsidR="00183BD4" w:rsidRPr="00B96823" w:rsidRDefault="00183BD4"/>
    <w:p w14:paraId="7DFEE9ED" w14:textId="77777777" w:rsidR="00183BD4" w:rsidRPr="00B96823" w:rsidRDefault="00183BD4">
      <w:pPr>
        <w:pStyle w:val="1"/>
        <w:rPr>
          <w:color w:val="auto"/>
        </w:rPr>
      </w:pPr>
      <w:bookmarkStart w:id="1100" w:name="sub_12093"/>
      <w:r w:rsidRPr="00B96823">
        <w:rPr>
          <w:color w:val="auto"/>
        </w:rPr>
        <w:t xml:space="preserve">9.3. </w:t>
      </w:r>
      <w:proofErr w:type="spellStart"/>
      <w:r w:rsidRPr="00B96823">
        <w:rPr>
          <w:color w:val="auto"/>
        </w:rPr>
        <w:t>Противокарстовые</w:t>
      </w:r>
      <w:proofErr w:type="spellEnd"/>
      <w:r w:rsidRPr="00B96823">
        <w:rPr>
          <w:color w:val="auto"/>
        </w:rPr>
        <w:t xml:space="preserve"> мероприятия:</w:t>
      </w:r>
    </w:p>
    <w:p w14:paraId="376133DE" w14:textId="77777777" w:rsidR="00183BD4" w:rsidRPr="00B96823" w:rsidRDefault="00183BD4">
      <w:bookmarkStart w:id="1101" w:name="sub_120931"/>
      <w:bookmarkEnd w:id="1100"/>
      <w:r w:rsidRPr="00B96823">
        <w:t xml:space="preserve">9.3.1. </w:t>
      </w:r>
      <w:proofErr w:type="spellStart"/>
      <w:r w:rsidRPr="00B96823">
        <w:t>Противокарстовые</w:t>
      </w:r>
      <w:proofErr w:type="spellEnd"/>
      <w:r w:rsidRPr="00B96823">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270F8E69" w14:textId="77777777" w:rsidR="00183BD4" w:rsidRPr="00B96823" w:rsidRDefault="00183BD4">
      <w:bookmarkStart w:id="1102" w:name="sub_120932"/>
      <w:bookmarkEnd w:id="1101"/>
      <w:r w:rsidRPr="00B96823">
        <w:t>9.3.2. Для инженерной защиты зданий и сооружений от карста применяют следующие мероприятия или их сочетания:</w:t>
      </w:r>
    </w:p>
    <w:bookmarkEnd w:id="1102"/>
    <w:p w14:paraId="1AD725EB" w14:textId="77777777" w:rsidR="00183BD4" w:rsidRPr="00B96823" w:rsidRDefault="00183BD4">
      <w:r w:rsidRPr="00B96823">
        <w:t>планировочные;</w:t>
      </w:r>
    </w:p>
    <w:p w14:paraId="4AD65EB2" w14:textId="77777777" w:rsidR="00183BD4" w:rsidRPr="00B96823" w:rsidRDefault="00183BD4">
      <w:r w:rsidRPr="00B96823">
        <w:t>водозащитные и противофильтрационные;</w:t>
      </w:r>
    </w:p>
    <w:p w14:paraId="1CFBA098" w14:textId="77777777" w:rsidR="00183BD4" w:rsidRPr="00B96823" w:rsidRDefault="00183BD4">
      <w:r w:rsidRPr="00B96823">
        <w:t>геотехнические (укрепление оснований);</w:t>
      </w:r>
    </w:p>
    <w:p w14:paraId="7C4C9718" w14:textId="77777777" w:rsidR="00183BD4" w:rsidRPr="00B96823" w:rsidRDefault="00183BD4">
      <w:r w:rsidRPr="00B96823">
        <w:t>конструктивные (отдельно или в комплексе с геотехническими);</w:t>
      </w:r>
    </w:p>
    <w:p w14:paraId="214D768C" w14:textId="77777777" w:rsidR="00183BD4" w:rsidRPr="00B96823" w:rsidRDefault="00183BD4">
      <w:r w:rsidRPr="00B96823">
        <w:t>технологические;</w:t>
      </w:r>
    </w:p>
    <w:p w14:paraId="33C99208" w14:textId="77777777" w:rsidR="00183BD4" w:rsidRPr="00B96823" w:rsidRDefault="00183BD4">
      <w:r w:rsidRPr="00B96823">
        <w:t>эксплуатационные (мониторинг состояния грунтов, деформаций зданий и сооружений).</w:t>
      </w:r>
    </w:p>
    <w:p w14:paraId="56F40716" w14:textId="77777777" w:rsidR="00183BD4" w:rsidRPr="00B96823" w:rsidRDefault="00183BD4">
      <w:proofErr w:type="spellStart"/>
      <w:r w:rsidRPr="00B96823">
        <w:t>Противокарстовые</w:t>
      </w:r>
      <w:proofErr w:type="spellEnd"/>
      <w:r w:rsidRPr="00B96823">
        <w:t xml:space="preserve"> мероприятия должны:</w:t>
      </w:r>
    </w:p>
    <w:p w14:paraId="6AC0AA16" w14:textId="77777777" w:rsidR="00183BD4" w:rsidRPr="00B96823" w:rsidRDefault="00183BD4">
      <w:r w:rsidRPr="00B96823">
        <w:t>предотвращать активизацию, а при необходимости и снижать активность карстовых и карстово-суффозионных процессов;</w:t>
      </w:r>
    </w:p>
    <w:p w14:paraId="7C49F8B0" w14:textId="77777777" w:rsidR="00183BD4" w:rsidRPr="00B96823" w:rsidRDefault="00183BD4">
      <w:r w:rsidRPr="00B96823">
        <w:t>исключать или уменьшать в необходимой степени карстовые и карстово-суффозионные деформации грунтовых толщ;</w:t>
      </w:r>
    </w:p>
    <w:p w14:paraId="3CD66AF4" w14:textId="77777777" w:rsidR="00183BD4" w:rsidRPr="00B96823" w:rsidRDefault="00183BD4">
      <w:r w:rsidRPr="00B96823">
        <w:t>предотвращать повышенную фильтрацию и прорывы воды из карстовых полостей в подземные помещения и горные выработки;</w:t>
      </w:r>
    </w:p>
    <w:p w14:paraId="08D1E597" w14:textId="77777777" w:rsidR="00183BD4" w:rsidRPr="00B96823" w:rsidRDefault="00183BD4">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77618840" w14:textId="77777777" w:rsidR="00183BD4" w:rsidRPr="00B96823" w:rsidRDefault="00183BD4">
      <w:proofErr w:type="spellStart"/>
      <w:r w:rsidRPr="00B96823">
        <w:t>Противокарстовые</w:t>
      </w:r>
      <w:proofErr w:type="spellEnd"/>
      <w:r w:rsidRPr="00B96823">
        <w:t xml:space="preserve"> мероприятия следует выбирать в зависимости от характера выявленных и прогнозируемых карстовых проявлений, вида </w:t>
      </w:r>
      <w:proofErr w:type="spellStart"/>
      <w:r w:rsidRPr="00B96823">
        <w:t>карстующихся</w:t>
      </w:r>
      <w:proofErr w:type="spellEnd"/>
      <w:r w:rsidRPr="00B96823">
        <w:t xml:space="preserve"> пород, условий их залегания и требований, определяемых особенностями проектируемой защиты и защищаемых территорий и сооружений.</w:t>
      </w:r>
    </w:p>
    <w:p w14:paraId="73B4FA81" w14:textId="77777777" w:rsidR="00183BD4" w:rsidRPr="00B96823" w:rsidRDefault="00183BD4">
      <w:bookmarkStart w:id="1103" w:name="sub_120933"/>
      <w:r w:rsidRPr="00B96823">
        <w:t xml:space="preserve">9.3.3. Планировочные мероприятия должны обеспечивать рациональное использование </w:t>
      </w:r>
      <w:proofErr w:type="spellStart"/>
      <w:r w:rsidRPr="00B96823">
        <w:t>закарстованных</w:t>
      </w:r>
      <w:proofErr w:type="spellEnd"/>
      <w:r w:rsidRPr="00B96823">
        <w:t xml:space="preserve"> территорий и оптимизацию затрат на </w:t>
      </w:r>
      <w:proofErr w:type="spellStart"/>
      <w:r w:rsidRPr="00B96823">
        <w:t>противокарстовую</w:t>
      </w:r>
      <w:proofErr w:type="spellEnd"/>
      <w:r w:rsidRPr="00B96823">
        <w:t xml:space="preserve"> защиту. Они должны учитывать перспективу развития данного района и влияние </w:t>
      </w:r>
      <w:proofErr w:type="spellStart"/>
      <w:r w:rsidRPr="00B96823">
        <w:t>противокарстовой</w:t>
      </w:r>
      <w:proofErr w:type="spellEnd"/>
      <w:r w:rsidRPr="00B96823">
        <w:t xml:space="preserve"> защиты на условия развития карста.</w:t>
      </w:r>
    </w:p>
    <w:bookmarkEnd w:id="1103"/>
    <w:p w14:paraId="00FB1F6D" w14:textId="77777777" w:rsidR="00183BD4" w:rsidRPr="00B96823" w:rsidRDefault="00183BD4">
      <w:r w:rsidRPr="00B96823">
        <w:t>В состав планировочных мероприятий входят:</w:t>
      </w:r>
    </w:p>
    <w:p w14:paraId="3CF1561D" w14:textId="77777777" w:rsidR="00183BD4" w:rsidRPr="00B96823" w:rsidRDefault="00183BD4">
      <w:r w:rsidRPr="00B96823">
        <w:t xml:space="preserve">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B96823">
        <w:t>карстоопасных</w:t>
      </w:r>
      <w:proofErr w:type="spellEnd"/>
      <w:r w:rsidRPr="00B96823">
        <w:t xml:space="preserve"> участков и размещением на них зеленых насаждений;</w:t>
      </w:r>
    </w:p>
    <w:p w14:paraId="11817540" w14:textId="77777777" w:rsidR="00183BD4" w:rsidRPr="00B96823" w:rsidRDefault="00183BD4">
      <w:r w:rsidRPr="00B96823">
        <w:t>разработка инженерной защиты территорий от техногенного влияния строительства на развитие карста;</w:t>
      </w:r>
    </w:p>
    <w:p w14:paraId="2E7BC79B" w14:textId="77777777" w:rsidR="00183BD4" w:rsidRPr="00B96823" w:rsidRDefault="00183BD4">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DA5575B" w14:textId="77777777" w:rsidR="00183BD4" w:rsidRPr="00B96823" w:rsidRDefault="00183BD4">
      <w:bookmarkStart w:id="1104" w:name="sub_120934"/>
      <w:r w:rsidRPr="00B96823">
        <w:t xml:space="preserve">9.3.4. Водозащитные и противофильтрационные </w:t>
      </w:r>
      <w:proofErr w:type="spellStart"/>
      <w:r w:rsidRPr="00B96823">
        <w:t>противокарстовые</w:t>
      </w:r>
      <w:proofErr w:type="spellEnd"/>
      <w:r w:rsidRPr="00B96823">
        <w:t xml:space="preserve">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w:t>
      </w:r>
      <w:r w:rsidRPr="00B96823">
        <w:lastRenderedPageBreak/>
        <w:t>период строительства и эксплуатации зданий и сооружений.</w:t>
      </w:r>
    </w:p>
    <w:bookmarkEnd w:id="1104"/>
    <w:p w14:paraId="2B1513EE" w14:textId="77777777" w:rsidR="00183BD4" w:rsidRPr="00B96823" w:rsidRDefault="00183BD4">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62AA4B14" w14:textId="77777777" w:rsidR="00183BD4" w:rsidRPr="00B96823" w:rsidRDefault="00183BD4">
      <w:r w:rsidRPr="00B96823">
        <w:t xml:space="preserve">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w:t>
      </w:r>
      <w:proofErr w:type="spellStart"/>
      <w:r w:rsidRPr="00B96823">
        <w:t>нижезалегающих</w:t>
      </w:r>
      <w:proofErr w:type="spellEnd"/>
      <w:r w:rsidRPr="00B96823">
        <w:t xml:space="preserve">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A0F3241" w14:textId="77777777" w:rsidR="00183BD4" w:rsidRPr="00B96823" w:rsidRDefault="00183BD4">
      <w:bookmarkStart w:id="1105" w:name="sub_120935"/>
      <w:r w:rsidRPr="00B96823">
        <w:t>9.3.5. К водозащитным мероприятиям относятся:</w:t>
      </w:r>
    </w:p>
    <w:bookmarkEnd w:id="1105"/>
    <w:p w14:paraId="7407C858" w14:textId="77777777" w:rsidR="00183BD4" w:rsidRPr="00B96823" w:rsidRDefault="00183BD4">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99DC4EA" w14:textId="77777777" w:rsidR="00183BD4" w:rsidRPr="00B96823" w:rsidRDefault="00183BD4">
      <w:r w:rsidRPr="00B96823">
        <w:t>мероприятия по борьбе с утечками промышленных и хозяйственно-бытовых вод, в особенности агрессивных;</w:t>
      </w:r>
    </w:p>
    <w:p w14:paraId="6498230A" w14:textId="77777777" w:rsidR="00183BD4" w:rsidRPr="00B96823" w:rsidRDefault="00183BD4">
      <w:r w:rsidRPr="00B96823">
        <w:t xml:space="preserve">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B96823">
        <w:t>водонесущих</w:t>
      </w:r>
      <w:proofErr w:type="spellEnd"/>
      <w:r w:rsidRPr="00B96823">
        <w:t xml:space="preserve"> коммуникаций и продуктопроводов, засыпке пазух котлованов.</w:t>
      </w:r>
    </w:p>
    <w:p w14:paraId="3B853543" w14:textId="77777777" w:rsidR="00183BD4" w:rsidRPr="00B96823" w:rsidRDefault="00183BD4">
      <w:r w:rsidRPr="00B96823">
        <w:t xml:space="preserve">Следует ограничивать распространение влияния водохранилищ, подземных водозаборов и других </w:t>
      </w:r>
      <w:proofErr w:type="spellStart"/>
      <w:r w:rsidRPr="00B96823">
        <w:t>водопонизительных</w:t>
      </w:r>
      <w:proofErr w:type="spellEnd"/>
      <w:r w:rsidRPr="00B96823">
        <w:t xml:space="preserve"> и подпорных гидротехнических сооружений и установок на застроенные и застраиваемые территории.</w:t>
      </w:r>
    </w:p>
    <w:p w14:paraId="00592422" w14:textId="77777777" w:rsidR="00183BD4" w:rsidRPr="00B96823" w:rsidRDefault="00183BD4">
      <w:bookmarkStart w:id="1106" w:name="sub_120936"/>
      <w:r w:rsidRPr="00B96823">
        <w:t xml:space="preserve">9.3.6. При проектировании водохранилищ, водоемов, каналов, </w:t>
      </w:r>
      <w:proofErr w:type="spellStart"/>
      <w:r w:rsidRPr="00B96823">
        <w:t>шламохранилищ</w:t>
      </w:r>
      <w:proofErr w:type="spellEnd"/>
      <w:r w:rsidRPr="00B96823">
        <w:t>,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106"/>
    <w:p w14:paraId="76CBE931" w14:textId="77777777" w:rsidR="00183BD4" w:rsidRPr="00B96823" w:rsidRDefault="00183BD4"/>
    <w:p w14:paraId="07BDE987" w14:textId="77777777" w:rsidR="00183BD4" w:rsidRPr="00B96823" w:rsidRDefault="00183BD4">
      <w:pPr>
        <w:pStyle w:val="1"/>
        <w:rPr>
          <w:color w:val="auto"/>
        </w:rPr>
      </w:pPr>
      <w:bookmarkStart w:id="1107" w:name="sub_12094"/>
      <w:r w:rsidRPr="00B96823">
        <w:rPr>
          <w:color w:val="auto"/>
        </w:rPr>
        <w:t>9.4. Берегозащитные сооружения и мероприятия:</w:t>
      </w:r>
    </w:p>
    <w:bookmarkEnd w:id="1107"/>
    <w:p w14:paraId="1BB49120" w14:textId="77777777" w:rsidR="00183BD4" w:rsidRPr="00B96823" w:rsidRDefault="00183BD4"/>
    <w:p w14:paraId="79302B20" w14:textId="77777777" w:rsidR="00183BD4" w:rsidRPr="00B96823" w:rsidRDefault="00183BD4">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4"/>
            <w:rFonts w:cs="Times New Roman CYR"/>
            <w:color w:val="auto"/>
          </w:rPr>
          <w:t>таблице 122</w:t>
        </w:r>
      </w:hyperlink>
      <w:r w:rsidRPr="00B96823">
        <w:t xml:space="preserve"> основной части настоящих Нормативов с учетом классификации и положений </w:t>
      </w:r>
      <w:hyperlink r:id="rId298" w:history="1">
        <w:r w:rsidRPr="00B96823">
          <w:rPr>
            <w:rStyle w:val="a4"/>
            <w:rFonts w:cs="Times New Roman CYR"/>
            <w:color w:val="auto"/>
          </w:rPr>
          <w:t>СП 277.1325800.2016</w:t>
        </w:r>
      </w:hyperlink>
      <w:r w:rsidRPr="00B96823">
        <w:t>.</w:t>
      </w:r>
    </w:p>
    <w:p w14:paraId="47F354CC" w14:textId="77777777" w:rsidR="00183BD4" w:rsidRPr="00B96823" w:rsidRDefault="00183BD4">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5D08FEC8" w14:textId="77777777" w:rsidR="00183BD4" w:rsidRPr="00B96823" w:rsidRDefault="00183BD4">
      <w:bookmarkStart w:id="1108" w:name="sub_9422"/>
      <w:r w:rsidRPr="00B96823">
        <w:t xml:space="preserve">Мероприятия по защите морского побережья предусматриваются в соответствии с положениями и требованиями </w:t>
      </w:r>
      <w:hyperlink r:id="rId299" w:history="1">
        <w:r w:rsidRPr="00B96823">
          <w:rPr>
            <w:rStyle w:val="a4"/>
            <w:rFonts w:cs="Times New Roman CYR"/>
            <w:color w:val="auto"/>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108"/>
    <w:p w14:paraId="3D233558" w14:textId="77777777" w:rsidR="00183BD4" w:rsidRPr="00B96823" w:rsidRDefault="00183BD4"/>
    <w:p w14:paraId="0AC24006" w14:textId="77777777" w:rsidR="00183BD4" w:rsidRPr="00B96823" w:rsidRDefault="00183BD4">
      <w:pPr>
        <w:pStyle w:val="1"/>
        <w:rPr>
          <w:color w:val="auto"/>
        </w:rPr>
      </w:pPr>
      <w:bookmarkStart w:id="1109" w:name="sub_12095"/>
      <w:r w:rsidRPr="00B96823">
        <w:rPr>
          <w:color w:val="auto"/>
        </w:rPr>
        <w:t>9.5. Сооружения и мероприятия для защиты от подтопления:</w:t>
      </w:r>
    </w:p>
    <w:bookmarkEnd w:id="1109"/>
    <w:p w14:paraId="591ECB7E" w14:textId="77777777" w:rsidR="00183BD4" w:rsidRPr="00B96823" w:rsidRDefault="00183BD4"/>
    <w:p w14:paraId="0D718C26" w14:textId="77777777" w:rsidR="00183BD4" w:rsidRPr="00B96823" w:rsidRDefault="00183BD4">
      <w:bookmarkStart w:id="1110"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581A4C72" w14:textId="77777777" w:rsidR="00183BD4" w:rsidRPr="00B96823" w:rsidRDefault="00183BD4">
      <w:bookmarkStart w:id="1111" w:name="sub_120952"/>
      <w:bookmarkEnd w:id="1110"/>
      <w:r w:rsidRPr="00B96823">
        <w:t>9.5.2. Защита от подтопления должна включать:</w:t>
      </w:r>
    </w:p>
    <w:bookmarkEnd w:id="1111"/>
    <w:p w14:paraId="03F38590" w14:textId="77777777" w:rsidR="00183BD4" w:rsidRPr="00B96823" w:rsidRDefault="00183BD4">
      <w:r w:rsidRPr="00B96823">
        <w:t xml:space="preserve">локальную защиту зданий, сооружений, грунтов оснований и защиту застроенной </w:t>
      </w:r>
      <w:r w:rsidRPr="00B96823">
        <w:lastRenderedPageBreak/>
        <w:t>территории в целом;</w:t>
      </w:r>
    </w:p>
    <w:p w14:paraId="3057981D" w14:textId="77777777" w:rsidR="00183BD4" w:rsidRPr="00B96823" w:rsidRDefault="00183BD4">
      <w:r w:rsidRPr="00B96823">
        <w:t>водоотведение;</w:t>
      </w:r>
    </w:p>
    <w:p w14:paraId="2B737038" w14:textId="77777777" w:rsidR="00183BD4" w:rsidRPr="00B96823" w:rsidRDefault="00183BD4">
      <w:r w:rsidRPr="00B96823">
        <w:t>утилизацию (при необходимости очистки) дренажных вод;</w:t>
      </w:r>
    </w:p>
    <w:p w14:paraId="06A4EC77" w14:textId="77777777" w:rsidR="00183BD4" w:rsidRPr="00B96823" w:rsidRDefault="00183BD4">
      <w:r w:rsidRPr="00B96823">
        <w:t xml:space="preserve">систему мониторинга за режимом подземных и поверхностных вод, за расходами (утечками) и напорами в </w:t>
      </w:r>
      <w:proofErr w:type="spellStart"/>
      <w:r w:rsidRPr="00B96823">
        <w:t>водонесущих</w:t>
      </w:r>
      <w:proofErr w:type="spellEnd"/>
      <w:r w:rsidRPr="00B96823">
        <w:t xml:space="preserve"> коммуникациях, за деформациями оснований, зданий и сооружений, а также за работой сооружений инженерной защиты.</w:t>
      </w:r>
    </w:p>
    <w:p w14:paraId="001035BA" w14:textId="77777777" w:rsidR="00183BD4" w:rsidRPr="00B96823" w:rsidRDefault="00183BD4">
      <w:bookmarkStart w:id="1112"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12"/>
    <w:p w14:paraId="08E9BF4B" w14:textId="77777777" w:rsidR="00183BD4" w:rsidRPr="00B96823" w:rsidRDefault="00183BD4">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0A5C65DC" w14:textId="77777777" w:rsidR="00183BD4" w:rsidRPr="00B96823" w:rsidRDefault="00183BD4">
      <w:bookmarkStart w:id="1113"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13"/>
    <w:p w14:paraId="15BC603E" w14:textId="77777777" w:rsidR="00183BD4" w:rsidRPr="00B96823" w:rsidRDefault="00183BD4"/>
    <w:p w14:paraId="76C4D818" w14:textId="77777777" w:rsidR="00183BD4" w:rsidRPr="00B96823" w:rsidRDefault="00183BD4">
      <w:pPr>
        <w:pStyle w:val="1"/>
        <w:rPr>
          <w:color w:val="auto"/>
        </w:rPr>
      </w:pPr>
      <w:r w:rsidRPr="00B96823">
        <w:rPr>
          <w:color w:val="auto"/>
        </w:rPr>
        <w:t>9.6. Сооружения и мероприятия для защиты от затопления и подтопления:</w:t>
      </w:r>
    </w:p>
    <w:p w14:paraId="78A319DA" w14:textId="77777777" w:rsidR="00183BD4" w:rsidRPr="00B96823" w:rsidRDefault="00183BD4"/>
    <w:p w14:paraId="2423C80B" w14:textId="77777777" w:rsidR="00183BD4" w:rsidRPr="00B96823" w:rsidRDefault="00183BD4">
      <w:bookmarkStart w:id="1114" w:name="sub_120961"/>
      <w:r w:rsidRPr="00B96823">
        <w:t xml:space="preserve">9.6.1. В качестве основных средств инженерной защиты от затопления и подтопления следует в соответствии с </w:t>
      </w:r>
      <w:hyperlink r:id="rId300" w:history="1">
        <w:r w:rsidRPr="00B96823">
          <w:rPr>
            <w:rStyle w:val="a4"/>
            <w:rFonts w:cs="Times New Roman CYR"/>
            <w:color w:val="auto"/>
          </w:rPr>
          <w:t>СП 104.13330.2016</w:t>
        </w:r>
      </w:hyperlink>
      <w:r w:rsidRPr="00B96823">
        <w:t xml:space="preserve"> предусматривать:</w:t>
      </w:r>
    </w:p>
    <w:bookmarkEnd w:id="1114"/>
    <w:p w14:paraId="0BBE0D9D" w14:textId="77777777" w:rsidR="00183BD4" w:rsidRPr="00B96823" w:rsidRDefault="00183BD4">
      <w:r w:rsidRPr="00B96823">
        <w:t>- обвалование территорий со стороны реки, водохранилища или другого водного объекта;</w:t>
      </w:r>
    </w:p>
    <w:p w14:paraId="151CFBAE" w14:textId="77777777" w:rsidR="00183BD4" w:rsidRPr="00B96823" w:rsidRDefault="00183BD4">
      <w:r w:rsidRPr="00B96823">
        <w:t>- искусственное повышение рельефа территории до незатопляемых планировочных отметок;</w:t>
      </w:r>
    </w:p>
    <w:p w14:paraId="13F00C2B" w14:textId="77777777" w:rsidR="00183BD4" w:rsidRPr="00B96823" w:rsidRDefault="00183BD4">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7B0F8BCF" w14:textId="77777777" w:rsidR="00183BD4" w:rsidRPr="00B96823" w:rsidRDefault="00183BD4">
      <w:r w:rsidRPr="00B96823">
        <w:t>Для защиты территорий от подтопления следует применять:</w:t>
      </w:r>
    </w:p>
    <w:p w14:paraId="1E737B43" w14:textId="77777777" w:rsidR="00183BD4" w:rsidRPr="00B96823" w:rsidRDefault="00183BD4">
      <w:r w:rsidRPr="00B96823">
        <w:t>- дренажные системы;</w:t>
      </w:r>
    </w:p>
    <w:p w14:paraId="4F4C84F1" w14:textId="77777777" w:rsidR="00183BD4" w:rsidRPr="00B96823" w:rsidRDefault="00183BD4">
      <w:r w:rsidRPr="00B96823">
        <w:t xml:space="preserve">противофильтрационные экраны и завесы, проектируемые по </w:t>
      </w:r>
      <w:hyperlink r:id="rId301" w:history="1">
        <w:r w:rsidRPr="00B96823">
          <w:rPr>
            <w:rStyle w:val="a4"/>
            <w:rFonts w:cs="Times New Roman CYR"/>
            <w:color w:val="auto"/>
          </w:rPr>
          <w:t>СП 22.13330.2011</w:t>
        </w:r>
      </w:hyperlink>
      <w:r w:rsidRPr="00B96823">
        <w:t>;</w:t>
      </w:r>
    </w:p>
    <w:p w14:paraId="4594F5F4" w14:textId="77777777" w:rsidR="00183BD4" w:rsidRPr="00B96823" w:rsidRDefault="00183BD4">
      <w:r w:rsidRPr="00B96823">
        <w:t xml:space="preserve">-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w:t>
      </w:r>
      <w:proofErr w:type="spellStart"/>
      <w:r w:rsidRPr="00B96823">
        <w:t>уровенного</w:t>
      </w:r>
      <w:proofErr w:type="spellEnd"/>
      <w:r w:rsidRPr="00B96823">
        <w:t xml:space="preserve"> режима водных объектов.</w:t>
      </w:r>
    </w:p>
    <w:p w14:paraId="7EAC7AC3" w14:textId="77777777" w:rsidR="00183BD4" w:rsidRPr="00B96823" w:rsidRDefault="00183BD4">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9EE84F9" w14:textId="77777777" w:rsidR="00183BD4" w:rsidRPr="00B96823" w:rsidRDefault="00183BD4">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E70214C" w14:textId="77777777" w:rsidR="00183BD4" w:rsidRPr="00B96823" w:rsidRDefault="00183BD4">
      <w:bookmarkStart w:id="1115"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15"/>
    <w:p w14:paraId="7EBA161B" w14:textId="77777777" w:rsidR="00183BD4" w:rsidRPr="00B96823" w:rsidRDefault="00183BD4"/>
    <w:p w14:paraId="43EEFE2C" w14:textId="77777777" w:rsidR="00183BD4" w:rsidRPr="00B96823" w:rsidRDefault="00183BD4">
      <w:pPr>
        <w:pStyle w:val="1"/>
        <w:rPr>
          <w:color w:val="auto"/>
        </w:rPr>
      </w:pPr>
      <w:bookmarkStart w:id="1116" w:name="sub_12097"/>
      <w:r w:rsidRPr="00B96823">
        <w:rPr>
          <w:color w:val="auto"/>
        </w:rPr>
        <w:t>9.7. Мероприятия по защите в районах с сейсмическим воздействием:</w:t>
      </w:r>
    </w:p>
    <w:bookmarkEnd w:id="1116"/>
    <w:p w14:paraId="4299BB45" w14:textId="77777777" w:rsidR="00183BD4" w:rsidRPr="00B96823" w:rsidRDefault="00183BD4"/>
    <w:p w14:paraId="1EB22561" w14:textId="77777777" w:rsidR="00183BD4" w:rsidRPr="00B96823" w:rsidRDefault="00183BD4">
      <w:r w:rsidRPr="00B96823">
        <w:lastRenderedPageBreak/>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302" w:history="1">
        <w:r w:rsidRPr="00B96823">
          <w:rPr>
            <w:rStyle w:val="a4"/>
            <w:rFonts w:cs="Times New Roman CYR"/>
            <w:color w:val="auto"/>
          </w:rPr>
          <w:t>СП 14.13330.2014</w:t>
        </w:r>
      </w:hyperlink>
      <w:r w:rsidRPr="00B96823">
        <w:t xml:space="preserve"> и территориальных строительных норм </w:t>
      </w:r>
      <w:hyperlink r:id="rId303" w:history="1">
        <w:r w:rsidRPr="00B96823">
          <w:rPr>
            <w:rStyle w:val="a4"/>
            <w:rFonts w:cs="Times New Roman CYR"/>
            <w:color w:val="auto"/>
          </w:rPr>
          <w:t>СНКК 22-301-2000*</w:t>
        </w:r>
      </w:hyperlink>
      <w:r w:rsidRPr="00B96823">
        <w:t>.</w:t>
      </w:r>
    </w:p>
    <w:p w14:paraId="3350AF83" w14:textId="77777777" w:rsidR="00183BD4" w:rsidRPr="00B96823" w:rsidRDefault="00183BD4">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304" w:history="1">
        <w:r w:rsidRPr="00B96823">
          <w:rPr>
            <w:rStyle w:val="a4"/>
            <w:rFonts w:cs="Times New Roman CYR"/>
            <w:color w:val="auto"/>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96A140D" w14:textId="77777777" w:rsidR="00183BD4" w:rsidRPr="00B96823" w:rsidRDefault="00463469">
      <w:hyperlink r:id="rId305" w:history="1">
        <w:r w:rsidR="00183BD4" w:rsidRPr="00B96823">
          <w:rPr>
            <w:rStyle w:val="a4"/>
            <w:rFonts w:cs="Times New Roman CYR"/>
            <w:color w:val="auto"/>
          </w:rPr>
          <w:t>Карта</w:t>
        </w:r>
      </w:hyperlink>
      <w:r w:rsidR="00183BD4" w:rsidRPr="00B96823">
        <w:t xml:space="preserve"> ОСР-2016-А определяет нормативную сейсмичность с 10% вероятностью превышения или 90% вероятностью </w:t>
      </w:r>
      <w:proofErr w:type="spellStart"/>
      <w:r w:rsidR="00183BD4" w:rsidRPr="00B96823">
        <w:t>непревышения</w:t>
      </w:r>
      <w:proofErr w:type="spellEnd"/>
      <w:r w:rsidR="00183BD4" w:rsidRPr="00B96823">
        <w:t xml:space="preserve"> в течение 50 лет. Средний период повторяемости землетрясений данной интенсивности - 500 лет.</w:t>
      </w:r>
    </w:p>
    <w:p w14:paraId="358FF9EF" w14:textId="77777777" w:rsidR="00183BD4" w:rsidRPr="00B96823" w:rsidRDefault="00463469">
      <w:hyperlink r:id="rId306" w:history="1">
        <w:r w:rsidR="00183BD4" w:rsidRPr="00B96823">
          <w:rPr>
            <w:rStyle w:val="a4"/>
            <w:rFonts w:cs="Times New Roman CYR"/>
            <w:color w:val="auto"/>
          </w:rPr>
          <w:t>Карта</w:t>
        </w:r>
      </w:hyperlink>
      <w:r w:rsidR="00183BD4" w:rsidRPr="00B96823">
        <w:t xml:space="preserve"> ОСР-2016-В определяет нормативную сейсмичность с 5%</w:t>
      </w:r>
    </w:p>
    <w:p w14:paraId="6F741D0A" w14:textId="77777777" w:rsidR="00183BD4" w:rsidRPr="00B96823" w:rsidRDefault="00183BD4">
      <w:r w:rsidRPr="00B96823">
        <w:t xml:space="preserve">вероятностью превышения или 95% вероятностью </w:t>
      </w:r>
      <w:proofErr w:type="spellStart"/>
      <w:r w:rsidRPr="00B96823">
        <w:t>непревышения</w:t>
      </w:r>
      <w:proofErr w:type="spellEnd"/>
      <w:r w:rsidRPr="00B96823">
        <w:t xml:space="preserve"> в течение 50 лет. Средний период повторяемости землетрясений данной интенсивности - 1000 лет.</w:t>
      </w:r>
    </w:p>
    <w:p w14:paraId="548AF2F5" w14:textId="77777777" w:rsidR="00183BD4" w:rsidRPr="00B96823" w:rsidRDefault="00463469">
      <w:hyperlink r:id="rId307" w:history="1">
        <w:r w:rsidR="00183BD4" w:rsidRPr="00B96823">
          <w:rPr>
            <w:rStyle w:val="a4"/>
            <w:rFonts w:cs="Times New Roman CYR"/>
            <w:color w:val="auto"/>
          </w:rPr>
          <w:t>Карта</w:t>
        </w:r>
      </w:hyperlink>
      <w:r w:rsidR="00183BD4" w:rsidRPr="00B96823">
        <w:t xml:space="preserve"> ОСР-2016-С определяет нормативную сейсмичность с 1% вероятностью превышения или 99% вероятностью </w:t>
      </w:r>
      <w:proofErr w:type="spellStart"/>
      <w:r w:rsidR="00183BD4" w:rsidRPr="00B96823">
        <w:t>непревышения</w:t>
      </w:r>
      <w:proofErr w:type="spellEnd"/>
      <w:r w:rsidR="00183BD4" w:rsidRPr="00B96823">
        <w:t xml:space="preserve"> в течение 50 лет. Средний период повторяемости землетрясений данной интенсивности - 5000 лет.</w:t>
      </w:r>
    </w:p>
    <w:p w14:paraId="71977140" w14:textId="77777777" w:rsidR="00183BD4" w:rsidRPr="00B96823" w:rsidRDefault="00183BD4">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59E092B1" w14:textId="77777777" w:rsidR="00183BD4" w:rsidRPr="00B96823" w:rsidRDefault="00463469">
      <w:hyperlink r:id="rId308" w:history="1">
        <w:r w:rsidR="00183BD4" w:rsidRPr="00B96823">
          <w:rPr>
            <w:rStyle w:val="a4"/>
            <w:rFonts w:cs="Times New Roman CYR"/>
            <w:color w:val="auto"/>
          </w:rPr>
          <w:t>Карта ОСР-2016-А</w:t>
        </w:r>
      </w:hyperlink>
      <w:r w:rsidR="00183BD4" w:rsidRPr="00B96823">
        <w:t xml:space="preserve"> предназначена для оценки нормативной сейсмичности при проектировании объектов, приведенных в </w:t>
      </w:r>
      <w:hyperlink r:id="rId309" w:history="1">
        <w:r w:rsidR="00183BD4" w:rsidRPr="00B96823">
          <w:rPr>
            <w:rStyle w:val="a4"/>
            <w:rFonts w:cs="Times New Roman CYR"/>
            <w:color w:val="auto"/>
          </w:rPr>
          <w:t>позициях 3</w:t>
        </w:r>
      </w:hyperlink>
      <w:r w:rsidR="00183BD4" w:rsidRPr="00B96823">
        <w:t xml:space="preserve"> и </w:t>
      </w:r>
      <w:hyperlink r:id="rId310" w:history="1">
        <w:r w:rsidR="00183BD4" w:rsidRPr="00B96823">
          <w:rPr>
            <w:rStyle w:val="a4"/>
            <w:rFonts w:cs="Times New Roman CYR"/>
            <w:color w:val="auto"/>
          </w:rPr>
          <w:t>4 таблицы 5.3</w:t>
        </w:r>
      </w:hyperlink>
      <w:r w:rsidR="00183BD4"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1768869E" w14:textId="77777777" w:rsidR="00183BD4" w:rsidRPr="00B96823" w:rsidRDefault="00463469">
      <w:hyperlink r:id="rId311" w:history="1">
        <w:r w:rsidR="00183BD4" w:rsidRPr="00B96823">
          <w:rPr>
            <w:rStyle w:val="a4"/>
            <w:rFonts w:cs="Times New Roman CYR"/>
            <w:color w:val="auto"/>
          </w:rPr>
          <w:t>Карта ОСР-2016-В</w:t>
        </w:r>
      </w:hyperlink>
      <w:r w:rsidR="00183BD4" w:rsidRPr="00B96823">
        <w:t xml:space="preserve"> предназначена для оценки нормативной сейсмичности при проектировании объектов, приведенных в </w:t>
      </w:r>
      <w:hyperlink r:id="rId312" w:history="1">
        <w:r w:rsidR="00183BD4" w:rsidRPr="00B96823">
          <w:rPr>
            <w:rStyle w:val="a4"/>
            <w:rFonts w:cs="Times New Roman CYR"/>
            <w:color w:val="auto"/>
          </w:rPr>
          <w:t>позициях 1</w:t>
        </w:r>
      </w:hyperlink>
      <w:r w:rsidR="00183BD4" w:rsidRPr="00B96823">
        <w:t xml:space="preserve"> и </w:t>
      </w:r>
      <w:hyperlink r:id="rId313" w:history="1">
        <w:r w:rsidR="00183BD4" w:rsidRPr="00B96823">
          <w:rPr>
            <w:rStyle w:val="a4"/>
            <w:rFonts w:cs="Times New Roman CYR"/>
            <w:color w:val="auto"/>
          </w:rPr>
          <w:t>2 таблицы 5.3</w:t>
        </w:r>
      </w:hyperlink>
      <w:r w:rsidR="00183BD4" w:rsidRPr="00B96823">
        <w:t xml:space="preserve"> СП 14.13330.2018.</w:t>
      </w:r>
    </w:p>
    <w:p w14:paraId="2001079C" w14:textId="77777777" w:rsidR="00183BD4" w:rsidRPr="00B96823" w:rsidRDefault="00183BD4">
      <w:r w:rsidRPr="00B96823">
        <w:t>Каждая из карт, входящих в комплект ОСР-2016 (</w:t>
      </w:r>
      <w:hyperlink r:id="rId314" w:history="1">
        <w:r w:rsidRPr="00B96823">
          <w:rPr>
            <w:rStyle w:val="a4"/>
            <w:rFonts w:cs="Times New Roman CYR"/>
            <w:color w:val="auto"/>
          </w:rPr>
          <w:t>А</w:t>
        </w:r>
      </w:hyperlink>
      <w:r w:rsidRPr="00B96823">
        <w:t xml:space="preserve">, </w:t>
      </w:r>
      <w:hyperlink r:id="rId315" w:history="1">
        <w:r w:rsidRPr="00B96823">
          <w:rPr>
            <w:rStyle w:val="a4"/>
            <w:rFonts w:cs="Times New Roman CYR"/>
            <w:color w:val="auto"/>
          </w:rPr>
          <w:t>В</w:t>
        </w:r>
      </w:hyperlink>
      <w:r w:rsidRPr="00B96823">
        <w:t xml:space="preserve">, </w:t>
      </w:r>
      <w:hyperlink r:id="rId316" w:history="1">
        <w:r w:rsidRPr="00B96823">
          <w:rPr>
            <w:rStyle w:val="a4"/>
            <w:rFonts w:cs="Times New Roman CYR"/>
            <w:color w:val="auto"/>
          </w:rPr>
          <w:t>С</w:t>
        </w:r>
      </w:hyperlink>
      <w:r w:rsidRPr="00B96823">
        <w:t>)</w:t>
      </w:r>
    </w:p>
    <w:p w14:paraId="628DA597" w14:textId="77777777" w:rsidR="00183BD4" w:rsidRPr="00B96823" w:rsidRDefault="00463469">
      <w:hyperlink r:id="rId317" w:history="1">
        <w:r w:rsidR="00183BD4" w:rsidRPr="00B96823">
          <w:rPr>
            <w:rStyle w:val="a4"/>
            <w:rFonts w:cs="Times New Roman CYR"/>
            <w:color w:val="auto"/>
          </w:rPr>
          <w:t>СП 14.13330.2018</w:t>
        </w:r>
      </w:hyperlink>
      <w:r w:rsidR="00183BD4"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6F167B5A" w14:textId="77777777" w:rsidR="00183BD4" w:rsidRPr="00B96823" w:rsidRDefault="00183BD4">
      <w:r w:rsidRPr="00B96823">
        <w:t xml:space="preserve">9.7.4. Определение сейсмичности площадки проектирования следует производить на основании </w:t>
      </w:r>
      <w:hyperlink r:id="rId318" w:history="1">
        <w:r w:rsidRPr="00B96823">
          <w:rPr>
            <w:rStyle w:val="a4"/>
            <w:rFonts w:cs="Times New Roman CYR"/>
            <w:color w:val="auto"/>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9" w:history="1">
        <w:r w:rsidRPr="00B96823">
          <w:rPr>
            <w:rStyle w:val="a4"/>
            <w:rFonts w:cs="Times New Roman CYR"/>
            <w:color w:val="auto"/>
          </w:rPr>
          <w:t>СП 47.13330.2016</w:t>
        </w:r>
      </w:hyperlink>
      <w:r w:rsidRPr="00B96823">
        <w:t xml:space="preserve"> и класса сейсмостойкости планируемых объектов определенных на основании </w:t>
      </w:r>
      <w:hyperlink r:id="rId320" w:history="1">
        <w:r w:rsidRPr="00B96823">
          <w:rPr>
            <w:rStyle w:val="a4"/>
            <w:rFonts w:cs="Times New Roman CYR"/>
            <w:color w:val="auto"/>
          </w:rPr>
          <w:t>СП 283.1325800.2016</w:t>
        </w:r>
      </w:hyperlink>
      <w:r w:rsidRPr="00B96823">
        <w:t xml:space="preserve">, </w:t>
      </w:r>
      <w:hyperlink r:id="rId321" w:history="1">
        <w:r w:rsidRPr="00B96823">
          <w:rPr>
            <w:rStyle w:val="a4"/>
            <w:rFonts w:cs="Times New Roman CYR"/>
            <w:color w:val="auto"/>
          </w:rPr>
          <w:t>СП 269.1325800.2016</w:t>
        </w:r>
      </w:hyperlink>
      <w:r w:rsidRPr="00B96823">
        <w:t xml:space="preserve">, </w:t>
      </w:r>
      <w:hyperlink r:id="rId322" w:history="1">
        <w:r w:rsidRPr="00B96823">
          <w:rPr>
            <w:rStyle w:val="a4"/>
            <w:rFonts w:cs="Times New Roman CYR"/>
            <w:color w:val="auto"/>
          </w:rPr>
          <w:t>СП 442.1325800.2019</w:t>
        </w:r>
      </w:hyperlink>
      <w:r w:rsidRPr="00B96823">
        <w:t>.</w:t>
      </w:r>
    </w:p>
    <w:p w14:paraId="4C87224E" w14:textId="77777777" w:rsidR="00183BD4" w:rsidRPr="00B96823" w:rsidRDefault="00183BD4">
      <w:bookmarkStart w:id="1117"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17"/>
    <w:p w14:paraId="773BF8DA" w14:textId="77777777" w:rsidR="00183BD4" w:rsidRPr="00B96823" w:rsidRDefault="00183BD4">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2C6C053" w14:textId="77777777" w:rsidR="00183BD4" w:rsidRPr="00B96823" w:rsidRDefault="00183BD4">
      <w:bookmarkStart w:id="1118" w:name="sub_120976"/>
      <w:r w:rsidRPr="00B96823">
        <w:t>9.7.6. Здания (сооружения) должны также удовлетворять требованиям других нормативных документов по строительству.</w:t>
      </w:r>
    </w:p>
    <w:p w14:paraId="2DCD172E" w14:textId="77777777" w:rsidR="00183BD4" w:rsidRPr="00B96823" w:rsidRDefault="00183BD4">
      <w:bookmarkStart w:id="1119" w:name="sub_120977"/>
      <w:bookmarkEnd w:id="1118"/>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19"/>
    <w:p w14:paraId="2FFF102F" w14:textId="77777777" w:rsidR="00183BD4" w:rsidRPr="00B96823" w:rsidRDefault="00183BD4">
      <w:r w:rsidRPr="00B96823">
        <w:t xml:space="preserve">9.7.8. </w:t>
      </w:r>
      <w:proofErr w:type="spellStart"/>
      <w:r w:rsidRPr="00B96823">
        <w:t>Сейсмобезопасность</w:t>
      </w:r>
      <w:proofErr w:type="spellEnd"/>
      <w:r w:rsidRPr="00B96823">
        <w:t xml:space="preserve"> зданий и сооружений обеспечивается комплексом мер:</w:t>
      </w:r>
    </w:p>
    <w:p w14:paraId="671CB80F" w14:textId="77777777" w:rsidR="00183BD4" w:rsidRPr="00B96823" w:rsidRDefault="00183BD4">
      <w:r w:rsidRPr="00B96823">
        <w:lastRenderedPageBreak/>
        <w:t>выбором площадок и трасс с наиболее благоприятными в сейсмическом отношении условиями;</w:t>
      </w:r>
    </w:p>
    <w:p w14:paraId="53CE013F" w14:textId="77777777" w:rsidR="00183BD4" w:rsidRPr="00B96823" w:rsidRDefault="00183BD4">
      <w:r w:rsidRPr="00B96823">
        <w:t>применением надлежащих строительных материалов, конструкций, конструктивных схем и технологий;</w:t>
      </w:r>
    </w:p>
    <w:p w14:paraId="2112BA03" w14:textId="77777777" w:rsidR="00183BD4" w:rsidRPr="00B96823" w:rsidRDefault="00183BD4">
      <w:r w:rsidRPr="00B96823">
        <w:t>градостроительными и архитектурными решениями, смягчающими последствия землетрясений;</w:t>
      </w:r>
    </w:p>
    <w:p w14:paraId="6676BCAF" w14:textId="77777777" w:rsidR="00183BD4" w:rsidRPr="00B96823" w:rsidRDefault="00183BD4">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4317D3B" w14:textId="77777777" w:rsidR="00183BD4" w:rsidRPr="00B96823" w:rsidRDefault="00183BD4">
      <w:r w:rsidRPr="00B96823">
        <w:t>назначением элементов конструкций и их соединений с учетом результатов расчетов на сейсмические воздействия;</w:t>
      </w:r>
    </w:p>
    <w:p w14:paraId="299E43B6" w14:textId="77777777" w:rsidR="00183BD4" w:rsidRPr="00B96823" w:rsidRDefault="00183BD4">
      <w:r w:rsidRPr="00B96823">
        <w:t>выполнением конструктивных мероприятий, назначаемых независимо от результатов расчетов;</w:t>
      </w:r>
    </w:p>
    <w:p w14:paraId="37985996" w14:textId="77777777" w:rsidR="00183BD4" w:rsidRPr="00B96823" w:rsidRDefault="00183BD4">
      <w:bookmarkStart w:id="1120" w:name="sub_9788"/>
      <w:r w:rsidRPr="00B96823">
        <w:t>снижением сейсмической нагрузки на здание или сооружение путем</w:t>
      </w:r>
    </w:p>
    <w:bookmarkEnd w:id="1120"/>
    <w:p w14:paraId="6AB1995F" w14:textId="77777777" w:rsidR="00183BD4" w:rsidRPr="00B96823" w:rsidRDefault="00183BD4">
      <w:r w:rsidRPr="00B96823">
        <w:t xml:space="preserve">уменьшения массы здания или сооружения, применения </w:t>
      </w:r>
      <w:proofErr w:type="spellStart"/>
      <w:r w:rsidRPr="00B96823">
        <w:t>сейсмоизоляции</w:t>
      </w:r>
      <w:proofErr w:type="spellEnd"/>
      <w:r w:rsidRPr="00B96823">
        <w:t xml:space="preserve"> и других систем регулирования динамической реакции сооружения</w:t>
      </w:r>
      <w:hyperlink w:anchor="sub_97880" w:history="1">
        <w:r w:rsidRPr="00B96823">
          <w:rPr>
            <w:rStyle w:val="a4"/>
            <w:rFonts w:cs="Times New Roman CYR"/>
            <w:color w:val="auto"/>
          </w:rPr>
          <w:t>*</w:t>
        </w:r>
      </w:hyperlink>
      <w:r w:rsidRPr="00B96823">
        <w:t>;</w:t>
      </w:r>
    </w:p>
    <w:p w14:paraId="3A55AF19" w14:textId="77777777" w:rsidR="00183BD4" w:rsidRPr="00B96823" w:rsidRDefault="00183BD4">
      <w:bookmarkStart w:id="1121" w:name="sub_97880"/>
      <w:r w:rsidRPr="00B96823">
        <w:rPr>
          <w:rStyle w:val="a3"/>
          <w:bCs/>
          <w:color w:val="auto"/>
        </w:rPr>
        <w:t>* Примечание:</w:t>
      </w:r>
    </w:p>
    <w:bookmarkEnd w:id="1121"/>
    <w:p w14:paraId="042B26E8" w14:textId="77777777" w:rsidR="00183BD4" w:rsidRPr="00B96823" w:rsidRDefault="00183BD4">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06803713" w14:textId="77777777" w:rsidR="00183BD4" w:rsidRPr="00B96823" w:rsidRDefault="00183BD4">
      <w:bookmarkStart w:id="1122" w:name="sub_9789"/>
      <w:r w:rsidRPr="00B96823">
        <w:t>высоким качеством строительно-монтажных работ.</w:t>
      </w:r>
    </w:p>
    <w:p w14:paraId="7FCD8E7E" w14:textId="77777777" w:rsidR="00183BD4" w:rsidRPr="00B96823" w:rsidRDefault="00183BD4">
      <w:bookmarkStart w:id="1123" w:name="sub_120979"/>
      <w:bookmarkEnd w:id="1122"/>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23"/>
    <w:p w14:paraId="0BE079A1" w14:textId="77777777" w:rsidR="00183BD4" w:rsidRPr="00B96823" w:rsidRDefault="00183BD4">
      <w:r w:rsidRPr="00B96823">
        <w:t>интенсивность сейсмического воздействия в баллах (сейсмичность);</w:t>
      </w:r>
    </w:p>
    <w:p w14:paraId="3DA6C0B9" w14:textId="77777777" w:rsidR="00183BD4" w:rsidRPr="00B96823" w:rsidRDefault="00183BD4">
      <w:r w:rsidRPr="00B96823">
        <w:t>спектральный состав возможного сейсмического воздействия;</w:t>
      </w:r>
    </w:p>
    <w:p w14:paraId="413C4BA1" w14:textId="77777777" w:rsidR="00183BD4" w:rsidRPr="00B96823" w:rsidRDefault="00183BD4">
      <w:r w:rsidRPr="00B96823">
        <w:t>инженерно-геологические особенности площадки;</w:t>
      </w:r>
    </w:p>
    <w:p w14:paraId="412E31D6" w14:textId="77777777" w:rsidR="00183BD4" w:rsidRPr="00B96823" w:rsidRDefault="00183BD4">
      <w:r w:rsidRPr="00B96823">
        <w:t>сейсмостойкость различных типов зданий.</w:t>
      </w:r>
    </w:p>
    <w:p w14:paraId="243AAA1F" w14:textId="77777777" w:rsidR="00183BD4" w:rsidRPr="00B96823" w:rsidRDefault="00183BD4">
      <w:r w:rsidRPr="00B96823">
        <w:t xml:space="preserve">9.7.10. Здания и сооружения по уровню сейсмостойкости подразделяются на классы согласно </w:t>
      </w:r>
      <w:hyperlink w:anchor="sub_1230" w:history="1">
        <w:r w:rsidRPr="00B96823">
          <w:rPr>
            <w:rStyle w:val="a4"/>
            <w:rFonts w:cs="Times New Roman CYR"/>
            <w:color w:val="auto"/>
          </w:rPr>
          <w:t>таблице 123</w:t>
        </w:r>
      </w:hyperlink>
      <w:r w:rsidRPr="00B96823">
        <w:t xml:space="preserve"> основной части настоящих Нормативов.</w:t>
      </w:r>
    </w:p>
    <w:p w14:paraId="799D36C2" w14:textId="77777777" w:rsidR="00183BD4" w:rsidRPr="00B96823" w:rsidRDefault="00183BD4">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F4AA5F7" w14:textId="77777777" w:rsidR="00183BD4" w:rsidRPr="00B96823" w:rsidRDefault="00183BD4">
      <w:bookmarkStart w:id="1124" w:name="sub_1209712"/>
      <w:r w:rsidRPr="00B96823">
        <w:t xml:space="preserve">9.7.12. Если доступ к объекту I категории </w:t>
      </w:r>
      <w:proofErr w:type="spellStart"/>
      <w:r w:rsidRPr="00B96823">
        <w:t>сейсмобезопасности</w:t>
      </w:r>
      <w:proofErr w:type="spellEnd"/>
      <w:r w:rsidRPr="00B96823">
        <w:t xml:space="preserve"> осуществляется только через другие здания (сооружения), то эти здания (сооружения) должны иметь категорию не ниже II.</w:t>
      </w:r>
    </w:p>
    <w:p w14:paraId="0DCDC761" w14:textId="77777777" w:rsidR="00183BD4" w:rsidRPr="00B96823" w:rsidRDefault="00183BD4">
      <w:bookmarkStart w:id="1125" w:name="sub_1209713"/>
      <w:bookmarkEnd w:id="1124"/>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2A669521" w14:textId="77777777" w:rsidR="00183BD4" w:rsidRPr="00B96823" w:rsidRDefault="00183BD4">
      <w:bookmarkStart w:id="1126" w:name="sub_1209714"/>
      <w:bookmarkEnd w:id="1125"/>
      <w:r w:rsidRPr="00B96823">
        <w:t xml:space="preserve">9.7.14. При строительстве зданий и сооружений I и II категории </w:t>
      </w:r>
      <w:proofErr w:type="spellStart"/>
      <w:r w:rsidRPr="00B96823">
        <w:t>сейсмобезопасности</w:t>
      </w:r>
      <w:proofErr w:type="spellEnd"/>
      <w:r w:rsidRPr="00B96823">
        <w:t xml:space="preserve">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26"/>
    <w:p w14:paraId="3C73D201" w14:textId="77777777" w:rsidR="00183BD4" w:rsidRPr="00B96823" w:rsidRDefault="00183BD4">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24C40FC" w14:textId="77777777" w:rsidR="00183BD4" w:rsidRPr="00B96823" w:rsidRDefault="00183BD4">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23" w:history="1">
        <w:r w:rsidRPr="00B96823">
          <w:rPr>
            <w:rStyle w:val="a4"/>
            <w:rFonts w:cs="Times New Roman CYR"/>
            <w:color w:val="auto"/>
          </w:rPr>
          <w:t>СП 14.13330.2018</w:t>
        </w:r>
      </w:hyperlink>
      <w:r w:rsidRPr="00B96823">
        <w:t xml:space="preserve"> и настоящих Нормативов.</w:t>
      </w:r>
    </w:p>
    <w:p w14:paraId="0265EE79" w14:textId="77777777" w:rsidR="00183BD4" w:rsidRPr="00B96823" w:rsidRDefault="00183BD4">
      <w:bookmarkStart w:id="1127"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27"/>
    <w:p w14:paraId="1B7A5327" w14:textId="77777777" w:rsidR="00183BD4" w:rsidRPr="00B96823" w:rsidRDefault="00183BD4">
      <w:r w:rsidRPr="00B96823">
        <w:t>9.7.18. На более благоприятных в сейсмическом отношении площадках следует размещать объекты повышенного уровня ответственности.</w:t>
      </w:r>
    </w:p>
    <w:p w14:paraId="3ED4C5AE" w14:textId="77777777" w:rsidR="00183BD4" w:rsidRPr="00B96823" w:rsidRDefault="00183BD4">
      <w:bookmarkStart w:id="1128" w:name="sub_1209719"/>
      <w:r w:rsidRPr="00B96823">
        <w:lastRenderedPageBreak/>
        <w:t>9.7.19. На площадках, неблагоприятных в сейсмическом отношении, размещают:</w:t>
      </w:r>
    </w:p>
    <w:bookmarkEnd w:id="1128"/>
    <w:p w14:paraId="03B06BC5" w14:textId="77777777" w:rsidR="00183BD4" w:rsidRPr="00B96823" w:rsidRDefault="00183BD4">
      <w:r w:rsidRPr="00B96823">
        <w:t>предприятия с оборудованием, расположенным на открытых площадках;</w:t>
      </w:r>
    </w:p>
    <w:p w14:paraId="222329F4" w14:textId="77777777" w:rsidR="00183BD4" w:rsidRPr="00B96823" w:rsidRDefault="00183BD4">
      <w:r w:rsidRPr="00B96823">
        <w:t>одноэтажные производственные и складские здания с числом работающих не более 50 человек и не содержащие ценного оборудования;</w:t>
      </w:r>
    </w:p>
    <w:p w14:paraId="3A0D30C2" w14:textId="77777777" w:rsidR="00183BD4" w:rsidRPr="00B96823" w:rsidRDefault="00183BD4">
      <w:r w:rsidRPr="00B96823">
        <w:t>одноэтажные сельскохозяйственные здания;</w:t>
      </w:r>
    </w:p>
    <w:p w14:paraId="27146862" w14:textId="77777777" w:rsidR="00183BD4" w:rsidRPr="00B96823" w:rsidRDefault="00183BD4">
      <w:r w:rsidRPr="00B96823">
        <w:t>зеленые насаждения, парки, скверы и зоны отдыха;</w:t>
      </w:r>
    </w:p>
    <w:p w14:paraId="54F52C46" w14:textId="77777777" w:rsidR="00183BD4" w:rsidRPr="00B96823" w:rsidRDefault="00183BD4">
      <w:r w:rsidRPr="00B96823">
        <w:t>прочие здания и сооружения, разрушение которых не связано с гибелью людей или утратой ценного оборудования.</w:t>
      </w:r>
    </w:p>
    <w:p w14:paraId="5CB06DDE" w14:textId="77777777" w:rsidR="00183BD4" w:rsidRPr="00B96823" w:rsidRDefault="00183BD4">
      <w:bookmarkStart w:id="1129"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29"/>
    <w:p w14:paraId="7773C1D3" w14:textId="77777777" w:rsidR="00183BD4" w:rsidRPr="00B96823" w:rsidRDefault="00183BD4">
      <w:r w:rsidRPr="00B96823">
        <w:t>крупные массивы застройки городов;</w:t>
      </w:r>
    </w:p>
    <w:p w14:paraId="2EDFB63D" w14:textId="77777777" w:rsidR="00183BD4" w:rsidRPr="00B96823" w:rsidRDefault="00183BD4">
      <w:r w:rsidRPr="00B96823">
        <w:t>крупные промышленные предприятия и узлы.</w:t>
      </w:r>
    </w:p>
    <w:p w14:paraId="575EFBEE" w14:textId="77777777" w:rsidR="00183BD4" w:rsidRPr="00B96823" w:rsidRDefault="00183BD4">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71F3B505" w14:textId="77777777" w:rsidR="00183BD4" w:rsidRPr="00B96823" w:rsidRDefault="00183BD4">
      <w:r w:rsidRPr="00B96823">
        <w:t>9.7.21. Экспериментальные здания и сооружения не допускается возводить:</w:t>
      </w:r>
    </w:p>
    <w:p w14:paraId="2D747FAC" w14:textId="77777777" w:rsidR="00183BD4" w:rsidRPr="00B96823" w:rsidRDefault="00183BD4">
      <w:r w:rsidRPr="00B96823">
        <w:t>вблизи общественных центров и мест возможного скопления большого количества людей;</w:t>
      </w:r>
    </w:p>
    <w:p w14:paraId="6952B0E4" w14:textId="77777777" w:rsidR="00183BD4" w:rsidRPr="00B96823" w:rsidRDefault="00183BD4">
      <w:r w:rsidRPr="00B96823">
        <w:t>на перекрестках улиц и транспортных магистралей;</w:t>
      </w:r>
    </w:p>
    <w:p w14:paraId="2458F8A4" w14:textId="77777777" w:rsidR="00183BD4" w:rsidRPr="00B96823" w:rsidRDefault="00183BD4">
      <w:r w:rsidRPr="00B96823">
        <w:t>вблизи объектов повышенного уровня ответственности;</w:t>
      </w:r>
    </w:p>
    <w:p w14:paraId="04476EF1" w14:textId="77777777" w:rsidR="00183BD4" w:rsidRPr="00B96823" w:rsidRDefault="00183BD4">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4377D257" w14:textId="77777777" w:rsidR="00183BD4" w:rsidRPr="00B96823" w:rsidRDefault="00183BD4">
      <w:bookmarkStart w:id="1130" w:name="sub_1209722"/>
      <w:r w:rsidRPr="00B96823">
        <w:t>9.7.22. В районах сейсмичностью 9 баллов следует ограничивать строительство и расширение:</w:t>
      </w:r>
    </w:p>
    <w:bookmarkEnd w:id="1130"/>
    <w:p w14:paraId="66CD35AF" w14:textId="77777777" w:rsidR="00183BD4" w:rsidRPr="00B96823" w:rsidRDefault="00183BD4">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99171DC" w14:textId="77777777" w:rsidR="00183BD4" w:rsidRPr="00B96823" w:rsidRDefault="00183BD4">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BC9E55C" w14:textId="77777777" w:rsidR="00183BD4" w:rsidRPr="00B96823" w:rsidRDefault="00183BD4">
      <w:r w:rsidRPr="00B96823">
        <w:t>архивов и хранилищ данных;</w:t>
      </w:r>
    </w:p>
    <w:p w14:paraId="5B70A521" w14:textId="77777777" w:rsidR="00183BD4" w:rsidRPr="00B96823" w:rsidRDefault="00183BD4">
      <w:r w:rsidRPr="00B96823">
        <w:t>транзитных коммуникаций и продуктопроводов, за исключением случаев, когда альтернативные варианты технически не осуществимы.</w:t>
      </w:r>
    </w:p>
    <w:p w14:paraId="0B7BD15C" w14:textId="77777777" w:rsidR="00183BD4" w:rsidRPr="00B96823" w:rsidRDefault="00183BD4">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281B7F41" w14:textId="77777777" w:rsidR="00183BD4" w:rsidRPr="00B96823" w:rsidRDefault="00183BD4">
      <w:bookmarkStart w:id="1131" w:name="sub_1209724"/>
      <w:r w:rsidRPr="00B96823">
        <w:t>9.7.24. Следует избегать устройства пешеходных дорожек, скамеек, стоянок и остановок общественного транспорта:</w:t>
      </w:r>
    </w:p>
    <w:bookmarkEnd w:id="1131"/>
    <w:p w14:paraId="41EDA95E" w14:textId="77777777" w:rsidR="00183BD4" w:rsidRPr="00B96823" w:rsidRDefault="00183BD4">
      <w:r w:rsidRPr="00B96823">
        <w:t>под окнами зданий и сооружений;</w:t>
      </w:r>
    </w:p>
    <w:p w14:paraId="5587634C" w14:textId="77777777" w:rsidR="00183BD4" w:rsidRPr="00B96823" w:rsidRDefault="00183BD4">
      <w:r w:rsidRPr="00B96823">
        <w:t>вдоль глухих заборов из тяжелых материалов (бетон, кирпич и прочее).</w:t>
      </w:r>
    </w:p>
    <w:p w14:paraId="45F946E1" w14:textId="77777777" w:rsidR="00183BD4" w:rsidRPr="00B96823" w:rsidRDefault="00183BD4">
      <w:bookmarkStart w:id="1132"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072111A4" w14:textId="77777777" w:rsidR="00183BD4" w:rsidRPr="00B96823" w:rsidRDefault="00183BD4">
      <w:bookmarkStart w:id="1133" w:name="sub_1209726"/>
      <w:bookmarkEnd w:id="1132"/>
      <w:r w:rsidRPr="00B96823">
        <w:t>9.7.26. Открытые автостоянки следует ограждать бордюрами, исключающими самопроизвольный перекат автомобиля через них.</w:t>
      </w:r>
    </w:p>
    <w:bookmarkEnd w:id="1133"/>
    <w:p w14:paraId="1AAE6346" w14:textId="77777777" w:rsidR="00183BD4" w:rsidRPr="00B96823" w:rsidRDefault="00183BD4">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24" w:history="1">
        <w:r w:rsidRPr="00B96823">
          <w:rPr>
            <w:rStyle w:val="a4"/>
            <w:rFonts w:cs="Times New Roman CYR"/>
            <w:color w:val="auto"/>
          </w:rPr>
          <w:t>СП 408.1325800.2018</w:t>
        </w:r>
      </w:hyperlink>
      <w:r w:rsidRPr="00B96823">
        <w:t xml:space="preserve">, </w:t>
      </w:r>
      <w:hyperlink r:id="rId325" w:history="1">
        <w:r w:rsidRPr="00B96823">
          <w:rPr>
            <w:rStyle w:val="a4"/>
            <w:rFonts w:cs="Times New Roman CYR"/>
            <w:color w:val="auto"/>
          </w:rPr>
          <w:t>СП 286.1325800.2016</w:t>
        </w:r>
      </w:hyperlink>
      <w:r w:rsidRPr="00B96823">
        <w:t xml:space="preserve"> и </w:t>
      </w:r>
      <w:hyperlink r:id="rId326" w:history="1">
        <w:r w:rsidRPr="00B96823">
          <w:rPr>
            <w:rStyle w:val="a4"/>
            <w:rFonts w:cs="Times New Roman CYR"/>
            <w:color w:val="auto"/>
          </w:rPr>
          <w:t>СП 283.1325800.2016</w:t>
        </w:r>
      </w:hyperlink>
      <w:r w:rsidRPr="00B96823">
        <w:t>.</w:t>
      </w:r>
    </w:p>
    <w:p w14:paraId="2F232BBA" w14:textId="77777777" w:rsidR="00183BD4" w:rsidRPr="00B96823" w:rsidRDefault="00183BD4">
      <w:r w:rsidRPr="00B96823">
        <w:lastRenderedPageBreak/>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w:t>
      </w:r>
    </w:p>
    <w:p w14:paraId="73515A5B" w14:textId="77777777" w:rsidR="00183BD4" w:rsidRPr="00B96823" w:rsidRDefault="00183BD4">
      <w:r w:rsidRPr="00B96823">
        <w:rPr>
          <w:rStyle w:val="a3"/>
          <w:bCs/>
          <w:color w:val="auto"/>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 не допускается.</w:t>
      </w:r>
    </w:p>
    <w:p w14:paraId="13044275" w14:textId="77777777" w:rsidR="00183BD4" w:rsidRPr="00B96823" w:rsidRDefault="00183BD4">
      <w:bookmarkStart w:id="1134"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25763D79" w14:textId="77777777" w:rsidR="00183BD4" w:rsidRPr="00B96823" w:rsidRDefault="00183BD4">
      <w:pPr>
        <w:pStyle w:val="a6"/>
        <w:rPr>
          <w:color w:val="auto"/>
          <w:sz w:val="16"/>
          <w:szCs w:val="16"/>
          <w:shd w:val="clear" w:color="auto" w:fill="F0F0F0"/>
        </w:rPr>
      </w:pPr>
      <w:bookmarkStart w:id="1135" w:name="sub_1209730"/>
      <w:bookmarkEnd w:id="1134"/>
      <w:r w:rsidRPr="00B96823">
        <w:rPr>
          <w:color w:val="auto"/>
          <w:sz w:val="16"/>
          <w:szCs w:val="16"/>
          <w:shd w:val="clear" w:color="auto" w:fill="F0F0F0"/>
        </w:rPr>
        <w:t>Информация об изменениях:</w:t>
      </w:r>
    </w:p>
    <w:bookmarkEnd w:id="1135"/>
    <w:p w14:paraId="442122EC" w14:textId="77777777" w:rsidR="00183BD4" w:rsidRPr="00B96823" w:rsidRDefault="00183BD4">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7" w:history="1">
        <w:r w:rsidRPr="00B96823">
          <w:rPr>
            <w:rStyle w:val="a4"/>
            <w:rFonts w:cs="Times New Roman CYR"/>
            <w:color w:val="auto"/>
          </w:rPr>
          <w:t>СП 14.13330</w:t>
        </w:r>
      </w:hyperlink>
      <w:r w:rsidRPr="00B96823">
        <w:t>.</w:t>
      </w:r>
    </w:p>
    <w:p w14:paraId="46459B04" w14:textId="77777777" w:rsidR="00183BD4" w:rsidRPr="00B96823" w:rsidRDefault="00183BD4">
      <w:bookmarkStart w:id="1136"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36"/>
    <w:p w14:paraId="7758B5C7" w14:textId="77777777" w:rsidR="00183BD4" w:rsidRPr="00B96823" w:rsidRDefault="00183BD4">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8" w:history="1">
        <w:r w:rsidRPr="00B96823">
          <w:rPr>
            <w:rStyle w:val="a4"/>
            <w:rFonts w:cs="Times New Roman CYR"/>
            <w:color w:val="auto"/>
          </w:rPr>
          <w:t>СП 22.13330.2016</w:t>
        </w:r>
      </w:hyperlink>
      <w:r w:rsidRPr="00B96823">
        <w:t>.</w:t>
      </w:r>
    </w:p>
    <w:p w14:paraId="21427E84" w14:textId="77777777" w:rsidR="00183BD4" w:rsidRPr="00B96823" w:rsidRDefault="00183BD4">
      <w:bookmarkStart w:id="1137"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EFC6519" w14:textId="77777777" w:rsidR="00183BD4" w:rsidRPr="00B96823" w:rsidRDefault="00183BD4">
      <w:bookmarkStart w:id="1138" w:name="sub_1209734"/>
      <w:bookmarkEnd w:id="1137"/>
      <w:r w:rsidRPr="00B96823">
        <w:t>9.7.34. Следует использовать карту инженерно-геологических условий Краснодарского края (масштаб 1:200000) в следующих случаях:</w:t>
      </w:r>
    </w:p>
    <w:bookmarkEnd w:id="1138"/>
    <w:p w14:paraId="03BF2D14" w14:textId="77777777" w:rsidR="00183BD4" w:rsidRPr="00B96823" w:rsidRDefault="00183BD4">
      <w:r w:rsidRPr="00B96823">
        <w:t>при разработке декларации о намерениях, обоснования инвестиций и технико-экономического обоснования;</w:t>
      </w:r>
    </w:p>
    <w:p w14:paraId="58310632" w14:textId="77777777" w:rsidR="00183BD4" w:rsidRPr="00B96823" w:rsidRDefault="00183BD4">
      <w:r w:rsidRPr="00B96823">
        <w:t>при разработке схем инженерной защиты от опасных геологических процессов.</w:t>
      </w:r>
    </w:p>
    <w:p w14:paraId="6BC79343" w14:textId="77777777" w:rsidR="00183BD4" w:rsidRPr="00B96823" w:rsidRDefault="00183BD4">
      <w:r w:rsidRPr="00B96823">
        <w:t>Материалы карты допускается также использовать в других случаях, если это не противоречит действующим нормам.</w:t>
      </w:r>
    </w:p>
    <w:p w14:paraId="62696F25" w14:textId="77777777" w:rsidR="00183BD4" w:rsidRPr="00B96823" w:rsidRDefault="00183BD4">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4"/>
            <w:rFonts w:cs="Times New Roman CYR"/>
            <w:color w:val="auto"/>
          </w:rPr>
          <w:t>пункту 9.7.34</w:t>
        </w:r>
      </w:hyperlink>
      <w:r w:rsidRPr="00B96823">
        <w:t xml:space="preserve"> Нормативов допускается определять:</w:t>
      </w:r>
    </w:p>
    <w:p w14:paraId="01D9B763" w14:textId="77777777" w:rsidR="00183BD4" w:rsidRPr="00B96823" w:rsidRDefault="00183BD4">
      <w:bookmarkStart w:id="1139" w:name="sub_12097351"/>
      <w:r w:rsidRPr="00B96823">
        <w:t>1) наличие геологических и инженерно-геологических процессов;</w:t>
      </w:r>
    </w:p>
    <w:p w14:paraId="185CF562" w14:textId="77777777" w:rsidR="00183BD4" w:rsidRPr="00B96823" w:rsidRDefault="00183BD4">
      <w:bookmarkStart w:id="1140" w:name="sub_12097352"/>
      <w:bookmarkEnd w:id="1139"/>
      <w:r w:rsidRPr="00B96823">
        <w:t>2) глубину залегания уровня подземных вод;</w:t>
      </w:r>
    </w:p>
    <w:p w14:paraId="413E6EB8" w14:textId="77777777" w:rsidR="00183BD4" w:rsidRPr="00B96823" w:rsidRDefault="00183BD4">
      <w:bookmarkStart w:id="1141" w:name="sub_12097353"/>
      <w:bookmarkEnd w:id="1140"/>
      <w:r w:rsidRPr="00B96823">
        <w:t>3) геоморфологические условия;</w:t>
      </w:r>
    </w:p>
    <w:p w14:paraId="132A6994" w14:textId="77777777" w:rsidR="00183BD4" w:rsidRPr="00B96823" w:rsidRDefault="00183BD4">
      <w:bookmarkStart w:id="1142" w:name="sub_12097354"/>
      <w:bookmarkEnd w:id="1141"/>
      <w:r w:rsidRPr="00B96823">
        <w:t>4) распространение специфических грунтов;</w:t>
      </w:r>
    </w:p>
    <w:p w14:paraId="5D211959" w14:textId="77777777" w:rsidR="00183BD4" w:rsidRPr="00B96823" w:rsidRDefault="00183BD4">
      <w:bookmarkStart w:id="1143" w:name="sub_12097355"/>
      <w:bookmarkEnd w:id="1142"/>
      <w:r w:rsidRPr="00B96823">
        <w:t xml:space="preserve">5) физико-механические свойства </w:t>
      </w:r>
      <w:proofErr w:type="spellStart"/>
      <w:r w:rsidRPr="00B96823">
        <w:t>стратографогенетических</w:t>
      </w:r>
      <w:proofErr w:type="spellEnd"/>
      <w:r w:rsidRPr="00B96823">
        <w:t xml:space="preserve"> комплексов;</w:t>
      </w:r>
    </w:p>
    <w:p w14:paraId="59D64937" w14:textId="77777777" w:rsidR="00183BD4" w:rsidRPr="00B96823" w:rsidRDefault="00183BD4">
      <w:bookmarkStart w:id="1144" w:name="sub_12097356"/>
      <w:bookmarkEnd w:id="1143"/>
      <w:r w:rsidRPr="00B96823">
        <w:t>6) категорию грунтов по сейсмическим свойствам;</w:t>
      </w:r>
    </w:p>
    <w:p w14:paraId="0CC3B3AD" w14:textId="77777777" w:rsidR="00183BD4" w:rsidRPr="00B96823" w:rsidRDefault="00183BD4">
      <w:bookmarkStart w:id="1145" w:name="sub_12097357"/>
      <w:bookmarkEnd w:id="1144"/>
      <w:r w:rsidRPr="00B96823">
        <w:t>7) агрессивные свойства подземных вод.</w:t>
      </w:r>
    </w:p>
    <w:bookmarkEnd w:id="1145"/>
    <w:p w14:paraId="4AD0AE84" w14:textId="77777777" w:rsidR="00183BD4" w:rsidRPr="00B96823" w:rsidRDefault="00183BD4">
      <w:r w:rsidRPr="00B96823">
        <w:t xml:space="preserve">Возможность определения других факторов следует согласовать с межведомственной комиссией по </w:t>
      </w:r>
      <w:proofErr w:type="spellStart"/>
      <w:r w:rsidRPr="00B96823">
        <w:t>сейсмобезопасному</w:t>
      </w:r>
      <w:proofErr w:type="spellEnd"/>
      <w:r w:rsidRPr="00B96823">
        <w:t xml:space="preserve"> строительству и теплозащите зданий и сооружений.</w:t>
      </w:r>
    </w:p>
    <w:p w14:paraId="42C3E069" w14:textId="77777777" w:rsidR="00183BD4" w:rsidRPr="00B96823" w:rsidRDefault="00183BD4">
      <w:bookmarkStart w:id="1146" w:name="sub_1209736"/>
      <w:r w:rsidRPr="00B96823">
        <w:t xml:space="preserve">9.7.36. При выборе площадок под здания и сооружения при всех прочих равных </w:t>
      </w:r>
      <w:r w:rsidRPr="00B96823">
        <w:lastRenderedPageBreak/>
        <w:t>условиях предпочтение следует отдавать площадкам с однородными свойствами грунтов в плане и по глубине.</w:t>
      </w:r>
    </w:p>
    <w:p w14:paraId="6F84E98B" w14:textId="77777777" w:rsidR="00183BD4" w:rsidRPr="00B96823" w:rsidRDefault="00183BD4">
      <w:bookmarkStart w:id="1147" w:name="sub_1209737"/>
      <w:bookmarkEnd w:id="1146"/>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59006BB0" w14:textId="77777777" w:rsidR="00183BD4" w:rsidRPr="00B96823" w:rsidRDefault="00183BD4">
      <w:bookmarkStart w:id="1148" w:name="sub_1209738"/>
      <w:bookmarkEnd w:id="1147"/>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003011E3" w14:textId="77777777" w:rsidR="00183BD4" w:rsidRPr="00B96823" w:rsidRDefault="00183BD4">
      <w:bookmarkStart w:id="1149" w:name="sub_1209739"/>
      <w:bookmarkEnd w:id="1148"/>
      <w:r w:rsidRPr="00B96823">
        <w:t xml:space="preserve">9.7.39. При выборе трассы трубопроводов в сейсмических районах следует избегать </w:t>
      </w:r>
      <w:proofErr w:type="spellStart"/>
      <w:r w:rsidRPr="00B96823">
        <w:t>косогорные</w:t>
      </w:r>
      <w:proofErr w:type="spellEnd"/>
      <w:r w:rsidRPr="00B96823">
        <w:t xml:space="preserve">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49"/>
    <w:p w14:paraId="4F2AE7DD" w14:textId="77777777" w:rsidR="00183BD4" w:rsidRPr="00B96823" w:rsidRDefault="00183BD4">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3C0DDE2E" w14:textId="77777777" w:rsidR="00183BD4" w:rsidRPr="00B96823" w:rsidRDefault="00183BD4">
      <w:bookmarkStart w:id="1150"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50"/>
    <w:p w14:paraId="7B116B37" w14:textId="77777777" w:rsidR="00183BD4" w:rsidRPr="00B96823" w:rsidRDefault="00183BD4">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64B1B62" w14:textId="77777777" w:rsidR="00183BD4" w:rsidRPr="00B96823" w:rsidRDefault="00183BD4">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6A6668EC" w14:textId="77777777" w:rsidR="00183BD4" w:rsidRPr="00B96823" w:rsidRDefault="00183BD4">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9" w:history="1">
        <w:r w:rsidRPr="00B96823">
          <w:rPr>
            <w:rStyle w:val="a4"/>
            <w:rFonts w:cs="Times New Roman CYR"/>
            <w:color w:val="auto"/>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5D41C45" w14:textId="77777777" w:rsidR="00183BD4" w:rsidRPr="00B96823" w:rsidRDefault="00183BD4">
      <w:bookmarkStart w:id="1151"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51"/>
    <w:p w14:paraId="654D6A8A" w14:textId="77777777" w:rsidR="00183BD4" w:rsidRPr="00B96823" w:rsidRDefault="00183BD4">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30" w:history="1">
        <w:r w:rsidRPr="00B96823">
          <w:rPr>
            <w:rStyle w:val="a4"/>
            <w:rFonts w:cs="Times New Roman CYR"/>
            <w:color w:val="auto"/>
          </w:rPr>
          <w:t>СП 31.13330.2012</w:t>
        </w:r>
      </w:hyperlink>
      <w:r w:rsidRPr="00B96823">
        <w:t>.</w:t>
      </w:r>
    </w:p>
    <w:p w14:paraId="65FD2A7D" w14:textId="77777777" w:rsidR="00183BD4" w:rsidRPr="00B96823" w:rsidRDefault="00183BD4">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31" w:history="1">
        <w:r w:rsidRPr="00B96823">
          <w:rPr>
            <w:rStyle w:val="a4"/>
            <w:rFonts w:cs="Times New Roman CYR"/>
            <w:color w:val="auto"/>
          </w:rPr>
          <w:t>пунктах 5.1</w:t>
        </w:r>
      </w:hyperlink>
      <w:r w:rsidRPr="00B96823">
        <w:t xml:space="preserve">, </w:t>
      </w:r>
      <w:hyperlink r:id="rId332" w:history="1">
        <w:r w:rsidRPr="00B96823">
          <w:rPr>
            <w:rStyle w:val="a4"/>
            <w:rFonts w:cs="Times New Roman CYR"/>
            <w:color w:val="auto"/>
          </w:rPr>
          <w:t>5.15</w:t>
        </w:r>
      </w:hyperlink>
      <w:r w:rsidRPr="00B96823">
        <w:t xml:space="preserve"> и </w:t>
      </w:r>
      <w:hyperlink r:id="rId333" w:history="1">
        <w:r w:rsidRPr="00B96823">
          <w:rPr>
            <w:rStyle w:val="a4"/>
            <w:rFonts w:cs="Times New Roman CYR"/>
            <w:color w:val="auto"/>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C53EF01" w14:textId="77777777" w:rsidR="00183BD4" w:rsidRPr="00B96823" w:rsidRDefault="00183BD4">
      <w:bookmarkStart w:id="1152" w:name="sub_1209747"/>
      <w:r w:rsidRPr="00B96823">
        <w:t xml:space="preserve">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w:t>
      </w:r>
      <w:r w:rsidRPr="00B96823">
        <w:lastRenderedPageBreak/>
        <w:t>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B04BAEC" w14:textId="77777777" w:rsidR="00183BD4" w:rsidRPr="00B96823" w:rsidRDefault="00183BD4">
      <w:bookmarkStart w:id="1153" w:name="sub_1209748"/>
      <w:bookmarkEnd w:id="1152"/>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53"/>
    <w:p w14:paraId="7F83ED76" w14:textId="77777777" w:rsidR="00183BD4" w:rsidRPr="00B96823" w:rsidRDefault="00183BD4">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0339C048" w14:textId="77777777" w:rsidR="00183BD4" w:rsidRPr="00B96823" w:rsidRDefault="00183BD4">
      <w:bookmarkStart w:id="1154"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54"/>
    <w:p w14:paraId="599239BC" w14:textId="77777777" w:rsidR="00183BD4" w:rsidRPr="00B96823" w:rsidRDefault="00183BD4">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59BDC840" w14:textId="77777777" w:rsidR="00183BD4" w:rsidRPr="00B96823" w:rsidRDefault="00183BD4"/>
    <w:p w14:paraId="60B81FC2" w14:textId="77777777" w:rsidR="00183BD4" w:rsidRPr="00B96823" w:rsidRDefault="00183BD4">
      <w:pPr>
        <w:pStyle w:val="1"/>
        <w:rPr>
          <w:color w:val="auto"/>
        </w:rPr>
      </w:pPr>
      <w:bookmarkStart w:id="1155" w:name="sub_12100"/>
      <w:r w:rsidRPr="00B96823">
        <w:rPr>
          <w:color w:val="auto"/>
        </w:rPr>
        <w:t>10. Охрана окружающей среды:</w:t>
      </w:r>
    </w:p>
    <w:bookmarkEnd w:id="1155"/>
    <w:p w14:paraId="12A72D85" w14:textId="77777777" w:rsidR="00183BD4" w:rsidRPr="00B96823" w:rsidRDefault="00183BD4"/>
    <w:p w14:paraId="328A0B34" w14:textId="77777777" w:rsidR="00183BD4" w:rsidRPr="00B96823" w:rsidRDefault="00183BD4">
      <w:pPr>
        <w:pStyle w:val="1"/>
        <w:rPr>
          <w:color w:val="auto"/>
        </w:rPr>
      </w:pPr>
      <w:bookmarkStart w:id="1156" w:name="sub_12101"/>
      <w:r w:rsidRPr="00B96823">
        <w:rPr>
          <w:color w:val="auto"/>
        </w:rPr>
        <w:t>10.1. Общие требования:</w:t>
      </w:r>
    </w:p>
    <w:bookmarkEnd w:id="1156"/>
    <w:p w14:paraId="74DC9318" w14:textId="77777777" w:rsidR="00183BD4" w:rsidRPr="00B96823" w:rsidRDefault="00183BD4"/>
    <w:p w14:paraId="4D03EB51" w14:textId="77777777" w:rsidR="00183BD4" w:rsidRPr="00B96823" w:rsidRDefault="00183BD4">
      <w:bookmarkStart w:id="1157"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2A6755F9" w14:textId="77777777" w:rsidR="00183BD4" w:rsidRPr="00B96823" w:rsidRDefault="00183BD4">
      <w:bookmarkStart w:id="1158" w:name="sub_121012"/>
      <w:bookmarkEnd w:id="1157"/>
      <w:r w:rsidRPr="00B96823">
        <w:t xml:space="preserve">10.1.2. При проектировании необходимо руководствоваться </w:t>
      </w:r>
      <w:hyperlink r:id="rId334" w:history="1">
        <w:r w:rsidRPr="00B96823">
          <w:rPr>
            <w:rStyle w:val="a4"/>
            <w:rFonts w:cs="Times New Roman CYR"/>
            <w:color w:val="auto"/>
          </w:rPr>
          <w:t>Водным кодексом</w:t>
        </w:r>
      </w:hyperlink>
      <w:r w:rsidRPr="00B96823">
        <w:t xml:space="preserve"> Российской Федерации, </w:t>
      </w:r>
      <w:hyperlink r:id="rId335" w:history="1">
        <w:r w:rsidRPr="00B96823">
          <w:rPr>
            <w:rStyle w:val="a4"/>
            <w:rFonts w:cs="Times New Roman CYR"/>
            <w:color w:val="auto"/>
          </w:rPr>
          <w:t>Земельным кодексом</w:t>
        </w:r>
      </w:hyperlink>
      <w:r w:rsidRPr="00B96823">
        <w:t xml:space="preserve"> Российской Федерации, </w:t>
      </w:r>
      <w:hyperlink r:id="rId336" w:history="1">
        <w:r w:rsidRPr="00B96823">
          <w:rPr>
            <w:rStyle w:val="a4"/>
            <w:rFonts w:cs="Times New Roman CYR"/>
            <w:color w:val="auto"/>
          </w:rPr>
          <w:t>Воздушным кодексом</w:t>
        </w:r>
      </w:hyperlink>
      <w:r w:rsidRPr="00B96823">
        <w:t xml:space="preserve"> Российской Федерации и </w:t>
      </w:r>
      <w:hyperlink r:id="rId337" w:history="1">
        <w:r w:rsidRPr="00B96823">
          <w:rPr>
            <w:rStyle w:val="a4"/>
            <w:rFonts w:cs="Times New Roman CYR"/>
            <w:color w:val="auto"/>
          </w:rPr>
          <w:t>Лесным кодексом</w:t>
        </w:r>
      </w:hyperlink>
      <w:r w:rsidRPr="00B96823">
        <w:t xml:space="preserve"> Российской Федерации, </w:t>
      </w:r>
      <w:hyperlink r:id="rId338" w:history="1">
        <w:r w:rsidRPr="00B96823">
          <w:rPr>
            <w:rStyle w:val="a4"/>
            <w:rFonts w:cs="Times New Roman CYR"/>
            <w:color w:val="auto"/>
          </w:rPr>
          <w:t>Законом</w:t>
        </w:r>
      </w:hyperlink>
      <w:r w:rsidRPr="00B96823">
        <w:t xml:space="preserve"> Российской Федерации "О недрах", Федеральными законами "</w:t>
      </w:r>
      <w:hyperlink r:id="rId339" w:history="1">
        <w:r w:rsidRPr="00B96823">
          <w:rPr>
            <w:rStyle w:val="a4"/>
            <w:rFonts w:cs="Times New Roman CYR"/>
            <w:color w:val="auto"/>
          </w:rPr>
          <w:t>Об охране окружающей среды</w:t>
        </w:r>
      </w:hyperlink>
      <w:r w:rsidRPr="00B96823">
        <w:t>", "</w:t>
      </w:r>
      <w:hyperlink r:id="rId340" w:history="1">
        <w:r w:rsidRPr="00B96823">
          <w:rPr>
            <w:rStyle w:val="a4"/>
            <w:rFonts w:cs="Times New Roman CYR"/>
            <w:color w:val="auto"/>
          </w:rPr>
          <w:t>Об охране атмосферного воздуха</w:t>
        </w:r>
      </w:hyperlink>
      <w:r w:rsidRPr="00B96823">
        <w:t>", "</w:t>
      </w:r>
      <w:hyperlink r:id="rId341" w:history="1">
        <w:r w:rsidRPr="00B96823">
          <w:rPr>
            <w:rStyle w:val="a4"/>
            <w:rFonts w:cs="Times New Roman CYR"/>
            <w:color w:val="auto"/>
          </w:rPr>
          <w:t>О санитарно-эпидемиологическом благополучии населения</w:t>
        </w:r>
      </w:hyperlink>
      <w:r w:rsidRPr="00B96823">
        <w:t>", "</w:t>
      </w:r>
      <w:hyperlink r:id="rId342" w:history="1">
        <w:r w:rsidRPr="00B96823">
          <w:rPr>
            <w:rStyle w:val="a4"/>
            <w:rFonts w:cs="Times New Roman CYR"/>
            <w:color w:val="auto"/>
          </w:rPr>
          <w:t>Об экологической экспертизе</w:t>
        </w:r>
      </w:hyperlink>
      <w:r w:rsidRPr="00B96823">
        <w:t xml:space="preserve">", </w:t>
      </w:r>
      <w:hyperlink r:id="rId343" w:history="1">
        <w:r w:rsidRPr="00B96823">
          <w:rPr>
            <w:rStyle w:val="a4"/>
            <w:rFonts w:cs="Times New Roman CYR"/>
            <w:color w:val="auto"/>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58"/>
    <w:p w14:paraId="5959F93D" w14:textId="77777777" w:rsidR="00183BD4" w:rsidRPr="00B96823" w:rsidRDefault="00183BD4"/>
    <w:p w14:paraId="6BBB7372" w14:textId="77777777" w:rsidR="00183BD4" w:rsidRPr="00B96823" w:rsidRDefault="00183BD4">
      <w:pPr>
        <w:pStyle w:val="1"/>
        <w:rPr>
          <w:color w:val="auto"/>
        </w:rPr>
      </w:pPr>
      <w:bookmarkStart w:id="1159" w:name="sub_12102"/>
      <w:r w:rsidRPr="00B96823">
        <w:rPr>
          <w:color w:val="auto"/>
        </w:rPr>
        <w:t>10.2. Рациональное использование природных ресурсов:</w:t>
      </w:r>
    </w:p>
    <w:bookmarkEnd w:id="1159"/>
    <w:p w14:paraId="1148D7E6" w14:textId="77777777" w:rsidR="00183BD4" w:rsidRPr="00B96823" w:rsidRDefault="00183BD4">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44" w:history="1">
        <w:r w:rsidRPr="00B96823">
          <w:rPr>
            <w:rStyle w:val="a4"/>
            <w:rFonts w:cs="Times New Roman CYR"/>
            <w:color w:val="auto"/>
          </w:rPr>
          <w:t>Об особо охраняемых природных территориях</w:t>
        </w:r>
      </w:hyperlink>
      <w:r w:rsidRPr="00B96823">
        <w:t>", "</w:t>
      </w:r>
      <w:hyperlink r:id="rId345" w:history="1">
        <w:r w:rsidRPr="00B96823">
          <w:rPr>
            <w:rStyle w:val="a4"/>
            <w:rFonts w:cs="Times New Roman CYR"/>
            <w:color w:val="auto"/>
          </w:rPr>
          <w:t>О животном мире</w:t>
        </w:r>
      </w:hyperlink>
      <w:r w:rsidRPr="00B96823">
        <w:t>", "</w:t>
      </w:r>
      <w:hyperlink r:id="rId346" w:history="1">
        <w:r w:rsidRPr="00B96823">
          <w:rPr>
            <w:rStyle w:val="a4"/>
            <w:rFonts w:cs="Times New Roman CYR"/>
            <w:color w:val="auto"/>
          </w:rPr>
          <w:t>О переводе земель или земельных участков из одной</w:t>
        </w:r>
      </w:hyperlink>
      <w:r w:rsidRPr="00B96823">
        <w:t xml:space="preserve"> категории в другую", Законом Российской Федерации "</w:t>
      </w:r>
      <w:hyperlink r:id="rId347" w:history="1">
        <w:r w:rsidRPr="00B96823">
          <w:rPr>
            <w:rStyle w:val="a4"/>
            <w:rFonts w:cs="Times New Roman CYR"/>
            <w:color w:val="auto"/>
          </w:rPr>
          <w:t>О недрах</w:t>
        </w:r>
      </w:hyperlink>
      <w:r w:rsidRPr="00B96823">
        <w:t>", законами Краснодарского края "</w:t>
      </w:r>
      <w:hyperlink r:id="rId348" w:history="1">
        <w:r w:rsidRPr="00B96823">
          <w:rPr>
            <w:rStyle w:val="a4"/>
            <w:rFonts w:cs="Times New Roman CYR"/>
            <w:color w:val="auto"/>
          </w:rPr>
          <w:t>Об особо охраняемых территориях Краснодарского края</w:t>
        </w:r>
      </w:hyperlink>
      <w:r w:rsidRPr="00B96823">
        <w:t>", "</w:t>
      </w:r>
      <w:hyperlink r:id="rId349" w:history="1">
        <w:r w:rsidRPr="00B96823">
          <w:rPr>
            <w:rStyle w:val="a4"/>
            <w:rFonts w:cs="Times New Roman CYR"/>
            <w:color w:val="auto"/>
          </w:rPr>
          <w:t>О недропользовании на территории Краснодарского края</w:t>
        </w:r>
      </w:hyperlink>
      <w:r w:rsidRPr="00B96823">
        <w:t>", "</w:t>
      </w:r>
      <w:hyperlink r:id="rId350" w:history="1">
        <w:r w:rsidRPr="00B96823">
          <w:rPr>
            <w:rStyle w:val="a4"/>
            <w:rFonts w:cs="Times New Roman CYR"/>
            <w:color w:val="auto"/>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51" w:history="1">
        <w:r w:rsidRPr="00B96823">
          <w:rPr>
            <w:rStyle w:val="a4"/>
            <w:rFonts w:cs="Times New Roman CYR"/>
            <w:color w:val="auto"/>
          </w:rPr>
          <w:t xml:space="preserve">Об охране окружающей среды на территории </w:t>
        </w:r>
        <w:r w:rsidRPr="00B96823">
          <w:rPr>
            <w:rStyle w:val="a4"/>
            <w:rFonts w:cs="Times New Roman CYR"/>
            <w:color w:val="auto"/>
          </w:rPr>
          <w:lastRenderedPageBreak/>
          <w:t>Краснодарского края</w:t>
        </w:r>
      </w:hyperlink>
      <w:r w:rsidRPr="00B96823">
        <w:t>" и другими нормативными правовыми актами.</w:t>
      </w:r>
    </w:p>
    <w:p w14:paraId="328F5338" w14:textId="77777777" w:rsidR="00183BD4" w:rsidRPr="00B96823" w:rsidRDefault="00183BD4">
      <w:bookmarkStart w:id="1160"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F785BD1" w14:textId="77777777" w:rsidR="00183BD4" w:rsidRPr="00B96823" w:rsidRDefault="00183BD4">
      <w:bookmarkStart w:id="1161" w:name="sub_121023"/>
      <w:bookmarkEnd w:id="1160"/>
      <w:r w:rsidRPr="00B96823">
        <w:t>10.2.3. Изъятие под застройку земель лесного фонда допускается в исключительных случаях только в установленном законом порядке.</w:t>
      </w:r>
    </w:p>
    <w:bookmarkEnd w:id="1161"/>
    <w:p w14:paraId="07673DEA" w14:textId="77777777" w:rsidR="00183BD4" w:rsidRPr="00B96823" w:rsidRDefault="00183BD4">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EBEFD72" w14:textId="77777777" w:rsidR="00183BD4" w:rsidRPr="00B96823" w:rsidRDefault="00183BD4">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4"/>
            <w:rFonts w:cs="Times New Roman CYR"/>
            <w:color w:val="auto"/>
          </w:rPr>
          <w:t>подраздела 7.2</w:t>
        </w:r>
      </w:hyperlink>
      <w:r w:rsidRPr="00B96823">
        <w:t xml:space="preserve"> "Особо охраняемые природные территории"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00DC42D" w14:textId="77777777" w:rsidR="00183BD4" w:rsidRPr="00B96823" w:rsidRDefault="00183BD4">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B2BA9F2" w14:textId="77777777" w:rsidR="00183BD4" w:rsidRPr="00B96823" w:rsidRDefault="00183BD4">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65237A36" w14:textId="77777777" w:rsidR="00183BD4" w:rsidRPr="00B96823" w:rsidRDefault="00183BD4">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1D144688" w14:textId="77777777" w:rsidR="00183BD4" w:rsidRPr="00B96823" w:rsidRDefault="00183BD4">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2DE28BE0" w14:textId="77777777" w:rsidR="00183BD4" w:rsidRPr="00B96823" w:rsidRDefault="00183BD4">
      <w:r w:rsidRPr="00B96823">
        <w:t>в зонах охраны гидрометеорологических станций;</w:t>
      </w:r>
    </w:p>
    <w:p w14:paraId="671CDA41" w14:textId="77777777" w:rsidR="00183BD4" w:rsidRPr="00B96823" w:rsidRDefault="00183BD4">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8EDCD33" w14:textId="77777777" w:rsidR="00183BD4" w:rsidRPr="00B96823" w:rsidRDefault="00183BD4">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35E5F259" w14:textId="77777777" w:rsidR="00183BD4" w:rsidRPr="00B96823" w:rsidRDefault="00183BD4">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18F0B7C" w14:textId="77777777" w:rsidR="00183BD4" w:rsidRPr="00B96823" w:rsidRDefault="00183BD4">
      <w:bookmarkStart w:id="1162"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52" w:history="1">
        <w:r w:rsidRPr="00B96823">
          <w:rPr>
            <w:rStyle w:val="a4"/>
            <w:rFonts w:cs="Times New Roman CYR"/>
            <w:color w:val="auto"/>
          </w:rPr>
          <w:t>Водным кодексом</w:t>
        </w:r>
      </w:hyperlink>
      <w:r w:rsidRPr="00B96823">
        <w:t xml:space="preserve"> Российской Федерации, действуют ограничения, предусмотренные установленными </w:t>
      </w:r>
      <w:hyperlink r:id="rId353" w:history="1">
        <w:r w:rsidRPr="00B96823">
          <w:rPr>
            <w:rStyle w:val="a4"/>
            <w:rFonts w:cs="Times New Roman CYR"/>
            <w:color w:val="auto"/>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77B87500" w14:textId="77777777" w:rsidR="00183BD4" w:rsidRPr="00B96823" w:rsidRDefault="00183BD4">
      <w:bookmarkStart w:id="1163" w:name="sub_121026"/>
      <w:bookmarkEnd w:id="1162"/>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63"/>
    <w:p w14:paraId="7A6D82D9" w14:textId="77777777" w:rsidR="00183BD4" w:rsidRPr="00B96823" w:rsidRDefault="00183BD4">
      <w:r w:rsidRPr="00B96823">
        <w:t>внедрения ресурсосберегающих технологий систем водоснабжения;</w:t>
      </w:r>
    </w:p>
    <w:p w14:paraId="5641B6CB" w14:textId="77777777" w:rsidR="00183BD4" w:rsidRPr="00B96823" w:rsidRDefault="00183BD4">
      <w:r w:rsidRPr="00B96823">
        <w:t>расширения оборотного и повторного использования воды на предприятиях;</w:t>
      </w:r>
    </w:p>
    <w:p w14:paraId="320E5C3E" w14:textId="77777777" w:rsidR="00183BD4" w:rsidRPr="00B96823" w:rsidRDefault="00183BD4">
      <w:r w:rsidRPr="00B96823">
        <w:t>сокращения потерь воды на подающих коммунальных и оросительных сетях;</w:t>
      </w:r>
    </w:p>
    <w:p w14:paraId="6BF58FD6" w14:textId="77777777" w:rsidR="00183BD4" w:rsidRPr="00B96823" w:rsidRDefault="00183BD4">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469BF25D" w14:textId="77777777" w:rsidR="00183BD4" w:rsidRPr="00B96823" w:rsidRDefault="00183BD4"/>
    <w:p w14:paraId="67ADA9BB" w14:textId="77777777" w:rsidR="00183BD4" w:rsidRPr="00B96823" w:rsidRDefault="00183BD4">
      <w:pPr>
        <w:pStyle w:val="1"/>
        <w:rPr>
          <w:color w:val="auto"/>
        </w:rPr>
      </w:pPr>
      <w:bookmarkStart w:id="1164" w:name="sub_12103"/>
      <w:r w:rsidRPr="00B96823">
        <w:rPr>
          <w:color w:val="auto"/>
        </w:rPr>
        <w:lastRenderedPageBreak/>
        <w:t>10.3. Охрана атмосферного воздуха:</w:t>
      </w:r>
    </w:p>
    <w:bookmarkEnd w:id="1164"/>
    <w:p w14:paraId="0C5563DF" w14:textId="77777777" w:rsidR="00183BD4" w:rsidRPr="00B96823" w:rsidRDefault="00183BD4"/>
    <w:p w14:paraId="42E51BEE" w14:textId="77777777" w:rsidR="00183BD4" w:rsidRPr="00B96823" w:rsidRDefault="00183BD4">
      <w:bookmarkStart w:id="1165"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65"/>
    <w:p w14:paraId="6A6D62F5" w14:textId="77777777" w:rsidR="00183BD4" w:rsidRPr="00B96823" w:rsidRDefault="00183BD4">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017A479F" w14:textId="77777777" w:rsidR="00183BD4" w:rsidRPr="00B96823" w:rsidRDefault="00183BD4">
      <w:bookmarkStart w:id="1166"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54" w:history="1">
        <w:r w:rsidRPr="00B96823">
          <w:rPr>
            <w:rStyle w:val="a4"/>
            <w:rFonts w:cs="Times New Roman CYR"/>
            <w:color w:val="auto"/>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66"/>
    <w:p w14:paraId="4B1A407B" w14:textId="77777777" w:rsidR="00183BD4" w:rsidRPr="00B96823" w:rsidRDefault="00183BD4">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p w14:paraId="49287E7C" w14:textId="77777777" w:rsidR="00183BD4" w:rsidRPr="00B96823" w:rsidRDefault="00183BD4">
      <w:bookmarkStart w:id="1167"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67"/>
    <w:p w14:paraId="31892B25" w14:textId="77777777" w:rsidR="00183BD4" w:rsidRPr="00B96823" w:rsidRDefault="00183BD4">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55" w:history="1">
        <w:r w:rsidRPr="00B96823">
          <w:rPr>
            <w:rStyle w:val="a4"/>
            <w:rFonts w:cs="Times New Roman CYR"/>
            <w:color w:val="auto"/>
          </w:rPr>
          <w:t>СанПиН 2.2.1/2.1.1.1200-03</w:t>
        </w:r>
      </w:hyperlink>
      <w:r w:rsidRPr="00B96823">
        <w:t>.</w:t>
      </w:r>
    </w:p>
    <w:p w14:paraId="76490AF2" w14:textId="77777777" w:rsidR="00183BD4" w:rsidRPr="00B96823" w:rsidRDefault="00183BD4">
      <w:bookmarkStart w:id="1168"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B35E451" w14:textId="77777777" w:rsidR="00183BD4" w:rsidRPr="00B96823" w:rsidRDefault="00183BD4">
      <w:bookmarkStart w:id="1169" w:name="sub_121035"/>
      <w:bookmarkEnd w:id="1168"/>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69"/>
    <w:p w14:paraId="0D84E1C1" w14:textId="77777777" w:rsidR="00183BD4" w:rsidRPr="00B96823" w:rsidRDefault="00183BD4">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DD55300" w14:textId="77777777" w:rsidR="00183BD4" w:rsidRPr="00B96823" w:rsidRDefault="00183BD4">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3BDDEF15" w14:textId="77777777" w:rsidR="00183BD4" w:rsidRPr="00B96823" w:rsidRDefault="00183BD4">
      <w:bookmarkStart w:id="1170"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70"/>
    <w:p w14:paraId="4C29C86D" w14:textId="77777777" w:rsidR="00183BD4" w:rsidRPr="00B96823" w:rsidRDefault="00183BD4">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w:t>
      </w:r>
      <w:r w:rsidRPr="00B96823">
        <w:lastRenderedPageBreak/>
        <w:t xml:space="preserve">санитарные разрывы для линейных транспортных сооружений устанавливаются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9FAE898" w14:textId="77777777" w:rsidR="00183BD4" w:rsidRPr="00B96823" w:rsidRDefault="00183BD4">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9B9F7BF" w14:textId="77777777" w:rsidR="00183BD4" w:rsidRPr="00B96823" w:rsidRDefault="00183BD4">
      <w:bookmarkStart w:id="1171"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4"/>
            <w:rFonts w:cs="Times New Roman CYR"/>
            <w:color w:val="auto"/>
          </w:rPr>
          <w:t>таблицей 125</w:t>
        </w:r>
      </w:hyperlink>
      <w:r w:rsidRPr="00B96823">
        <w:t xml:space="preserve"> основной части настоящих Нормативов.</w:t>
      </w:r>
    </w:p>
    <w:p w14:paraId="5E621CD9" w14:textId="77777777" w:rsidR="00183BD4" w:rsidRPr="00B96823" w:rsidRDefault="00183BD4">
      <w:bookmarkStart w:id="1172" w:name="sub_121038"/>
      <w:bookmarkEnd w:id="1171"/>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72"/>
    <w:p w14:paraId="74F98F17" w14:textId="77777777" w:rsidR="00183BD4" w:rsidRPr="00B96823" w:rsidRDefault="00183BD4">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4F35287" w14:textId="77777777" w:rsidR="00183BD4" w:rsidRPr="00B96823" w:rsidRDefault="00183BD4">
      <w:bookmarkStart w:id="1173" w:name="sub_121039"/>
      <w:r w:rsidRPr="00B96823">
        <w:t>10.3.9. Для защиты атмосферного воздуха от загрязнений следует предусматривать:</w:t>
      </w:r>
    </w:p>
    <w:bookmarkEnd w:id="1173"/>
    <w:p w14:paraId="25B1D18C" w14:textId="77777777" w:rsidR="00183BD4" w:rsidRPr="00B96823" w:rsidRDefault="00183BD4">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31C0ACCB" w14:textId="77777777" w:rsidR="00183BD4" w:rsidRPr="00B96823" w:rsidRDefault="00183BD4">
      <w:r w:rsidRPr="00B96823">
        <w:t xml:space="preserve">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w:t>
      </w:r>
      <w:proofErr w:type="spellStart"/>
      <w:r w:rsidRPr="00B96823">
        <w:t>межмагистральных</w:t>
      </w:r>
      <w:proofErr w:type="spellEnd"/>
      <w:r w:rsidRPr="00B96823">
        <w:t xml:space="preserve"> и </w:t>
      </w:r>
      <w:proofErr w:type="spellStart"/>
      <w:r w:rsidRPr="00B96823">
        <w:t>внутридворовых</w:t>
      </w:r>
      <w:proofErr w:type="spellEnd"/>
      <w:r w:rsidRPr="00B96823">
        <w:t xml:space="preserve"> территорий;</w:t>
      </w:r>
    </w:p>
    <w:p w14:paraId="47B1C5C8" w14:textId="77777777" w:rsidR="00183BD4" w:rsidRPr="00B96823" w:rsidRDefault="00183BD4">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9FD61ED" w14:textId="77777777" w:rsidR="00183BD4" w:rsidRPr="00B96823" w:rsidRDefault="00183BD4">
      <w:r w:rsidRPr="00B96823">
        <w:t>использование нетрадиционных источников энергии;</w:t>
      </w:r>
    </w:p>
    <w:p w14:paraId="58A27386" w14:textId="77777777" w:rsidR="00183BD4" w:rsidRPr="00B96823" w:rsidRDefault="00183BD4">
      <w:r w:rsidRPr="00B96823">
        <w:t>ликвидацию неорганизованных источников загрязнения;</w:t>
      </w:r>
    </w:p>
    <w:p w14:paraId="6B36BEE2" w14:textId="77777777" w:rsidR="00183BD4" w:rsidRPr="00B96823" w:rsidRDefault="00183BD4">
      <w:r w:rsidRPr="00B96823">
        <w:t>тушение горящих породных отвалов, предотвращение их возгорания.</w:t>
      </w:r>
    </w:p>
    <w:p w14:paraId="2E45D0D3" w14:textId="77777777" w:rsidR="00183BD4" w:rsidRPr="00B96823" w:rsidRDefault="00183BD4"/>
    <w:p w14:paraId="4768F7B5" w14:textId="77777777" w:rsidR="00183BD4" w:rsidRPr="00B96823" w:rsidRDefault="00183BD4">
      <w:pPr>
        <w:pStyle w:val="1"/>
        <w:rPr>
          <w:color w:val="auto"/>
        </w:rPr>
      </w:pPr>
      <w:bookmarkStart w:id="1174" w:name="sub_12104"/>
      <w:r w:rsidRPr="00B96823">
        <w:rPr>
          <w:color w:val="auto"/>
        </w:rPr>
        <w:t>10.4. Охрана водных объектов:</w:t>
      </w:r>
    </w:p>
    <w:bookmarkEnd w:id="1174"/>
    <w:p w14:paraId="20F3B86B" w14:textId="77777777" w:rsidR="00183BD4" w:rsidRPr="00B96823" w:rsidRDefault="00183BD4"/>
    <w:p w14:paraId="40F6964C" w14:textId="77777777" w:rsidR="00183BD4" w:rsidRPr="00B96823" w:rsidRDefault="00183BD4">
      <w:bookmarkStart w:id="1175"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4EF0A8A4" w14:textId="77777777" w:rsidR="00183BD4" w:rsidRPr="00B96823" w:rsidRDefault="00183BD4">
      <w:bookmarkStart w:id="1176" w:name="sub_121042"/>
      <w:bookmarkEnd w:id="1175"/>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76"/>
    <w:p w14:paraId="01827CEA" w14:textId="77777777" w:rsidR="00183BD4" w:rsidRPr="00B96823" w:rsidRDefault="00183BD4">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6" w:history="1">
        <w:r w:rsidRPr="00B96823">
          <w:rPr>
            <w:rStyle w:val="a4"/>
            <w:rFonts w:cs="Times New Roman CYR"/>
            <w:color w:val="auto"/>
          </w:rPr>
          <w:t>ГН 2.1.5.1315-03</w:t>
        </w:r>
      </w:hyperlink>
      <w:r w:rsidRPr="00B96823">
        <w:t>).</w:t>
      </w:r>
    </w:p>
    <w:p w14:paraId="05FECE9D" w14:textId="77777777" w:rsidR="00183BD4" w:rsidRPr="00B96823" w:rsidRDefault="00183BD4">
      <w:bookmarkStart w:id="1177"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B4919F5" w14:textId="77777777" w:rsidR="00183BD4" w:rsidRPr="00B96823" w:rsidRDefault="00183BD4">
      <w:bookmarkStart w:id="1178" w:name="sub_121044"/>
      <w:bookmarkEnd w:id="1177"/>
      <w:r w:rsidRPr="00B96823">
        <w:t xml:space="preserve">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w:t>
      </w:r>
      <w:r w:rsidRPr="00B96823">
        <w:lastRenderedPageBreak/>
        <w:t>200 м.</w:t>
      </w:r>
    </w:p>
    <w:p w14:paraId="5E757E76" w14:textId="77777777" w:rsidR="00183BD4" w:rsidRPr="00B96823" w:rsidRDefault="00183BD4">
      <w:bookmarkStart w:id="1179" w:name="sub_121045"/>
      <w:bookmarkEnd w:id="1178"/>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79"/>
    <w:p w14:paraId="5C816718" w14:textId="77777777" w:rsidR="00183BD4" w:rsidRPr="00B96823" w:rsidRDefault="00183BD4">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6B5CED5E" w14:textId="77777777" w:rsidR="00183BD4" w:rsidRPr="00B96823" w:rsidRDefault="00183BD4">
      <w:bookmarkStart w:id="1180" w:name="sub_121046"/>
      <w:r w:rsidRPr="00B96823">
        <w:t xml:space="preserve">10.4.6. Исключен с 15 декабря 2021 г. - </w:t>
      </w:r>
      <w:hyperlink r:id="rId357"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670B0D55" w14:textId="77777777" w:rsidR="00183BD4" w:rsidRPr="00B96823" w:rsidRDefault="00183BD4">
      <w:bookmarkStart w:id="1181" w:name="sub_121047"/>
      <w:bookmarkEnd w:id="1180"/>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81"/>
    <w:p w14:paraId="2E0B5C28" w14:textId="77777777" w:rsidR="00183BD4" w:rsidRPr="00B96823" w:rsidRDefault="00183BD4">
      <w:r w:rsidRPr="00B96823">
        <w:t>в пределах первого пояса зон санитарной охраны источников хозяйственно-питьевого водоснабжения;</w:t>
      </w:r>
    </w:p>
    <w:p w14:paraId="04DB420D" w14:textId="77777777" w:rsidR="00183BD4" w:rsidRPr="00B96823" w:rsidRDefault="00183BD4">
      <w:r w:rsidRPr="00B96823">
        <w:t>в черте населенных пунктов;</w:t>
      </w:r>
    </w:p>
    <w:p w14:paraId="6A81A631" w14:textId="77777777" w:rsidR="00183BD4" w:rsidRPr="00B96823" w:rsidRDefault="00183BD4">
      <w:r w:rsidRPr="00B96823">
        <w:t>в пределах первого и второго поясов округов санитарной охраны курортов, в местах туризма, спорта и массового отдыха населения;</w:t>
      </w:r>
    </w:p>
    <w:p w14:paraId="0AD18BDB" w14:textId="77777777" w:rsidR="00183BD4" w:rsidRPr="00B96823" w:rsidRDefault="00183BD4">
      <w:r w:rsidRPr="00B96823">
        <w:t>в водные объекты, содержащие природные лечебные ресурсы;</w:t>
      </w:r>
    </w:p>
    <w:p w14:paraId="23EF132C" w14:textId="77777777" w:rsidR="00183BD4" w:rsidRPr="00B96823" w:rsidRDefault="00183BD4">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5BF44D2" w14:textId="77777777" w:rsidR="00183BD4" w:rsidRPr="00B96823" w:rsidRDefault="00183BD4">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35BFEADB" w14:textId="77777777" w:rsidR="00183BD4" w:rsidRPr="00B96823" w:rsidRDefault="00183BD4">
      <w:bookmarkStart w:id="1182"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82"/>
    <w:p w14:paraId="1EA1A0BD" w14:textId="77777777" w:rsidR="00183BD4" w:rsidRPr="00B96823" w:rsidRDefault="00183BD4">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4"/>
            <w:rFonts w:cs="Times New Roman CYR"/>
            <w:color w:val="auto"/>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39A02995" w14:textId="77777777" w:rsidR="00183BD4" w:rsidRPr="00B96823" w:rsidRDefault="00183BD4">
      <w:r w:rsidRPr="00B96823">
        <w:t>устройство и содержание в исправном состоянии сооружений для очистки сточных вод до нормативных показателей качества воды;</w:t>
      </w:r>
    </w:p>
    <w:p w14:paraId="50681870" w14:textId="77777777" w:rsidR="00183BD4" w:rsidRPr="00B96823" w:rsidRDefault="00183BD4">
      <w:r w:rsidRPr="00B96823">
        <w:t>содержание в исправном состоянии гидротехнических и других водохозяйственных сооружений и технических устройств;</w:t>
      </w:r>
    </w:p>
    <w:p w14:paraId="447E5C53" w14:textId="77777777" w:rsidR="00183BD4" w:rsidRPr="00B96823" w:rsidRDefault="00183BD4">
      <w:r w:rsidRPr="00B96823">
        <w:t>предотвращение аварийных сбросов неочищенных или недостаточно очищенных сточных вод;</w:t>
      </w:r>
    </w:p>
    <w:p w14:paraId="3EA8BB9D" w14:textId="77777777" w:rsidR="00183BD4" w:rsidRPr="00B96823" w:rsidRDefault="00183BD4">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6A32393E" w14:textId="77777777" w:rsidR="00183BD4" w:rsidRPr="00B96823" w:rsidRDefault="00183BD4">
      <w:r w:rsidRPr="00B96823">
        <w:t xml:space="preserve">ограничение поступления биогенных элементов для предотвращения </w:t>
      </w:r>
      <w:proofErr w:type="spellStart"/>
      <w:r w:rsidRPr="00B96823">
        <w:t>евтрофирования</w:t>
      </w:r>
      <w:proofErr w:type="spellEnd"/>
      <w:r w:rsidRPr="00B96823">
        <w:t xml:space="preserve"> вод, в особенности водоемов, предназначенных для централизованного хозяйственно-питьевого водоснабжения;</w:t>
      </w:r>
    </w:p>
    <w:p w14:paraId="23CAFD1B" w14:textId="77777777" w:rsidR="00183BD4" w:rsidRPr="00B96823" w:rsidRDefault="00183BD4">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D5CB8C5" w14:textId="77777777" w:rsidR="00183BD4" w:rsidRPr="00B96823" w:rsidRDefault="00183BD4">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9292DBE" w14:textId="77777777" w:rsidR="00183BD4" w:rsidRPr="00B96823" w:rsidRDefault="00183BD4">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BCC9323" w14:textId="77777777" w:rsidR="00183BD4" w:rsidRPr="00B96823" w:rsidRDefault="00183BD4">
      <w:r w:rsidRPr="00B96823">
        <w:lastRenderedPageBreak/>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623579A2" w14:textId="77777777" w:rsidR="00183BD4" w:rsidRPr="00B96823" w:rsidRDefault="00183BD4">
      <w:bookmarkStart w:id="1183" w:name="sub_121049"/>
      <w:r w:rsidRPr="00B96823">
        <w:t>10.4.9. В целях охраны подземных вод от загрязнения не допускается:</w:t>
      </w:r>
    </w:p>
    <w:bookmarkEnd w:id="1183"/>
    <w:p w14:paraId="3888267A" w14:textId="77777777" w:rsidR="00183BD4" w:rsidRPr="00B96823" w:rsidRDefault="00183BD4">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A38DC01" w14:textId="77777777" w:rsidR="00183BD4" w:rsidRPr="00B96823" w:rsidRDefault="00183BD4">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25CE95B" w14:textId="77777777" w:rsidR="00183BD4" w:rsidRPr="00B96823" w:rsidRDefault="00183BD4">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51711D7A" w14:textId="77777777" w:rsidR="00183BD4" w:rsidRPr="00B96823" w:rsidRDefault="00183BD4">
      <w:r w:rsidRPr="00B96823">
        <w:t>отвод без очистки дренажных вод с полей и ливневых сточных вод с территорий населенных мест в овраги и балки;</w:t>
      </w:r>
    </w:p>
    <w:p w14:paraId="7B84ADDA" w14:textId="77777777" w:rsidR="00183BD4" w:rsidRPr="00B96823" w:rsidRDefault="00183BD4">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2C0E90EA" w14:textId="77777777" w:rsidR="00183BD4" w:rsidRPr="00B96823" w:rsidRDefault="00183BD4">
      <w:r w:rsidRPr="00B96823">
        <w:t>орошение сельскохозяйственных земель сточными водами, если это влияет или может отрицательно влиять на состояние подземных вод.</w:t>
      </w:r>
    </w:p>
    <w:p w14:paraId="45DA1947" w14:textId="77777777" w:rsidR="00183BD4" w:rsidRPr="00B96823" w:rsidRDefault="00183BD4">
      <w:bookmarkStart w:id="1184"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84"/>
    <w:p w14:paraId="5B08A271" w14:textId="77777777" w:rsidR="00183BD4" w:rsidRPr="00B96823" w:rsidRDefault="00183BD4">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54CA73C" w14:textId="77777777" w:rsidR="00183BD4" w:rsidRPr="00B96823" w:rsidRDefault="00183BD4">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18B88F00" w14:textId="77777777" w:rsidR="00183BD4" w:rsidRPr="00B96823" w:rsidRDefault="00183BD4">
      <w:r w:rsidRPr="00B96823">
        <w:t>обязательную герметизацию оголовка всех эксплуатируемых и резервных скважин;</w:t>
      </w:r>
    </w:p>
    <w:p w14:paraId="7B52C38B" w14:textId="77777777" w:rsidR="00183BD4" w:rsidRPr="00B96823" w:rsidRDefault="00183BD4">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3124B5D1" w14:textId="77777777" w:rsidR="00183BD4" w:rsidRPr="00B96823" w:rsidRDefault="00183BD4">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685FD263" w14:textId="77777777" w:rsidR="00183BD4" w:rsidRPr="00B96823" w:rsidRDefault="00183BD4">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3F171A66" w14:textId="77777777" w:rsidR="00183BD4" w:rsidRPr="00B96823" w:rsidRDefault="00183BD4">
      <w:r w:rsidRPr="00B96823">
        <w:t>герметизацию систем сбора нефти и нефтепродуктов;</w:t>
      </w:r>
    </w:p>
    <w:p w14:paraId="745C8D40" w14:textId="77777777" w:rsidR="00183BD4" w:rsidRPr="00B96823" w:rsidRDefault="00183BD4">
      <w:r w:rsidRPr="00B96823">
        <w:t>рекультивацию отработанных карьеров;</w:t>
      </w:r>
    </w:p>
    <w:p w14:paraId="1DA3B40F" w14:textId="77777777" w:rsidR="00183BD4" w:rsidRPr="00B96823" w:rsidRDefault="00183BD4">
      <w:r w:rsidRPr="00B96823">
        <w:t>мониторинг состояния и режима эксплуатации водозаборов подземных вод, ограничение водоотбора.</w:t>
      </w:r>
    </w:p>
    <w:p w14:paraId="2C3F54D4" w14:textId="77777777" w:rsidR="00183BD4" w:rsidRPr="00B96823" w:rsidRDefault="00183BD4"/>
    <w:p w14:paraId="14A61765" w14:textId="77777777" w:rsidR="00183BD4" w:rsidRPr="00B96823" w:rsidRDefault="00183BD4">
      <w:pPr>
        <w:pStyle w:val="1"/>
        <w:rPr>
          <w:color w:val="auto"/>
        </w:rPr>
      </w:pPr>
      <w:bookmarkStart w:id="1185" w:name="sub_12105"/>
      <w:r w:rsidRPr="00B96823">
        <w:rPr>
          <w:color w:val="auto"/>
        </w:rPr>
        <w:t>10.5. Охрана почв:</w:t>
      </w:r>
    </w:p>
    <w:bookmarkEnd w:id="1185"/>
    <w:p w14:paraId="42DC3104" w14:textId="77777777" w:rsidR="00183BD4" w:rsidRPr="00B96823" w:rsidRDefault="00183BD4"/>
    <w:p w14:paraId="1451508E" w14:textId="77777777" w:rsidR="00183BD4" w:rsidRPr="00B96823" w:rsidRDefault="00183BD4">
      <w:bookmarkStart w:id="1186"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86"/>
    <w:p w14:paraId="0E8C12DC" w14:textId="77777777" w:rsidR="00183BD4" w:rsidRPr="00B96823" w:rsidRDefault="00183BD4">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2EBC2909" w14:textId="77777777" w:rsidR="00183BD4" w:rsidRPr="00B96823" w:rsidRDefault="00183BD4">
      <w:bookmarkStart w:id="1187" w:name="sub_121052"/>
      <w:r w:rsidRPr="00B96823">
        <w:t xml:space="preserve">10.5.2. В почвах городских округов и поселений и сельскохозяйственных угодий </w:t>
      </w:r>
      <w:r w:rsidRPr="00B96823">
        <w:lastRenderedPageBreak/>
        <w:t>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87"/>
    <w:p w14:paraId="037F1112" w14:textId="77777777" w:rsidR="00183BD4" w:rsidRPr="00B96823" w:rsidRDefault="00183BD4">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CBE8800" w14:textId="77777777" w:rsidR="00183BD4" w:rsidRPr="00B96823" w:rsidRDefault="00183BD4">
      <w:bookmarkStart w:id="1188" w:name="sub_121053"/>
      <w:r w:rsidRPr="00B96823">
        <w:t>10.5.3. Выбор площадки для размещения объектов проводится с учетом:</w:t>
      </w:r>
    </w:p>
    <w:bookmarkEnd w:id="1188"/>
    <w:p w14:paraId="74744522" w14:textId="77777777" w:rsidR="00183BD4" w:rsidRPr="00B96823" w:rsidRDefault="00183BD4">
      <w:r w:rsidRPr="00B96823">
        <w:t>физико-химических свойств почв, их механического состава, содержания органического вещества, кислотности и другого;</w:t>
      </w:r>
    </w:p>
    <w:p w14:paraId="2B8D2117" w14:textId="77777777" w:rsidR="00183BD4" w:rsidRPr="00B96823" w:rsidRDefault="00183BD4">
      <w:r w:rsidRPr="00B96823">
        <w:t>природно-климатических характеристик (роза ветров, количество осадков, температурный режим района);</w:t>
      </w:r>
    </w:p>
    <w:p w14:paraId="603B2D05" w14:textId="77777777" w:rsidR="00183BD4" w:rsidRPr="00B96823" w:rsidRDefault="00183BD4">
      <w:r w:rsidRPr="00B96823">
        <w:t>ландшафтной, геологической и гидрологической характеристики почв;</w:t>
      </w:r>
    </w:p>
    <w:p w14:paraId="593B0576" w14:textId="77777777" w:rsidR="00183BD4" w:rsidRPr="00B96823" w:rsidRDefault="00183BD4">
      <w:r w:rsidRPr="00B96823">
        <w:t>их хозяйственного использования.</w:t>
      </w:r>
    </w:p>
    <w:p w14:paraId="484D683E" w14:textId="77777777" w:rsidR="00183BD4" w:rsidRPr="00B96823" w:rsidRDefault="00183BD4">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CA4ED56" w14:textId="77777777" w:rsidR="00183BD4" w:rsidRPr="00B96823" w:rsidRDefault="00183BD4">
      <w:bookmarkStart w:id="1189"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89"/>
    <w:p w14:paraId="3E31DBC7" w14:textId="77777777" w:rsidR="00183BD4" w:rsidRPr="00B96823" w:rsidRDefault="00183BD4">
      <w:r w:rsidRPr="00B96823">
        <w:t xml:space="preserve">Требования к почвам по химическим и эпидемиологическим показателям представлены в </w:t>
      </w:r>
      <w:hyperlink w:anchor="sub_1260" w:history="1">
        <w:r w:rsidRPr="00B96823">
          <w:rPr>
            <w:rStyle w:val="a4"/>
            <w:rFonts w:cs="Times New Roman CYR"/>
            <w:color w:val="auto"/>
          </w:rPr>
          <w:t>таблице 126</w:t>
        </w:r>
      </w:hyperlink>
      <w:r w:rsidRPr="00B96823">
        <w:t xml:space="preserve"> основной части настоящих Нормативов.</w:t>
      </w:r>
    </w:p>
    <w:p w14:paraId="19C92B7A" w14:textId="77777777" w:rsidR="00183BD4" w:rsidRPr="00B96823" w:rsidRDefault="00183BD4">
      <w:bookmarkStart w:id="1190" w:name="sub_121055"/>
      <w:r w:rsidRPr="00B96823">
        <w:t>10.5.5. Почвы на территориях жилой застройки следует относить к категории "чистых" при соблюдении следующих требований:</w:t>
      </w:r>
    </w:p>
    <w:bookmarkEnd w:id="1190"/>
    <w:p w14:paraId="5595940D" w14:textId="77777777" w:rsidR="00183BD4" w:rsidRPr="00B96823" w:rsidRDefault="00183BD4">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665DA16B" w14:textId="77777777" w:rsidR="00183BD4" w:rsidRPr="00B96823" w:rsidRDefault="00183BD4">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310678E3" w14:textId="77777777" w:rsidR="00183BD4" w:rsidRPr="00B96823" w:rsidRDefault="00183BD4">
      <w:r w:rsidRPr="00B96823">
        <w:t>по санитарно-паразитологическим показателям - отсутствие возбудителей паразитарных заболеваний, патогенных, простейших;</w:t>
      </w:r>
    </w:p>
    <w:p w14:paraId="60586F55" w14:textId="77777777" w:rsidR="00183BD4" w:rsidRPr="00B96823" w:rsidRDefault="00183BD4">
      <w:r w:rsidRPr="00B96823">
        <w:t xml:space="preserve">по санитарно-энтомологическим показателям - отсутствие </w:t>
      </w:r>
      <w:proofErr w:type="spellStart"/>
      <w:r w:rsidRPr="00B96823">
        <w:t>преимагинальных</w:t>
      </w:r>
      <w:proofErr w:type="spellEnd"/>
      <w:r w:rsidRPr="00B96823">
        <w:t xml:space="preserve"> форм синантропных мух;</w:t>
      </w:r>
    </w:p>
    <w:p w14:paraId="3BB40C09" w14:textId="77777777" w:rsidR="00183BD4" w:rsidRPr="00B96823" w:rsidRDefault="00183BD4">
      <w:r w:rsidRPr="00B96823">
        <w:t>по санитарно-химическим показателям - санитарное число должно быть не ниже 0,98 (относительные единицы).</w:t>
      </w:r>
    </w:p>
    <w:p w14:paraId="053E8E4A" w14:textId="77777777" w:rsidR="00183BD4" w:rsidRPr="00B96823" w:rsidRDefault="00183BD4">
      <w:bookmarkStart w:id="1191"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4"/>
            <w:rFonts w:cs="Times New Roman CYR"/>
            <w:color w:val="auto"/>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BE55844" w14:textId="77777777" w:rsidR="00183BD4" w:rsidRPr="00B96823" w:rsidRDefault="00183BD4">
      <w:bookmarkStart w:id="1192" w:name="sub_121058"/>
      <w:bookmarkEnd w:id="1191"/>
      <w:r w:rsidRPr="00B96823">
        <w:t>10.5.8. Почвы, где годовая эффективная доза радиации не превышает 1 </w:t>
      </w:r>
      <w:proofErr w:type="spellStart"/>
      <w:r w:rsidRPr="00B96823">
        <w:t>мЗв</w:t>
      </w:r>
      <w:proofErr w:type="spellEnd"/>
      <w:r w:rsidRPr="00B96823">
        <w:t>, считаются не загрязненными по радиоактивному фактору.</w:t>
      </w:r>
    </w:p>
    <w:bookmarkEnd w:id="1192"/>
    <w:p w14:paraId="38780910" w14:textId="77777777" w:rsidR="00183BD4" w:rsidRPr="00B96823" w:rsidRDefault="00183BD4">
      <w:r w:rsidRPr="00B96823">
        <w:t>При обнаружении локальных источников радиоактивного загрязнения с уровнем радиационного воздействия на население:</w:t>
      </w:r>
    </w:p>
    <w:p w14:paraId="700074EA" w14:textId="77777777" w:rsidR="00183BD4" w:rsidRPr="00B96823" w:rsidRDefault="00183BD4">
      <w:r w:rsidRPr="00B96823">
        <w:t xml:space="preserve">от 0,01 до 0,3 </w:t>
      </w:r>
      <w:proofErr w:type="spellStart"/>
      <w:r w:rsidRPr="00B96823">
        <w:t>мЗв</w:t>
      </w:r>
      <w:proofErr w:type="spellEnd"/>
      <w:r w:rsidRPr="00B96823">
        <w:t>/год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5C92277F" w14:textId="77777777" w:rsidR="00183BD4" w:rsidRPr="00B96823" w:rsidRDefault="00183BD4">
      <w:r w:rsidRPr="00B96823">
        <w:t xml:space="preserve">более 0,3 </w:t>
      </w:r>
      <w:proofErr w:type="spellStart"/>
      <w:r w:rsidRPr="00B96823">
        <w:t>мЗв</w:t>
      </w:r>
      <w:proofErr w:type="spellEnd"/>
      <w:r w:rsidRPr="00B96823">
        <w:t xml:space="preserve">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6E0221F4" w14:textId="77777777" w:rsidR="00183BD4" w:rsidRPr="00B96823" w:rsidRDefault="00183BD4">
      <w:r w:rsidRPr="00B96823">
        <w:t xml:space="preserve">10.5.9. </w:t>
      </w:r>
      <w:hyperlink r:id="rId358" w:history="1">
        <w:r w:rsidRPr="00B96823">
          <w:rPr>
            <w:rStyle w:val="a4"/>
            <w:rFonts w:cs="Times New Roman CYR"/>
            <w:color w:val="auto"/>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w:t>
      </w:r>
      <w:r w:rsidRPr="00B96823">
        <w:lastRenderedPageBreak/>
        <w:t xml:space="preserve">мелиоративных, </w:t>
      </w:r>
      <w:proofErr w:type="spellStart"/>
      <w:r w:rsidRPr="00B96823">
        <w:t>культуртехнических</w:t>
      </w:r>
      <w:proofErr w:type="spellEnd"/>
      <w:r w:rsidRPr="00B96823">
        <w:t xml:space="preserve">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9"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62DD8047" w14:textId="77777777" w:rsidR="00183BD4" w:rsidRPr="00B96823" w:rsidRDefault="00183BD4">
      <w:bookmarkStart w:id="1193"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93"/>
    <w:p w14:paraId="668F20B2" w14:textId="77777777" w:rsidR="00183BD4" w:rsidRPr="00B96823" w:rsidRDefault="00183BD4">
      <w:r w:rsidRPr="00B96823">
        <w:t>рекультивацию и мелиорацию почв, восстановление плодородия;</w:t>
      </w:r>
    </w:p>
    <w:p w14:paraId="1BE64500" w14:textId="77777777" w:rsidR="00183BD4" w:rsidRPr="00B96823" w:rsidRDefault="00183BD4">
      <w:r w:rsidRPr="00B96823">
        <w:t>введение специальных режимов использования;</w:t>
      </w:r>
    </w:p>
    <w:p w14:paraId="6BF1DFE6" w14:textId="77777777" w:rsidR="00183BD4" w:rsidRPr="00B96823" w:rsidRDefault="00183BD4">
      <w:r w:rsidRPr="00B96823">
        <w:t>изменение целевого назначения.</w:t>
      </w:r>
    </w:p>
    <w:p w14:paraId="39275EA9" w14:textId="77777777" w:rsidR="00183BD4" w:rsidRPr="00B96823" w:rsidRDefault="00183BD4">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66746A6" w14:textId="77777777" w:rsidR="00183BD4" w:rsidRPr="00B96823" w:rsidRDefault="00183BD4">
      <w:r w:rsidRPr="00B96823">
        <w:t xml:space="preserve">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w:t>
      </w:r>
      <w:proofErr w:type="gramStart"/>
      <w:r w:rsidRPr="00B96823">
        <w:t>невозможности обеспечения безопасности здоровья человека и необходимого качества</w:t>
      </w:r>
      <w:proofErr w:type="gramEnd"/>
      <w:r w:rsidRPr="00B96823">
        <w:t xml:space="preserve"> производимой на них землях продукции, а также при отсутствии эффективных технологий восстановления загрязненных земель.</w:t>
      </w:r>
    </w:p>
    <w:p w14:paraId="330E0C32" w14:textId="77777777" w:rsidR="00183BD4" w:rsidRPr="00B96823" w:rsidRDefault="00183BD4">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CF6B55A" w14:textId="77777777" w:rsidR="00183BD4" w:rsidRPr="00B96823" w:rsidRDefault="00183BD4">
      <w:r w:rsidRPr="00B96823">
        <w:t xml:space="preserve">Порядок консервации загрязненных территорий установлен </w:t>
      </w:r>
      <w:hyperlink r:id="rId360"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5F9819B5" w14:textId="77777777" w:rsidR="00183BD4" w:rsidRPr="00B96823" w:rsidRDefault="00183BD4">
      <w:bookmarkStart w:id="1194"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94"/>
    <w:p w14:paraId="691F10B0" w14:textId="77777777" w:rsidR="00183BD4" w:rsidRPr="00B96823" w:rsidRDefault="00183BD4"/>
    <w:p w14:paraId="67D02B44" w14:textId="77777777" w:rsidR="00183BD4" w:rsidRPr="00B96823" w:rsidRDefault="00183BD4">
      <w:pPr>
        <w:pStyle w:val="1"/>
        <w:rPr>
          <w:color w:val="auto"/>
        </w:rPr>
      </w:pPr>
      <w:bookmarkStart w:id="1195" w:name="sub_12106"/>
      <w:r w:rsidRPr="00B96823">
        <w:rPr>
          <w:color w:val="auto"/>
        </w:rPr>
        <w:t>10.6. Защита от шума и вибрации:</w:t>
      </w:r>
    </w:p>
    <w:bookmarkEnd w:id="1195"/>
    <w:p w14:paraId="3818CF28" w14:textId="77777777" w:rsidR="00183BD4" w:rsidRPr="00B96823" w:rsidRDefault="00183BD4"/>
    <w:p w14:paraId="2AD00A3F" w14:textId="77777777" w:rsidR="00183BD4" w:rsidRPr="00B96823" w:rsidRDefault="00183BD4">
      <w:bookmarkStart w:id="1196"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96"/>
    <w:p w14:paraId="0A25EF21" w14:textId="77777777" w:rsidR="00183BD4" w:rsidRPr="00B96823" w:rsidRDefault="00183BD4">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61" w:history="1">
        <w:r w:rsidRPr="00B96823">
          <w:rPr>
            <w:rStyle w:val="a4"/>
            <w:rFonts w:cs="Times New Roman CYR"/>
            <w:color w:val="auto"/>
          </w:rPr>
          <w:t>разделом 6</w:t>
        </w:r>
      </w:hyperlink>
      <w:r w:rsidRPr="00B96823">
        <w:t xml:space="preserve"> </w:t>
      </w:r>
      <w:hyperlink r:id="rId362" w:history="1">
        <w:r w:rsidRPr="00B96823">
          <w:rPr>
            <w:rStyle w:val="a4"/>
            <w:rFonts w:cs="Times New Roman CYR"/>
            <w:color w:val="auto"/>
          </w:rPr>
          <w:t>СП 51.13330.2011</w:t>
        </w:r>
      </w:hyperlink>
      <w:r w:rsidRPr="00B96823">
        <w:t>.</w:t>
      </w:r>
    </w:p>
    <w:p w14:paraId="6C53691A" w14:textId="77777777" w:rsidR="00183BD4" w:rsidRPr="00B96823" w:rsidRDefault="00FB5F5C">
      <w:r w:rsidRPr="00B96823">
        <w:t xml:space="preserve"> </w:t>
      </w:r>
      <w:r w:rsidR="00183BD4" w:rsidRPr="00B96823">
        <w:t>10.6.3. Шумовыми характеристиками источников внешнего шума являются:</w:t>
      </w:r>
    </w:p>
    <w:p w14:paraId="56F3F96A" w14:textId="77777777" w:rsidR="00183BD4" w:rsidRPr="00B96823" w:rsidRDefault="00183BD4">
      <w:r w:rsidRPr="00B96823">
        <w:t>для транспортных потоков на улицах и дорогах - L &lt;*&gt; на расстоянии</w:t>
      </w:r>
    </w:p>
    <w:p w14:paraId="68B431CB" w14:textId="77777777" w:rsidR="00183BD4" w:rsidRPr="00B96823" w:rsidRDefault="00183BD4">
      <w:pPr>
        <w:ind w:firstLine="698"/>
        <w:jc w:val="center"/>
      </w:pPr>
      <w:proofErr w:type="spellStart"/>
      <w:r w:rsidRPr="00B96823">
        <w:t>Аэкв</w:t>
      </w:r>
      <w:proofErr w:type="spellEnd"/>
    </w:p>
    <w:p w14:paraId="63E7343A" w14:textId="77777777" w:rsidR="00183BD4" w:rsidRPr="00B96823" w:rsidRDefault="00183BD4">
      <w:r w:rsidRPr="00B96823">
        <w:t xml:space="preserve">7,5 м от оси первой полосы движения (для трамваев - на расстоянии 7,5 м от оси </w:t>
      </w:r>
      <w:r w:rsidRPr="00B96823">
        <w:lastRenderedPageBreak/>
        <w:t>ближнего пути);</w:t>
      </w:r>
    </w:p>
    <w:p w14:paraId="37CB7C19" w14:textId="77777777" w:rsidR="00183BD4" w:rsidRPr="00B96823" w:rsidRDefault="00183BD4">
      <w:r w:rsidRPr="00B96823">
        <w:t>для потоков железнодорожных поездов - L и L &lt;**&gt; на расстоянии</w:t>
      </w:r>
    </w:p>
    <w:p w14:paraId="14649B8F" w14:textId="77777777" w:rsidR="00183BD4" w:rsidRPr="00B96823" w:rsidRDefault="00183BD4">
      <w:pPr>
        <w:ind w:firstLine="698"/>
        <w:jc w:val="center"/>
      </w:pPr>
      <w:proofErr w:type="spellStart"/>
      <w:r w:rsidRPr="00B96823">
        <w:t>Аэкв</w:t>
      </w:r>
      <w:proofErr w:type="spellEnd"/>
      <w:r w:rsidRPr="00B96823">
        <w:t xml:space="preserve"> </w:t>
      </w:r>
      <w:proofErr w:type="spellStart"/>
      <w:r w:rsidRPr="00B96823">
        <w:t>Амакс</w:t>
      </w:r>
      <w:proofErr w:type="spellEnd"/>
    </w:p>
    <w:p w14:paraId="72B07392" w14:textId="77777777" w:rsidR="00183BD4" w:rsidRPr="00B96823" w:rsidRDefault="00183BD4">
      <w:r w:rsidRPr="00B96823">
        <w:t>25 м от оси ближнего к расчетной точке пути;</w:t>
      </w:r>
    </w:p>
    <w:p w14:paraId="764E91D6" w14:textId="77777777" w:rsidR="00183BD4" w:rsidRPr="00B96823" w:rsidRDefault="00183BD4">
      <w:r w:rsidRPr="00B96823">
        <w:t>для водного транспорта - L и L на расстоянии 25 м от борта судна;</w:t>
      </w:r>
    </w:p>
    <w:p w14:paraId="3F3DAADD" w14:textId="77777777" w:rsidR="00183BD4" w:rsidRPr="00B96823" w:rsidRDefault="00183BD4">
      <w:pPr>
        <w:ind w:firstLine="698"/>
        <w:jc w:val="center"/>
      </w:pPr>
      <w:proofErr w:type="spellStart"/>
      <w:r w:rsidRPr="00B96823">
        <w:t>Аэкв</w:t>
      </w:r>
      <w:proofErr w:type="spellEnd"/>
      <w:r w:rsidRPr="00B96823">
        <w:t xml:space="preserve"> </w:t>
      </w:r>
      <w:proofErr w:type="spellStart"/>
      <w:r w:rsidRPr="00B96823">
        <w:t>Амакс</w:t>
      </w:r>
      <w:proofErr w:type="spellEnd"/>
    </w:p>
    <w:p w14:paraId="3BD0BE52" w14:textId="77777777" w:rsidR="00183BD4" w:rsidRPr="00B96823" w:rsidRDefault="00183BD4">
      <w:r w:rsidRPr="00B96823">
        <w:t>для воздушного транспорта - L и L в расчетной точке;</w:t>
      </w:r>
    </w:p>
    <w:p w14:paraId="5222280E" w14:textId="77777777" w:rsidR="00183BD4" w:rsidRPr="00B96823" w:rsidRDefault="00183BD4">
      <w:pPr>
        <w:ind w:firstLine="698"/>
        <w:jc w:val="center"/>
      </w:pPr>
      <w:proofErr w:type="spellStart"/>
      <w:r w:rsidRPr="00B96823">
        <w:t>Аэкв</w:t>
      </w:r>
      <w:proofErr w:type="spellEnd"/>
      <w:r w:rsidRPr="00B96823">
        <w:t xml:space="preserve"> </w:t>
      </w:r>
      <w:proofErr w:type="spellStart"/>
      <w:r w:rsidRPr="00B96823">
        <w:t>Амакс</w:t>
      </w:r>
      <w:proofErr w:type="spellEnd"/>
    </w:p>
    <w:p w14:paraId="036779E1" w14:textId="77777777" w:rsidR="00183BD4" w:rsidRPr="00B96823" w:rsidRDefault="00183BD4">
      <w:r w:rsidRPr="00B96823">
        <w:t>для производственных зон, промышленных и энергетических предприятий с</w:t>
      </w:r>
    </w:p>
    <w:p w14:paraId="33BB6995" w14:textId="77777777" w:rsidR="00183BD4" w:rsidRPr="00B96823" w:rsidRDefault="00183BD4">
      <w:r w:rsidRPr="00B96823">
        <w:t>максимальным линейным размером в плане более 300 м - L и L на</w:t>
      </w:r>
    </w:p>
    <w:p w14:paraId="37CE3F7D" w14:textId="77777777" w:rsidR="00183BD4" w:rsidRPr="00B96823" w:rsidRDefault="00183BD4">
      <w:pPr>
        <w:ind w:firstLine="698"/>
        <w:jc w:val="center"/>
      </w:pPr>
      <w:proofErr w:type="spellStart"/>
      <w:r w:rsidRPr="00B96823">
        <w:t>Аэкв</w:t>
      </w:r>
      <w:proofErr w:type="spellEnd"/>
      <w:r w:rsidRPr="00B96823">
        <w:t xml:space="preserve"> </w:t>
      </w:r>
      <w:proofErr w:type="spellStart"/>
      <w:r w:rsidRPr="00B96823">
        <w:t>Амакс</w:t>
      </w:r>
      <w:proofErr w:type="spellEnd"/>
    </w:p>
    <w:p w14:paraId="7E666763" w14:textId="77777777" w:rsidR="00183BD4" w:rsidRPr="00B96823" w:rsidRDefault="00183BD4">
      <w:r w:rsidRPr="00B96823">
        <w:t>границе территории предприятия и селитебной территории в направлении расчетной точки;</w:t>
      </w:r>
    </w:p>
    <w:p w14:paraId="39993E05" w14:textId="77777777" w:rsidR="00183BD4" w:rsidRPr="00B96823" w:rsidRDefault="00183BD4">
      <w:r w:rsidRPr="00B96823">
        <w:t>для внутриквартальных источников шума - L и L на фиксированном</w:t>
      </w:r>
    </w:p>
    <w:p w14:paraId="46ED25CD" w14:textId="77777777" w:rsidR="00183BD4" w:rsidRPr="00B96823" w:rsidRDefault="00183BD4">
      <w:pPr>
        <w:ind w:firstLine="698"/>
        <w:jc w:val="center"/>
      </w:pPr>
      <w:proofErr w:type="spellStart"/>
      <w:r w:rsidRPr="00B96823">
        <w:t>Аэкв</w:t>
      </w:r>
      <w:proofErr w:type="spellEnd"/>
      <w:r w:rsidRPr="00B96823">
        <w:t xml:space="preserve"> </w:t>
      </w:r>
      <w:proofErr w:type="spellStart"/>
      <w:r w:rsidRPr="00B96823">
        <w:t>Амакс</w:t>
      </w:r>
      <w:proofErr w:type="spellEnd"/>
    </w:p>
    <w:p w14:paraId="12CFF71A" w14:textId="77777777" w:rsidR="00183BD4" w:rsidRPr="00B96823" w:rsidRDefault="00183BD4">
      <w:r w:rsidRPr="00B96823">
        <w:t>расстоянии от источника;</w:t>
      </w:r>
    </w:p>
    <w:p w14:paraId="4F475AD0" w14:textId="77777777" w:rsidR="00183BD4" w:rsidRPr="00B96823" w:rsidRDefault="00183BD4">
      <w:r w:rsidRPr="00B96823">
        <w:t>--------------------------------</w:t>
      </w:r>
    </w:p>
    <w:p w14:paraId="7F73CA81" w14:textId="77777777" w:rsidR="00183BD4" w:rsidRPr="00B96823" w:rsidRDefault="00183BD4">
      <w:r w:rsidRPr="00B96823">
        <w:t xml:space="preserve">&lt;*&gt; L - эквивалентный уровень звука, </w:t>
      </w:r>
      <w:proofErr w:type="spellStart"/>
      <w:r w:rsidRPr="00B96823">
        <w:t>дБА</w:t>
      </w:r>
      <w:proofErr w:type="spellEnd"/>
      <w:r w:rsidRPr="00B96823">
        <w:t>;</w:t>
      </w:r>
    </w:p>
    <w:p w14:paraId="182CBB1D" w14:textId="77777777" w:rsidR="00183BD4" w:rsidRPr="00B96823" w:rsidRDefault="00183BD4">
      <w:proofErr w:type="spellStart"/>
      <w:r w:rsidRPr="00B96823">
        <w:t>Аэкв</w:t>
      </w:r>
      <w:proofErr w:type="spellEnd"/>
    </w:p>
    <w:p w14:paraId="071311F1" w14:textId="77777777" w:rsidR="00183BD4" w:rsidRPr="00B96823" w:rsidRDefault="00183BD4">
      <w:r w:rsidRPr="00B96823">
        <w:t xml:space="preserve">&lt;**&gt; L - максимальный уровень звука, </w:t>
      </w:r>
      <w:proofErr w:type="spellStart"/>
      <w:r w:rsidRPr="00B96823">
        <w:t>дБА</w:t>
      </w:r>
      <w:proofErr w:type="spellEnd"/>
      <w:r w:rsidRPr="00B96823">
        <w:t>.</w:t>
      </w:r>
    </w:p>
    <w:p w14:paraId="01A40C31" w14:textId="77777777" w:rsidR="00183BD4" w:rsidRPr="00B96823" w:rsidRDefault="00183BD4">
      <w:proofErr w:type="spellStart"/>
      <w:r w:rsidRPr="00B96823">
        <w:t>Амакс</w:t>
      </w:r>
      <w:proofErr w:type="spellEnd"/>
    </w:p>
    <w:p w14:paraId="0D746BC7" w14:textId="77777777" w:rsidR="00183BD4" w:rsidRPr="00B96823" w:rsidRDefault="00183BD4"/>
    <w:p w14:paraId="465758B5" w14:textId="77777777" w:rsidR="00183BD4" w:rsidRPr="00B96823" w:rsidRDefault="00183BD4">
      <w:r w:rsidRPr="00B96823">
        <w:rPr>
          <w:rStyle w:val="a3"/>
          <w:bCs/>
          <w:color w:val="auto"/>
        </w:rPr>
        <w:t>Примечания.</w:t>
      </w:r>
    </w:p>
    <w:p w14:paraId="1FF2EB90" w14:textId="77777777" w:rsidR="00183BD4" w:rsidRPr="00B96823" w:rsidRDefault="00183BD4">
      <w:r w:rsidRPr="00B96823">
        <w:t>Расчетные точки следует выбирать:</w:t>
      </w:r>
    </w:p>
    <w:p w14:paraId="4543C057" w14:textId="77777777" w:rsidR="00183BD4" w:rsidRPr="00B96823" w:rsidRDefault="00183BD4">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533698F4" w14:textId="77777777" w:rsidR="00183BD4" w:rsidRPr="00B96823" w:rsidRDefault="00183BD4">
      <w:bookmarkStart w:id="1197"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4"/>
            <w:rFonts w:cs="Times New Roman CYR"/>
            <w:color w:val="auto"/>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97"/>
    <w:p w14:paraId="7096B030" w14:textId="77777777" w:rsidR="00183BD4" w:rsidRPr="00B96823" w:rsidRDefault="00183BD4"/>
    <w:p w14:paraId="5FF222B0" w14:textId="77777777" w:rsidR="00183BD4" w:rsidRPr="00B96823" w:rsidRDefault="00183BD4">
      <w:bookmarkStart w:id="1198"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4"/>
            <w:rFonts w:cs="Times New Roman CYR"/>
            <w:color w:val="auto"/>
          </w:rPr>
          <w:t>таблице 129</w:t>
        </w:r>
      </w:hyperlink>
      <w:r w:rsidRPr="00B96823">
        <w:t xml:space="preserve"> основной части настоящих Нормативов.</w:t>
      </w:r>
    </w:p>
    <w:p w14:paraId="6729A083" w14:textId="77777777" w:rsidR="00183BD4" w:rsidRPr="00B96823" w:rsidRDefault="00183BD4">
      <w:bookmarkStart w:id="1199" w:name="sub_121065"/>
      <w:bookmarkEnd w:id="1198"/>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4"/>
            <w:rFonts w:cs="Times New Roman CYR"/>
            <w:color w:val="auto"/>
          </w:rPr>
          <w:t>таблице 130</w:t>
        </w:r>
      </w:hyperlink>
      <w:r w:rsidRPr="00B96823">
        <w:t xml:space="preserve"> основной части настоящих Нормативов.</w:t>
      </w:r>
    </w:p>
    <w:p w14:paraId="42FFB4FB" w14:textId="77777777" w:rsidR="00183BD4" w:rsidRPr="00B96823" w:rsidRDefault="00183BD4">
      <w:bookmarkStart w:id="1200" w:name="sub_121066"/>
      <w:bookmarkEnd w:id="1199"/>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00"/>
    <w:p w14:paraId="66CED088" w14:textId="77777777" w:rsidR="00183BD4" w:rsidRPr="00B96823" w:rsidRDefault="00183BD4">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w:t>
      </w:r>
      <w:proofErr w:type="spellStart"/>
      <w:r w:rsidRPr="00B96823">
        <w:t>шумозащиты</w:t>
      </w:r>
      <w:proofErr w:type="spellEnd"/>
      <w:r w:rsidRPr="00B96823">
        <w:t xml:space="preserve">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63" w:history="1">
        <w:r w:rsidRPr="00B96823">
          <w:rPr>
            <w:rStyle w:val="a4"/>
            <w:rFonts w:cs="Times New Roman CYR"/>
            <w:color w:val="auto"/>
          </w:rPr>
          <w:t>СН 2.2.4/2.1.8.562</w:t>
        </w:r>
      </w:hyperlink>
      <w:r w:rsidRPr="00B96823">
        <w:t xml:space="preserve">, </w:t>
      </w:r>
      <w:hyperlink r:id="rId364" w:history="1">
        <w:r w:rsidRPr="00B96823">
          <w:rPr>
            <w:rStyle w:val="a4"/>
            <w:rFonts w:cs="Times New Roman CYR"/>
            <w:color w:val="auto"/>
          </w:rPr>
          <w:t>СП 51.13330.2011</w:t>
        </w:r>
      </w:hyperlink>
      <w:r w:rsidRPr="00B96823">
        <w:t xml:space="preserve"> и </w:t>
      </w:r>
      <w:hyperlink r:id="rId365" w:history="1">
        <w:r w:rsidRPr="00B96823">
          <w:rPr>
            <w:rStyle w:val="a4"/>
            <w:rFonts w:cs="Times New Roman CYR"/>
            <w:color w:val="auto"/>
          </w:rPr>
          <w:t>СП 276.1325800.2016</w:t>
        </w:r>
      </w:hyperlink>
      <w:r w:rsidRPr="00B96823">
        <w:t>.</w:t>
      </w:r>
    </w:p>
    <w:p w14:paraId="2722D8F6" w14:textId="77777777" w:rsidR="00183BD4" w:rsidRPr="00B96823" w:rsidRDefault="00183BD4">
      <w:bookmarkStart w:id="1201" w:name="sub_121068"/>
      <w:r w:rsidRPr="00B96823">
        <w:t xml:space="preserve">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w:t>
      </w:r>
      <w:r w:rsidRPr="00B96823">
        <w:lastRenderedPageBreak/>
        <w:t>строительных конструкциях, а также сейсмическая активность. Вибрации могут являться причиной возникновения шума.</w:t>
      </w:r>
    </w:p>
    <w:p w14:paraId="7EEA09E3" w14:textId="77777777" w:rsidR="00183BD4" w:rsidRPr="00B96823" w:rsidRDefault="00183BD4">
      <w:bookmarkStart w:id="1202" w:name="sub_121069"/>
      <w:bookmarkEnd w:id="1201"/>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202"/>
    <w:p w14:paraId="738A5654" w14:textId="77777777" w:rsidR="00183BD4" w:rsidRPr="00B96823" w:rsidRDefault="00183BD4">
      <w:r w:rsidRPr="00B96823">
        <w:t>Мероприятия по защите от вибраций предусматривают:</w:t>
      </w:r>
    </w:p>
    <w:p w14:paraId="1D1EC0F0" w14:textId="77777777" w:rsidR="00183BD4" w:rsidRPr="00B96823" w:rsidRDefault="00183BD4">
      <w:r w:rsidRPr="00B96823">
        <w:t>удаление зданий и сооружений от источников вибрации;</w:t>
      </w:r>
    </w:p>
    <w:p w14:paraId="3FDC8ABC" w14:textId="77777777" w:rsidR="00183BD4" w:rsidRPr="00B96823" w:rsidRDefault="00183BD4">
      <w:r w:rsidRPr="00B96823">
        <w:t>использование методов виброзащиты при проектировании зданий и сооружений;</w:t>
      </w:r>
    </w:p>
    <w:p w14:paraId="0AC31615" w14:textId="77777777" w:rsidR="00183BD4" w:rsidRPr="00B96823" w:rsidRDefault="00183BD4">
      <w:r w:rsidRPr="00B96823">
        <w:t>меры по снижению динамических нагрузок, создаваемых источником вибрации.</w:t>
      </w:r>
    </w:p>
    <w:p w14:paraId="7932D78D" w14:textId="77777777" w:rsidR="00183BD4" w:rsidRPr="00B96823" w:rsidRDefault="00183BD4">
      <w:r w:rsidRPr="00B96823">
        <w:t>Снижение вибрации может быть достигнуто:</w:t>
      </w:r>
    </w:p>
    <w:p w14:paraId="2E8437B5" w14:textId="77777777" w:rsidR="00183BD4" w:rsidRPr="00B96823" w:rsidRDefault="00183BD4">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159DB6B" w14:textId="77777777" w:rsidR="00183BD4" w:rsidRPr="00B96823" w:rsidRDefault="00183BD4">
      <w:r w:rsidRPr="00B96823">
        <w:t>устройством виброизоляции отдельных установок или оборудования;</w:t>
      </w:r>
    </w:p>
    <w:p w14:paraId="0F436859" w14:textId="77777777" w:rsidR="00183BD4" w:rsidRPr="00B96823" w:rsidRDefault="00183BD4">
      <w:r w:rsidRPr="00B96823">
        <w:t>применением для трубопроводов и коммуникаций:</w:t>
      </w:r>
    </w:p>
    <w:p w14:paraId="2806D4F5" w14:textId="77777777" w:rsidR="00183BD4" w:rsidRPr="00B96823" w:rsidRDefault="00183BD4">
      <w:r w:rsidRPr="00B96823">
        <w:t>гибких элементов - в системах, соединенных с источником вибрации;</w:t>
      </w:r>
    </w:p>
    <w:p w14:paraId="29247E71" w14:textId="77777777" w:rsidR="00183BD4" w:rsidRPr="00B96823" w:rsidRDefault="00183BD4">
      <w:r w:rsidRPr="00B96823">
        <w:t>мягких прокладок - в местах перехода через ограждающие конструкции и крепления к ограждающим конструкциям.</w:t>
      </w:r>
    </w:p>
    <w:p w14:paraId="78137ACE" w14:textId="77777777" w:rsidR="00183BD4" w:rsidRPr="00B96823" w:rsidRDefault="00183BD4"/>
    <w:p w14:paraId="1E5B3529" w14:textId="77777777" w:rsidR="00183BD4" w:rsidRPr="00B96823" w:rsidRDefault="00183BD4">
      <w:pPr>
        <w:pStyle w:val="1"/>
        <w:rPr>
          <w:color w:val="auto"/>
        </w:rPr>
      </w:pPr>
      <w:bookmarkStart w:id="1203" w:name="sub_12107"/>
      <w:r w:rsidRPr="00B96823">
        <w:rPr>
          <w:color w:val="auto"/>
        </w:rPr>
        <w:t>10.7. Защита от электромагнитных полей, излучений и облучений:</w:t>
      </w:r>
    </w:p>
    <w:bookmarkEnd w:id="1203"/>
    <w:p w14:paraId="2C133758" w14:textId="77777777" w:rsidR="00183BD4" w:rsidRPr="00B96823" w:rsidRDefault="00183BD4"/>
    <w:p w14:paraId="783EEF73" w14:textId="77777777" w:rsidR="00183BD4" w:rsidRPr="00B96823" w:rsidRDefault="00183BD4">
      <w:bookmarkStart w:id="1204"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204"/>
    <w:p w14:paraId="21750FBB" w14:textId="77777777" w:rsidR="00183BD4" w:rsidRPr="00B96823" w:rsidRDefault="00183BD4">
      <w:r w:rsidRPr="00B96823">
        <w:t>Специальные требования по защите от электромагнитных полей, излучений и облучений устанавливают для:</w:t>
      </w:r>
    </w:p>
    <w:p w14:paraId="22E943A4" w14:textId="77777777" w:rsidR="00183BD4" w:rsidRPr="00B96823" w:rsidRDefault="00183BD4">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69D4A1B9" w14:textId="77777777" w:rsidR="00183BD4" w:rsidRPr="00B96823" w:rsidRDefault="00183BD4">
      <w:r w:rsidRPr="00B96823">
        <w:t>элементов систем сотовой связи и других видов подвижной связи;</w:t>
      </w:r>
    </w:p>
    <w:p w14:paraId="1D4D2A6C" w14:textId="77777777" w:rsidR="00183BD4" w:rsidRPr="00B96823" w:rsidRDefault="00183BD4">
      <w:proofErr w:type="spellStart"/>
      <w:r w:rsidRPr="00B96823">
        <w:t>видеодисплейных</w:t>
      </w:r>
      <w:proofErr w:type="spellEnd"/>
      <w:r w:rsidRPr="00B96823">
        <w:t xml:space="preserve"> терминалов и мониторов персональных компьютеров;</w:t>
      </w:r>
    </w:p>
    <w:p w14:paraId="34614082" w14:textId="77777777" w:rsidR="00183BD4" w:rsidRPr="00B96823" w:rsidRDefault="00183BD4">
      <w:r w:rsidRPr="00B96823">
        <w:t>СВЧ-печей, индукционных печей.</w:t>
      </w:r>
    </w:p>
    <w:p w14:paraId="11F49BD0" w14:textId="77777777" w:rsidR="00183BD4" w:rsidRPr="00B96823" w:rsidRDefault="00183BD4">
      <w:bookmarkStart w:id="1205"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205"/>
    <w:p w14:paraId="700A3335" w14:textId="77777777" w:rsidR="00183BD4" w:rsidRPr="00B96823" w:rsidRDefault="00183BD4">
      <w:r w:rsidRPr="00B96823">
        <w:t>в диапазоне частот 30 кГц - 300 МГц - по эффективным значениям напряженности электрического поля (Е), В/м;</w:t>
      </w:r>
    </w:p>
    <w:p w14:paraId="525B5E61" w14:textId="77777777" w:rsidR="00183BD4" w:rsidRPr="00B96823" w:rsidRDefault="00183BD4">
      <w:r w:rsidRPr="00B96823">
        <w:t>в диапазоне частот 300 МГц - 300 ГГц - по средним значениям плотности потока энергии, мкВт/кв. см.</w:t>
      </w:r>
    </w:p>
    <w:p w14:paraId="16409F42" w14:textId="77777777" w:rsidR="00183BD4" w:rsidRPr="00B96823" w:rsidRDefault="00183BD4">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4"/>
            <w:rFonts w:cs="Times New Roman CYR"/>
            <w:color w:val="auto"/>
          </w:rPr>
          <w:t>таблице 131</w:t>
        </w:r>
      </w:hyperlink>
      <w:r w:rsidRPr="00B96823">
        <w:t>, с учетом вторичного излучения.</w:t>
      </w:r>
    </w:p>
    <w:p w14:paraId="482A6FA8" w14:textId="77777777" w:rsidR="00183BD4" w:rsidRPr="00B96823" w:rsidRDefault="00183BD4">
      <w:bookmarkStart w:id="1206"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206"/>
    <w:p w14:paraId="1F0A6137" w14:textId="77777777" w:rsidR="00183BD4" w:rsidRPr="00B96823" w:rsidRDefault="00183BD4">
      <w:r w:rsidRPr="00B96823">
        <w:t>в диапазоне частот от 27 МГц до 300 МГц - по значениям напряженности электрического поля, Е (В/м);</w:t>
      </w:r>
    </w:p>
    <w:p w14:paraId="6C404502" w14:textId="77777777" w:rsidR="00183BD4" w:rsidRPr="00B96823" w:rsidRDefault="00183BD4">
      <w:r w:rsidRPr="00B96823">
        <w:t>в диапазоне частот от 300 МГц до 2400 МГц - по значениям плотности потока энергии, ППЭ (мВт/кв. см, мкВт/кв. см).</w:t>
      </w:r>
    </w:p>
    <w:p w14:paraId="78A4493F" w14:textId="77777777" w:rsidR="00183BD4" w:rsidRPr="00B96823" w:rsidRDefault="00183BD4">
      <w:bookmarkStart w:id="1207" w:name="sub_121075"/>
      <w:r w:rsidRPr="00B96823">
        <w:t xml:space="preserve">10.7.5. Уровни электромагнитных полей, создаваемые антеннами базовых станций на </w:t>
      </w:r>
      <w:r w:rsidRPr="00B96823">
        <w:lastRenderedPageBreak/>
        <w:t>территории жилой застройки, внутри жилых, общественных и производственных помещений, не должны превышать следующих значений:</w:t>
      </w:r>
    </w:p>
    <w:bookmarkEnd w:id="1207"/>
    <w:p w14:paraId="519AE8E7" w14:textId="77777777" w:rsidR="00183BD4" w:rsidRPr="00B96823" w:rsidRDefault="00183BD4">
      <w:r w:rsidRPr="00B96823">
        <w:t>10 В/м - в диапазоне частот 27 МГц - 30 МГц;</w:t>
      </w:r>
    </w:p>
    <w:p w14:paraId="3EE5B8DD" w14:textId="77777777" w:rsidR="00183BD4" w:rsidRPr="00B96823" w:rsidRDefault="00183BD4">
      <w:r w:rsidRPr="00B96823">
        <w:t>3 В/м - в диапазоне частот 30 МГц - 300 МГц;</w:t>
      </w:r>
    </w:p>
    <w:p w14:paraId="0DF1D30D" w14:textId="77777777" w:rsidR="00183BD4" w:rsidRPr="00B96823" w:rsidRDefault="00183BD4">
      <w:r w:rsidRPr="00B96823">
        <w:t>10 мкВт/кв. см - в диапазоне частот 300 МГц - 2400 МГц.</w:t>
      </w:r>
    </w:p>
    <w:p w14:paraId="113A4842" w14:textId="77777777" w:rsidR="00183BD4" w:rsidRPr="00B96823" w:rsidRDefault="00183BD4">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4"/>
            <w:rFonts w:cs="Times New Roman CYR"/>
            <w:color w:val="auto"/>
          </w:rPr>
          <w:t>таблице 132</w:t>
        </w:r>
      </w:hyperlink>
      <w:r w:rsidRPr="00B96823">
        <w:t>.</w:t>
      </w:r>
    </w:p>
    <w:p w14:paraId="03F2B7BD" w14:textId="77777777" w:rsidR="00183BD4" w:rsidRPr="00B96823" w:rsidRDefault="00183BD4">
      <w:r w:rsidRPr="00B96823">
        <w:t xml:space="preserve">При одновременном облучении от нескольких источников должны соблюдаться условия </w:t>
      </w:r>
      <w:hyperlink r:id="rId366" w:history="1">
        <w:r w:rsidRPr="00B96823">
          <w:rPr>
            <w:rStyle w:val="a4"/>
            <w:rFonts w:cs="Times New Roman CYR"/>
            <w:color w:val="auto"/>
          </w:rPr>
          <w:t>СанПиН 2.1.8/2.2.4.1383-03</w:t>
        </w:r>
      </w:hyperlink>
      <w:r w:rsidRPr="00B96823">
        <w:t xml:space="preserve">, </w:t>
      </w:r>
      <w:hyperlink r:id="rId367" w:history="1">
        <w:r w:rsidRPr="00B96823">
          <w:rPr>
            <w:rStyle w:val="a4"/>
            <w:rFonts w:cs="Times New Roman CYR"/>
            <w:color w:val="auto"/>
          </w:rPr>
          <w:t>СанПиН 2.1.8/2.2.4.1190-03</w:t>
        </w:r>
      </w:hyperlink>
      <w:r w:rsidRPr="00B96823">
        <w:t>.</w:t>
      </w:r>
    </w:p>
    <w:p w14:paraId="117F8423" w14:textId="77777777" w:rsidR="00183BD4" w:rsidRPr="00B96823" w:rsidRDefault="00183BD4">
      <w:bookmarkStart w:id="1208"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3FCE836" w14:textId="77777777" w:rsidR="00183BD4" w:rsidRPr="00B96823" w:rsidRDefault="00183BD4">
      <w:bookmarkStart w:id="1209" w:name="sub_121078"/>
      <w:bookmarkEnd w:id="1208"/>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209"/>
    <w:p w14:paraId="786553FA" w14:textId="77777777" w:rsidR="00183BD4" w:rsidRPr="00B96823" w:rsidRDefault="00183BD4">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6253A165" w14:textId="77777777" w:rsidR="00183BD4" w:rsidRPr="00B96823" w:rsidRDefault="00183BD4">
      <w:bookmarkStart w:id="1210"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4"/>
            <w:rFonts w:cs="Times New Roman CYR"/>
            <w:color w:val="auto"/>
          </w:rPr>
          <w:t>таблице 132</w:t>
        </w:r>
      </w:hyperlink>
      <w:r w:rsidRPr="00B96823">
        <w:t xml:space="preserve"> настоящих Нормативов.</w:t>
      </w:r>
    </w:p>
    <w:bookmarkEnd w:id="1210"/>
    <w:p w14:paraId="3D637808" w14:textId="77777777" w:rsidR="00183BD4" w:rsidRPr="00B96823" w:rsidRDefault="00183BD4">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2C00AAAB" w14:textId="77777777" w:rsidR="00183BD4" w:rsidRPr="00B96823" w:rsidRDefault="00183BD4"/>
    <w:p w14:paraId="30A01AD8" w14:textId="77777777" w:rsidR="00183BD4" w:rsidRPr="00B96823" w:rsidRDefault="00183BD4">
      <w:r w:rsidRPr="00B96823">
        <w:rPr>
          <w:rStyle w:val="a3"/>
          <w:bCs/>
          <w:color w:val="auto"/>
        </w:rPr>
        <w:t>Примечание.</w:t>
      </w:r>
    </w:p>
    <w:p w14:paraId="09329734" w14:textId="77777777" w:rsidR="00183BD4" w:rsidRPr="00B96823" w:rsidRDefault="00183BD4">
      <w:r w:rsidRPr="00B96823">
        <w:t xml:space="preserve">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w:t>
      </w:r>
      <w:proofErr w:type="spellStart"/>
      <w:r w:rsidRPr="00B96823">
        <w:t>переизлучаемого</w:t>
      </w:r>
      <w:proofErr w:type="spellEnd"/>
      <w:r w:rsidRPr="00B96823">
        <w:t xml:space="preserve"> элементами конструкции здания, коммуникациями, внутренней проводкой и другим.</w:t>
      </w:r>
    </w:p>
    <w:p w14:paraId="74DF6B59" w14:textId="77777777" w:rsidR="00183BD4" w:rsidRPr="00B96823" w:rsidRDefault="00183BD4"/>
    <w:p w14:paraId="3A261DC8" w14:textId="77777777" w:rsidR="00183BD4" w:rsidRPr="00B96823" w:rsidRDefault="00183BD4">
      <w:bookmarkStart w:id="1211"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63516396" w14:textId="77777777" w:rsidR="00183BD4" w:rsidRPr="00B96823" w:rsidRDefault="00183BD4">
      <w:bookmarkStart w:id="1212" w:name="sub_1210711"/>
      <w:bookmarkEnd w:id="1211"/>
      <w:r w:rsidRPr="00B96823">
        <w:t xml:space="preserve">10.7.11. ПДУ электромагнитного поля для потребительской продукции (в том числе </w:t>
      </w:r>
      <w:proofErr w:type="spellStart"/>
      <w:r w:rsidRPr="00B96823">
        <w:t>видеодисплейных</w:t>
      </w:r>
      <w:proofErr w:type="spellEnd"/>
      <w:r w:rsidRPr="00B96823">
        <w:t xml:space="preserve"> терминалов, токов сверхвысокой частоты (далее - СВЧ) и индукционных печей) устанавливаются в соответствии с действующими правилами и нормами.</w:t>
      </w:r>
    </w:p>
    <w:p w14:paraId="44665AD7" w14:textId="77777777" w:rsidR="00183BD4" w:rsidRPr="00B96823" w:rsidRDefault="00183BD4">
      <w:bookmarkStart w:id="1213" w:name="sub_1210712"/>
      <w:bookmarkEnd w:id="1212"/>
      <w:r w:rsidRPr="00B96823">
        <w:lastRenderedPageBreak/>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13"/>
    <w:p w14:paraId="25B7D2C8" w14:textId="77777777" w:rsidR="00183BD4" w:rsidRPr="00B96823" w:rsidRDefault="00183BD4">
      <w:r w:rsidRPr="00B96823">
        <w:t>0,5 </w:t>
      </w:r>
      <w:proofErr w:type="spellStart"/>
      <w:r w:rsidRPr="00B96823">
        <w:t>кВ</w:t>
      </w:r>
      <w:proofErr w:type="spellEnd"/>
      <w:r w:rsidRPr="00B96823">
        <w:t>/м - внутри жилых зданий;</w:t>
      </w:r>
    </w:p>
    <w:p w14:paraId="181E12FB" w14:textId="77777777" w:rsidR="00183BD4" w:rsidRPr="00B96823" w:rsidRDefault="00183BD4">
      <w:r w:rsidRPr="00B96823">
        <w:t>1 </w:t>
      </w:r>
      <w:proofErr w:type="spellStart"/>
      <w:r w:rsidRPr="00B96823">
        <w:t>кВ</w:t>
      </w:r>
      <w:proofErr w:type="spellEnd"/>
      <w:r w:rsidRPr="00B96823">
        <w:t>/м - на территории зоны жилой застройки;</w:t>
      </w:r>
    </w:p>
    <w:p w14:paraId="54CAF63B" w14:textId="77777777" w:rsidR="00183BD4" w:rsidRPr="00B96823" w:rsidRDefault="00183BD4">
      <w:r w:rsidRPr="00B96823">
        <w:t>5 </w:t>
      </w:r>
      <w:proofErr w:type="spellStart"/>
      <w:r w:rsidRPr="00B96823">
        <w:t>кВ</w:t>
      </w:r>
      <w:proofErr w:type="spellEnd"/>
      <w:r w:rsidRPr="00B96823">
        <w:t>/м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0955277A" w14:textId="77777777" w:rsidR="00183BD4" w:rsidRPr="00B96823" w:rsidRDefault="00183BD4">
      <w:r w:rsidRPr="00B96823">
        <w:t>10 </w:t>
      </w:r>
      <w:proofErr w:type="spellStart"/>
      <w:r w:rsidRPr="00B96823">
        <w:t>кВ</w:t>
      </w:r>
      <w:proofErr w:type="spellEnd"/>
      <w:r w:rsidRPr="00B96823">
        <w:t>/м - на участках пересечения воздушных линий с автомобильными дорогами I - IV категории;</w:t>
      </w:r>
    </w:p>
    <w:p w14:paraId="22D83855" w14:textId="77777777" w:rsidR="00183BD4" w:rsidRPr="00B96823" w:rsidRDefault="00183BD4">
      <w:r w:rsidRPr="00B96823">
        <w:t>15 </w:t>
      </w:r>
      <w:proofErr w:type="spellStart"/>
      <w:r w:rsidRPr="00B96823">
        <w:t>кВ</w:t>
      </w:r>
      <w:proofErr w:type="spellEnd"/>
      <w:r w:rsidRPr="00B96823">
        <w:t>/м - в ненаселенной местности (незастроенные местности, доступные для транспорта, и сельскохозяйственные угодья);</w:t>
      </w:r>
    </w:p>
    <w:p w14:paraId="5BF5D385" w14:textId="77777777" w:rsidR="00183BD4" w:rsidRPr="00B96823" w:rsidRDefault="00183BD4">
      <w:r w:rsidRPr="00B96823">
        <w:t>20 </w:t>
      </w:r>
      <w:proofErr w:type="spellStart"/>
      <w:r w:rsidRPr="00B96823">
        <w:t>кВ</w:t>
      </w:r>
      <w:proofErr w:type="spellEnd"/>
      <w:r w:rsidRPr="00B96823">
        <w:t>/м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00C06977" w14:textId="77777777" w:rsidR="00183BD4" w:rsidRPr="00B96823" w:rsidRDefault="00183BD4">
      <w:bookmarkStart w:id="1214" w:name="sub_1210713"/>
      <w:r w:rsidRPr="00B96823">
        <w:t>10.7.13. С целью защиты населения от электромагнитных полей, излучений и облучений следует предусматривать:</w:t>
      </w:r>
    </w:p>
    <w:bookmarkEnd w:id="1214"/>
    <w:p w14:paraId="709AAD07" w14:textId="77777777" w:rsidR="00183BD4" w:rsidRPr="00B96823" w:rsidRDefault="00183BD4">
      <w:r w:rsidRPr="00B96823">
        <w:t>рациональное размещение источников электромагнитного поля и применение средств защиты, в том числе экранирование источников;</w:t>
      </w:r>
    </w:p>
    <w:p w14:paraId="78ECEB96" w14:textId="77777777" w:rsidR="00183BD4" w:rsidRPr="00B96823" w:rsidRDefault="00183BD4">
      <w:r w:rsidRPr="00B96823">
        <w:t>уменьшение излучаемой мощности передатчиков и антенн;</w:t>
      </w:r>
    </w:p>
    <w:p w14:paraId="3416E396" w14:textId="77777777" w:rsidR="00183BD4" w:rsidRPr="00B96823" w:rsidRDefault="00183BD4">
      <w:r w:rsidRPr="00B96823">
        <w:t>ограничение доступа к источникам излучения, в том числе вторичного излучения (сетям, конструкциям зданий, коммуникациям);</w:t>
      </w:r>
    </w:p>
    <w:p w14:paraId="6D25C256" w14:textId="77777777" w:rsidR="00183BD4" w:rsidRPr="00B96823" w:rsidRDefault="00183BD4">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C9D5D12" w14:textId="77777777" w:rsidR="00183BD4" w:rsidRPr="00B96823" w:rsidRDefault="00183BD4"/>
    <w:p w14:paraId="1C0850E3" w14:textId="77777777" w:rsidR="00183BD4" w:rsidRPr="00B96823" w:rsidRDefault="00183BD4">
      <w:pPr>
        <w:pStyle w:val="1"/>
        <w:rPr>
          <w:color w:val="auto"/>
        </w:rPr>
      </w:pPr>
      <w:bookmarkStart w:id="1215" w:name="sub_12108"/>
      <w:r w:rsidRPr="00B96823">
        <w:rPr>
          <w:color w:val="auto"/>
        </w:rPr>
        <w:t>10.8. Радиационная безопасность:</w:t>
      </w:r>
    </w:p>
    <w:bookmarkEnd w:id="1215"/>
    <w:p w14:paraId="0613C3AC" w14:textId="77777777" w:rsidR="00183BD4" w:rsidRPr="00B96823" w:rsidRDefault="00183BD4"/>
    <w:p w14:paraId="3F466198" w14:textId="77777777" w:rsidR="00183BD4" w:rsidRPr="00B96823" w:rsidRDefault="00183BD4">
      <w:bookmarkStart w:id="1216"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8" w:history="1">
        <w:r w:rsidRPr="00B96823">
          <w:rPr>
            <w:rStyle w:val="a4"/>
            <w:rFonts w:cs="Times New Roman CYR"/>
            <w:color w:val="auto"/>
          </w:rPr>
          <w:t>Федеральным законом</w:t>
        </w:r>
      </w:hyperlink>
      <w:r w:rsidRPr="00B96823">
        <w:t xml:space="preserve"> от 9 января 1996 года N 3-ФЗ "О радиационной безопасности населения", </w:t>
      </w:r>
      <w:hyperlink r:id="rId369" w:history="1">
        <w:r w:rsidRPr="00B96823">
          <w:rPr>
            <w:rStyle w:val="a4"/>
            <w:rFonts w:cs="Times New Roman CYR"/>
            <w:color w:val="auto"/>
          </w:rPr>
          <w:t>Нормами радиационной безопасности</w:t>
        </w:r>
      </w:hyperlink>
      <w:r w:rsidRPr="00B96823">
        <w:t xml:space="preserve"> "НРБ-99/2009" и </w:t>
      </w:r>
      <w:hyperlink r:id="rId370" w:history="1">
        <w:r w:rsidRPr="00B96823">
          <w:rPr>
            <w:rStyle w:val="a4"/>
            <w:rFonts w:cs="Times New Roman CYR"/>
            <w:color w:val="auto"/>
          </w:rPr>
          <w:t>Основными санитарными правилами обеспечения радиационной безопасности</w:t>
        </w:r>
      </w:hyperlink>
      <w:r w:rsidRPr="00B96823">
        <w:t xml:space="preserve"> "ОСПОРБ-99/2010".</w:t>
      </w:r>
    </w:p>
    <w:bookmarkEnd w:id="1216"/>
    <w:p w14:paraId="0A1AE255" w14:textId="77777777" w:rsidR="00183BD4" w:rsidRPr="00B96823" w:rsidRDefault="00183BD4">
      <w:r w:rsidRPr="00B96823">
        <w:t>Радиационная безопасность населения обеспечивается:</w:t>
      </w:r>
    </w:p>
    <w:p w14:paraId="44698FC0" w14:textId="77777777" w:rsidR="00183BD4" w:rsidRPr="00B96823" w:rsidRDefault="00183BD4">
      <w:r w:rsidRPr="00B96823">
        <w:t>созданием условий жизнедеятельности людей, отвечающих требованиям "</w:t>
      </w:r>
      <w:hyperlink r:id="rId371" w:history="1">
        <w:r w:rsidRPr="00B96823">
          <w:rPr>
            <w:rStyle w:val="a4"/>
            <w:rFonts w:cs="Times New Roman CYR"/>
            <w:color w:val="auto"/>
          </w:rPr>
          <w:t>НРБ-99/2009</w:t>
        </w:r>
      </w:hyperlink>
      <w:r w:rsidRPr="00B96823">
        <w:t>" и "</w:t>
      </w:r>
      <w:hyperlink r:id="rId372" w:history="1">
        <w:r w:rsidRPr="00B96823">
          <w:rPr>
            <w:rStyle w:val="a4"/>
            <w:rFonts w:cs="Times New Roman CYR"/>
            <w:color w:val="auto"/>
          </w:rPr>
          <w:t>ОСПОРБ-99/2010</w:t>
        </w:r>
      </w:hyperlink>
      <w:r w:rsidRPr="00B96823">
        <w:t>";</w:t>
      </w:r>
    </w:p>
    <w:p w14:paraId="20BC8D6C" w14:textId="77777777" w:rsidR="00183BD4" w:rsidRPr="00B96823" w:rsidRDefault="00183BD4">
      <w:r w:rsidRPr="00B96823">
        <w:t>установлением квот на облучение от разных источников излучения;</w:t>
      </w:r>
    </w:p>
    <w:p w14:paraId="7C8A2573" w14:textId="77777777" w:rsidR="00183BD4" w:rsidRPr="00B96823" w:rsidRDefault="00183BD4">
      <w:r w:rsidRPr="00B96823">
        <w:t>организацией радиационного контроля;</w:t>
      </w:r>
    </w:p>
    <w:p w14:paraId="5ACB95FA" w14:textId="77777777" w:rsidR="00183BD4" w:rsidRPr="00B96823" w:rsidRDefault="00183BD4">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F45728F" w14:textId="77777777" w:rsidR="00183BD4" w:rsidRPr="00B96823" w:rsidRDefault="00183BD4">
      <w:r w:rsidRPr="00B96823">
        <w:t>организацией системы информации о радиационной обстановке;</w:t>
      </w:r>
    </w:p>
    <w:p w14:paraId="3648B084" w14:textId="77777777" w:rsidR="00183BD4" w:rsidRPr="00B96823" w:rsidRDefault="00183BD4">
      <w:r w:rsidRPr="00B96823">
        <w:t xml:space="preserve">проектированием радиационно-опасных объектов с соблюдением требований </w:t>
      </w:r>
      <w:hyperlink r:id="rId373" w:history="1">
        <w:r w:rsidRPr="00B96823">
          <w:rPr>
            <w:rStyle w:val="a4"/>
            <w:rFonts w:cs="Times New Roman CYR"/>
            <w:color w:val="auto"/>
          </w:rPr>
          <w:t>"ОСПОРБ-99/2010</w:t>
        </w:r>
      </w:hyperlink>
      <w:r w:rsidRPr="00B96823">
        <w:t>" и санитарных правил и норм.</w:t>
      </w:r>
    </w:p>
    <w:p w14:paraId="1DA88641" w14:textId="77777777" w:rsidR="00183BD4" w:rsidRPr="00B96823" w:rsidRDefault="00183BD4">
      <w:bookmarkStart w:id="1217"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74" w:history="1">
        <w:r w:rsidRPr="00B96823">
          <w:rPr>
            <w:rStyle w:val="a4"/>
            <w:rFonts w:cs="Times New Roman CYR"/>
            <w:color w:val="auto"/>
          </w:rPr>
          <w:t>Свод правил</w:t>
        </w:r>
      </w:hyperlink>
      <w:r w:rsidRPr="00B96823">
        <w:t xml:space="preserve"> "Инженерно-экологические изыскания для строительства" (СП 11-102-97).</w:t>
      </w:r>
    </w:p>
    <w:bookmarkEnd w:id="1217"/>
    <w:p w14:paraId="65333E55" w14:textId="77777777" w:rsidR="00183BD4" w:rsidRPr="00B96823" w:rsidRDefault="00183BD4">
      <w:r w:rsidRPr="00B96823">
        <w:t xml:space="preserve">Участки застройки квалифицируются как </w:t>
      </w:r>
      <w:proofErr w:type="spellStart"/>
      <w:r w:rsidRPr="00B96823">
        <w:t>радиационно</w:t>
      </w:r>
      <w:proofErr w:type="spellEnd"/>
      <w:r w:rsidRPr="00B96823">
        <w:t xml:space="preserve"> безопасные, и их можно </w:t>
      </w:r>
      <w:r w:rsidRPr="00B96823">
        <w:lastRenderedPageBreak/>
        <w:t>использовать под строительство жилых домов и зданий социально-бытового назначения при совместном выполнении следующих условий:</w:t>
      </w:r>
    </w:p>
    <w:p w14:paraId="79EB3118" w14:textId="77777777" w:rsidR="00183BD4" w:rsidRPr="00B96823" w:rsidRDefault="00183BD4">
      <w:r w:rsidRPr="00B96823">
        <w:t>отсутствие радиационных аномалий после обследования участка поисковыми радиометрами;</w:t>
      </w:r>
    </w:p>
    <w:p w14:paraId="4EC76D57" w14:textId="77777777" w:rsidR="00183BD4" w:rsidRPr="00B96823" w:rsidRDefault="00183BD4">
      <w:r w:rsidRPr="00B96823">
        <w:t>частные значения мощности эквивалентной дозы (МЭД) гамма-излучения на участке в контрольных точках не превышают 0,3 </w:t>
      </w:r>
      <w:proofErr w:type="spellStart"/>
      <w:r w:rsidRPr="00B96823">
        <w:t>мкЗв</w:t>
      </w:r>
      <w:proofErr w:type="spellEnd"/>
      <w:r w:rsidRPr="00B96823">
        <w:t>/ч, среднее арифметическое значение МЭД гамма-излучения на участке не превышает 0,2 </w:t>
      </w:r>
      <w:proofErr w:type="spellStart"/>
      <w:r w:rsidRPr="00B96823">
        <w:t>мкЗв</w:t>
      </w:r>
      <w:proofErr w:type="spellEnd"/>
      <w:r w:rsidRPr="00B96823">
        <w:t>/ч, и плотность потока радона с поверхности грунта не более 80 </w:t>
      </w:r>
      <w:proofErr w:type="spellStart"/>
      <w:r w:rsidRPr="00B96823">
        <w:t>мБк</w:t>
      </w:r>
      <w:proofErr w:type="spellEnd"/>
      <w:r w:rsidRPr="00B96823">
        <w:t>/кв. </w:t>
      </w:r>
      <w:proofErr w:type="spellStart"/>
      <w:r w:rsidRPr="00B96823">
        <w:t>м.с</w:t>
      </w:r>
      <w:proofErr w:type="spellEnd"/>
      <w:r w:rsidRPr="00B96823">
        <w:t>.</w:t>
      </w:r>
    </w:p>
    <w:p w14:paraId="53BA73C0" w14:textId="77777777" w:rsidR="00183BD4" w:rsidRPr="00B96823" w:rsidRDefault="00183BD4">
      <w:r w:rsidRPr="00B96823">
        <w:t xml:space="preserve">Участки застройки под промышленные объекты квалифицируются как </w:t>
      </w:r>
      <w:proofErr w:type="spellStart"/>
      <w:r w:rsidRPr="00B96823">
        <w:t>радиационно</w:t>
      </w:r>
      <w:proofErr w:type="spellEnd"/>
      <w:r w:rsidRPr="00B96823">
        <w:t xml:space="preserve"> безопасные при совместном выполнении следующих условий:</w:t>
      </w:r>
    </w:p>
    <w:p w14:paraId="32F78217" w14:textId="77777777" w:rsidR="00183BD4" w:rsidRPr="00B96823" w:rsidRDefault="00183BD4">
      <w:r w:rsidRPr="00B96823">
        <w:t>отсутствие радиационных аномалий после обследования участка поисковыми радиометрами;</w:t>
      </w:r>
    </w:p>
    <w:p w14:paraId="5C467110" w14:textId="77777777" w:rsidR="00183BD4" w:rsidRPr="00B96823" w:rsidRDefault="00183BD4">
      <w:r w:rsidRPr="00B96823">
        <w:t>частные значения МЭД гамма-излучения на участке в контрольных точках не превышают 0,3 </w:t>
      </w:r>
      <w:proofErr w:type="spellStart"/>
      <w:r w:rsidRPr="00B96823">
        <w:t>мкЗв</w:t>
      </w:r>
      <w:proofErr w:type="spellEnd"/>
      <w:r w:rsidRPr="00B96823">
        <w:t>/ч и плотность потока радона с поверхности грунта не более 250 </w:t>
      </w:r>
      <w:proofErr w:type="spellStart"/>
      <w:r w:rsidRPr="00B96823">
        <w:t>мБк</w:t>
      </w:r>
      <w:proofErr w:type="spellEnd"/>
      <w:r w:rsidRPr="00B96823">
        <w:t>/кв. </w:t>
      </w:r>
      <w:proofErr w:type="spellStart"/>
      <w:r w:rsidRPr="00B96823">
        <w:t>м.с</w:t>
      </w:r>
      <w:proofErr w:type="spellEnd"/>
      <w:r w:rsidRPr="00B96823">
        <w:t>.</w:t>
      </w:r>
    </w:p>
    <w:p w14:paraId="156C624F" w14:textId="77777777" w:rsidR="00183BD4" w:rsidRPr="00B96823" w:rsidRDefault="00183BD4">
      <w:bookmarkStart w:id="1218"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18"/>
    <w:p w14:paraId="7A042EF6" w14:textId="77777777" w:rsidR="00183BD4" w:rsidRPr="00B96823" w:rsidRDefault="00183BD4">
      <w:r w:rsidRPr="00B96823">
        <w:t>В том числе при плотности потока радона более 80 </w:t>
      </w:r>
      <w:proofErr w:type="spellStart"/>
      <w:r w:rsidRPr="00B96823">
        <w:t>мБк</w:t>
      </w:r>
      <w:proofErr w:type="spellEnd"/>
      <w:r w:rsidRPr="00B96823">
        <w:t>/кв.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D8A9166" w14:textId="77777777" w:rsidR="00183BD4" w:rsidRPr="00B96823" w:rsidRDefault="00183BD4">
      <w:bookmarkStart w:id="1219"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w:t>
      </w:r>
      <w:proofErr w:type="spellStart"/>
      <w:r w:rsidRPr="00B96823">
        <w:t>мЗв</w:t>
      </w:r>
      <w:proofErr w:type="spellEnd"/>
      <w:r w:rsidRPr="00B96823">
        <w:t xml:space="preserve"> в год в среднем за любые последовательные 5 лет, но не более 5 </w:t>
      </w:r>
      <w:proofErr w:type="spellStart"/>
      <w:r w:rsidRPr="00B96823">
        <w:t>мЗв</w:t>
      </w:r>
      <w:proofErr w:type="spellEnd"/>
      <w:r w:rsidRPr="00B96823">
        <w:t xml:space="preserve"> в год.</w:t>
      </w:r>
    </w:p>
    <w:bookmarkEnd w:id="1219"/>
    <w:p w14:paraId="17F8BD9D" w14:textId="77777777" w:rsidR="00183BD4" w:rsidRPr="00B96823" w:rsidRDefault="00183BD4">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C8EF56B" w14:textId="77777777" w:rsidR="00183BD4" w:rsidRPr="00B96823" w:rsidRDefault="00183BD4">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75" w:history="1">
        <w:r w:rsidRPr="00B96823">
          <w:rPr>
            <w:rStyle w:val="a4"/>
            <w:rFonts w:cs="Times New Roman CYR"/>
            <w:color w:val="auto"/>
          </w:rPr>
          <w:t>НРБ-99/2009</w:t>
        </w:r>
      </w:hyperlink>
      <w:r w:rsidRPr="00B96823">
        <w:t>".</w:t>
      </w:r>
    </w:p>
    <w:p w14:paraId="5369EB5A" w14:textId="77777777" w:rsidR="00183BD4" w:rsidRPr="00B96823" w:rsidRDefault="00183BD4">
      <w:bookmarkStart w:id="1220" w:name="sub_121085"/>
      <w:r w:rsidRPr="00B96823">
        <w:t>10.8.5. При размещении радиационных объектов необходимо предусматривать:</w:t>
      </w:r>
    </w:p>
    <w:bookmarkEnd w:id="1220"/>
    <w:p w14:paraId="2176C19A" w14:textId="77777777" w:rsidR="00183BD4" w:rsidRPr="00B96823" w:rsidRDefault="00183BD4">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3EDE59E" w14:textId="77777777" w:rsidR="00183BD4" w:rsidRPr="00B96823" w:rsidRDefault="00183BD4">
      <w:r w:rsidRPr="00B96823">
        <w:t>устройство санитарно-защитных зон и зон наблюдения вокруг радиационных объектов;</w:t>
      </w:r>
    </w:p>
    <w:p w14:paraId="388ED2D6" w14:textId="77777777" w:rsidR="00183BD4" w:rsidRPr="00B96823" w:rsidRDefault="00183BD4">
      <w:r w:rsidRPr="00B96823">
        <w:t>локализацию источников радиационного воздействия;</w:t>
      </w:r>
    </w:p>
    <w:p w14:paraId="5A3B3FEC" w14:textId="77777777" w:rsidR="00183BD4" w:rsidRPr="00B96823" w:rsidRDefault="00183BD4">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E1014F5" w14:textId="77777777" w:rsidR="00183BD4" w:rsidRPr="00B96823" w:rsidRDefault="00183BD4">
      <w:r w:rsidRPr="00B96823">
        <w:t>зонирование территории вокруг наиболее опасных объектов и внутри них;</w:t>
      </w:r>
    </w:p>
    <w:p w14:paraId="3A00B4C6" w14:textId="77777777" w:rsidR="00183BD4" w:rsidRPr="00B96823" w:rsidRDefault="00183BD4">
      <w:r w:rsidRPr="00B96823">
        <w:t>организацию системы радиационного контроля;</w:t>
      </w:r>
    </w:p>
    <w:p w14:paraId="4823EB7E" w14:textId="77777777" w:rsidR="00183BD4" w:rsidRPr="00B96823" w:rsidRDefault="00183BD4">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50E1944" w14:textId="77777777" w:rsidR="00183BD4" w:rsidRPr="00B96823" w:rsidRDefault="00183BD4">
      <w:r w:rsidRPr="00B96823">
        <w:t xml:space="preserve">Радиационные объекты следует размещать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28EC0D09" w14:textId="77777777" w:rsidR="00183BD4" w:rsidRPr="00B96823" w:rsidRDefault="00183BD4">
      <w:bookmarkStart w:id="1221"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w:t>
      </w:r>
      <w:proofErr w:type="spellStart"/>
      <w:r w:rsidRPr="00B96823">
        <w:t>мкЗв</w:t>
      </w:r>
      <w:proofErr w:type="spellEnd"/>
      <w:r w:rsidRPr="00B96823">
        <w:t>/ч.</w:t>
      </w:r>
    </w:p>
    <w:p w14:paraId="02BCE91E" w14:textId="77777777" w:rsidR="00183BD4" w:rsidRPr="00B96823" w:rsidRDefault="00183BD4">
      <w:bookmarkStart w:id="1222" w:name="sub_121087"/>
      <w:bookmarkEnd w:id="1221"/>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2447C505" w14:textId="77777777" w:rsidR="00183BD4" w:rsidRPr="00B96823" w:rsidRDefault="00183BD4">
      <w:bookmarkStart w:id="1223" w:name="sub_121088"/>
      <w:bookmarkEnd w:id="1222"/>
      <w:r w:rsidRPr="00B96823">
        <w:t xml:space="preserve">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w:t>
      </w:r>
      <w:r w:rsidRPr="00B96823">
        <w:lastRenderedPageBreak/>
        <w:t>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6" w:history="1">
        <w:r w:rsidRPr="00B96823">
          <w:rPr>
            <w:rStyle w:val="a4"/>
            <w:rFonts w:cs="Times New Roman CYR"/>
            <w:color w:val="auto"/>
          </w:rPr>
          <w:t>НРБ-99/2009</w:t>
        </w:r>
      </w:hyperlink>
      <w:r w:rsidRPr="00B96823">
        <w:t>".</w:t>
      </w:r>
    </w:p>
    <w:bookmarkEnd w:id="1223"/>
    <w:p w14:paraId="705E0F3B" w14:textId="77777777" w:rsidR="00183BD4" w:rsidRPr="00B96823" w:rsidRDefault="00183BD4"/>
    <w:p w14:paraId="637B470A" w14:textId="77777777" w:rsidR="00183BD4" w:rsidRPr="00B96823" w:rsidRDefault="00183BD4">
      <w:pPr>
        <w:pStyle w:val="1"/>
        <w:rPr>
          <w:color w:val="auto"/>
        </w:rPr>
      </w:pPr>
      <w:bookmarkStart w:id="1224" w:name="sub_12109"/>
      <w:r w:rsidRPr="00B96823">
        <w:rPr>
          <w:color w:val="auto"/>
        </w:rPr>
        <w:t>10.9. Разрешенные параметры допустимых уровней воздействия на человека и условия проживания:</w:t>
      </w:r>
    </w:p>
    <w:bookmarkEnd w:id="1224"/>
    <w:p w14:paraId="0B61272C" w14:textId="77777777" w:rsidR="00183BD4" w:rsidRPr="00B96823" w:rsidRDefault="00183BD4"/>
    <w:p w14:paraId="292882FA" w14:textId="77777777" w:rsidR="00183BD4" w:rsidRPr="00B96823" w:rsidRDefault="00183BD4">
      <w:bookmarkStart w:id="1225"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25"/>
    <w:p w14:paraId="123568F2" w14:textId="77777777" w:rsidR="00183BD4" w:rsidRPr="00B96823" w:rsidRDefault="00183BD4"/>
    <w:p w14:paraId="2607C144" w14:textId="77777777" w:rsidR="00183BD4" w:rsidRPr="00B96823" w:rsidRDefault="00183BD4">
      <w:pPr>
        <w:pStyle w:val="1"/>
        <w:rPr>
          <w:color w:val="auto"/>
        </w:rPr>
      </w:pPr>
      <w:bookmarkStart w:id="1226" w:name="sub_121100"/>
      <w:r w:rsidRPr="00B96823">
        <w:rPr>
          <w:color w:val="auto"/>
        </w:rPr>
        <w:t>10.10. Регулирование микроклимата:</w:t>
      </w:r>
    </w:p>
    <w:bookmarkEnd w:id="1226"/>
    <w:p w14:paraId="128E0DC5" w14:textId="77777777" w:rsidR="00183BD4" w:rsidRPr="00B96823" w:rsidRDefault="00183BD4"/>
    <w:p w14:paraId="6EB2FDA7" w14:textId="77777777" w:rsidR="00183BD4" w:rsidRPr="00B96823" w:rsidRDefault="00183BD4">
      <w:bookmarkStart w:id="1227" w:name="sub_1210100"/>
      <w:r w:rsidRPr="00B96823">
        <w:rPr>
          <w:rStyle w:val="a3"/>
          <w:bCs/>
          <w:color w:val="auto"/>
        </w:rPr>
        <w:t>Энергоэффективность объектов:</w:t>
      </w:r>
    </w:p>
    <w:bookmarkEnd w:id="1227"/>
    <w:p w14:paraId="63B9ED9F" w14:textId="77777777" w:rsidR="00183BD4" w:rsidRPr="00B96823" w:rsidRDefault="00183BD4"/>
    <w:p w14:paraId="6EDDD3A3" w14:textId="77777777" w:rsidR="00183BD4" w:rsidRPr="00B96823" w:rsidRDefault="00183BD4">
      <w:bookmarkStart w:id="1228"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28"/>
    <w:p w14:paraId="4F0CFD1D" w14:textId="77777777" w:rsidR="00183BD4" w:rsidRPr="00B96823" w:rsidRDefault="00183BD4">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405726C3" w14:textId="77777777" w:rsidR="00183BD4" w:rsidRPr="00B96823" w:rsidRDefault="00183BD4">
      <w:r w:rsidRPr="00B96823">
        <w:t xml:space="preserve">Коэффициент светового климата для территории Краснодарского края приведен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6A76EFE3" w14:textId="77777777" w:rsidR="00183BD4" w:rsidRPr="00B96823" w:rsidRDefault="00183BD4">
      <w:bookmarkStart w:id="1229"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29"/>
    <w:p w14:paraId="6FDDCAA1" w14:textId="77777777" w:rsidR="00183BD4" w:rsidRPr="00B96823" w:rsidRDefault="00183BD4">
      <w:r w:rsidRPr="00B96823">
        <w:t xml:space="preserve">Продолжительность инсоляции жилых и общественных зданий обеспечивается в соответствии с требованиями </w:t>
      </w:r>
      <w:hyperlink r:id="rId377" w:history="1">
        <w:r w:rsidRPr="00B96823">
          <w:rPr>
            <w:rStyle w:val="a4"/>
            <w:rFonts w:cs="Times New Roman CYR"/>
            <w:color w:val="auto"/>
          </w:rPr>
          <w:t>СанПиН 2.2.1/2.1.1.1076-01</w:t>
        </w:r>
      </w:hyperlink>
      <w:r w:rsidRPr="00B96823">
        <w:t>.</w:t>
      </w:r>
    </w:p>
    <w:p w14:paraId="2AB3634C" w14:textId="77777777" w:rsidR="00183BD4" w:rsidRPr="00B96823" w:rsidRDefault="00183BD4">
      <w:bookmarkStart w:id="1230"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3EF52829" w14:textId="77777777" w:rsidR="00183BD4" w:rsidRPr="00B96823" w:rsidRDefault="00183BD4">
      <w:bookmarkStart w:id="1231" w:name="sub_1210104"/>
      <w:bookmarkEnd w:id="1230"/>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31"/>
    <w:p w14:paraId="5E1286A8" w14:textId="77777777" w:rsidR="00183BD4" w:rsidRPr="00B96823" w:rsidRDefault="00183BD4">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07C4CC1A" w14:textId="77777777" w:rsidR="00183BD4" w:rsidRPr="00B96823" w:rsidRDefault="00183BD4">
      <w:bookmarkStart w:id="1232"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32"/>
    <w:p w14:paraId="23D6B898" w14:textId="77777777" w:rsidR="00183BD4" w:rsidRPr="00B96823" w:rsidRDefault="00183BD4">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7F746D11" w14:textId="77777777" w:rsidR="00183BD4" w:rsidRPr="00B96823" w:rsidRDefault="00183BD4">
      <w:r w:rsidRPr="00B96823">
        <w:t xml:space="preserve">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w:t>
      </w:r>
      <w:r w:rsidRPr="00B96823">
        <w:lastRenderedPageBreak/>
        <w:t>средства солнцезащиты.</w:t>
      </w:r>
    </w:p>
    <w:p w14:paraId="30891AD1" w14:textId="77777777" w:rsidR="00183BD4" w:rsidRPr="00B96823" w:rsidRDefault="00183BD4">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6D67E4C" w14:textId="77777777" w:rsidR="00183BD4" w:rsidRPr="00B96823" w:rsidRDefault="00183BD4">
      <w:r w:rsidRPr="00B96823">
        <w:t xml:space="preserve">При регулировании микроклимата необходимо учитывать </w:t>
      </w:r>
      <w:hyperlink r:id="rId378" w:history="1">
        <w:r w:rsidRPr="00B96823">
          <w:rPr>
            <w:rStyle w:val="a4"/>
            <w:rFonts w:cs="Times New Roman CYR"/>
            <w:color w:val="auto"/>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3DB7F031" w14:textId="77777777" w:rsidR="00183BD4" w:rsidRPr="00B96823" w:rsidRDefault="00183BD4">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48665AF" w14:textId="77777777" w:rsidR="00183BD4" w:rsidRPr="00B96823" w:rsidRDefault="00183BD4">
      <w:r w:rsidRPr="00B96823">
        <w:t>Выбор теплозащитных свойств здания следует осуществлять по одному из двух альтернативных подходов:</w:t>
      </w:r>
    </w:p>
    <w:p w14:paraId="42F7DB44" w14:textId="77777777" w:rsidR="00183BD4" w:rsidRPr="00B96823" w:rsidRDefault="00183BD4">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9A3A0BC" w14:textId="77777777" w:rsidR="00183BD4" w:rsidRPr="00B96823" w:rsidRDefault="00183BD4">
      <w:r w:rsidRPr="00B96823">
        <w:t>предписывающему, когда нормативные требования предъявляются к отдельным элементам теплозащиты здания.</w:t>
      </w:r>
    </w:p>
    <w:p w14:paraId="555A2EC0" w14:textId="77777777" w:rsidR="00183BD4" w:rsidRPr="00B96823" w:rsidRDefault="00183BD4">
      <w:r w:rsidRPr="00B96823">
        <w:t>Выбор подхода разрешается осуществлять заказчику и проектной организации.</w:t>
      </w:r>
    </w:p>
    <w:p w14:paraId="7FC06F83" w14:textId="77777777" w:rsidR="00183BD4" w:rsidRPr="00B96823" w:rsidRDefault="00183BD4">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9" w:history="1">
        <w:r w:rsidRPr="00B96823">
          <w:rPr>
            <w:rStyle w:val="a4"/>
            <w:rFonts w:cs="Times New Roman CYR"/>
            <w:color w:val="auto"/>
          </w:rPr>
          <w:t>подразделу 3.3</w:t>
        </w:r>
      </w:hyperlink>
      <w:r w:rsidRPr="00B96823">
        <w:t xml:space="preserve"> Территориальных строительных нормативов.</w:t>
      </w:r>
    </w:p>
    <w:p w14:paraId="1482E6C9" w14:textId="77777777" w:rsidR="00183BD4" w:rsidRPr="00B96823" w:rsidRDefault="00183BD4">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80" w:history="1">
        <w:r w:rsidRPr="00B96823">
          <w:rPr>
            <w:rStyle w:val="a4"/>
            <w:rFonts w:cs="Times New Roman CYR"/>
            <w:color w:val="auto"/>
          </w:rPr>
          <w:t>подразделу 3.4</w:t>
        </w:r>
      </w:hyperlink>
      <w:r w:rsidRPr="00B96823">
        <w:t xml:space="preserve"> Территориальных строительных нормативов.</w:t>
      </w:r>
    </w:p>
    <w:p w14:paraId="7CDC5999" w14:textId="77777777" w:rsidR="00183BD4" w:rsidRPr="00B96823" w:rsidRDefault="00183BD4">
      <w:r w:rsidRPr="00B96823">
        <w:t xml:space="preserve">Выбор окончательного проектного решения при использовании одного из двух подходов, указанных в </w:t>
      </w:r>
      <w:hyperlink r:id="rId381" w:history="1">
        <w:r w:rsidRPr="00B96823">
          <w:rPr>
            <w:rStyle w:val="a4"/>
            <w:rFonts w:cs="Times New Roman CYR"/>
            <w:color w:val="auto"/>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82" w:history="1">
        <w:r w:rsidRPr="00B96823">
          <w:rPr>
            <w:rStyle w:val="a4"/>
            <w:rFonts w:cs="Times New Roman CYR"/>
            <w:color w:val="auto"/>
          </w:rPr>
          <w:t>подразделу 3.5</w:t>
        </w:r>
      </w:hyperlink>
      <w:r w:rsidRPr="00B96823">
        <w:t xml:space="preserve"> Территориальных строительных нормативов.</w:t>
      </w:r>
    </w:p>
    <w:p w14:paraId="2C6645B5" w14:textId="77777777" w:rsidR="00183BD4" w:rsidRPr="00B96823" w:rsidRDefault="00183BD4">
      <w:r w:rsidRPr="00B96823">
        <w:t xml:space="preserve">При разработке проекта здания и его последующей сертификации следует составлять согласно </w:t>
      </w:r>
      <w:hyperlink r:id="rId383" w:history="1">
        <w:r w:rsidRPr="00B96823">
          <w:rPr>
            <w:rStyle w:val="a4"/>
            <w:rFonts w:cs="Times New Roman CYR"/>
            <w:color w:val="auto"/>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6A8D05CC" w14:textId="77777777" w:rsidR="00183BD4" w:rsidRPr="00B96823" w:rsidRDefault="00183BD4">
      <w:bookmarkStart w:id="1233"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33"/>
    <w:p w14:paraId="3F24432B" w14:textId="77777777" w:rsidR="00183BD4" w:rsidRPr="00B96823" w:rsidRDefault="00183BD4">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6D319D36" w14:textId="77777777" w:rsidR="00183BD4" w:rsidRPr="00B96823" w:rsidRDefault="00183BD4">
      <w:r w:rsidRPr="00B96823">
        <w:t>зон с месторождениями геотермальных вод;</w:t>
      </w:r>
    </w:p>
    <w:p w14:paraId="23692398" w14:textId="77777777" w:rsidR="00183BD4" w:rsidRPr="00B96823" w:rsidRDefault="00183BD4">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1387452E" w14:textId="77777777" w:rsidR="00183BD4" w:rsidRPr="00B96823" w:rsidRDefault="00183BD4">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775A9B6" w14:textId="77777777" w:rsidR="00183BD4" w:rsidRPr="00B96823" w:rsidRDefault="00183BD4"/>
    <w:p w14:paraId="07FC8735" w14:textId="77777777" w:rsidR="00183BD4" w:rsidRPr="00B96823" w:rsidRDefault="00183BD4">
      <w:pPr>
        <w:pStyle w:val="1"/>
        <w:rPr>
          <w:color w:val="auto"/>
        </w:rPr>
      </w:pPr>
      <w:bookmarkStart w:id="1234" w:name="sub_1211"/>
      <w:r w:rsidRPr="00B96823">
        <w:rPr>
          <w:color w:val="auto"/>
        </w:rPr>
        <w:t>11. Охрана объектов культурного наследия (памятников истории и культуры):</w:t>
      </w:r>
    </w:p>
    <w:bookmarkEnd w:id="1234"/>
    <w:p w14:paraId="7DDBB8CB" w14:textId="77777777" w:rsidR="00183BD4" w:rsidRPr="00B96823" w:rsidRDefault="00183BD4"/>
    <w:p w14:paraId="714D3AF4" w14:textId="77777777" w:rsidR="00183BD4" w:rsidRPr="00B96823" w:rsidRDefault="00183BD4">
      <w:pPr>
        <w:pStyle w:val="1"/>
        <w:rPr>
          <w:color w:val="auto"/>
        </w:rPr>
      </w:pPr>
      <w:bookmarkStart w:id="1235" w:name="sub_12111"/>
      <w:r w:rsidRPr="00B96823">
        <w:rPr>
          <w:color w:val="auto"/>
        </w:rPr>
        <w:lastRenderedPageBreak/>
        <w:t>11.1. Общие положения:</w:t>
      </w:r>
    </w:p>
    <w:bookmarkEnd w:id="1235"/>
    <w:p w14:paraId="3ADBA28B" w14:textId="77777777" w:rsidR="00183BD4" w:rsidRPr="00B96823" w:rsidRDefault="00183BD4"/>
    <w:p w14:paraId="16F78ABC" w14:textId="77777777" w:rsidR="00183BD4" w:rsidRPr="00B96823" w:rsidRDefault="00183BD4">
      <w:bookmarkStart w:id="1236" w:name="sub_121111"/>
      <w:r w:rsidRPr="00B96823">
        <w:t xml:space="preserve">11.1.1. При подготовке схемы территориального планирования Краснодарского края, схем территориального планирования муниципальных районов, генеральных планов городских округов и поселений следует руководствоваться требованиями </w:t>
      </w:r>
      <w:hyperlink r:id="rId384" w:history="1">
        <w:r w:rsidRPr="00B96823">
          <w:rPr>
            <w:rStyle w:val="a4"/>
            <w:rFonts w:cs="Times New Roman CYR"/>
            <w:color w:val="auto"/>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319218C7" w14:textId="77777777" w:rsidR="00183BD4" w:rsidRPr="00B96823" w:rsidRDefault="00183BD4">
      <w:bookmarkStart w:id="1237" w:name="sub_121112"/>
      <w:bookmarkEnd w:id="1236"/>
      <w:r w:rsidRPr="00B96823">
        <w:t>11.1.2. Проекты планировки территорий городских округов и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4CCD52E6" w14:textId="77777777" w:rsidR="00183BD4" w:rsidRPr="00B96823" w:rsidRDefault="00183BD4">
      <w:bookmarkStart w:id="1238" w:name="sub_121113"/>
      <w:bookmarkEnd w:id="1237"/>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85"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38"/>
    <w:p w14:paraId="7BF21BC4" w14:textId="77777777" w:rsidR="00183BD4" w:rsidRPr="00B96823" w:rsidRDefault="00183BD4">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22022B8" w14:textId="77777777" w:rsidR="00183BD4" w:rsidRPr="00B96823" w:rsidRDefault="00183BD4"/>
    <w:p w14:paraId="75E0B1B3" w14:textId="77777777" w:rsidR="00183BD4" w:rsidRPr="00B96823" w:rsidRDefault="00183BD4">
      <w:pPr>
        <w:pStyle w:val="1"/>
        <w:rPr>
          <w:color w:val="auto"/>
        </w:rPr>
      </w:pPr>
      <w:bookmarkStart w:id="1239" w:name="sub_12112"/>
      <w:r w:rsidRPr="00B96823">
        <w:rPr>
          <w:color w:val="auto"/>
        </w:rPr>
        <w:t>11.2. Зоны охраны объектов культурного наследия:</w:t>
      </w:r>
    </w:p>
    <w:bookmarkEnd w:id="1239"/>
    <w:p w14:paraId="480E1D75" w14:textId="77777777" w:rsidR="00183BD4" w:rsidRPr="00B96823" w:rsidRDefault="00183BD4"/>
    <w:p w14:paraId="608CEE0A" w14:textId="77777777" w:rsidR="00183BD4" w:rsidRPr="00B96823" w:rsidRDefault="00183BD4">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994DBFD" w14:textId="77777777" w:rsidR="00183BD4" w:rsidRPr="00B96823" w:rsidRDefault="00183BD4">
      <w:r w:rsidRPr="00B96823">
        <w:t>Необходимый состав зон охраны объекта культурного наследия определяется проектом зон охраны объекта культурного наследия.</w:t>
      </w:r>
    </w:p>
    <w:p w14:paraId="7EC83107" w14:textId="77777777" w:rsidR="00183BD4" w:rsidRPr="00B96823" w:rsidRDefault="00183BD4">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10DDB9E" w14:textId="77777777" w:rsidR="00183BD4" w:rsidRPr="00B96823" w:rsidRDefault="00183BD4">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6BAF22D3" w14:textId="77777777" w:rsidR="00183BD4" w:rsidRPr="00B96823" w:rsidRDefault="00183BD4">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8D7DE1B" w14:textId="77777777" w:rsidR="00183BD4" w:rsidRPr="00B96823" w:rsidRDefault="00183BD4">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C70898D" w14:textId="77777777" w:rsidR="00183BD4" w:rsidRPr="00B96823" w:rsidRDefault="00183BD4">
      <w:r w:rsidRPr="00B96823">
        <w:lastRenderedPageBreak/>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459B49A" w14:textId="77777777" w:rsidR="00183BD4" w:rsidRPr="00B96823" w:rsidRDefault="00183BD4">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0722B45" w14:textId="77777777" w:rsidR="00183BD4" w:rsidRPr="00B96823" w:rsidRDefault="00183BD4">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6" w:history="1">
        <w:r w:rsidRPr="00B96823">
          <w:rPr>
            <w:rStyle w:val="a4"/>
            <w:rFonts w:cs="Times New Roman CYR"/>
            <w:color w:val="auto"/>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6F2E02A" w14:textId="77777777" w:rsidR="00183BD4" w:rsidRPr="00B96823" w:rsidRDefault="00183BD4">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6E8E8CE3" w14:textId="77777777" w:rsidR="00183BD4" w:rsidRPr="00B96823" w:rsidRDefault="00183BD4">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6DBFD44D" w14:textId="77777777" w:rsidR="00183BD4" w:rsidRPr="00B96823" w:rsidRDefault="00183BD4">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3408747" w14:textId="77777777" w:rsidR="00183BD4" w:rsidRPr="00B96823" w:rsidRDefault="00183BD4">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0D92B1FF" w14:textId="77777777" w:rsidR="00183BD4" w:rsidRPr="00B96823" w:rsidRDefault="00183BD4">
      <w:r w:rsidRPr="00B96823">
        <w:t>Границы защитной зоны объекта культурного наследия устанавливаются:</w:t>
      </w:r>
    </w:p>
    <w:p w14:paraId="4FC33936" w14:textId="77777777" w:rsidR="00183BD4" w:rsidRPr="00B96823" w:rsidRDefault="00183BD4">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76A197" w14:textId="77777777" w:rsidR="00183BD4" w:rsidRPr="00B96823" w:rsidRDefault="00183BD4">
      <w:r w:rsidRPr="00B96823">
        <w:t xml:space="preserve">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w:t>
      </w:r>
      <w:r w:rsidRPr="00B96823">
        <w:lastRenderedPageBreak/>
        <w:t>населенного пункта, на расстоянии 250 метров от внешних границ территории ансамбля.</w:t>
      </w:r>
    </w:p>
    <w:p w14:paraId="5521D095" w14:textId="77777777" w:rsidR="00183BD4" w:rsidRPr="00B96823" w:rsidRDefault="00183BD4">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D4BBCD9" w14:textId="77777777" w:rsidR="00183BD4" w:rsidRPr="00B96823" w:rsidRDefault="00183BD4">
      <w:r w:rsidRPr="00B96823">
        <w:t xml:space="preserve">В соответствии с </w:t>
      </w:r>
      <w:hyperlink r:id="rId387" w:history="1">
        <w:r w:rsidRPr="00B96823">
          <w:rPr>
            <w:rStyle w:val="a4"/>
            <w:rFonts w:cs="Times New Roman CYR"/>
            <w:color w:val="auto"/>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D9886B5" w14:textId="77777777" w:rsidR="00183BD4" w:rsidRPr="00B96823" w:rsidRDefault="00183BD4">
      <w:r w:rsidRPr="00B96823">
        <w:t>для объектов археологического наследия:</w:t>
      </w:r>
    </w:p>
    <w:p w14:paraId="4F74983B" w14:textId="77777777" w:rsidR="00183BD4" w:rsidRPr="00B96823" w:rsidRDefault="00183BD4">
      <w:r w:rsidRPr="00B96823">
        <w:t>поселения, городища, селища, усадьбы независимо от места их расположения - 500 метров от границ памятника по всему его периметру;</w:t>
      </w:r>
    </w:p>
    <w:p w14:paraId="4700FE67" w14:textId="77777777" w:rsidR="00183BD4" w:rsidRPr="00B96823" w:rsidRDefault="00183BD4">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0C2C8FA3" w14:textId="77777777" w:rsidR="00183BD4" w:rsidRPr="00B96823" w:rsidRDefault="00183BD4">
      <w:r w:rsidRPr="00B96823">
        <w:t>курганы высотой:</w:t>
      </w:r>
    </w:p>
    <w:p w14:paraId="248F0801" w14:textId="77777777" w:rsidR="00183BD4" w:rsidRPr="00B96823" w:rsidRDefault="00183BD4">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1E32D326" w14:textId="77777777" w:rsidR="00183BD4" w:rsidRPr="00B96823" w:rsidRDefault="00183BD4">
      <w:r w:rsidRPr="00B96823">
        <w:t xml:space="preserve">дольмены, каменные бабы, культовые кресты, менгиры, петроглифы, кромлехи, </w:t>
      </w:r>
      <w:proofErr w:type="spellStart"/>
      <w:r w:rsidRPr="00B96823">
        <w:t>ацангуары</w:t>
      </w:r>
      <w:proofErr w:type="spellEnd"/>
      <w:r w:rsidRPr="00B96823">
        <w:t>, древние дороги и клеры - 50 метров от границ памятника по всему его периметру;</w:t>
      </w:r>
    </w:p>
    <w:p w14:paraId="1EDB28E8" w14:textId="77777777" w:rsidR="00183BD4" w:rsidRPr="00B96823" w:rsidRDefault="00183BD4">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8BD066D" w14:textId="77777777" w:rsidR="00183BD4" w:rsidRPr="00B96823" w:rsidRDefault="00183BD4">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6AC5BA3" w14:textId="77777777" w:rsidR="00183BD4" w:rsidRPr="00B96823" w:rsidRDefault="00183BD4">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D446676" w14:textId="77777777" w:rsidR="00183BD4" w:rsidRPr="00B96823" w:rsidRDefault="00183BD4">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w:t>
      </w:r>
      <w:r w:rsidRPr="00B96823">
        <w:lastRenderedPageBreak/>
        <w:t>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65CD9D5" w14:textId="00EA29F1" w:rsidR="00183BD4" w:rsidRPr="00B96823" w:rsidRDefault="00183BD4" w:rsidP="008F522E">
      <w:bookmarkStart w:id="1240" w:name="sub_121124"/>
      <w:r w:rsidRPr="00B96823">
        <w:t xml:space="preserve">11.2.4. </w:t>
      </w:r>
      <w:hyperlink r:id="rId388" w:history="1">
        <w:r w:rsidRPr="00B96823">
          <w:rPr>
            <w:rStyle w:val="a4"/>
            <w:rFonts w:cs="Times New Roman CYR"/>
            <w:color w:val="auto"/>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40"/>
    </w:p>
    <w:p w14:paraId="031D74AF" w14:textId="77777777" w:rsidR="00183BD4" w:rsidRPr="00B96823" w:rsidRDefault="00183BD4">
      <w:r w:rsidRPr="00B96823">
        <w:t>до сетей водопровода, канализации и теплоснабжения (кроме разводящих) - 15 м;</w:t>
      </w:r>
    </w:p>
    <w:p w14:paraId="1C1208CF" w14:textId="77777777" w:rsidR="00183BD4" w:rsidRPr="00B96823" w:rsidRDefault="00183BD4">
      <w:r w:rsidRPr="00B96823">
        <w:t>до других подземных инженерных сетей - 5 м.</w:t>
      </w:r>
    </w:p>
    <w:p w14:paraId="7AE8BF9F" w14:textId="77777777" w:rsidR="00183BD4" w:rsidRPr="00B96823" w:rsidRDefault="00183BD4">
      <w:r w:rsidRPr="00B96823">
        <w:t>В условиях реконструкции указанные расстояния до инженерных сетей допускается сокращать, но принимать не менее:</w:t>
      </w:r>
    </w:p>
    <w:p w14:paraId="4E0C201C" w14:textId="77777777" w:rsidR="00183BD4" w:rsidRPr="00B96823" w:rsidRDefault="00183BD4">
      <w:r w:rsidRPr="00B96823">
        <w:t xml:space="preserve">до </w:t>
      </w:r>
      <w:proofErr w:type="spellStart"/>
      <w:r w:rsidRPr="00B96823">
        <w:t>водонесущих</w:t>
      </w:r>
      <w:proofErr w:type="spellEnd"/>
      <w:r w:rsidRPr="00B96823">
        <w:t xml:space="preserve"> сетей - 5 м; </w:t>
      </w:r>
      <w:proofErr w:type="spellStart"/>
      <w:r w:rsidRPr="00B96823">
        <w:t>неводонесущих</w:t>
      </w:r>
      <w:proofErr w:type="spellEnd"/>
      <w:r w:rsidRPr="00B96823">
        <w:t xml:space="preserve"> - 2 м.</w:t>
      </w:r>
    </w:p>
    <w:p w14:paraId="4238BAFF" w14:textId="77777777" w:rsidR="00183BD4" w:rsidRPr="00B96823" w:rsidRDefault="00183BD4">
      <w:r w:rsidRPr="00B96823">
        <w:t>При этом необходимо обеспечивать проведение специальных технических мероприятий при производстве строительных работ.</w:t>
      </w:r>
    </w:p>
    <w:p w14:paraId="156AA6E6" w14:textId="77777777" w:rsidR="00183BD4" w:rsidRPr="00B96823" w:rsidRDefault="00183BD4">
      <w:bookmarkStart w:id="1241"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7918C5D" w14:textId="77777777" w:rsidR="00183BD4" w:rsidRPr="00B96823" w:rsidRDefault="00183BD4">
      <w:bookmarkStart w:id="1242" w:name="sub_121126"/>
      <w:bookmarkEnd w:id="1241"/>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42"/>
    <w:p w14:paraId="5F7A80C4" w14:textId="77777777" w:rsidR="00183BD4" w:rsidRPr="00B96823" w:rsidRDefault="00183BD4">
      <w:pPr>
        <w:pStyle w:val="1"/>
        <w:rPr>
          <w:color w:val="auto"/>
        </w:rPr>
      </w:pPr>
      <w:r w:rsidRPr="00B96823">
        <w:rPr>
          <w:color w:val="auto"/>
        </w:rPr>
        <w:t>12. Обеспечение доступности объект ив социальной инфраструктуры для инвалидов и других маломобильных групп населения</w:t>
      </w:r>
    </w:p>
    <w:p w14:paraId="79AAD669" w14:textId="77777777" w:rsidR="00183BD4" w:rsidRPr="00B96823" w:rsidRDefault="00183BD4"/>
    <w:p w14:paraId="29F079F9" w14:textId="77777777" w:rsidR="00183BD4" w:rsidRPr="00B96823" w:rsidRDefault="00183BD4">
      <w:pPr>
        <w:pStyle w:val="1"/>
        <w:rPr>
          <w:color w:val="auto"/>
        </w:rPr>
      </w:pPr>
      <w:bookmarkStart w:id="1243" w:name="sub_12121"/>
      <w:r w:rsidRPr="00B96823">
        <w:rPr>
          <w:color w:val="auto"/>
        </w:rPr>
        <w:t>12.1. Общие положении</w:t>
      </w:r>
    </w:p>
    <w:bookmarkEnd w:id="1243"/>
    <w:p w14:paraId="09841ACE" w14:textId="77777777" w:rsidR="00183BD4" w:rsidRPr="00B96823" w:rsidRDefault="00183BD4"/>
    <w:p w14:paraId="2C05000B" w14:textId="1ACB244A" w:rsidR="00183BD4" w:rsidRPr="00B96823" w:rsidRDefault="00183BD4">
      <w:bookmarkStart w:id="1244" w:name="sub_121211"/>
      <w:r w:rsidRPr="00B96823">
        <w:t xml:space="preserve">12.1.1. При планировке и застройке </w:t>
      </w:r>
      <w:r w:rsidR="00F118F9">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6DF6A1B" w14:textId="77777777" w:rsidR="00183BD4" w:rsidRPr="00B96823" w:rsidRDefault="00183BD4">
      <w:bookmarkStart w:id="1245" w:name="sub_121212"/>
      <w:bookmarkEnd w:id="1244"/>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9" w:history="1">
        <w:r w:rsidRPr="00B96823">
          <w:rPr>
            <w:rStyle w:val="a4"/>
            <w:rFonts w:cs="Times New Roman CYR"/>
            <w:color w:val="auto"/>
          </w:rPr>
          <w:t>СП 59.13330.2012</w:t>
        </w:r>
      </w:hyperlink>
      <w:r w:rsidRPr="00B96823">
        <w:t xml:space="preserve">, </w:t>
      </w:r>
      <w:hyperlink r:id="rId390" w:history="1">
        <w:r w:rsidRPr="00B96823">
          <w:rPr>
            <w:rStyle w:val="a4"/>
            <w:rFonts w:cs="Times New Roman CYR"/>
            <w:color w:val="auto"/>
          </w:rPr>
          <w:t>СП 140.13330.2012</w:t>
        </w:r>
      </w:hyperlink>
      <w:r w:rsidRPr="00B96823">
        <w:t xml:space="preserve">, </w:t>
      </w:r>
      <w:hyperlink r:id="rId391" w:history="1">
        <w:r w:rsidRPr="00B96823">
          <w:rPr>
            <w:rStyle w:val="a4"/>
            <w:rFonts w:cs="Times New Roman CYR"/>
            <w:color w:val="auto"/>
          </w:rPr>
          <w:t>СП 136.13330.2012</w:t>
        </w:r>
      </w:hyperlink>
      <w:r w:rsidRPr="00B96823">
        <w:t xml:space="preserve">, </w:t>
      </w:r>
      <w:hyperlink r:id="rId392" w:history="1">
        <w:r w:rsidRPr="00B96823">
          <w:rPr>
            <w:rStyle w:val="a4"/>
            <w:rFonts w:cs="Times New Roman CYR"/>
            <w:color w:val="auto"/>
          </w:rPr>
          <w:t>СП 141.13330.2012</w:t>
        </w:r>
      </w:hyperlink>
      <w:r w:rsidRPr="00B96823">
        <w:t xml:space="preserve">, </w:t>
      </w:r>
      <w:hyperlink r:id="rId393" w:history="1">
        <w:r w:rsidRPr="00B96823">
          <w:rPr>
            <w:rStyle w:val="a4"/>
            <w:rFonts w:cs="Times New Roman CYR"/>
            <w:color w:val="auto"/>
          </w:rPr>
          <w:t>СП 142.13330.2012</w:t>
        </w:r>
      </w:hyperlink>
      <w:r w:rsidRPr="00B96823">
        <w:t xml:space="preserve">, </w:t>
      </w:r>
      <w:hyperlink r:id="rId394" w:history="1">
        <w:r w:rsidRPr="00B96823">
          <w:rPr>
            <w:rStyle w:val="a4"/>
            <w:rFonts w:cs="Times New Roman CYR"/>
            <w:color w:val="auto"/>
          </w:rPr>
          <w:t>СП 113.13330.2012</w:t>
        </w:r>
      </w:hyperlink>
      <w:r w:rsidRPr="00B96823">
        <w:t xml:space="preserve">. </w:t>
      </w:r>
      <w:hyperlink r:id="rId395" w:history="1">
        <w:r w:rsidRPr="00B96823">
          <w:rPr>
            <w:rStyle w:val="a4"/>
            <w:rFonts w:cs="Times New Roman CYR"/>
            <w:color w:val="auto"/>
          </w:rPr>
          <w:t>СП 35-101-2001</w:t>
        </w:r>
      </w:hyperlink>
      <w:r w:rsidRPr="00B96823">
        <w:t xml:space="preserve">, </w:t>
      </w:r>
      <w:hyperlink r:id="rId396" w:history="1">
        <w:r w:rsidRPr="00B96823">
          <w:rPr>
            <w:rStyle w:val="a4"/>
            <w:rFonts w:cs="Times New Roman CYR"/>
            <w:color w:val="auto"/>
          </w:rPr>
          <w:t>СП 35-102-2001</w:t>
        </w:r>
      </w:hyperlink>
      <w:r w:rsidRPr="00B96823">
        <w:t xml:space="preserve">, </w:t>
      </w:r>
      <w:hyperlink r:id="rId397" w:history="1">
        <w:r w:rsidRPr="00B96823">
          <w:rPr>
            <w:rStyle w:val="a4"/>
            <w:rFonts w:cs="Times New Roman CYR"/>
            <w:color w:val="auto"/>
          </w:rPr>
          <w:t>СП 31-102-99</w:t>
        </w:r>
      </w:hyperlink>
      <w:r w:rsidRPr="00B96823">
        <w:t xml:space="preserve">, </w:t>
      </w:r>
      <w:hyperlink r:id="rId398" w:history="1">
        <w:r w:rsidRPr="00B96823">
          <w:rPr>
            <w:rStyle w:val="a4"/>
            <w:rFonts w:cs="Times New Roman CYR"/>
            <w:color w:val="auto"/>
          </w:rPr>
          <w:t>СП 35-103-2001</w:t>
        </w:r>
      </w:hyperlink>
      <w:r w:rsidRPr="00B96823">
        <w:t xml:space="preserve">, </w:t>
      </w:r>
      <w:hyperlink r:id="rId399" w:history="1">
        <w:r w:rsidRPr="00B96823">
          <w:rPr>
            <w:rStyle w:val="a4"/>
            <w:rFonts w:cs="Times New Roman CYR"/>
            <w:color w:val="auto"/>
          </w:rPr>
          <w:t>СП 35-104-2001</w:t>
        </w:r>
      </w:hyperlink>
      <w:r w:rsidRPr="00B96823">
        <w:t xml:space="preserve">, </w:t>
      </w:r>
      <w:hyperlink r:id="rId400" w:history="1">
        <w:r w:rsidRPr="00B96823">
          <w:rPr>
            <w:rStyle w:val="a4"/>
            <w:rFonts w:cs="Times New Roman CYR"/>
            <w:color w:val="auto"/>
          </w:rPr>
          <w:t>СП 35-105-2002</w:t>
        </w:r>
      </w:hyperlink>
      <w:r w:rsidRPr="00B96823">
        <w:t xml:space="preserve">, </w:t>
      </w:r>
      <w:hyperlink r:id="rId401" w:history="1">
        <w:r w:rsidRPr="00B96823">
          <w:rPr>
            <w:rStyle w:val="a4"/>
            <w:rFonts w:cs="Times New Roman CYR"/>
            <w:color w:val="auto"/>
          </w:rPr>
          <w:t>СП 35-106-2003</w:t>
        </w:r>
      </w:hyperlink>
      <w:r w:rsidRPr="00B96823">
        <w:t xml:space="preserve">, </w:t>
      </w:r>
      <w:hyperlink r:id="rId402" w:history="1">
        <w:r w:rsidRPr="00B96823">
          <w:rPr>
            <w:rStyle w:val="a4"/>
            <w:rFonts w:cs="Times New Roman CYR"/>
            <w:color w:val="auto"/>
          </w:rPr>
          <w:t>СП 35-109-2005</w:t>
        </w:r>
      </w:hyperlink>
      <w:r w:rsidRPr="00B96823">
        <w:t xml:space="preserve">, </w:t>
      </w:r>
      <w:hyperlink r:id="rId403" w:history="1">
        <w:r w:rsidRPr="00B96823">
          <w:rPr>
            <w:rStyle w:val="a4"/>
            <w:rFonts w:cs="Times New Roman CYR"/>
            <w:color w:val="auto"/>
          </w:rPr>
          <w:t>СП 35-112-2005</w:t>
        </w:r>
      </w:hyperlink>
      <w:r w:rsidRPr="00B96823">
        <w:t xml:space="preserve">, </w:t>
      </w:r>
      <w:hyperlink r:id="rId404" w:history="1">
        <w:r w:rsidRPr="00B96823">
          <w:rPr>
            <w:rStyle w:val="a4"/>
            <w:rFonts w:cs="Times New Roman CYR"/>
            <w:color w:val="auto"/>
          </w:rPr>
          <w:t>СП 35-114-2003</w:t>
        </w:r>
      </w:hyperlink>
      <w:r w:rsidRPr="00B96823">
        <w:t xml:space="preserve">, </w:t>
      </w:r>
      <w:hyperlink r:id="rId405" w:history="1">
        <w:r w:rsidRPr="00B96823">
          <w:rPr>
            <w:rStyle w:val="a4"/>
            <w:rFonts w:cs="Times New Roman CYR"/>
            <w:color w:val="auto"/>
          </w:rPr>
          <w:t>СП 35-117-2006</w:t>
        </w:r>
      </w:hyperlink>
      <w:r w:rsidRPr="00B96823">
        <w:t xml:space="preserve">, </w:t>
      </w:r>
      <w:hyperlink r:id="rId406" w:history="1">
        <w:r w:rsidRPr="00B96823">
          <w:rPr>
            <w:rStyle w:val="a4"/>
            <w:rFonts w:cs="Times New Roman CYR"/>
            <w:color w:val="auto"/>
          </w:rPr>
          <w:t>ВСН-62-91*</w:t>
        </w:r>
      </w:hyperlink>
      <w:r w:rsidRPr="00B96823">
        <w:t xml:space="preserve">, </w:t>
      </w:r>
      <w:hyperlink r:id="rId407" w:history="1">
        <w:r w:rsidRPr="00B96823">
          <w:rPr>
            <w:rStyle w:val="a4"/>
            <w:rFonts w:cs="Times New Roman CYR"/>
            <w:color w:val="auto"/>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8" w:history="1">
        <w:r w:rsidRPr="00B96823">
          <w:rPr>
            <w:rStyle w:val="a4"/>
            <w:rFonts w:cs="Times New Roman CYR"/>
            <w:color w:val="auto"/>
          </w:rPr>
          <w:t>МДС 35-1-2000</w:t>
        </w:r>
      </w:hyperlink>
      <w:r w:rsidRPr="00B96823">
        <w:t xml:space="preserve">, </w:t>
      </w:r>
      <w:hyperlink r:id="rId409" w:history="1">
        <w:r w:rsidRPr="00B96823">
          <w:rPr>
            <w:rStyle w:val="a4"/>
            <w:rFonts w:cs="Times New Roman CYR"/>
            <w:color w:val="auto"/>
          </w:rPr>
          <w:t>МДС 35-2-2000</w:t>
        </w:r>
      </w:hyperlink>
      <w:r w:rsidRPr="00B96823">
        <w:t xml:space="preserve">, </w:t>
      </w:r>
      <w:hyperlink r:id="rId410" w:history="1">
        <w:r w:rsidRPr="00B96823">
          <w:rPr>
            <w:rStyle w:val="a4"/>
            <w:rFonts w:cs="Times New Roman CYR"/>
            <w:color w:val="auto"/>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45"/>
    <w:p w14:paraId="53F66BEB" w14:textId="77777777" w:rsidR="00183BD4" w:rsidRPr="00B96823" w:rsidRDefault="00183BD4">
      <w:r w:rsidRPr="00B96823">
        <w:t>12.1.3. Термины и определения объектов социального обслуживания МГН:</w:t>
      </w:r>
    </w:p>
    <w:p w14:paraId="2F96F59B" w14:textId="77777777" w:rsidR="00183BD4" w:rsidRPr="00B96823" w:rsidRDefault="00183BD4">
      <w:r w:rsidRPr="00B96823">
        <w:rPr>
          <w:rStyle w:val="a3"/>
          <w:bCs/>
          <w:color w:val="auto"/>
        </w:rPr>
        <w:t>маломобильные граждане (маломобильные группы населения)</w:t>
      </w:r>
      <w:r w:rsidRPr="00B96823">
        <w:t xml:space="preserve"> - см. </w:t>
      </w:r>
      <w:hyperlink w:anchor="sub_130247" w:history="1">
        <w:r w:rsidRPr="00B96823">
          <w:rPr>
            <w:rStyle w:val="a4"/>
            <w:rFonts w:cs="Times New Roman CYR"/>
            <w:color w:val="auto"/>
          </w:rPr>
          <w:t>пункт 47</w:t>
        </w:r>
      </w:hyperlink>
      <w:r w:rsidRPr="00B96823">
        <w:t xml:space="preserve">, </w:t>
      </w:r>
      <w:hyperlink w:anchor="sub_1302" w:history="1">
        <w:r w:rsidRPr="00B96823">
          <w:rPr>
            <w:rStyle w:val="a4"/>
            <w:rFonts w:cs="Times New Roman CYR"/>
            <w:color w:val="auto"/>
          </w:rPr>
          <w:t>раздела 2</w:t>
        </w:r>
      </w:hyperlink>
      <w:r w:rsidRPr="00B96823">
        <w:t xml:space="preserve"> "Термины и определения", </w:t>
      </w:r>
      <w:hyperlink w:anchor="sub_1300" w:history="1">
        <w:r w:rsidRPr="00B96823">
          <w:rPr>
            <w:rStyle w:val="a4"/>
            <w:rFonts w:cs="Times New Roman CYR"/>
            <w:color w:val="auto"/>
          </w:rPr>
          <w:t>части III</w:t>
        </w:r>
      </w:hyperlink>
      <w:r w:rsidRPr="00B96823">
        <w:t xml:space="preserve"> настоящих Нормативов.</w:t>
      </w:r>
    </w:p>
    <w:p w14:paraId="4D590FFA" w14:textId="77777777" w:rsidR="00183BD4" w:rsidRPr="00B96823" w:rsidRDefault="00183BD4">
      <w:r w:rsidRPr="00B96823">
        <w:rPr>
          <w:rStyle w:val="a3"/>
          <w:bCs/>
          <w:color w:val="auto"/>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6CC6CD66" w14:textId="77777777" w:rsidR="00183BD4" w:rsidRPr="00B96823" w:rsidRDefault="00183BD4">
      <w:r w:rsidRPr="00B96823">
        <w:rPr>
          <w:rStyle w:val="a3"/>
          <w:bCs/>
          <w:color w:val="auto"/>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w:t>
      </w:r>
      <w:r w:rsidRPr="00B96823">
        <w:lastRenderedPageBreak/>
        <w:t>уходе.</w:t>
      </w:r>
    </w:p>
    <w:p w14:paraId="21C2AB42" w14:textId="77777777" w:rsidR="00183BD4" w:rsidRPr="00B96823" w:rsidRDefault="00183BD4">
      <w:r w:rsidRPr="00B96823">
        <w:rPr>
          <w:rStyle w:val="a3"/>
          <w:bCs/>
          <w:color w:val="auto"/>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430B75A" w14:textId="77777777" w:rsidR="00183BD4" w:rsidRPr="00B96823" w:rsidRDefault="00183BD4">
      <w:r w:rsidRPr="00B96823">
        <w:rPr>
          <w:rStyle w:val="a3"/>
          <w:bCs/>
          <w:color w:val="auto"/>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1BF6D043" w14:textId="77777777" w:rsidR="00183BD4" w:rsidRPr="00B96823" w:rsidRDefault="00183BD4">
      <w:r w:rsidRPr="00B96823">
        <w:rPr>
          <w:rStyle w:val="a3"/>
          <w:bCs/>
          <w:color w:val="auto"/>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66A068A3" w14:textId="77777777" w:rsidR="00183BD4" w:rsidRPr="00B96823" w:rsidRDefault="00183BD4">
      <w:r w:rsidRPr="00B96823">
        <w:rPr>
          <w:rStyle w:val="a3"/>
          <w:bCs/>
          <w:color w:val="auto"/>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32DB2E4D" w14:textId="77777777" w:rsidR="00183BD4" w:rsidRPr="00B96823" w:rsidRDefault="00183BD4">
      <w:r w:rsidRPr="00B96823">
        <w:rPr>
          <w:rStyle w:val="a3"/>
          <w:bCs/>
          <w:color w:val="auto"/>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D8C07D5" w14:textId="77777777" w:rsidR="00183BD4" w:rsidRPr="00B96823" w:rsidRDefault="00183BD4">
      <w:r w:rsidRPr="00B96823">
        <w:rPr>
          <w:rStyle w:val="a3"/>
          <w:bCs/>
          <w:color w:val="auto"/>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0153146" w14:textId="77777777" w:rsidR="00183BD4" w:rsidRPr="00B96823" w:rsidRDefault="00183BD4">
      <w:proofErr w:type="spellStart"/>
      <w:r w:rsidRPr="00B96823">
        <w:rPr>
          <w:rStyle w:val="a3"/>
          <w:bCs/>
          <w:color w:val="auto"/>
        </w:rPr>
        <w:t>абилитация</w:t>
      </w:r>
      <w:proofErr w:type="spellEnd"/>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68101B6D" w14:textId="77777777" w:rsidR="00183BD4" w:rsidRPr="00B96823" w:rsidRDefault="00183BD4">
      <w:r w:rsidRPr="00B96823">
        <w:rPr>
          <w:rStyle w:val="a3"/>
          <w:bCs/>
          <w:color w:val="auto"/>
        </w:rPr>
        <w:t xml:space="preserve">подразделение </w:t>
      </w:r>
      <w:proofErr w:type="spellStart"/>
      <w:r w:rsidRPr="00B96823">
        <w:rPr>
          <w:rStyle w:val="a3"/>
          <w:bCs/>
          <w:color w:val="auto"/>
        </w:rPr>
        <w:t>абилитации</w:t>
      </w:r>
      <w:proofErr w:type="spellEnd"/>
      <w:r w:rsidRPr="00B96823">
        <w:rPr>
          <w:rStyle w:val="a3"/>
          <w:bCs/>
          <w:color w:val="auto"/>
        </w:rPr>
        <w:t xml:space="preserve"> детей</w:t>
      </w:r>
      <w:r w:rsidRPr="00B96823">
        <w:t xml:space="preserve"> - структурная единица учреждений социального обслуживания населения, занимающаяся </w:t>
      </w:r>
      <w:proofErr w:type="spellStart"/>
      <w:r w:rsidRPr="00B96823">
        <w:t>абилитацией</w:t>
      </w:r>
      <w:proofErr w:type="spellEnd"/>
      <w:r w:rsidRPr="00B96823">
        <w:t xml:space="preserve"> детей в возрасте от рождения до 3 - 4 лет и оказывающая психологическую, социально-педагогическую, консультативную и иную помощь их семьям.</w:t>
      </w:r>
    </w:p>
    <w:p w14:paraId="4CF90C00" w14:textId="77777777" w:rsidR="00183BD4" w:rsidRPr="00B96823" w:rsidRDefault="00183BD4">
      <w:bookmarkStart w:id="1246" w:name="sub_1213013"/>
      <w:r w:rsidRPr="00B96823">
        <w:rPr>
          <w:rStyle w:val="a3"/>
          <w:bCs/>
          <w:color w:val="auto"/>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46"/>
    <w:p w14:paraId="094E28F4" w14:textId="77777777" w:rsidR="00183BD4" w:rsidRPr="00B96823" w:rsidRDefault="00183BD4">
      <w:r w:rsidRPr="00B96823">
        <w:rPr>
          <w:rStyle w:val="a3"/>
          <w:bCs/>
          <w:color w:val="auto"/>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685E106" w14:textId="77777777" w:rsidR="00183BD4" w:rsidRPr="00B96823" w:rsidRDefault="00183BD4">
      <w:r w:rsidRPr="00B96823">
        <w:rPr>
          <w:rStyle w:val="a3"/>
          <w:bCs/>
          <w:color w:val="auto"/>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w:t>
      </w:r>
      <w:proofErr w:type="spellStart"/>
      <w:r w:rsidRPr="00B96823">
        <w:t>ассистивные</w:t>
      </w:r>
      <w:proofErr w:type="spellEnd"/>
      <w:r w:rsidRPr="00B96823">
        <w:t xml:space="preserve"> (специализированные) устройства для конкретных групп инвалидов, где это необходимо (</w:t>
      </w:r>
      <w:hyperlink r:id="rId411" w:history="1">
        <w:r w:rsidRPr="00B96823">
          <w:rPr>
            <w:rStyle w:val="a4"/>
            <w:rFonts w:cs="Times New Roman CYR"/>
            <w:color w:val="auto"/>
          </w:rPr>
          <w:t>Конвенция</w:t>
        </w:r>
      </w:hyperlink>
      <w:r w:rsidRPr="00B96823">
        <w:t xml:space="preserve"> ООН о правах инвалидов, принятая </w:t>
      </w:r>
      <w:hyperlink r:id="rId412" w:history="1">
        <w:r w:rsidRPr="00B96823">
          <w:rPr>
            <w:rStyle w:val="a4"/>
            <w:rFonts w:cs="Times New Roman CYR"/>
            <w:color w:val="auto"/>
          </w:rPr>
          <w:t>резолюцией</w:t>
        </w:r>
      </w:hyperlink>
      <w:r w:rsidRPr="00B96823">
        <w:t xml:space="preserve"> 61/106 Генеральной Ассамблеи ООН от 13 декабря 2006 г.*, </w:t>
      </w:r>
      <w:hyperlink r:id="rId413" w:history="1">
        <w:r w:rsidRPr="00B96823">
          <w:rPr>
            <w:rStyle w:val="a4"/>
            <w:rFonts w:cs="Times New Roman CYR"/>
            <w:color w:val="auto"/>
          </w:rPr>
          <w:t>статья 2</w:t>
        </w:r>
      </w:hyperlink>
      <w:r w:rsidRPr="00B96823">
        <w:t>).</w:t>
      </w:r>
    </w:p>
    <w:p w14:paraId="2916687D" w14:textId="77777777" w:rsidR="00183BD4" w:rsidRPr="00B96823" w:rsidRDefault="00183BD4">
      <w:bookmarkStart w:id="1247" w:name="sub_121214"/>
      <w:r w:rsidRPr="00B96823">
        <w:t>12.1.4. Для проектирования системы социального обслуживания МГН требуются следующие исходные материалы:</w:t>
      </w:r>
    </w:p>
    <w:bookmarkEnd w:id="1247"/>
    <w:p w14:paraId="5BB35DEC" w14:textId="77777777" w:rsidR="00183BD4" w:rsidRPr="00B96823" w:rsidRDefault="00183BD4">
      <w:r w:rsidRPr="00B96823">
        <w:lastRenderedPageBreak/>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0B2710C3" w14:textId="77777777" w:rsidR="00183BD4" w:rsidRPr="00B96823" w:rsidRDefault="00183BD4">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74BABD23" w14:textId="77777777" w:rsidR="00183BD4" w:rsidRPr="00B96823" w:rsidRDefault="00183BD4">
      <w:r w:rsidRPr="00B96823">
        <w:t>перечень и перспективы сохранения и использования существующих учреждений, состав оказываемых ими услуг;</w:t>
      </w:r>
    </w:p>
    <w:p w14:paraId="3AF6DFAD" w14:textId="77777777" w:rsidR="00183BD4" w:rsidRPr="00B96823" w:rsidRDefault="00183BD4">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BEFC258" w14:textId="77777777" w:rsidR="00183BD4" w:rsidRPr="00B96823" w:rsidRDefault="00183BD4">
      <w:bookmarkStart w:id="1248"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48"/>
    <w:p w14:paraId="27FF8349" w14:textId="77777777" w:rsidR="00183BD4" w:rsidRPr="00B96823" w:rsidRDefault="00183BD4">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05C4EC8" w14:textId="77777777" w:rsidR="00183BD4" w:rsidRPr="00B96823" w:rsidRDefault="00183BD4">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4046F82B" w14:textId="77777777" w:rsidR="00183BD4" w:rsidRPr="00B96823" w:rsidRDefault="00183BD4">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DAB5538" w14:textId="77777777" w:rsidR="00183BD4" w:rsidRPr="00B96823" w:rsidRDefault="00183BD4">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30F1501D" w14:textId="77777777" w:rsidR="00183BD4" w:rsidRPr="00B96823" w:rsidRDefault="00183BD4">
      <w:r w:rsidRPr="00B96823">
        <w:t>удобства и комфорта среды жизнедеятельности для всех групп населения.</w:t>
      </w:r>
    </w:p>
    <w:p w14:paraId="349B2B4C" w14:textId="77777777" w:rsidR="00183BD4" w:rsidRPr="00B96823" w:rsidRDefault="00183BD4">
      <w:bookmarkStart w:id="1249"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FD8D661" w14:textId="77777777" w:rsidR="00183BD4" w:rsidRPr="00B96823" w:rsidRDefault="00183BD4">
      <w:bookmarkStart w:id="1250" w:name="sub_121217"/>
      <w:bookmarkEnd w:id="1249"/>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50"/>
    <w:p w14:paraId="7CA523EC" w14:textId="77777777" w:rsidR="00183BD4" w:rsidRPr="00B96823" w:rsidRDefault="00183BD4">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14" w:history="1">
        <w:r w:rsidRPr="00B96823">
          <w:rPr>
            <w:rStyle w:val="a4"/>
            <w:rFonts w:cs="Times New Roman CYR"/>
            <w:color w:val="auto"/>
          </w:rPr>
          <w:t>ГОСТ Р 51256-2011</w:t>
        </w:r>
      </w:hyperlink>
      <w:r w:rsidRPr="00B96823">
        <w:t xml:space="preserve"> и </w:t>
      </w:r>
      <w:hyperlink r:id="rId415" w:history="1">
        <w:r w:rsidRPr="00B96823">
          <w:rPr>
            <w:rStyle w:val="a4"/>
            <w:rFonts w:cs="Times New Roman CYR"/>
            <w:color w:val="auto"/>
          </w:rPr>
          <w:t>ГОСТ Р 52875-2007</w:t>
        </w:r>
      </w:hyperlink>
      <w:r w:rsidRPr="00B96823">
        <w:t>.</w:t>
      </w:r>
    </w:p>
    <w:p w14:paraId="66600905" w14:textId="77777777" w:rsidR="00183BD4" w:rsidRPr="00B96823" w:rsidRDefault="00183BD4"/>
    <w:p w14:paraId="0D47016D" w14:textId="77777777" w:rsidR="00183BD4" w:rsidRPr="00B96823" w:rsidRDefault="00183BD4">
      <w:pPr>
        <w:pStyle w:val="1"/>
        <w:rPr>
          <w:color w:val="auto"/>
        </w:rPr>
      </w:pPr>
      <w:bookmarkStart w:id="1251" w:name="sub_12122"/>
      <w:r w:rsidRPr="00B96823">
        <w:rPr>
          <w:color w:val="auto"/>
        </w:rPr>
        <w:t>12.2. Требования к формированию безбарьерной среды на территориях городских округов, городских и сельских поселений, и размещении объектов социальной инфраструктуры для маломобильных групп населения</w:t>
      </w:r>
    </w:p>
    <w:bookmarkEnd w:id="1251"/>
    <w:p w14:paraId="780E68B1" w14:textId="77777777" w:rsidR="00183BD4" w:rsidRPr="00B96823" w:rsidRDefault="00183BD4"/>
    <w:p w14:paraId="5BD3540C" w14:textId="77777777" w:rsidR="00183BD4" w:rsidRPr="00B96823" w:rsidRDefault="00183BD4">
      <w:bookmarkStart w:id="1252"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6" w:history="1">
        <w:r w:rsidRPr="00B96823">
          <w:rPr>
            <w:rStyle w:val="a4"/>
            <w:rFonts w:cs="Times New Roman CYR"/>
            <w:color w:val="auto"/>
          </w:rPr>
          <w:t>СП 59.13330</w:t>
        </w:r>
      </w:hyperlink>
      <w:r w:rsidRPr="00B96823">
        <w:t xml:space="preserve">. и </w:t>
      </w:r>
      <w:hyperlink r:id="rId417" w:history="1">
        <w:r w:rsidRPr="00B96823">
          <w:rPr>
            <w:rStyle w:val="a4"/>
            <w:rFonts w:cs="Times New Roman CYR"/>
            <w:color w:val="auto"/>
          </w:rPr>
          <w:t>СП 141.13330</w:t>
        </w:r>
      </w:hyperlink>
      <w:r w:rsidRPr="00B96823">
        <w:t>..</w:t>
      </w:r>
    </w:p>
    <w:p w14:paraId="554C330A" w14:textId="77777777" w:rsidR="00183BD4" w:rsidRPr="00B96823" w:rsidRDefault="00183BD4">
      <w:bookmarkStart w:id="1253" w:name="sub_121222"/>
      <w:bookmarkEnd w:id="1252"/>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53"/>
    <w:p w14:paraId="674EE8F0" w14:textId="77777777" w:rsidR="00183BD4" w:rsidRPr="00B96823" w:rsidRDefault="00183BD4">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594B2504" w14:textId="77777777" w:rsidR="00183BD4" w:rsidRPr="00B96823" w:rsidRDefault="00183BD4">
      <w:r w:rsidRPr="00B96823">
        <w:t xml:space="preserve">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w:t>
      </w:r>
      <w:r w:rsidRPr="00B96823">
        <w:lastRenderedPageBreak/>
        <w:t>пределах элементов планировочной структуры - квартал, микрорайон и др.</w:t>
      </w:r>
    </w:p>
    <w:p w14:paraId="32D7DE86" w14:textId="77777777" w:rsidR="00183BD4" w:rsidRPr="00B96823" w:rsidRDefault="00183BD4">
      <w:bookmarkStart w:id="1254"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8" w:history="1">
        <w:r w:rsidRPr="00B96823">
          <w:rPr>
            <w:rStyle w:val="a4"/>
            <w:rFonts w:cs="Times New Roman CYR"/>
            <w:color w:val="auto"/>
          </w:rPr>
          <w:t>СП 141.13330</w:t>
        </w:r>
      </w:hyperlink>
      <w:r w:rsidRPr="00B96823">
        <w:t xml:space="preserve">. и </w:t>
      </w:r>
      <w:hyperlink w:anchor="sub_40" w:history="1">
        <w:r w:rsidRPr="00B96823">
          <w:rPr>
            <w:rStyle w:val="a4"/>
            <w:rFonts w:cs="Times New Roman CYR"/>
            <w:color w:val="auto"/>
          </w:rPr>
          <w:t>таблицей 4</w:t>
        </w:r>
      </w:hyperlink>
      <w:r w:rsidRPr="00B96823">
        <w:t xml:space="preserve"> настоящих Нормативов.</w:t>
      </w:r>
    </w:p>
    <w:p w14:paraId="1E808CE1" w14:textId="77777777" w:rsidR="00183BD4" w:rsidRPr="00B96823" w:rsidRDefault="00183BD4">
      <w:bookmarkStart w:id="1255" w:name="sub_121224"/>
      <w:bookmarkEnd w:id="1254"/>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55"/>
    <w:p w14:paraId="44A9512E" w14:textId="77777777" w:rsidR="00183BD4" w:rsidRPr="00B96823" w:rsidRDefault="00183BD4">
      <w:r w:rsidRPr="00B96823">
        <w:t>расчет суммарной вместимости учреждений всех видов социального обслуживания;</w:t>
      </w:r>
    </w:p>
    <w:p w14:paraId="2E9C2974" w14:textId="77777777" w:rsidR="00183BD4" w:rsidRPr="00B96823" w:rsidRDefault="00183BD4">
      <w:r w:rsidRPr="00B96823">
        <w:t>определение количества объектов и мест их размещения.</w:t>
      </w:r>
    </w:p>
    <w:p w14:paraId="37EF1584" w14:textId="77777777" w:rsidR="00183BD4" w:rsidRPr="00B96823" w:rsidRDefault="00183BD4">
      <w:bookmarkStart w:id="1256"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56"/>
    <w:p w14:paraId="6A1942A4" w14:textId="77777777" w:rsidR="00183BD4" w:rsidRPr="00B96823" w:rsidRDefault="00183BD4">
      <w:r w:rsidRPr="00B96823">
        <w:t>социально-бытовые;</w:t>
      </w:r>
    </w:p>
    <w:p w14:paraId="661E77AD" w14:textId="77777777" w:rsidR="00183BD4" w:rsidRPr="00B96823" w:rsidRDefault="00183BD4">
      <w:r w:rsidRPr="00B96823">
        <w:t>социально-медицинские;</w:t>
      </w:r>
    </w:p>
    <w:p w14:paraId="39E2097B" w14:textId="77777777" w:rsidR="00183BD4" w:rsidRPr="00B96823" w:rsidRDefault="00183BD4">
      <w:r w:rsidRPr="00B96823">
        <w:t>медико-социальные (на базе системы здравоохранения);</w:t>
      </w:r>
    </w:p>
    <w:p w14:paraId="2F928129" w14:textId="77777777" w:rsidR="00183BD4" w:rsidRPr="00B96823" w:rsidRDefault="00183BD4">
      <w:r w:rsidRPr="00B96823">
        <w:t xml:space="preserve">социально-реабилитационные (включая </w:t>
      </w:r>
      <w:proofErr w:type="spellStart"/>
      <w:r w:rsidRPr="00B96823">
        <w:t>абилитацию</w:t>
      </w:r>
      <w:proofErr w:type="spellEnd"/>
      <w:r w:rsidRPr="00B96823">
        <w:t>, оздоровление, досуг);</w:t>
      </w:r>
    </w:p>
    <w:p w14:paraId="2271D4B1" w14:textId="77777777" w:rsidR="00183BD4" w:rsidRPr="00B96823" w:rsidRDefault="00183BD4">
      <w:r w:rsidRPr="00B96823">
        <w:t>социально-консультативные;</w:t>
      </w:r>
    </w:p>
    <w:p w14:paraId="03F95921" w14:textId="77777777" w:rsidR="00183BD4" w:rsidRPr="00B96823" w:rsidRDefault="00183BD4">
      <w:r w:rsidRPr="00B96823">
        <w:t>специализированное жилище;</w:t>
      </w:r>
    </w:p>
    <w:p w14:paraId="0FDCFDC4" w14:textId="77777777" w:rsidR="00183BD4" w:rsidRPr="00B96823" w:rsidRDefault="00183BD4">
      <w:r w:rsidRPr="00B96823">
        <w:t>обслуживание лиц без определенного места жительства.</w:t>
      </w:r>
    </w:p>
    <w:p w14:paraId="2BFFF337" w14:textId="77777777" w:rsidR="00183BD4" w:rsidRPr="00B96823" w:rsidRDefault="00183BD4">
      <w:bookmarkStart w:id="1257" w:name="sub_121226"/>
      <w:r w:rsidRPr="00B96823">
        <w:t>12.2.6. Основную часть суммарной вместимости учреждений целесообразно сгруппировать в центры:</w:t>
      </w:r>
    </w:p>
    <w:bookmarkEnd w:id="1257"/>
    <w:p w14:paraId="15224280" w14:textId="77777777" w:rsidR="00183BD4" w:rsidRPr="00B96823" w:rsidRDefault="00183BD4">
      <w:r w:rsidRPr="00B96823">
        <w:t>геронтологические, гериатрические, социально-оздоровительные центры - стационарного типа;</w:t>
      </w:r>
    </w:p>
    <w:p w14:paraId="5E5DE0D8" w14:textId="77777777" w:rsidR="00183BD4" w:rsidRPr="00B96823" w:rsidRDefault="00183BD4">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AF20CF7" w14:textId="77777777" w:rsidR="00183BD4" w:rsidRPr="00B96823" w:rsidRDefault="00183BD4"/>
    <w:p w14:paraId="72E83166" w14:textId="77777777" w:rsidR="00183BD4" w:rsidRPr="00B96823" w:rsidRDefault="00183BD4">
      <w:bookmarkStart w:id="1258" w:name="sub_121228"/>
      <w:r w:rsidRPr="00B96823">
        <w:t xml:space="preserve">12.2.8. Ориентировочное число центров социального обслуживания и состав их отделений приведены в </w:t>
      </w:r>
      <w:hyperlink r:id="rId419" w:history="1">
        <w:r w:rsidRPr="00B96823">
          <w:rPr>
            <w:rStyle w:val="a4"/>
            <w:rFonts w:cs="Times New Roman CYR"/>
            <w:color w:val="auto"/>
          </w:rPr>
          <w:t>СП 141.13330</w:t>
        </w:r>
      </w:hyperlink>
      <w:r w:rsidRPr="00B96823">
        <w:t>. При этом численность обслуживаемых МГН одним центром составляет:</w:t>
      </w:r>
    </w:p>
    <w:p w14:paraId="658B2538" w14:textId="77777777" w:rsidR="00183BD4" w:rsidRPr="00B96823" w:rsidRDefault="00183BD4">
      <w:bookmarkStart w:id="1259" w:name="sub_121229"/>
      <w:bookmarkEnd w:id="1258"/>
      <w:r w:rsidRPr="00B96823">
        <w:t>12.2.9. Удельный показатель общей площади объектов социального обслуживания населения:</w:t>
      </w:r>
    </w:p>
    <w:bookmarkEnd w:id="1259"/>
    <w:p w14:paraId="261FC391"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F118F9" w:rsidRPr="00B96823" w14:paraId="6E7A96AB" w14:textId="77777777">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B9E4C92" w14:textId="77777777" w:rsidR="00F118F9" w:rsidRPr="00B96823" w:rsidRDefault="00F118F9">
            <w:pPr>
              <w:pStyle w:val="aa"/>
              <w:jc w:val="center"/>
            </w:pPr>
            <w:r w:rsidRPr="00B96823">
              <w:t>Структура системы обслуживания населения</w:t>
            </w:r>
          </w:p>
        </w:tc>
      </w:tr>
      <w:tr w:rsidR="00F118F9" w:rsidRPr="00B96823" w14:paraId="0F0A121C" w14:textId="77777777">
        <w:tc>
          <w:tcPr>
            <w:tcW w:w="4760" w:type="dxa"/>
            <w:vMerge/>
            <w:tcBorders>
              <w:top w:val="single" w:sz="4" w:space="0" w:color="auto"/>
              <w:bottom w:val="single" w:sz="4" w:space="0" w:color="auto"/>
              <w:right w:val="single" w:sz="4" w:space="0" w:color="auto"/>
            </w:tcBorders>
          </w:tcPr>
          <w:p w14:paraId="6FF3116F" w14:textId="77777777" w:rsidR="00F118F9" w:rsidRPr="00B96823" w:rsidRDefault="00F118F9">
            <w:pPr>
              <w:pStyle w:val="aa"/>
            </w:pPr>
          </w:p>
        </w:tc>
        <w:tc>
          <w:tcPr>
            <w:tcW w:w="2380" w:type="dxa"/>
            <w:tcBorders>
              <w:top w:val="single" w:sz="4" w:space="0" w:color="auto"/>
              <w:left w:val="single" w:sz="4" w:space="0" w:color="auto"/>
              <w:bottom w:val="single" w:sz="4" w:space="0" w:color="auto"/>
            </w:tcBorders>
          </w:tcPr>
          <w:p w14:paraId="60BB5DCB" w14:textId="77777777" w:rsidR="00F118F9" w:rsidRPr="00B96823" w:rsidRDefault="00F118F9">
            <w:pPr>
              <w:pStyle w:val="aa"/>
              <w:jc w:val="center"/>
            </w:pPr>
            <w:r w:rsidRPr="00B96823">
              <w:t>Сельские поселения</w:t>
            </w:r>
          </w:p>
        </w:tc>
      </w:tr>
      <w:tr w:rsidR="00F118F9" w:rsidRPr="00B96823" w14:paraId="58B01B80" w14:textId="77777777">
        <w:tc>
          <w:tcPr>
            <w:tcW w:w="4760" w:type="dxa"/>
            <w:tcBorders>
              <w:top w:val="single" w:sz="4" w:space="0" w:color="auto"/>
              <w:bottom w:val="single" w:sz="4" w:space="0" w:color="auto"/>
              <w:right w:val="single" w:sz="4" w:space="0" w:color="auto"/>
            </w:tcBorders>
          </w:tcPr>
          <w:p w14:paraId="10657C17" w14:textId="77777777" w:rsidR="00F118F9" w:rsidRPr="00B96823" w:rsidRDefault="00F118F9">
            <w:pPr>
              <w:pStyle w:val="ac"/>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5696E10" w14:textId="77777777" w:rsidR="00F118F9" w:rsidRPr="00B96823" w:rsidRDefault="00F118F9">
            <w:pPr>
              <w:pStyle w:val="aa"/>
              <w:jc w:val="center"/>
            </w:pPr>
            <w:r w:rsidRPr="00B96823">
              <w:t>266</w:t>
            </w:r>
          </w:p>
        </w:tc>
      </w:tr>
      <w:tr w:rsidR="00F118F9" w:rsidRPr="00B96823" w14:paraId="14E0B143" w14:textId="77777777">
        <w:tc>
          <w:tcPr>
            <w:tcW w:w="4760" w:type="dxa"/>
            <w:tcBorders>
              <w:top w:val="single" w:sz="4" w:space="0" w:color="auto"/>
              <w:bottom w:val="single" w:sz="4" w:space="0" w:color="auto"/>
              <w:right w:val="single" w:sz="4" w:space="0" w:color="auto"/>
            </w:tcBorders>
          </w:tcPr>
          <w:p w14:paraId="771BE679" w14:textId="77777777" w:rsidR="00F118F9" w:rsidRPr="00B96823" w:rsidRDefault="00F118F9">
            <w:pPr>
              <w:pStyle w:val="ac"/>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9246919" w14:textId="77777777" w:rsidR="00F118F9" w:rsidRPr="00B96823" w:rsidRDefault="00F118F9">
            <w:pPr>
              <w:pStyle w:val="aa"/>
              <w:jc w:val="center"/>
            </w:pPr>
            <w:r w:rsidRPr="00B96823">
              <w:t>25</w:t>
            </w:r>
          </w:p>
        </w:tc>
      </w:tr>
      <w:tr w:rsidR="00F118F9" w:rsidRPr="00B96823" w14:paraId="0B8B2303" w14:textId="77777777">
        <w:tc>
          <w:tcPr>
            <w:tcW w:w="4760" w:type="dxa"/>
            <w:tcBorders>
              <w:top w:val="single" w:sz="4" w:space="0" w:color="auto"/>
              <w:bottom w:val="single" w:sz="4" w:space="0" w:color="auto"/>
              <w:right w:val="single" w:sz="4" w:space="0" w:color="auto"/>
            </w:tcBorders>
          </w:tcPr>
          <w:p w14:paraId="0AFD0E44" w14:textId="77777777" w:rsidR="00F118F9" w:rsidRPr="00B96823" w:rsidRDefault="00F118F9">
            <w:pPr>
              <w:pStyle w:val="ac"/>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3F145EF1" w14:textId="77777777" w:rsidR="00F118F9" w:rsidRPr="00B96823" w:rsidRDefault="00F118F9">
            <w:pPr>
              <w:pStyle w:val="aa"/>
              <w:jc w:val="center"/>
            </w:pPr>
            <w:r w:rsidRPr="00B96823">
              <w:t>5</w:t>
            </w:r>
          </w:p>
        </w:tc>
      </w:tr>
      <w:tr w:rsidR="00F118F9" w:rsidRPr="00B96823" w14:paraId="3559A204" w14:textId="77777777">
        <w:tc>
          <w:tcPr>
            <w:tcW w:w="4760" w:type="dxa"/>
            <w:tcBorders>
              <w:top w:val="single" w:sz="4" w:space="0" w:color="auto"/>
              <w:bottom w:val="single" w:sz="4" w:space="0" w:color="auto"/>
              <w:right w:val="single" w:sz="4" w:space="0" w:color="auto"/>
            </w:tcBorders>
          </w:tcPr>
          <w:p w14:paraId="73CAED4C" w14:textId="77777777" w:rsidR="00F118F9" w:rsidRPr="00B96823" w:rsidRDefault="00F118F9">
            <w:pPr>
              <w:pStyle w:val="ac"/>
            </w:pPr>
            <w:r w:rsidRPr="00B96823">
              <w:t>Всего</w:t>
            </w:r>
          </w:p>
        </w:tc>
        <w:tc>
          <w:tcPr>
            <w:tcW w:w="2380" w:type="dxa"/>
            <w:tcBorders>
              <w:top w:val="single" w:sz="4" w:space="0" w:color="auto"/>
              <w:left w:val="single" w:sz="4" w:space="0" w:color="auto"/>
              <w:bottom w:val="single" w:sz="4" w:space="0" w:color="auto"/>
            </w:tcBorders>
          </w:tcPr>
          <w:p w14:paraId="1FA26DC3" w14:textId="77777777" w:rsidR="00F118F9" w:rsidRPr="00B96823" w:rsidRDefault="00F118F9">
            <w:pPr>
              <w:pStyle w:val="aa"/>
              <w:jc w:val="center"/>
            </w:pPr>
            <w:r w:rsidRPr="00B96823">
              <w:t>296</w:t>
            </w:r>
          </w:p>
        </w:tc>
      </w:tr>
    </w:tbl>
    <w:p w14:paraId="4AA93491" w14:textId="77777777" w:rsidR="00183BD4" w:rsidRPr="00B96823" w:rsidRDefault="00183BD4"/>
    <w:p w14:paraId="58527298" w14:textId="77777777" w:rsidR="00183BD4" w:rsidRPr="00B96823" w:rsidRDefault="00183BD4">
      <w:bookmarkStart w:id="1260" w:name="sub_1212210"/>
      <w:r w:rsidRPr="00B96823">
        <w:t xml:space="preserve">12.2.10. Размещать учреждения социального обслуживания следует по расчету, приведенному </w:t>
      </w:r>
      <w:hyperlink r:id="rId420" w:history="1">
        <w:r w:rsidRPr="00B96823">
          <w:rPr>
            <w:rStyle w:val="a4"/>
            <w:rFonts w:cs="Times New Roman CYR"/>
            <w:color w:val="auto"/>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60"/>
    <w:p w14:paraId="6E031BD7" w14:textId="77777777" w:rsidR="00183BD4" w:rsidRPr="00B96823" w:rsidRDefault="00183BD4">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84FF328" w14:textId="77777777" w:rsidR="00183BD4" w:rsidRPr="00B96823" w:rsidRDefault="00183BD4">
      <w:r w:rsidRPr="00B96823">
        <w:t>для нестационарных учреждений надомного обслуживания: развитие сети торгово-</w:t>
      </w:r>
      <w:r w:rsidRPr="00B96823">
        <w:lastRenderedPageBreak/>
        <w:t>бытового обслуживания и транспортной системы, плотность расселения, наличие амбулаторно-поликлинической сети;</w:t>
      </w:r>
    </w:p>
    <w:p w14:paraId="7E2FF64E" w14:textId="77777777" w:rsidR="00183BD4" w:rsidRPr="00B96823" w:rsidRDefault="00183BD4">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109180F" w14:textId="77777777" w:rsidR="00183BD4" w:rsidRPr="00B96823" w:rsidRDefault="00183BD4">
      <w:r w:rsidRPr="00B96823">
        <w:t xml:space="preserve">для всех видов учреждений социального обслуживания - типологию общественных зданий согласно </w:t>
      </w:r>
      <w:hyperlink r:id="rId421" w:history="1">
        <w:r w:rsidRPr="00B96823">
          <w:rPr>
            <w:rStyle w:val="a4"/>
            <w:rFonts w:cs="Times New Roman CYR"/>
            <w:color w:val="auto"/>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4ECA588" w14:textId="77777777" w:rsidR="00183BD4" w:rsidRPr="00B96823" w:rsidRDefault="00183BD4">
      <w:bookmarkStart w:id="1261"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bookmarkEnd w:id="1261"/>
    <w:p w14:paraId="25972115" w14:textId="77777777" w:rsidR="00183BD4" w:rsidRPr="00B96823" w:rsidRDefault="00183BD4"/>
    <w:p w14:paraId="31DCF1D4" w14:textId="77777777" w:rsidR="00183BD4" w:rsidRPr="00B96823" w:rsidRDefault="00183BD4">
      <w:pPr>
        <w:pStyle w:val="1"/>
        <w:rPr>
          <w:color w:val="auto"/>
        </w:rPr>
      </w:pPr>
      <w:bookmarkStart w:id="1262" w:name="sub_12123"/>
      <w:r w:rsidRPr="00B96823">
        <w:rPr>
          <w:color w:val="auto"/>
        </w:rPr>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62"/>
    <w:p w14:paraId="04362BA2" w14:textId="77777777" w:rsidR="00183BD4" w:rsidRPr="00B96823" w:rsidRDefault="00183BD4"/>
    <w:p w14:paraId="2D34A29F" w14:textId="77777777" w:rsidR="00183BD4" w:rsidRPr="00B96823" w:rsidRDefault="00183BD4">
      <w:bookmarkStart w:id="1263" w:name="sub_121231"/>
      <w:r w:rsidRPr="00B96823">
        <w:t xml:space="preserve">12.3.1. Для реконструируемых городских 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22" w:history="1">
        <w:r w:rsidRPr="00B96823">
          <w:rPr>
            <w:rStyle w:val="a4"/>
            <w:rFonts w:cs="Times New Roman CYR"/>
            <w:color w:val="auto"/>
          </w:rPr>
          <w:t>СП 59-13330</w:t>
        </w:r>
      </w:hyperlink>
      <w:r w:rsidRPr="00B96823">
        <w:t xml:space="preserve">. и </w:t>
      </w:r>
      <w:hyperlink r:id="rId423" w:history="1">
        <w:r w:rsidRPr="00B96823">
          <w:rPr>
            <w:rStyle w:val="a4"/>
            <w:rFonts w:cs="Times New Roman CYR"/>
            <w:color w:val="auto"/>
          </w:rPr>
          <w:t>СП 140.13330</w:t>
        </w:r>
      </w:hyperlink>
    </w:p>
    <w:p w14:paraId="574F6D26" w14:textId="77777777" w:rsidR="00183BD4" w:rsidRPr="00B96823" w:rsidRDefault="00183BD4">
      <w:bookmarkStart w:id="1264" w:name="sub_121232"/>
      <w:bookmarkEnd w:id="1263"/>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1D1B3E46" w14:textId="77777777" w:rsidR="00183BD4" w:rsidRPr="00B96823" w:rsidRDefault="00183BD4">
      <w:bookmarkStart w:id="1265" w:name="sub_121233"/>
      <w:bookmarkEnd w:id="1264"/>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930B362" w14:textId="77777777" w:rsidR="00183BD4" w:rsidRPr="00B96823" w:rsidRDefault="00183BD4">
      <w:bookmarkStart w:id="1266" w:name="sub_121234"/>
      <w:bookmarkEnd w:id="1265"/>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66"/>
    <w:p w14:paraId="1C5E9A09" w14:textId="77777777" w:rsidR="00183BD4" w:rsidRPr="00B96823" w:rsidRDefault="00183BD4">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7448002B" w14:textId="77777777" w:rsidR="00183BD4" w:rsidRPr="00B96823" w:rsidRDefault="00183BD4">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24" w:history="1">
        <w:r w:rsidRPr="00B96823">
          <w:rPr>
            <w:rStyle w:val="a4"/>
            <w:rFonts w:cs="Times New Roman CYR"/>
            <w:color w:val="auto"/>
          </w:rPr>
          <w:t>ГОСТ Р 51671-2000</w:t>
        </w:r>
      </w:hyperlink>
      <w:r w:rsidRPr="00B96823">
        <w:t>).</w:t>
      </w:r>
    </w:p>
    <w:p w14:paraId="093B549B" w14:textId="77777777" w:rsidR="00183BD4" w:rsidRPr="00B96823" w:rsidRDefault="00183BD4">
      <w:bookmarkStart w:id="1267"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44296FD6" w14:textId="77777777" w:rsidR="00183BD4" w:rsidRPr="00B96823" w:rsidRDefault="00183BD4">
      <w:bookmarkStart w:id="1268" w:name="sub_121236"/>
      <w:bookmarkEnd w:id="1267"/>
      <w:r w:rsidRPr="00B96823">
        <w:t xml:space="preserve">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w:t>
      </w:r>
      <w:r w:rsidRPr="00B96823">
        <w:lastRenderedPageBreak/>
        <w:t>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04B4410F" w14:textId="77777777" w:rsidR="00183BD4" w:rsidRPr="00B96823" w:rsidRDefault="00183BD4">
      <w:bookmarkStart w:id="1269" w:name="sub_121237"/>
      <w:bookmarkEnd w:id="1268"/>
      <w:r w:rsidRPr="00B96823">
        <w:t>12.3.7. Основные элементы безбарьерного каркаса территории:</w:t>
      </w:r>
    </w:p>
    <w:bookmarkEnd w:id="1269"/>
    <w:p w14:paraId="12308789" w14:textId="77777777" w:rsidR="00183BD4" w:rsidRPr="00B96823" w:rsidRDefault="00183BD4">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6ACC5740" w14:textId="77777777" w:rsidR="00183BD4" w:rsidRPr="00B96823" w:rsidRDefault="00183BD4">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C3C3334" w14:textId="77777777" w:rsidR="00183BD4" w:rsidRPr="00B96823" w:rsidRDefault="00183BD4">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C851C97" w14:textId="77777777" w:rsidR="00183BD4" w:rsidRPr="00B96823" w:rsidRDefault="00183BD4">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49A6D0BB" w14:textId="77777777" w:rsidR="00183BD4" w:rsidRPr="00B96823" w:rsidRDefault="00183BD4">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FA263C9" w14:textId="77777777" w:rsidR="00183BD4" w:rsidRPr="00B96823" w:rsidRDefault="00183BD4">
      <w:r w:rsidRPr="00B96823">
        <w:t>элементы информационной системы для инвалидов, включая:</w:t>
      </w:r>
    </w:p>
    <w:p w14:paraId="33DAE54B" w14:textId="77777777" w:rsidR="00183BD4" w:rsidRPr="00B96823" w:rsidRDefault="00183BD4">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F9B4ED3" w14:textId="77777777" w:rsidR="00183BD4" w:rsidRPr="00B96823" w:rsidRDefault="00183BD4">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42BFA07" w14:textId="77777777" w:rsidR="00183BD4" w:rsidRPr="00B96823" w:rsidRDefault="00183BD4">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6239E4F" w14:textId="77777777" w:rsidR="00183BD4" w:rsidRPr="00B96823" w:rsidRDefault="00183BD4">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F7D0647" w14:textId="77777777" w:rsidR="00183BD4" w:rsidRPr="00B96823" w:rsidRDefault="00183BD4">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A66B9DF" w14:textId="77777777" w:rsidR="00183BD4" w:rsidRPr="00B96823" w:rsidRDefault="00183BD4">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1F55F07" w14:textId="77777777" w:rsidR="00183BD4" w:rsidRPr="00B96823" w:rsidRDefault="00183BD4">
      <w:r w:rsidRPr="00B96823">
        <w:t>III этап - комплекс мероприятий, направленных на приведение городской среды в соответствие с действующими нормами.</w:t>
      </w:r>
    </w:p>
    <w:p w14:paraId="7D4B602A" w14:textId="77777777" w:rsidR="00183BD4" w:rsidRPr="00B96823" w:rsidRDefault="00183BD4">
      <w:bookmarkStart w:id="1270" w:name="sub_121239"/>
      <w:r w:rsidRPr="00B96823">
        <w:lastRenderedPageBreak/>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70"/>
    <w:p w14:paraId="4FB5162E" w14:textId="77777777" w:rsidR="00183BD4" w:rsidRPr="00B96823" w:rsidRDefault="00183BD4"/>
    <w:p w14:paraId="7120C457" w14:textId="77777777" w:rsidR="00183BD4" w:rsidRPr="00B96823" w:rsidRDefault="00183BD4">
      <w:pPr>
        <w:pStyle w:val="1"/>
        <w:rPr>
          <w:color w:val="auto"/>
        </w:rPr>
      </w:pPr>
      <w:bookmarkStart w:id="1271" w:name="sub_1212390"/>
      <w:r w:rsidRPr="00B96823">
        <w:rPr>
          <w:color w:val="auto"/>
        </w:rPr>
        <w:t>Требовании к планировке и застройке преобразуемых территорий и зон для формирования безбарьерной среды</w:t>
      </w:r>
    </w:p>
    <w:bookmarkEnd w:id="1271"/>
    <w:p w14:paraId="11193173" w14:textId="77777777" w:rsidR="00183BD4" w:rsidRPr="00B96823" w:rsidRDefault="00183BD4"/>
    <w:p w14:paraId="0E8AB55D" w14:textId="77777777" w:rsidR="00183BD4" w:rsidRPr="00B96823" w:rsidRDefault="00183BD4">
      <w:bookmarkStart w:id="1272"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7A5C672E" w14:textId="77777777" w:rsidR="00183BD4" w:rsidRPr="00B96823" w:rsidRDefault="00183BD4">
      <w:bookmarkStart w:id="1273" w:name="sub_1212311"/>
      <w:bookmarkEnd w:id="1272"/>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73"/>
    <w:p w14:paraId="45EF4AF8" w14:textId="77777777" w:rsidR="00183BD4" w:rsidRPr="00B96823" w:rsidRDefault="00183BD4">
      <w:r w:rsidRPr="00B96823">
        <w:t>обеспечение удобных и безопасных пересечений транспортных и пешеходных путей, в том числе в разных уровнях;</w:t>
      </w:r>
    </w:p>
    <w:p w14:paraId="081BDE4B" w14:textId="77777777" w:rsidR="00183BD4" w:rsidRPr="00B96823" w:rsidRDefault="00183BD4">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02BA0B0" w14:textId="77777777" w:rsidR="00183BD4" w:rsidRPr="00B96823" w:rsidRDefault="00183BD4">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1E8602E" w14:textId="77777777" w:rsidR="00183BD4" w:rsidRPr="00B96823" w:rsidRDefault="00183BD4">
      <w:bookmarkStart w:id="1274"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ABEAECE" w14:textId="77777777" w:rsidR="00183BD4" w:rsidRPr="00B96823" w:rsidRDefault="00183BD4">
      <w:bookmarkStart w:id="1275" w:name="sub_1212315"/>
      <w:bookmarkEnd w:id="1274"/>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75"/>
    <w:p w14:paraId="00451CD6" w14:textId="77777777" w:rsidR="00183BD4" w:rsidRPr="00B96823" w:rsidRDefault="00183BD4">
      <w:r w:rsidRPr="00B96823">
        <w:t>12.3.16. При формировании доступной для инвалидов среды в сложившихся районах массовой жилой застройки следует предусматривать:</w:t>
      </w:r>
    </w:p>
    <w:p w14:paraId="766FE4ED" w14:textId="77777777" w:rsidR="00183BD4" w:rsidRPr="00B96823" w:rsidRDefault="00183BD4">
      <w:r w:rsidRPr="00B96823">
        <w:t>возможность обеспечения удовлетворительных экологических условий в сочетании с хорошими условиями транспортной доступности;</w:t>
      </w:r>
    </w:p>
    <w:p w14:paraId="3DAE583A" w14:textId="77777777" w:rsidR="00183BD4" w:rsidRPr="00B96823" w:rsidRDefault="00183BD4">
      <w:r w:rsidRPr="00B96823">
        <w:t>нормативную насыщенность учреждениями обслуживания;</w:t>
      </w:r>
    </w:p>
    <w:p w14:paraId="647B8228" w14:textId="77777777" w:rsidR="00183BD4" w:rsidRPr="00B96823" w:rsidRDefault="00183BD4">
      <w:r w:rsidRPr="00B96823">
        <w:t>возможность в процессе реконструкции переустройства жилищ с учетом потребностей инвалидов;</w:t>
      </w:r>
    </w:p>
    <w:p w14:paraId="713D379B" w14:textId="77777777" w:rsidR="00183BD4" w:rsidRPr="00B96823" w:rsidRDefault="00183BD4">
      <w:bookmarkStart w:id="1276"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548B37E8" w14:textId="77777777" w:rsidR="00183BD4" w:rsidRPr="00B96823" w:rsidRDefault="00183BD4">
      <w:bookmarkStart w:id="1277" w:name="sub_1212317"/>
      <w:bookmarkEnd w:id="1276"/>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77"/>
    <w:p w14:paraId="7BECB032" w14:textId="77777777" w:rsidR="00183BD4" w:rsidRPr="00B96823" w:rsidRDefault="00183BD4">
      <w:r w:rsidRPr="00B96823">
        <w:t xml:space="preserve">В связи с увеличением в районах малоэтажной усадебной застройки радиусов </w:t>
      </w:r>
      <w:r w:rsidRPr="00B96823">
        <w:lastRenderedPageBreak/>
        <w:t>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230641A" w14:textId="77777777" w:rsidR="00183BD4" w:rsidRPr="00B96823" w:rsidRDefault="00183BD4">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57D0FB0" w14:textId="77777777" w:rsidR="00183BD4" w:rsidRPr="00B96823" w:rsidRDefault="00183BD4">
      <w:bookmarkStart w:id="1278"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39CFAF66" w14:textId="77777777" w:rsidR="00183BD4" w:rsidRPr="00B96823" w:rsidRDefault="00183BD4">
      <w:bookmarkStart w:id="1279" w:name="sub_1212319"/>
      <w:bookmarkEnd w:id="1278"/>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25" w:history="1">
        <w:r w:rsidRPr="00B96823">
          <w:rPr>
            <w:rStyle w:val="a4"/>
            <w:rFonts w:cs="Times New Roman CYR"/>
            <w:color w:val="auto"/>
          </w:rPr>
          <w:t>СП 136.13330</w:t>
        </w:r>
      </w:hyperlink>
      <w:r w:rsidRPr="00B96823">
        <w:t>.</w:t>
      </w:r>
    </w:p>
    <w:bookmarkEnd w:id="1279"/>
    <w:p w14:paraId="62755C9C" w14:textId="77777777" w:rsidR="00183BD4" w:rsidRPr="00B96823" w:rsidRDefault="00183BD4"/>
    <w:p w14:paraId="4B6EB69F" w14:textId="77777777" w:rsidR="00183BD4" w:rsidRPr="00B96823" w:rsidRDefault="00183BD4">
      <w:pPr>
        <w:pStyle w:val="1"/>
        <w:rPr>
          <w:color w:val="auto"/>
        </w:rPr>
      </w:pPr>
      <w:bookmarkStart w:id="1280" w:name="sub_12124"/>
      <w:r w:rsidRPr="00B96823">
        <w:rPr>
          <w:color w:val="auto"/>
        </w:rPr>
        <w:t>12.4. Требовании к параметрам проездов и проходов, обеспечивающих доступ инвалидов и маломобильных групп населения</w:t>
      </w:r>
    </w:p>
    <w:bookmarkEnd w:id="1280"/>
    <w:p w14:paraId="7160C574" w14:textId="77777777" w:rsidR="00183BD4" w:rsidRPr="00B96823" w:rsidRDefault="00183BD4"/>
    <w:p w14:paraId="2883EF39" w14:textId="6765C3D6" w:rsidR="00183BD4" w:rsidRPr="00B96823" w:rsidRDefault="00183BD4">
      <w:bookmarkStart w:id="1281"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rsidR="006C1F57">
        <w:t xml:space="preserve"> общественного</w:t>
      </w:r>
      <w:r w:rsidRPr="00B96823">
        <w:t xml:space="preserve"> транспорта.</w:t>
      </w:r>
    </w:p>
    <w:bookmarkEnd w:id="1281"/>
    <w:p w14:paraId="687D2FC0" w14:textId="77777777" w:rsidR="00183BD4" w:rsidRPr="00B96823" w:rsidRDefault="00183BD4">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59DD4FC" w14:textId="77777777" w:rsidR="00183BD4" w:rsidRPr="00B96823" w:rsidRDefault="00183BD4">
      <w:bookmarkStart w:id="1282"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300812B" w14:textId="77777777" w:rsidR="00183BD4" w:rsidRPr="00B96823" w:rsidRDefault="00183BD4">
      <w:bookmarkStart w:id="1283" w:name="sub_121243"/>
      <w:bookmarkEnd w:id="1282"/>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6" w:history="1">
        <w:r w:rsidRPr="00B96823">
          <w:rPr>
            <w:rStyle w:val="a4"/>
            <w:rFonts w:cs="Times New Roman CYR"/>
            <w:color w:val="auto"/>
          </w:rPr>
          <w:t>СП 59.13330</w:t>
        </w:r>
      </w:hyperlink>
      <w:r w:rsidRPr="00B96823">
        <w:t xml:space="preserve">. и </w:t>
      </w:r>
      <w:hyperlink r:id="rId427" w:history="1">
        <w:r w:rsidRPr="00B96823">
          <w:rPr>
            <w:rStyle w:val="a4"/>
            <w:rFonts w:cs="Times New Roman CYR"/>
            <w:color w:val="auto"/>
          </w:rPr>
          <w:t>СП 140.13330</w:t>
        </w:r>
      </w:hyperlink>
      <w:r w:rsidRPr="00B96823">
        <w:t>.</w:t>
      </w:r>
    </w:p>
    <w:p w14:paraId="35681C3F" w14:textId="2C31A111" w:rsidR="00183BD4" w:rsidRPr="00B96823" w:rsidRDefault="00183BD4">
      <w:bookmarkStart w:id="1284" w:name="sub_121244"/>
      <w:bookmarkEnd w:id="1283"/>
      <w:r w:rsidRPr="00B96823">
        <w:t xml:space="preserve">12.4.4. В условиях реконструкции отдельных объектов или функциональных территорий </w:t>
      </w:r>
      <w:r w:rsidR="006C1F57">
        <w:t>населенного пункта</w:t>
      </w:r>
      <w:r w:rsidRPr="00B96823">
        <w:t xml:space="preserve"> необходимо предусматривать планировочную и техническую организацию всего процесса </w:t>
      </w:r>
      <w:proofErr w:type="spellStart"/>
      <w:r w:rsidRPr="00B96823">
        <w:t>пешеходно</w:t>
      </w:r>
      <w:proofErr w:type="spellEnd"/>
      <w:r w:rsidRPr="00B96823">
        <w:t>-транспортного передвижения людей, включая:</w:t>
      </w:r>
    </w:p>
    <w:bookmarkEnd w:id="1284"/>
    <w:p w14:paraId="76107D9E" w14:textId="18BE7E8A" w:rsidR="00183BD4" w:rsidRPr="00B96823" w:rsidRDefault="00183BD4">
      <w:r w:rsidRPr="00B96823">
        <w:t>подходы к зданиям различного назначения, остановочным</w:t>
      </w:r>
      <w:r w:rsidR="006C1F57">
        <w:t xml:space="preserve"> павильонам и</w:t>
      </w:r>
      <w:r w:rsidRPr="00B96823">
        <w:t xml:space="preserve"> </w:t>
      </w:r>
      <w:proofErr w:type="gramStart"/>
      <w:r w:rsidRPr="00B96823">
        <w:t xml:space="preserve">передвижения  </w:t>
      </w:r>
      <w:r w:rsidR="006C1F57">
        <w:t>к</w:t>
      </w:r>
      <w:proofErr w:type="gramEnd"/>
      <w:r w:rsidR="006C1F57">
        <w:t xml:space="preserve"> социальным</w:t>
      </w:r>
      <w:r w:rsidRPr="00B96823">
        <w:t xml:space="preserve"> объектах и др.;</w:t>
      </w:r>
    </w:p>
    <w:p w14:paraId="71B00357" w14:textId="77777777" w:rsidR="00183BD4" w:rsidRPr="00B96823" w:rsidRDefault="00183BD4">
      <w:r w:rsidRPr="00B96823">
        <w:t>пользование транспортными средствами;</w:t>
      </w:r>
    </w:p>
    <w:p w14:paraId="44016FB4" w14:textId="77777777" w:rsidR="00183BD4" w:rsidRPr="00B96823" w:rsidRDefault="00183BD4">
      <w:bookmarkStart w:id="1285"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06272C27" w14:textId="77777777" w:rsidR="00183BD4" w:rsidRPr="00B96823" w:rsidRDefault="00183BD4">
      <w:bookmarkStart w:id="1286" w:name="sub_121246"/>
      <w:bookmarkEnd w:id="1285"/>
      <w:r w:rsidRPr="00B96823">
        <w:t xml:space="preserve">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w:t>
      </w:r>
      <w:r w:rsidRPr="00B96823">
        <w:lastRenderedPageBreak/>
        <w:t>Следует также учитывать, что окружающую архитектурную среду для инвалидов с нарушением зрения определяют форма и фактура предметов.</w:t>
      </w:r>
    </w:p>
    <w:bookmarkEnd w:id="1286"/>
    <w:p w14:paraId="27D58CE4" w14:textId="77777777" w:rsidR="00183BD4" w:rsidRPr="00B96823" w:rsidRDefault="00183BD4">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68ACD8F" w14:textId="77777777" w:rsidR="00183BD4" w:rsidRPr="00B96823" w:rsidRDefault="00183BD4">
      <w:bookmarkStart w:id="1287"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5FCD2C5" w14:textId="77777777" w:rsidR="00183BD4" w:rsidRPr="00B96823" w:rsidRDefault="00183BD4">
      <w:bookmarkStart w:id="1288" w:name="sub_121248"/>
      <w:bookmarkEnd w:id="1287"/>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88"/>
    <w:p w14:paraId="5F2EB804" w14:textId="77777777" w:rsidR="00183BD4" w:rsidRPr="00B96823" w:rsidRDefault="00183BD4">
      <w:r w:rsidRPr="00B96823">
        <w:t>Подземные пешеходные переходы через магистрали следует оборудовать пандусом и поручнями.</w:t>
      </w:r>
    </w:p>
    <w:p w14:paraId="1E56533D" w14:textId="77777777" w:rsidR="00183BD4" w:rsidRPr="00B96823" w:rsidRDefault="00183BD4">
      <w:r w:rsidRPr="00B96823">
        <w:t xml:space="preserve">Устройство пандуса в подземном переходе должно соответствовать требованиям </w:t>
      </w:r>
      <w:hyperlink r:id="rId428" w:history="1">
        <w:r w:rsidRPr="00B96823">
          <w:rPr>
            <w:rStyle w:val="a4"/>
            <w:rFonts w:cs="Times New Roman CYR"/>
            <w:color w:val="auto"/>
          </w:rPr>
          <w:t>СП 59.13330</w:t>
        </w:r>
      </w:hyperlink>
      <w:r w:rsidRPr="00B96823">
        <w:t>.</w:t>
      </w:r>
    </w:p>
    <w:p w14:paraId="70C40035" w14:textId="77777777" w:rsidR="00183BD4" w:rsidRPr="00B96823" w:rsidRDefault="00183BD4">
      <w:bookmarkStart w:id="1289" w:name="sub_121249"/>
      <w:r w:rsidRPr="00B96823">
        <w:t xml:space="preserve">12.4.9. Транспортные проезды на участке и пешеходные пути к объектам </w:t>
      </w:r>
      <w:proofErr w:type="gramStart"/>
      <w:r w:rsidRPr="00B96823">
        <w:t>допускается</w:t>
      </w:r>
      <w:proofErr w:type="gramEnd"/>
      <w:r w:rsidRPr="00B96823">
        <w:t xml:space="preserve"> совмещав при соблюдении градостроительных требований к параметрам путей движения.</w:t>
      </w:r>
    </w:p>
    <w:bookmarkEnd w:id="1289"/>
    <w:p w14:paraId="2A48E22C" w14:textId="77777777" w:rsidR="00183BD4" w:rsidRPr="00B96823" w:rsidRDefault="00183BD4">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91981A2" w14:textId="77777777" w:rsidR="00183BD4" w:rsidRPr="00B96823" w:rsidRDefault="00183BD4">
      <w:bookmarkStart w:id="1290"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9" w:history="1">
        <w:r w:rsidRPr="00B96823">
          <w:rPr>
            <w:rStyle w:val="a4"/>
            <w:rFonts w:cs="Times New Roman CYR"/>
            <w:color w:val="auto"/>
          </w:rPr>
          <w:t>ГОСТ Р 51684-2000</w:t>
        </w:r>
      </w:hyperlink>
      <w:r w:rsidRPr="00B96823">
        <w:t>. По обеим сторонам перехода через проезжую часть должны быть установлены бордюрные пандусы-</w:t>
      </w:r>
    </w:p>
    <w:p w14:paraId="728F00E9" w14:textId="551408AD" w:rsidR="00183BD4" w:rsidRPr="00B96823" w:rsidRDefault="00183BD4">
      <w:bookmarkStart w:id="1291" w:name="sub_1212411"/>
      <w:bookmarkEnd w:id="1290"/>
      <w:r w:rsidRPr="00B96823">
        <w:t>.</w:t>
      </w:r>
    </w:p>
    <w:bookmarkEnd w:id="1291"/>
    <w:p w14:paraId="7322DB69" w14:textId="77777777" w:rsidR="00183BD4" w:rsidRPr="00B96823" w:rsidRDefault="00183BD4">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1B483339" w14:textId="77777777" w:rsidR="00183BD4" w:rsidRPr="00B96823" w:rsidRDefault="00183BD4">
      <w:bookmarkStart w:id="1292"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92"/>
    <w:p w14:paraId="3BE1D0B9" w14:textId="77777777" w:rsidR="00183BD4" w:rsidRPr="00B96823" w:rsidRDefault="00183BD4">
      <w:r w:rsidRPr="00B96823">
        <w:rPr>
          <w:rStyle w:val="a3"/>
          <w:bCs/>
          <w:color w:val="auto"/>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611119D4" w14:textId="77777777" w:rsidR="00183BD4" w:rsidRPr="00B96823" w:rsidRDefault="00183BD4">
      <w:bookmarkStart w:id="1293"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6818C4F0" w14:textId="77777777" w:rsidR="00183BD4" w:rsidRPr="00B96823" w:rsidRDefault="00183BD4">
      <w:bookmarkStart w:id="1294" w:name="sub_1212414"/>
      <w:bookmarkEnd w:id="1293"/>
      <w:r w:rsidRPr="00B96823">
        <w:t>12.4.14. Высоту бордюров по краям пешеходных путей на территории рекомендуется принимать не менее 0,05 м.</w:t>
      </w:r>
    </w:p>
    <w:bookmarkEnd w:id="1294"/>
    <w:p w14:paraId="19480CBF" w14:textId="77777777" w:rsidR="00183BD4" w:rsidRPr="00B96823" w:rsidRDefault="00183BD4">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C1DC1E4" w14:textId="77777777" w:rsidR="00183BD4" w:rsidRPr="00B96823" w:rsidRDefault="00183BD4">
      <w:bookmarkStart w:id="1295"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95"/>
    <w:p w14:paraId="1CA4451C" w14:textId="77777777" w:rsidR="00183BD4" w:rsidRPr="00B96823" w:rsidRDefault="00183BD4">
      <w:r w:rsidRPr="00B96823">
        <w:lastRenderedPageBreak/>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4FC119F" w14:textId="77777777" w:rsidR="00183BD4" w:rsidRPr="00B96823" w:rsidRDefault="00183BD4">
      <w:bookmarkStart w:id="1296" w:name="sub_1212416"/>
      <w:r w:rsidRPr="00B96823">
        <w:t xml:space="preserve">12.4.16. Ширина лестничных маршей открытых лестниц должна быть не менее 1,35 м. Для открытых лестниц на перепадах рельефа ширину </w:t>
      </w:r>
      <w:proofErr w:type="spellStart"/>
      <w:r w:rsidRPr="00B96823">
        <w:t>проступей</w:t>
      </w:r>
      <w:proofErr w:type="spellEnd"/>
      <w:r w:rsidRPr="00B96823">
        <w:t xml:space="preserve"> следует принимать от 0,35 до 0,4 м, высоту </w:t>
      </w:r>
      <w:proofErr w:type="spellStart"/>
      <w:r w:rsidRPr="00B96823">
        <w:t>подступенка</w:t>
      </w:r>
      <w:proofErr w:type="spellEnd"/>
      <w:r w:rsidRPr="00B96823">
        <w:t xml:space="preserve">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96"/>
    <w:p w14:paraId="353CE16C" w14:textId="77777777" w:rsidR="00183BD4" w:rsidRPr="00B96823" w:rsidRDefault="00183BD4">
      <w:r w:rsidRPr="00B96823">
        <w:t xml:space="preserve">Поперечный уклон ступеней должен быть не более 2 процентов. Поверхность ступеней должна иметь </w:t>
      </w:r>
      <w:proofErr w:type="spellStart"/>
      <w:r w:rsidRPr="00B96823">
        <w:t>антискользящее</w:t>
      </w:r>
      <w:proofErr w:type="spellEnd"/>
      <w:r w:rsidRPr="00B96823">
        <w:t xml:space="preserve"> покрытие и быть шероховатой,</w:t>
      </w:r>
    </w:p>
    <w:p w14:paraId="7BA0ABD8" w14:textId="77777777" w:rsidR="00183BD4" w:rsidRPr="00B96823" w:rsidRDefault="00183BD4">
      <w:r w:rsidRPr="00B96823">
        <w:t xml:space="preserve">Не следует применять на путях движения лиц, относящихся с малоподвижным группам населения, ступени с открытыми </w:t>
      </w:r>
      <w:proofErr w:type="spellStart"/>
      <w:r w:rsidRPr="00B96823">
        <w:t>подступенками</w:t>
      </w:r>
      <w:proofErr w:type="spellEnd"/>
      <w:r w:rsidRPr="00B96823">
        <w:t>.</w:t>
      </w:r>
    </w:p>
    <w:p w14:paraId="5DED85D6" w14:textId="77777777" w:rsidR="00183BD4" w:rsidRPr="00B96823" w:rsidRDefault="00183BD4">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C34530E" w14:textId="77777777" w:rsidR="00183BD4" w:rsidRPr="00B96823" w:rsidRDefault="00183BD4">
      <w:r w:rsidRPr="00B96823">
        <w:t>Краевые (фризовые) ступени лестничных маршей должны быть выделены цветом или фактурой.</w:t>
      </w:r>
    </w:p>
    <w:p w14:paraId="7E634B00" w14:textId="77777777" w:rsidR="00183BD4" w:rsidRPr="00B96823" w:rsidRDefault="00183BD4">
      <w:r w:rsidRPr="00B96823">
        <w:t>Перед открытой лестницей за 0,8 - 0,9 м следует предусматривать предупредительные тактильные полосы шириной 03 - 0,5 м</w:t>
      </w:r>
    </w:p>
    <w:p w14:paraId="42413636" w14:textId="77777777" w:rsidR="00183BD4" w:rsidRPr="00B96823" w:rsidRDefault="00183BD4">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5AC98F28" w14:textId="77777777" w:rsidR="00183BD4" w:rsidRPr="00B96823" w:rsidRDefault="00183BD4">
      <w:r w:rsidRPr="00B96823">
        <w:t>Лестницы должны дублироваться пандусами или подъемными устройствами.</w:t>
      </w:r>
    </w:p>
    <w:p w14:paraId="0185CDB2" w14:textId="77777777" w:rsidR="00183BD4" w:rsidRPr="00B96823" w:rsidRDefault="00183BD4">
      <w:r w:rsidRPr="00B96823">
        <w:t>Наружные лестницы и пандусы должны быть оборудованы поручнями.</w:t>
      </w:r>
    </w:p>
    <w:p w14:paraId="0530E92E" w14:textId="77777777" w:rsidR="00183BD4" w:rsidRPr="00B96823" w:rsidRDefault="00183BD4">
      <w:r w:rsidRPr="00B96823">
        <w:t>Длина марша пандуса не должна превышать 9,0 м, а уклон не круче 1:20.</w:t>
      </w:r>
    </w:p>
    <w:p w14:paraId="406E3013" w14:textId="77777777" w:rsidR="00183BD4" w:rsidRPr="00B96823" w:rsidRDefault="00183BD4">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5E372E3D" w14:textId="77777777" w:rsidR="00183BD4" w:rsidRPr="00B96823" w:rsidRDefault="00183BD4">
      <w:bookmarkStart w:id="1297"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97"/>
    <w:p w14:paraId="05F5B2E1" w14:textId="77777777" w:rsidR="00183BD4" w:rsidRPr="00B96823" w:rsidRDefault="00183BD4">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3DDC179D" w14:textId="77777777" w:rsidR="00183BD4" w:rsidRPr="00B96823" w:rsidRDefault="00183BD4">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F82AC84" w14:textId="77777777" w:rsidR="00183BD4" w:rsidRPr="00B96823" w:rsidRDefault="00183BD4">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3210C90" w14:textId="77777777" w:rsidR="00183BD4" w:rsidRPr="00B96823" w:rsidRDefault="00183BD4">
      <w:bookmarkStart w:id="1298"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98"/>
    <w:p w14:paraId="75EBA429"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183BD4" w:rsidRPr="00B96823" w14:paraId="000AA9C4" w14:textId="77777777">
        <w:tc>
          <w:tcPr>
            <w:tcW w:w="3428" w:type="dxa"/>
            <w:tcBorders>
              <w:top w:val="nil"/>
              <w:left w:val="nil"/>
              <w:bottom w:val="nil"/>
              <w:right w:val="nil"/>
            </w:tcBorders>
          </w:tcPr>
          <w:p w14:paraId="6C05AD68" w14:textId="77777777" w:rsidR="00183BD4" w:rsidRPr="00B96823" w:rsidRDefault="00183BD4">
            <w:pPr>
              <w:pStyle w:val="ac"/>
            </w:pPr>
            <w:r w:rsidRPr="00B96823">
              <w:t>до 100 включительно -</w:t>
            </w:r>
          </w:p>
          <w:p w14:paraId="30DA5A01" w14:textId="77777777" w:rsidR="00183BD4" w:rsidRPr="00B96823" w:rsidRDefault="00183BD4">
            <w:pPr>
              <w:pStyle w:val="ac"/>
            </w:pPr>
            <w:r w:rsidRPr="00B96823">
              <w:t>от 101 до 200 -</w:t>
            </w:r>
          </w:p>
          <w:p w14:paraId="43BBAF81" w14:textId="77777777" w:rsidR="00183BD4" w:rsidRPr="00B96823" w:rsidRDefault="00183BD4">
            <w:pPr>
              <w:pStyle w:val="ac"/>
            </w:pPr>
            <w:r w:rsidRPr="00B96823">
              <w:t>от 201 до 1000 -</w:t>
            </w:r>
          </w:p>
          <w:p w14:paraId="1248CB39" w14:textId="77777777" w:rsidR="00183BD4" w:rsidRPr="00B96823" w:rsidRDefault="00183BD4">
            <w:pPr>
              <w:pStyle w:val="ac"/>
            </w:pPr>
            <w:r w:rsidRPr="00B96823">
              <w:lastRenderedPageBreak/>
              <w:t>1001 место и более -</w:t>
            </w:r>
          </w:p>
        </w:tc>
        <w:tc>
          <w:tcPr>
            <w:tcW w:w="6300" w:type="dxa"/>
            <w:tcBorders>
              <w:top w:val="nil"/>
              <w:left w:val="nil"/>
              <w:bottom w:val="nil"/>
              <w:right w:val="nil"/>
            </w:tcBorders>
          </w:tcPr>
          <w:p w14:paraId="0DA8F7A4" w14:textId="77777777" w:rsidR="00183BD4" w:rsidRPr="00B96823" w:rsidRDefault="00183BD4">
            <w:pPr>
              <w:pStyle w:val="ac"/>
            </w:pPr>
            <w:r w:rsidRPr="00B96823">
              <w:lastRenderedPageBreak/>
              <w:t>5%, но не менее одного места;</w:t>
            </w:r>
          </w:p>
          <w:p w14:paraId="26310F51" w14:textId="77777777" w:rsidR="00183BD4" w:rsidRPr="00B96823" w:rsidRDefault="00183BD4">
            <w:pPr>
              <w:pStyle w:val="ac"/>
            </w:pPr>
            <w:r w:rsidRPr="00B96823">
              <w:t>5 мест и дополнительно 3%;</w:t>
            </w:r>
          </w:p>
          <w:p w14:paraId="43256DDE" w14:textId="77777777" w:rsidR="00183BD4" w:rsidRPr="00B96823" w:rsidRDefault="00183BD4">
            <w:pPr>
              <w:pStyle w:val="ac"/>
            </w:pPr>
            <w:r w:rsidRPr="00B96823">
              <w:t>8 мест и дополнительно 2%;</w:t>
            </w:r>
          </w:p>
          <w:p w14:paraId="0DF4B684" w14:textId="77777777" w:rsidR="00183BD4" w:rsidRPr="00B96823" w:rsidRDefault="00183BD4">
            <w:pPr>
              <w:pStyle w:val="ac"/>
            </w:pPr>
            <w:r w:rsidRPr="00B96823">
              <w:lastRenderedPageBreak/>
              <w:t>24 места плюс не менее 1% на каждые 100 мест свыше</w:t>
            </w:r>
          </w:p>
        </w:tc>
      </w:tr>
    </w:tbl>
    <w:p w14:paraId="341F8671" w14:textId="77777777" w:rsidR="00183BD4" w:rsidRPr="00B96823" w:rsidRDefault="00183BD4"/>
    <w:p w14:paraId="38756668" w14:textId="77777777" w:rsidR="00183BD4" w:rsidRPr="00B96823" w:rsidRDefault="00183BD4">
      <w:bookmarkStart w:id="1299" w:name="sub_1212419"/>
      <w:r w:rsidRPr="00B96823">
        <w:t xml:space="preserve">12.4.19. Выделяемые места должны обозначаться знаками, принятыми </w:t>
      </w:r>
      <w:hyperlink r:id="rId430" w:history="1">
        <w:r w:rsidRPr="00B96823">
          <w:rPr>
            <w:rStyle w:val="a4"/>
            <w:rFonts w:cs="Times New Roman CYR"/>
            <w:color w:val="auto"/>
          </w:rPr>
          <w:t>ГОСТ Р 52289-2004</w:t>
        </w:r>
      </w:hyperlink>
      <w:r w:rsidRPr="00B96823">
        <w:t xml:space="preserve"> и </w:t>
      </w:r>
      <w:hyperlink r:id="rId431" w:history="1">
        <w:r w:rsidRPr="00B96823">
          <w:rPr>
            <w:rStyle w:val="a4"/>
            <w:rFonts w:cs="Times New Roman CYR"/>
            <w:color w:val="auto"/>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32" w:history="1">
        <w:r w:rsidRPr="00B96823">
          <w:rPr>
            <w:rStyle w:val="a4"/>
            <w:rFonts w:cs="Times New Roman CYR"/>
            <w:color w:val="auto"/>
          </w:rPr>
          <w:t>ГОСТ 12.4.026-76</w:t>
        </w:r>
      </w:hyperlink>
      <w:r w:rsidRPr="00B96823">
        <w:t>. расположенным на высоте не менее 1,5 м.</w:t>
      </w:r>
    </w:p>
    <w:p w14:paraId="0AE68498" w14:textId="77777777" w:rsidR="00183BD4" w:rsidRPr="00B96823" w:rsidRDefault="00183BD4">
      <w:bookmarkStart w:id="1300" w:name="sub_1212420"/>
      <w:bookmarkEnd w:id="1299"/>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300"/>
    <w:p w14:paraId="48796268" w14:textId="77777777" w:rsidR="00183BD4" w:rsidRPr="00B96823" w:rsidRDefault="00183BD4">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C1098B" w14:textId="77777777" w:rsidR="00183BD4" w:rsidRPr="00B96823" w:rsidRDefault="00183BD4">
      <w:bookmarkStart w:id="1301"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F980A90" w14:textId="77777777" w:rsidR="00183BD4" w:rsidRPr="00B96823" w:rsidRDefault="00183BD4">
      <w:bookmarkStart w:id="1302" w:name="sub_1212422"/>
      <w:bookmarkEnd w:id="1301"/>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16DA13E7" w14:textId="77777777" w:rsidR="00183BD4" w:rsidRPr="00B96823" w:rsidRDefault="00183BD4">
      <w:bookmarkStart w:id="1303" w:name="sub_1212423"/>
      <w:bookmarkEnd w:id="1302"/>
      <w:r w:rsidRPr="00B96823">
        <w:t xml:space="preserve">12.4.23. Для озеленения участков объектов, посещаемых инвалидами и маломобильными группами населения, следует применять </w:t>
      </w:r>
      <w:proofErr w:type="spellStart"/>
      <w:r w:rsidRPr="00B96823">
        <w:t>нетравмирующие</w:t>
      </w:r>
      <w:proofErr w:type="spellEnd"/>
      <w:r w:rsidRPr="00B96823">
        <w:t xml:space="preserve"> древесно-кустарниковые породы.</w:t>
      </w:r>
    </w:p>
    <w:bookmarkEnd w:id="1303"/>
    <w:p w14:paraId="473A3360" w14:textId="77777777" w:rsidR="00183BD4" w:rsidRPr="00B96823" w:rsidRDefault="00183BD4">
      <w:r w:rsidRPr="00B96823">
        <w:t>Следует предусматривать линейную посадку деревьев и кустарников для формирования кромок путей пешеходного движения.</w:t>
      </w:r>
    </w:p>
    <w:p w14:paraId="1ED1B508" w14:textId="77777777" w:rsidR="00183BD4" w:rsidRPr="00B96823" w:rsidRDefault="00183BD4">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6E1AAE7F" w14:textId="77777777" w:rsidR="00183BD4" w:rsidRPr="00B96823" w:rsidRDefault="00183BD4">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10A53FFE" w14:textId="77777777" w:rsidR="00183BD4" w:rsidRPr="00B96823" w:rsidRDefault="00183BD4"/>
    <w:p w14:paraId="2E949E82" w14:textId="77777777" w:rsidR="00183BD4" w:rsidRPr="00B96823" w:rsidRDefault="00183BD4">
      <w:pPr>
        <w:pStyle w:val="1"/>
        <w:rPr>
          <w:color w:val="auto"/>
        </w:rPr>
      </w:pPr>
      <w:bookmarkStart w:id="1304" w:name="sub_1213"/>
      <w:r w:rsidRPr="00B96823">
        <w:rPr>
          <w:color w:val="auto"/>
        </w:rPr>
        <w:t>13. Противопожарные требования:</w:t>
      </w:r>
    </w:p>
    <w:bookmarkEnd w:id="1304"/>
    <w:p w14:paraId="1691B3A7" w14:textId="77777777" w:rsidR="00183BD4" w:rsidRPr="00B96823" w:rsidRDefault="00183BD4"/>
    <w:p w14:paraId="6EA5B9A6" w14:textId="77777777" w:rsidR="00183BD4" w:rsidRPr="00B96823" w:rsidRDefault="00183BD4">
      <w:pPr>
        <w:pStyle w:val="1"/>
        <w:rPr>
          <w:color w:val="auto"/>
        </w:rPr>
      </w:pPr>
      <w:bookmarkStart w:id="1305" w:name="sub_12131"/>
      <w:r w:rsidRPr="00B96823">
        <w:rPr>
          <w:color w:val="auto"/>
        </w:rPr>
        <w:t>13.1. Общие положения:</w:t>
      </w:r>
    </w:p>
    <w:bookmarkEnd w:id="1305"/>
    <w:p w14:paraId="66D0070B" w14:textId="77777777" w:rsidR="00183BD4" w:rsidRPr="00B96823" w:rsidRDefault="00183BD4"/>
    <w:p w14:paraId="55AB2702" w14:textId="77777777" w:rsidR="00183BD4" w:rsidRPr="00B96823" w:rsidRDefault="00183BD4">
      <w:r w:rsidRPr="00B96823">
        <w:t xml:space="preserve">13.1.1. Планировка и застройка территорий поселений и городских округов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33" w:history="1">
        <w:r w:rsidRPr="00B96823">
          <w:rPr>
            <w:rStyle w:val="a4"/>
            <w:rFonts w:cs="Times New Roman CYR"/>
            <w:color w:val="auto"/>
          </w:rPr>
          <w:t>от 21 декабря 1994 года N 69-ФЗ</w:t>
        </w:r>
      </w:hyperlink>
      <w:r w:rsidRPr="00B96823">
        <w:t xml:space="preserve"> "О пожарной безопасности" и </w:t>
      </w:r>
      <w:hyperlink r:id="rId434" w:history="1">
        <w:r w:rsidRPr="00B96823">
          <w:rPr>
            <w:rStyle w:val="a4"/>
            <w:rFonts w:cs="Times New Roman CYR"/>
            <w:color w:val="auto"/>
          </w:rPr>
          <w:t>от 22 июля 2008 года N 123-ФЗ</w:t>
        </w:r>
      </w:hyperlink>
      <w:r w:rsidRPr="00B96823">
        <w:t xml:space="preserve"> "Технический регламент о требованиях пожарной безопасности", а также </w:t>
      </w:r>
      <w:hyperlink r:id="rId435" w:history="1">
        <w:r w:rsidRPr="00B96823">
          <w:rPr>
            <w:rStyle w:val="a4"/>
            <w:rFonts w:cs="Times New Roman CYR"/>
            <w:color w:val="auto"/>
          </w:rPr>
          <w:t>СП 4.13130</w:t>
        </w:r>
      </w:hyperlink>
      <w:r w:rsidRPr="00B96823">
        <w:t xml:space="preserve">., </w:t>
      </w:r>
      <w:hyperlink r:id="rId436" w:history="1">
        <w:r w:rsidRPr="00B96823">
          <w:rPr>
            <w:rStyle w:val="a4"/>
            <w:rFonts w:cs="Times New Roman CYR"/>
            <w:color w:val="auto"/>
          </w:rPr>
          <w:t>СП 8.13130</w:t>
        </w:r>
      </w:hyperlink>
      <w:r w:rsidRPr="00B96823">
        <w:t xml:space="preserve">., </w:t>
      </w:r>
      <w:hyperlink r:id="rId437" w:history="1">
        <w:r w:rsidRPr="00B96823">
          <w:rPr>
            <w:rStyle w:val="a4"/>
            <w:rFonts w:cs="Times New Roman CYR"/>
            <w:color w:val="auto"/>
          </w:rPr>
          <w:t>СП 11.13130</w:t>
        </w:r>
      </w:hyperlink>
      <w:r w:rsidRPr="00B96823">
        <w:t>. и иными нормативными документами</w:t>
      </w:r>
    </w:p>
    <w:p w14:paraId="220454CA" w14:textId="0CEB49D1" w:rsidR="00183BD4" w:rsidRPr="00B96823" w:rsidRDefault="00183BD4">
      <w:r w:rsidRPr="00B96823">
        <w:t xml:space="preserve">Описание и обоснование положений, касающихся проведения мероприятий по обеспечению пожарной безопасности </w:t>
      </w:r>
      <w:proofErr w:type="gramStart"/>
      <w:r w:rsidRPr="00B96823">
        <w:t>территорий ,</w:t>
      </w:r>
      <w:proofErr w:type="gramEnd"/>
      <w:r w:rsidRPr="00B96823">
        <w:t xml:space="preserve"> должны входить в пояснительные записки к материалам по обоснованию проектов планировки территорий поселений.</w:t>
      </w:r>
    </w:p>
    <w:p w14:paraId="1B3593CA" w14:textId="6318DCB8" w:rsidR="00183BD4" w:rsidRPr="00B96823" w:rsidRDefault="00183BD4">
      <w:bookmarkStart w:id="1306"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8" w:history="1">
        <w:r w:rsidRPr="00B96823">
          <w:rPr>
            <w:rStyle w:val="a4"/>
            <w:rFonts w:cs="Times New Roman CYR"/>
            <w:color w:val="auto"/>
          </w:rPr>
          <w:t>Федерального закона</w:t>
        </w:r>
      </w:hyperlink>
      <w:r w:rsidRPr="00B96823">
        <w:t xml:space="preserve"> "Технический регламент о требованиях пожарной безопасности".</w:t>
      </w:r>
    </w:p>
    <w:bookmarkEnd w:id="1306"/>
    <w:p w14:paraId="71736E04" w14:textId="357A6D0A" w:rsidR="00183BD4" w:rsidRPr="00B96823" w:rsidRDefault="00183BD4">
      <w:r w:rsidRPr="00B96823">
        <w:t xml:space="preserve">13.1.3. Опасные производственные объекты, на которых производятся, используются, </w:t>
      </w:r>
      <w:r w:rsidRPr="00B96823">
        <w:lastRenderedPageBreak/>
        <w:t xml:space="preserve">перерабатываются, образуются, хранятся, транспортируются, уничтожаются </w:t>
      </w:r>
      <w:proofErr w:type="spellStart"/>
      <w:r w:rsidRPr="00B96823">
        <w:t>пожаровзрывоопасные</w:t>
      </w:r>
      <w:proofErr w:type="spellEnd"/>
      <w:r w:rsidRPr="00B96823">
        <w:t xml:space="preserve">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rsidR="006C1F57">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w:t>
      </w:r>
      <w:proofErr w:type="gramStart"/>
      <w:r w:rsidRPr="00B96823">
        <w:t>поселений  необходимо</w:t>
      </w:r>
      <w:proofErr w:type="gramEnd"/>
      <w:r w:rsidRPr="00B96823">
        <w:t xml:space="preserve">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74509426" w14:textId="77777777" w:rsidR="00183BD4" w:rsidRPr="00B96823" w:rsidRDefault="00183BD4">
      <w:bookmarkStart w:id="1307"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9"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7200112A" w14:textId="77777777" w:rsidR="00183BD4" w:rsidRPr="00B96823" w:rsidRDefault="00183BD4">
      <w:bookmarkStart w:id="1308" w:name="sub_121317"/>
      <w:bookmarkEnd w:id="1307"/>
      <w:r w:rsidRPr="00B96823">
        <w:t>13.1.</w:t>
      </w:r>
      <w:r w:rsidR="004B391C" w:rsidRPr="00B96823">
        <w:t>6</w:t>
      </w:r>
      <w:r w:rsidRPr="00B96823">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308"/>
    <w:p w14:paraId="079F5FD0" w14:textId="77777777" w:rsidR="00183BD4" w:rsidRPr="00B96823" w:rsidRDefault="00183BD4"/>
    <w:p w14:paraId="082B633E" w14:textId="77777777" w:rsidR="00183BD4" w:rsidRPr="00B96823" w:rsidRDefault="00183BD4">
      <w:pPr>
        <w:pStyle w:val="1"/>
        <w:rPr>
          <w:color w:val="auto"/>
        </w:rPr>
      </w:pPr>
      <w:bookmarkStart w:id="1309" w:name="sub_12132"/>
      <w:r w:rsidRPr="00B96823">
        <w:rPr>
          <w:color w:val="auto"/>
        </w:rPr>
        <w:t>13.2. Требования к противопожарным расстояниям между зданиями и сооружениями:</w:t>
      </w:r>
    </w:p>
    <w:bookmarkEnd w:id="1309"/>
    <w:p w14:paraId="038AE93D" w14:textId="77777777" w:rsidR="00183BD4" w:rsidRPr="00B96823" w:rsidRDefault="00183BD4"/>
    <w:p w14:paraId="032286FB" w14:textId="77777777" w:rsidR="00183BD4" w:rsidRPr="00B96823" w:rsidRDefault="00183BD4">
      <w:pPr>
        <w:pStyle w:val="a7"/>
        <w:rPr>
          <w:color w:val="auto"/>
          <w:shd w:val="clear" w:color="auto" w:fill="F0F0F0"/>
        </w:rPr>
      </w:pPr>
    </w:p>
    <w:p w14:paraId="5EA0F90A" w14:textId="77777777" w:rsidR="00183BD4" w:rsidRPr="00B96823" w:rsidRDefault="00183BD4">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40" w:history="1">
        <w:r w:rsidRPr="00B96823">
          <w:rPr>
            <w:rStyle w:val="a4"/>
            <w:rFonts w:cs="Times New Roman CYR"/>
            <w:color w:val="auto"/>
          </w:rPr>
          <w:t>СП 4.13130</w:t>
        </w:r>
      </w:hyperlink>
      <w:r w:rsidRPr="00B96823">
        <w:t xml:space="preserve">. Допускается уменьшать указанные в </w:t>
      </w:r>
      <w:hyperlink w:anchor="sub_1350" w:history="1">
        <w:r w:rsidRPr="00B96823">
          <w:rPr>
            <w:rStyle w:val="a4"/>
            <w:rFonts w:cs="Times New Roman CYR"/>
            <w:color w:val="auto"/>
          </w:rPr>
          <w:t>таблицах 135</w:t>
        </w:r>
      </w:hyperlink>
      <w:r w:rsidRPr="00B96823">
        <w:t xml:space="preserve">, </w:t>
      </w:r>
      <w:hyperlink w:anchor="sub_1370" w:history="1">
        <w:r w:rsidRPr="00B96823">
          <w:rPr>
            <w:rStyle w:val="a4"/>
            <w:rFonts w:cs="Times New Roman CYR"/>
            <w:color w:val="auto"/>
          </w:rPr>
          <w:t>137</w:t>
        </w:r>
      </w:hyperlink>
      <w:r w:rsidRPr="00B96823">
        <w:t xml:space="preserve">, </w:t>
      </w:r>
      <w:hyperlink w:anchor="sub_1380" w:history="1">
        <w:r w:rsidRPr="00B96823">
          <w:rPr>
            <w:rStyle w:val="a4"/>
            <w:rFonts w:cs="Times New Roman CYR"/>
            <w:color w:val="auto"/>
          </w:rPr>
          <w:t>138</w:t>
        </w:r>
      </w:hyperlink>
      <w:r w:rsidRPr="00B96823">
        <w:t xml:space="preserve">, </w:t>
      </w:r>
      <w:hyperlink w:anchor="sub_1390" w:history="1">
        <w:r w:rsidRPr="00B96823">
          <w:rPr>
            <w:rStyle w:val="a4"/>
            <w:rFonts w:cs="Times New Roman CYR"/>
            <w:color w:val="auto"/>
          </w:rPr>
          <w:t>139</w:t>
        </w:r>
      </w:hyperlink>
      <w:r w:rsidRPr="00B96823">
        <w:t xml:space="preserve">, </w:t>
      </w:r>
      <w:hyperlink w:anchor="sub_660" w:history="1">
        <w:r w:rsidRPr="00B96823">
          <w:rPr>
            <w:rStyle w:val="a4"/>
            <w:rFonts w:cs="Times New Roman CYR"/>
            <w:color w:val="auto"/>
          </w:rPr>
          <w:t>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41" w:history="1">
        <w:r w:rsidRPr="00B96823">
          <w:rPr>
            <w:rStyle w:val="a4"/>
            <w:rFonts w:cs="Times New Roman CYR"/>
            <w:color w:val="auto"/>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064B8B22" w14:textId="77777777" w:rsidR="00183BD4" w:rsidRPr="00B96823" w:rsidRDefault="00183BD4">
      <w:bookmarkStart w:id="1310"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w:t>
      </w:r>
      <w:r w:rsidRPr="00B96823">
        <w:lastRenderedPageBreak/>
        <w:t xml:space="preserve">оговоренных в </w:t>
      </w:r>
      <w:hyperlink r:id="rId442" w:history="1">
        <w:r w:rsidRPr="00B96823">
          <w:rPr>
            <w:rStyle w:val="a4"/>
            <w:rFonts w:cs="Times New Roman CYR"/>
            <w:color w:val="auto"/>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4"/>
            <w:rFonts w:cs="Times New Roman CYR"/>
            <w:color w:val="auto"/>
          </w:rPr>
          <w:t>таблицей 134.1</w:t>
        </w:r>
      </w:hyperlink>
      <w:r w:rsidRPr="00B96823">
        <w:t xml:space="preserve"> основной части настоящих Нормативов.</w:t>
      </w:r>
    </w:p>
    <w:bookmarkEnd w:id="1310"/>
    <w:p w14:paraId="1B2554F2" w14:textId="77777777" w:rsidR="00183BD4" w:rsidRPr="00B96823" w:rsidRDefault="00183BD4">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4"/>
            <w:rFonts w:cs="Times New Roman CYR"/>
            <w:color w:val="auto"/>
          </w:rPr>
          <w:t>таблицей 134.1</w:t>
        </w:r>
      </w:hyperlink>
      <w:r w:rsidRPr="00B96823">
        <w:t xml:space="preserve">, а также с учетом требований </w:t>
      </w:r>
      <w:hyperlink r:id="rId443" w:history="1">
        <w:r w:rsidRPr="00B96823">
          <w:rPr>
            <w:rStyle w:val="a4"/>
            <w:rFonts w:cs="Times New Roman CYR"/>
            <w:color w:val="auto"/>
          </w:rPr>
          <w:t xml:space="preserve">подраздела 5.3 </w:t>
        </w:r>
      </w:hyperlink>
      <w:r w:rsidRPr="00B96823">
        <w:t>СП 4.13130.</w:t>
      </w:r>
    </w:p>
    <w:p w14:paraId="0238873C" w14:textId="77777777" w:rsidR="00183BD4" w:rsidRPr="00B96823" w:rsidRDefault="00183BD4">
      <w:bookmarkStart w:id="1311"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11"/>
    <w:p w14:paraId="4DA8A891" w14:textId="77777777" w:rsidR="00183BD4" w:rsidRPr="00B96823" w:rsidRDefault="00183BD4">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4"/>
            <w:rFonts w:cs="Times New Roman CYR"/>
            <w:color w:val="auto"/>
          </w:rPr>
          <w:t>таблицей 134.1.</w:t>
        </w:r>
      </w:hyperlink>
    </w:p>
    <w:p w14:paraId="5A579D1E" w14:textId="77777777" w:rsidR="00183BD4" w:rsidRPr="00B96823" w:rsidRDefault="00183BD4">
      <w:bookmarkStart w:id="1312"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4"/>
            <w:rFonts w:cs="Times New Roman CYR"/>
            <w:color w:val="auto"/>
          </w:rPr>
          <w:t>таблице 134.1</w:t>
        </w:r>
      </w:hyperlink>
      <w:r w:rsidRPr="00B96823">
        <w:t>.</w:t>
      </w:r>
    </w:p>
    <w:p w14:paraId="6E335B97" w14:textId="77777777" w:rsidR="00183BD4" w:rsidRPr="00B96823" w:rsidRDefault="00183BD4">
      <w:bookmarkStart w:id="1313" w:name="sub_1321013"/>
      <w:bookmarkEnd w:id="1312"/>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4"/>
            <w:rFonts w:cs="Times New Roman CYR"/>
            <w:color w:val="auto"/>
          </w:rPr>
          <w:t>таблицей 134.2</w:t>
        </w:r>
      </w:hyperlink>
      <w:r w:rsidRPr="00B96823">
        <w:t xml:space="preserve"> основной части настоящих Нормативов.</w:t>
      </w:r>
    </w:p>
    <w:bookmarkEnd w:id="1313"/>
    <w:p w14:paraId="434DABF0" w14:textId="77777777" w:rsidR="00183BD4" w:rsidRPr="00B96823" w:rsidRDefault="00183BD4">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44" w:history="1">
        <w:r w:rsidRPr="00B96823">
          <w:rPr>
            <w:rStyle w:val="a4"/>
            <w:rFonts w:cs="Times New Roman CYR"/>
            <w:color w:val="auto"/>
          </w:rPr>
          <w:t>СП 4.13130</w:t>
        </w:r>
      </w:hyperlink>
      <w:r w:rsidRPr="00B96823">
        <w:t>.</w:t>
      </w:r>
    </w:p>
    <w:p w14:paraId="15C9E83D" w14:textId="59F82976" w:rsidR="00183BD4" w:rsidRPr="00B96823" w:rsidRDefault="00183BD4">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7DDF1BA9" w14:textId="77777777" w:rsidR="00183BD4" w:rsidRPr="00B96823" w:rsidRDefault="00183BD4">
      <w:bookmarkStart w:id="1314"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14"/>
    <w:p w14:paraId="733528BD" w14:textId="77777777" w:rsidR="00183BD4" w:rsidRPr="00B96823" w:rsidRDefault="00183BD4">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4"/>
            <w:rFonts w:cs="Times New Roman CYR"/>
            <w:color w:val="auto"/>
          </w:rPr>
          <w:t>таблице 135</w:t>
        </w:r>
      </w:hyperlink>
      <w:r w:rsidRPr="00B96823">
        <w:t xml:space="preserve">. основной части настоящих Нормативов, а также в соответствии с требованиями </w:t>
      </w:r>
      <w:hyperlink r:id="rId445"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5968CEB9" w14:textId="77777777" w:rsidR="00183BD4" w:rsidRPr="00B96823" w:rsidRDefault="00183BD4">
      <w:bookmarkStart w:id="1315"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sub_1360" w:history="1">
        <w:r w:rsidRPr="00B96823">
          <w:rPr>
            <w:rStyle w:val="a4"/>
            <w:rFonts w:cs="Times New Roman CYR"/>
            <w:color w:val="auto"/>
          </w:rPr>
          <w:t>таблице 136</w:t>
        </w:r>
      </w:hyperlink>
      <w:r w:rsidRPr="00B96823">
        <w:t xml:space="preserve"> основной части настоящих Нормативов.</w:t>
      </w:r>
    </w:p>
    <w:p w14:paraId="24CF76FC" w14:textId="77777777" w:rsidR="00183BD4" w:rsidRPr="00B96823" w:rsidRDefault="00183BD4">
      <w:bookmarkStart w:id="1316" w:name="sub_121325"/>
      <w:bookmarkEnd w:id="1315"/>
      <w:r w:rsidRPr="00B96823">
        <w:t xml:space="preserve">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w:t>
      </w:r>
      <w:r w:rsidRPr="00B96823">
        <w:lastRenderedPageBreak/>
        <w:t>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6146AFA" w14:textId="77777777" w:rsidR="00183BD4" w:rsidRPr="00B96823" w:rsidRDefault="00183BD4">
      <w:bookmarkStart w:id="1317" w:name="sub_1213251"/>
      <w:bookmarkEnd w:id="1316"/>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1858D2F6" w14:textId="77777777" w:rsidR="00183BD4" w:rsidRPr="00B96823" w:rsidRDefault="00183BD4">
      <w:bookmarkStart w:id="1318" w:name="sub_1213252"/>
      <w:bookmarkEnd w:id="1317"/>
      <w:r w:rsidRPr="00B96823">
        <w:t>2. до окон или дверей (для жилых и общественных зданий).</w:t>
      </w:r>
    </w:p>
    <w:p w14:paraId="22A1EE8D" w14:textId="77777777" w:rsidR="00183BD4" w:rsidRPr="00B96823" w:rsidRDefault="00183BD4">
      <w:bookmarkStart w:id="1319" w:name="sub_121326"/>
      <w:bookmarkEnd w:id="1318"/>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4"/>
            <w:rFonts w:cs="Times New Roman CYR"/>
            <w:color w:val="auto"/>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9496021" w14:textId="77777777" w:rsidR="00183BD4" w:rsidRPr="00B96823" w:rsidRDefault="00183BD4">
      <w:bookmarkStart w:id="1320" w:name="sub_121327"/>
      <w:bookmarkEnd w:id="1319"/>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EF9A1B6" w14:textId="77777777" w:rsidR="00183BD4" w:rsidRPr="00B96823" w:rsidRDefault="00183BD4">
      <w:bookmarkStart w:id="1321" w:name="sub_121329"/>
      <w:bookmarkEnd w:id="1320"/>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4"/>
            <w:rFonts w:cs="Times New Roman CYR"/>
            <w:color w:val="auto"/>
          </w:rPr>
          <w:t>таблицах 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а также в </w:t>
      </w:r>
      <w:hyperlink w:anchor="sub_120546" w:history="1">
        <w:r w:rsidRPr="00B96823">
          <w:rPr>
            <w:rStyle w:val="a4"/>
            <w:rFonts w:cs="Times New Roman CYR"/>
            <w:color w:val="auto"/>
          </w:rPr>
          <w:t>подразделе 5.4.6</w:t>
        </w:r>
      </w:hyperlink>
      <w:r w:rsidRPr="00B96823">
        <w:t xml:space="preserve"> "Газоснабжение"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9BDA725" w14:textId="77777777" w:rsidR="00183BD4" w:rsidRPr="00B96823" w:rsidRDefault="00183BD4">
      <w:bookmarkStart w:id="1322" w:name="sub_1213210"/>
      <w:bookmarkEnd w:id="1321"/>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22"/>
    <w:p w14:paraId="5BC22316" w14:textId="77777777" w:rsidR="00183BD4" w:rsidRPr="00B96823" w:rsidRDefault="00183BD4">
      <w:r w:rsidRPr="00B96823">
        <w:t xml:space="preserve">13.2.11. Противопожарные расстояния от газопроводов, нефтепроводов, нефтепродуктопроводов, </w:t>
      </w:r>
      <w:proofErr w:type="spellStart"/>
      <w:r w:rsidRPr="00B96823">
        <w:t>конденсатопроводов</w:t>
      </w:r>
      <w:proofErr w:type="spellEnd"/>
      <w:r w:rsidRPr="00B96823">
        <w:t xml:space="preserve"> до соседних объектов защиты должны соответствовать требованиям </w:t>
      </w:r>
      <w:hyperlink r:id="rId446"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41C8EB5E" w14:textId="77777777" w:rsidR="00183BD4" w:rsidRPr="00B96823" w:rsidRDefault="00183BD4">
      <w:bookmarkStart w:id="1323" w:name="sub_1321102"/>
      <w:r w:rsidRPr="00B96823">
        <w:t xml:space="preserve">Противопожарные расстояния от оси подземных и надземных (в насыпи) магистральных, </w:t>
      </w:r>
      <w:proofErr w:type="spellStart"/>
      <w:r w:rsidRPr="00B96823">
        <w:t>внутрипромысловых</w:t>
      </w:r>
      <w:proofErr w:type="spellEnd"/>
      <w:r w:rsidRPr="00B96823">
        <w:t xml:space="preserve"> и местных распределительных газопроводов, нефтепроводов, нефтепродуктопроводов и </w:t>
      </w:r>
      <w:proofErr w:type="spellStart"/>
      <w:r w:rsidRPr="00B96823">
        <w:t>конденсатопроводов</w:t>
      </w:r>
      <w:proofErr w:type="spellEnd"/>
      <w:r w:rsidRPr="00B96823">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7"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23"/>
    <w:p w14:paraId="53FA4FF6" w14:textId="77777777" w:rsidR="00183BD4" w:rsidRPr="00B96823" w:rsidRDefault="00183BD4">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 независимо от количества мест.</w:t>
      </w:r>
    </w:p>
    <w:p w14:paraId="44DA6FE7" w14:textId="77777777" w:rsidR="00183BD4" w:rsidRPr="00B96823" w:rsidRDefault="00183BD4">
      <w:bookmarkStart w:id="1324" w:name="sub_1213212"/>
      <w:r w:rsidRPr="00B96823">
        <w:t xml:space="preserve">13.2.12. Противопожарные расстояния от резервуаров сжиженных углеводородных </w:t>
      </w:r>
      <w:r w:rsidRPr="00B96823">
        <w:lastRenderedPageBreak/>
        <w:t xml:space="preserve">газов до зданий и сооружений должны соответствовать требованиям </w:t>
      </w:r>
      <w:hyperlink r:id="rId448"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bookmarkEnd w:id="1324"/>
    <w:p w14:paraId="0B03BB1A" w14:textId="77777777" w:rsidR="00183BD4" w:rsidRPr="00B96823" w:rsidRDefault="00183BD4">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4"/>
            <w:rFonts w:cs="Times New Roman CYR"/>
            <w:color w:val="auto"/>
          </w:rPr>
          <w:t>таблице 138</w:t>
        </w:r>
      </w:hyperlink>
      <w:r w:rsidRPr="00B96823">
        <w:t xml:space="preserve"> основной части настоящих Нормативов;</w:t>
      </w:r>
    </w:p>
    <w:p w14:paraId="292D812E" w14:textId="77777777" w:rsidR="00183BD4" w:rsidRPr="00B96823" w:rsidRDefault="00183BD4">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1C1860B" w14:textId="77777777" w:rsidR="00183BD4" w:rsidRPr="00B96823" w:rsidRDefault="00183BD4">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4"/>
            <w:rFonts w:cs="Times New Roman CYR"/>
            <w:color w:val="auto"/>
          </w:rPr>
          <w:t>таблице 139</w:t>
        </w:r>
      </w:hyperlink>
      <w:r w:rsidRPr="00B96823">
        <w:t xml:space="preserve"> основной части настоящих Нормативов.</w:t>
      </w:r>
    </w:p>
    <w:p w14:paraId="08404704" w14:textId="77777777" w:rsidR="00183BD4" w:rsidRPr="00B96823" w:rsidRDefault="00183BD4">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9" w:history="1">
        <w:r w:rsidRPr="00B96823">
          <w:rPr>
            <w:rStyle w:val="a4"/>
            <w:rFonts w:cs="Times New Roman CYR"/>
            <w:color w:val="auto"/>
          </w:rPr>
          <w:t>пункта 6.11.3</w:t>
        </w:r>
      </w:hyperlink>
      <w:r w:rsidRPr="00B96823">
        <w:t xml:space="preserve"> СП 4.13130.</w:t>
      </w:r>
    </w:p>
    <w:p w14:paraId="24F110F6" w14:textId="77777777" w:rsidR="00183BD4" w:rsidRPr="00B96823" w:rsidRDefault="00183BD4"/>
    <w:p w14:paraId="4F248329" w14:textId="77777777" w:rsidR="00183BD4" w:rsidRPr="00B96823" w:rsidRDefault="00183BD4">
      <w:pPr>
        <w:pStyle w:val="1"/>
        <w:rPr>
          <w:color w:val="auto"/>
        </w:rPr>
      </w:pPr>
      <w:bookmarkStart w:id="1325" w:name="sub_12133"/>
      <w:r w:rsidRPr="00B96823">
        <w:rPr>
          <w:color w:val="auto"/>
        </w:rPr>
        <w:t>13.3. Требования к проездам пожарных машин к зданиям и сооружениям:</w:t>
      </w:r>
    </w:p>
    <w:bookmarkEnd w:id="1325"/>
    <w:p w14:paraId="46C894E9" w14:textId="77777777" w:rsidR="00183BD4" w:rsidRPr="00B96823" w:rsidRDefault="00183BD4"/>
    <w:p w14:paraId="18058065" w14:textId="77777777" w:rsidR="00183BD4" w:rsidRPr="00B96823" w:rsidRDefault="00183BD4">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50" w:history="1">
        <w:r w:rsidRPr="00B96823">
          <w:rPr>
            <w:rStyle w:val="a4"/>
            <w:rFonts w:cs="Times New Roman CYR"/>
            <w:color w:val="auto"/>
          </w:rPr>
          <w:t>СП 4.13130</w:t>
        </w:r>
      </w:hyperlink>
      <w:r w:rsidRPr="00B96823">
        <w:t>:</w:t>
      </w:r>
    </w:p>
    <w:p w14:paraId="1867C416" w14:textId="15FAF8DE" w:rsidR="00183BD4" w:rsidRPr="00B96823" w:rsidRDefault="00183BD4" w:rsidP="0083401F">
      <w:bookmarkStart w:id="1326" w:name="sub_1213311"/>
      <w:r w:rsidRPr="00B96823">
        <w:t>1) Подъезд пожарных автомобилей должен быть обеспечен:</w:t>
      </w:r>
      <w:bookmarkStart w:id="1327" w:name="sub_1213312"/>
      <w:bookmarkEnd w:id="1326"/>
      <w:r w:rsidR="0083401F">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27"/>
    <w:p w14:paraId="5FDA3CE6" w14:textId="77777777" w:rsidR="00183BD4" w:rsidRPr="00B96823" w:rsidRDefault="00183BD4">
      <w:r w:rsidRPr="00B96823">
        <w:t>с одной стороны - при ширине здания или сооружения не более 18 метров;</w:t>
      </w:r>
    </w:p>
    <w:p w14:paraId="525F27FF" w14:textId="77777777" w:rsidR="00183BD4" w:rsidRPr="00B96823" w:rsidRDefault="00183BD4">
      <w:r w:rsidRPr="00B96823">
        <w:t>с двух сторон - при ширине здания или сооружения более 18 метров, а также при устройстве замкнутых и полузамкнутых дворов.</w:t>
      </w:r>
    </w:p>
    <w:p w14:paraId="6CA359E1" w14:textId="7DF3F76E" w:rsidR="00183BD4" w:rsidRPr="00B96823" w:rsidRDefault="0083401F">
      <w:bookmarkStart w:id="1328" w:name="sub_1213315"/>
      <w:r>
        <w:t>2</w:t>
      </w:r>
      <w:r w:rsidR="00183BD4"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28"/>
    <w:p w14:paraId="51BC029A" w14:textId="77777777" w:rsidR="00183BD4" w:rsidRPr="00B96823" w:rsidRDefault="00183BD4">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34BC9D25" w14:textId="77777777" w:rsidR="00183BD4" w:rsidRPr="00B96823" w:rsidRDefault="00183BD4">
      <w:r w:rsidRPr="00B96823">
        <w:t xml:space="preserve">13.3.2. Ширина проездов для пожарной техники должна соответствовать требованиям </w:t>
      </w:r>
      <w:hyperlink r:id="rId451" w:history="1">
        <w:r w:rsidRPr="00B96823">
          <w:rPr>
            <w:rStyle w:val="a4"/>
            <w:rFonts w:cs="Times New Roman CYR"/>
            <w:color w:val="auto"/>
          </w:rPr>
          <w:t>СП 4.13130</w:t>
        </w:r>
      </w:hyperlink>
      <w:r w:rsidRPr="00B96823">
        <w:t>:</w:t>
      </w:r>
    </w:p>
    <w:p w14:paraId="42E56E0E" w14:textId="77777777" w:rsidR="00183BD4" w:rsidRPr="00B96823" w:rsidRDefault="00183BD4">
      <w:bookmarkStart w:id="1329" w:name="sub_1213321"/>
      <w:r w:rsidRPr="00B96823">
        <w:t>1) Ширина проездов для пожарной техники в зависимости от высоты зданий или сооружений должна составлять не менее:</w:t>
      </w:r>
    </w:p>
    <w:bookmarkEnd w:id="1329"/>
    <w:p w14:paraId="76BBF237" w14:textId="77777777" w:rsidR="00183BD4" w:rsidRPr="00B96823" w:rsidRDefault="00183BD4">
      <w:r w:rsidRPr="00B96823">
        <w:t>3,5 метров - при высоте зданий или сооружения до 13,0 метров включительно;</w:t>
      </w:r>
    </w:p>
    <w:p w14:paraId="23480DBC" w14:textId="77777777" w:rsidR="00183BD4" w:rsidRPr="00B96823" w:rsidRDefault="00183BD4">
      <w:r w:rsidRPr="00B96823">
        <w:t>4,2 метра - при высоте здания от 13,0 метров до 46,0 метров включительно;</w:t>
      </w:r>
    </w:p>
    <w:p w14:paraId="1E43B28D" w14:textId="77777777" w:rsidR="00183BD4" w:rsidRPr="00B96823" w:rsidRDefault="00183BD4">
      <w:r w:rsidRPr="00B96823">
        <w:t>6,0 метров - при высоте здания более 46 метров.</w:t>
      </w:r>
    </w:p>
    <w:p w14:paraId="2625891E" w14:textId="77777777" w:rsidR="00183BD4" w:rsidRPr="00B96823" w:rsidRDefault="00183BD4">
      <w:bookmarkStart w:id="1330"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909F8BA" w14:textId="77777777" w:rsidR="00183BD4" w:rsidRPr="00B96823" w:rsidRDefault="00183BD4">
      <w:bookmarkStart w:id="1331" w:name="sub_1213323"/>
      <w:bookmarkEnd w:id="1330"/>
      <w:r w:rsidRPr="00B96823">
        <w:t xml:space="preserve">3) Расстояние от внутреннего края проезда до стены здания или сооружения должно </w:t>
      </w:r>
      <w:r w:rsidRPr="00B96823">
        <w:lastRenderedPageBreak/>
        <w:t>быть:</w:t>
      </w:r>
    </w:p>
    <w:bookmarkEnd w:id="1331"/>
    <w:p w14:paraId="5E97AD38" w14:textId="77777777" w:rsidR="00183BD4" w:rsidRPr="00B96823" w:rsidRDefault="00183BD4">
      <w:r w:rsidRPr="00B96823">
        <w:t>для зданий высотой до 28 метров включительно - 5-8 метров; для зданий высотой более 28 метров - 8-10 метров.</w:t>
      </w:r>
    </w:p>
    <w:p w14:paraId="7BDD1947" w14:textId="77777777" w:rsidR="00183BD4" w:rsidRPr="00B96823" w:rsidRDefault="00183BD4">
      <w:bookmarkStart w:id="1332"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C1FB41F" w14:textId="77777777" w:rsidR="00183BD4" w:rsidRPr="00B96823" w:rsidRDefault="00183BD4">
      <w:bookmarkStart w:id="1333" w:name="sub_1213325"/>
      <w:bookmarkEnd w:id="1332"/>
      <w:r w:rsidRPr="00B96823">
        <w:t>5) В замкнутых и полузамкнутых дворах необходимо предусматривать проезды для пожарных автомобилей.</w:t>
      </w:r>
    </w:p>
    <w:p w14:paraId="174E08DE" w14:textId="77777777" w:rsidR="00183BD4" w:rsidRPr="00B96823" w:rsidRDefault="00183BD4">
      <w:bookmarkStart w:id="1334" w:name="sub_1213326"/>
      <w:bookmarkEnd w:id="1333"/>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34"/>
    <w:p w14:paraId="27B6ED03" w14:textId="77777777" w:rsidR="00183BD4" w:rsidRPr="00B96823" w:rsidRDefault="00183BD4">
      <w:r w:rsidRPr="00B96823">
        <w:t>В исторической застройке поселений допускается</w:t>
      </w:r>
    </w:p>
    <w:p w14:paraId="2FAF670E" w14:textId="77777777" w:rsidR="00183BD4" w:rsidRPr="00B96823" w:rsidRDefault="00183BD4">
      <w:r w:rsidRPr="00B96823">
        <w:t>сохранять существующие размеры сквозных проездов (арок).</w:t>
      </w:r>
    </w:p>
    <w:p w14:paraId="77114B31" w14:textId="77777777" w:rsidR="00183BD4" w:rsidRPr="00B96823" w:rsidRDefault="00183BD4">
      <w:bookmarkStart w:id="1335"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35"/>
    <w:p w14:paraId="6D7E7F19" w14:textId="77777777" w:rsidR="00183BD4" w:rsidRPr="00B96823" w:rsidRDefault="00183BD4">
      <w:r w:rsidRPr="00B96823">
        <w:t>Максимальная протяженность тупикового проезда не должна превышать 150 метров.</w:t>
      </w:r>
    </w:p>
    <w:p w14:paraId="28DEDC4B" w14:textId="77777777" w:rsidR="00183BD4" w:rsidRPr="00B96823" w:rsidRDefault="00183BD4">
      <w:bookmarkStart w:id="1336"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8B5E69E" w14:textId="77777777" w:rsidR="00183BD4" w:rsidRPr="00B96823" w:rsidRDefault="00183BD4">
      <w:bookmarkStart w:id="1337" w:name="sub_1213329"/>
      <w:bookmarkEnd w:id="1336"/>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55CE5CF" w14:textId="77777777" w:rsidR="00183BD4" w:rsidRPr="00B96823" w:rsidRDefault="00183BD4">
      <w:bookmarkStart w:id="1338" w:name="sub_12133210"/>
      <w:bookmarkEnd w:id="1337"/>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7E908B3" w14:textId="77777777" w:rsidR="00183BD4" w:rsidRPr="00B96823" w:rsidRDefault="00183BD4">
      <w:bookmarkStart w:id="1339" w:name="sub_12133211"/>
      <w:bookmarkEnd w:id="1338"/>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39"/>
    <w:p w14:paraId="61FF6DFA" w14:textId="77777777" w:rsidR="00183BD4" w:rsidRPr="00B96823" w:rsidRDefault="00183BD4">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1F2AFD71" w14:textId="77777777" w:rsidR="00183BD4" w:rsidRPr="00B96823" w:rsidRDefault="00183BD4">
      <w:bookmarkStart w:id="1340"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40"/>
    <w:p w14:paraId="4F49A7EC" w14:textId="77777777" w:rsidR="00183BD4" w:rsidRPr="00B96823" w:rsidRDefault="00183BD4">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57BBFAB3" w14:textId="77777777" w:rsidR="00183BD4" w:rsidRPr="00B96823" w:rsidRDefault="00183BD4">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18D896E" w14:textId="77777777" w:rsidR="00183BD4" w:rsidRPr="00B96823" w:rsidRDefault="00183BD4">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0DDE2A17" w14:textId="77777777" w:rsidR="00183BD4" w:rsidRPr="00B96823" w:rsidRDefault="00183BD4">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0161C4" w14:textId="77777777" w:rsidR="00183BD4" w:rsidRPr="00B96823" w:rsidRDefault="00183BD4">
      <w:r w:rsidRPr="00B96823">
        <w:t xml:space="preserve">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w:t>
      </w:r>
      <w:r w:rsidRPr="00B96823">
        <w:lastRenderedPageBreak/>
        <w:t>разворота пожарных автомобилей, их установки и забора воды. Размер таких площадок должен быть не менее 12 x 12 метров.</w:t>
      </w:r>
    </w:p>
    <w:p w14:paraId="13105287" w14:textId="77777777" w:rsidR="00183BD4" w:rsidRPr="00B96823" w:rsidRDefault="00183BD4">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743AD2F7" w14:textId="77777777" w:rsidR="00183BD4" w:rsidRPr="00B96823" w:rsidRDefault="00183BD4">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0FBC4A57" w14:textId="77777777" w:rsidR="00183BD4" w:rsidRPr="00B96823" w:rsidRDefault="00183BD4"/>
    <w:p w14:paraId="457CA1C7" w14:textId="266140FE" w:rsidR="00183BD4" w:rsidRPr="00B96823" w:rsidRDefault="00183BD4">
      <w:pPr>
        <w:pStyle w:val="1"/>
        <w:rPr>
          <w:color w:val="auto"/>
        </w:rPr>
      </w:pPr>
      <w:bookmarkStart w:id="1341" w:name="sub_12134"/>
      <w:r w:rsidRPr="00B96823">
        <w:rPr>
          <w:color w:val="auto"/>
        </w:rPr>
        <w:t>13.4. Требования к источникам противопожарного водоснабжения сельских поселений, к размещению пожарных водоемов и гидрантов:</w:t>
      </w:r>
    </w:p>
    <w:bookmarkEnd w:id="1341"/>
    <w:p w14:paraId="595735A5" w14:textId="77777777" w:rsidR="00183BD4" w:rsidRPr="00B96823" w:rsidRDefault="00183BD4"/>
    <w:p w14:paraId="01B1D96E" w14:textId="3AB9DE70" w:rsidR="00183BD4" w:rsidRPr="00B96823" w:rsidRDefault="00183BD4">
      <w:bookmarkStart w:id="1342"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52"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EEF0650" w14:textId="77777777" w:rsidR="00183BD4" w:rsidRPr="00B96823" w:rsidRDefault="00183BD4">
      <w:bookmarkStart w:id="1343" w:name="sub_121342"/>
      <w:bookmarkEnd w:id="1342"/>
      <w:r w:rsidRPr="00B96823">
        <w:t>13.4.2. К источникам наружного противопожарного водоснабжения относятся:</w:t>
      </w:r>
    </w:p>
    <w:bookmarkEnd w:id="1343"/>
    <w:p w14:paraId="52D1EB21" w14:textId="77777777" w:rsidR="00183BD4" w:rsidRPr="00B96823" w:rsidRDefault="00183BD4">
      <w:r w:rsidRPr="00B96823">
        <w:t>наружные водопроводные сети с пожарными гидрантами;</w:t>
      </w:r>
    </w:p>
    <w:p w14:paraId="5A362714" w14:textId="77777777" w:rsidR="00183BD4" w:rsidRPr="00B96823" w:rsidRDefault="00183BD4">
      <w:r w:rsidRPr="00B96823">
        <w:t>водные объекты, используемые для целей пожаротушения в соответствии с законодательством Российской Федерации;</w:t>
      </w:r>
    </w:p>
    <w:p w14:paraId="6A861F27" w14:textId="77777777" w:rsidR="00183BD4" w:rsidRPr="00B96823" w:rsidRDefault="00183BD4">
      <w:r w:rsidRPr="00B96823">
        <w:t>противопожарные резервуары.</w:t>
      </w:r>
    </w:p>
    <w:p w14:paraId="366602CB" w14:textId="77777777" w:rsidR="00183BD4" w:rsidRPr="00B96823" w:rsidRDefault="00183BD4">
      <w:bookmarkStart w:id="1344" w:name="sub_121343"/>
      <w:r w:rsidRPr="00B96823">
        <w:t xml:space="preserve">13.4.3. Населенные пункты должны быть оборудованы противопожарным водопроводом в соответствии с требованиями </w:t>
      </w:r>
      <w:hyperlink r:id="rId453"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286079B" w14:textId="77777777" w:rsidR="00183BD4" w:rsidRPr="00B96823" w:rsidRDefault="00183BD4">
      <w:bookmarkStart w:id="1345" w:name="sub_121344"/>
      <w:bookmarkEnd w:id="1344"/>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54"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ADE8153" w14:textId="77777777" w:rsidR="00183BD4" w:rsidRPr="00B96823" w:rsidRDefault="00183BD4">
      <w:bookmarkStart w:id="1346" w:name="sub_121345"/>
      <w:bookmarkEnd w:id="1345"/>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55"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751439F3" w14:textId="77777777" w:rsidR="00183BD4" w:rsidRPr="00B96823" w:rsidRDefault="00183BD4">
      <w:bookmarkStart w:id="1347" w:name="sub_121346"/>
      <w:bookmarkEnd w:id="1346"/>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w:t>
      </w:r>
      <w:proofErr w:type="spellStart"/>
      <w:r w:rsidRPr="00B96823">
        <w:t>с</w:t>
      </w:r>
      <w:proofErr w:type="spellEnd"/>
      <w:r w:rsidRPr="00B96823">
        <w:t xml:space="preserve"> учетом прокладки рукавных линий длиной, не более указанной в </w:t>
      </w:r>
      <w:hyperlink r:id="rId456" w:history="1">
        <w:r w:rsidRPr="00B96823">
          <w:rPr>
            <w:rStyle w:val="a4"/>
            <w:rFonts w:cs="Times New Roman CYR"/>
            <w:color w:val="auto"/>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2400064E" w14:textId="77777777" w:rsidR="00183BD4" w:rsidRPr="00B96823" w:rsidRDefault="00183BD4">
      <w:bookmarkStart w:id="1348" w:name="sub_121347"/>
      <w:bookmarkEnd w:id="1347"/>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2FFEAEE3" w14:textId="77777777" w:rsidR="00183BD4" w:rsidRPr="00B96823" w:rsidRDefault="00183BD4">
      <w:bookmarkStart w:id="1349" w:name="sub_121348"/>
      <w:bookmarkEnd w:id="1348"/>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49"/>
    <w:p w14:paraId="5887F80E" w14:textId="77777777" w:rsidR="00183BD4" w:rsidRPr="00B96823" w:rsidRDefault="00183BD4">
      <w:r w:rsidRPr="00B96823">
        <w:t>до 300 - не менее 25 куб. м;</w:t>
      </w:r>
    </w:p>
    <w:p w14:paraId="734416C3" w14:textId="77777777" w:rsidR="00183BD4" w:rsidRPr="00B96823" w:rsidRDefault="00183BD4">
      <w:r w:rsidRPr="00B96823">
        <w:lastRenderedPageBreak/>
        <w:t>более 300 - не менее 60 куб. м.</w:t>
      </w:r>
    </w:p>
    <w:p w14:paraId="162A2357" w14:textId="77777777" w:rsidR="00183BD4" w:rsidRPr="00B96823" w:rsidRDefault="00183BD4">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99A74AE" w14:textId="77777777" w:rsidR="00183BD4" w:rsidRPr="00B96823" w:rsidRDefault="00183BD4"/>
    <w:p w14:paraId="657B1A44" w14:textId="77777777" w:rsidR="00183BD4" w:rsidRPr="00B96823" w:rsidRDefault="00183BD4">
      <w:pPr>
        <w:pStyle w:val="1"/>
        <w:rPr>
          <w:color w:val="auto"/>
        </w:rPr>
      </w:pPr>
      <w:bookmarkStart w:id="1350" w:name="sub_12135"/>
      <w:r w:rsidRPr="00B96823">
        <w:rPr>
          <w:color w:val="auto"/>
        </w:rPr>
        <w:t>13.5. Требования к размещению пожарных депо:</w:t>
      </w:r>
    </w:p>
    <w:bookmarkEnd w:id="1350"/>
    <w:p w14:paraId="3EAB817D" w14:textId="77777777" w:rsidR="00183BD4" w:rsidRPr="00B96823" w:rsidRDefault="00183BD4"/>
    <w:p w14:paraId="549369A2" w14:textId="77777777" w:rsidR="00183BD4" w:rsidRPr="00B96823" w:rsidRDefault="00183BD4">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7"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64841CC" w14:textId="77777777" w:rsidR="00183BD4" w:rsidRPr="00B96823" w:rsidRDefault="00183BD4">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0D10EFB3" w14:textId="77777777" w:rsidR="00183BD4" w:rsidRPr="00B96823" w:rsidRDefault="00183BD4">
      <w:r w:rsidRPr="00B96823">
        <w:t>Площадь земельных участков в зависимости от типа пожарного депо определяется техническим заданием на проектирование.</w:t>
      </w:r>
    </w:p>
    <w:p w14:paraId="5DC86F88" w14:textId="77777777" w:rsidR="00183BD4" w:rsidRPr="00B96823" w:rsidRDefault="00183BD4">
      <w:r w:rsidRPr="00B96823">
        <w:t xml:space="preserve">Требования к размещению подразделений пожарной охраны и пожарных депо на производственных объектах установлены </w:t>
      </w:r>
      <w:hyperlink r:id="rId458" w:history="1">
        <w:r w:rsidRPr="00B96823">
          <w:rPr>
            <w:rStyle w:val="a4"/>
            <w:rFonts w:cs="Times New Roman CYR"/>
            <w:color w:val="auto"/>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D6B9583" w14:textId="77777777" w:rsidR="00183BD4" w:rsidRPr="00B96823" w:rsidRDefault="00183BD4">
      <w:bookmarkStart w:id="1351"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5353AC03" w14:textId="77777777" w:rsidR="00183BD4" w:rsidRPr="00B96823" w:rsidRDefault="00183BD4">
      <w:bookmarkStart w:id="1352" w:name="sub_121353"/>
      <w:bookmarkEnd w:id="1351"/>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4"/>
            <w:rFonts w:cs="Times New Roman CYR"/>
            <w:color w:val="auto"/>
          </w:rPr>
          <w:t>таблицей 140</w:t>
        </w:r>
      </w:hyperlink>
      <w:r w:rsidRPr="00B96823">
        <w:t xml:space="preserve"> основной части настоящих Нормативов.</w:t>
      </w:r>
    </w:p>
    <w:bookmarkEnd w:id="1352"/>
    <w:p w14:paraId="4BFADECF" w14:textId="77777777" w:rsidR="00183BD4" w:rsidRPr="00B96823" w:rsidRDefault="00183BD4">
      <w:r w:rsidRPr="00B96823">
        <w:t xml:space="preserve">Количество специальных пожарных автомобилей принимается по </w:t>
      </w:r>
      <w:hyperlink w:anchor="sub_1410" w:history="1">
        <w:r w:rsidRPr="00B96823">
          <w:rPr>
            <w:rStyle w:val="a4"/>
            <w:rFonts w:cs="Times New Roman CYR"/>
            <w:color w:val="auto"/>
          </w:rPr>
          <w:t>таблице 141</w:t>
        </w:r>
      </w:hyperlink>
      <w:r w:rsidRPr="00B96823">
        <w:t xml:space="preserve"> основной части настоящих Нормативов.</w:t>
      </w:r>
    </w:p>
    <w:p w14:paraId="72427E5E" w14:textId="77777777" w:rsidR="00183BD4" w:rsidRPr="00B96823" w:rsidRDefault="00183BD4">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4"/>
            <w:rFonts w:cs="Times New Roman CYR"/>
            <w:color w:val="auto"/>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7BF6CDD0" w14:textId="77777777" w:rsidR="00183BD4" w:rsidRPr="00B96823" w:rsidRDefault="00183BD4">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9" w:history="1">
        <w:r w:rsidRPr="00B96823">
          <w:rPr>
            <w:rStyle w:val="a4"/>
            <w:rFonts w:cs="Times New Roman CYR"/>
            <w:color w:val="auto"/>
          </w:rPr>
          <w:t>НПБ 101-95</w:t>
        </w:r>
      </w:hyperlink>
      <w:r w:rsidRPr="00B96823">
        <w:t xml:space="preserve"> "Нормы проектирования объектов пожарной охраны" и в соответствии с требованиями </w:t>
      </w:r>
      <w:hyperlink r:id="rId460" w:history="1">
        <w:r w:rsidRPr="00B96823">
          <w:rPr>
            <w:rStyle w:val="a4"/>
            <w:rFonts w:cs="Times New Roman CYR"/>
            <w:color w:val="auto"/>
          </w:rPr>
          <w:t>СП 380.1325800.2018</w:t>
        </w:r>
      </w:hyperlink>
      <w:r w:rsidRPr="00B96823">
        <w:t xml:space="preserve"> "Здания пожарных депо. Правила проектирования".</w:t>
      </w:r>
    </w:p>
    <w:p w14:paraId="46429388" w14:textId="77777777" w:rsidR="00183BD4" w:rsidRPr="00B96823" w:rsidRDefault="00183BD4">
      <w:bookmarkStart w:id="1353"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61"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53"/>
    <w:p w14:paraId="0322A2B3" w14:textId="77777777" w:rsidR="00183BD4" w:rsidRPr="00B96823" w:rsidRDefault="00183BD4">
      <w:r w:rsidRPr="00B96823">
        <w:t xml:space="preserve">Расчет необходимого количества пожарных депо следует выполнять в соответствии с </w:t>
      </w:r>
      <w:hyperlink r:id="rId462"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62C85BC8" w14:textId="77777777" w:rsidR="00183BD4" w:rsidRPr="00B96823" w:rsidRDefault="00183BD4">
      <w:bookmarkStart w:id="1354"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4"/>
            <w:rFonts w:cs="Times New Roman CYR"/>
            <w:color w:val="auto"/>
          </w:rPr>
          <w:t>таблице 143</w:t>
        </w:r>
      </w:hyperlink>
      <w:r w:rsidRPr="00B96823">
        <w:t xml:space="preserve"> основной части настоящих Нормативов.</w:t>
      </w:r>
    </w:p>
    <w:p w14:paraId="3B75EEB0" w14:textId="77777777" w:rsidR="00183BD4" w:rsidRPr="00B96823" w:rsidRDefault="00183BD4">
      <w:bookmarkStart w:id="1355" w:name="sub_121358"/>
      <w:bookmarkEnd w:id="1354"/>
      <w:r w:rsidRPr="00B96823">
        <w:t>13.5.8. Площадь озеленения территории пожарного депо должна составлять не менее 15% площади участка.</w:t>
      </w:r>
    </w:p>
    <w:p w14:paraId="3652970D" w14:textId="77777777" w:rsidR="00183BD4" w:rsidRPr="00B96823" w:rsidRDefault="00183BD4">
      <w:bookmarkStart w:id="1356" w:name="sub_121359"/>
      <w:bookmarkEnd w:id="1355"/>
      <w:r w:rsidRPr="00B96823">
        <w:t>13.5.9. Территория пожарного депо должна иметь ограждение высотой не менее 2 м.</w:t>
      </w:r>
    </w:p>
    <w:p w14:paraId="1979A1A5" w14:textId="77777777" w:rsidR="00183BD4" w:rsidRPr="00B96823" w:rsidRDefault="00183BD4">
      <w:bookmarkStart w:id="1357" w:name="sub_1213510"/>
      <w:bookmarkEnd w:id="1356"/>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4"/>
            <w:rFonts w:cs="Times New Roman CYR"/>
            <w:color w:val="auto"/>
          </w:rPr>
          <w:t>подраздела 5.5</w:t>
        </w:r>
      </w:hyperlink>
      <w:r w:rsidRPr="00B96823">
        <w:t xml:space="preserve"> "Зоны транспортной </w:t>
      </w:r>
      <w:r w:rsidRPr="00B96823">
        <w:lastRenderedPageBreak/>
        <w:t xml:space="preserve">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57"/>
    <w:p w14:paraId="6A3AFB33" w14:textId="77777777" w:rsidR="00183BD4" w:rsidRPr="00B96823" w:rsidRDefault="00183BD4">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3C3BF92" w14:textId="77777777" w:rsidR="00183BD4" w:rsidRPr="00B96823" w:rsidRDefault="00183BD4">
      <w:bookmarkStart w:id="1358"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58"/>
    <w:p w14:paraId="37994165" w14:textId="77777777" w:rsidR="00183BD4" w:rsidRPr="00B96823" w:rsidRDefault="00183BD4">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D6E9530" w14:textId="77777777" w:rsidR="00183BD4" w:rsidRPr="00B96823" w:rsidRDefault="00183BD4">
      <w:r w:rsidRPr="00B96823">
        <w:t>Здания пожарных депо I - IV типов оборудуются охранно-пожарной сигнализацией и административно-управленческой связью.</w:t>
      </w:r>
    </w:p>
    <w:p w14:paraId="665E0F94" w14:textId="77777777" w:rsidR="00183BD4" w:rsidRPr="00B96823" w:rsidRDefault="00183BD4">
      <w:r w:rsidRPr="00B96823">
        <w:t xml:space="preserve">Здание пожарного депо оборудуется сетью телефонной связи и </w:t>
      </w:r>
      <w:proofErr w:type="spellStart"/>
      <w:r w:rsidRPr="00B96823">
        <w:t>спецлиниями</w:t>
      </w:r>
      <w:proofErr w:type="spellEnd"/>
      <w:r w:rsidRPr="00B96823">
        <w:t xml:space="preserve"> "01", а помещения пожарной техники и дежурной смены - установками тревожной сигнализации.</w:t>
      </w:r>
    </w:p>
    <w:p w14:paraId="418882FF" w14:textId="77777777" w:rsidR="00183BD4" w:rsidRPr="00B96823" w:rsidRDefault="00183BD4"/>
    <w:p w14:paraId="2D164F7F" w14:textId="77777777" w:rsidR="00183BD4" w:rsidRPr="00B96823" w:rsidRDefault="00183BD4">
      <w:pPr>
        <w:pStyle w:val="1"/>
        <w:rPr>
          <w:color w:val="auto"/>
        </w:rPr>
      </w:pPr>
      <w:bookmarkStart w:id="1359" w:name="sub_12136"/>
      <w:r w:rsidRPr="00B96823">
        <w:rPr>
          <w:color w:val="auto"/>
        </w:rPr>
        <w:t>13.6. Требования к зданиям и сооружениям:</w:t>
      </w:r>
    </w:p>
    <w:bookmarkEnd w:id="1359"/>
    <w:p w14:paraId="4BF49354" w14:textId="77777777" w:rsidR="00183BD4" w:rsidRPr="00B96823" w:rsidRDefault="00183BD4"/>
    <w:p w14:paraId="00C4CF57" w14:textId="77777777" w:rsidR="00183BD4" w:rsidRPr="00B96823" w:rsidRDefault="00183BD4">
      <w:bookmarkStart w:id="1360"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63"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1952FD92" w14:textId="022B20B2" w:rsidR="00183BD4" w:rsidRPr="00B96823" w:rsidRDefault="00183BD4">
      <w:bookmarkStart w:id="1361" w:name="sub_121362"/>
      <w:bookmarkEnd w:id="1360"/>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rsidR="007663A0">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61"/>
    <w:p w14:paraId="1FD69007" w14:textId="77777777" w:rsidR="00183BD4" w:rsidRPr="00B96823" w:rsidRDefault="00183BD4"/>
    <w:p w14:paraId="05600E30" w14:textId="66A99158" w:rsidR="00183BD4" w:rsidRPr="00B96823" w:rsidRDefault="00183BD4">
      <w:pPr>
        <w:pStyle w:val="1"/>
        <w:rPr>
          <w:color w:val="auto"/>
        </w:rPr>
      </w:pPr>
      <w:bookmarkStart w:id="1362" w:name="sub_1300"/>
      <w:r w:rsidRPr="00B96823">
        <w:rPr>
          <w:color w:val="auto"/>
        </w:rPr>
        <w:t>III. Правила и область применения расчетных показателей, содержащихся в основной части</w:t>
      </w:r>
      <w:r w:rsidR="007663A0">
        <w:rPr>
          <w:color w:val="auto"/>
        </w:rPr>
        <w:t xml:space="preserve"> местных</w:t>
      </w:r>
      <w:r w:rsidRPr="00B96823">
        <w:rPr>
          <w:color w:val="auto"/>
        </w:rPr>
        <w:t xml:space="preserve"> нормативов градостроительного проектирования</w:t>
      </w:r>
      <w:r w:rsidR="007663A0">
        <w:rPr>
          <w:color w:val="auto"/>
        </w:rPr>
        <w:t xml:space="preserve"> Ленинградского района</w:t>
      </w:r>
    </w:p>
    <w:bookmarkEnd w:id="1362"/>
    <w:p w14:paraId="510CF4A8" w14:textId="77777777" w:rsidR="00183BD4" w:rsidRPr="00B96823" w:rsidRDefault="00183BD4"/>
    <w:p w14:paraId="7912AF7A" w14:textId="77777777" w:rsidR="00183BD4" w:rsidRPr="00B96823" w:rsidRDefault="00183BD4">
      <w:pPr>
        <w:pStyle w:val="1"/>
        <w:rPr>
          <w:color w:val="auto"/>
        </w:rPr>
      </w:pPr>
      <w:bookmarkStart w:id="1363" w:name="sub_13010"/>
      <w:r w:rsidRPr="00B96823">
        <w:rPr>
          <w:color w:val="auto"/>
        </w:rPr>
        <w:t>1. Общие положения:</w:t>
      </w:r>
    </w:p>
    <w:bookmarkEnd w:id="1363"/>
    <w:p w14:paraId="5CE2C6C4" w14:textId="77777777" w:rsidR="00183BD4" w:rsidRPr="00B96823" w:rsidRDefault="00183BD4"/>
    <w:p w14:paraId="02F03954" w14:textId="68B87AEA" w:rsidR="00183BD4" w:rsidRPr="00B96823" w:rsidRDefault="00183BD4">
      <w:bookmarkStart w:id="1364" w:name="sub_13011"/>
      <w:r w:rsidRPr="00B96823">
        <w:t xml:space="preserve">1.1 </w:t>
      </w:r>
      <w:r w:rsidR="007663A0">
        <w:t>Местные н</w:t>
      </w:r>
      <w:r w:rsidRPr="00B96823">
        <w:t>ормативы градостроительного проектирования</w:t>
      </w:r>
      <w:r w:rsidR="007663A0">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64" w:history="1">
        <w:r w:rsidRPr="00B96823">
          <w:rPr>
            <w:rStyle w:val="a4"/>
            <w:rFonts w:cs="Times New Roman CYR"/>
            <w:color w:val="auto"/>
          </w:rPr>
          <w:t>статей 29.2</w:t>
        </w:r>
      </w:hyperlink>
      <w:r w:rsidRPr="00B96823">
        <w:t xml:space="preserve"> и </w:t>
      </w:r>
      <w:hyperlink r:id="rId465" w:history="1">
        <w:r w:rsidRPr="00B96823">
          <w:rPr>
            <w:rStyle w:val="a4"/>
            <w:rFonts w:cs="Times New Roman CYR"/>
            <w:color w:val="auto"/>
          </w:rPr>
          <w:t>29.3</w:t>
        </w:r>
      </w:hyperlink>
      <w:r w:rsidRPr="00B96823">
        <w:t xml:space="preserve"> Градостроительного Кодекса Российской Федерации, </w:t>
      </w:r>
      <w:hyperlink r:id="rId466" w:history="1">
        <w:r w:rsidRPr="00B96823">
          <w:rPr>
            <w:rStyle w:val="a4"/>
            <w:rFonts w:cs="Times New Roman CYR"/>
            <w:color w:val="auto"/>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64"/>
    <w:p w14:paraId="54D4031D" w14:textId="354EDFCE" w:rsidR="00183BD4" w:rsidRPr="00B96823" w:rsidRDefault="007663A0">
      <w:r>
        <w:t>Местные н</w:t>
      </w:r>
      <w:r w:rsidR="00183BD4" w:rsidRPr="00B96823">
        <w:t>ормативы градостроительного проектирования</w:t>
      </w:r>
      <w:r>
        <w:t xml:space="preserve"> Ленинградского района</w:t>
      </w:r>
      <w:r w:rsidR="00183BD4" w:rsidRPr="00B96823">
        <w:t xml:space="preserve"> устанавливают совокупность расчетных показателей минимально допустимого уровня </w:t>
      </w:r>
      <w:r w:rsidR="00183BD4" w:rsidRPr="00B96823">
        <w:lastRenderedPageBreak/>
        <w:t xml:space="preserve">обеспеченности объектами местного значения муниципального района, объектами местного значения поселения, виды которых установлены </w:t>
      </w:r>
      <w:hyperlink r:id="rId467" w:history="1">
        <w:r w:rsidR="00183BD4" w:rsidRPr="00B96823">
          <w:rPr>
            <w:rStyle w:val="a4"/>
            <w:rFonts w:cs="Times New Roman CYR"/>
            <w:color w:val="auto"/>
          </w:rPr>
          <w:t>статьями 14.1</w:t>
        </w:r>
      </w:hyperlink>
      <w:r w:rsidR="00183BD4" w:rsidRPr="00B96823">
        <w:t xml:space="preserve">, </w:t>
      </w:r>
      <w:hyperlink r:id="rId468" w:history="1">
        <w:r w:rsidR="00183BD4" w:rsidRPr="00B96823">
          <w:rPr>
            <w:rStyle w:val="a4"/>
            <w:rFonts w:cs="Times New Roman CYR"/>
            <w:color w:val="auto"/>
          </w:rPr>
          <w:t>18.1</w:t>
        </w:r>
      </w:hyperlink>
      <w:r w:rsidR="00183BD4" w:rsidRPr="00B96823">
        <w:t xml:space="preserve"> и </w:t>
      </w:r>
      <w:hyperlink r:id="rId469" w:history="1">
        <w:r w:rsidR="00183BD4" w:rsidRPr="00B96823">
          <w:rPr>
            <w:rStyle w:val="a4"/>
            <w:rFonts w:cs="Times New Roman CYR"/>
            <w:color w:val="auto"/>
          </w:rPr>
          <w:t>23.1</w:t>
        </w:r>
      </w:hyperlink>
      <w:r w:rsidR="00183BD4" w:rsidRPr="00B96823">
        <w:t xml:space="preserve"> Закона Краснодарского края от 21 июля 2008 года N 1540-КЗ "Градостроительный кодекс Краснодарского края".</w:t>
      </w:r>
    </w:p>
    <w:p w14:paraId="648840D5" w14:textId="357A57A9" w:rsidR="00183BD4" w:rsidRPr="00B96823" w:rsidRDefault="00183BD4">
      <w:bookmarkStart w:id="1365" w:name="sub_13012"/>
      <w:r w:rsidRPr="00B96823">
        <w:t xml:space="preserve">1.2. </w:t>
      </w:r>
      <w:r w:rsidR="007663A0">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rsidR="007663A0">
        <w:t>ого</w:t>
      </w:r>
      <w:r w:rsidRPr="00B96823">
        <w:t xml:space="preserve"> район</w:t>
      </w:r>
      <w:r w:rsidR="007663A0">
        <w:t>а</w:t>
      </w:r>
      <w:r w:rsidRPr="00B96823">
        <w:t xml:space="preserve"> и </w:t>
      </w:r>
      <w:r w:rsidR="007663A0">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65"/>
    <w:p w14:paraId="5A2C1F4B" w14:textId="549D7982" w:rsidR="00183BD4" w:rsidRPr="00B96823" w:rsidRDefault="00183BD4">
      <w:r w:rsidRPr="00B96823">
        <w:t>Нормативы применяются при подготовке (внесении изменений) в правила землепользования и застройки</w:t>
      </w:r>
      <w:r w:rsidR="00B86698">
        <w:t xml:space="preserve"> сельских поселений</w:t>
      </w:r>
      <w:r w:rsidRPr="00B96823">
        <w:t xml:space="preserve"> муниципальн</w:t>
      </w:r>
      <w:r w:rsidR="00B86698">
        <w:t>ого</w:t>
      </w:r>
      <w:r w:rsidRPr="00B96823">
        <w:t xml:space="preserve"> образован</w:t>
      </w:r>
      <w:r w:rsidR="00B86698">
        <w:t>ия</w:t>
      </w:r>
      <w:r w:rsidRPr="00B96823">
        <w:t xml:space="preserve"> </w:t>
      </w:r>
      <w:r w:rsidR="00B86698">
        <w:t xml:space="preserve">Ленинградский район </w:t>
      </w:r>
      <w:r w:rsidRPr="00B96823">
        <w:t>Краснодарского края, документации по планировке территории.</w:t>
      </w:r>
    </w:p>
    <w:p w14:paraId="69B95A02" w14:textId="58759054" w:rsidR="00183BD4" w:rsidRPr="00B96823" w:rsidRDefault="00183BD4">
      <w:r w:rsidRPr="00B96823">
        <w:t xml:space="preserve">Основными целями разработки и применения </w:t>
      </w:r>
      <w:r w:rsidR="00B86698">
        <w:t>Местных н</w:t>
      </w:r>
      <w:r w:rsidRPr="00B96823">
        <w:t xml:space="preserve">ормативов на территории </w:t>
      </w:r>
      <w:r w:rsidR="00B86698">
        <w:t xml:space="preserve">муниципального образования Ленинградский район </w:t>
      </w:r>
      <w:r w:rsidRPr="00B96823">
        <w:t>Краснодарского края являются:</w:t>
      </w:r>
    </w:p>
    <w:p w14:paraId="06BEEFCC" w14:textId="312ED6E9" w:rsidR="00183BD4" w:rsidRPr="00B96823" w:rsidRDefault="00183BD4">
      <w:r w:rsidRPr="00B96823">
        <w:t>устойчивое развитие территори</w:t>
      </w:r>
      <w:r w:rsidR="00B86698">
        <w:t>и</w:t>
      </w:r>
      <w:r w:rsidRPr="00B96823">
        <w:t xml:space="preserve"> муниципальн</w:t>
      </w:r>
      <w:r w:rsidR="00B86698">
        <w:t>ого</w:t>
      </w:r>
      <w:r w:rsidRPr="00B96823">
        <w:t xml:space="preserve"> образовани</w:t>
      </w:r>
      <w:r w:rsidR="00B86698">
        <w:t>я Ленинградский район</w:t>
      </w:r>
      <w:r w:rsidRPr="00B96823">
        <w:t xml:space="preserve"> с учетом значения и особенностей населенных пунктов в р</w:t>
      </w:r>
      <w:r w:rsidR="00B86698">
        <w:t>айонной</w:t>
      </w:r>
      <w:r w:rsidRPr="00B96823">
        <w:t xml:space="preserve"> системе расселения;</w:t>
      </w:r>
    </w:p>
    <w:p w14:paraId="66021C41" w14:textId="77777777" w:rsidR="00183BD4" w:rsidRPr="00B96823" w:rsidRDefault="00183BD4">
      <w:r w:rsidRPr="00B96823">
        <w:t>обеспечение рациональной системы расселения;</w:t>
      </w:r>
    </w:p>
    <w:p w14:paraId="64AA409D" w14:textId="02196290" w:rsidR="00183BD4" w:rsidRPr="00B96823" w:rsidRDefault="00183BD4" w:rsidP="00B86698">
      <w:r w:rsidRPr="00B96823">
        <w:t>развитие промышленного и сельскохозяйственного производства</w:t>
      </w:r>
      <w:r w:rsidR="00B86698">
        <w:t>.</w:t>
      </w:r>
    </w:p>
    <w:p w14:paraId="5B6E8211" w14:textId="108D3BBF" w:rsidR="00183BD4" w:rsidRPr="00B96823" w:rsidRDefault="00183BD4" w:rsidP="00B86698">
      <w:bookmarkStart w:id="1366" w:name="sub_13013"/>
      <w:r w:rsidRPr="00B96823">
        <w:t xml:space="preserve">1.3. Нормативы </w:t>
      </w:r>
      <w:proofErr w:type="gramStart"/>
      <w:r w:rsidRPr="00B96823">
        <w:t>учитывают:</w:t>
      </w:r>
      <w:bookmarkEnd w:id="1366"/>
      <w:r w:rsidRPr="00B96823">
        <w:t>;</w:t>
      </w:r>
      <w:proofErr w:type="gramEnd"/>
    </w:p>
    <w:p w14:paraId="3980B6F2" w14:textId="3B739AF7" w:rsidR="00183BD4" w:rsidRPr="00B96823" w:rsidRDefault="00183BD4">
      <w:r w:rsidRPr="00B96823">
        <w:t>социально-демографический состав и плотность населения</w:t>
      </w:r>
      <w:r w:rsidR="00B86698">
        <w:t xml:space="preserve"> сельских поселений</w:t>
      </w:r>
      <w:r w:rsidRPr="00B96823">
        <w:t>, расположенных в границах территории</w:t>
      </w:r>
      <w:r w:rsidR="00B86698">
        <w:t xml:space="preserve"> муниципального образования Ленинградский район</w:t>
      </w:r>
      <w:r w:rsidRPr="00B96823">
        <w:t xml:space="preserve"> Краснодарского края;</w:t>
      </w:r>
    </w:p>
    <w:p w14:paraId="19F7238E" w14:textId="5D0CC3BB" w:rsidR="00183BD4" w:rsidRPr="00B96823" w:rsidRDefault="00183BD4">
      <w:r w:rsidRPr="00B96823">
        <w:t xml:space="preserve">природно-климатические условия </w:t>
      </w:r>
    </w:p>
    <w:p w14:paraId="391BB68F" w14:textId="1703E93C" w:rsidR="00183BD4" w:rsidRPr="00B96823" w:rsidRDefault="00183BD4">
      <w:r w:rsidRPr="00B96823">
        <w:t xml:space="preserve">стратегии, программы и прогноз социально-экономического развития </w:t>
      </w:r>
      <w:r w:rsidR="00B86698">
        <w:t xml:space="preserve">Ленинградского района </w:t>
      </w:r>
      <w:r w:rsidRPr="00B96823">
        <w:t>до 2025 года</w:t>
      </w:r>
      <w:r w:rsidR="00B86698">
        <w:t>.</w:t>
      </w:r>
    </w:p>
    <w:p w14:paraId="773759B9" w14:textId="2D73A382" w:rsidR="00183BD4" w:rsidRPr="00B96823" w:rsidRDefault="00183BD4">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rsidR="00B86698">
        <w:t>Ленинградского района</w:t>
      </w:r>
      <w:r w:rsidR="002D0E8B">
        <w:t xml:space="preserve"> </w:t>
      </w:r>
      <w:r w:rsidRPr="00B96823">
        <w:t>Краснодарского края;</w:t>
      </w:r>
    </w:p>
    <w:p w14:paraId="2179FCE1" w14:textId="77777777" w:rsidR="00183BD4" w:rsidRPr="00B96823" w:rsidRDefault="00183BD4">
      <w:r w:rsidRPr="00B96823">
        <w:t>развитие достигнутых показателей обеспеченности населения жилищной и социальной инфраструктурой;</w:t>
      </w:r>
    </w:p>
    <w:p w14:paraId="5FE70227" w14:textId="77777777" w:rsidR="00183BD4" w:rsidRPr="00B96823" w:rsidRDefault="00183BD4">
      <w:r w:rsidRPr="00B96823">
        <w:t>нормативные правовые акты, строительные и иные нормы и правила Российской Федерации, Краснодарского края;</w:t>
      </w:r>
    </w:p>
    <w:p w14:paraId="3C4A77C5" w14:textId="77777777" w:rsidR="00183BD4" w:rsidRPr="00B96823" w:rsidRDefault="00183BD4">
      <w:r w:rsidRPr="00B96823">
        <w:t>требования к планируемому благоустройству общественных и частных территорий.</w:t>
      </w:r>
    </w:p>
    <w:p w14:paraId="0FE1A619" w14:textId="1BF2868D" w:rsidR="00183BD4" w:rsidRPr="00B96823" w:rsidRDefault="00183BD4">
      <w:bookmarkStart w:id="1367" w:name="sub_13014"/>
      <w:r w:rsidRPr="00B96823">
        <w:t>1.4. Нормативы устанавливают обязательные требования для всех субъектов градостроительной деятельности на территории</w:t>
      </w:r>
      <w:r w:rsidR="002D0E8B">
        <w:t xml:space="preserve"> Ленинградского района</w:t>
      </w:r>
      <w:r w:rsidRPr="00B96823">
        <w:t xml:space="preserve"> Краснодарского края. Нормативы применяются в части, не противоречащей </w:t>
      </w:r>
      <w:hyperlink r:id="rId470" w:history="1">
        <w:r w:rsidRPr="00B96823">
          <w:rPr>
            <w:rStyle w:val="a4"/>
            <w:rFonts w:cs="Times New Roman CYR"/>
            <w:color w:val="auto"/>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5EADC547" w14:textId="77777777" w:rsidR="00183BD4" w:rsidRPr="00B96823" w:rsidRDefault="00183BD4">
      <w:bookmarkStart w:id="1368" w:name="sub_13015"/>
      <w:bookmarkEnd w:id="1367"/>
      <w:r w:rsidRPr="00B96823">
        <w:t>1.5. Нормативы направлены на обеспечение:</w:t>
      </w:r>
    </w:p>
    <w:bookmarkEnd w:id="1368"/>
    <w:p w14:paraId="4B761779" w14:textId="1312051E" w:rsidR="00183BD4" w:rsidRPr="00B96823" w:rsidRDefault="00183BD4">
      <w:r w:rsidRPr="00B96823">
        <w:t>повышения качества жизни населения</w:t>
      </w:r>
      <w:r w:rsidR="002D0E8B">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C6F5F44" w14:textId="3FDAC679" w:rsidR="00183BD4" w:rsidRPr="00B96823" w:rsidRDefault="00183BD4">
      <w:r w:rsidRPr="00B96823">
        <w:t>повышения эффективности использования территори</w:t>
      </w:r>
      <w:r w:rsidR="002D0E8B">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7A6732B" w14:textId="77777777" w:rsidR="00183BD4" w:rsidRPr="00B96823" w:rsidRDefault="00183BD4">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79D0CB1" w14:textId="77777777" w:rsidR="00183BD4" w:rsidRPr="00B96823" w:rsidRDefault="00183BD4">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EFCB480" w14:textId="77777777" w:rsidR="00183BD4" w:rsidRPr="00B96823" w:rsidRDefault="00183BD4">
      <w:bookmarkStart w:id="1369" w:name="sub_13016"/>
      <w:r w:rsidRPr="00B96823">
        <w:lastRenderedPageBreak/>
        <w:t xml:space="preserve">1.6. Основными принципами разработки </w:t>
      </w:r>
      <w:r w:rsidR="00BE111F" w:rsidRPr="00B96823">
        <w:t>местных</w:t>
      </w:r>
      <w:r w:rsidRPr="00B96823">
        <w:t xml:space="preserve"> нормативов градостроительного проектирования</w:t>
      </w:r>
      <w:r w:rsidR="00BE111F" w:rsidRPr="00B96823">
        <w:t xml:space="preserve"> Ленинградского района</w:t>
      </w:r>
      <w:r w:rsidRPr="00B96823">
        <w:t xml:space="preserve"> Краснодарского края являются:</w:t>
      </w:r>
    </w:p>
    <w:bookmarkEnd w:id="1369"/>
    <w:p w14:paraId="5FA54FF1" w14:textId="77777777" w:rsidR="00183BD4" w:rsidRPr="00B96823" w:rsidRDefault="00183BD4">
      <w:r w:rsidRPr="00B96823">
        <w:t>- единство социально-экономического и территориального планирования;</w:t>
      </w:r>
    </w:p>
    <w:p w14:paraId="63F8A84A" w14:textId="77777777" w:rsidR="00183BD4" w:rsidRPr="00B96823" w:rsidRDefault="00183BD4">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55D139F" w14:textId="77777777" w:rsidR="00183BD4" w:rsidRPr="00B96823" w:rsidRDefault="00183BD4">
      <w:r w:rsidRPr="00B96823">
        <w:t xml:space="preserve">- нормирование параметров допустимого использования территорий </w:t>
      </w:r>
      <w:r w:rsidR="00BE111F" w:rsidRPr="00B96823">
        <w:t>района</w:t>
      </w:r>
      <w:r w:rsidRPr="00B96823">
        <w:t>.</w:t>
      </w:r>
    </w:p>
    <w:p w14:paraId="6EC69473" w14:textId="77777777" w:rsidR="00183BD4" w:rsidRPr="00B96823" w:rsidRDefault="00183BD4">
      <w:bookmarkStart w:id="1370" w:name="sub_13017"/>
      <w:r w:rsidRPr="00B96823">
        <w:t xml:space="preserve">1.7. Нормирование параметров допустимого использования территорий </w:t>
      </w:r>
      <w:r w:rsidR="00BE111F" w:rsidRPr="00B96823">
        <w:t>района</w:t>
      </w:r>
      <w:r w:rsidRPr="00B96823">
        <w:t xml:space="preserve"> осуществляется в целях:</w:t>
      </w:r>
    </w:p>
    <w:bookmarkEnd w:id="1370"/>
    <w:p w14:paraId="5339E9E0" w14:textId="77777777" w:rsidR="00183BD4" w:rsidRPr="00B96823" w:rsidRDefault="00183BD4">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FCE1801" w14:textId="77777777" w:rsidR="00183BD4" w:rsidRPr="00B96823" w:rsidRDefault="00183BD4">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07BD234" w14:textId="77777777" w:rsidR="00183BD4" w:rsidRPr="00B96823" w:rsidRDefault="00183BD4">
      <w:r w:rsidRPr="00B96823">
        <w:t>интенсивности использования территории иного назначения, выраженной в процентах застройки, иных показателях;</w:t>
      </w:r>
    </w:p>
    <w:p w14:paraId="393BE7D6" w14:textId="77777777" w:rsidR="00183BD4" w:rsidRPr="00B96823" w:rsidRDefault="00183BD4">
      <w:r w:rsidRPr="00B96823">
        <w:t>расчетных радиусов обслуживания (доступности) объектов социального, культурного, бытового и транспортного обслуживания;</w:t>
      </w:r>
    </w:p>
    <w:p w14:paraId="4A39D981" w14:textId="77777777" w:rsidR="00183BD4" w:rsidRPr="00B96823" w:rsidRDefault="00183BD4">
      <w:r w:rsidRPr="00B96823">
        <w:t>определения потребности в территориях различного назначения, включая:</w:t>
      </w:r>
    </w:p>
    <w:p w14:paraId="2859FEC2" w14:textId="77777777" w:rsidR="00183BD4" w:rsidRPr="00B96823" w:rsidRDefault="00183BD4">
      <w:r w:rsidRPr="00B96823">
        <w:t>- территории для размещения различных видов застройки;</w:t>
      </w:r>
    </w:p>
    <w:p w14:paraId="1F8F2A9A" w14:textId="77777777" w:rsidR="00183BD4" w:rsidRPr="00B96823" w:rsidRDefault="00183BD4">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2620C6B" w14:textId="77777777" w:rsidR="00183BD4" w:rsidRPr="00B96823" w:rsidRDefault="00183BD4">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68340BC" w14:textId="77777777" w:rsidR="00183BD4" w:rsidRPr="00B96823" w:rsidRDefault="00183BD4">
      <w:r w:rsidRPr="00B96823">
        <w:t>- территории для развития объектов инженерно-технического обеспечения;</w:t>
      </w:r>
    </w:p>
    <w:p w14:paraId="44573A4C" w14:textId="77777777" w:rsidR="00183BD4" w:rsidRPr="00B96823" w:rsidRDefault="00183BD4">
      <w:r w:rsidRPr="00B96823">
        <w:t>- территории сельскохозяйственного использования (в том числе предназначенные для ведения личных подсобных хозяйств);</w:t>
      </w:r>
    </w:p>
    <w:p w14:paraId="616452D2" w14:textId="77777777" w:rsidR="00183BD4" w:rsidRPr="00B96823" w:rsidRDefault="00183BD4">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0CA1AA1" w14:textId="77777777" w:rsidR="00183BD4" w:rsidRPr="00B96823" w:rsidRDefault="00183BD4">
      <w:r w:rsidRPr="00B96823">
        <w:t>- объектов социального обслуживания;</w:t>
      </w:r>
    </w:p>
    <w:p w14:paraId="446C723F" w14:textId="77777777" w:rsidR="00183BD4" w:rsidRPr="00B96823" w:rsidRDefault="00183BD4">
      <w:r w:rsidRPr="00B96823">
        <w:t>- объектов коммунального обслуживания;</w:t>
      </w:r>
    </w:p>
    <w:p w14:paraId="0F67B9F9" w14:textId="77777777" w:rsidR="00183BD4" w:rsidRPr="00B96823" w:rsidRDefault="00183BD4">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19564C31" w14:textId="77777777" w:rsidR="00183BD4" w:rsidRPr="00B96823" w:rsidRDefault="00183BD4">
      <w:r w:rsidRPr="00B96823">
        <w:t>- объектов для хранения индивидуального и иных видов транспорта;</w:t>
      </w:r>
    </w:p>
    <w:p w14:paraId="1EB5B943" w14:textId="77777777" w:rsidR="00183BD4" w:rsidRPr="00B96823" w:rsidRDefault="00183BD4">
      <w:r w:rsidRPr="00B96823">
        <w:t>- иных объектов.</w:t>
      </w:r>
    </w:p>
    <w:p w14:paraId="3C91016D" w14:textId="77777777" w:rsidR="00183BD4" w:rsidRPr="00B96823" w:rsidRDefault="00183BD4">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21F09462" w14:textId="77777777" w:rsidR="00183BD4" w:rsidRPr="00B96823" w:rsidRDefault="00183BD4">
      <w:r w:rsidRPr="00B96823">
        <w:t>определения при подготовке проектов планировки и проектов межевания:</w:t>
      </w:r>
    </w:p>
    <w:p w14:paraId="257928A7" w14:textId="77777777" w:rsidR="00183BD4" w:rsidRPr="00B96823" w:rsidRDefault="00183BD4">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34195939" w14:textId="77777777" w:rsidR="00183BD4" w:rsidRPr="00B96823" w:rsidRDefault="00183BD4">
      <w:r w:rsidRPr="00B96823">
        <w:t xml:space="preserve">-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w:t>
      </w:r>
      <w:r w:rsidRPr="00B96823">
        <w:lastRenderedPageBreak/>
        <w:t>также зданиями, строениями и сооружениями различных типов и при различных планировочных условиях.</w:t>
      </w:r>
    </w:p>
    <w:p w14:paraId="4B80AF48" w14:textId="77777777" w:rsidR="00183BD4" w:rsidRPr="00B96823" w:rsidRDefault="00183BD4">
      <w:r w:rsidRPr="00B96823">
        <w:t>определения иных параметров развития территории при градостроительном проектировании.</w:t>
      </w:r>
    </w:p>
    <w:p w14:paraId="22D13340" w14:textId="40C1986D" w:rsidR="00183BD4" w:rsidRPr="00B96823" w:rsidRDefault="00183BD4">
      <w:bookmarkStart w:id="1371" w:name="sub_13018"/>
      <w:r w:rsidRPr="00B96823">
        <w:t xml:space="preserve">1.8. Нормативы разработаны с учетом перспективы развития </w:t>
      </w:r>
      <w:r w:rsidR="00537AAA" w:rsidRPr="00B96823">
        <w:t>муниципального образования Ленинградск</w:t>
      </w:r>
      <w:r w:rsidR="002D0E8B">
        <w:t>ий</w:t>
      </w:r>
      <w:r w:rsidR="00537AAA" w:rsidRPr="00B96823">
        <w:t xml:space="preserve"> район</w:t>
      </w:r>
      <w:r w:rsidRPr="00B96823">
        <w:t xml:space="preserve"> Краснодарского края в расчетные периоды, которые составляют:</w:t>
      </w:r>
    </w:p>
    <w:bookmarkEnd w:id="1371"/>
    <w:p w14:paraId="4EA7ECC6" w14:textId="77777777" w:rsidR="00183BD4" w:rsidRPr="00B96823" w:rsidRDefault="00183BD4">
      <w:r w:rsidRPr="00B96823">
        <w:t>I период - 10 лет, или до 2025 года;</w:t>
      </w:r>
    </w:p>
    <w:p w14:paraId="1B334F8F" w14:textId="77777777" w:rsidR="00183BD4" w:rsidRPr="00B96823" w:rsidRDefault="00183BD4">
      <w:r w:rsidRPr="00B96823">
        <w:t>II период - 20 лет, или до 2035 года.</w:t>
      </w:r>
    </w:p>
    <w:p w14:paraId="1A7FDC72" w14:textId="50895D00" w:rsidR="00183BD4" w:rsidRPr="00B96823" w:rsidRDefault="00183BD4">
      <w:bookmarkStart w:id="1372"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3638BD6F" w14:textId="77777777" w:rsidR="00183BD4" w:rsidRPr="00B96823" w:rsidRDefault="00183BD4">
      <w:pPr>
        <w:pStyle w:val="1"/>
        <w:rPr>
          <w:color w:val="auto"/>
        </w:rPr>
      </w:pPr>
      <w:bookmarkStart w:id="1373" w:name="sub_1302"/>
      <w:bookmarkEnd w:id="1372"/>
      <w:r w:rsidRPr="00B96823">
        <w:rPr>
          <w:color w:val="auto"/>
        </w:rPr>
        <w:t xml:space="preserve">2. Термины и определения, применяемые (используемые) в </w:t>
      </w:r>
      <w:r w:rsidR="00B44791" w:rsidRPr="00B96823">
        <w:rPr>
          <w:color w:val="auto"/>
        </w:rPr>
        <w:t>местных н</w:t>
      </w:r>
      <w:r w:rsidRPr="00B96823">
        <w:rPr>
          <w:color w:val="auto"/>
        </w:rPr>
        <w:t>ормативах градостроительного проектирования</w:t>
      </w:r>
      <w:r w:rsidR="00B44791" w:rsidRPr="00B96823">
        <w:rPr>
          <w:color w:val="auto"/>
        </w:rPr>
        <w:t xml:space="preserve"> Ленинградского района</w:t>
      </w:r>
      <w:r w:rsidRPr="00B96823">
        <w:rPr>
          <w:color w:val="auto"/>
        </w:rPr>
        <w:t xml:space="preserve"> Краснодарского края:</w:t>
      </w:r>
    </w:p>
    <w:bookmarkEnd w:id="1373"/>
    <w:p w14:paraId="39C811C2" w14:textId="77777777" w:rsidR="00183BD4" w:rsidRPr="00B96823" w:rsidRDefault="00183BD4"/>
    <w:p w14:paraId="4B5E0F6D" w14:textId="77777777" w:rsidR="00183BD4" w:rsidRPr="00B96823" w:rsidRDefault="00183BD4">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2829B2A" w14:textId="77777777" w:rsidR="00183BD4" w:rsidRPr="00B96823" w:rsidRDefault="00183BD4">
      <w:r w:rsidRPr="00B96823">
        <w:rPr>
          <w:rStyle w:val="a3"/>
          <w:bCs/>
          <w:color w:val="auto"/>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787A0E8" w14:textId="77777777" w:rsidR="00183BD4" w:rsidRPr="00B96823" w:rsidRDefault="00183BD4">
      <w:r w:rsidRPr="00B96823">
        <w:t xml:space="preserve">2) </w:t>
      </w:r>
      <w:r w:rsidRPr="00B96823">
        <w:rPr>
          <w:rStyle w:val="a3"/>
          <w:bCs/>
          <w:color w:val="auto"/>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934A77E" w14:textId="77777777" w:rsidR="00183BD4" w:rsidRPr="00B96823" w:rsidRDefault="00183BD4">
      <w:r w:rsidRPr="00B96823">
        <w:t xml:space="preserve">3) </w:t>
      </w:r>
      <w:r w:rsidRPr="00B96823">
        <w:rPr>
          <w:rStyle w:val="a3"/>
          <w:bCs/>
          <w:color w:val="auto"/>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40A63FE" w14:textId="77777777" w:rsidR="00183BD4" w:rsidRPr="00B96823" w:rsidRDefault="00183BD4">
      <w:bookmarkStart w:id="1374" w:name="sub_13024"/>
      <w:r w:rsidRPr="00B96823">
        <w:t xml:space="preserve">4) </w:t>
      </w:r>
      <w:r w:rsidRPr="00B96823">
        <w:rPr>
          <w:rStyle w:val="a3"/>
          <w:bCs/>
          <w:color w:val="auto"/>
        </w:rPr>
        <w:t>Населенный пункт</w:t>
      </w:r>
      <w:r w:rsidRPr="00B96823">
        <w:t xml:space="preserve"> - часть территории </w:t>
      </w:r>
      <w:r w:rsidR="004F0551" w:rsidRPr="00B96823">
        <w:t>Ленинградского района</w:t>
      </w:r>
      <w:r w:rsidRPr="00B96823">
        <w:t>,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1DAACB3C" w14:textId="77777777" w:rsidR="00183BD4" w:rsidRPr="00B96823" w:rsidRDefault="00B44791">
      <w:bookmarkStart w:id="1375" w:name="sub_13026"/>
      <w:bookmarkEnd w:id="1374"/>
      <w:r w:rsidRPr="00B96823">
        <w:t>5</w:t>
      </w:r>
      <w:r w:rsidR="00183BD4" w:rsidRPr="00B96823">
        <w:t xml:space="preserve">) </w:t>
      </w:r>
      <w:r w:rsidR="00183BD4" w:rsidRPr="00B96823">
        <w:rPr>
          <w:rStyle w:val="a3"/>
          <w:bCs/>
          <w:color w:val="auto"/>
        </w:rPr>
        <w:t>Муниципальное образование</w:t>
      </w:r>
      <w:r w:rsidR="00183BD4"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3C438CF8" w14:textId="77777777" w:rsidR="00183BD4" w:rsidRPr="00B96823" w:rsidRDefault="004F0551">
      <w:bookmarkStart w:id="1376" w:name="sub_13027"/>
      <w:bookmarkEnd w:id="1375"/>
      <w:r w:rsidRPr="00B96823">
        <w:t>6</w:t>
      </w:r>
      <w:r w:rsidR="00183BD4" w:rsidRPr="00B96823">
        <w:t xml:space="preserve">) </w:t>
      </w:r>
      <w:r w:rsidRPr="00B96823">
        <w:rPr>
          <w:rStyle w:val="a3"/>
          <w:bCs/>
          <w:color w:val="auto"/>
        </w:rPr>
        <w:t>Ч</w:t>
      </w:r>
      <w:r w:rsidR="00183BD4" w:rsidRPr="00B96823">
        <w:rPr>
          <w:rStyle w:val="a3"/>
          <w:bCs/>
          <w:color w:val="auto"/>
        </w:rPr>
        <w:t>ерта сельских населенных пунктов</w:t>
      </w:r>
      <w:r w:rsidR="00183BD4" w:rsidRPr="00B96823">
        <w:t xml:space="preserve"> - граница населенного пункта, которая отделяет земли населенного пункта от земель иных категорий.</w:t>
      </w:r>
    </w:p>
    <w:p w14:paraId="0683ED93" w14:textId="77777777" w:rsidR="00183BD4" w:rsidRPr="00B96823" w:rsidRDefault="00183BD4">
      <w:bookmarkStart w:id="1377" w:name="sub_13028"/>
      <w:bookmarkEnd w:id="1376"/>
      <w:r w:rsidRPr="00B96823">
        <w:t>8)</w:t>
      </w:r>
      <w:r w:rsidR="004F0551" w:rsidRPr="00B96823">
        <w:rPr>
          <w:rStyle w:val="a3"/>
          <w:bCs/>
          <w:color w:val="auto"/>
        </w:rPr>
        <w:t xml:space="preserve"> Г</w:t>
      </w:r>
      <w:r w:rsidRPr="00B96823">
        <w:rPr>
          <w:rStyle w:val="a3"/>
          <w:bCs/>
          <w:color w:val="auto"/>
        </w:rPr>
        <w:t>енеральный план поселения</w:t>
      </w:r>
      <w:r w:rsidRPr="00B96823">
        <w:t xml:space="preserve"> - вид документа территориального планирования муниципальн</w:t>
      </w:r>
      <w:r w:rsidR="00394710" w:rsidRPr="00B96823">
        <w:t>ого</w:t>
      </w:r>
      <w:r w:rsidRPr="00B96823">
        <w:t xml:space="preserve"> образовани</w:t>
      </w:r>
      <w:r w:rsidR="00394710" w:rsidRPr="00B96823">
        <w:t>я</w:t>
      </w:r>
      <w:r w:rsidRPr="00B96823">
        <w:t xml:space="preserve">, определяющий цели, задачи и направления территориального планирования </w:t>
      </w:r>
      <w:r w:rsidR="00394710" w:rsidRPr="00B96823">
        <w:t>сельского</w:t>
      </w:r>
      <w:r w:rsidRPr="00B96823">
        <w:t xml:space="preserve">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77"/>
    <w:p w14:paraId="0E3DCDF6" w14:textId="77777777" w:rsidR="00183BD4" w:rsidRPr="00B96823" w:rsidRDefault="00183BD4">
      <w:r w:rsidRPr="00B96823">
        <w:t xml:space="preserve">9) </w:t>
      </w:r>
      <w:r w:rsidRPr="00B96823">
        <w:rPr>
          <w:rStyle w:val="a3"/>
          <w:bCs/>
          <w:color w:val="auto"/>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w:t>
      </w:r>
      <w:proofErr w:type="spellStart"/>
      <w:r w:rsidRPr="00B96823">
        <w:lastRenderedPageBreak/>
        <w:t>объектов</w:t>
      </w:r>
      <w:proofErr w:type="spellEnd"/>
      <w:r w:rsidRPr="00B96823">
        <w:t xml:space="preserve"> капитального строительства, эксплуатации зданий, сооружений, благоустройства территорий.</w:t>
      </w:r>
    </w:p>
    <w:p w14:paraId="74131AA0" w14:textId="77777777" w:rsidR="00183BD4" w:rsidRPr="00B96823" w:rsidRDefault="00183BD4">
      <w:r w:rsidRPr="00B96823">
        <w:t xml:space="preserve">10) </w:t>
      </w:r>
      <w:r w:rsidRPr="00B96823">
        <w:rPr>
          <w:rStyle w:val="a3"/>
          <w:bCs/>
          <w:color w:val="auto"/>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BF1582D" w14:textId="77777777" w:rsidR="00183BD4" w:rsidRPr="00B96823" w:rsidRDefault="00183BD4">
      <w:bookmarkStart w:id="1378" w:name="sub_130211"/>
      <w:r w:rsidRPr="00B96823">
        <w:t xml:space="preserve">11) </w:t>
      </w:r>
      <w:r w:rsidRPr="00B96823">
        <w:rPr>
          <w:rStyle w:val="a3"/>
          <w:bCs/>
          <w:color w:val="auto"/>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4D06721" w14:textId="77777777" w:rsidR="00183BD4" w:rsidRPr="00B96823" w:rsidRDefault="00183BD4">
      <w:bookmarkStart w:id="1379" w:name="sub_130212"/>
      <w:bookmarkEnd w:id="1378"/>
      <w:r w:rsidRPr="00B96823">
        <w:t xml:space="preserve">12) </w:t>
      </w:r>
      <w:r w:rsidRPr="00B96823">
        <w:rPr>
          <w:rStyle w:val="a3"/>
          <w:bCs/>
          <w:color w:val="auto"/>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A1119FC" w14:textId="77777777" w:rsidR="00183BD4" w:rsidRPr="00B96823" w:rsidRDefault="00183BD4">
      <w:bookmarkStart w:id="1380" w:name="sub_130213"/>
      <w:bookmarkEnd w:id="1379"/>
      <w:r w:rsidRPr="00B96823">
        <w:t xml:space="preserve">13) </w:t>
      </w:r>
      <w:r w:rsidRPr="00B96823">
        <w:rPr>
          <w:rStyle w:val="a3"/>
          <w:bCs/>
          <w:color w:val="auto"/>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D1E867B" w14:textId="77777777" w:rsidR="00183BD4" w:rsidRPr="00B96823" w:rsidRDefault="00183BD4">
      <w:bookmarkStart w:id="1381" w:name="sub_130214"/>
      <w:bookmarkEnd w:id="1380"/>
      <w:r w:rsidRPr="00B96823">
        <w:t xml:space="preserve">14) </w:t>
      </w:r>
      <w:r w:rsidRPr="00B96823">
        <w:rPr>
          <w:rStyle w:val="a3"/>
          <w:bCs/>
          <w:color w:val="auto"/>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81"/>
    <w:p w14:paraId="3719DD6C" w14:textId="1839ACF7" w:rsidR="00183BD4" w:rsidRPr="00B96823" w:rsidRDefault="00183BD4">
      <w:r w:rsidRPr="00B96823">
        <w:t xml:space="preserve">15) </w:t>
      </w:r>
      <w:r w:rsidRPr="00B96823">
        <w:rPr>
          <w:rStyle w:val="a3"/>
          <w:bCs/>
          <w:color w:val="auto"/>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6504FAC" w14:textId="556B3A64" w:rsidR="00183BD4" w:rsidRPr="00B96823" w:rsidRDefault="00183BD4">
      <w:bookmarkStart w:id="1382" w:name="sub_130216"/>
      <w:r w:rsidRPr="00B96823">
        <w:t xml:space="preserve">16) </w:t>
      </w:r>
      <w:r w:rsidRPr="00B96823">
        <w:rPr>
          <w:rStyle w:val="a3"/>
          <w:bCs/>
          <w:color w:val="auto"/>
        </w:rPr>
        <w:t>Градостроительное зонирование</w:t>
      </w:r>
      <w:r w:rsidRPr="00B96823">
        <w:t xml:space="preserve"> - зонирование территорий муниципальн</w:t>
      </w:r>
      <w:r w:rsidR="00C041B4">
        <w:t>ого</w:t>
      </w:r>
      <w:r w:rsidRPr="00B96823">
        <w:t xml:space="preserve"> образовани</w:t>
      </w:r>
      <w:r w:rsidR="00C041B4">
        <w:t>я</w:t>
      </w:r>
      <w:r w:rsidRPr="00B96823">
        <w:t xml:space="preserve"> в целях определения территориальных зон и установления градостроительных регламентов.</w:t>
      </w:r>
    </w:p>
    <w:p w14:paraId="020D78B7" w14:textId="77777777" w:rsidR="00183BD4" w:rsidRPr="00B96823" w:rsidRDefault="00183BD4">
      <w:bookmarkStart w:id="1383" w:name="sub_130217"/>
      <w:bookmarkEnd w:id="1382"/>
      <w:r w:rsidRPr="00B96823">
        <w:t xml:space="preserve">17) </w:t>
      </w:r>
      <w:r w:rsidRPr="00B96823">
        <w:rPr>
          <w:rStyle w:val="a3"/>
          <w:bCs/>
          <w:color w:val="auto"/>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83"/>
    <w:p w14:paraId="59DCC870" w14:textId="77777777" w:rsidR="00183BD4" w:rsidRPr="00B96823" w:rsidRDefault="00183BD4">
      <w:r w:rsidRPr="00B96823">
        <w:t xml:space="preserve">18) </w:t>
      </w:r>
      <w:r w:rsidRPr="00B96823">
        <w:rPr>
          <w:rStyle w:val="a3"/>
          <w:bCs/>
          <w:color w:val="auto"/>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53EF430" w14:textId="6DCA4FD2" w:rsidR="00183BD4" w:rsidRPr="00B96823" w:rsidRDefault="00C041B4">
      <w:bookmarkStart w:id="1384" w:name="sub_130220"/>
      <w:r>
        <w:t>19</w:t>
      </w:r>
      <w:r w:rsidR="00183BD4" w:rsidRPr="00B96823">
        <w:t xml:space="preserve">) </w:t>
      </w:r>
      <w:r w:rsidR="00183BD4" w:rsidRPr="00B96823">
        <w:rPr>
          <w:rStyle w:val="a3"/>
          <w:bCs/>
          <w:color w:val="auto"/>
        </w:rPr>
        <w:t>Территории общего пользования</w:t>
      </w:r>
      <w:r w:rsidR="00183BD4"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B2AA04A" w14:textId="1265536D" w:rsidR="00183BD4" w:rsidRPr="00B96823" w:rsidRDefault="00183BD4">
      <w:bookmarkStart w:id="1385" w:name="sub_130221"/>
      <w:bookmarkEnd w:id="1384"/>
      <w:r w:rsidRPr="00B96823">
        <w:t>2</w:t>
      </w:r>
      <w:r w:rsidR="00C041B4">
        <w:t>0</w:t>
      </w:r>
      <w:r w:rsidRPr="00B96823">
        <w:t xml:space="preserve">) </w:t>
      </w:r>
      <w:r w:rsidRPr="00B96823">
        <w:rPr>
          <w:rStyle w:val="a3"/>
          <w:bCs/>
          <w:color w:val="auto"/>
        </w:rPr>
        <w:t>Строительство</w:t>
      </w:r>
      <w:r w:rsidRPr="00B96823">
        <w:t xml:space="preserve"> - создание зданий, строений, сооружений (в том числе на месте </w:t>
      </w:r>
      <w:r w:rsidRPr="00B96823">
        <w:lastRenderedPageBreak/>
        <w:t>сносимых объектов капитального строительства).</w:t>
      </w:r>
    </w:p>
    <w:p w14:paraId="2D542255" w14:textId="72F7A15A" w:rsidR="00183BD4" w:rsidRPr="00B96823" w:rsidRDefault="00183BD4">
      <w:bookmarkStart w:id="1386" w:name="sub_130222"/>
      <w:bookmarkEnd w:id="1385"/>
      <w:r w:rsidRPr="00B96823">
        <w:t>2</w:t>
      </w:r>
      <w:r w:rsidR="00C041B4">
        <w:t>1</w:t>
      </w:r>
      <w:r w:rsidRPr="00B96823">
        <w:t xml:space="preserve">) </w:t>
      </w:r>
      <w:r w:rsidRPr="00B96823">
        <w:rPr>
          <w:rStyle w:val="a3"/>
          <w:bCs/>
          <w:color w:val="auto"/>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5DCA4" w14:textId="17BD1B83" w:rsidR="00183BD4" w:rsidRPr="00B96823" w:rsidRDefault="00183BD4">
      <w:bookmarkStart w:id="1387" w:name="sub_130223"/>
      <w:bookmarkEnd w:id="1386"/>
      <w:r w:rsidRPr="00B96823">
        <w:t>2</w:t>
      </w:r>
      <w:r w:rsidR="00C041B4">
        <w:t>2</w:t>
      </w:r>
      <w:r w:rsidRPr="00B96823">
        <w:t xml:space="preserve">) </w:t>
      </w:r>
      <w:r w:rsidRPr="00B96823">
        <w:rPr>
          <w:rStyle w:val="a3"/>
          <w:bCs/>
          <w:color w:val="auto"/>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87"/>
    <w:p w14:paraId="4EDE372D" w14:textId="2C0B615A" w:rsidR="00183BD4" w:rsidRPr="00B96823" w:rsidRDefault="00183BD4">
      <w:r w:rsidRPr="00B96823">
        <w:t>2</w:t>
      </w:r>
      <w:r w:rsidR="00C041B4">
        <w:t>3</w:t>
      </w:r>
      <w:r w:rsidRPr="00B96823">
        <w:t xml:space="preserve">) </w:t>
      </w:r>
      <w:r w:rsidRPr="00B96823">
        <w:rPr>
          <w:rStyle w:val="a3"/>
          <w:bCs/>
          <w:color w:val="auto"/>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DF78AA5" w14:textId="3550B3F8" w:rsidR="00183BD4" w:rsidRPr="00B96823" w:rsidRDefault="00183BD4">
      <w:bookmarkStart w:id="1388" w:name="sub_130225"/>
      <w:r w:rsidRPr="00B96823">
        <w:t>2</w:t>
      </w:r>
      <w:r w:rsidR="00C041B4">
        <w:t>4</w:t>
      </w:r>
      <w:r w:rsidRPr="00B96823">
        <w:t xml:space="preserve">) </w:t>
      </w:r>
      <w:r w:rsidRPr="00B96823">
        <w:rPr>
          <w:rStyle w:val="a3"/>
          <w:bCs/>
          <w:color w:val="auto"/>
        </w:rPr>
        <w:t>Земельный участок</w:t>
      </w:r>
      <w:r w:rsidRPr="00B96823">
        <w:t xml:space="preserve"> - часть земной поверхности, границы которой определены в соответствии с федеральными законами.</w:t>
      </w:r>
    </w:p>
    <w:p w14:paraId="5C8EB8DA" w14:textId="6784D6A8" w:rsidR="00183BD4" w:rsidRPr="00B96823" w:rsidRDefault="00183BD4">
      <w:bookmarkStart w:id="1389" w:name="sub_130226"/>
      <w:bookmarkEnd w:id="1388"/>
      <w:r w:rsidRPr="00B96823">
        <w:t>2</w:t>
      </w:r>
      <w:r w:rsidR="00C041B4">
        <w:t>5</w:t>
      </w:r>
      <w:r w:rsidRPr="00B96823">
        <w:t xml:space="preserve">) </w:t>
      </w:r>
      <w:r w:rsidRPr="00B96823">
        <w:rPr>
          <w:rStyle w:val="a3"/>
          <w:bCs/>
          <w:color w:val="auto"/>
        </w:rPr>
        <w:t>Микрорайон (квартал)</w:t>
      </w:r>
      <w:r w:rsidRPr="00B96823">
        <w:t xml:space="preserve"> - структурный элемент жилой застройки.</w:t>
      </w:r>
    </w:p>
    <w:p w14:paraId="6A566606" w14:textId="23068FD6" w:rsidR="00183BD4" w:rsidRPr="00B96823" w:rsidRDefault="00183BD4">
      <w:bookmarkStart w:id="1390" w:name="sub_130227"/>
      <w:bookmarkEnd w:id="1389"/>
      <w:r w:rsidRPr="00B96823">
        <w:t>2</w:t>
      </w:r>
      <w:r w:rsidR="00C041B4">
        <w:t>6</w:t>
      </w:r>
      <w:r w:rsidRPr="00B96823">
        <w:t xml:space="preserve">) </w:t>
      </w:r>
      <w:r w:rsidRPr="00B96823">
        <w:rPr>
          <w:rStyle w:val="a3"/>
          <w:bCs/>
          <w:color w:val="auto"/>
        </w:rPr>
        <w:t>Жилой район</w:t>
      </w:r>
      <w:r w:rsidRPr="00B96823">
        <w:t xml:space="preserve"> - структурный элемент селитебной территории.</w:t>
      </w:r>
    </w:p>
    <w:p w14:paraId="0F94E46D" w14:textId="2C5ADF76" w:rsidR="00183BD4" w:rsidRPr="00B96823" w:rsidRDefault="00183BD4">
      <w:bookmarkStart w:id="1391" w:name="sub_130228"/>
      <w:bookmarkEnd w:id="1390"/>
      <w:r w:rsidRPr="00B96823">
        <w:t>2</w:t>
      </w:r>
      <w:r w:rsidR="00C041B4">
        <w:t>7</w:t>
      </w:r>
      <w:r w:rsidRPr="00B96823">
        <w:t xml:space="preserve">) </w:t>
      </w:r>
      <w:r w:rsidRPr="00B96823">
        <w:rPr>
          <w:rStyle w:val="a3"/>
          <w:bCs/>
          <w:color w:val="auto"/>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E0BE0D1" w14:textId="447D5DB1" w:rsidR="00183BD4" w:rsidRPr="00B96823" w:rsidRDefault="00183BD4">
      <w:bookmarkStart w:id="1392" w:name="sub_130229"/>
      <w:bookmarkEnd w:id="1391"/>
      <w:r w:rsidRPr="00B96823">
        <w:t>2</w:t>
      </w:r>
      <w:r w:rsidR="00C041B4">
        <w:t>8</w:t>
      </w:r>
      <w:r w:rsidRPr="00B96823">
        <w:t xml:space="preserve">) </w:t>
      </w:r>
      <w:r w:rsidRPr="00B96823">
        <w:rPr>
          <w:rStyle w:val="a3"/>
          <w:bCs/>
          <w:color w:val="auto"/>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8BCAD1D" w14:textId="4460BD52" w:rsidR="00183BD4" w:rsidRPr="00B96823" w:rsidRDefault="00C041B4">
      <w:bookmarkStart w:id="1393" w:name="sub_130230"/>
      <w:bookmarkEnd w:id="1392"/>
      <w:r>
        <w:t>29</w:t>
      </w:r>
      <w:r w:rsidR="00183BD4" w:rsidRPr="00B96823">
        <w:t xml:space="preserve">) </w:t>
      </w:r>
      <w:r w:rsidR="00183BD4" w:rsidRPr="00B96823">
        <w:rPr>
          <w:rStyle w:val="a3"/>
          <w:bCs/>
          <w:color w:val="auto"/>
        </w:rPr>
        <w:t>Пешеходная зона</w:t>
      </w:r>
      <w:r w:rsidR="00183BD4" w:rsidRPr="00B96823">
        <w:t xml:space="preserve"> - территория, предназначенная для передвижения пешеходов.</w:t>
      </w:r>
    </w:p>
    <w:p w14:paraId="4949D653" w14:textId="4AD106DC" w:rsidR="00183BD4" w:rsidRPr="00B96823" w:rsidRDefault="00183BD4">
      <w:bookmarkStart w:id="1394" w:name="sub_130231"/>
      <w:bookmarkEnd w:id="1393"/>
      <w:r w:rsidRPr="00B96823">
        <w:t>3</w:t>
      </w:r>
      <w:r w:rsidR="00C041B4">
        <w:t>0</w:t>
      </w:r>
      <w:r w:rsidRPr="00B96823">
        <w:t xml:space="preserve">) </w:t>
      </w:r>
      <w:r w:rsidRPr="00B96823">
        <w:rPr>
          <w:rStyle w:val="a3"/>
          <w:bCs/>
          <w:color w:val="auto"/>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0B00F1C" w14:textId="54492C04" w:rsidR="00183BD4" w:rsidRPr="00B96823" w:rsidRDefault="00183BD4">
      <w:bookmarkStart w:id="1395" w:name="sub_130232"/>
      <w:bookmarkEnd w:id="1394"/>
      <w:r w:rsidRPr="00B96823">
        <w:t>3</w:t>
      </w:r>
      <w:r w:rsidR="00C041B4">
        <w:t>1</w:t>
      </w:r>
      <w:r w:rsidRPr="00B96823">
        <w:t xml:space="preserve">) </w:t>
      </w:r>
      <w:r w:rsidRPr="00B96823">
        <w:rPr>
          <w:rStyle w:val="a3"/>
          <w:bCs/>
          <w:color w:val="auto"/>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D4080A8" w14:textId="75F0B6EC" w:rsidR="00183BD4" w:rsidRPr="00B96823" w:rsidRDefault="00183BD4">
      <w:bookmarkStart w:id="1396" w:name="sub_130233"/>
      <w:bookmarkEnd w:id="1395"/>
      <w:r w:rsidRPr="00B96823">
        <w:t>3</w:t>
      </w:r>
      <w:r w:rsidR="00C041B4">
        <w:t>2</w:t>
      </w:r>
      <w:r w:rsidRPr="00B96823">
        <w:t xml:space="preserve">) </w:t>
      </w:r>
      <w:r w:rsidRPr="00B96823">
        <w:rPr>
          <w:rStyle w:val="a3"/>
          <w:bCs/>
          <w:color w:val="auto"/>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96"/>
    <w:p w14:paraId="5E94A4EA" w14:textId="431BA173" w:rsidR="00183BD4" w:rsidRPr="00B96823" w:rsidRDefault="00183BD4">
      <w:r w:rsidRPr="00B96823">
        <w:t>3</w:t>
      </w:r>
      <w:r w:rsidR="00C041B4">
        <w:t>3</w:t>
      </w:r>
      <w:r w:rsidRPr="00B96823">
        <w:t xml:space="preserve">) </w:t>
      </w:r>
      <w:r w:rsidRPr="00B96823">
        <w:rPr>
          <w:rStyle w:val="a3"/>
          <w:bCs/>
          <w:color w:val="auto"/>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78796D4" w14:textId="22DB1C45" w:rsidR="00183BD4" w:rsidRPr="00B96823" w:rsidRDefault="00183BD4">
      <w:r w:rsidRPr="00B96823">
        <w:t>3</w:t>
      </w:r>
      <w:r w:rsidR="007848AD" w:rsidRPr="00B96823">
        <w:t>4</w:t>
      </w:r>
      <w:r w:rsidRPr="00B96823">
        <w:t xml:space="preserve">) </w:t>
      </w:r>
      <w:r w:rsidRPr="00B96823">
        <w:rPr>
          <w:rStyle w:val="a3"/>
          <w:bCs/>
          <w:color w:val="auto"/>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7B1F31E" w14:textId="77777777" w:rsidR="00183BD4" w:rsidRPr="00B96823" w:rsidRDefault="00183BD4">
      <w:bookmarkStart w:id="1397" w:name="sub_130236"/>
      <w:r w:rsidRPr="00B96823">
        <w:lastRenderedPageBreak/>
        <w:t>3</w:t>
      </w:r>
      <w:r w:rsidR="007848AD" w:rsidRPr="00B96823">
        <w:t>5</w:t>
      </w:r>
      <w:r w:rsidRPr="00B96823">
        <w:t xml:space="preserve">) </w:t>
      </w:r>
      <w:r w:rsidRPr="00B96823">
        <w:rPr>
          <w:rStyle w:val="a3"/>
          <w:bCs/>
          <w:color w:val="auto"/>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F2B7ECD" w14:textId="65B98CC2" w:rsidR="00183BD4" w:rsidRPr="00B96823" w:rsidRDefault="00183BD4">
      <w:bookmarkStart w:id="1398" w:name="sub_130238"/>
      <w:bookmarkEnd w:id="1397"/>
      <w:r w:rsidRPr="00B96823">
        <w:t>3</w:t>
      </w:r>
      <w:r w:rsidR="00C041B4">
        <w:t>6</w:t>
      </w:r>
      <w:r w:rsidRPr="00B96823">
        <w:t xml:space="preserve">) </w:t>
      </w:r>
      <w:r w:rsidRPr="00B96823">
        <w:rPr>
          <w:rStyle w:val="a3"/>
          <w:bCs/>
          <w:color w:val="auto"/>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98"/>
    <w:p w14:paraId="32AC42CF" w14:textId="7D5BD5C0" w:rsidR="00183BD4" w:rsidRPr="00B96823" w:rsidRDefault="00183BD4">
      <w:r w:rsidRPr="00B96823">
        <w:t>3</w:t>
      </w:r>
      <w:r w:rsidR="00C041B4">
        <w:t>7</w:t>
      </w:r>
      <w:r w:rsidRPr="00B96823">
        <w:t xml:space="preserve">) </w:t>
      </w:r>
      <w:r w:rsidRPr="00B96823">
        <w:rPr>
          <w:rStyle w:val="a3"/>
          <w:bCs/>
          <w:color w:val="auto"/>
        </w:rPr>
        <w:t>Озелененная территория общегородского значения</w:t>
      </w:r>
      <w:r w:rsidRPr="00B96823">
        <w:t xml:space="preserve"> - </w:t>
      </w:r>
      <w:proofErr w:type="gramStart"/>
      <w:r w:rsidRPr="00B96823">
        <w:t>территория</w:t>
      </w:r>
      <w:proofErr w:type="gramEnd"/>
      <w:r w:rsidRPr="00B96823">
        <w:t xml:space="preserve">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158BD75B" w14:textId="472427C7" w:rsidR="00183BD4" w:rsidRPr="00B96823" w:rsidRDefault="00183BD4">
      <w:r w:rsidRPr="00B96823">
        <w:t xml:space="preserve">38) </w:t>
      </w:r>
      <w:r w:rsidRPr="00B96823">
        <w:rPr>
          <w:rStyle w:val="a3"/>
          <w:bCs/>
          <w:color w:val="auto"/>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30D17937" w14:textId="77777777" w:rsidR="00183BD4" w:rsidRPr="00B96823" w:rsidRDefault="00183BD4">
      <w:r w:rsidRPr="00B96823">
        <w:t xml:space="preserve">39) </w:t>
      </w:r>
      <w:r w:rsidRPr="00B96823">
        <w:rPr>
          <w:rStyle w:val="a3"/>
          <w:bCs/>
          <w:color w:val="auto"/>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w:t>
      </w:r>
      <w:proofErr w:type="spellStart"/>
      <w:r w:rsidRPr="00B96823">
        <w:t>георешетки</w:t>
      </w:r>
      <w:proofErr w:type="spellEnd"/>
      <w:r w:rsidRPr="00B96823">
        <w:t>) не учитываются в определении процента озеленения.</w:t>
      </w:r>
    </w:p>
    <w:p w14:paraId="6F24092F" w14:textId="77777777" w:rsidR="00183BD4" w:rsidRPr="00B96823" w:rsidRDefault="007848AD">
      <w:bookmarkStart w:id="1399" w:name="sub_130239"/>
      <w:r w:rsidRPr="00B96823">
        <w:t>40</w:t>
      </w:r>
      <w:r w:rsidR="00183BD4" w:rsidRPr="00B96823">
        <w:t xml:space="preserve">) </w:t>
      </w:r>
      <w:r w:rsidR="00183BD4" w:rsidRPr="00B96823">
        <w:rPr>
          <w:rStyle w:val="a3"/>
          <w:bCs/>
          <w:color w:val="auto"/>
        </w:rPr>
        <w:t>Коэффициент озеленения</w:t>
      </w:r>
      <w:r w:rsidR="00183BD4"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4813C3B" w14:textId="77777777" w:rsidR="00183BD4" w:rsidRPr="00B96823" w:rsidRDefault="00183BD4">
      <w:bookmarkStart w:id="1400" w:name="sub_130240"/>
      <w:bookmarkEnd w:id="1399"/>
      <w:r w:rsidRPr="00B96823">
        <w:t>4</w:t>
      </w:r>
      <w:r w:rsidR="007848AD" w:rsidRPr="00B96823">
        <w:t>1</w:t>
      </w:r>
      <w:r w:rsidRPr="00B96823">
        <w:t xml:space="preserve">) </w:t>
      </w:r>
      <w:r w:rsidRPr="00B96823">
        <w:rPr>
          <w:rStyle w:val="a3"/>
          <w:bCs/>
          <w:color w:val="auto"/>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CF09818" w14:textId="77777777" w:rsidR="00183BD4" w:rsidRPr="00B96823" w:rsidRDefault="00183BD4">
      <w:bookmarkStart w:id="1401" w:name="sub_130241"/>
      <w:bookmarkEnd w:id="1400"/>
      <w:r w:rsidRPr="00B96823">
        <w:t>4</w:t>
      </w:r>
      <w:r w:rsidR="007848AD" w:rsidRPr="00B96823">
        <w:t>2</w:t>
      </w:r>
      <w:r w:rsidRPr="00B96823">
        <w:t xml:space="preserve">) </w:t>
      </w:r>
      <w:r w:rsidRPr="00B96823">
        <w:rPr>
          <w:rStyle w:val="a3"/>
          <w:bCs/>
          <w:color w:val="auto"/>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3507C9CE" w14:textId="77777777" w:rsidR="00183BD4" w:rsidRPr="00B96823" w:rsidRDefault="00183BD4">
      <w:bookmarkStart w:id="1402" w:name="sub_130242"/>
      <w:bookmarkEnd w:id="1401"/>
      <w:r w:rsidRPr="00B96823">
        <w:t>4</w:t>
      </w:r>
      <w:r w:rsidR="007848AD" w:rsidRPr="00B96823">
        <w:t>3</w:t>
      </w:r>
      <w:r w:rsidRPr="00B96823">
        <w:t xml:space="preserve">) </w:t>
      </w:r>
      <w:r w:rsidRPr="00B96823">
        <w:rPr>
          <w:rStyle w:val="a3"/>
          <w:bCs/>
          <w:color w:val="auto"/>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06D5ABB2" w14:textId="77777777" w:rsidR="00183BD4" w:rsidRPr="00B96823" w:rsidRDefault="00183BD4">
      <w:bookmarkStart w:id="1403" w:name="sub_130243"/>
      <w:bookmarkEnd w:id="1402"/>
      <w:r w:rsidRPr="00B96823">
        <w:t>4</w:t>
      </w:r>
      <w:r w:rsidR="007848AD" w:rsidRPr="00B96823">
        <w:t>4</w:t>
      </w:r>
      <w:r w:rsidRPr="00B96823">
        <w:t xml:space="preserve">) </w:t>
      </w:r>
      <w:r w:rsidRPr="00B96823">
        <w:rPr>
          <w:rStyle w:val="a3"/>
          <w:bCs/>
          <w:color w:val="auto"/>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4E28868F" w14:textId="77777777" w:rsidR="00183BD4" w:rsidRPr="00B96823" w:rsidRDefault="00183BD4">
      <w:bookmarkStart w:id="1404" w:name="sub_130244"/>
      <w:bookmarkEnd w:id="1403"/>
      <w:r w:rsidRPr="00B96823">
        <w:t>4</w:t>
      </w:r>
      <w:r w:rsidR="007848AD" w:rsidRPr="00B96823">
        <w:t>5</w:t>
      </w:r>
      <w:r w:rsidRPr="00B96823">
        <w:t xml:space="preserve">) </w:t>
      </w:r>
      <w:r w:rsidRPr="00B96823">
        <w:rPr>
          <w:rStyle w:val="a3"/>
          <w:bCs/>
          <w:color w:val="auto"/>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404"/>
    <w:p w14:paraId="03BEECF3" w14:textId="77777777" w:rsidR="00183BD4" w:rsidRPr="00B96823" w:rsidRDefault="00183BD4">
      <w:r w:rsidRPr="00B96823">
        <w:t xml:space="preserve">45) </w:t>
      </w:r>
      <w:r w:rsidRPr="00B96823">
        <w:rPr>
          <w:rStyle w:val="a3"/>
          <w:bCs/>
          <w:color w:val="auto"/>
        </w:rPr>
        <w:t>Гостевой дом для сезонного проживания отдыхающих и туристов (далее - гостевой дом)</w:t>
      </w:r>
      <w:r w:rsidRPr="00B96823">
        <w:t xml:space="preserve"> </w:t>
      </w:r>
      <w:proofErr w:type="gramStart"/>
      <w:r w:rsidRPr="00B96823">
        <w:t>- это</w:t>
      </w:r>
      <w:proofErr w:type="gramEnd"/>
      <w:r w:rsidRPr="00B96823">
        <w:t xml:space="preserve">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w:t>
      </w:r>
      <w:r w:rsidRPr="00B96823">
        <w:lastRenderedPageBreak/>
        <w:t xml:space="preserve">функциональной пожарной опасности Ф 1.2. Гостевой дом и предоставляемые в нем услуги должны соответствовать </w:t>
      </w:r>
      <w:hyperlink r:id="rId471" w:history="1">
        <w:r w:rsidRPr="00B96823">
          <w:rPr>
            <w:rStyle w:val="a4"/>
            <w:rFonts w:cs="Times New Roman CYR"/>
            <w:color w:val="auto"/>
          </w:rPr>
          <w:t>требованиям</w:t>
        </w:r>
      </w:hyperlink>
      <w:r w:rsidRPr="00B96823">
        <w:t xml:space="preserve"> </w:t>
      </w:r>
      <w:hyperlink r:id="rId472" w:history="1">
        <w:r w:rsidRPr="00B96823">
          <w:rPr>
            <w:rStyle w:val="a4"/>
            <w:rFonts w:cs="Times New Roman CYR"/>
            <w:color w:val="auto"/>
          </w:rPr>
          <w:t>ГОСТ Р 51185-2014</w:t>
        </w:r>
      </w:hyperlink>
      <w:r w:rsidRPr="00B96823">
        <w:t xml:space="preserve"> Туристские услуги. Средства размещения. Общие требования.</w:t>
      </w:r>
    </w:p>
    <w:p w14:paraId="4E94E751" w14:textId="77777777" w:rsidR="00183BD4" w:rsidRPr="00B96823" w:rsidRDefault="00183BD4">
      <w:bookmarkStart w:id="1405" w:name="sub_130246"/>
      <w:r w:rsidRPr="00B96823">
        <w:t xml:space="preserve">46) </w:t>
      </w:r>
      <w:r w:rsidRPr="00B96823">
        <w:rPr>
          <w:rStyle w:val="a3"/>
          <w:bCs/>
          <w:color w:val="auto"/>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17ADB61" w14:textId="77777777" w:rsidR="00183BD4" w:rsidRPr="00B96823" w:rsidRDefault="00183BD4">
      <w:bookmarkStart w:id="1406" w:name="sub_130247"/>
      <w:bookmarkEnd w:id="1405"/>
      <w:r w:rsidRPr="00B96823">
        <w:t xml:space="preserve">47) </w:t>
      </w:r>
      <w:r w:rsidRPr="00B96823">
        <w:rPr>
          <w:rStyle w:val="a3"/>
          <w:bCs/>
          <w:color w:val="auto"/>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406"/>
    <w:p w14:paraId="213EE09F" w14:textId="77777777" w:rsidR="00183BD4" w:rsidRPr="00B96823" w:rsidRDefault="00183BD4"/>
    <w:p w14:paraId="043BF913" w14:textId="77777777" w:rsidR="00183BD4" w:rsidRPr="00B96823" w:rsidRDefault="00183BD4">
      <w:bookmarkStart w:id="1407" w:name="sub_13020"/>
      <w:r w:rsidRPr="00B96823">
        <w:rPr>
          <w:rStyle w:val="a3"/>
          <w:bCs/>
          <w:color w:val="auto"/>
        </w:rPr>
        <w:t>Перечень линий градостроительного регулирования:</w:t>
      </w:r>
    </w:p>
    <w:bookmarkEnd w:id="1407"/>
    <w:p w14:paraId="0BCF020E" w14:textId="77777777" w:rsidR="00183BD4" w:rsidRPr="00B96823" w:rsidRDefault="00183BD4"/>
    <w:p w14:paraId="1F8E96C0" w14:textId="77777777" w:rsidR="00183BD4" w:rsidRPr="00B96823" w:rsidRDefault="00183BD4">
      <w:r w:rsidRPr="00B96823">
        <w:t xml:space="preserve">48) </w:t>
      </w:r>
      <w:r w:rsidRPr="00B96823">
        <w:rPr>
          <w:rStyle w:val="a3"/>
          <w:bCs/>
          <w:color w:val="auto"/>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C39F80D" w14:textId="77777777" w:rsidR="00183BD4" w:rsidRPr="00B96823" w:rsidRDefault="00183BD4">
      <w:bookmarkStart w:id="1408" w:name="sub_130249"/>
      <w:r w:rsidRPr="00B96823">
        <w:t xml:space="preserve">49) </w:t>
      </w:r>
      <w:r w:rsidRPr="00B96823">
        <w:rPr>
          <w:rStyle w:val="a3"/>
          <w:bCs/>
          <w:color w:val="auto"/>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16EDDC53" w14:textId="77777777" w:rsidR="00183BD4" w:rsidRPr="00B96823" w:rsidRDefault="00183BD4">
      <w:bookmarkStart w:id="1409" w:name="sub_130250"/>
      <w:bookmarkEnd w:id="1408"/>
      <w:r w:rsidRPr="00B96823">
        <w:t xml:space="preserve">50) </w:t>
      </w:r>
      <w:r w:rsidRPr="00B96823">
        <w:rPr>
          <w:rStyle w:val="a3"/>
          <w:bCs/>
          <w:color w:val="auto"/>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E2A0836" w14:textId="77777777" w:rsidR="00183BD4" w:rsidRPr="00B96823" w:rsidRDefault="00183BD4">
      <w:bookmarkStart w:id="1410" w:name="sub_130251"/>
      <w:bookmarkEnd w:id="1409"/>
      <w:r w:rsidRPr="00B96823">
        <w:t xml:space="preserve">51) </w:t>
      </w:r>
      <w:r w:rsidRPr="00B96823">
        <w:rPr>
          <w:rStyle w:val="a3"/>
          <w:bCs/>
          <w:color w:val="auto"/>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D89D1F6" w14:textId="77777777" w:rsidR="00183BD4" w:rsidRPr="00B96823" w:rsidRDefault="00183BD4">
      <w:bookmarkStart w:id="1411" w:name="sub_130252"/>
      <w:bookmarkEnd w:id="1410"/>
      <w:r w:rsidRPr="00B96823">
        <w:t xml:space="preserve">52) </w:t>
      </w:r>
      <w:r w:rsidRPr="00B96823">
        <w:rPr>
          <w:rStyle w:val="a3"/>
          <w:bCs/>
          <w:color w:val="auto"/>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5B48BC1B" w14:textId="77777777" w:rsidR="00183BD4" w:rsidRPr="00B96823" w:rsidRDefault="00183BD4">
      <w:bookmarkStart w:id="1412" w:name="sub_130253"/>
      <w:bookmarkEnd w:id="1411"/>
      <w:r w:rsidRPr="00B96823">
        <w:t xml:space="preserve">53) </w:t>
      </w:r>
      <w:r w:rsidRPr="00B96823">
        <w:rPr>
          <w:rStyle w:val="a3"/>
          <w:bCs/>
          <w:color w:val="auto"/>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0654DD3" w14:textId="77777777" w:rsidR="00183BD4" w:rsidRPr="00B96823" w:rsidRDefault="00183BD4">
      <w:bookmarkStart w:id="1413" w:name="sub_130254"/>
      <w:bookmarkEnd w:id="1412"/>
      <w:r w:rsidRPr="00B96823">
        <w:t xml:space="preserve">54) </w:t>
      </w:r>
      <w:r w:rsidRPr="00B96823">
        <w:rPr>
          <w:rStyle w:val="a3"/>
          <w:bCs/>
          <w:color w:val="auto"/>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9674E5A" w14:textId="77777777" w:rsidR="00183BD4" w:rsidRPr="00B96823" w:rsidRDefault="00183BD4">
      <w:bookmarkStart w:id="1414" w:name="sub_130255"/>
      <w:bookmarkEnd w:id="1413"/>
      <w:r w:rsidRPr="00B96823">
        <w:t xml:space="preserve">55) </w:t>
      </w:r>
      <w:r w:rsidRPr="00B96823">
        <w:rPr>
          <w:rStyle w:val="a3"/>
          <w:bCs/>
          <w:color w:val="auto"/>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B359D1A" w14:textId="77777777" w:rsidR="00183BD4" w:rsidRPr="00B96823" w:rsidRDefault="00183BD4">
      <w:bookmarkStart w:id="1415" w:name="sub_130256"/>
      <w:bookmarkEnd w:id="1414"/>
      <w:r w:rsidRPr="00B96823">
        <w:t xml:space="preserve">56) </w:t>
      </w:r>
      <w:r w:rsidRPr="00B96823">
        <w:rPr>
          <w:rStyle w:val="a3"/>
          <w:bCs/>
          <w:color w:val="auto"/>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73"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w:t>
      </w:r>
    </w:p>
    <w:p w14:paraId="42D8B015" w14:textId="77777777" w:rsidR="00183BD4" w:rsidRPr="00B96823" w:rsidRDefault="00183BD4">
      <w:bookmarkStart w:id="1416" w:name="sub_130258"/>
      <w:bookmarkEnd w:id="1415"/>
      <w:r w:rsidRPr="00B96823">
        <w:t>5</w:t>
      </w:r>
      <w:r w:rsidR="001226CD" w:rsidRPr="00B96823">
        <w:t>7</w:t>
      </w:r>
      <w:r w:rsidRPr="00B96823">
        <w:t xml:space="preserve">) </w:t>
      </w:r>
      <w:r w:rsidRPr="00B96823">
        <w:rPr>
          <w:rStyle w:val="a3"/>
          <w:bCs/>
          <w:color w:val="auto"/>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w:t>
      </w:r>
      <w:r w:rsidRPr="00B96823">
        <w:lastRenderedPageBreak/>
        <w:t>предназначенный для ее защиты от загрязнения и другого негативного воздействия.</w:t>
      </w:r>
    </w:p>
    <w:bookmarkEnd w:id="1416"/>
    <w:p w14:paraId="0DE7F3F8" w14:textId="77777777" w:rsidR="00183BD4" w:rsidRPr="00B96823" w:rsidRDefault="001226CD">
      <w:r w:rsidRPr="00B96823">
        <w:t>58</w:t>
      </w:r>
      <w:r w:rsidR="00183BD4" w:rsidRPr="00B96823">
        <w:t>)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6871882" w14:textId="77777777" w:rsidR="00183BD4" w:rsidRPr="00B96823" w:rsidRDefault="001226CD">
      <w:bookmarkStart w:id="1417" w:name="sub_130262"/>
      <w:r w:rsidRPr="00B96823">
        <w:t>59</w:t>
      </w:r>
      <w:r w:rsidR="00183BD4" w:rsidRPr="00B96823">
        <w:t xml:space="preserve">) </w:t>
      </w:r>
      <w:r w:rsidR="00183BD4" w:rsidRPr="00B96823">
        <w:rPr>
          <w:rStyle w:val="a3"/>
          <w:bCs/>
          <w:color w:val="auto"/>
        </w:rPr>
        <w:t>Границы прибрежных зон (полос)</w:t>
      </w:r>
      <w:r w:rsidR="00183BD4" w:rsidRPr="00B96823">
        <w:t xml:space="preserve"> - границы территорий внутри водоохранных зон, на которых в соответствии с </w:t>
      </w:r>
      <w:hyperlink r:id="rId474" w:history="1">
        <w:r w:rsidR="00183BD4" w:rsidRPr="00B96823">
          <w:rPr>
            <w:rStyle w:val="a4"/>
            <w:rFonts w:cs="Times New Roman CYR"/>
            <w:color w:val="auto"/>
          </w:rPr>
          <w:t>Водным кодексом</w:t>
        </w:r>
      </w:hyperlink>
      <w:r w:rsidR="00183BD4"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57C3FB88" w14:textId="77777777" w:rsidR="00183BD4" w:rsidRPr="00B96823" w:rsidRDefault="00183BD4">
      <w:bookmarkStart w:id="1418" w:name="sub_130263"/>
      <w:bookmarkEnd w:id="1417"/>
      <w:r w:rsidRPr="00B96823">
        <w:t>6</w:t>
      </w:r>
      <w:r w:rsidR="001226CD" w:rsidRPr="00B96823">
        <w:t>0</w:t>
      </w:r>
      <w:r w:rsidRPr="00B96823">
        <w:t xml:space="preserve">) </w:t>
      </w:r>
      <w:r w:rsidRPr="00B96823">
        <w:rPr>
          <w:rStyle w:val="a3"/>
          <w:bCs/>
          <w:color w:val="auto"/>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18"/>
    <w:p w14:paraId="1495751D" w14:textId="77777777" w:rsidR="00183BD4" w:rsidRPr="00B96823" w:rsidRDefault="00183BD4">
      <w:r w:rsidRPr="00B96823">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4BA91CE" w14:textId="77777777" w:rsidR="00183BD4" w:rsidRPr="00B96823" w:rsidRDefault="00183BD4">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478757C" w14:textId="77777777" w:rsidR="00183BD4" w:rsidRPr="00B96823" w:rsidRDefault="00183BD4">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C3FF43B" w14:textId="77777777" w:rsidR="00183BD4" w:rsidRPr="00B96823" w:rsidRDefault="00183BD4">
      <w:bookmarkStart w:id="1419" w:name="sub_130264"/>
      <w:r w:rsidRPr="00B96823">
        <w:t>6</w:t>
      </w:r>
      <w:r w:rsidR="001226CD" w:rsidRPr="00B96823">
        <w:t>1</w:t>
      </w:r>
      <w:r w:rsidRPr="00B96823">
        <w:t xml:space="preserve">) </w:t>
      </w:r>
      <w:r w:rsidRPr="00B96823">
        <w:rPr>
          <w:rStyle w:val="a3"/>
          <w:bCs/>
          <w:color w:val="auto"/>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75" w:history="1">
        <w:r w:rsidRPr="00B96823">
          <w:rPr>
            <w:rStyle w:val="a4"/>
            <w:rFonts w:cs="Times New Roman CYR"/>
            <w:color w:val="auto"/>
          </w:rPr>
          <w:t>законодательством</w:t>
        </w:r>
      </w:hyperlink>
      <w:r w:rsidRPr="00B96823">
        <w:t xml:space="preserve"> о санитарно-эпидемиологическом благополучии населения.</w:t>
      </w:r>
    </w:p>
    <w:bookmarkEnd w:id="1419"/>
    <w:p w14:paraId="1C8961A3" w14:textId="77777777" w:rsidR="00183BD4" w:rsidRPr="00B96823" w:rsidRDefault="00183BD4">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5D737AC3" w14:textId="77777777" w:rsidR="00183BD4" w:rsidRPr="00B96823" w:rsidRDefault="00183BD4">
      <w:bookmarkStart w:id="1420" w:name="sub_130265"/>
      <w:r w:rsidRPr="00B96823">
        <w:t>6</w:t>
      </w:r>
      <w:r w:rsidR="001226CD" w:rsidRPr="00B96823">
        <w:t>2</w:t>
      </w:r>
      <w:r w:rsidRPr="00B96823">
        <w:t xml:space="preserve">) </w:t>
      </w:r>
      <w:r w:rsidRPr="00B96823">
        <w:rPr>
          <w:rStyle w:val="a3"/>
          <w:bCs/>
          <w:color w:val="auto"/>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20"/>
    <w:p w14:paraId="32396ECC" w14:textId="10894B8B" w:rsidR="00183BD4" w:rsidRPr="00B96823" w:rsidRDefault="00183BD4">
      <w:r w:rsidRPr="00B96823">
        <w:t>6</w:t>
      </w:r>
      <w:r w:rsidR="001226CD" w:rsidRPr="00B96823">
        <w:t>3</w:t>
      </w:r>
      <w:r w:rsidRPr="00B96823">
        <w:t xml:space="preserve">) </w:t>
      </w:r>
      <w:r w:rsidRPr="00B96823">
        <w:rPr>
          <w:rStyle w:val="a3"/>
          <w:bCs/>
          <w:color w:val="auto"/>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05C476C" w14:textId="77777777" w:rsidR="00183BD4" w:rsidRPr="00B96823" w:rsidRDefault="00183BD4">
      <w:r w:rsidRPr="00B96823">
        <w:t>6</w:t>
      </w:r>
      <w:r w:rsidR="001226CD" w:rsidRPr="00B96823">
        <w:t>4</w:t>
      </w:r>
      <w:r w:rsidRPr="00B96823">
        <w:t xml:space="preserve">) </w:t>
      </w:r>
      <w:r w:rsidRPr="00B96823">
        <w:rPr>
          <w:rStyle w:val="a3"/>
          <w:bCs/>
          <w:color w:val="auto"/>
        </w:rPr>
        <w:t xml:space="preserve">Временное хранение легковых автомобилей и других </w:t>
      </w:r>
      <w:proofErr w:type="spellStart"/>
      <w:r w:rsidRPr="00B96823">
        <w:rPr>
          <w:rStyle w:val="a3"/>
          <w:bCs/>
          <w:color w:val="auto"/>
        </w:rPr>
        <w:t>мото</w:t>
      </w:r>
      <w:proofErr w:type="spellEnd"/>
      <w:r w:rsidR="00054EF5" w:rsidRPr="00B96823">
        <w:rPr>
          <w:rStyle w:val="a3"/>
          <w:bCs/>
          <w:color w:val="auto"/>
        </w:rPr>
        <w:t>-</w:t>
      </w:r>
      <w:r w:rsidRPr="00B96823">
        <w:rPr>
          <w:rStyle w:val="a3"/>
          <w:bCs/>
          <w:color w:val="auto"/>
        </w:rPr>
        <w:t>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w:t>
      </w:r>
      <w:proofErr w:type="spellStart"/>
      <w:r w:rsidRPr="00B96823">
        <w:t>машино</w:t>
      </w:r>
      <w:proofErr w:type="spellEnd"/>
      <w:r w:rsidRPr="00B96823">
        <w:t>-местах.</w:t>
      </w:r>
    </w:p>
    <w:p w14:paraId="4F2CE6BB" w14:textId="77777777" w:rsidR="00183BD4" w:rsidRPr="00B96823" w:rsidRDefault="001226CD">
      <w:r w:rsidRPr="00B96823">
        <w:t>65</w:t>
      </w:r>
      <w:r w:rsidR="00183BD4" w:rsidRPr="00B96823">
        <w:t xml:space="preserve">) </w:t>
      </w:r>
      <w:r w:rsidR="00183BD4" w:rsidRPr="00B96823">
        <w:rPr>
          <w:rStyle w:val="a3"/>
          <w:bCs/>
          <w:color w:val="auto"/>
        </w:rPr>
        <w:t>предельное количество этажей</w:t>
      </w:r>
      <w:r w:rsidR="00183BD4" w:rsidRPr="00B96823">
        <w:t xml:space="preserve"> - предельное допустимое количество суммы всех надземных этажей объекта капитального строительства.</w:t>
      </w:r>
    </w:p>
    <w:p w14:paraId="089C6E60" w14:textId="77777777" w:rsidR="00183BD4" w:rsidRPr="00B96823" w:rsidRDefault="001226CD">
      <w:r w:rsidRPr="00B96823">
        <w:lastRenderedPageBreak/>
        <w:t>66</w:t>
      </w:r>
      <w:r w:rsidR="00183BD4" w:rsidRPr="00B96823">
        <w:t xml:space="preserve">) </w:t>
      </w:r>
      <w:r w:rsidR="00183BD4" w:rsidRPr="00B96823">
        <w:rPr>
          <w:rStyle w:val="a3"/>
          <w:bCs/>
          <w:color w:val="auto"/>
        </w:rPr>
        <w:t>предельная высота зданий, строений, сооружений</w:t>
      </w:r>
      <w:r w:rsidR="00183BD4"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74431590" w14:textId="77777777" w:rsidR="00183BD4" w:rsidRPr="00B96823" w:rsidRDefault="001226CD">
      <w:r w:rsidRPr="00B96823">
        <w:t>67</w:t>
      </w:r>
      <w:r w:rsidR="00183BD4" w:rsidRPr="00B96823">
        <w:t xml:space="preserve">) </w:t>
      </w:r>
      <w:r w:rsidR="00183BD4" w:rsidRPr="00B96823">
        <w:rPr>
          <w:rStyle w:val="a3"/>
          <w:bCs/>
          <w:color w:val="auto"/>
        </w:rPr>
        <w:t>высотная доминанта</w:t>
      </w:r>
      <w:r w:rsidR="00183BD4"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C9F3A76" w14:textId="77777777" w:rsidR="00183BD4" w:rsidRPr="00B96823" w:rsidRDefault="00054EF5">
      <w:r w:rsidRPr="00B96823">
        <w:t>68</w:t>
      </w:r>
      <w:r w:rsidR="00183BD4" w:rsidRPr="00B96823">
        <w:t xml:space="preserve">) </w:t>
      </w:r>
      <w:r w:rsidR="00183BD4" w:rsidRPr="00B96823">
        <w:rPr>
          <w:rStyle w:val="a3"/>
          <w:bCs/>
          <w:color w:val="auto"/>
        </w:rPr>
        <w:t>высота первого этажа</w:t>
      </w:r>
      <w:r w:rsidR="00183BD4"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1392922B" w14:textId="77777777" w:rsidR="00183BD4" w:rsidRPr="00B96823" w:rsidRDefault="00054EF5">
      <w:r w:rsidRPr="00B96823">
        <w:t>69</w:t>
      </w:r>
      <w:r w:rsidR="00183BD4" w:rsidRPr="00B96823">
        <w:t xml:space="preserve">) </w:t>
      </w:r>
      <w:r w:rsidR="00183BD4" w:rsidRPr="00B96823">
        <w:rPr>
          <w:rStyle w:val="a3"/>
          <w:bCs/>
          <w:color w:val="auto"/>
        </w:rPr>
        <w:t>высота входной группы</w:t>
      </w:r>
      <w:r w:rsidR="00183BD4"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4AD77E74" w14:textId="77777777" w:rsidR="00183BD4" w:rsidRPr="00B96823" w:rsidRDefault="00183BD4"/>
    <w:sectPr w:rsidR="00183BD4" w:rsidRPr="00B96823" w:rsidSect="00697E50">
      <w:headerReference w:type="default" r:id="rId476"/>
      <w:footerReference w:type="default" r:id="rId477"/>
      <w:pgSz w:w="11905" w:h="16837"/>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872F" w14:textId="77777777" w:rsidR="00364AE0" w:rsidRDefault="00364AE0">
      <w:r>
        <w:separator/>
      </w:r>
    </w:p>
  </w:endnote>
  <w:endnote w:type="continuationSeparator" w:id="0">
    <w:p w14:paraId="3CBC0EC5" w14:textId="77777777" w:rsidR="00364AE0" w:rsidRDefault="0036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697E50" w14:paraId="661FF1CF" w14:textId="77777777">
      <w:tc>
        <w:tcPr>
          <w:tcW w:w="3433" w:type="dxa"/>
          <w:tcBorders>
            <w:top w:val="nil"/>
            <w:left w:val="nil"/>
            <w:bottom w:val="nil"/>
            <w:right w:val="nil"/>
          </w:tcBorders>
        </w:tcPr>
        <w:p w14:paraId="583034C9" w14:textId="77777777" w:rsidR="00697E50" w:rsidRDefault="00697E50">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C65F822" w14:textId="77777777" w:rsidR="00697E50" w:rsidRDefault="00697E50"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7EED0684" w14:textId="77777777" w:rsidR="00697E50" w:rsidRDefault="00697E50" w:rsidP="001465B0">
          <w:pPr>
            <w:ind w:firstLine="0"/>
            <w:jc w:val="center"/>
            <w:rPr>
              <w:rFonts w:ascii="Times New Roman" w:hAnsi="Times New Roman" w:cs="Times New Roman"/>
              <w:sz w:val="20"/>
              <w:szCs w:val="20"/>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95"/>
      <w:gridCol w:w="3190"/>
      <w:gridCol w:w="3190"/>
    </w:tblGrid>
    <w:tr w:rsidR="00697E50" w14:paraId="0D102940" w14:textId="77777777">
      <w:tc>
        <w:tcPr>
          <w:tcW w:w="5079" w:type="dxa"/>
          <w:tcBorders>
            <w:top w:val="nil"/>
            <w:left w:val="nil"/>
            <w:bottom w:val="nil"/>
            <w:right w:val="nil"/>
          </w:tcBorders>
        </w:tcPr>
        <w:p w14:paraId="7851E227" w14:textId="77777777" w:rsidR="00697E50" w:rsidRDefault="00697E50">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85DE6D4" w14:textId="77777777" w:rsidR="00697E50" w:rsidRDefault="00697E50"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456D4C2D" w14:textId="77777777" w:rsidR="00697E50" w:rsidRDefault="00697E50">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95"/>
      <w:gridCol w:w="3190"/>
    </w:tblGrid>
    <w:tr w:rsidR="00697E50" w14:paraId="47E98A62" w14:textId="77777777" w:rsidTr="00A5452A">
      <w:tc>
        <w:tcPr>
          <w:tcW w:w="3439" w:type="dxa"/>
          <w:tcBorders>
            <w:top w:val="nil"/>
            <w:left w:val="nil"/>
            <w:bottom w:val="nil"/>
            <w:right w:val="nil"/>
          </w:tcBorders>
        </w:tcPr>
        <w:p w14:paraId="25D36604" w14:textId="77777777" w:rsidR="00697E50" w:rsidRDefault="00697E50">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39FD5D1A" w14:textId="77777777" w:rsidR="00697E50" w:rsidRDefault="00697E50" w:rsidP="00A5452A">
          <w:pPr>
            <w:ind w:firstLine="0"/>
            <w:rPr>
              <w:rFonts w:ascii="Times New Roman" w:hAnsi="Times New Roman" w:cs="Times New Roman"/>
              <w:sz w:val="20"/>
              <w:szCs w:val="20"/>
            </w:rPr>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95"/>
      <w:gridCol w:w="3190"/>
    </w:tblGrid>
    <w:tr w:rsidR="00697E50" w14:paraId="608EABB3" w14:textId="77777777" w:rsidTr="00B96823">
      <w:tc>
        <w:tcPr>
          <w:tcW w:w="4657" w:type="dxa"/>
          <w:tcBorders>
            <w:top w:val="nil"/>
            <w:left w:val="nil"/>
            <w:bottom w:val="nil"/>
            <w:right w:val="nil"/>
          </w:tcBorders>
        </w:tcPr>
        <w:p w14:paraId="0B097FA2" w14:textId="77777777" w:rsidR="00697E50" w:rsidRDefault="00697E50">
          <w:pPr>
            <w:ind w:firstLine="0"/>
            <w:jc w:val="left"/>
            <w:rPr>
              <w:rFonts w:ascii="Times New Roman" w:hAnsi="Times New Roman" w:cs="Times New Roman"/>
              <w:sz w:val="20"/>
              <w:szCs w:val="20"/>
            </w:rPr>
          </w:pPr>
        </w:p>
      </w:tc>
      <w:tc>
        <w:tcPr>
          <w:tcW w:w="4650" w:type="dxa"/>
          <w:tcBorders>
            <w:top w:val="nil"/>
            <w:left w:val="nil"/>
            <w:bottom w:val="nil"/>
            <w:right w:val="nil"/>
          </w:tcBorders>
        </w:tcPr>
        <w:p w14:paraId="06720DF9" w14:textId="77777777" w:rsidR="00697E50" w:rsidRDefault="00697E50" w:rsidP="00B96823">
          <w:pPr>
            <w:ind w:firstLine="0"/>
            <w:rPr>
              <w:rFonts w:ascii="Times New Roman" w:hAnsi="Times New Roman" w:cs="Times New Roman"/>
              <w:sz w:val="20"/>
              <w:szCs w:val="20"/>
            </w:rPr>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37F3" w14:textId="77777777" w:rsidR="00F944D1" w:rsidRDefault="00F944D1" w:rsidP="00B96823">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7CCF" w14:textId="77777777" w:rsidR="00364AE0" w:rsidRDefault="00364AE0">
      <w:r>
        <w:separator/>
      </w:r>
    </w:p>
  </w:footnote>
  <w:footnote w:type="continuationSeparator" w:id="0">
    <w:p w14:paraId="32889654" w14:textId="77777777" w:rsidR="00364AE0" w:rsidRDefault="00364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F3D6" w14:textId="77777777" w:rsidR="00697E50" w:rsidRPr="001465B0" w:rsidRDefault="00697E50" w:rsidP="001465B0">
    <w:pPr>
      <w:pStyle w:val="ae"/>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3C7F" w14:textId="77777777" w:rsidR="00697E50" w:rsidRPr="001465B0" w:rsidRDefault="00697E50" w:rsidP="001465B0">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9287" w14:textId="77777777" w:rsidR="00697E50" w:rsidRDefault="00697E50">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0821" w14:textId="77777777" w:rsidR="00697E50" w:rsidRDefault="00697E50">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34AD" w14:textId="77777777" w:rsidR="00697E50" w:rsidRDefault="00697E50">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3C"/>
    <w:rsid w:val="00027285"/>
    <w:rsid w:val="000376CC"/>
    <w:rsid w:val="000513FE"/>
    <w:rsid w:val="00054EF5"/>
    <w:rsid w:val="00074640"/>
    <w:rsid w:val="00077964"/>
    <w:rsid w:val="000916EA"/>
    <w:rsid w:val="000965B1"/>
    <w:rsid w:val="000C06FB"/>
    <w:rsid w:val="000D1E1F"/>
    <w:rsid w:val="000E5DAA"/>
    <w:rsid w:val="00104168"/>
    <w:rsid w:val="00105F18"/>
    <w:rsid w:val="001226CD"/>
    <w:rsid w:val="00137D33"/>
    <w:rsid w:val="0014554A"/>
    <w:rsid w:val="001465B0"/>
    <w:rsid w:val="00147644"/>
    <w:rsid w:val="00166BFD"/>
    <w:rsid w:val="00183BD4"/>
    <w:rsid w:val="001A79F8"/>
    <w:rsid w:val="001C1A23"/>
    <w:rsid w:val="001C31B8"/>
    <w:rsid w:val="001F5205"/>
    <w:rsid w:val="002117A3"/>
    <w:rsid w:val="00216BD9"/>
    <w:rsid w:val="002243AD"/>
    <w:rsid w:val="00234F8D"/>
    <w:rsid w:val="002414F1"/>
    <w:rsid w:val="002473EC"/>
    <w:rsid w:val="0025116A"/>
    <w:rsid w:val="00277B8D"/>
    <w:rsid w:val="00284746"/>
    <w:rsid w:val="002957C4"/>
    <w:rsid w:val="002A2182"/>
    <w:rsid w:val="002B23AC"/>
    <w:rsid w:val="002D0E8B"/>
    <w:rsid w:val="003116CA"/>
    <w:rsid w:val="00313C54"/>
    <w:rsid w:val="00337F7D"/>
    <w:rsid w:val="003509F9"/>
    <w:rsid w:val="003647B5"/>
    <w:rsid w:val="00364AE0"/>
    <w:rsid w:val="003660E2"/>
    <w:rsid w:val="00373DA3"/>
    <w:rsid w:val="003810EE"/>
    <w:rsid w:val="00386BA8"/>
    <w:rsid w:val="00394710"/>
    <w:rsid w:val="003A5905"/>
    <w:rsid w:val="003B27A3"/>
    <w:rsid w:val="003C6087"/>
    <w:rsid w:val="003D3447"/>
    <w:rsid w:val="0040134D"/>
    <w:rsid w:val="00415F6A"/>
    <w:rsid w:val="00463469"/>
    <w:rsid w:val="004634EE"/>
    <w:rsid w:val="00474383"/>
    <w:rsid w:val="00474A49"/>
    <w:rsid w:val="00481A0A"/>
    <w:rsid w:val="00482460"/>
    <w:rsid w:val="00484774"/>
    <w:rsid w:val="004B391C"/>
    <w:rsid w:val="004D0F63"/>
    <w:rsid w:val="004D136A"/>
    <w:rsid w:val="004F0551"/>
    <w:rsid w:val="00523B34"/>
    <w:rsid w:val="00537AAA"/>
    <w:rsid w:val="00570EC0"/>
    <w:rsid w:val="0058401D"/>
    <w:rsid w:val="0058574A"/>
    <w:rsid w:val="005C0286"/>
    <w:rsid w:val="005D34A3"/>
    <w:rsid w:val="005E7FE7"/>
    <w:rsid w:val="005F4087"/>
    <w:rsid w:val="00611B3A"/>
    <w:rsid w:val="006208A4"/>
    <w:rsid w:val="006247A8"/>
    <w:rsid w:val="006309A7"/>
    <w:rsid w:val="006507A8"/>
    <w:rsid w:val="00662461"/>
    <w:rsid w:val="00672CFC"/>
    <w:rsid w:val="00684BCD"/>
    <w:rsid w:val="00697E50"/>
    <w:rsid w:val="006C1F57"/>
    <w:rsid w:val="006D0AA2"/>
    <w:rsid w:val="006E3033"/>
    <w:rsid w:val="006E4BF2"/>
    <w:rsid w:val="006E6C07"/>
    <w:rsid w:val="006F4759"/>
    <w:rsid w:val="007056E0"/>
    <w:rsid w:val="00713B4C"/>
    <w:rsid w:val="00724E18"/>
    <w:rsid w:val="00733EDA"/>
    <w:rsid w:val="007512DF"/>
    <w:rsid w:val="00757EFF"/>
    <w:rsid w:val="00760C8F"/>
    <w:rsid w:val="007663A0"/>
    <w:rsid w:val="007848AD"/>
    <w:rsid w:val="007B0957"/>
    <w:rsid w:val="007B70ED"/>
    <w:rsid w:val="007C08E5"/>
    <w:rsid w:val="007D7D77"/>
    <w:rsid w:val="0080579F"/>
    <w:rsid w:val="00810304"/>
    <w:rsid w:val="0083401F"/>
    <w:rsid w:val="008350B1"/>
    <w:rsid w:val="00837C96"/>
    <w:rsid w:val="008453CF"/>
    <w:rsid w:val="00852BC3"/>
    <w:rsid w:val="0085570B"/>
    <w:rsid w:val="00876151"/>
    <w:rsid w:val="00890941"/>
    <w:rsid w:val="008F1B2B"/>
    <w:rsid w:val="008F522E"/>
    <w:rsid w:val="008F7BC4"/>
    <w:rsid w:val="00910AD3"/>
    <w:rsid w:val="00916B45"/>
    <w:rsid w:val="00931BED"/>
    <w:rsid w:val="00932DBF"/>
    <w:rsid w:val="00935334"/>
    <w:rsid w:val="00935EC9"/>
    <w:rsid w:val="00982EFD"/>
    <w:rsid w:val="00983E0E"/>
    <w:rsid w:val="00995188"/>
    <w:rsid w:val="009C557A"/>
    <w:rsid w:val="009D1C71"/>
    <w:rsid w:val="00A2072A"/>
    <w:rsid w:val="00A53E42"/>
    <w:rsid w:val="00A5452A"/>
    <w:rsid w:val="00A705D4"/>
    <w:rsid w:val="00A73928"/>
    <w:rsid w:val="00A75F9B"/>
    <w:rsid w:val="00A91AD4"/>
    <w:rsid w:val="00A92BB0"/>
    <w:rsid w:val="00A97ECA"/>
    <w:rsid w:val="00AC555F"/>
    <w:rsid w:val="00B200E4"/>
    <w:rsid w:val="00B342CB"/>
    <w:rsid w:val="00B44791"/>
    <w:rsid w:val="00B55329"/>
    <w:rsid w:val="00B56BBA"/>
    <w:rsid w:val="00B81008"/>
    <w:rsid w:val="00B8510A"/>
    <w:rsid w:val="00B86698"/>
    <w:rsid w:val="00B96823"/>
    <w:rsid w:val="00BA3B36"/>
    <w:rsid w:val="00BA797D"/>
    <w:rsid w:val="00BE111F"/>
    <w:rsid w:val="00C041B4"/>
    <w:rsid w:val="00C12A1B"/>
    <w:rsid w:val="00C30738"/>
    <w:rsid w:val="00C40800"/>
    <w:rsid w:val="00C706E2"/>
    <w:rsid w:val="00C8589F"/>
    <w:rsid w:val="00CB1815"/>
    <w:rsid w:val="00CF024A"/>
    <w:rsid w:val="00CF2E80"/>
    <w:rsid w:val="00D01F53"/>
    <w:rsid w:val="00D3033F"/>
    <w:rsid w:val="00D33D48"/>
    <w:rsid w:val="00DA3448"/>
    <w:rsid w:val="00DC1E65"/>
    <w:rsid w:val="00E47D89"/>
    <w:rsid w:val="00E92EC7"/>
    <w:rsid w:val="00EB623E"/>
    <w:rsid w:val="00EC063C"/>
    <w:rsid w:val="00ED4FDA"/>
    <w:rsid w:val="00EE02AD"/>
    <w:rsid w:val="00EE78D8"/>
    <w:rsid w:val="00EF091C"/>
    <w:rsid w:val="00F02550"/>
    <w:rsid w:val="00F118F9"/>
    <w:rsid w:val="00F244B2"/>
    <w:rsid w:val="00F2518C"/>
    <w:rsid w:val="00F31F3D"/>
    <w:rsid w:val="00F32FFA"/>
    <w:rsid w:val="00F74A05"/>
    <w:rsid w:val="00F940AE"/>
    <w:rsid w:val="00F944D1"/>
    <w:rsid w:val="00FA1DEE"/>
    <w:rsid w:val="00FB5F5C"/>
    <w:rsid w:val="00FC278E"/>
    <w:rsid w:val="00FC3122"/>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9C93B"/>
  <w14:defaultImageDpi w14:val="0"/>
  <w15:docId w15:val="{5E9B6AFC-C795-455A-A0E5-454145C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Normal (Web)"/>
    <w:basedOn w:val="a"/>
    <w:uiPriority w:val="99"/>
    <w:semiHidden/>
    <w:unhideWhenUsed/>
    <w:rsid w:val="00931BED"/>
    <w:pPr>
      <w:autoSpaceDE/>
      <w:autoSpaceDN/>
      <w:adjustRightInd/>
      <w:ind w:firstLine="0"/>
      <w:jc w:val="left"/>
    </w:pPr>
    <w:rPr>
      <w:rFonts w:ascii="Times New Roman" w:hAnsi="Times New Roman" w:cs="Times New Roman"/>
    </w:rPr>
  </w:style>
  <w:style w:type="paragraph" w:customStyle="1" w:styleId="ConsNormal">
    <w:name w:val="ConsNormal"/>
    <w:uiPriority w:val="99"/>
    <w:semiHidden/>
    <w:rsid w:val="00931BED"/>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af3">
    <w:name w:val="Буквица"/>
    <w:rsid w:val="00931BED"/>
    <w:rPr>
      <w:lang w:val="ru-RU" w:eastAsia="x-none"/>
    </w:rPr>
  </w:style>
  <w:style w:type="table" w:styleId="af4">
    <w:name w:val="Table Grid"/>
    <w:basedOn w:val="a1"/>
    <w:rsid w:val="0058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1"/>
    <w:uiPriority w:val="60"/>
    <w:rsid w:val="005857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6">
    <w:name w:val="Body Text Indent"/>
    <w:basedOn w:val="a"/>
    <w:link w:val="af7"/>
    <w:uiPriority w:val="99"/>
    <w:rsid w:val="00932DBF"/>
    <w:pPr>
      <w:widowControl/>
      <w:tabs>
        <w:tab w:val="left" w:pos="720"/>
      </w:tabs>
      <w:autoSpaceDE/>
      <w:autoSpaceDN/>
      <w:adjustRightInd/>
      <w:ind w:left="720" w:firstLine="0"/>
      <w:jc w:val="left"/>
    </w:pPr>
    <w:rPr>
      <w:rFonts w:ascii="Times New Roman" w:hAnsi="Times New Roman" w:cs="Times New Roman"/>
      <w:sz w:val="28"/>
    </w:rPr>
  </w:style>
  <w:style w:type="character" w:customStyle="1" w:styleId="af7">
    <w:name w:val="Основной текст с отступом Знак"/>
    <w:basedOn w:val="a0"/>
    <w:link w:val="af6"/>
    <w:uiPriority w:val="99"/>
    <w:locked/>
    <w:rsid w:val="00932DBF"/>
    <w:rPr>
      <w:rFonts w:ascii="Times New Roman" w:hAnsi="Times New Roman" w:cs="Times New Roman"/>
      <w:sz w:val="24"/>
      <w:szCs w:val="24"/>
    </w:rPr>
  </w:style>
  <w:style w:type="paragraph" w:customStyle="1" w:styleId="11">
    <w:name w:val="Без интервала1"/>
    <w:rsid w:val="00463469"/>
    <w:pPr>
      <w:spacing w:after="0" w:line="240" w:lineRule="auto"/>
    </w:pPr>
    <w:rPr>
      <w:rFonts w:ascii="Calibri" w:eastAsia="Times New Roman" w:hAnsi="Calibri"/>
      <w:lang w:eastAsia="en-US"/>
    </w:rPr>
  </w:style>
  <w:style w:type="paragraph" w:styleId="af8">
    <w:name w:val="caption"/>
    <w:basedOn w:val="a"/>
    <w:next w:val="a"/>
    <w:qFormat/>
    <w:rsid w:val="00463469"/>
    <w:pPr>
      <w:widowControl/>
      <w:autoSpaceDE/>
      <w:autoSpaceDN/>
      <w:adjustRightInd/>
      <w:spacing w:line="240" w:lineRule="atLeast"/>
      <w:ind w:firstLine="0"/>
      <w:jc w:val="center"/>
    </w:pPr>
    <w:rPr>
      <w:rFonts w:ascii="Times New Roman" w:eastAsia="Times New Roman" w:hAnsi="Times New Roman" w:cs="Times New Roman"/>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30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0158960/0" TargetMode="External"/><Relationship Id="rId299" Type="http://schemas.openxmlformats.org/officeDocument/2006/relationships/hyperlink" Target="http://internet.garant.ru/document/redirect/71651120/0" TargetMode="External"/><Relationship Id="rId21" Type="http://schemas.openxmlformats.org/officeDocument/2006/relationships/hyperlink" Target="http://internet.garant.ru/document/redirect/43661394/4000" TargetMode="External"/><Relationship Id="rId63" Type="http://schemas.openxmlformats.org/officeDocument/2006/relationships/image" Target="media/image13.emf"/><Relationship Id="rId159" Type="http://schemas.openxmlformats.org/officeDocument/2006/relationships/hyperlink" Target="http://internet.garant.ru/document/redirect/70327784/0" TargetMode="External"/><Relationship Id="rId324" Type="http://schemas.openxmlformats.org/officeDocument/2006/relationships/hyperlink" Target="http://internet.garant.ru/document/redirect/72193330/0" TargetMode="External"/><Relationship Id="rId366" Type="http://schemas.openxmlformats.org/officeDocument/2006/relationships/hyperlink" Target="http://internet.garant.ru/document/redirect/12131290/10000" TargetMode="External"/><Relationship Id="rId170" Type="http://schemas.openxmlformats.org/officeDocument/2006/relationships/hyperlink" Target="http://internet.garant.ru/document/redirect/12121252/1000" TargetMode="External"/><Relationship Id="rId226" Type="http://schemas.openxmlformats.org/officeDocument/2006/relationships/hyperlink" Target="http://internet.garant.ru/document/redirect/2306446/0" TargetMode="External"/><Relationship Id="rId433" Type="http://schemas.openxmlformats.org/officeDocument/2006/relationships/hyperlink" Target="http://internet.garant.ru/document/redirect/10103955/0" TargetMode="External"/><Relationship Id="rId268" Type="http://schemas.openxmlformats.org/officeDocument/2006/relationships/hyperlink" Target="http://internet.garant.ru/document/redirect/12125350/52" TargetMode="External"/><Relationship Id="rId475" Type="http://schemas.openxmlformats.org/officeDocument/2006/relationships/hyperlink" Target="http://internet.garant.ru/document/redirect/12115118/3" TargetMode="External"/><Relationship Id="rId32" Type="http://schemas.openxmlformats.org/officeDocument/2006/relationships/hyperlink" Target="http://internet.garant.ru/document/redirect/70693840/1000" TargetMode="External"/><Relationship Id="rId74" Type="http://schemas.openxmlformats.org/officeDocument/2006/relationships/hyperlink" Target="http://internet.garant.ru/document/redirect/10164072/1001" TargetMode="External"/><Relationship Id="rId128" Type="http://schemas.openxmlformats.org/officeDocument/2006/relationships/hyperlink" Target="http://internet.garant.ru/document/redirect/195661/10000" TargetMode="External"/><Relationship Id="rId335" Type="http://schemas.openxmlformats.org/officeDocument/2006/relationships/hyperlink" Target="http://internet.garant.ru/document/redirect/12124624/0" TargetMode="External"/><Relationship Id="rId377" Type="http://schemas.openxmlformats.org/officeDocument/2006/relationships/hyperlink" Target="http://internet.garant.ru/document/redirect/12124767/1000" TargetMode="External"/><Relationship Id="rId5" Type="http://schemas.openxmlformats.org/officeDocument/2006/relationships/webSettings" Target="webSettings.xml"/><Relationship Id="rId181" Type="http://schemas.openxmlformats.org/officeDocument/2006/relationships/hyperlink" Target="http://internet.garant.ru/document/redirect/2108708/0" TargetMode="External"/><Relationship Id="rId237" Type="http://schemas.openxmlformats.org/officeDocument/2006/relationships/hyperlink" Target="http://internet.garant.ru/document/redirect/71572626/0" TargetMode="External"/><Relationship Id="rId402" Type="http://schemas.openxmlformats.org/officeDocument/2006/relationships/hyperlink" Target="http://internet.garant.ru/document/redirect/6178095/0" TargetMode="External"/><Relationship Id="rId279" Type="http://schemas.openxmlformats.org/officeDocument/2006/relationships/hyperlink" Target="http://internet.garant.ru/document/redirect/2305949/0" TargetMode="External"/><Relationship Id="rId444" Type="http://schemas.openxmlformats.org/officeDocument/2006/relationships/hyperlink" Target="http://internet.garant.ru/document/redirect/70398302/0" TargetMode="External"/><Relationship Id="rId43" Type="http://schemas.openxmlformats.org/officeDocument/2006/relationships/header" Target="header4.xml"/><Relationship Id="rId139" Type="http://schemas.openxmlformats.org/officeDocument/2006/relationships/hyperlink" Target="http://internet.garant.ru/document/redirect/2108703/0" TargetMode="External"/><Relationship Id="rId290" Type="http://schemas.openxmlformats.org/officeDocument/2006/relationships/hyperlink" Target="http://internet.garant.ru/document/redirect/6178438/0" TargetMode="External"/><Relationship Id="rId304" Type="http://schemas.openxmlformats.org/officeDocument/2006/relationships/hyperlink" Target="http://internet.garant.ru/document/redirect/71985096/1000" TargetMode="External"/><Relationship Id="rId346" Type="http://schemas.openxmlformats.org/officeDocument/2006/relationships/hyperlink" Target="http://internet.garant.ru/document/redirect/12138154/0" TargetMode="External"/><Relationship Id="rId388" Type="http://schemas.openxmlformats.org/officeDocument/2006/relationships/hyperlink" Target="http://internet.garant.ru/document/redirect/6180772/0" TargetMode="External"/><Relationship Id="rId85" Type="http://schemas.openxmlformats.org/officeDocument/2006/relationships/hyperlink" Target="http://internet.garant.ru/document/redirect/12161584/0" TargetMode="External"/><Relationship Id="rId150" Type="http://schemas.openxmlformats.org/officeDocument/2006/relationships/hyperlink" Target="http://internet.garant.ru/document/redirect/2306310/0" TargetMode="External"/><Relationship Id="rId192" Type="http://schemas.openxmlformats.org/officeDocument/2006/relationships/hyperlink" Target="http://internet.garant.ru/document/redirect/2108705/0" TargetMode="External"/><Relationship Id="rId206" Type="http://schemas.openxmlformats.org/officeDocument/2006/relationships/hyperlink" Target="http://internet.garant.ru/document/redirect/70329964/0" TargetMode="External"/><Relationship Id="rId413" Type="http://schemas.openxmlformats.org/officeDocument/2006/relationships/hyperlink" Target="http://internet.garant.ru/document/redirect/2565085/2" TargetMode="External"/><Relationship Id="rId248" Type="http://schemas.openxmlformats.org/officeDocument/2006/relationships/hyperlink" Target="http://internet.garant.ru/document/redirect/10200300/0" TargetMode="External"/><Relationship Id="rId455" Type="http://schemas.openxmlformats.org/officeDocument/2006/relationships/hyperlink" Target="http://internet.garant.ru/document/redirect/195661/10000" TargetMode="External"/><Relationship Id="rId12" Type="http://schemas.openxmlformats.org/officeDocument/2006/relationships/footer" Target="footer1.xml"/><Relationship Id="rId108" Type="http://schemas.openxmlformats.org/officeDocument/2006/relationships/hyperlink" Target="http://internet.garant.ru/document/redirect/71959880/0" TargetMode="External"/><Relationship Id="rId315" Type="http://schemas.openxmlformats.org/officeDocument/2006/relationships/hyperlink" Target="http://internet.garant.ru/document/redirect/71985096/1202" TargetMode="External"/><Relationship Id="rId357" Type="http://schemas.openxmlformats.org/officeDocument/2006/relationships/hyperlink" Target="http://internet.garant.ru/document/redirect/403212860/1028" TargetMode="External"/><Relationship Id="rId54" Type="http://schemas.openxmlformats.org/officeDocument/2006/relationships/hyperlink" Target="http://internet.garant.ru/document/redirect/70795350/0" TargetMode="External"/><Relationship Id="rId96" Type="http://schemas.openxmlformats.org/officeDocument/2006/relationships/hyperlink" Target="http://internet.garant.ru/document/redirect/12183577/1000" TargetMode="External"/><Relationship Id="rId161" Type="http://schemas.openxmlformats.org/officeDocument/2006/relationships/hyperlink" Target="http://internet.garant.ru/document/redirect/70352494/0" TargetMode="External"/><Relationship Id="rId217" Type="http://schemas.openxmlformats.org/officeDocument/2006/relationships/hyperlink" Target="http://internet.garant.ru/document/redirect/6180772/0" TargetMode="External"/><Relationship Id="rId399" Type="http://schemas.openxmlformats.org/officeDocument/2006/relationships/hyperlink" Target="http://internet.garant.ru/document/redirect/3922831/0" TargetMode="External"/><Relationship Id="rId259" Type="http://schemas.openxmlformats.org/officeDocument/2006/relationships/hyperlink" Target="http://internet.garant.ru/document/redirect/73733650/0" TargetMode="External"/><Relationship Id="rId424" Type="http://schemas.openxmlformats.org/officeDocument/2006/relationships/hyperlink" Target="http://internet.garant.ru/document/redirect/5922126/0" TargetMode="External"/><Relationship Id="rId466" Type="http://schemas.openxmlformats.org/officeDocument/2006/relationships/hyperlink" Target="http://internet.garant.ru/document/redirect/23941540/0" TargetMode="External"/><Relationship Id="rId23" Type="http://schemas.openxmlformats.org/officeDocument/2006/relationships/image" Target="media/image3.emf"/><Relationship Id="rId119" Type="http://schemas.openxmlformats.org/officeDocument/2006/relationships/hyperlink" Target="http://internet.garant.ru/document/redirect/70287242/0" TargetMode="External"/><Relationship Id="rId270" Type="http://schemas.openxmlformats.org/officeDocument/2006/relationships/hyperlink" Target="http://internet.garant.ru/document/redirect/23940656/0" TargetMode="External"/><Relationship Id="rId326" Type="http://schemas.openxmlformats.org/officeDocument/2006/relationships/hyperlink" Target="http://internet.garant.ru/document/redirect/71692316/0" TargetMode="External"/><Relationship Id="rId65" Type="http://schemas.openxmlformats.org/officeDocument/2006/relationships/hyperlink" Target="http://internet.garant.ru/document/redirect/23941540/0" TargetMode="External"/><Relationship Id="rId130" Type="http://schemas.openxmlformats.org/officeDocument/2006/relationships/hyperlink" Target="http://internet.garant.ru/document/redirect/70287242/0" TargetMode="External"/><Relationship Id="rId368" Type="http://schemas.openxmlformats.org/officeDocument/2006/relationships/hyperlink" Target="http://internet.garant.ru/document/redirect/10108778/0" TargetMode="External"/><Relationship Id="rId172" Type="http://schemas.openxmlformats.org/officeDocument/2006/relationships/hyperlink" Target="http://internet.garant.ru/document/redirect/70398302/0" TargetMode="External"/><Relationship Id="rId228" Type="http://schemas.openxmlformats.org/officeDocument/2006/relationships/hyperlink" Target="http://internet.garant.ru/document/redirect/70360704/0" TargetMode="External"/><Relationship Id="rId435" Type="http://schemas.openxmlformats.org/officeDocument/2006/relationships/hyperlink" Target="http://internet.garant.ru/document/redirect/70398302/0" TargetMode="External"/><Relationship Id="rId477" Type="http://schemas.openxmlformats.org/officeDocument/2006/relationships/footer" Target="footer5.xml"/><Relationship Id="rId13" Type="http://schemas.openxmlformats.org/officeDocument/2006/relationships/hyperlink" Target="http://internet.garant.ru/document/redirect/71856140/10401" TargetMode="External"/><Relationship Id="rId109" Type="http://schemas.openxmlformats.org/officeDocument/2006/relationships/hyperlink" Target="http://internet.garant.ru/document/redirect/12158477/10000" TargetMode="External"/><Relationship Id="rId260" Type="http://schemas.openxmlformats.org/officeDocument/2006/relationships/hyperlink" Target="http://internet.garant.ru/document/redirect/70287242/0" TargetMode="External"/><Relationship Id="rId281" Type="http://schemas.openxmlformats.org/officeDocument/2006/relationships/hyperlink" Target="http://internet.garant.ru/document/redirect/71636058/0" TargetMode="External"/><Relationship Id="rId316" Type="http://schemas.openxmlformats.org/officeDocument/2006/relationships/hyperlink" Target="http://internet.garant.ru/document/redirect/71985096/1203" TargetMode="External"/><Relationship Id="rId337" Type="http://schemas.openxmlformats.org/officeDocument/2006/relationships/hyperlink" Target="http://internet.garant.ru/document/redirect/12150845/0" TargetMode="External"/><Relationship Id="rId34" Type="http://schemas.openxmlformats.org/officeDocument/2006/relationships/hyperlink" Target="http://internet.garant.ru/document/redirect/12131702/0" TargetMode="External"/><Relationship Id="rId55" Type="http://schemas.openxmlformats.org/officeDocument/2006/relationships/hyperlink" Target="http://internet.garant.ru/document/redirect/3923208/0" TargetMode="External"/><Relationship Id="rId76" Type="http://schemas.openxmlformats.org/officeDocument/2006/relationships/hyperlink" Target="http://internet.garant.ru/document/redirect/23941540/0" TargetMode="External"/><Relationship Id="rId97" Type="http://schemas.openxmlformats.org/officeDocument/2006/relationships/hyperlink" Target="http://internet.garant.ru/document/redirect/36910112/0" TargetMode="External"/><Relationship Id="rId120" Type="http://schemas.openxmlformats.org/officeDocument/2006/relationships/hyperlink" Target="http://internet.garant.ru/document/redirect/4177988/1000" TargetMode="External"/><Relationship Id="rId141" Type="http://schemas.openxmlformats.org/officeDocument/2006/relationships/hyperlink" Target="http://internet.garant.ru/document/redirect/4177334/0" TargetMode="External"/><Relationship Id="rId358" Type="http://schemas.openxmlformats.org/officeDocument/2006/relationships/hyperlink" Target="http://internet.garant.ru/document/redirect/2160034/1000" TargetMode="External"/><Relationship Id="rId379" Type="http://schemas.openxmlformats.org/officeDocument/2006/relationships/hyperlink" Target="http://internet.garant.ru/document/redirect/23948929/33" TargetMode="External"/><Relationship Id="rId7" Type="http://schemas.openxmlformats.org/officeDocument/2006/relationships/endnotes" Target="endnotes.xml"/><Relationship Id="rId162" Type="http://schemas.openxmlformats.org/officeDocument/2006/relationships/hyperlink" Target="http://internet.garant.ru/document/redirect/6180772/0" TargetMode="External"/><Relationship Id="rId183" Type="http://schemas.openxmlformats.org/officeDocument/2006/relationships/hyperlink" Target="http://internet.garant.ru/document/redirect/12132072/0" TargetMode="External"/><Relationship Id="rId218" Type="http://schemas.openxmlformats.org/officeDocument/2006/relationships/hyperlink" Target="http://internet.garant.ru/document/redirect/71758500/0" TargetMode="External"/><Relationship Id="rId239" Type="http://schemas.openxmlformats.org/officeDocument/2006/relationships/hyperlink" Target="http://internet.garant.ru/document/redirect/71572626/0" TargetMode="External"/><Relationship Id="rId390" Type="http://schemas.openxmlformats.org/officeDocument/2006/relationships/hyperlink" Target="http://internet.garant.ru/document/redirect/70625580/0" TargetMode="External"/><Relationship Id="rId404" Type="http://schemas.openxmlformats.org/officeDocument/2006/relationships/hyperlink" Target="http://internet.garant.ru/document/redirect/3924011/0" TargetMode="External"/><Relationship Id="rId425" Type="http://schemas.openxmlformats.org/officeDocument/2006/relationships/hyperlink" Target="http://internet.garant.ru/document/redirect/70539856/0" TargetMode="External"/><Relationship Id="rId446" Type="http://schemas.openxmlformats.org/officeDocument/2006/relationships/hyperlink" Target="http://internet.garant.ru/document/redirect/12161584/0" TargetMode="External"/><Relationship Id="rId467" Type="http://schemas.openxmlformats.org/officeDocument/2006/relationships/hyperlink" Target="http://internet.garant.ru/document/redirect/23941540/141" TargetMode="External"/><Relationship Id="rId250" Type="http://schemas.openxmlformats.org/officeDocument/2006/relationships/hyperlink" Target="http://internet.garant.ru/document/redirect/71708964/41" TargetMode="External"/><Relationship Id="rId271" Type="http://schemas.openxmlformats.org/officeDocument/2006/relationships/hyperlink" Target="http://internet.garant.ru/document/redirect/12150845/1" TargetMode="External"/><Relationship Id="rId292" Type="http://schemas.openxmlformats.org/officeDocument/2006/relationships/hyperlink" Target="http://internet.garant.ru/document/redirect/403212860/1027" TargetMode="External"/><Relationship Id="rId306" Type="http://schemas.openxmlformats.org/officeDocument/2006/relationships/hyperlink" Target="http://internet.garant.ru/document/redirect/71985096/1202" TargetMode="External"/><Relationship Id="rId24" Type="http://schemas.openxmlformats.org/officeDocument/2006/relationships/image" Target="media/image4.emf"/><Relationship Id="rId45" Type="http://schemas.openxmlformats.org/officeDocument/2006/relationships/hyperlink" Target="http://internet.garant.ru/document/redirect/3923095/0" TargetMode="External"/><Relationship Id="rId66" Type="http://schemas.openxmlformats.org/officeDocument/2006/relationships/hyperlink" Target="http://internet.garant.ru/document/redirect/12124624/19000" TargetMode="External"/><Relationship Id="rId87" Type="http://schemas.openxmlformats.org/officeDocument/2006/relationships/hyperlink" Target="http://internet.garant.ru/document/redirect/71857040/0" TargetMode="External"/><Relationship Id="rId110" Type="http://schemas.openxmlformats.org/officeDocument/2006/relationships/hyperlink" Target="http://internet.garant.ru/document/redirect/12158477/10000" TargetMode="External"/><Relationship Id="rId131" Type="http://schemas.openxmlformats.org/officeDocument/2006/relationships/hyperlink" Target="http://internet.garant.ru/document/redirect/195661/10000" TargetMode="External"/><Relationship Id="rId327" Type="http://schemas.openxmlformats.org/officeDocument/2006/relationships/hyperlink" Target="http://internet.garant.ru/document/redirect/70693840/0" TargetMode="External"/><Relationship Id="rId348" Type="http://schemas.openxmlformats.org/officeDocument/2006/relationships/hyperlink" Target="http://internet.garant.ru/document/redirect/23940656/0" TargetMode="External"/><Relationship Id="rId369" Type="http://schemas.openxmlformats.org/officeDocument/2006/relationships/hyperlink" Target="http://internet.garant.ru/document/redirect/4188851/0" TargetMode="External"/><Relationship Id="rId152" Type="http://schemas.openxmlformats.org/officeDocument/2006/relationships/hyperlink" Target="http://internet.garant.ru/document/redirect/12147594/2" TargetMode="External"/><Relationship Id="rId173" Type="http://schemas.openxmlformats.org/officeDocument/2006/relationships/hyperlink" Target="http://internet.garant.ru/document/redirect/70398302/0" TargetMode="External"/><Relationship Id="rId194" Type="http://schemas.openxmlformats.org/officeDocument/2006/relationships/hyperlink" Target="http://internet.garant.ru/document/redirect/12131290/1000" TargetMode="External"/><Relationship Id="rId208" Type="http://schemas.openxmlformats.org/officeDocument/2006/relationships/hyperlink" Target="http://internet.garant.ru/document/redirect/71935682/0" TargetMode="External"/><Relationship Id="rId229" Type="http://schemas.openxmlformats.org/officeDocument/2006/relationships/hyperlink" Target="http://internet.garant.ru/document/redirect/71741674/0" TargetMode="External"/><Relationship Id="rId380" Type="http://schemas.openxmlformats.org/officeDocument/2006/relationships/hyperlink" Target="http://internet.garant.ru/document/redirect/23948929/34" TargetMode="External"/><Relationship Id="rId415" Type="http://schemas.openxmlformats.org/officeDocument/2006/relationships/hyperlink" Target="http://internet.garant.ru/document/redirect/5922967/0" TargetMode="External"/><Relationship Id="rId436" Type="http://schemas.openxmlformats.org/officeDocument/2006/relationships/hyperlink" Target="http://internet.garant.ru/document/redirect/195661/0" TargetMode="External"/><Relationship Id="rId457" Type="http://schemas.openxmlformats.org/officeDocument/2006/relationships/hyperlink" Target="http://internet.garant.ru/document/redirect/12161584/0" TargetMode="External"/><Relationship Id="rId240" Type="http://schemas.openxmlformats.org/officeDocument/2006/relationships/hyperlink" Target="http://internet.garant.ru/document/redirect/43665846/0" TargetMode="External"/><Relationship Id="rId261" Type="http://schemas.openxmlformats.org/officeDocument/2006/relationships/hyperlink" Target="http://internet.garant.ru/document/redirect/70398302/0" TargetMode="External"/><Relationship Id="rId478" Type="http://schemas.openxmlformats.org/officeDocument/2006/relationships/fontTable" Target="fontTable.xml"/><Relationship Id="rId14" Type="http://schemas.openxmlformats.org/officeDocument/2006/relationships/hyperlink" Target="http://internet.garant.ru/document/redirect/71856140/0" TargetMode="External"/><Relationship Id="rId35" Type="http://schemas.openxmlformats.org/officeDocument/2006/relationships/hyperlink" Target="http://internet.garant.ru/document/redirect/23940721/0" TargetMode="External"/><Relationship Id="rId56" Type="http://schemas.openxmlformats.org/officeDocument/2006/relationships/hyperlink" Target="http://internet.garant.ru/document/redirect/70795350/0" TargetMode="External"/><Relationship Id="rId77" Type="http://schemas.openxmlformats.org/officeDocument/2006/relationships/hyperlink" Target="http://internet.garant.ru/document/redirect/12138258/3" TargetMode="External"/><Relationship Id="rId100" Type="http://schemas.openxmlformats.org/officeDocument/2006/relationships/hyperlink" Target="http://internet.garant.ru/document/redirect/71959880/0" TargetMode="External"/><Relationship Id="rId282" Type="http://schemas.openxmlformats.org/officeDocument/2006/relationships/hyperlink" Target="http://internet.garant.ru/document/redirect/12150845/0" TargetMode="External"/><Relationship Id="rId317" Type="http://schemas.openxmlformats.org/officeDocument/2006/relationships/hyperlink" Target="http://internet.garant.ru/document/redirect/71985096/0" TargetMode="External"/><Relationship Id="rId338" Type="http://schemas.openxmlformats.org/officeDocument/2006/relationships/hyperlink" Target="http://internet.garant.ru/document/redirect/10104313/0" TargetMode="External"/><Relationship Id="rId359" Type="http://schemas.openxmlformats.org/officeDocument/2006/relationships/hyperlink" Target="http://internet.garant.ru/document/redirect/2160034/0" TargetMode="External"/><Relationship Id="rId8" Type="http://schemas.openxmlformats.org/officeDocument/2006/relationships/image" Target="media/image1.wmf"/><Relationship Id="rId98" Type="http://schemas.openxmlformats.org/officeDocument/2006/relationships/hyperlink" Target="http://internet.garant.ru/document/redirect/3922121/0" TargetMode="External"/><Relationship Id="rId121" Type="http://schemas.openxmlformats.org/officeDocument/2006/relationships/hyperlink" Target="http://internet.garant.ru/document/redirect/12126663/1000" TargetMode="External"/><Relationship Id="rId142" Type="http://schemas.openxmlformats.org/officeDocument/2006/relationships/hyperlink" Target="http://internet.garant.ru/document/redirect/70287238/0" TargetMode="External"/><Relationship Id="rId163" Type="http://schemas.openxmlformats.org/officeDocument/2006/relationships/hyperlink" Target="http://internet.garant.ru/document/redirect/3924442/0" TargetMode="External"/><Relationship Id="rId184" Type="http://schemas.openxmlformats.org/officeDocument/2006/relationships/hyperlink" Target="http://internet.garant.ru/document/redirect/12124624/0" TargetMode="External"/><Relationship Id="rId219" Type="http://schemas.openxmlformats.org/officeDocument/2006/relationships/hyperlink" Target="http://internet.garant.ru/document/redirect/5905288/0" TargetMode="External"/><Relationship Id="rId370" Type="http://schemas.openxmlformats.org/officeDocument/2006/relationships/hyperlink" Target="http://internet.garant.ru/document/redirect/12177986/1000" TargetMode="External"/><Relationship Id="rId391" Type="http://schemas.openxmlformats.org/officeDocument/2006/relationships/hyperlink" Target="http://internet.garant.ru/document/redirect/70539856/0" TargetMode="External"/><Relationship Id="rId405" Type="http://schemas.openxmlformats.org/officeDocument/2006/relationships/hyperlink" Target="http://internet.garant.ru/document/redirect/6178853/0" TargetMode="External"/><Relationship Id="rId426" Type="http://schemas.openxmlformats.org/officeDocument/2006/relationships/hyperlink" Target="http://internet.garant.ru/document/redirect/70158682/0" TargetMode="External"/><Relationship Id="rId447" Type="http://schemas.openxmlformats.org/officeDocument/2006/relationships/hyperlink" Target="http://internet.garant.ru/document/redirect/12129354/0" TargetMode="External"/><Relationship Id="rId230" Type="http://schemas.openxmlformats.org/officeDocument/2006/relationships/hyperlink" Target="http://internet.garant.ru/document/redirect/196527/0" TargetMode="External"/><Relationship Id="rId251" Type="http://schemas.openxmlformats.org/officeDocument/2006/relationships/hyperlink" Target="http://internet.garant.ru/document/redirect/71708964/42" TargetMode="External"/><Relationship Id="rId468" Type="http://schemas.openxmlformats.org/officeDocument/2006/relationships/hyperlink" Target="http://internet.garant.ru/document/redirect/23941540/181" TargetMode="External"/><Relationship Id="rId25" Type="http://schemas.openxmlformats.org/officeDocument/2006/relationships/image" Target="media/image5.emf"/><Relationship Id="rId46" Type="http://schemas.openxmlformats.org/officeDocument/2006/relationships/hyperlink" Target="http://internet.garant.ru/document/redirect/6180772/0" TargetMode="External"/><Relationship Id="rId67" Type="http://schemas.openxmlformats.org/officeDocument/2006/relationships/hyperlink" Target="http://internet.garant.ru/document/redirect/23941540/0" TargetMode="External"/><Relationship Id="rId272" Type="http://schemas.openxmlformats.org/officeDocument/2006/relationships/hyperlink" Target="http://internet.garant.ru/document/redirect/12147594/0" TargetMode="External"/><Relationship Id="rId293" Type="http://schemas.openxmlformats.org/officeDocument/2006/relationships/hyperlink" Target="http://internet.garant.ru/document/redirect/70249646/0" TargetMode="External"/><Relationship Id="rId307" Type="http://schemas.openxmlformats.org/officeDocument/2006/relationships/hyperlink" Target="http://internet.garant.ru/document/redirect/71985096/1203" TargetMode="External"/><Relationship Id="rId328" Type="http://schemas.openxmlformats.org/officeDocument/2006/relationships/hyperlink" Target="http://internet.garant.ru/document/redirect/71706442/0" TargetMode="External"/><Relationship Id="rId349" Type="http://schemas.openxmlformats.org/officeDocument/2006/relationships/hyperlink" Target="http://internet.garant.ru/document/redirect/23901101/0" TargetMode="External"/><Relationship Id="rId88" Type="http://schemas.openxmlformats.org/officeDocument/2006/relationships/hyperlink" Target="http://internet.garant.ru/document/redirect/70871214/0" TargetMode="External"/><Relationship Id="rId111" Type="http://schemas.openxmlformats.org/officeDocument/2006/relationships/hyperlink" Target="http://internet.garant.ru/document/redirect/70358682/0" TargetMode="External"/><Relationship Id="rId132" Type="http://schemas.openxmlformats.org/officeDocument/2006/relationships/hyperlink" Target="http://internet.garant.ru/document/redirect/195661/9" TargetMode="External"/><Relationship Id="rId153" Type="http://schemas.openxmlformats.org/officeDocument/2006/relationships/hyperlink" Target="http://internet.garant.ru/document/redirect/12124624/2" TargetMode="External"/><Relationship Id="rId174" Type="http://schemas.openxmlformats.org/officeDocument/2006/relationships/hyperlink" Target="http://internet.garant.ru/document/redirect/2306308/0" TargetMode="External"/><Relationship Id="rId195" Type="http://schemas.openxmlformats.org/officeDocument/2006/relationships/hyperlink" Target="http://internet.garant.ru/document/redirect/195658/10" TargetMode="External"/><Relationship Id="rId209" Type="http://schemas.openxmlformats.org/officeDocument/2006/relationships/hyperlink" Target="http://internet.garant.ru/document/redirect/71636066/0" TargetMode="External"/><Relationship Id="rId360" Type="http://schemas.openxmlformats.org/officeDocument/2006/relationships/hyperlink" Target="http://internet.garant.ru/document/redirect/2160034/0" TargetMode="External"/><Relationship Id="rId381" Type="http://schemas.openxmlformats.org/officeDocument/2006/relationships/hyperlink" Target="http://internet.garant.ru/document/redirect/23948929/312" TargetMode="External"/><Relationship Id="rId416" Type="http://schemas.openxmlformats.org/officeDocument/2006/relationships/hyperlink" Target="http://internet.garant.ru/document/redirect/70158682/0" TargetMode="External"/><Relationship Id="rId220" Type="http://schemas.openxmlformats.org/officeDocument/2006/relationships/hyperlink" Target="http://internet.garant.ru/document/redirect/12145642/0" TargetMode="External"/><Relationship Id="rId241" Type="http://schemas.openxmlformats.org/officeDocument/2006/relationships/hyperlink" Target="http://internet.garant.ru/document/redirect/71572626/0" TargetMode="External"/><Relationship Id="rId437" Type="http://schemas.openxmlformats.org/officeDocument/2006/relationships/hyperlink" Target="http://internet.garant.ru/document/redirect/195654/10000" TargetMode="External"/><Relationship Id="rId458" Type="http://schemas.openxmlformats.org/officeDocument/2006/relationships/hyperlink" Target="http://internet.garant.ru/document/redirect/12161584/97" TargetMode="External"/><Relationship Id="rId479" Type="http://schemas.openxmlformats.org/officeDocument/2006/relationships/theme" Target="theme/theme1.xml"/><Relationship Id="rId15" Type="http://schemas.openxmlformats.org/officeDocument/2006/relationships/header" Target="header2.xml"/><Relationship Id="rId36" Type="http://schemas.openxmlformats.org/officeDocument/2006/relationships/hyperlink" Target="http://internet.garant.ru/document/redirect/12138258/1039" TargetMode="External"/><Relationship Id="rId57" Type="http://schemas.openxmlformats.org/officeDocument/2006/relationships/hyperlink" Target="http://internet.garant.ru/document/redirect/3923208/0" TargetMode="External"/><Relationship Id="rId262" Type="http://schemas.openxmlformats.org/officeDocument/2006/relationships/hyperlink" Target="http://internet.garant.ru/document/redirect/10103000/0" TargetMode="External"/><Relationship Id="rId283" Type="http://schemas.openxmlformats.org/officeDocument/2006/relationships/hyperlink" Target="http://internet.garant.ru/document/redirect/403212860/1026" TargetMode="External"/><Relationship Id="rId318" Type="http://schemas.openxmlformats.org/officeDocument/2006/relationships/hyperlink" Target="http://internet.garant.ru/document/redirect/71985096/0" TargetMode="External"/><Relationship Id="rId339" Type="http://schemas.openxmlformats.org/officeDocument/2006/relationships/hyperlink" Target="http://internet.garant.ru/document/redirect/12125350/0" TargetMode="External"/><Relationship Id="rId78" Type="http://schemas.openxmlformats.org/officeDocument/2006/relationships/hyperlink" Target="http://internet.garant.ru/document/redirect/12124624/2" TargetMode="External"/><Relationship Id="rId99" Type="http://schemas.openxmlformats.org/officeDocument/2006/relationships/hyperlink" Target="http://internet.garant.ru/document/redirect/72288134/0" TargetMode="External"/><Relationship Id="rId101" Type="http://schemas.openxmlformats.org/officeDocument/2006/relationships/hyperlink" Target="http://internet.garant.ru/document/redirect/12158477/10000" TargetMode="External"/><Relationship Id="rId122" Type="http://schemas.openxmlformats.org/officeDocument/2006/relationships/hyperlink" Target="http://internet.garant.ru/document/redirect/4178817/1000" TargetMode="External"/><Relationship Id="rId143" Type="http://schemas.openxmlformats.org/officeDocument/2006/relationships/hyperlink" Target="http://internet.garant.ru/document/redirect/70287238/0" TargetMode="External"/><Relationship Id="rId164" Type="http://schemas.openxmlformats.org/officeDocument/2006/relationships/hyperlink" Target="http://internet.garant.ru/document/redirect/70249646/0" TargetMode="External"/><Relationship Id="rId185" Type="http://schemas.openxmlformats.org/officeDocument/2006/relationships/hyperlink" Target="http://internet.garant.ru/document/redirect/185656/1" TargetMode="External"/><Relationship Id="rId350" Type="http://schemas.openxmlformats.org/officeDocument/2006/relationships/hyperlink" Target="http://internet.garant.ru/document/redirect/43657230/0" TargetMode="External"/><Relationship Id="rId371" Type="http://schemas.openxmlformats.org/officeDocument/2006/relationships/hyperlink" Target="http://internet.garant.ru/document/redirect/4188851/0" TargetMode="External"/><Relationship Id="rId406" Type="http://schemas.openxmlformats.org/officeDocument/2006/relationships/hyperlink" Target="http://internet.garant.ru/document/redirect/3922374/0" TargetMode="External"/><Relationship Id="rId9" Type="http://schemas.openxmlformats.org/officeDocument/2006/relationships/oleObject" Target="embeddings/oleObject1.bin"/><Relationship Id="rId210" Type="http://schemas.openxmlformats.org/officeDocument/2006/relationships/hyperlink" Target="http://internet.garant.ru/document/redirect/12138258/0" TargetMode="External"/><Relationship Id="rId392" Type="http://schemas.openxmlformats.org/officeDocument/2006/relationships/hyperlink" Target="http://internet.garant.ru/document/redirect/70584352/0" TargetMode="External"/><Relationship Id="rId427" Type="http://schemas.openxmlformats.org/officeDocument/2006/relationships/hyperlink" Target="http://internet.garant.ru/document/redirect/70625580/0" TargetMode="External"/><Relationship Id="rId448" Type="http://schemas.openxmlformats.org/officeDocument/2006/relationships/hyperlink" Target="http://internet.garant.ru/document/redirect/12161584/0" TargetMode="External"/><Relationship Id="rId469" Type="http://schemas.openxmlformats.org/officeDocument/2006/relationships/hyperlink" Target="http://internet.garant.ru/document/redirect/23941540/231" TargetMode="External"/><Relationship Id="rId26" Type="http://schemas.openxmlformats.org/officeDocument/2006/relationships/hyperlink" Target="http://internet.garant.ru/document/redirect/23900500/942" TargetMode="External"/><Relationship Id="rId231" Type="http://schemas.openxmlformats.org/officeDocument/2006/relationships/hyperlink" Target="http://internet.garant.ru/document/redirect/2305991/10" TargetMode="External"/><Relationship Id="rId252" Type="http://schemas.openxmlformats.org/officeDocument/2006/relationships/hyperlink" Target="http://internet.garant.ru/document/redirect/71708964/43" TargetMode="External"/><Relationship Id="rId273" Type="http://schemas.openxmlformats.org/officeDocument/2006/relationships/hyperlink" Target="http://internet.garant.ru/document/redirect/12147594/0" TargetMode="External"/><Relationship Id="rId294" Type="http://schemas.openxmlformats.org/officeDocument/2006/relationships/hyperlink" Target="http://internet.garant.ru/document/redirect/12138258/0" TargetMode="External"/><Relationship Id="rId308" Type="http://schemas.openxmlformats.org/officeDocument/2006/relationships/hyperlink" Target="http://internet.garant.ru/document/redirect/71985096/1201" TargetMode="External"/><Relationship Id="rId329" Type="http://schemas.openxmlformats.org/officeDocument/2006/relationships/hyperlink" Target="http://internet.garant.ru/document/redirect/74019590/16" TargetMode="External"/><Relationship Id="rId47" Type="http://schemas.openxmlformats.org/officeDocument/2006/relationships/hyperlink" Target="http://internet.garant.ru/document/redirect/2305992/0" TargetMode="External"/><Relationship Id="rId68" Type="http://schemas.openxmlformats.org/officeDocument/2006/relationships/hyperlink" Target="http://internet.garant.ru/document/redirect/23941540/0" TargetMode="External"/><Relationship Id="rId89" Type="http://schemas.openxmlformats.org/officeDocument/2006/relationships/hyperlink" Target="http://internet.garant.ru/document/redirect/71615956/0" TargetMode="External"/><Relationship Id="rId112" Type="http://schemas.openxmlformats.org/officeDocument/2006/relationships/hyperlink" Target="http://internet.garant.ru/document/redirect/71610954/0" TargetMode="External"/><Relationship Id="rId133" Type="http://schemas.openxmlformats.org/officeDocument/2006/relationships/hyperlink" Target="http://internet.garant.ru/document/redirect/12124624/56" TargetMode="External"/><Relationship Id="rId154" Type="http://schemas.openxmlformats.org/officeDocument/2006/relationships/hyperlink" Target="http://internet.garant.ru/document/redirect/2108711/0" TargetMode="External"/><Relationship Id="rId175" Type="http://schemas.openxmlformats.org/officeDocument/2006/relationships/hyperlink" Target="http://internet.garant.ru/document/redirect/199459/0" TargetMode="External"/><Relationship Id="rId340" Type="http://schemas.openxmlformats.org/officeDocument/2006/relationships/hyperlink" Target="http://internet.garant.ru/document/redirect/12115550/0" TargetMode="External"/><Relationship Id="rId361" Type="http://schemas.openxmlformats.org/officeDocument/2006/relationships/hyperlink" Target="http://internet.garant.ru/document/redirect/3924253/600" TargetMode="External"/><Relationship Id="rId196" Type="http://schemas.openxmlformats.org/officeDocument/2006/relationships/hyperlink" Target="http://internet.garant.ru/document/redirect/3924242/0" TargetMode="External"/><Relationship Id="rId200" Type="http://schemas.openxmlformats.org/officeDocument/2006/relationships/hyperlink" Target="http://internet.garant.ru/document/redirect/73866930/0" TargetMode="External"/><Relationship Id="rId382" Type="http://schemas.openxmlformats.org/officeDocument/2006/relationships/hyperlink" Target="http://internet.garant.ru/document/redirect/23948929/35" TargetMode="External"/><Relationship Id="rId417" Type="http://schemas.openxmlformats.org/officeDocument/2006/relationships/hyperlink" Target="http://internet.garant.ru/document/redirect/70584352/0" TargetMode="External"/><Relationship Id="rId438" Type="http://schemas.openxmlformats.org/officeDocument/2006/relationships/hyperlink" Target="http://internet.garant.ru/document/redirect/12161584/0" TargetMode="External"/><Relationship Id="rId459" Type="http://schemas.openxmlformats.org/officeDocument/2006/relationships/hyperlink" Target="http://internet.garant.ru/document/redirect/3922843/0" TargetMode="External"/><Relationship Id="rId16" Type="http://schemas.openxmlformats.org/officeDocument/2006/relationships/footer" Target="footer2.xml"/><Relationship Id="rId221" Type="http://schemas.openxmlformats.org/officeDocument/2006/relationships/hyperlink" Target="http://internet.garant.ru/document/redirect/12145645/0" TargetMode="External"/><Relationship Id="rId242" Type="http://schemas.openxmlformats.org/officeDocument/2006/relationships/hyperlink" Target="http://internet.garant.ru/document/redirect/71572626/0" TargetMode="External"/><Relationship Id="rId263" Type="http://schemas.openxmlformats.org/officeDocument/2006/relationships/hyperlink" Target="http://internet.garant.ru/document/redirect/12124624/0" TargetMode="External"/><Relationship Id="rId284" Type="http://schemas.openxmlformats.org/officeDocument/2006/relationships/hyperlink" Target="http://internet.garant.ru/document/redirect/12158477/10000" TargetMode="External"/><Relationship Id="rId319" Type="http://schemas.openxmlformats.org/officeDocument/2006/relationships/hyperlink" Target="http://internet.garant.ru/document/redirect/71617926/0" TargetMode="External"/><Relationship Id="rId470" Type="http://schemas.openxmlformats.org/officeDocument/2006/relationships/hyperlink" Target="http://internet.garant.ru/document/redirect/12129354/0" TargetMode="External"/><Relationship Id="rId37" Type="http://schemas.openxmlformats.org/officeDocument/2006/relationships/header" Target="header3.xml"/><Relationship Id="rId58" Type="http://schemas.openxmlformats.org/officeDocument/2006/relationships/hyperlink" Target="http://internet.garant.ru/document/redirect/70249640/0" TargetMode="External"/><Relationship Id="rId79" Type="http://schemas.openxmlformats.org/officeDocument/2006/relationships/hyperlink" Target="http://internet.garant.ru/document/redirect/12147594/2" TargetMode="External"/><Relationship Id="rId102" Type="http://schemas.openxmlformats.org/officeDocument/2006/relationships/hyperlink" Target="http://internet.garant.ru/document/redirect/70833138/0" TargetMode="External"/><Relationship Id="rId123" Type="http://schemas.openxmlformats.org/officeDocument/2006/relationships/hyperlink" Target="http://internet.garant.ru/document/redirect/195661/8" TargetMode="External"/><Relationship Id="rId144" Type="http://schemas.openxmlformats.org/officeDocument/2006/relationships/hyperlink" Target="http://internet.garant.ru/document/redirect/12147594/0" TargetMode="External"/><Relationship Id="rId330" Type="http://schemas.openxmlformats.org/officeDocument/2006/relationships/hyperlink" Target="http://internet.garant.ru/document/redirect/70287242/0" TargetMode="External"/><Relationship Id="rId90" Type="http://schemas.openxmlformats.org/officeDocument/2006/relationships/hyperlink" Target="http://internet.garant.ru/document/redirect/36902295/1000" TargetMode="External"/><Relationship Id="rId165" Type="http://schemas.openxmlformats.org/officeDocument/2006/relationships/hyperlink" Target="http://internet.garant.ru/document/redirect/6180779/0" TargetMode="External"/><Relationship Id="rId186" Type="http://schemas.openxmlformats.org/officeDocument/2006/relationships/hyperlink" Target="http://internet.garant.ru/document/redirect/3923095/400" TargetMode="External"/><Relationship Id="rId351" Type="http://schemas.openxmlformats.org/officeDocument/2006/relationships/hyperlink" Target="http://internet.garant.ru/document/redirect/23940657/0" TargetMode="External"/><Relationship Id="rId372" Type="http://schemas.openxmlformats.org/officeDocument/2006/relationships/hyperlink" Target="http://internet.garant.ru/document/redirect/12177986/1000" TargetMode="External"/><Relationship Id="rId393" Type="http://schemas.openxmlformats.org/officeDocument/2006/relationships/hyperlink" Target="http://internet.garant.ru/document/redirect/70539886/0" TargetMode="External"/><Relationship Id="rId407" Type="http://schemas.openxmlformats.org/officeDocument/2006/relationships/hyperlink" Target="http://internet.garant.ru/document/redirect/2321193/0" TargetMode="External"/><Relationship Id="rId428" Type="http://schemas.openxmlformats.org/officeDocument/2006/relationships/hyperlink" Target="http://internet.garant.ru/document/redirect/70158682/0" TargetMode="External"/><Relationship Id="rId449" Type="http://schemas.openxmlformats.org/officeDocument/2006/relationships/hyperlink" Target="http://internet.garant.ru/document/redirect/70398302/60113" TargetMode="External"/><Relationship Id="rId211" Type="http://schemas.openxmlformats.org/officeDocument/2006/relationships/hyperlink" Target="http://internet.garant.ru/document/redirect/12157004/0" TargetMode="External"/><Relationship Id="rId232" Type="http://schemas.openxmlformats.org/officeDocument/2006/relationships/hyperlink" Target="http://internet.garant.ru/document/redirect/70375334/0" TargetMode="External"/><Relationship Id="rId253" Type="http://schemas.openxmlformats.org/officeDocument/2006/relationships/hyperlink" Target="http://internet.garant.ru/document/redirect/12124624/2" TargetMode="External"/><Relationship Id="rId274" Type="http://schemas.openxmlformats.org/officeDocument/2006/relationships/hyperlink" Target="http://internet.garant.ru/document/redirect/12150845/0" TargetMode="External"/><Relationship Id="rId295" Type="http://schemas.openxmlformats.org/officeDocument/2006/relationships/hyperlink" Target="http://internet.garant.ru/document/redirect/70314904/0" TargetMode="External"/><Relationship Id="rId309" Type="http://schemas.openxmlformats.org/officeDocument/2006/relationships/hyperlink" Target="http://internet.garant.ru/document/redirect/71985096/5833" TargetMode="External"/><Relationship Id="rId460" Type="http://schemas.openxmlformats.org/officeDocument/2006/relationships/hyperlink" Target="http://internet.garant.ru/document/redirect/72103132/0" TargetMode="External"/><Relationship Id="rId27" Type="http://schemas.openxmlformats.org/officeDocument/2006/relationships/image" Target="media/image6.emf"/><Relationship Id="rId48" Type="http://schemas.openxmlformats.org/officeDocument/2006/relationships/hyperlink" Target="http://internet.garant.ru/document/redirect/3923095/0" TargetMode="External"/><Relationship Id="rId69" Type="http://schemas.openxmlformats.org/officeDocument/2006/relationships/hyperlink" Target="http://internet.garant.ru/document/redirect/71617926/0" TargetMode="External"/><Relationship Id="rId113" Type="http://schemas.openxmlformats.org/officeDocument/2006/relationships/hyperlink" Target="http://internet.garant.ru/document/redirect/12158477/10000" TargetMode="External"/><Relationship Id="rId134" Type="http://schemas.openxmlformats.org/officeDocument/2006/relationships/hyperlink" Target="http://internet.garant.ru/document/redirect/2108703/0" TargetMode="External"/><Relationship Id="rId320" Type="http://schemas.openxmlformats.org/officeDocument/2006/relationships/hyperlink" Target="http://internet.garant.ru/document/redirect/71692316/0" TargetMode="External"/><Relationship Id="rId80" Type="http://schemas.openxmlformats.org/officeDocument/2006/relationships/hyperlink" Target="http://internet.garant.ru/document/redirect/12150845/2" TargetMode="External"/><Relationship Id="rId155" Type="http://schemas.openxmlformats.org/officeDocument/2006/relationships/hyperlink" Target="http://internet.garant.ru/document/redirect/43666066/1000" TargetMode="External"/><Relationship Id="rId176" Type="http://schemas.openxmlformats.org/officeDocument/2006/relationships/hyperlink" Target="http://internet.garant.ru/document/redirect/3924255/0" TargetMode="External"/><Relationship Id="rId197" Type="http://schemas.openxmlformats.org/officeDocument/2006/relationships/hyperlink" Target="http://internet.garant.ru/document/redirect/6180779/3" TargetMode="External"/><Relationship Id="rId341" Type="http://schemas.openxmlformats.org/officeDocument/2006/relationships/hyperlink" Target="http://internet.garant.ru/document/redirect/12115118/0" TargetMode="External"/><Relationship Id="rId362" Type="http://schemas.openxmlformats.org/officeDocument/2006/relationships/hyperlink" Target="http://internet.garant.ru/document/redirect/6180771/0" TargetMode="External"/><Relationship Id="rId383" Type="http://schemas.openxmlformats.org/officeDocument/2006/relationships/hyperlink" Target="http://internet.garant.ru/document/redirect/23948929/6" TargetMode="External"/><Relationship Id="rId418" Type="http://schemas.openxmlformats.org/officeDocument/2006/relationships/hyperlink" Target="http://internet.garant.ru/document/redirect/70584352/0" TargetMode="External"/><Relationship Id="rId439" Type="http://schemas.openxmlformats.org/officeDocument/2006/relationships/hyperlink" Target="http://internet.garant.ru/document/redirect/12129354/0" TargetMode="External"/><Relationship Id="rId201" Type="http://schemas.openxmlformats.org/officeDocument/2006/relationships/hyperlink" Target="http://internet.garant.ru/document/redirect/12124624/0" TargetMode="External"/><Relationship Id="rId222" Type="http://schemas.openxmlformats.org/officeDocument/2006/relationships/hyperlink" Target="http://internet.garant.ru/document/redirect/70795350/0" TargetMode="External"/><Relationship Id="rId243" Type="http://schemas.openxmlformats.org/officeDocument/2006/relationships/hyperlink" Target="http://internet.garant.ru/document/redirect/71572626/0" TargetMode="External"/><Relationship Id="rId264" Type="http://schemas.openxmlformats.org/officeDocument/2006/relationships/hyperlink" Target="http://internet.garant.ru/document/redirect/12131702/0" TargetMode="External"/><Relationship Id="rId285" Type="http://schemas.openxmlformats.org/officeDocument/2006/relationships/hyperlink" Target="http://internet.garant.ru/document/redirect/71882762/0" TargetMode="External"/><Relationship Id="rId450" Type="http://schemas.openxmlformats.org/officeDocument/2006/relationships/hyperlink" Target="http://internet.garant.ru/document/redirect/70398302/0" TargetMode="External"/><Relationship Id="rId471" Type="http://schemas.openxmlformats.org/officeDocument/2006/relationships/hyperlink" Target="http://internet.garant.ru/document/redirect/71447622/1010" TargetMode="External"/><Relationship Id="rId17" Type="http://schemas.openxmlformats.org/officeDocument/2006/relationships/hyperlink" Target="http://internet.garant.ru/document/redirect/43661394/0" TargetMode="External"/><Relationship Id="rId38" Type="http://schemas.openxmlformats.org/officeDocument/2006/relationships/footer" Target="footer3.xml"/><Relationship Id="rId59" Type="http://schemas.openxmlformats.org/officeDocument/2006/relationships/hyperlink" Target="http://internet.garant.ru/document/redirect/6180769/0" TargetMode="External"/><Relationship Id="rId103" Type="http://schemas.openxmlformats.org/officeDocument/2006/relationships/hyperlink" Target="http://internet.garant.ru/document/redirect/12126663/1000" TargetMode="External"/><Relationship Id="rId124" Type="http://schemas.openxmlformats.org/officeDocument/2006/relationships/hyperlink" Target="http://internet.garant.ru/document/redirect/195661/110" TargetMode="External"/><Relationship Id="rId310" Type="http://schemas.openxmlformats.org/officeDocument/2006/relationships/hyperlink" Target="http://internet.garant.ru/document/redirect/77705241/5834" TargetMode="External"/><Relationship Id="rId70" Type="http://schemas.openxmlformats.org/officeDocument/2006/relationships/hyperlink" Target="http://internet.garant.ru/document/redirect/12138258/0" TargetMode="External"/><Relationship Id="rId91" Type="http://schemas.openxmlformats.org/officeDocument/2006/relationships/hyperlink" Target="http://internet.garant.ru/document/redirect/36902295/0" TargetMode="External"/><Relationship Id="rId145" Type="http://schemas.openxmlformats.org/officeDocument/2006/relationships/hyperlink" Target="http://internet.garant.ru/document/redirect/4177334/0" TargetMode="External"/><Relationship Id="rId166" Type="http://schemas.openxmlformats.org/officeDocument/2006/relationships/hyperlink" Target="http://internet.garant.ru/document/redirect/12121252/1000" TargetMode="External"/><Relationship Id="rId187" Type="http://schemas.openxmlformats.org/officeDocument/2006/relationships/hyperlink" Target="http://internet.garant.ru/document/redirect/2108708/0" TargetMode="External"/><Relationship Id="rId331" Type="http://schemas.openxmlformats.org/officeDocument/2006/relationships/hyperlink" Target="http://internet.garant.ru/document/redirect/74019590/30328" TargetMode="External"/><Relationship Id="rId352" Type="http://schemas.openxmlformats.org/officeDocument/2006/relationships/hyperlink" Target="http://internet.garant.ru/document/redirect/12147594/0" TargetMode="External"/><Relationship Id="rId373" Type="http://schemas.openxmlformats.org/officeDocument/2006/relationships/hyperlink" Target="http://internet.garant.ru/document/redirect/12177986/1000" TargetMode="External"/><Relationship Id="rId394" Type="http://schemas.openxmlformats.org/officeDocument/2006/relationships/hyperlink" Target="http://internet.garant.ru/document/redirect/70307240/0" TargetMode="External"/><Relationship Id="rId408" Type="http://schemas.openxmlformats.org/officeDocument/2006/relationships/hyperlink" Target="http://internet.garant.ru/document/redirect/3922874/0" TargetMode="External"/><Relationship Id="rId429" Type="http://schemas.openxmlformats.org/officeDocument/2006/relationships/hyperlink" Target="http://internet.garant.ru/document/redirect/5922137/0" TargetMode="External"/><Relationship Id="rId1" Type="http://schemas.openxmlformats.org/officeDocument/2006/relationships/customXml" Target="../customXml/item1.xml"/><Relationship Id="rId212" Type="http://schemas.openxmlformats.org/officeDocument/2006/relationships/hyperlink" Target="http://internet.garant.ru/document/redirect/12138258/0" TargetMode="External"/><Relationship Id="rId233" Type="http://schemas.openxmlformats.org/officeDocument/2006/relationships/hyperlink" Target="http://internet.garant.ru/document/redirect/2305991/0" TargetMode="External"/><Relationship Id="rId254" Type="http://schemas.openxmlformats.org/officeDocument/2006/relationships/hyperlink" Target="http://internet.garant.ru/document/redirect/73733964/0" TargetMode="External"/><Relationship Id="rId440" Type="http://schemas.openxmlformats.org/officeDocument/2006/relationships/hyperlink" Target="http://internet.garant.ru/document/redirect/70398302/0" TargetMode="External"/><Relationship Id="rId28" Type="http://schemas.openxmlformats.org/officeDocument/2006/relationships/image" Target="media/image7.emf"/><Relationship Id="rId49" Type="http://schemas.openxmlformats.org/officeDocument/2006/relationships/hyperlink" Target="http://internet.garant.ru/document/redirect/6180779/0" TargetMode="External"/><Relationship Id="rId114" Type="http://schemas.openxmlformats.org/officeDocument/2006/relationships/hyperlink" Target="http://internet.garant.ru/document/redirect/70358682/0" TargetMode="External"/><Relationship Id="rId275" Type="http://schemas.openxmlformats.org/officeDocument/2006/relationships/hyperlink" Target="http://internet.garant.ru/document/redirect/12150845/0" TargetMode="External"/><Relationship Id="rId296" Type="http://schemas.openxmlformats.org/officeDocument/2006/relationships/hyperlink" Target="http://internet.garant.ru/document/redirect/5369952/0" TargetMode="External"/><Relationship Id="rId300" Type="http://schemas.openxmlformats.org/officeDocument/2006/relationships/hyperlink" Target="http://internet.garant.ru/document/redirect/71706448/0" TargetMode="External"/><Relationship Id="rId461" Type="http://schemas.openxmlformats.org/officeDocument/2006/relationships/hyperlink" Target="http://internet.garant.ru/document/redirect/195654/10000" TargetMode="External"/><Relationship Id="rId60" Type="http://schemas.openxmlformats.org/officeDocument/2006/relationships/hyperlink" Target="http://internet.garant.ru/document/redirect/195661/0" TargetMode="External"/><Relationship Id="rId81" Type="http://schemas.openxmlformats.org/officeDocument/2006/relationships/hyperlink" Target="http://internet.garant.ru/document/redirect/12125350/2" TargetMode="External"/><Relationship Id="rId135" Type="http://schemas.openxmlformats.org/officeDocument/2006/relationships/hyperlink" Target="http://internet.garant.ru/document/redirect/2305992/0" TargetMode="External"/><Relationship Id="rId156" Type="http://schemas.openxmlformats.org/officeDocument/2006/relationships/hyperlink" Target="http://internet.garant.ru/document/redirect/43666066/0" TargetMode="External"/><Relationship Id="rId177" Type="http://schemas.openxmlformats.org/officeDocument/2006/relationships/hyperlink" Target="http://internet.garant.ru/document/redirect/199459/0" TargetMode="External"/><Relationship Id="rId198" Type="http://schemas.openxmlformats.org/officeDocument/2006/relationships/hyperlink" Target="http://internet.garant.ru/document/redirect/3962137/0" TargetMode="External"/><Relationship Id="rId321" Type="http://schemas.openxmlformats.org/officeDocument/2006/relationships/hyperlink" Target="http://internet.garant.ru/document/redirect/71636052/0" TargetMode="External"/><Relationship Id="rId342" Type="http://schemas.openxmlformats.org/officeDocument/2006/relationships/hyperlink" Target="http://internet.garant.ru/document/redirect/10108595/0" TargetMode="External"/><Relationship Id="rId363" Type="http://schemas.openxmlformats.org/officeDocument/2006/relationships/hyperlink" Target="http://internet.garant.ru/document/redirect/4174553/0" TargetMode="External"/><Relationship Id="rId384" Type="http://schemas.openxmlformats.org/officeDocument/2006/relationships/hyperlink" Target="http://internet.garant.ru/document/redirect/12127232/600" TargetMode="External"/><Relationship Id="rId419" Type="http://schemas.openxmlformats.org/officeDocument/2006/relationships/hyperlink" Target="http://internet.garant.ru/document/redirect/70584352/0" TargetMode="External"/><Relationship Id="rId202" Type="http://schemas.openxmlformats.org/officeDocument/2006/relationships/hyperlink" Target="http://internet.garant.ru/document/redirect/190086/1000" TargetMode="External"/><Relationship Id="rId223" Type="http://schemas.openxmlformats.org/officeDocument/2006/relationships/hyperlink" Target="http://internet.garant.ru/document/redirect/6180789/0" TargetMode="External"/><Relationship Id="rId244" Type="http://schemas.openxmlformats.org/officeDocument/2006/relationships/hyperlink" Target="http://internet.garant.ru/document/redirect/71572626/0" TargetMode="External"/><Relationship Id="rId430" Type="http://schemas.openxmlformats.org/officeDocument/2006/relationships/hyperlink" Target="http://internet.garant.ru/document/redirect/12145642/0" TargetMode="External"/><Relationship Id="rId18" Type="http://schemas.openxmlformats.org/officeDocument/2006/relationships/hyperlink" Target="http://internet.garant.ru/document/redirect/43661394/1000" TargetMode="External"/><Relationship Id="rId39" Type="http://schemas.openxmlformats.org/officeDocument/2006/relationships/hyperlink" Target="http://internet.garant.ru/document/redirect/70352494/20300" TargetMode="External"/><Relationship Id="rId265" Type="http://schemas.openxmlformats.org/officeDocument/2006/relationships/hyperlink" Target="http://internet.garant.ru/document/redirect/23940721/0" TargetMode="External"/><Relationship Id="rId286" Type="http://schemas.openxmlformats.org/officeDocument/2006/relationships/hyperlink" Target="http://internet.garant.ru/document/redirect/12158477/10000" TargetMode="External"/><Relationship Id="rId451" Type="http://schemas.openxmlformats.org/officeDocument/2006/relationships/hyperlink" Target="http://internet.garant.ru/document/redirect/70398302/0" TargetMode="External"/><Relationship Id="rId472" Type="http://schemas.openxmlformats.org/officeDocument/2006/relationships/hyperlink" Target="http://internet.garant.ru/document/redirect/71447622/0" TargetMode="External"/><Relationship Id="rId50" Type="http://schemas.openxmlformats.org/officeDocument/2006/relationships/image" Target="media/image9.emf"/><Relationship Id="rId104" Type="http://schemas.openxmlformats.org/officeDocument/2006/relationships/hyperlink" Target="http://internet.garant.ru/document/redirect/7200243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3924385/0" TargetMode="External"/><Relationship Id="rId167" Type="http://schemas.openxmlformats.org/officeDocument/2006/relationships/hyperlink" Target="http://internet.garant.ru/document/redirect/2108701/0" TargetMode="External"/><Relationship Id="rId188" Type="http://schemas.openxmlformats.org/officeDocument/2006/relationships/hyperlink" Target="http://internet.garant.ru/document/redirect/2305992/0" TargetMode="External"/><Relationship Id="rId311" Type="http://schemas.openxmlformats.org/officeDocument/2006/relationships/hyperlink" Target="http://internet.garant.ru/document/redirect/71985096/1202" TargetMode="External"/><Relationship Id="rId332" Type="http://schemas.openxmlformats.org/officeDocument/2006/relationships/hyperlink" Target="http://internet.garant.ru/document/redirect/74019590/30342" TargetMode="External"/><Relationship Id="rId353" Type="http://schemas.openxmlformats.org/officeDocument/2006/relationships/hyperlink" Target="http://internet.garant.ru/document/redirect/12150845/1" TargetMode="External"/><Relationship Id="rId374" Type="http://schemas.openxmlformats.org/officeDocument/2006/relationships/hyperlink" Target="http://internet.garant.ru/document/redirect/2306252/0" TargetMode="External"/><Relationship Id="rId395" Type="http://schemas.openxmlformats.org/officeDocument/2006/relationships/hyperlink" Target="http://internet.garant.ru/document/redirect/3922828/0" TargetMode="External"/><Relationship Id="rId409" Type="http://schemas.openxmlformats.org/officeDocument/2006/relationships/hyperlink" Target="http://internet.garant.ru/document/redirect/3922873/0" TargetMode="External"/><Relationship Id="rId71" Type="http://schemas.openxmlformats.org/officeDocument/2006/relationships/hyperlink" Target="http://internet.garant.ru/document/redirect/12124624/19000" TargetMode="External"/><Relationship Id="rId92" Type="http://schemas.openxmlformats.org/officeDocument/2006/relationships/hyperlink" Target="http://internet.garant.ru/document/redirect/6180764/0" TargetMode="External"/><Relationship Id="rId213" Type="http://schemas.openxmlformats.org/officeDocument/2006/relationships/hyperlink" Target="http://internet.garant.ru/document/redirect/12157004/0" TargetMode="External"/><Relationship Id="rId234" Type="http://schemas.openxmlformats.org/officeDocument/2006/relationships/hyperlink" Target="http://internet.garant.ru/document/redirect/71572626/0" TargetMode="External"/><Relationship Id="rId420" Type="http://schemas.openxmlformats.org/officeDocument/2006/relationships/hyperlink" Target="http://internet.garant.ru/document/redirect/70584352/0" TargetMode="External"/><Relationship Id="rId2" Type="http://schemas.openxmlformats.org/officeDocument/2006/relationships/numbering" Target="numbering.xml"/><Relationship Id="rId29" Type="http://schemas.openxmlformats.org/officeDocument/2006/relationships/image" Target="media/image8.emf"/><Relationship Id="rId255" Type="http://schemas.openxmlformats.org/officeDocument/2006/relationships/hyperlink" Target="http://internet.garant.ru/document/redirect/12158477/10000" TargetMode="External"/><Relationship Id="rId276" Type="http://schemas.openxmlformats.org/officeDocument/2006/relationships/hyperlink" Target="http://internet.garant.ru/document/redirect/12150845/0" TargetMode="External"/><Relationship Id="rId297" Type="http://schemas.openxmlformats.org/officeDocument/2006/relationships/hyperlink" Target="http://internet.garant.ru/document/redirect/5369954/0" TargetMode="External"/><Relationship Id="rId441" Type="http://schemas.openxmlformats.org/officeDocument/2006/relationships/hyperlink" Target="http://internet.garant.ru/document/redirect/12161584/37" TargetMode="External"/><Relationship Id="rId462" Type="http://schemas.openxmlformats.org/officeDocument/2006/relationships/hyperlink" Target="http://internet.garant.ru/document/redirect/195654/10000" TargetMode="External"/><Relationship Id="rId40" Type="http://schemas.openxmlformats.org/officeDocument/2006/relationships/hyperlink" Target="http://internet.garant.ru/document/redirect/70352494/0" TargetMode="External"/><Relationship Id="rId115" Type="http://schemas.openxmlformats.org/officeDocument/2006/relationships/hyperlink" Target="http://internet.garant.ru/document/redirect/70249646/0" TargetMode="External"/><Relationship Id="rId136" Type="http://schemas.openxmlformats.org/officeDocument/2006/relationships/hyperlink" Target="http://internet.garant.ru/document/redirect/70287238/0" TargetMode="External"/><Relationship Id="rId157" Type="http://schemas.openxmlformats.org/officeDocument/2006/relationships/hyperlink" Target="http://internet.garant.ru/document/redirect/70352494/0" TargetMode="External"/><Relationship Id="rId178" Type="http://schemas.openxmlformats.org/officeDocument/2006/relationships/hyperlink" Target="http://internet.garant.ru/document/redirect/3962137/0" TargetMode="External"/><Relationship Id="rId301" Type="http://schemas.openxmlformats.org/officeDocument/2006/relationships/hyperlink" Target="http://internet.garant.ru/document/redirect/6180774/0" TargetMode="External"/><Relationship Id="rId322" Type="http://schemas.openxmlformats.org/officeDocument/2006/relationships/hyperlink" Target="http://internet.garant.ru/document/redirect/72259516/0" TargetMode="External"/><Relationship Id="rId343" Type="http://schemas.openxmlformats.org/officeDocument/2006/relationships/hyperlink" Target="http://internet.garant.ru/document/redirect/12125350/2" TargetMode="External"/><Relationship Id="rId364" Type="http://schemas.openxmlformats.org/officeDocument/2006/relationships/hyperlink" Target="http://internet.garant.ru/document/redirect/6180771/0" TargetMode="External"/><Relationship Id="rId61" Type="http://schemas.openxmlformats.org/officeDocument/2006/relationships/image" Target="media/image11.emf"/><Relationship Id="rId82" Type="http://schemas.openxmlformats.org/officeDocument/2006/relationships/hyperlink" Target="http://internet.garant.ru/document/redirect/12115118/3" TargetMode="External"/><Relationship Id="rId199" Type="http://schemas.openxmlformats.org/officeDocument/2006/relationships/hyperlink" Target="http://internet.garant.ru/document/redirect/6180779/0" TargetMode="External"/><Relationship Id="rId203" Type="http://schemas.openxmlformats.org/officeDocument/2006/relationships/hyperlink" Target="http://internet.garant.ru/document/redirect/190086/0" TargetMode="External"/><Relationship Id="rId385" Type="http://schemas.openxmlformats.org/officeDocument/2006/relationships/hyperlink" Target="http://internet.garant.ru/document/redirect/12127232/600" TargetMode="External"/><Relationship Id="rId19" Type="http://schemas.openxmlformats.org/officeDocument/2006/relationships/hyperlink" Target="http://internet.garant.ru/document/redirect/43661394/2000" TargetMode="External"/><Relationship Id="rId224" Type="http://schemas.openxmlformats.org/officeDocument/2006/relationships/hyperlink" Target="http://internet.garant.ru/document/redirect/2305957/0" TargetMode="External"/><Relationship Id="rId245" Type="http://schemas.openxmlformats.org/officeDocument/2006/relationships/hyperlink" Target="http://internet.garant.ru/document/redirect/73733970/0" TargetMode="External"/><Relationship Id="rId266" Type="http://schemas.openxmlformats.org/officeDocument/2006/relationships/hyperlink" Target="http://internet.garant.ru/document/redirect/12124624/0" TargetMode="External"/><Relationship Id="rId287" Type="http://schemas.openxmlformats.org/officeDocument/2006/relationships/hyperlink" Target="http://internet.garant.ru/document/redirect/4179201/10000" TargetMode="External"/><Relationship Id="rId410" Type="http://schemas.openxmlformats.org/officeDocument/2006/relationships/hyperlink" Target="http://internet.garant.ru/document/redirect/3922863/0" TargetMode="External"/><Relationship Id="rId431" Type="http://schemas.openxmlformats.org/officeDocument/2006/relationships/hyperlink" Target="http://internet.garant.ru/document/redirect/1305770/0" TargetMode="External"/><Relationship Id="rId452" Type="http://schemas.openxmlformats.org/officeDocument/2006/relationships/hyperlink" Target="http://internet.garant.ru/document/redirect/195661/10000" TargetMode="External"/><Relationship Id="rId473" Type="http://schemas.openxmlformats.org/officeDocument/2006/relationships/hyperlink" Target="http://internet.garant.ru/document/redirect/12127232/600" TargetMode="External"/><Relationship Id="rId30" Type="http://schemas.openxmlformats.org/officeDocument/2006/relationships/hyperlink" Target="http://internet.garant.ru/document/redirect/2306322/0" TargetMode="External"/><Relationship Id="rId105" Type="http://schemas.openxmlformats.org/officeDocument/2006/relationships/hyperlink" Target="http://internet.garant.ru/document/redirect/70314904/0" TargetMode="External"/><Relationship Id="rId126" Type="http://schemas.openxmlformats.org/officeDocument/2006/relationships/hyperlink" Target="http://internet.garant.ru/document/redirect/70287242/0" TargetMode="External"/><Relationship Id="rId147" Type="http://schemas.openxmlformats.org/officeDocument/2006/relationships/hyperlink" Target="http://internet.garant.ru/document/redirect/70230820/0" TargetMode="External"/><Relationship Id="rId168" Type="http://schemas.openxmlformats.org/officeDocument/2006/relationships/hyperlink" Target="http://internet.garant.ru/document/redirect/70398302/0" TargetMode="External"/><Relationship Id="rId312" Type="http://schemas.openxmlformats.org/officeDocument/2006/relationships/hyperlink" Target="http://internet.garant.ru/document/redirect/71985096/5831" TargetMode="External"/><Relationship Id="rId333" Type="http://schemas.openxmlformats.org/officeDocument/2006/relationships/hyperlink" Target="http://internet.garant.ru/document/redirect/74019590/30343" TargetMode="External"/><Relationship Id="rId354" Type="http://schemas.openxmlformats.org/officeDocument/2006/relationships/hyperlink" Target="http://internet.garant.ru/document/redirect/4179333/10000" TargetMode="External"/><Relationship Id="rId51" Type="http://schemas.openxmlformats.org/officeDocument/2006/relationships/image" Target="media/image10.emf"/><Relationship Id="rId72" Type="http://schemas.openxmlformats.org/officeDocument/2006/relationships/hyperlink" Target="http://internet.garant.ru/document/redirect/12125350/0" TargetMode="External"/><Relationship Id="rId93" Type="http://schemas.openxmlformats.org/officeDocument/2006/relationships/hyperlink" Target="http://internet.garant.ru/document/redirect/70414724/0" TargetMode="External"/><Relationship Id="rId189" Type="http://schemas.openxmlformats.org/officeDocument/2006/relationships/hyperlink" Target="http://internet.garant.ru/document/redirect/6180772/0" TargetMode="External"/><Relationship Id="rId375" Type="http://schemas.openxmlformats.org/officeDocument/2006/relationships/hyperlink" Target="http://internet.garant.ru/document/redirect/4188851/0" TargetMode="External"/><Relationship Id="rId396" Type="http://schemas.openxmlformats.org/officeDocument/2006/relationships/hyperlink" Target="http://internet.garant.ru/document/redirect/3922827/0" TargetMode="External"/><Relationship Id="rId3" Type="http://schemas.openxmlformats.org/officeDocument/2006/relationships/styles" Target="styles.xml"/><Relationship Id="rId214" Type="http://schemas.openxmlformats.org/officeDocument/2006/relationships/hyperlink" Target="http://internet.garant.ru/document/redirect/10200300/43" TargetMode="External"/><Relationship Id="rId235" Type="http://schemas.openxmlformats.org/officeDocument/2006/relationships/hyperlink" Target="http://internet.garant.ru/document/redirect/196527/2000" TargetMode="External"/><Relationship Id="rId256" Type="http://schemas.openxmlformats.org/officeDocument/2006/relationships/hyperlink" Target="http://internet.garant.ru/document/redirect/70310268/0" TargetMode="External"/><Relationship Id="rId277" Type="http://schemas.openxmlformats.org/officeDocument/2006/relationships/hyperlink" Target="http://internet.garant.ru/document/redirect/12150845/0" TargetMode="External"/><Relationship Id="rId298" Type="http://schemas.openxmlformats.org/officeDocument/2006/relationships/hyperlink" Target="http://internet.garant.ru/document/redirect/71651120/0" TargetMode="External"/><Relationship Id="rId400" Type="http://schemas.openxmlformats.org/officeDocument/2006/relationships/hyperlink" Target="http://internet.garant.ru/document/redirect/3923580/0" TargetMode="External"/><Relationship Id="rId421" Type="http://schemas.openxmlformats.org/officeDocument/2006/relationships/hyperlink" Target="http://internet.garant.ru/document/redirect/70249640/0" TargetMode="External"/><Relationship Id="rId442" Type="http://schemas.openxmlformats.org/officeDocument/2006/relationships/hyperlink" Target="http://internet.garant.ru/document/redirect/70398302/6" TargetMode="External"/><Relationship Id="rId463" Type="http://schemas.openxmlformats.org/officeDocument/2006/relationships/hyperlink" Target="http://internet.garant.ru/document/redirect/12161584/0" TargetMode="External"/><Relationship Id="rId116" Type="http://schemas.openxmlformats.org/officeDocument/2006/relationships/hyperlink" Target="http://internet.garant.ru/document/redirect/70158960/0" TargetMode="External"/><Relationship Id="rId137" Type="http://schemas.openxmlformats.org/officeDocument/2006/relationships/hyperlink" Target="http://internet.garant.ru/document/redirect/12158477/10000" TargetMode="External"/><Relationship Id="rId158" Type="http://schemas.openxmlformats.org/officeDocument/2006/relationships/hyperlink" Target="http://internet.garant.ru/document/redirect/6180772/0" TargetMode="External"/><Relationship Id="rId302" Type="http://schemas.openxmlformats.org/officeDocument/2006/relationships/hyperlink" Target="http://internet.garant.ru/document/redirect/70693840/0" TargetMode="External"/><Relationship Id="rId323" Type="http://schemas.openxmlformats.org/officeDocument/2006/relationships/hyperlink" Target="http://internet.garant.ru/document/redirect/71985096/0" TargetMode="External"/><Relationship Id="rId344" Type="http://schemas.openxmlformats.org/officeDocument/2006/relationships/hyperlink" Target="http://internet.garant.ru/document/redirect/10107990/0" TargetMode="External"/><Relationship Id="rId20" Type="http://schemas.openxmlformats.org/officeDocument/2006/relationships/hyperlink" Target="http://internet.garant.ru/document/redirect/43661394/0" TargetMode="External"/><Relationship Id="rId41" Type="http://schemas.openxmlformats.org/officeDocument/2006/relationships/hyperlink" Target="http://internet.garant.ru/document/redirect/3923095/230" TargetMode="External"/><Relationship Id="rId62" Type="http://schemas.openxmlformats.org/officeDocument/2006/relationships/image" Target="media/image12.emf"/><Relationship Id="rId83" Type="http://schemas.openxmlformats.org/officeDocument/2006/relationships/hyperlink" Target="http://internet.garant.ru/document/redirect/71692326/0" TargetMode="External"/><Relationship Id="rId179" Type="http://schemas.openxmlformats.org/officeDocument/2006/relationships/hyperlink" Target="http://internet.garant.ru/document/redirect/12124624/0" TargetMode="External"/><Relationship Id="rId365" Type="http://schemas.openxmlformats.org/officeDocument/2006/relationships/hyperlink" Target="http://internet.garant.ru/document/redirect/71636066/0" TargetMode="External"/><Relationship Id="rId386" Type="http://schemas.openxmlformats.org/officeDocument/2006/relationships/hyperlink" Target="http://internet.garant.ru/document/redirect/36978716/0" TargetMode="External"/><Relationship Id="rId190" Type="http://schemas.openxmlformats.org/officeDocument/2006/relationships/hyperlink" Target="http://internet.garant.ru/document/redirect/2108705/0" TargetMode="External"/><Relationship Id="rId204" Type="http://schemas.openxmlformats.org/officeDocument/2006/relationships/hyperlink" Target="http://internet.garant.ru/document/redirect/70329964/0" TargetMode="External"/><Relationship Id="rId225" Type="http://schemas.openxmlformats.org/officeDocument/2006/relationships/hyperlink" Target="http://internet.garant.ru/document/redirect/70358682/0" TargetMode="External"/><Relationship Id="rId246" Type="http://schemas.openxmlformats.org/officeDocument/2006/relationships/hyperlink" Target="http://internet.garant.ru/document/redirect/12126663/1000" TargetMode="External"/><Relationship Id="rId267" Type="http://schemas.openxmlformats.org/officeDocument/2006/relationships/hyperlink" Target="http://internet.garant.ru/document/redirect/12124624/0" TargetMode="External"/><Relationship Id="rId288" Type="http://schemas.openxmlformats.org/officeDocument/2006/relationships/hyperlink" Target="http://internet.garant.ru/document/redirect/71898830/0" TargetMode="External"/><Relationship Id="rId411" Type="http://schemas.openxmlformats.org/officeDocument/2006/relationships/hyperlink" Target="http://internet.garant.ru/document/redirect/2565085/0" TargetMode="External"/><Relationship Id="rId432" Type="http://schemas.openxmlformats.org/officeDocument/2006/relationships/hyperlink" Target="http://internet.garant.ru/document/redirect/5369561/0" TargetMode="External"/><Relationship Id="rId453" Type="http://schemas.openxmlformats.org/officeDocument/2006/relationships/hyperlink" Target="http://internet.garant.ru/document/redirect/195661/10000" TargetMode="External"/><Relationship Id="rId474" Type="http://schemas.openxmlformats.org/officeDocument/2006/relationships/hyperlink" Target="http://internet.garant.ru/document/redirect/12147594/0" TargetMode="External"/><Relationship Id="rId106" Type="http://schemas.openxmlformats.org/officeDocument/2006/relationships/hyperlink" Target="http://internet.garant.ru/document/redirect/71892700/0" TargetMode="External"/><Relationship Id="rId127" Type="http://schemas.openxmlformats.org/officeDocument/2006/relationships/hyperlink" Target="http://internet.garant.ru/document/redirect/70287242/0" TargetMode="External"/><Relationship Id="rId313" Type="http://schemas.openxmlformats.org/officeDocument/2006/relationships/hyperlink" Target="http://internet.garant.ru/document/redirect/71985096/5832" TargetMode="External"/><Relationship Id="rId10" Type="http://schemas.openxmlformats.org/officeDocument/2006/relationships/hyperlink" Target="http://www.consultant.ru/document/cons_doc_LAW_44571/" TargetMode="External"/><Relationship Id="rId31" Type="http://schemas.openxmlformats.org/officeDocument/2006/relationships/hyperlink" Target="http://home.garant.ru/document/redirect/23901313/0" TargetMode="External"/><Relationship Id="rId52" Type="http://schemas.openxmlformats.org/officeDocument/2006/relationships/hyperlink" Target="http://internet.garant.ru/document/redirect/73728515/0" TargetMode="External"/><Relationship Id="rId73" Type="http://schemas.openxmlformats.org/officeDocument/2006/relationships/hyperlink" Target="http://internet.garant.ru/document/redirect/12124624/2" TargetMode="External"/><Relationship Id="rId94" Type="http://schemas.openxmlformats.org/officeDocument/2006/relationships/hyperlink" Target="http://internet.garant.ru/document/redirect/6180772/0" TargetMode="External"/><Relationship Id="rId148" Type="http://schemas.openxmlformats.org/officeDocument/2006/relationships/hyperlink" Target="http://internet.garant.ru/document/redirect/70360702/0" TargetMode="External"/><Relationship Id="rId169" Type="http://schemas.openxmlformats.org/officeDocument/2006/relationships/hyperlink" Target="http://internet.garant.ru/document/redirect/6180779/0" TargetMode="External"/><Relationship Id="rId334" Type="http://schemas.openxmlformats.org/officeDocument/2006/relationships/hyperlink" Target="http://internet.garant.ru/document/redirect/12147594/0" TargetMode="External"/><Relationship Id="rId355" Type="http://schemas.openxmlformats.org/officeDocument/2006/relationships/hyperlink" Target="http://internet.garant.ru/document/redirect/12158477/10000" TargetMode="External"/><Relationship Id="rId376" Type="http://schemas.openxmlformats.org/officeDocument/2006/relationships/hyperlink" Target="http://internet.garant.ru/document/redirect/4188851/0" TargetMode="External"/><Relationship Id="rId397" Type="http://schemas.openxmlformats.org/officeDocument/2006/relationships/hyperlink" Target="http://internet.garant.ru/document/redirect/3922474/0" TargetMode="External"/><Relationship Id="rId4" Type="http://schemas.openxmlformats.org/officeDocument/2006/relationships/settings" Target="settings.xml"/><Relationship Id="rId180" Type="http://schemas.openxmlformats.org/officeDocument/2006/relationships/hyperlink" Target="http://internet.garant.ru/document/redirect/12132072/0" TargetMode="External"/><Relationship Id="rId215" Type="http://schemas.openxmlformats.org/officeDocument/2006/relationships/hyperlink" Target="http://internet.garant.ru/document/redirect/10200300/0" TargetMode="External"/><Relationship Id="rId236" Type="http://schemas.openxmlformats.org/officeDocument/2006/relationships/hyperlink" Target="http://internet.garant.ru/document/redirect/196527/0" TargetMode="External"/><Relationship Id="rId257" Type="http://schemas.openxmlformats.org/officeDocument/2006/relationships/hyperlink" Target="http://internet.garant.ru/document/redirect/73733970/0" TargetMode="External"/><Relationship Id="rId278" Type="http://schemas.openxmlformats.org/officeDocument/2006/relationships/hyperlink" Target="http://internet.garant.ru/document/redirect/12150845/0" TargetMode="External"/><Relationship Id="rId401" Type="http://schemas.openxmlformats.org/officeDocument/2006/relationships/hyperlink" Target="http://internet.garant.ru/document/redirect/3924013/0" TargetMode="External"/><Relationship Id="rId422" Type="http://schemas.openxmlformats.org/officeDocument/2006/relationships/hyperlink" Target="http://internet.garant.ru/document/redirect/70158682/0" TargetMode="External"/><Relationship Id="rId443" Type="http://schemas.openxmlformats.org/officeDocument/2006/relationships/hyperlink" Target="http://internet.garant.ru/document/redirect/70398302/53" TargetMode="External"/><Relationship Id="rId464" Type="http://schemas.openxmlformats.org/officeDocument/2006/relationships/hyperlink" Target="http://internet.garant.ru/document/redirect/12138258/292" TargetMode="External"/><Relationship Id="rId303" Type="http://schemas.openxmlformats.org/officeDocument/2006/relationships/hyperlink" Target="http://internet.garant.ru/document/redirect/23972997/0" TargetMode="External"/><Relationship Id="rId42" Type="http://schemas.openxmlformats.org/officeDocument/2006/relationships/hyperlink" Target="http://internet.garant.ru/document/redirect/6180779/0" TargetMode="External"/><Relationship Id="rId84" Type="http://schemas.openxmlformats.org/officeDocument/2006/relationships/hyperlink" Target="http://internet.garant.ru/document/redirect/12138258/3" TargetMode="External"/><Relationship Id="rId138" Type="http://schemas.openxmlformats.org/officeDocument/2006/relationships/hyperlink" Target="http://internet.garant.ru/document/redirect/12158477/10000" TargetMode="External"/><Relationship Id="rId345" Type="http://schemas.openxmlformats.org/officeDocument/2006/relationships/hyperlink" Target="http://internet.garant.ru/document/redirect/10107800/0" TargetMode="External"/><Relationship Id="rId387" Type="http://schemas.openxmlformats.org/officeDocument/2006/relationships/hyperlink" Target="http://internet.garant.ru/document/redirect/36978716/0" TargetMode="External"/><Relationship Id="rId191" Type="http://schemas.openxmlformats.org/officeDocument/2006/relationships/hyperlink" Target="http://internet.garant.ru/document/redirect/6180728/0" TargetMode="External"/><Relationship Id="rId205" Type="http://schemas.openxmlformats.org/officeDocument/2006/relationships/hyperlink" Target="http://internet.garant.ru/document/redirect/2108709/0" TargetMode="External"/><Relationship Id="rId247" Type="http://schemas.openxmlformats.org/officeDocument/2006/relationships/hyperlink" Target="http://internet.garant.ru/document/redirect/12124624/2" TargetMode="External"/><Relationship Id="rId412" Type="http://schemas.openxmlformats.org/officeDocument/2006/relationships/hyperlink" Target="http://internet.garant.ru/document/redirect/58050027/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12158477/10000" TargetMode="External"/><Relationship Id="rId454" Type="http://schemas.openxmlformats.org/officeDocument/2006/relationships/hyperlink" Target="http://internet.garant.ru/document/redirect/195661/10000" TargetMode="External"/><Relationship Id="rId11" Type="http://schemas.openxmlformats.org/officeDocument/2006/relationships/header" Target="header1.xml"/><Relationship Id="rId53" Type="http://schemas.openxmlformats.org/officeDocument/2006/relationships/hyperlink" Target="http://internet.garant.ru/document/redirect/6180767/0" TargetMode="External"/><Relationship Id="rId149" Type="http://schemas.openxmlformats.org/officeDocument/2006/relationships/hyperlink" Target="http://internet.garant.ru/document/redirect/70274766/0" TargetMode="External"/><Relationship Id="rId314" Type="http://schemas.openxmlformats.org/officeDocument/2006/relationships/hyperlink" Target="http://internet.garant.ru/document/redirect/71985096/1201" TargetMode="External"/><Relationship Id="rId356" Type="http://schemas.openxmlformats.org/officeDocument/2006/relationships/hyperlink" Target="http://internet.garant.ru/document/redirect/12130908/1000" TargetMode="External"/><Relationship Id="rId398" Type="http://schemas.openxmlformats.org/officeDocument/2006/relationships/hyperlink" Target="http://internet.garant.ru/document/redirect/3922832/0" TargetMode="External"/><Relationship Id="rId95" Type="http://schemas.openxmlformats.org/officeDocument/2006/relationships/hyperlink" Target="http://internet.garant.ru/document/redirect/75093644/1000" TargetMode="External"/><Relationship Id="rId160" Type="http://schemas.openxmlformats.org/officeDocument/2006/relationships/hyperlink" Target="http://internet.garant.ru/document/redirect/6180767/0" TargetMode="External"/><Relationship Id="rId216" Type="http://schemas.openxmlformats.org/officeDocument/2006/relationships/hyperlink" Target="http://internet.garant.ru/document/redirect/70314860/0" TargetMode="External"/><Relationship Id="rId423" Type="http://schemas.openxmlformats.org/officeDocument/2006/relationships/hyperlink" Target="http://internet.garant.ru/document/redirect/70625580/0" TargetMode="External"/><Relationship Id="rId258" Type="http://schemas.openxmlformats.org/officeDocument/2006/relationships/hyperlink" Target="http://internet.garant.ru/document/redirect/73733650/0" TargetMode="External"/><Relationship Id="rId465" Type="http://schemas.openxmlformats.org/officeDocument/2006/relationships/hyperlink" Target="http://internet.garant.ru/document/redirect/12138258/293" TargetMode="External"/><Relationship Id="rId22" Type="http://schemas.openxmlformats.org/officeDocument/2006/relationships/image" Target="media/image2.emf"/><Relationship Id="rId64" Type="http://schemas.openxmlformats.org/officeDocument/2006/relationships/hyperlink" Target="http://internet.garant.ru/document/redirect/71692326/0" TargetMode="External"/><Relationship Id="rId118" Type="http://schemas.openxmlformats.org/officeDocument/2006/relationships/hyperlink" Target="http://internet.garant.ru/document/redirect/70287242/0" TargetMode="External"/><Relationship Id="rId325" Type="http://schemas.openxmlformats.org/officeDocument/2006/relationships/hyperlink" Target="http://internet.garant.ru/document/redirect/71745936/0" TargetMode="External"/><Relationship Id="rId367" Type="http://schemas.openxmlformats.org/officeDocument/2006/relationships/hyperlink" Target="http://internet.garant.ru/document/redirect/4179040/10000" TargetMode="External"/><Relationship Id="rId171" Type="http://schemas.openxmlformats.org/officeDocument/2006/relationships/hyperlink" Target="http://internet.garant.ru/document/redirect/12121252/0" TargetMode="External"/><Relationship Id="rId227" Type="http://schemas.openxmlformats.org/officeDocument/2006/relationships/hyperlink" Target="http://internet.garant.ru/document/redirect/2306446/0" TargetMode="External"/><Relationship Id="rId269" Type="http://schemas.openxmlformats.org/officeDocument/2006/relationships/hyperlink" Target="http://internet.garant.ru/document/redirect/10107990/1" TargetMode="External"/><Relationship Id="rId434" Type="http://schemas.openxmlformats.org/officeDocument/2006/relationships/hyperlink" Target="http://internet.garant.ru/document/redirect/12161584/0" TargetMode="External"/><Relationship Id="rId476" Type="http://schemas.openxmlformats.org/officeDocument/2006/relationships/header" Target="header5.xml"/><Relationship Id="rId33" Type="http://schemas.openxmlformats.org/officeDocument/2006/relationships/hyperlink" Target="http://internet.garant.ru/document/redirect/23972997/0" TargetMode="External"/><Relationship Id="rId129" Type="http://schemas.openxmlformats.org/officeDocument/2006/relationships/hyperlink" Target="http://internet.garant.ru/document/redirect/70287242/0" TargetMode="External"/><Relationship Id="rId280" Type="http://schemas.openxmlformats.org/officeDocument/2006/relationships/hyperlink" Target="http://internet.garant.ru/document/redirect/10108787/0" TargetMode="External"/><Relationship Id="rId336" Type="http://schemas.openxmlformats.org/officeDocument/2006/relationships/hyperlink" Target="http://internet.garant.ru/document/redirect/10200300/0" TargetMode="External"/><Relationship Id="rId75" Type="http://schemas.openxmlformats.org/officeDocument/2006/relationships/hyperlink" Target="http://internet.garant.ru/document/redirect/12138258/0" TargetMode="External"/><Relationship Id="rId140" Type="http://schemas.openxmlformats.org/officeDocument/2006/relationships/hyperlink" Target="http://internet.garant.ru/document/redirect/12158477/10000" TargetMode="External"/><Relationship Id="rId182" Type="http://schemas.openxmlformats.org/officeDocument/2006/relationships/hyperlink" Target="http://internet.garant.ru/document/redirect/12132072/1000" TargetMode="External"/><Relationship Id="rId378" Type="http://schemas.openxmlformats.org/officeDocument/2006/relationships/hyperlink" Target="http://internet.garant.ru/document/redirect/23948929/0" TargetMode="External"/><Relationship Id="rId403" Type="http://schemas.openxmlformats.org/officeDocument/2006/relationships/hyperlink" Target="http://internet.garant.ru/document/redirect/6178094/0" TargetMode="External"/><Relationship Id="rId6" Type="http://schemas.openxmlformats.org/officeDocument/2006/relationships/footnotes" Target="footnotes.xml"/><Relationship Id="rId238" Type="http://schemas.openxmlformats.org/officeDocument/2006/relationships/hyperlink" Target="http://internet.garant.ru/document/redirect/71572626/24" TargetMode="External"/><Relationship Id="rId445" Type="http://schemas.openxmlformats.org/officeDocument/2006/relationships/hyperlink" Target="http://internet.garant.ru/document/redirect/12161584/0" TargetMode="External"/><Relationship Id="rId291" Type="http://schemas.openxmlformats.org/officeDocument/2006/relationships/hyperlink" Target="http://internet.garant.ru/document/redirect/70858252/1000" TargetMode="External"/><Relationship Id="rId305" Type="http://schemas.openxmlformats.org/officeDocument/2006/relationships/hyperlink" Target="http://internet.garant.ru/document/redirect/71985096/1201" TargetMode="External"/><Relationship Id="rId347" Type="http://schemas.openxmlformats.org/officeDocument/2006/relationships/hyperlink" Target="http://internet.garant.ru/document/redirect/10104313/0" TargetMode="External"/><Relationship Id="rId44" Type="http://schemas.openxmlformats.org/officeDocument/2006/relationships/footer" Target="footer4.xml"/><Relationship Id="rId86" Type="http://schemas.openxmlformats.org/officeDocument/2006/relationships/hyperlink" Target="http://internet.garant.ru/document/redirect/71692326/0" TargetMode="External"/><Relationship Id="rId151" Type="http://schemas.openxmlformats.org/officeDocument/2006/relationships/hyperlink" Target="http://internet.garant.ru/document/redirect/70465684/0" TargetMode="External"/><Relationship Id="rId389" Type="http://schemas.openxmlformats.org/officeDocument/2006/relationships/hyperlink" Target="http://internet.garant.ru/document/redirect/70158682/0" TargetMode="External"/><Relationship Id="rId193" Type="http://schemas.openxmlformats.org/officeDocument/2006/relationships/hyperlink" Target="http://internet.garant.ru/document/redirect/12124624/0" TargetMode="External"/><Relationship Id="rId207" Type="http://schemas.openxmlformats.org/officeDocument/2006/relationships/hyperlink" Target="http://internet.garant.ru/document/redirect/70843746/1000" TargetMode="External"/><Relationship Id="rId249" Type="http://schemas.openxmlformats.org/officeDocument/2006/relationships/hyperlink" Target="http://internet.garant.ru/document/redirect/10200300/0" TargetMode="External"/><Relationship Id="rId414" Type="http://schemas.openxmlformats.org/officeDocument/2006/relationships/hyperlink" Target="http://internet.garant.ru/document/redirect/70223578/0" TargetMode="External"/><Relationship Id="rId456" Type="http://schemas.openxmlformats.org/officeDocument/2006/relationships/hyperlink" Target="http://internet.garant.ru/document/redirect/195661/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629A4-96E0-4BC1-AB18-4D981CB8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348</Pages>
  <Words>140762</Words>
  <Characters>802344</Characters>
  <Application>Microsoft Office Word</Application>
  <DocSecurity>0</DocSecurity>
  <Lines>6686</Lines>
  <Paragraphs>1882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941224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ZEMLYA</cp:lastModifiedBy>
  <cp:revision>3</cp:revision>
  <dcterms:created xsi:type="dcterms:W3CDTF">2022-02-18T12:19:00Z</dcterms:created>
  <dcterms:modified xsi:type="dcterms:W3CDTF">2022-02-18T12:47:00Z</dcterms:modified>
</cp:coreProperties>
</file>