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9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«11</w:t>
      </w:r>
      <w:r>
        <w:rPr>
          <w:rFonts w:ascii="Times New Roman" w:hAnsi="Times New Roman"/>
          <w:sz w:val="28"/>
        </w:rPr>
        <w:t>» июня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Андрющенко Денис Валерьевич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секретарь Комиссии 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Хамракулова Татьяна Геннадиевна</w:t>
            </w:r>
          </w:p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Гром Андрей Леонидович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rPr>
                <w:rFonts w:ascii="Times New Roman" w:hAnsi="Times New Roman"/>
                <w:sz w:val="28"/>
              </w:rPr>
            </w:pPr>
          </w:p>
          <w:p w14:paraId="1D00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персонифицированного учета и администрирования страховых взносов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1E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1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-руководитель </w:t>
            </w:r>
            <w:r>
              <w:rPr>
                <w:rFonts w:ascii="Times New Roman" w:hAnsi="Times New Roman"/>
                <w:sz w:val="28"/>
              </w:rPr>
              <w:t xml:space="preserve">филиала </w:t>
            </w:r>
            <w:r>
              <w:rPr>
                <w:rFonts w:ascii="Times New Roman" w:hAnsi="Times New Roman"/>
                <w:sz w:val="28"/>
              </w:rPr>
              <w:t>ГКУКК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ЦЗН</w:t>
            </w:r>
            <w:r>
              <w:rPr>
                <w:rFonts w:ascii="Times New Roman" w:hAnsi="Times New Roman"/>
                <w:sz w:val="28"/>
              </w:rPr>
              <w:t xml:space="preserve"> КК в Ленинградском районе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1000000">
            <w:pPr>
              <w:rPr>
                <w:rFonts w:ascii="Times New Roman" w:hAnsi="Times New Roman"/>
                <w:sz w:val="28"/>
              </w:rPr>
            </w:pPr>
          </w:p>
          <w:p w14:paraId="22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 Татьяна Станиславовна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-начальник отдела трудовых отношений, охраны труда и взаимодействия с работодателями ГКУ КК ЦЗН в Ленинградском муниципальном окроуге</w:t>
            </w:r>
          </w:p>
          <w:p w14:paraId="25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Гуньков Евгений Эдуардович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камерального отдела № 2 МРИ ФНС России № 2 по Краснодарскому краю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Гузенко Сергей Сергеевич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отделения по исполнению административного законодательства подполковник полиции</w:t>
            </w:r>
          </w:p>
          <w:p w14:paraId="2A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Удод</w:t>
            </w:r>
          </w:p>
          <w:p w14:paraId="2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Лилия Александровна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доходов бюджета финансового управления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2E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Шульга Дмитрий Михайлович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3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помощник прокурора Ленинградского района</w:t>
            </w:r>
          </w:p>
        </w:tc>
      </w:tr>
    </w:tbl>
    <w:p w14:paraId="31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2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33000000">
      <w:pPr>
        <w:widowControl w:val="1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0"/>
          <w:sz w:val="28"/>
        </w:rPr>
        <w:t>1.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34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легализации трудовых отношений и легализации налоговой базы в части налога на доходы физических лиц. Основной целью работы, проводимой с налоговыми агентами, является изменение сознания работодателей и создание условий невозможности выплаты заработной платы «в конверте». </w:t>
      </w:r>
    </w:p>
    <w:p w14:paraId="35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36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 о невозможности выплаты заработной платы «в конверте», обратить внимание работодателей на: на своевременное оформление трудовых отношений с работниками, в результате чего работникам будут обеспечены социальные гарантии, а так же увеличится налоговая база по НДФЛ и страховым взносам, </w:t>
      </w:r>
      <w:r>
        <w:rPr>
          <w:rFonts w:ascii="XO Thames" w:hAnsi="XO Thames"/>
          <w:sz w:val="28"/>
        </w:rPr>
        <w:t xml:space="preserve">на своевременное перечисление НДФЛ в бюджет, на запрет выплаты «теневой» заработной платы и правовые последствия при таких выплатах. </w:t>
      </w:r>
    </w:p>
    <w:p w14:paraId="37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</w:t>
      </w:r>
      <w:r>
        <w:rPr>
          <w:rFonts w:ascii="XO Thames" w:hAnsi="XO Thames"/>
          <w:sz w:val="28"/>
        </w:rPr>
        <w:t xml:space="preserve">Активизировать работу, направленную на проведение комплекса мероприятий по легализации налоговой базы в части налога на доходы физических лиц. </w:t>
      </w:r>
    </w:p>
    <w:p w14:paraId="38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и легализации налоговой базы в части налога на доходы физических лиц, который позволит сократить количество нарушений.</w:t>
      </w:r>
    </w:p>
    <w:p w14:paraId="39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A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B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3C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3D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3E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4" w:type="paragraph">
    <w:name w:val="List Paragraph"/>
    <w:basedOn w:val="Style_5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5_ch"/>
    <w:link w:val="Style_4"/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mphasis"/>
    <w:basedOn w:val="Style_11"/>
    <w:link w:val="Style_10_ch"/>
    <w:rPr>
      <w:i w:val="1"/>
    </w:rPr>
  </w:style>
  <w:style w:styleId="Style_10_ch" w:type="character">
    <w:name w:val="Emphasis"/>
    <w:basedOn w:val="Style_11_ch"/>
    <w:link w:val="Style_10"/>
    <w:rPr>
      <w:i w:val="1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</w:style>
  <w:style w:styleId="Style_2_ch" w:type="character">
    <w:name w:val="No Spacing"/>
    <w:link w:val="Style_2"/>
  </w:style>
  <w:style w:styleId="Style_14" w:type="paragraph">
    <w:name w:val="toc 3"/>
    <w:next w:val="Style_5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3" w:type="paragraph">
    <w:name w:val="heading 1"/>
    <w:basedOn w:val="Style_5"/>
    <w:link w:val="Style_3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3_ch" w:type="character">
    <w:name w:val="heading 1"/>
    <w:basedOn w:val="Style_5_ch"/>
    <w:link w:val="Style_3"/>
    <w:rPr>
      <w:rFonts w:ascii="Times New Roman" w:hAnsi="Times New Roman"/>
      <w:b w:val="1"/>
      <w:sz w:val="48"/>
    </w:rPr>
  </w:style>
  <w:style w:styleId="Style_16" w:type="paragraph">
    <w:name w:val="Hyperlink"/>
    <w:basedOn w:val="Style_11"/>
    <w:link w:val="Style_16_ch"/>
    <w:rPr>
      <w:color w:themeColor="hyperlink" w:val="0000FF"/>
      <w:u w:val="single"/>
    </w:rPr>
  </w:style>
  <w:style w:styleId="Style_16_ch" w:type="character">
    <w:name w:val="Hyperlink"/>
    <w:basedOn w:val="Style_11_ch"/>
    <w:link w:val="Style_16"/>
    <w:rPr>
      <w:color w:themeColor="hyperlink"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5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5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Strong"/>
    <w:basedOn w:val="Style_11"/>
    <w:link w:val="Style_22_ch"/>
    <w:rPr>
      <w:b w:val="1"/>
    </w:rPr>
  </w:style>
  <w:style w:styleId="Style_22_ch" w:type="character">
    <w:name w:val="Strong"/>
    <w:basedOn w:val="Style_11_ch"/>
    <w:link w:val="Style_22"/>
    <w:rPr>
      <w:b w:val="1"/>
    </w:rPr>
  </w:style>
  <w:style w:styleId="Style_23" w:type="paragraph">
    <w:name w:val="toc 5"/>
    <w:next w:val="Style_5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5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5" w:type="paragraph">
    <w:name w:val="Title"/>
    <w:next w:val="Style_5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2026-06-24T11:41:35Z</dcterms:created>
  <dcterms:modified xsi:type="dcterms:W3CDTF">2026-07-20T07:14:16Z</dcterms:modified>
</cp:coreProperties>
</file>