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ЗАКЛЮЧЕНИЕ № 23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3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форм предоставления информации об объектах учета, содержащихся в Реестре муниципального имущества муниципального образования Ленинградский 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форм предоставления информации об объектах учета, содержащихся в Реестре муниципального имущества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имущественных отношений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форм предоставления информации об объектах учета, содержащихся в Реестре муниципального имущества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Абзац списка"/>
    <w:basedOn w:val="Style_2"/>
    <w:next w:val="Style_7"/>
    <w:link w:val="Style_7_ch"/>
    <w:pPr>
      <w:widowControl w:val="1"/>
      <w:ind w:left="720"/>
      <w:contextualSpacing w:val="1"/>
    </w:pPr>
  </w:style>
  <w:style w:styleId="Style_7_ch" w:type="character">
    <w:name w:val="Абзац списка"/>
    <w:basedOn w:val="Style_2_ch"/>
    <w:link w:val="Style_7"/>
  </w:style>
  <w:style w:styleId="Style_8" w:type="paragraph">
    <w:name w:val="Без интервала"/>
    <w:next w:val="Style_8"/>
    <w:link w:val="Style_8_ch"/>
    <w:rPr>
      <w:sz w:val="22"/>
    </w:rPr>
  </w:style>
  <w:style w:styleId="Style_8_ch" w:type="character">
    <w:name w:val="Без интервала"/>
    <w:link w:val="Style_8"/>
    <w:rPr>
      <w:sz w:val="22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Endnote"/>
    <w:basedOn w:val="Style_2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2_ch"/>
    <w:link w:val="Style_14"/>
    <w:rPr>
      <w:rFonts w:ascii="Arial" w:hAnsi="Arial"/>
      <w:sz w:val="30"/>
    </w:rPr>
  </w:style>
  <w:style w:styleId="Style_15" w:type="paragraph">
    <w:name w:val="Обычный (веб)"/>
    <w:basedOn w:val="Style_2"/>
    <w:next w:val="Style_15"/>
    <w:link w:val="Style_1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5_ch" w:type="character">
    <w:name w:val="Обычный (веб)"/>
    <w:basedOn w:val="Style_2_ch"/>
    <w:link w:val="Style_15"/>
    <w:rPr>
      <w:rFonts w:ascii="Times New Roman" w:hAnsi="Times New Roman"/>
      <w:sz w:val="24"/>
    </w:rPr>
  </w:style>
  <w:style w:styleId="Style_16" w:type="paragraph">
    <w:name w:val="ConsPlusCell"/>
    <w:next w:val="Style_16"/>
    <w:link w:val="Style_16_ch"/>
    <w:pPr>
      <w:widowControl w:val="0"/>
      <w:ind/>
    </w:pPr>
    <w:rPr>
      <w:rFonts w:ascii="Arial" w:hAnsi="Arial"/>
    </w:rPr>
  </w:style>
  <w:style w:styleId="Style_16_ch" w:type="character">
    <w:name w:val="ConsPlusCell"/>
    <w:link w:val="Style_16"/>
    <w:rPr>
      <w:rFonts w:ascii="Arial" w:hAnsi="Arial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8" w:type="paragraph">
    <w:name w:val="Нижний колонтитул"/>
    <w:basedOn w:val="Style_2"/>
    <w:next w:val="Style_18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Нижний колонтитул"/>
    <w:basedOn w:val="Style_2_ch"/>
    <w:link w:val="Style_18"/>
  </w:style>
  <w:style w:styleId="Style_19" w:type="paragraph">
    <w:name w:val="endnote reference"/>
    <w:link w:val="Style_19_ch"/>
    <w:rPr>
      <w:vertAlign w:val="superscript"/>
    </w:rPr>
  </w:style>
  <w:style w:styleId="Style_19_ch" w:type="character">
    <w:name w:val="endnote reference"/>
    <w:link w:val="Style_19"/>
    <w:rPr>
      <w:vertAlign w:val="superscript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Знак"/>
    <w:basedOn w:val="Style_2"/>
    <w:next w:val="Style_22"/>
    <w:link w:val="Style_2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2_ch" w:type="character">
    <w:name w:val="Знак"/>
    <w:basedOn w:val="Style_2_ch"/>
    <w:link w:val="Style_22"/>
    <w:rPr>
      <w:rFonts w:ascii="Verdana" w:hAnsi="Verdana"/>
      <w:sz w:val="20"/>
    </w:rPr>
  </w:style>
  <w:style w:styleId="Style_23" w:type="paragraph">
    <w:name w:val="table of figures"/>
    <w:basedOn w:val="Style_2"/>
    <w:next w:val="Style_2"/>
    <w:link w:val="Style_23_ch"/>
    <w:pPr>
      <w:widowControl w:val="1"/>
      <w:spacing w:after="0"/>
      <w:ind/>
    </w:pPr>
  </w:style>
  <w:style w:styleId="Style_23_ch" w:type="character">
    <w:name w:val="table of figures"/>
    <w:basedOn w:val="Style_2_ch"/>
    <w:link w:val="Style_23"/>
  </w:style>
  <w:style w:styleId="Style_24" w:type="paragraph">
    <w:name w:val="Основной текст"/>
    <w:basedOn w:val="Style_2"/>
    <w:next w:val="Style_24"/>
    <w:link w:val="Style_24_ch"/>
    <w:pPr>
      <w:widowControl w:val="1"/>
      <w:ind/>
      <w:jc w:val="center"/>
    </w:pPr>
    <w:rPr>
      <w:rFonts w:ascii="Times New Roman" w:hAnsi="Times New Roman"/>
      <w:sz w:val="24"/>
    </w:rPr>
  </w:style>
  <w:style w:styleId="Style_24_ch" w:type="character">
    <w:name w:val="Основной текст"/>
    <w:basedOn w:val="Style_2_ch"/>
    <w:link w:val="Style_24"/>
    <w:rPr>
      <w:rFonts w:ascii="Times New Roman" w:hAnsi="Times New Roman"/>
      <w:sz w:val="24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Quote"/>
    <w:basedOn w:val="Style_2"/>
    <w:next w:val="Style_2"/>
    <w:link w:val="Style_26_ch"/>
    <w:pPr>
      <w:widowControl w:val="1"/>
      <w:ind w:left="720" w:right="720"/>
    </w:pPr>
    <w:rPr>
      <w:i w:val="1"/>
    </w:rPr>
  </w:style>
  <w:style w:styleId="Style_26_ch" w:type="character">
    <w:name w:val="Quote"/>
    <w:basedOn w:val="Style_2_ch"/>
    <w:link w:val="Style_26"/>
    <w:rPr>
      <w:i w:val="1"/>
    </w:rPr>
  </w:style>
  <w:style w:styleId="Style_27" w:type="paragraph">
    <w:name w:val="Head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Header"/>
    <w:basedOn w:val="Style_2_ch"/>
    <w:link w:val="Style_27"/>
  </w:style>
  <w:style w:styleId="Style_28" w:type="paragraph">
    <w:name w:val="Текст выноски"/>
    <w:basedOn w:val="Style_2"/>
    <w:next w:val="Style_28"/>
    <w:link w:val="Style_28_ch"/>
    <w:rPr>
      <w:rFonts w:ascii="Segoe UI" w:hAnsi="Segoe UI"/>
      <w:sz w:val="18"/>
    </w:rPr>
  </w:style>
  <w:style w:styleId="Style_28_ch" w:type="character">
    <w:name w:val="Текст выноски"/>
    <w:basedOn w:val="Style_2_ch"/>
    <w:link w:val="Style_28"/>
    <w:rPr>
      <w:rFonts w:ascii="Segoe UI" w:hAnsi="Segoe UI"/>
      <w:sz w:val="18"/>
    </w:rPr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Footer"/>
    <w:basedOn w:val="Style_2"/>
    <w:link w:val="Style_3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Footer"/>
    <w:basedOn w:val="Style_2_ch"/>
    <w:link w:val="Style_30"/>
  </w:style>
  <w:style w:styleId="Style_31" w:type="paragraph">
    <w:name w:val="ConsPlusNormal"/>
    <w:next w:val="Style_31"/>
    <w:link w:val="Style_31_ch"/>
    <w:pPr>
      <w:widowControl w:val="0"/>
      <w:ind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Font Style37"/>
    <w:link w:val="Style_33_ch"/>
    <w:rPr>
      <w:rFonts w:ascii="Times New Roman" w:hAnsi="Times New Roman"/>
      <w:b w:val="1"/>
      <w:i w:val="1"/>
      <w:sz w:val="26"/>
    </w:rPr>
  </w:style>
  <w:style w:styleId="Style_33_ch" w:type="character">
    <w:name w:val="Font Style37"/>
    <w:link w:val="Style_33"/>
    <w:rPr>
      <w:rFonts w:ascii="Times New Roman" w:hAnsi="Times New Roman"/>
      <w:b w:val="1"/>
      <w:i w:val="1"/>
      <w:sz w:val="26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Заголовок 1"/>
    <w:basedOn w:val="Style_2"/>
    <w:next w:val="Style_2"/>
    <w:link w:val="Style_39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9_ch" w:type="character">
    <w:name w:val="Заголовок 1"/>
    <w:basedOn w:val="Style_2_ch"/>
    <w:link w:val="Style_39"/>
    <w:rPr>
      <w:rFonts w:ascii="Times New Roman" w:hAnsi="Times New Roman"/>
      <w:b w:val="1"/>
      <w:sz w:val="28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0" w:type="paragraph">
    <w:name w:val="Caption"/>
    <w:basedOn w:val="Style_2"/>
    <w:next w:val="Style_2"/>
    <w:link w:val="Style_4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0_ch" w:type="character">
    <w:name w:val="Caption"/>
    <w:basedOn w:val="Style_2_ch"/>
    <w:link w:val="Style_40"/>
    <w:rPr>
      <w:b w:val="1"/>
      <w:color w:themeColor="accent1" w:val="4F81BD"/>
      <w:sz w:val="1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No Spacing"/>
    <w:link w:val="Style_42_ch"/>
    <w:pPr>
      <w:widowControl w:val="1"/>
      <w:spacing w:after="0" w:before="0" w:line="240" w:lineRule="auto"/>
      <w:ind/>
    </w:pPr>
  </w:style>
  <w:style w:styleId="Style_42_ch" w:type="character">
    <w:name w:val="No Spacing"/>
    <w:link w:val="Style_42"/>
  </w:style>
  <w:style w:styleId="Style_43" w:type="paragraph">
    <w:name w:val="List Paragraph"/>
    <w:basedOn w:val="Style_2"/>
    <w:link w:val="Style_43_ch"/>
    <w:pPr>
      <w:widowControl w:val="1"/>
      <w:ind w:left="720"/>
      <w:contextualSpacing w:val="1"/>
    </w:pPr>
  </w:style>
  <w:style w:styleId="Style_43_ch" w:type="character">
    <w:name w:val="List Paragraph"/>
    <w:basedOn w:val="Style_2_ch"/>
    <w:link w:val="Style_43"/>
  </w:style>
  <w:style w:styleId="Style_44" w:type="paragraph">
    <w:name w:val="footnote reference"/>
    <w:link w:val="Style_44_ch"/>
    <w:rPr>
      <w:vertAlign w:val="superscript"/>
    </w:rPr>
  </w:style>
  <w:style w:styleId="Style_44_ch" w:type="character">
    <w:name w:val="footnote reference"/>
    <w:link w:val="Style_44"/>
    <w:rPr>
      <w:vertAlign w:val="superscript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ConsPlusTitle"/>
    <w:next w:val="Style_46"/>
    <w:link w:val="Style_46_ch"/>
    <w:pPr>
      <w:widowControl w:val="0"/>
      <w:ind/>
    </w:pPr>
    <w:rPr>
      <w:rFonts w:ascii="Times New Roman" w:hAnsi="Times New Roman"/>
      <w:b w:val="1"/>
      <w:sz w:val="28"/>
    </w:rPr>
  </w:style>
  <w:style w:styleId="Style_46_ch" w:type="character">
    <w:name w:val="ConsPlusTitle"/>
    <w:link w:val="Style_46"/>
    <w:rPr>
      <w:rFonts w:ascii="Times New Roman" w:hAnsi="Times New Roman"/>
      <w:b w:val="1"/>
      <w:sz w:val="28"/>
    </w:rPr>
  </w:style>
  <w:style w:styleId="Style_47" w:type="paragraph">
    <w:name w:val="Intense Quote"/>
    <w:basedOn w:val="Style_2"/>
    <w:next w:val="Style_2"/>
    <w:link w:val="Style_4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7_ch" w:type="character">
    <w:name w:val="Intense Quote"/>
    <w:basedOn w:val="Style_2_ch"/>
    <w:link w:val="Style_47"/>
    <w:rPr>
      <w:i w:val="1"/>
    </w:rPr>
  </w:style>
  <w:style w:styleId="Style_48" w:type="paragraph">
    <w:name w:val="Подзаголовок"/>
    <w:basedOn w:val="Style_2"/>
    <w:next w:val="Style_2"/>
    <w:link w:val="Style_4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8_ch" w:type="character">
    <w:name w:val="Подзаголовок"/>
    <w:basedOn w:val="Style_2_ch"/>
    <w:link w:val="Style_48"/>
    <w:rPr>
      <w:rFonts w:ascii="Cambria" w:hAnsi="Cambria"/>
      <w:sz w:val="24"/>
    </w:rPr>
  </w:style>
  <w:style w:styleId="Style_49" w:type="paragraph">
    <w:name w:val="Основной шрифт абзаца"/>
    <w:link w:val="Style_49_ch"/>
  </w:style>
  <w:style w:styleId="Style_49_ch" w:type="character">
    <w:name w:val="Основной шрифт абзаца"/>
    <w:link w:val="Style_49"/>
  </w:style>
  <w:style w:styleId="Style_50" w:type="paragraph">
    <w:name w:val="toc 5"/>
    <w:basedOn w:val="Style_2"/>
    <w:next w:val="Style_2"/>
    <w:link w:val="Style_50_ch"/>
    <w:uiPriority w:val="39"/>
    <w:pPr>
      <w:widowControl w:val="1"/>
      <w:spacing w:after="57"/>
      <w:ind w:firstLine="0" w:left="1134" w:right="0"/>
    </w:pPr>
  </w:style>
  <w:style w:styleId="Style_50_ch" w:type="character">
    <w:name w:val="toc 5"/>
    <w:basedOn w:val="Style_2_ch"/>
    <w:link w:val="Style_50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Строгий1"/>
    <w:link w:val="Style_54_ch"/>
    <w:rPr>
      <w:b w:val="1"/>
    </w:rPr>
  </w:style>
  <w:style w:styleId="Style_54_ch" w:type="character">
    <w:name w:val="Строгий1"/>
    <w:link w:val="Style_54"/>
    <w:rPr>
      <w:b w:val="1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Default Paragraph Font"/>
    <w:link w:val="Style_56_ch"/>
  </w:style>
  <w:style w:styleId="Style_56_ch" w:type="character">
    <w:name w:val="Default Paragraph Font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Обычная таблица"/>
  </w:style>
  <w:style w:styleId="Style_5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4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7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1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6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8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3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3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5" w:type="table">
    <w:name w:val="Сетка таблицы"/>
    <w:basedOn w:val="Style_58"/>
    <w:rPr>
      <w:rFonts w:ascii="Calibri" w:hAnsi="Calibri"/>
      <w:sz w:val="22"/>
    </w:rPr>
  </w:style>
  <w:style w:styleId="Style_10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0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3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5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0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5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default="1" w:styleId="Style_4" w:type="table">
    <w:name w:val="Normal Table"/>
  </w:style>
  <w:style w:styleId="Style_13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2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3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7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7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4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2026-03-23T12:57:58Z</dcterms:modified>
</cp:coreProperties>
</file>