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9011" w14:textId="77777777" w:rsidR="00FE5476" w:rsidRDefault="00000000">
      <w:pPr>
        <w:tabs>
          <w:tab w:val="left" w:pos="0"/>
        </w:tabs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A992381" wp14:editId="3FF3E7CD">
                <wp:extent cx="475615" cy="596348"/>
                <wp:effectExtent l="0" t="0" r="63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2676887" name="Picture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484405" cy="607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7.4pt;height:47.0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</w:p>
    <w:p w14:paraId="55FBAE25" w14:textId="77777777" w:rsidR="00FE5476" w:rsidRDefault="00FE5476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</w:rPr>
      </w:pPr>
    </w:p>
    <w:p w14:paraId="3354B6B5" w14:textId="77777777" w:rsidR="00FE5476" w:rsidRDefault="00000000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53F1FB7E" w14:textId="77777777" w:rsidR="00FE5476" w:rsidRDefault="00FE5476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</w:rPr>
      </w:pPr>
    </w:p>
    <w:p w14:paraId="054A0464" w14:textId="77777777" w:rsidR="00FE5476" w:rsidRDefault="00000000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3972E39" w14:textId="77777777" w:rsidR="00FE5476" w:rsidRDefault="00FE5476">
      <w:pPr>
        <w:tabs>
          <w:tab w:val="left" w:pos="3240"/>
        </w:tabs>
        <w:jc w:val="center"/>
        <w:rPr>
          <w:rFonts w:ascii="Times New Roman" w:hAnsi="Times New Roman" w:cs="Times New Roman"/>
        </w:rPr>
      </w:pPr>
    </w:p>
    <w:p w14:paraId="59D4F588" w14:textId="77777777" w:rsidR="00FE5476" w:rsidRDefault="00000000">
      <w:pPr>
        <w:tabs>
          <w:tab w:val="left" w:pos="32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28.02.2024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№ 157</w:t>
      </w:r>
    </w:p>
    <w:p w14:paraId="59DC3E6B" w14:textId="77777777" w:rsidR="00FE5476" w:rsidRDefault="00FE5476">
      <w:pPr>
        <w:tabs>
          <w:tab w:val="left" w:pos="3240"/>
        </w:tabs>
        <w:jc w:val="center"/>
        <w:rPr>
          <w:rFonts w:ascii="Times New Roman" w:hAnsi="Times New Roman" w:cs="Times New Roman"/>
        </w:rPr>
      </w:pPr>
    </w:p>
    <w:p w14:paraId="71536ACE" w14:textId="77777777" w:rsidR="00FE5476" w:rsidRDefault="00000000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14:paraId="28355C2B" w14:textId="77777777" w:rsidR="00FE5476" w:rsidRDefault="00FE547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221DB6DD" w14:textId="77777777" w:rsidR="00FE5476" w:rsidRDefault="00FE547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8FCFC92" w14:textId="77777777" w:rsidR="00FE5476" w:rsidRDefault="000000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обеспечении доступа к информации о деятельности</w:t>
      </w:r>
    </w:p>
    <w:p w14:paraId="4C726766" w14:textId="77777777" w:rsidR="00FE5476" w:rsidRDefault="000000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муниципального</w:t>
      </w:r>
    </w:p>
    <w:p w14:paraId="5BF57F48" w14:textId="77777777" w:rsidR="00FE5476" w:rsidRDefault="000000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Ленинградский район</w:t>
      </w:r>
    </w:p>
    <w:p w14:paraId="7420D514" w14:textId="77777777" w:rsidR="00FE5476" w:rsidRDefault="00FE5476">
      <w:pPr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B5DFF" w14:textId="77777777" w:rsidR="00FE5476" w:rsidRDefault="00FE5476">
      <w:pPr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71D1AF" w14:textId="77777777" w:rsidR="00FE5476" w:rsidRDefault="0000000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Закона Краснодарского края от 16 июля 2010 г. № 2000-КЗ «Об обеспечении доступа к информации о деятельности государственных органов Краснодарского края, органов  местного  самоуправления  в Краснодарском крае»,  в целях обеспечения открытости деятельности органов местного самоуправления муниципального образования Ленинградский район, объективного информирования  граждан  и  структур  гражданского общества о деятельности органов местного самоуправления муниципального образования Ленинградский район, п о с т а н о в л я ю:</w:t>
      </w:r>
    </w:p>
    <w:p w14:paraId="1A85FC72" w14:textId="77777777" w:rsidR="00FE5476" w:rsidRDefault="0000000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Утвердить Положение об обеспечении доступа к информации о деятельности органов местного самоуправления муниципального образования Ленинградский район (прилагается).</w:t>
      </w:r>
    </w:p>
    <w:p w14:paraId="21325B09" w14:textId="77777777" w:rsidR="00FE5476" w:rsidRDefault="0000000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Ленинградский район от 23 апреля 2018 г. №391 «Об обеспечении доступа к информации о деятельности органов местного самоуправления муниципального образования Ленинградский район» признать утратившим силу.</w:t>
      </w:r>
    </w:p>
    <w:p w14:paraId="23DB35E6" w14:textId="77777777" w:rsidR="00FE5476" w:rsidRDefault="0000000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Ленинградский район Шерстобитова В.Н.</w:t>
      </w:r>
    </w:p>
    <w:bookmarkEnd w:id="1"/>
    <w:p w14:paraId="2BAF72ED" w14:textId="77777777" w:rsidR="00FE5476" w:rsidRDefault="0000000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14:paraId="04D8B4AF" w14:textId="77777777" w:rsidR="00FE5476" w:rsidRDefault="00FE547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898551A" w14:textId="77777777" w:rsidR="00FE5476" w:rsidRDefault="000000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57056A69" w14:textId="77777777" w:rsidR="00FE5476" w:rsidRDefault="00000000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Ю.Ю. Шулико</w:t>
      </w:r>
    </w:p>
    <w:p w14:paraId="05D01F2E" w14:textId="77777777" w:rsidR="00FE5476" w:rsidRDefault="00FE547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C48E3CE" w14:textId="77777777" w:rsidR="00FE5476" w:rsidRDefault="00000000">
      <w:pPr>
        <w:spacing w:line="283" w:lineRule="atLeast"/>
        <w:ind w:left="5386" w:firstLine="0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3358233D" w14:textId="77777777" w:rsidR="00FE5476" w:rsidRDefault="00FE5476">
      <w:pPr>
        <w:spacing w:line="283" w:lineRule="atLeast"/>
        <w:ind w:left="5386" w:firstLine="0"/>
      </w:pPr>
    </w:p>
    <w:p w14:paraId="574CA6FD" w14:textId="77777777" w:rsidR="00FE5476" w:rsidRDefault="00000000">
      <w:pPr>
        <w:spacing w:line="283" w:lineRule="atLeast"/>
        <w:ind w:left="5386" w:firstLine="0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14:paraId="32AF0ADB" w14:textId="77777777" w:rsidR="00FE5476" w:rsidRDefault="00000000">
      <w:pPr>
        <w:spacing w:line="283" w:lineRule="atLeast"/>
        <w:ind w:left="5386" w:firstLine="0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14:paraId="00405053" w14:textId="77777777" w:rsidR="00FE5476" w:rsidRDefault="00000000">
      <w:pPr>
        <w:spacing w:line="283" w:lineRule="atLeast"/>
        <w:ind w:left="5386" w:firstLine="0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14:paraId="3E562EAF" w14:textId="77777777" w:rsidR="00FE5476" w:rsidRDefault="00000000">
      <w:pPr>
        <w:spacing w:line="283" w:lineRule="atLeast"/>
        <w:ind w:left="5386" w:firstLine="0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Ленинградский район</w:t>
      </w:r>
    </w:p>
    <w:p w14:paraId="0B49C1B3" w14:textId="77777777" w:rsidR="00FE5476" w:rsidRDefault="00000000">
      <w:pPr>
        <w:spacing w:line="283" w:lineRule="atLeast"/>
        <w:ind w:left="5386" w:firstLine="0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28.02.2024 г. № 157</w:t>
      </w:r>
    </w:p>
    <w:p w14:paraId="2798B4E3" w14:textId="77777777" w:rsidR="00FE5476" w:rsidRDefault="00FE5476">
      <w:pPr>
        <w:spacing w:line="283" w:lineRule="atLeast"/>
        <w:ind w:left="5811" w:firstLine="0"/>
      </w:pPr>
    </w:p>
    <w:p w14:paraId="28603F89" w14:textId="77777777" w:rsidR="00FE5476" w:rsidRDefault="00FE5476">
      <w:pPr>
        <w:spacing w:line="283" w:lineRule="atLeast"/>
        <w:ind w:firstLine="0"/>
      </w:pPr>
    </w:p>
    <w:p w14:paraId="0F7220CC" w14:textId="77777777" w:rsidR="00FE5476" w:rsidRDefault="00000000">
      <w:pPr>
        <w:spacing w:line="283" w:lineRule="atLeast"/>
        <w:ind w:firstLine="0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</w:p>
    <w:p w14:paraId="2860E42A" w14:textId="77777777" w:rsidR="00FE5476" w:rsidRDefault="00000000">
      <w:pPr>
        <w:spacing w:line="283" w:lineRule="atLeast"/>
        <w:ind w:firstLine="0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обеспечении доступа к информации о деятельности </w:t>
      </w:r>
    </w:p>
    <w:p w14:paraId="281DDF9F" w14:textId="77777777" w:rsidR="00FE5476" w:rsidRDefault="00000000">
      <w:pPr>
        <w:spacing w:line="283" w:lineRule="atLeast"/>
        <w:ind w:firstLine="0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муниципального образования </w:t>
      </w:r>
    </w:p>
    <w:p w14:paraId="1D18B1BA" w14:textId="77777777" w:rsidR="00FE5476" w:rsidRDefault="00000000">
      <w:pPr>
        <w:spacing w:line="283" w:lineRule="atLeast"/>
        <w:ind w:firstLine="0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Ленинградский район</w:t>
      </w:r>
    </w:p>
    <w:p w14:paraId="5766F3AD" w14:textId="77777777" w:rsidR="00FE5476" w:rsidRDefault="00FE5476">
      <w:pPr>
        <w:spacing w:line="283" w:lineRule="atLeast"/>
        <w:ind w:firstLine="0"/>
        <w:jc w:val="center"/>
      </w:pPr>
    </w:p>
    <w:p w14:paraId="239F1C26" w14:textId="77777777" w:rsidR="00FE5476" w:rsidRDefault="00000000">
      <w:pPr>
        <w:spacing w:line="283" w:lineRule="atLeast"/>
        <w:ind w:firstLine="0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14:paraId="2A07B1A7" w14:textId="77777777" w:rsidR="00FE5476" w:rsidRDefault="00FE5476">
      <w:pPr>
        <w:spacing w:line="283" w:lineRule="atLeast"/>
        <w:ind w:firstLine="0"/>
      </w:pPr>
    </w:p>
    <w:p w14:paraId="043710F7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Положение об обеспечении доступа к информации о деятельности органов местного самоуправления муниципального образования Ленинградский (далее - Положение) разработано в соответствии с Федеральным Законом от 9 февраля 2009 г. № 8-ФЗ «Об обеспечении доступа к информации о деятельности государственных органов и органов местного самоуправления», законом Краснодарского края от 16 июля 2010 г. № 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Уставом муниципального образования Ленинградский район и регулирует отношения, возникающие при предоставлении гражданам и организациям (физическим и юридическим лицам) информации о деятельности органов местного самоуправления муниципального образования Ленинградский район (далее - органов местного самоуправления) и должностных лиц органов местного самоуправления муниципального образования Ленинградский район (далее - должностных лиц).</w:t>
      </w:r>
    </w:p>
    <w:p w14:paraId="4F92772C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Основные понятия, используемые в настоящем Положении:</w:t>
      </w:r>
    </w:p>
    <w:p w14:paraId="40F2A99A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органов местного самоуправления относятся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14:paraId="386151E3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Положением;</w:t>
      </w:r>
    </w:p>
    <w:p w14:paraId="088F3C3F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органа;</w:t>
      </w:r>
    </w:p>
    <w:p w14:paraId="7A06FB00" w14:textId="77777777" w:rsidR="00FE5476" w:rsidRDefault="00000000">
      <w:pPr>
        <w:spacing w:line="283" w:lineRule="atLeast"/>
        <w:ind w:firstLine="708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официальный сайт органа местного самоуправлении (далее - официальный сайт) - сайт в информационно-телекоммуникационной сети Интернет (далее - сеть Интернет), содержащий информацию о деятельности органа местного самоуправления, электронный адрес которого включает доменное имя, права на которое принадлежат органу местного самоуправления;</w:t>
      </w:r>
    </w:p>
    <w:p w14:paraId="78D81F17" w14:textId="77777777" w:rsidR="00FE5476" w:rsidRDefault="00000000">
      <w:pPr>
        <w:spacing w:line="283" w:lineRule="atLeast"/>
        <w:ind w:firstLine="851"/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г. № 149-ФЗ «Об информации, информационных технологиях и о защите информации», созданная органом местного самоуправления или подведомственной организацией и содержащая информацию об их деятельности.</w:t>
      </w:r>
    </w:p>
    <w:p w14:paraId="162DAB5F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Действие настоящего Положении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 муниципального образования Ленинградский район (далее орган местного самоуправления).</w:t>
      </w:r>
    </w:p>
    <w:p w14:paraId="71141248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Краснодарского края, принятыми по предметам ведения субъекта Российской Федерации, предусматриваются особенности предоставления отдельных видов информации о деятельности органов местного самоуправления, пункты настоящего Положения применяются с учетом этих особенностей.</w:t>
      </w:r>
    </w:p>
    <w:p w14:paraId="2A0E4BE5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Действие настоящего Положения не распространяется на:</w:t>
      </w:r>
    </w:p>
    <w:p w14:paraId="01824DDD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14:paraId="7EF1B733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органами местного самоуправления обращений граждан;</w:t>
      </w:r>
    </w:p>
    <w:p w14:paraId="1A0E2E45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предоставления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14:paraId="2D11CD22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Доступ к информации о деятельности органов местного самоуправления ограничивается в случаях, если указанная информация отнесена в установленном законодательством порядке к сведениям, составляющим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государственную или иную охраняемую законом тайну.</w:t>
      </w:r>
    </w:p>
    <w:p w14:paraId="1EF75072" w14:textId="77777777" w:rsidR="00FE5476" w:rsidRDefault="00FE5476">
      <w:pPr>
        <w:spacing w:line="283" w:lineRule="atLeast"/>
        <w:ind w:firstLine="851"/>
      </w:pPr>
    </w:p>
    <w:p w14:paraId="10D5D6A5" w14:textId="77777777" w:rsidR="00FE5476" w:rsidRDefault="00000000">
      <w:pPr>
        <w:spacing w:line="283" w:lineRule="atLeast"/>
        <w:ind w:firstLine="0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Принципы обеспечения доступа к информации </w:t>
      </w:r>
    </w:p>
    <w:p w14:paraId="76983860" w14:textId="77777777" w:rsidR="00FE5476" w:rsidRDefault="00000000">
      <w:pPr>
        <w:spacing w:line="283" w:lineRule="atLeast"/>
        <w:ind w:firstLine="0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деятельности органов местного самоуправления</w:t>
      </w:r>
    </w:p>
    <w:p w14:paraId="48B7C32B" w14:textId="77777777" w:rsidR="00FE5476" w:rsidRDefault="00FE5476">
      <w:pPr>
        <w:spacing w:line="283" w:lineRule="atLeast"/>
        <w:ind w:firstLine="851"/>
      </w:pPr>
    </w:p>
    <w:p w14:paraId="4CC7320B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принципами обеспечения доступа к информации в деятельности органов местного самоуправления являются:</w:t>
      </w:r>
    </w:p>
    <w:p w14:paraId="10D7BFA4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открытость и доступность информации в деятельности органов местного самоуправления, за исключением случаев, предусмотренных законодательством РФ;</w:t>
      </w:r>
    </w:p>
    <w:p w14:paraId="3FDFC2C8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достоверность информации о деятельности органов местного, самоуправления и своевременность ее предоставления;</w:t>
      </w:r>
    </w:p>
    <w:p w14:paraId="06404216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свобода поиска, получения, передачи. и распространения информации о деятельности органов местного самоуправления любым законным способом;</w:t>
      </w:r>
    </w:p>
    <w:p w14:paraId="6A33E7C8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</w:t>
      </w:r>
    </w:p>
    <w:p w14:paraId="644FE0C9" w14:textId="77777777" w:rsidR="00FE5476" w:rsidRDefault="00FE5476">
      <w:pPr>
        <w:spacing w:line="283" w:lineRule="atLeast"/>
        <w:ind w:firstLine="851"/>
      </w:pPr>
    </w:p>
    <w:p w14:paraId="676F65E5" w14:textId="77777777" w:rsidR="00FE5476" w:rsidRDefault="00000000">
      <w:pPr>
        <w:spacing w:line="283" w:lineRule="atLeast"/>
        <w:ind w:firstLine="0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Способы предоставления информации о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органов местного самоуправления</w:t>
      </w:r>
    </w:p>
    <w:p w14:paraId="37A4EB18" w14:textId="77777777" w:rsidR="00FE5476" w:rsidRDefault="00FE5476">
      <w:pPr>
        <w:spacing w:line="283" w:lineRule="atLeast"/>
        <w:ind w:firstLine="851"/>
      </w:pPr>
    </w:p>
    <w:p w14:paraId="4CDBB695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 деятельности органов местного самоуправления осуществляется следующими способами:</w:t>
      </w:r>
    </w:p>
    <w:p w14:paraId="23F85B2E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Присутствие на заседаниях коллегиальных органов местного самоуправления.</w:t>
      </w:r>
    </w:p>
    <w:p w14:paraId="09CEC084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 w14:paraId="5BBC4265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 Опубликование (обнародование) информации о своей деятельности в средствах массовой информации.</w:t>
      </w:r>
    </w:p>
    <w:p w14:paraId="604C109B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 Официальное опубликование (обнародование) муниципальных нормативных правовых актов муниципального образования Ленинградский район и размещение их в справочных информационно-правовых системах.</w:t>
      </w:r>
    </w:p>
    <w:p w14:paraId="6125E412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 Размещение органами местного самоуправления информации о своей деятельности в помещениях, занимаемых органами местного самоуправления, и иных отведенных для этих целей местах.</w:t>
      </w:r>
    </w:p>
    <w:p w14:paraId="05AB779C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Ознакомление пользователей информации с информацией о деятельности органов местного самоуправления, размещаемой на специальных стендах в помещениях, занимаемых органами местного самоуправления, и иных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отведенных для этих целей местах, а также через библиотечные и архивные фонды.</w:t>
      </w:r>
    </w:p>
    <w:p w14:paraId="1E1852D2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информация должна содержать:</w:t>
      </w:r>
    </w:p>
    <w:p w14:paraId="262E1024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14:paraId="502E045A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получения информации от органов местного самоуправления.</w:t>
      </w:r>
    </w:p>
    <w:p w14:paraId="1069D148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14:paraId="468E6FCD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 Проведение публичных слушаний, общественных обсуждений, собраний, конференций, информационных встреч, «контактных» телефонов, открытых заседаний администрации муниципального образования Ленинградский район, Совета муниципального образования Ленинградский район и обеспечение к ним доступа заинтересованных граждан и представителей средств массовой информации.</w:t>
      </w:r>
    </w:p>
    <w:p w14:paraId="6163F199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3.7. Предоставление в установленном порядке информации гражданам и организациям при рассмотрении их обращений, запросов в органы местного самоуправления.</w:t>
      </w:r>
    </w:p>
    <w:p w14:paraId="52386A86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14:paraId="595B7EC1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деятельности, органов местного самоуправления.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14:paraId="261A976B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составлении запроса используется государственный язык Российской Федерации.</w:t>
      </w:r>
    </w:p>
    <w:p w14:paraId="652FAD86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14:paraId="7120DCB9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 подлежит рассмотрению в тридцатидневный срок со дня его регистрации, если иное не предусмотрено законодательством Российской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срока для ответа на запрос.</w:t>
      </w:r>
    </w:p>
    <w:p w14:paraId="14C08664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запрос не относится к деятельности органа местного самоуправления, в который он направлен, то в течение семи дней со дня регистрации запроса он направляется в орган местного самоуправления, к полномочиям которого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орган местного самоуправления не располагает сведениями о наличии запрашиваемой информации в другом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14:paraId="38F0746F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14:paraId="7BAF9273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настоящего Положения к запросу в письменной форме и ответу на него применяются к запросу, поступившему в орган местного самоуправления по сети Интернет, а также к ответу на такой запрос.</w:t>
      </w:r>
    </w:p>
    <w:p w14:paraId="19923499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 Размещение органами местного самоуправления информации о своей деятельности в сети Интернет.</w:t>
      </w:r>
    </w:p>
    <w:p w14:paraId="18F89DF0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 Другими способами, предусмотренными действующим законодательством.</w:t>
      </w:r>
    </w:p>
    <w:p w14:paraId="14CFB730" w14:textId="77777777" w:rsidR="00FE5476" w:rsidRDefault="00FE5476">
      <w:pPr>
        <w:spacing w:line="283" w:lineRule="atLeast"/>
        <w:ind w:firstLine="851"/>
      </w:pPr>
    </w:p>
    <w:p w14:paraId="7FB36C59" w14:textId="77777777" w:rsidR="00FE5476" w:rsidRDefault="00000000">
      <w:pPr>
        <w:spacing w:line="283" w:lineRule="atLeast"/>
        <w:ind w:firstLine="0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Форма предоставления информации</w:t>
      </w:r>
    </w:p>
    <w:p w14:paraId="21509037" w14:textId="77777777" w:rsidR="00FE5476" w:rsidRDefault="00FE5476">
      <w:pPr>
        <w:spacing w:line="283" w:lineRule="atLeast"/>
        <w:ind w:firstLine="851"/>
      </w:pPr>
    </w:p>
    <w:p w14:paraId="2AB94774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органами местного самоуправления может осуществляться в следующих формах:</w:t>
      </w:r>
    </w:p>
    <w:p w14:paraId="20F6ECD5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устное предоставление информации, осуществляемое лично должностным лицом, в том числе во время личного приема, на информационной встрече, по «контактному» (справочному) телефону;</w:t>
      </w:r>
    </w:p>
    <w:p w14:paraId="3BE869FE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в виде печатного документа (справки, выписки, ответа) за подписью лица, которому поручено исполнение запроса;</w:t>
      </w:r>
    </w:p>
    <w:p w14:paraId="5E36FB1B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в виде электронного документа, обладающего необходимыми реквизитами.</w:t>
      </w:r>
    </w:p>
    <w:p w14:paraId="7E4C1FBC" w14:textId="77777777" w:rsidR="00FE5476" w:rsidRDefault="00FE5476">
      <w:pPr>
        <w:spacing w:line="283" w:lineRule="atLeast"/>
        <w:ind w:firstLine="851"/>
      </w:pPr>
    </w:p>
    <w:p w14:paraId="496A62D6" w14:textId="77777777" w:rsidR="00FE5476" w:rsidRDefault="00000000">
      <w:pPr>
        <w:spacing w:line="283" w:lineRule="atLeast"/>
        <w:ind w:firstLine="0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Организация доступа к информации, </w:t>
      </w:r>
    </w:p>
    <w:p w14:paraId="115E892E" w14:textId="77777777" w:rsidR="00FE5476" w:rsidRDefault="00000000">
      <w:pPr>
        <w:spacing w:line="283" w:lineRule="atLeast"/>
        <w:ind w:firstLine="0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размещаемой в сети Интернет</w:t>
      </w:r>
    </w:p>
    <w:p w14:paraId="72C17097" w14:textId="77777777" w:rsidR="00FE5476" w:rsidRDefault="00FE5476">
      <w:pPr>
        <w:spacing w:line="283" w:lineRule="atLeast"/>
        <w:ind w:firstLine="851"/>
        <w:jc w:val="center"/>
      </w:pPr>
    </w:p>
    <w:p w14:paraId="02094A9E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Органы местного самоуправления муниципального образования Ленинградский район для размещения информации о своей деятельности используют сеть Интернет, в которой созданы официальные сайты и официальные страницы с указанием адресов электронной почты, по которым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пользователем информацией может быть направлен запрос и получена запрашиваемая информация. </w:t>
      </w:r>
    </w:p>
    <w:p w14:paraId="39804952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информации о деятельности администрации муниципального образования Ленинградский район утверждается правовым актом администрации муниципального образования Ленинградский район.</w:t>
      </w:r>
    </w:p>
    <w:p w14:paraId="098991EE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деятельности органов местного самоуправления сельских поселений, входящих в состав Ленинградского района, может размещаться на официальном сайте муниципального образования Ленинградский район (</w:t>
      </w:r>
      <w:hyperlink r:id="rId10" w:tooltip="http://www.adminlenkub.ru" w:history="1">
        <w:r>
          <w:rPr>
            <w:rStyle w:val="af5"/>
            <w:rFonts w:ascii="Times New Roman" w:hAnsi="Times New Roman"/>
            <w:color w:val="000000" w:themeColor="text1"/>
            <w:sz w:val="28"/>
            <w:szCs w:val="28"/>
          </w:rPr>
          <w:t>www.adminlenkub.ru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 (далее - сайт).</w:t>
      </w:r>
    </w:p>
    <w:p w14:paraId="7DB01858" w14:textId="77777777" w:rsidR="00FE5476" w:rsidRDefault="00000000">
      <w:pPr>
        <w:shd w:val="clear" w:color="auto" w:fill="FFFFFF"/>
        <w:spacing w:line="283" w:lineRule="atLeast"/>
        <w:ind w:firstLine="708"/>
      </w:pPr>
      <w:r>
        <w:rPr>
          <w:rFonts w:ascii="Times New Roman" w:hAnsi="Times New Roman"/>
          <w:color w:val="000000" w:themeColor="text1"/>
          <w:sz w:val="28"/>
          <w:szCs w:val="28"/>
        </w:rPr>
        <w:t>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сайты, а также ссылка на официальную страницу.</w:t>
      </w:r>
    </w:p>
    <w:p w14:paraId="67A2F3B5" w14:textId="77777777" w:rsidR="00FE5476" w:rsidRDefault="00000000">
      <w:pPr>
        <w:shd w:val="clear" w:color="auto" w:fill="FFFFFF"/>
        <w:spacing w:line="283" w:lineRule="atLeast"/>
        <w:ind w:firstLine="708"/>
      </w:pPr>
      <w:r>
        <w:rPr>
          <w:rFonts w:ascii="Times New Roman" w:hAnsi="Times New Roman"/>
          <w:color w:val="000000" w:themeColor="text1"/>
          <w:sz w:val="28"/>
          <w:szCs w:val="28"/>
        </w:rPr>
        <w:t>На сайте и официальной странице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p w14:paraId="716C5DD0" w14:textId="77777777" w:rsidR="00FE5476" w:rsidRDefault="00000000">
      <w:pPr>
        <w:shd w:val="clear" w:color="auto" w:fill="FFFFFF"/>
        <w:spacing w:line="283" w:lineRule="atLeast"/>
        <w:ind w:firstLine="708"/>
      </w:pPr>
      <w:r>
        <w:rPr>
          <w:rFonts w:ascii="Times New Roman" w:hAnsi="Times New Roman"/>
          <w:color w:val="000000" w:themeColor="text1"/>
          <w:sz w:val="28"/>
          <w:szCs w:val="28"/>
        </w:rPr>
        <w:t>Доступ к информации, размещаемой на сайте и официальной странице, предоставляется на бесплатной основе.</w:t>
      </w:r>
    </w:p>
    <w:p w14:paraId="6557E674" w14:textId="77777777" w:rsidR="00FE5476" w:rsidRDefault="00000000">
      <w:pPr>
        <w:shd w:val="clear" w:color="auto" w:fill="FFFFFF"/>
        <w:spacing w:line="283" w:lineRule="atLeast"/>
        <w:ind w:firstLine="708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Размещение, редактирование и удаление информации на сайте и официальной странице осуществляется муниципальным служащим, определяемым на основании правового акта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Ленинградский район 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830CD93" w14:textId="77777777" w:rsidR="00FE5476" w:rsidRDefault="00000000">
      <w:pPr>
        <w:shd w:val="clear" w:color="auto" w:fill="FFFFFF"/>
        <w:spacing w:line="283" w:lineRule="atLeast"/>
        <w:ind w:firstLine="708"/>
      </w:pPr>
      <w:r>
        <w:rPr>
          <w:rFonts w:ascii="Times New Roman" w:hAnsi="Times New Roman"/>
          <w:color w:val="000000" w:themeColor="text1"/>
          <w:sz w:val="28"/>
          <w:szCs w:val="28"/>
        </w:rPr>
        <w:t>Другие должностные лица органа местного самоуправления предоставляют ему информацию для размещения на сайте и официальной странице в соответствии с требованиями установленными настоящим Положением.</w:t>
      </w:r>
    </w:p>
    <w:p w14:paraId="034B6DA7" w14:textId="77777777" w:rsidR="00FE5476" w:rsidRDefault="00000000">
      <w:pPr>
        <w:shd w:val="clear" w:color="auto" w:fill="FFFFFF"/>
        <w:spacing w:line="283" w:lineRule="atLeast"/>
        <w:ind w:firstLine="708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(в том числе подписания муниципального правового акта, подписания или утверждения иного документа, присвоения или изменения почтового адреса, адреса электронной почты или номера телефона, проведения мероприятия). </w:t>
      </w:r>
    </w:p>
    <w:p w14:paraId="7FBA4CD9" w14:textId="77777777" w:rsidR="00FE5476" w:rsidRDefault="00000000">
      <w:pPr>
        <w:shd w:val="clear" w:color="auto" w:fill="FFFFFF"/>
        <w:spacing w:line="283" w:lineRule="atLeast"/>
        <w:ind w:firstLine="708"/>
      </w:pPr>
      <w:r>
        <w:rPr>
          <w:rFonts w:ascii="Times New Roman" w:hAnsi="Times New Roman"/>
          <w:color w:val="000000" w:themeColor="text1"/>
          <w:sz w:val="28"/>
          <w:szCs w:val="28"/>
        </w:rPr>
        <w:t>5.2. К технологическим, программным и лингвистическим средствам обеспечения пользования сайтом и официальной страницей предъявляются следующие требования:</w:t>
      </w:r>
    </w:p>
    <w:p w14:paraId="29230EFB" w14:textId="77777777" w:rsidR="00FE5476" w:rsidRDefault="00000000">
      <w:pPr>
        <w:shd w:val="clear" w:color="auto" w:fill="FFFFFF"/>
        <w:spacing w:line="283" w:lineRule="atLeast"/>
        <w:ind w:firstLine="708"/>
      </w:pPr>
      <w:r>
        <w:rPr>
          <w:rFonts w:ascii="Times New Roman" w:hAnsi="Times New Roman"/>
          <w:color w:val="000000" w:themeColor="text1"/>
          <w:sz w:val="28"/>
          <w:szCs w:val="28"/>
        </w:rPr>
        <w:t>технологические и программные средства обеспечения пользования сайтом и официальной страницей должны обеспечивать доступ пользователей для ознакомления с информацией, размещенной на сайте и на официальной странице, на основе общедоступного программного обеспечения.</w:t>
      </w:r>
    </w:p>
    <w:p w14:paraId="41027E30" w14:textId="77777777" w:rsidR="00FE5476" w:rsidRDefault="00000000">
      <w:pPr>
        <w:shd w:val="clear" w:color="auto" w:fill="FFFFFF"/>
        <w:spacing w:line="283" w:lineRule="atLeast"/>
        <w:ind w:firstLine="708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Для просмотра сайта и официальной страницы не должна предусматриваться установка на компьютере пользователей специально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созданных с этой целью технологических и программных средств.</w:t>
      </w:r>
    </w:p>
    <w:p w14:paraId="17AFCA76" w14:textId="77777777" w:rsidR="00FE5476" w:rsidRDefault="00000000">
      <w:pPr>
        <w:shd w:val="clear" w:color="auto" w:fill="FFFFFF"/>
        <w:spacing w:line="283" w:lineRule="atLeast"/>
        <w:ind w:firstLine="708"/>
      </w:pPr>
      <w:bookmarkStart w:id="2" w:name="undefined"/>
      <w:r>
        <w:rPr>
          <w:rFonts w:ascii="Times New Roman" w:hAnsi="Times New Roman"/>
          <w:color w:val="000000" w:themeColor="text1"/>
          <w:sz w:val="28"/>
          <w:szCs w:val="28"/>
        </w:rPr>
        <w:t>Пользователю должна предоставляться наглядная информация о структуре сайта.</w:t>
      </w:r>
    </w:p>
    <w:p w14:paraId="4DF6CE3C" w14:textId="77777777" w:rsidR="00FE5476" w:rsidRDefault="00000000">
      <w:pPr>
        <w:shd w:val="clear" w:color="auto" w:fill="FFFFFF"/>
        <w:spacing w:line="283" w:lineRule="atLeast"/>
        <w:ind w:firstLine="708"/>
      </w:pPr>
      <w:r>
        <w:rPr>
          <w:rFonts w:ascii="Times New Roman" w:hAnsi="Times New Roman"/>
          <w:color w:val="000000" w:themeColor="text1"/>
          <w:sz w:val="28"/>
          <w:szCs w:val="28"/>
        </w:rPr>
        <w:t>Технологические и программные средства ведения сайта и официальной страницы должны обеспечивать круглосуточный доступ к ним, защиту информации от уничтожения, модификации и блокирования доступа к сайту и официальной странице, а также от иных неправомерных действий в отношении такой информации.</w:t>
      </w:r>
    </w:p>
    <w:p w14:paraId="1052A493" w14:textId="77777777" w:rsidR="00FE5476" w:rsidRDefault="00FE5476">
      <w:pPr>
        <w:spacing w:line="283" w:lineRule="atLeast"/>
        <w:ind w:firstLine="851"/>
      </w:pPr>
    </w:p>
    <w:p w14:paraId="4D804789" w14:textId="77777777" w:rsidR="00FE5476" w:rsidRDefault="00000000">
      <w:pPr>
        <w:spacing w:line="283" w:lineRule="atLeast"/>
        <w:ind w:firstLine="0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Порядок осуществления контроля за обеспечением </w:t>
      </w:r>
    </w:p>
    <w:p w14:paraId="4D452C15" w14:textId="77777777" w:rsidR="00FE5476" w:rsidRDefault="00000000">
      <w:pPr>
        <w:spacing w:line="283" w:lineRule="atLeast"/>
        <w:ind w:firstLine="0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доступа к информации о деятельности органов </w:t>
      </w:r>
    </w:p>
    <w:p w14:paraId="71B90F3F" w14:textId="77777777" w:rsidR="00FE5476" w:rsidRDefault="00000000">
      <w:pPr>
        <w:spacing w:line="283" w:lineRule="atLeast"/>
        <w:ind w:firstLine="0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</w:p>
    <w:p w14:paraId="638ADA1F" w14:textId="77777777" w:rsidR="00FE5476" w:rsidRDefault="00FE5476">
      <w:pPr>
        <w:spacing w:line="283" w:lineRule="atLeast"/>
        <w:ind w:firstLine="851"/>
      </w:pPr>
    </w:p>
    <w:p w14:paraId="60DEC960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6.1. Контроль за обеспечением доступа к информации о деятельности администрации муниципального образования Ленинградский район осуществляет глава муниципального образования Ленинградский.</w:t>
      </w:r>
    </w:p>
    <w:p w14:paraId="5DE05A37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 Руководители отраслевых (функциональных) органов администрации муниципального образования Ленинградский район координируют, контролируют обеспечение доступа к информации о деятельности органов местного самоуправления в пределах полномочий отраслевого (функционального) органа администрации муниципального образования.</w:t>
      </w:r>
    </w:p>
    <w:p w14:paraId="02F1D0DE" w14:textId="77777777" w:rsidR="00FE5476" w:rsidRDefault="00FE5476">
      <w:pPr>
        <w:spacing w:line="283" w:lineRule="atLeast"/>
        <w:ind w:firstLine="851"/>
      </w:pPr>
    </w:p>
    <w:p w14:paraId="11E682CF" w14:textId="77777777" w:rsidR="00FE5476" w:rsidRDefault="00000000">
      <w:pPr>
        <w:spacing w:line="283" w:lineRule="atLeast"/>
        <w:ind w:firstLine="0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Ответственность за нарушение порядка</w:t>
      </w:r>
    </w:p>
    <w:p w14:paraId="5334EE7B" w14:textId="77777777" w:rsidR="00FE5476" w:rsidRDefault="00000000">
      <w:pPr>
        <w:spacing w:line="283" w:lineRule="atLeast"/>
        <w:ind w:firstLine="0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доступа к информации</w:t>
      </w:r>
    </w:p>
    <w:p w14:paraId="30ADC6C4" w14:textId="77777777" w:rsidR="00FE5476" w:rsidRDefault="00FE5476">
      <w:pPr>
        <w:spacing w:line="283" w:lineRule="atLeast"/>
        <w:ind w:firstLine="851"/>
      </w:pPr>
    </w:p>
    <w:p w14:paraId="15AF1E21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7.1.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в установленном законом порядке.</w:t>
      </w:r>
    </w:p>
    <w:p w14:paraId="7A23920E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14:paraId="41A71A86" w14:textId="77777777" w:rsidR="00FE5476" w:rsidRDefault="00FE5476">
      <w:pPr>
        <w:spacing w:line="283" w:lineRule="atLeast"/>
        <w:ind w:firstLine="851"/>
      </w:pPr>
    </w:p>
    <w:p w14:paraId="42B14ED6" w14:textId="77777777" w:rsidR="00FE5476" w:rsidRDefault="00000000">
      <w:pPr>
        <w:spacing w:line="283" w:lineRule="atLeast"/>
        <w:ind w:firstLine="0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Расходы, связанные с обеспечением </w:t>
      </w:r>
    </w:p>
    <w:p w14:paraId="272A3E83" w14:textId="77777777" w:rsidR="00FE5476" w:rsidRDefault="00000000">
      <w:pPr>
        <w:spacing w:line="283" w:lineRule="atLeast"/>
        <w:ind w:firstLine="0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доступа к информации</w:t>
      </w:r>
      <w:bookmarkEnd w:id="2"/>
    </w:p>
    <w:p w14:paraId="1AACE81B" w14:textId="77777777" w:rsidR="00FE5476" w:rsidRDefault="00000000">
      <w:pPr>
        <w:spacing w:line="283" w:lineRule="atLeast"/>
        <w:ind w:firstLine="85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8.1. Расходы, связанные с обеспечением доступа к информации о деятельности органов местного самоуправления муниципального образования Ленинградский район, учитываются при планировании бюджетного финансирования соответствующего органа местного самоуправления.</w:t>
      </w:r>
    </w:p>
    <w:p w14:paraId="76511658" w14:textId="77777777" w:rsidR="00FE5476" w:rsidRDefault="00FE5476">
      <w:pPr>
        <w:spacing w:line="283" w:lineRule="atLeast"/>
        <w:ind w:firstLine="0"/>
      </w:pPr>
    </w:p>
    <w:p w14:paraId="1FD31333" w14:textId="77777777" w:rsidR="00FE5476" w:rsidRDefault="00000000">
      <w:pPr>
        <w:spacing w:line="283" w:lineRule="atLeast"/>
        <w:ind w:firstLine="0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</w:p>
    <w:p w14:paraId="7F944E49" w14:textId="77777777" w:rsidR="00FE5476" w:rsidRDefault="00000000">
      <w:pPr>
        <w:spacing w:line="283" w:lineRule="atLeast"/>
        <w:ind w:firstLine="0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14:paraId="778C40A6" w14:textId="77777777" w:rsidR="00FE5476" w:rsidRDefault="00000000">
      <w:pPr>
        <w:spacing w:line="283" w:lineRule="atLeast"/>
        <w:ind w:firstLine="0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В.Н. Шерстобитов</w:t>
      </w:r>
    </w:p>
    <w:sectPr w:rsidR="00FE5476">
      <w:headerReference w:type="default" r:id="rId11"/>
      <w:pgSz w:w="11900" w:h="1680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BD57" w14:textId="77777777" w:rsidR="00E277A6" w:rsidRDefault="00E277A6">
      <w:r>
        <w:separator/>
      </w:r>
    </w:p>
  </w:endnote>
  <w:endnote w:type="continuationSeparator" w:id="0">
    <w:p w14:paraId="1D0F12CF" w14:textId="77777777" w:rsidR="00E277A6" w:rsidRDefault="00E2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EF46" w14:textId="77777777" w:rsidR="00E277A6" w:rsidRDefault="00E277A6">
      <w:r>
        <w:separator/>
      </w:r>
    </w:p>
  </w:footnote>
  <w:footnote w:type="continuationSeparator" w:id="0">
    <w:p w14:paraId="551D5B68" w14:textId="77777777" w:rsidR="00E277A6" w:rsidRDefault="00E2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4096051"/>
      <w:docPartObj>
        <w:docPartGallery w:val="Page Numbers (Top of Page)"/>
        <w:docPartUnique/>
      </w:docPartObj>
    </w:sdtPr>
    <w:sdtContent>
      <w:p w14:paraId="76806A09" w14:textId="77777777" w:rsidR="00FE5476" w:rsidRDefault="00000000">
        <w:pPr>
          <w:pStyle w:val="af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3770DE9F" w14:textId="77777777" w:rsidR="00FE5476" w:rsidRDefault="00FE5476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476"/>
    <w:rsid w:val="004D49B7"/>
    <w:rsid w:val="00E277A6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DED1"/>
  <w15:docId w15:val="{9BF15124-B7B4-4D27-8303-CA899F50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styleId="af5">
    <w:name w:val="Hyperlink"/>
    <w:basedOn w:val="a0"/>
    <w:uiPriority w:val="99"/>
    <w:unhideWhenUsed/>
    <w:rPr>
      <w:rFonts w:cs="Times New Roman"/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Arial" w:eastAsiaTheme="minorEastAsia" w:hAnsi="Arial" w:cs="Arial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s10">
    <w:name w:val="s_1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dminlenkub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2798</Words>
  <Characters>15951</Characters>
  <Application>Microsoft Office Word</Application>
  <DocSecurity>0</DocSecurity>
  <Lines>132</Lines>
  <Paragraphs>37</Paragraphs>
  <ScaleCrop>false</ScaleCrop>
  <Company/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</dc:creator>
  <cp:keywords/>
  <dc:description/>
  <cp:lastModifiedBy>Финько</cp:lastModifiedBy>
  <cp:revision>2</cp:revision>
  <dcterms:created xsi:type="dcterms:W3CDTF">2024-03-06T08:12:00Z</dcterms:created>
  <dcterms:modified xsi:type="dcterms:W3CDTF">2024-03-06T08:12:00Z</dcterms:modified>
</cp:coreProperties>
</file>