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323350" w:rsidRDefault="00776666">
      <w:pPr>
        <w:spacing w:before="120" w:after="120" w:line="240" w:lineRule="auto"/>
        <w:ind w:left="-284" w:right="-142" w:hanging="709"/>
        <w:jc w:val="center"/>
        <w:rPr>
          <w:rFonts w:ascii="Times New Roman" w:hAnsi="Times New Roman"/>
          <w:b/>
          <w:sz w:val="56"/>
          <w:szCs w:val="50"/>
        </w:rPr>
      </w:pPr>
      <w:r>
        <w:rPr>
          <w:rFonts w:ascii="Times New Roman" w:hAnsi="Times New Roman"/>
          <w:b/>
          <w:sz w:val="56"/>
          <w:szCs w:val="50"/>
        </w:rPr>
        <w:t>ПРОФИЛАКТИКА ТОКСИКОМАНИИ</w:t>
      </w:r>
    </w:p>
    <w:p w:rsidR="00323350" w:rsidRDefault="00776666">
      <w:pPr>
        <w:spacing w:before="120" w:after="120" w:line="240" w:lineRule="auto"/>
        <w:ind w:left="-709" w:right="425" w:firstLine="567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современном мире одной из актуальных проблем, представляющих угрозу развитию поколений и обществу в целом, является распространение потребления психоактивных веществ (ПАВ) среди детей и подростков. Их воздействие на </w:t>
      </w:r>
      <w:r>
        <w:rPr>
          <w:rFonts w:ascii="Times New Roman" w:hAnsi="Times New Roman"/>
          <w:sz w:val="30"/>
          <w:szCs w:val="30"/>
        </w:rPr>
        <w:t xml:space="preserve">молодой растущий организм носит разрушительный характер, влечет за собой необратимые последствия для здоровья, и нередко представляет угрозу жизни ребенка. </w:t>
      </w:r>
    </w:p>
    <w:p w:rsidR="00323350" w:rsidRDefault="00776666">
      <w:pPr>
        <w:spacing w:before="120" w:after="120" w:line="240" w:lineRule="auto"/>
        <w:ind w:left="-142" w:right="-142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Родительский долг – сохранить жизнь и здоровье </w:t>
      </w:r>
    </w:p>
    <w:p w:rsidR="00323350" w:rsidRDefault="00776666">
      <w:pPr>
        <w:spacing w:before="120" w:after="120" w:line="240" w:lineRule="auto"/>
        <w:ind w:left="-142" w:right="-142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Вашего ребенка</w:t>
      </w:r>
    </w:p>
    <w:p w:rsidR="00323350" w:rsidRDefault="00776666">
      <w:pPr>
        <w:spacing w:before="120" w:after="120" w:line="240" w:lineRule="auto"/>
        <w:ind w:left="-709" w:right="425" w:firstLine="567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Чтобы справиться с этой непростой за</w:t>
      </w:r>
      <w:r>
        <w:rPr>
          <w:rFonts w:ascii="Times New Roman" w:hAnsi="Times New Roman"/>
          <w:sz w:val="30"/>
          <w:szCs w:val="30"/>
        </w:rPr>
        <w:t xml:space="preserve">дачей, </w:t>
      </w:r>
      <w:r>
        <w:rPr>
          <w:rFonts w:ascii="Times New Roman" w:hAnsi="Times New Roman"/>
          <w:b/>
          <w:sz w:val="30"/>
          <w:szCs w:val="30"/>
        </w:rPr>
        <w:t>ВАЖНО</w:t>
      </w:r>
      <w:r>
        <w:rPr>
          <w:rFonts w:ascii="Times New Roman" w:hAnsi="Times New Roman"/>
          <w:sz w:val="30"/>
          <w:szCs w:val="30"/>
        </w:rPr>
        <w:t>:</w:t>
      </w:r>
    </w:p>
    <w:p w:rsidR="00323350" w:rsidRDefault="00776666">
      <w:pPr>
        <w:pStyle w:val="a3"/>
        <w:numPr>
          <w:ilvl w:val="0"/>
          <w:numId w:val="3"/>
        </w:numPr>
        <w:spacing w:before="120" w:after="120" w:line="240" w:lineRule="auto"/>
        <w:ind w:right="42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владеть информацией о причинах (факторах риска), способствующих вовлечению несовершеннолетних в употребление ПАВ и развитию наркологических заболеваний;</w:t>
      </w:r>
    </w:p>
    <w:p w:rsidR="00323350" w:rsidRDefault="00776666">
      <w:pPr>
        <w:pStyle w:val="a3"/>
        <w:numPr>
          <w:ilvl w:val="0"/>
          <w:numId w:val="3"/>
        </w:numPr>
        <w:spacing w:before="120" w:after="120" w:line="240" w:lineRule="auto"/>
        <w:ind w:right="42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уметь  распознавать внешние признаки употребления различных ПАВ;</w:t>
      </w:r>
    </w:p>
    <w:p w:rsidR="00323350" w:rsidRDefault="00776666">
      <w:pPr>
        <w:pStyle w:val="a3"/>
        <w:numPr>
          <w:ilvl w:val="0"/>
          <w:numId w:val="3"/>
        </w:numPr>
        <w:spacing w:before="120" w:after="120" w:line="240" w:lineRule="auto"/>
        <w:ind w:right="42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сформировать доверительн</w:t>
      </w:r>
      <w:r>
        <w:rPr>
          <w:rFonts w:ascii="Times New Roman" w:hAnsi="Times New Roman"/>
          <w:sz w:val="30"/>
          <w:szCs w:val="30"/>
        </w:rPr>
        <w:t>ые отношения со своим ребенком;</w:t>
      </w:r>
    </w:p>
    <w:p w:rsidR="00323350" w:rsidRDefault="00776666">
      <w:pPr>
        <w:pStyle w:val="a3"/>
        <w:numPr>
          <w:ilvl w:val="0"/>
          <w:numId w:val="3"/>
        </w:numPr>
        <w:spacing w:before="120" w:after="120" w:line="240" w:lineRule="auto"/>
        <w:ind w:right="42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знать алгоритм действий в случае употребления ребенком ПАВ или при подозрениях на употребление ПАВ.</w:t>
      </w:r>
    </w:p>
    <w:p w:rsidR="00323350" w:rsidRDefault="00776666">
      <w:pPr>
        <w:spacing w:before="120" w:after="120" w:line="240" w:lineRule="auto"/>
        <w:ind w:left="-709" w:right="425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Токсикомания</w:t>
      </w:r>
      <w:r>
        <w:rPr>
          <w:rFonts w:ascii="Times New Roman" w:hAnsi="Times New Roman"/>
          <w:sz w:val="30"/>
          <w:szCs w:val="30"/>
        </w:rPr>
        <w:t xml:space="preserve"> характеризуется развитием патологического пристрастия к употреблению психоактивных веществ, не включенных в офи</w:t>
      </w:r>
      <w:r>
        <w:rPr>
          <w:rFonts w:ascii="Times New Roman" w:hAnsi="Times New Roman"/>
          <w:sz w:val="30"/>
          <w:szCs w:val="30"/>
        </w:rPr>
        <w:t xml:space="preserve">циальный список наркотических средств, но способных вызывать состояние одурманивания или опьянения, сходного </w:t>
      </w:r>
      <w:proofErr w:type="gramStart"/>
      <w:r>
        <w:rPr>
          <w:rFonts w:ascii="Times New Roman" w:hAnsi="Times New Roman"/>
          <w:sz w:val="30"/>
          <w:szCs w:val="30"/>
        </w:rPr>
        <w:t>с</w:t>
      </w:r>
      <w:proofErr w:type="gramEnd"/>
      <w:r>
        <w:rPr>
          <w:rFonts w:ascii="Times New Roman" w:hAnsi="Times New Roman"/>
          <w:sz w:val="30"/>
          <w:szCs w:val="30"/>
        </w:rPr>
        <w:t xml:space="preserve"> наркотическим. </w:t>
      </w:r>
    </w:p>
    <w:p w:rsidR="00323350" w:rsidRDefault="00776666">
      <w:pPr>
        <w:spacing w:before="120" w:after="12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Виды токсикомании:</w:t>
      </w:r>
    </w:p>
    <w:p w:rsidR="00323350" w:rsidRDefault="00323350">
      <w:pPr>
        <w:pStyle w:val="a3"/>
        <w:numPr>
          <w:ilvl w:val="0"/>
          <w:numId w:val="2"/>
        </w:numPr>
        <w:spacing w:before="120" w:after="120" w:line="240" w:lineRule="auto"/>
        <w:ind w:left="-709" w:right="283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pict>
          <v:roundrect id="shape 0" o:spid="_x0000_s1027" style="position:absolute;left:0;text-align:left;margin-left:-43.1pt;margin-top:60pt;width:517.8pt;height:137.7pt;z-index:-251659264;visibility:visible" arcsize="10923f" strokecolor="#933634" strokeweight="2pt"/>
        </w:pict>
      </w:r>
      <w:r w:rsidR="00776666">
        <w:rPr>
          <w:rFonts w:ascii="Times New Roman" w:hAnsi="Times New Roman"/>
          <w:sz w:val="32"/>
          <w:szCs w:val="32"/>
        </w:rPr>
        <w:t xml:space="preserve"> </w:t>
      </w:r>
      <w:r w:rsidR="00776666">
        <w:rPr>
          <w:rFonts w:ascii="Times New Roman" w:hAnsi="Times New Roman"/>
          <w:b/>
          <w:i/>
          <w:sz w:val="32"/>
          <w:szCs w:val="32"/>
        </w:rPr>
        <w:t>«</w:t>
      </w:r>
      <w:proofErr w:type="spellStart"/>
      <w:r w:rsidR="00776666">
        <w:rPr>
          <w:rFonts w:ascii="Times New Roman" w:hAnsi="Times New Roman"/>
          <w:b/>
          <w:i/>
          <w:sz w:val="32"/>
          <w:szCs w:val="32"/>
        </w:rPr>
        <w:t>сниффинг</w:t>
      </w:r>
      <w:proofErr w:type="spellEnd"/>
      <w:r w:rsidR="00776666">
        <w:rPr>
          <w:rFonts w:ascii="Times New Roman" w:hAnsi="Times New Roman"/>
          <w:b/>
          <w:i/>
          <w:sz w:val="32"/>
          <w:szCs w:val="32"/>
        </w:rPr>
        <w:t>»</w:t>
      </w:r>
      <w:r w:rsidR="00776666">
        <w:rPr>
          <w:rFonts w:ascii="Times New Roman" w:hAnsi="Times New Roman"/>
          <w:sz w:val="32"/>
          <w:szCs w:val="32"/>
        </w:rPr>
        <w:t xml:space="preserve"> (от англ. </w:t>
      </w:r>
      <w:proofErr w:type="spellStart"/>
      <w:r w:rsidR="00776666">
        <w:rPr>
          <w:rFonts w:ascii="Times New Roman" w:hAnsi="Times New Roman"/>
          <w:sz w:val="32"/>
          <w:szCs w:val="32"/>
        </w:rPr>
        <w:t>to</w:t>
      </w:r>
      <w:proofErr w:type="spellEnd"/>
      <w:r w:rsidR="0077666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76666">
        <w:rPr>
          <w:rFonts w:ascii="Times New Roman" w:hAnsi="Times New Roman"/>
          <w:sz w:val="32"/>
          <w:szCs w:val="32"/>
        </w:rPr>
        <w:t>sniff</w:t>
      </w:r>
      <w:proofErr w:type="spellEnd"/>
      <w:r w:rsidR="00776666">
        <w:rPr>
          <w:rFonts w:ascii="Times New Roman" w:hAnsi="Times New Roman"/>
          <w:sz w:val="32"/>
          <w:szCs w:val="32"/>
        </w:rPr>
        <w:t xml:space="preserve"> – нюхать) – вид токсикомании, при котором состояние опьянения достигается путе</w:t>
      </w:r>
      <w:r w:rsidR="00776666">
        <w:rPr>
          <w:rFonts w:ascii="Times New Roman" w:hAnsi="Times New Roman"/>
          <w:sz w:val="32"/>
          <w:szCs w:val="32"/>
        </w:rPr>
        <w:t>м вдыхания  паров газов, используемых в зажигалках и газовых приборах.</w:t>
      </w:r>
    </w:p>
    <w:p w:rsidR="00323350" w:rsidRDefault="00776666">
      <w:pPr>
        <w:tabs>
          <w:tab w:val="left" w:pos="9356"/>
        </w:tabs>
        <w:spacing w:before="120" w:after="120" w:line="240" w:lineRule="auto"/>
        <w:ind w:left="-709" w:right="284" w:firstLine="709"/>
        <w:contextualSpacing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>
        <w:rPr>
          <w:rFonts w:ascii="Times New Roman" w:hAnsi="Times New Roman"/>
          <w:i/>
          <w:sz w:val="32"/>
          <w:szCs w:val="32"/>
        </w:rPr>
        <w:t>В Краснодарском крае установлен запрет на розничную продажу несовершеннолетним товаров, содержащих сжиженный углеводородный газ, в соответствии с законом Краснодар</w:t>
      </w:r>
      <w:r>
        <w:rPr>
          <w:rFonts w:ascii="Times New Roman" w:hAnsi="Times New Roman"/>
          <w:i/>
          <w:sz w:val="32"/>
          <w:szCs w:val="32"/>
        </w:rPr>
        <w:t>ского края от 3 ноября 2021 года N 4569-КЗ "Об ограничении на территории Краснодарского края розничной продажи товаров, содержащих сжиженный углеводородный газ, и о внесении изменений в закон Краснодарского края "Об административных правонарушениях"</w:t>
      </w:r>
      <w:proofErr w:type="gramEnd"/>
    </w:p>
    <w:p w:rsidR="00323350" w:rsidRDefault="00776666">
      <w:pPr>
        <w:pStyle w:val="a3"/>
        <w:numPr>
          <w:ilvl w:val="0"/>
          <w:numId w:val="2"/>
        </w:numPr>
        <w:spacing w:before="120" w:after="120" w:line="240" w:lineRule="auto"/>
        <w:ind w:left="-709" w:right="283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«аптеч</w:t>
      </w:r>
      <w:r>
        <w:rPr>
          <w:rFonts w:ascii="Times New Roman" w:hAnsi="Times New Roman"/>
          <w:b/>
          <w:i/>
          <w:sz w:val="32"/>
          <w:szCs w:val="32"/>
        </w:rPr>
        <w:t>ная наркомания»</w:t>
      </w:r>
      <w:r>
        <w:rPr>
          <w:rFonts w:ascii="Times New Roman" w:hAnsi="Times New Roman"/>
          <w:sz w:val="32"/>
          <w:szCs w:val="32"/>
        </w:rPr>
        <w:t xml:space="preserve"> - это условное, собирательное понятие,   которое подразумевает использование без назначения врача лекарственных препаратов, обладающих психотропным действием, с целью достижения состояния опьянения, сходного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 xml:space="preserve"> наркотическим. </w:t>
      </w:r>
    </w:p>
    <w:p w:rsidR="00323350" w:rsidRDefault="00776666">
      <w:pPr>
        <w:pStyle w:val="a3"/>
        <w:numPr>
          <w:ilvl w:val="0"/>
          <w:numId w:val="1"/>
        </w:numPr>
        <w:spacing w:before="120" w:after="120" w:line="240" w:lineRule="auto"/>
        <w:ind w:left="-709" w:right="283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токсикомания л</w:t>
      </w:r>
      <w:r>
        <w:rPr>
          <w:rFonts w:ascii="Times New Roman" w:hAnsi="Times New Roman"/>
          <w:b/>
          <w:i/>
          <w:sz w:val="32"/>
          <w:szCs w:val="32"/>
        </w:rPr>
        <w:t>етучими растворителями</w:t>
      </w:r>
      <w:r>
        <w:rPr>
          <w:rFonts w:ascii="Times New Roman" w:hAnsi="Times New Roman"/>
          <w:sz w:val="32"/>
          <w:szCs w:val="32"/>
        </w:rPr>
        <w:t xml:space="preserve"> – использование токсических веществ из группы летучих органических соединений, с </w:t>
      </w:r>
      <w:r>
        <w:rPr>
          <w:rFonts w:ascii="Times New Roman" w:hAnsi="Times New Roman"/>
          <w:sz w:val="32"/>
          <w:szCs w:val="32"/>
        </w:rPr>
        <w:lastRenderedPageBreak/>
        <w:t>целью токсического опьянения, ингаляционным способом (растворители, клеи, лаки, краски, бензин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 др. средства бытовой и промышленной химии).</w:t>
      </w:r>
    </w:p>
    <w:p w:rsidR="00323350" w:rsidRDefault="00776666">
      <w:pPr>
        <w:pStyle w:val="a3"/>
        <w:numPr>
          <w:ilvl w:val="0"/>
          <w:numId w:val="1"/>
        </w:numPr>
        <w:spacing w:before="120" w:after="120" w:line="240" w:lineRule="auto"/>
        <w:ind w:left="-709" w:right="283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использование средств растительного происхождения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-д</w:t>
      </w:r>
      <w:proofErr w:type="gramEnd"/>
      <w:r>
        <w:rPr>
          <w:rFonts w:ascii="Times New Roman" w:hAnsi="Times New Roman"/>
          <w:sz w:val="32"/>
          <w:szCs w:val="32"/>
        </w:rPr>
        <w:t xml:space="preserve">урман, белена – дикорастущие ядовитые растения, психотропное действие которых обусловлено содержанием в них алкалоидов (атропин, </w:t>
      </w:r>
      <w:proofErr w:type="spellStart"/>
      <w:r>
        <w:rPr>
          <w:rFonts w:ascii="Times New Roman" w:hAnsi="Times New Roman"/>
          <w:sz w:val="32"/>
          <w:szCs w:val="32"/>
        </w:rPr>
        <w:t>скополамин</w:t>
      </w:r>
      <w:proofErr w:type="spellEnd"/>
      <w:r>
        <w:rPr>
          <w:rFonts w:ascii="Times New Roman" w:hAnsi="Times New Roman"/>
          <w:sz w:val="32"/>
          <w:szCs w:val="32"/>
        </w:rPr>
        <w:t>, и др.), оказывающих влияние на деятельность центральной нервной</w:t>
      </w:r>
      <w:r>
        <w:rPr>
          <w:rFonts w:ascii="Times New Roman" w:hAnsi="Times New Roman"/>
          <w:sz w:val="32"/>
          <w:szCs w:val="32"/>
        </w:rPr>
        <w:t xml:space="preserve"> системы человека.</w:t>
      </w:r>
    </w:p>
    <w:p w:rsidR="00323350" w:rsidRDefault="00776666">
      <w:pPr>
        <w:spacing w:before="120" w:after="12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Факторы риска:</w:t>
      </w:r>
    </w:p>
    <w:p w:rsidR="00323350" w:rsidRDefault="00776666">
      <w:pPr>
        <w:pStyle w:val="a3"/>
        <w:numPr>
          <w:ilvl w:val="0"/>
          <w:numId w:val="5"/>
        </w:num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наследственность (алкоголизм, наркомания у родителей или близких родственников) </w:t>
      </w:r>
    </w:p>
    <w:p w:rsidR="00323350" w:rsidRDefault="00776666">
      <w:pPr>
        <w:pStyle w:val="a3"/>
        <w:numPr>
          <w:ilvl w:val="0"/>
          <w:numId w:val="5"/>
        </w:num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патология беременности (в т.ч. употребление алкоголя, наркотиков, других психоактивных веществ, курение матерью во время беременности), родов</w:t>
      </w:r>
      <w:r>
        <w:rPr>
          <w:rFonts w:ascii="Times New Roman" w:hAnsi="Times New Roman" w:cs="Times New Roman"/>
          <w:sz w:val="30"/>
          <w:szCs w:val="30"/>
        </w:rPr>
        <w:t>ые травмы, нарушения раннего развитие ребенка</w:t>
      </w:r>
    </w:p>
    <w:p w:rsidR="00323350" w:rsidRDefault="00776666">
      <w:pPr>
        <w:pStyle w:val="a3"/>
        <w:numPr>
          <w:ilvl w:val="0"/>
          <w:numId w:val="5"/>
        </w:num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воспитание в семье родителями, употребляющими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психоактивные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вещества</w:t>
      </w:r>
    </w:p>
    <w:p w:rsidR="00323350" w:rsidRDefault="00776666">
      <w:pPr>
        <w:pStyle w:val="a3"/>
        <w:numPr>
          <w:ilvl w:val="0"/>
          <w:numId w:val="5"/>
        </w:num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нарушение детско-родительских отношений, отсутствие или недостаток внимания к ребенку со стороны родителей, или, наоборот,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гиперопека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3350" w:rsidRDefault="00776666">
      <w:pPr>
        <w:pStyle w:val="a3"/>
        <w:numPr>
          <w:ilvl w:val="0"/>
          <w:numId w:val="5"/>
        </w:num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серьез</w:t>
      </w:r>
      <w:r>
        <w:rPr>
          <w:rFonts w:ascii="Times New Roman" w:hAnsi="Times New Roman" w:cs="Times New Roman"/>
          <w:sz w:val="30"/>
          <w:szCs w:val="30"/>
        </w:rPr>
        <w:t>ные внутренние психологические конфликты, проблемы социализации, низкая самооценка</w:t>
      </w:r>
    </w:p>
    <w:p w:rsidR="00323350" w:rsidRDefault="00776666">
      <w:pPr>
        <w:pStyle w:val="a3"/>
        <w:numPr>
          <w:ilvl w:val="0"/>
          <w:numId w:val="5"/>
        </w:num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общение в компании со сверстниками, употребляющими ПАВ</w:t>
      </w:r>
    </w:p>
    <w:p w:rsidR="00323350" w:rsidRDefault="00776666">
      <w:pPr>
        <w:pStyle w:val="a3"/>
        <w:numPr>
          <w:ilvl w:val="0"/>
          <w:numId w:val="5"/>
        </w:num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доступность вещества, простота</w:t>
      </w:r>
    </w:p>
    <w:p w:rsidR="00323350" w:rsidRDefault="00776666">
      <w:pPr>
        <w:pStyle w:val="a3"/>
        <w:numPr>
          <w:ilvl w:val="0"/>
          <w:numId w:val="5"/>
        </w:numPr>
        <w:spacing w:before="120" w:after="120" w:line="240" w:lineRule="auto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отсутствие занятости, неорганизованность досуга подростка</w:t>
      </w:r>
    </w:p>
    <w:p w:rsidR="00323350" w:rsidRDefault="00776666">
      <w:pPr>
        <w:pStyle w:val="a3"/>
        <w:numPr>
          <w:ilvl w:val="0"/>
          <w:numId w:val="5"/>
        </w:numPr>
        <w:spacing w:before="120" w:after="120" w:line="240" w:lineRule="auto"/>
        <w:ind w:right="28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отсутствие родительского контроля</w:t>
      </w:r>
    </w:p>
    <w:p w:rsidR="00323350" w:rsidRDefault="00776666">
      <w:pPr>
        <w:pStyle w:val="a3"/>
        <w:spacing w:before="120" w:after="120" w:line="240" w:lineRule="auto"/>
        <w:ind w:left="11"/>
        <w:contextualSpacing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Признаки употребления</w:t>
      </w:r>
    </w:p>
    <w:p w:rsidR="00323350" w:rsidRDefault="00776666">
      <w:pPr>
        <w:pStyle w:val="a3"/>
        <w:spacing w:before="120" w:after="120" w:line="240" w:lineRule="auto"/>
        <w:ind w:left="11" w:right="283"/>
        <w:contextualSpacing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Необходимо быть внимательными к своему ребенку, проявлять бдительность к неадекватным изменениям в поведении, настроении и внешним проявлениям у несовершеннолетнего.</w:t>
      </w:r>
    </w:p>
    <w:p w:rsidR="00323350" w:rsidRDefault="00776666">
      <w:pPr>
        <w:pStyle w:val="a3"/>
        <w:spacing w:before="120" w:after="120" w:line="240" w:lineRule="auto"/>
        <w:ind w:left="11" w:right="283"/>
        <w:contextualSpacing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Запомните! </w:t>
      </w:r>
      <w:r>
        <w:rPr>
          <w:rFonts w:ascii="Times New Roman" w:hAnsi="Times New Roman"/>
          <w:sz w:val="32"/>
          <w:szCs w:val="32"/>
        </w:rPr>
        <w:t>Только очень внимательн</w:t>
      </w:r>
      <w:r>
        <w:rPr>
          <w:rFonts w:ascii="Times New Roman" w:hAnsi="Times New Roman"/>
          <w:sz w:val="32"/>
          <w:szCs w:val="32"/>
        </w:rPr>
        <w:t xml:space="preserve">ый родитель сможет распознать первые признаки начала употребления ПАВ, оказать необходимую поддержку своему сыну или дочери и своевременно обратиться за квалифицированной медицинской помощью. </w:t>
      </w:r>
    </w:p>
    <w:p w:rsidR="00323350" w:rsidRDefault="00776666">
      <w:pPr>
        <w:pStyle w:val="a3"/>
        <w:spacing w:before="120" w:after="120" w:line="240" w:lineRule="auto"/>
        <w:ind w:left="11" w:right="28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Внешние признаки: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3350" w:rsidRDefault="00776666">
      <w:pPr>
        <w:pStyle w:val="a3"/>
        <w:spacing w:before="120" w:after="120" w:line="240" w:lineRule="auto"/>
        <w:ind w:left="11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отсутствие аппетита, или, наоборот, аппетит резко повышен                                                       </w:t>
      </w:r>
    </w:p>
    <w:p w:rsidR="00323350" w:rsidRDefault="00776666">
      <w:pPr>
        <w:pStyle w:val="a3"/>
        <w:spacing w:before="120" w:after="120" w:line="240" w:lineRule="auto"/>
        <w:ind w:left="11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заторможенность, замедленное восприятие, суженное мышление              </w:t>
      </w:r>
    </w:p>
    <w:p w:rsidR="00323350" w:rsidRDefault="00776666">
      <w:pPr>
        <w:pStyle w:val="a3"/>
        <w:spacing w:before="120" w:after="120" w:line="240" w:lineRule="auto"/>
        <w:ind w:left="11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поведение пьяного человека, 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отстутсвии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запаха алкоголя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</w:p>
    <w:p w:rsidR="00323350" w:rsidRDefault="00776666">
      <w:pPr>
        <w:pStyle w:val="a3"/>
        <w:spacing w:before="120" w:after="120" w:line="240" w:lineRule="auto"/>
        <w:ind w:left="0" w:right="283" w:firstLine="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нарушения восприятия окружающего, галлюцинации, бредовые идеи                                    - изменения цвета кожного покрова (бледность, покраснение,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синюшность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>), отёчность, наличие сыпи</w:t>
      </w:r>
    </w:p>
    <w:p w:rsidR="00323350" w:rsidRDefault="00776666">
      <w:pPr>
        <w:pStyle w:val="a3"/>
        <w:spacing w:before="120" w:after="120" w:line="240" w:lineRule="auto"/>
        <w:ind w:left="11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раздражение и покраснение слизистых, воспаление каймы губ</w:t>
      </w:r>
    </w:p>
    <w:p w:rsidR="00323350" w:rsidRDefault="00776666">
      <w:pPr>
        <w:pStyle w:val="a3"/>
        <w:spacing w:before="120" w:after="120" w:line="240" w:lineRule="auto"/>
        <w:ind w:left="11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изменение размеры зрачков, независимо от освещения </w:t>
      </w:r>
    </w:p>
    <w:p w:rsidR="00323350" w:rsidRDefault="00776666">
      <w:pPr>
        <w:pStyle w:val="a3"/>
        <w:spacing w:before="120" w:after="120" w:line="240" w:lineRule="auto"/>
        <w:ind w:left="11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головная боль, тошнота, рвота, затруднение дыхания, учащенное сердцебиение</w:t>
      </w:r>
    </w:p>
    <w:p w:rsidR="00323350" w:rsidRDefault="00776666">
      <w:pPr>
        <w:pStyle w:val="a3"/>
        <w:spacing w:before="120" w:after="120" w:line="240" w:lineRule="auto"/>
        <w:ind w:left="11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нарушение речи</w:t>
      </w:r>
    </w:p>
    <w:p w:rsidR="00323350" w:rsidRDefault="00776666">
      <w:pPr>
        <w:pStyle w:val="a3"/>
        <w:spacing w:before="120" w:after="120" w:line="240" w:lineRule="auto"/>
        <w:ind w:left="11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нарушения сознания</w:t>
      </w:r>
      <w:r>
        <w:rPr>
          <w:rFonts w:ascii="Times New Roman" w:hAnsi="Times New Roman" w:cs="Times New Roman"/>
          <w:sz w:val="30"/>
          <w:szCs w:val="30"/>
        </w:rPr>
        <w:t>, от легкой степени оглушения до комы</w:t>
      </w:r>
    </w:p>
    <w:p w:rsidR="00323350" w:rsidRDefault="00776666">
      <w:pPr>
        <w:spacing w:before="120" w:after="120" w:line="240" w:lineRule="auto"/>
        <w:ind w:right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Изменения поведения: </w:t>
      </w:r>
    </w:p>
    <w:p w:rsidR="00323350" w:rsidRDefault="00776666">
      <w:pPr>
        <w:pStyle w:val="a3"/>
        <w:spacing w:before="120" w:after="120" w:line="240" w:lineRule="auto"/>
        <w:ind w:left="11"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возбудимость, агрессивность, либо наоборот проявление слабости, вялости, апатии</w:t>
      </w:r>
    </w:p>
    <w:p w:rsidR="00323350" w:rsidRDefault="00776666">
      <w:pPr>
        <w:pStyle w:val="a3"/>
        <w:spacing w:before="120" w:after="120" w:line="240" w:lineRule="auto"/>
        <w:ind w:left="11"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нарушение режима сна и бодрствования (ночная бессонница, дневная сонливость)</w:t>
      </w:r>
    </w:p>
    <w:p w:rsidR="00323350" w:rsidRDefault="00776666">
      <w:pPr>
        <w:pStyle w:val="a3"/>
        <w:spacing w:before="120" w:after="120" w:line="240" w:lineRule="auto"/>
        <w:ind w:left="11"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потеря интереса к обучению, прежним увлечениям</w:t>
      </w:r>
    </w:p>
    <w:p w:rsidR="00323350" w:rsidRDefault="00776666">
      <w:pPr>
        <w:pStyle w:val="a3"/>
        <w:spacing w:before="120" w:after="120" w:line="240" w:lineRule="auto"/>
        <w:ind w:left="11"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 учебном заведении - беспричинные пропуски занятий, трудности восприятия учебного материала, снижение успеваемости и работоспособности, неусидчивость или взбудораженность на занятиях,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конфликты с одноклас</w:t>
      </w:r>
      <w:r>
        <w:rPr>
          <w:rFonts w:ascii="Times New Roman" w:hAnsi="Times New Roman" w:cs="Times New Roman"/>
          <w:sz w:val="30"/>
          <w:szCs w:val="30"/>
        </w:rPr>
        <w:t>сниками и учителями;</w:t>
      </w:r>
    </w:p>
    <w:p w:rsidR="00323350" w:rsidRDefault="00776666">
      <w:pPr>
        <w:pStyle w:val="a3"/>
        <w:spacing w:before="120" w:after="120" w:line="240" w:lineRule="auto"/>
        <w:ind w:left="11"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изменение круга общения и интересов ребенка, без видимых объективных причин, появление подозрительных знакомых</w:t>
      </w:r>
    </w:p>
    <w:p w:rsidR="00323350" w:rsidRDefault="00776666">
      <w:pPr>
        <w:pStyle w:val="a3"/>
        <w:spacing w:before="120" w:after="120" w:line="240" w:lineRule="auto"/>
        <w:ind w:left="11"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конфликтность, раздражительность, проявление агрессии, грубости, жестокости, </w:t>
      </w:r>
    </w:p>
    <w:p w:rsidR="00323350" w:rsidRDefault="00776666">
      <w:pPr>
        <w:pStyle w:val="a3"/>
        <w:spacing w:before="120" w:after="120" w:line="240" w:lineRule="auto"/>
        <w:ind w:left="11"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лживость, нарастающая скрытность, необъя</w:t>
      </w:r>
      <w:r>
        <w:rPr>
          <w:rFonts w:ascii="Times New Roman" w:hAnsi="Times New Roman" w:cs="Times New Roman"/>
          <w:sz w:val="30"/>
          <w:szCs w:val="30"/>
        </w:rPr>
        <w:t xml:space="preserve">снимые обманы в мелочах </w:t>
      </w:r>
    </w:p>
    <w:p w:rsidR="00323350" w:rsidRDefault="00776666">
      <w:pPr>
        <w:spacing w:before="120" w:after="12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Последствия для здоровья:</w:t>
      </w:r>
    </w:p>
    <w:p w:rsidR="00323350" w:rsidRDefault="00776666">
      <w:pPr>
        <w:spacing w:before="120" w:after="120" w:line="240" w:lineRule="auto"/>
        <w:ind w:left="-709" w:right="28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Употребление токсических веществ у детей и подростков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в короткие сроки</w:t>
      </w:r>
      <w:r>
        <w:rPr>
          <w:rFonts w:ascii="Times New Roman" w:hAnsi="Times New Roman" w:cs="Times New Roman"/>
          <w:sz w:val="30"/>
          <w:szCs w:val="30"/>
        </w:rPr>
        <w:t xml:space="preserve"> приводит к развитию психической, а затем и физической зависимости.</w:t>
      </w:r>
    </w:p>
    <w:p w:rsidR="00323350" w:rsidRDefault="00776666">
      <w:pPr>
        <w:spacing w:before="120" w:after="120" w:line="240" w:lineRule="auto"/>
        <w:ind w:left="-709" w:right="283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Формируется хроническое наркологическое заболевание - </w:t>
      </w:r>
      <w:r>
        <w:rPr>
          <w:rFonts w:ascii="Times New Roman" w:hAnsi="Times New Roman" w:cs="Times New Roman"/>
          <w:b/>
          <w:sz w:val="32"/>
          <w:szCs w:val="32"/>
        </w:rPr>
        <w:t>токсикомания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23350" w:rsidRDefault="00323350">
      <w:pPr>
        <w:spacing w:before="120" w:after="120" w:line="240" w:lineRule="auto"/>
        <w:ind w:left="-567" w:right="425"/>
        <w:jc w:val="center"/>
        <w:rPr>
          <w:rFonts w:ascii="Times New Roman" w:hAnsi="Times New Roman" w:cs="Times New Roman"/>
          <w:sz w:val="32"/>
          <w:szCs w:val="32"/>
        </w:rPr>
      </w:pPr>
      <w:r w:rsidRPr="00323350">
        <w:rPr>
          <w:rFonts w:ascii="Times New Roman" w:hAnsi="Times New Roman"/>
          <w:sz w:val="30"/>
          <w:szCs w:val="30"/>
          <w:lang w:eastAsia="ru-RU"/>
        </w:rPr>
        <w:pict>
          <v:roundrect id="shape 1" o:spid="_x0000_s1026" style="position:absolute;left:0;text-align:left;margin-left:-44.3pt;margin-top:.2pt;width:517.8pt;height:77pt;z-index:-251661312;visibility:visible" arcsize="10923f" strokecolor="#933634" strokeweight="2pt"/>
        </w:pict>
      </w:r>
      <w:r w:rsidR="00776666">
        <w:rPr>
          <w:rFonts w:ascii="Times New Roman" w:hAnsi="Times New Roman" w:cs="Times New Roman"/>
          <w:color w:val="FF0000"/>
          <w:sz w:val="32"/>
          <w:szCs w:val="32"/>
        </w:rPr>
        <w:t>ВНИМАНИЕ!</w:t>
      </w:r>
      <w:r w:rsidR="00776666">
        <w:rPr>
          <w:rFonts w:ascii="Times New Roman" w:hAnsi="Times New Roman" w:cs="Times New Roman"/>
          <w:sz w:val="32"/>
          <w:szCs w:val="32"/>
        </w:rPr>
        <w:t xml:space="preserve"> </w:t>
      </w:r>
      <w:r w:rsidR="00776666">
        <w:rPr>
          <w:rFonts w:ascii="Times New Roman" w:hAnsi="Times New Roman" w:cs="Times New Roman"/>
          <w:b/>
          <w:sz w:val="32"/>
          <w:szCs w:val="32"/>
        </w:rPr>
        <w:t>Даже однократный прием психоактивных веществ может привести к тяжелым отравлениям и передозировкам, требующим проведения реанимационных мероприятий, а нередко - к летальному исходу, когда жизнь ребенка уже не спасти!</w:t>
      </w:r>
    </w:p>
    <w:p w:rsidR="00323350" w:rsidRDefault="00323350">
      <w:pPr>
        <w:spacing w:before="120" w:after="120" w:line="240" w:lineRule="auto"/>
        <w:ind w:left="-851" w:right="284"/>
        <w:jc w:val="center"/>
        <w:rPr>
          <w:rFonts w:ascii="Times New Roman" w:hAnsi="Times New Roman" w:cs="Times New Roman"/>
          <w:color w:val="FF0000"/>
          <w:sz w:val="32"/>
          <w:szCs w:val="32"/>
        </w:rPr>
        <w:sectPr w:rsidR="00323350">
          <w:type w:val="continuous"/>
          <w:pgSz w:w="11906" w:h="16838"/>
          <w:pgMar w:top="709" w:right="566" w:bottom="709" w:left="1701" w:header="708" w:footer="708" w:gutter="0"/>
          <w:pgBorders w:offsetFrom="page">
            <w:top w:val="threeDEngrave" w:sz="24" w:space="24" w:color="943634" w:themeColor="accent2" w:themeShade="BF"/>
            <w:left w:val="threeDEngrave" w:sz="24" w:space="24" w:color="943634" w:themeColor="accent2" w:themeShade="BF"/>
            <w:bottom w:val="threeDEngrave" w:sz="24" w:space="24" w:color="943634" w:themeColor="accent2" w:themeShade="BF"/>
            <w:right w:val="threeDEngrave" w:sz="24" w:space="24" w:color="943634" w:themeColor="accent2" w:themeShade="BF"/>
          </w:pgBorders>
          <w:cols w:space="2267"/>
          <w:docGrid w:linePitch="360"/>
        </w:sectPr>
      </w:pPr>
    </w:p>
    <w:p w:rsidR="00323350" w:rsidRDefault="00776666">
      <w:pPr>
        <w:spacing w:before="120" w:after="120" w:line="240" w:lineRule="auto"/>
        <w:ind w:left="-851" w:right="284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Рекомендации для родителей:</w:t>
      </w:r>
    </w:p>
    <w:p w:rsidR="00323350" w:rsidRDefault="00776666">
      <w:pPr>
        <w:spacing w:before="120" w:after="120" w:line="240" w:lineRule="auto"/>
        <w:ind w:left="-709" w:right="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Необходимо обеспечить недоступность веществ и средств,  представляющих угрозу жизни и здоровью ребенка, независимо от возраста.</w:t>
      </w:r>
    </w:p>
    <w:p w:rsidR="00323350" w:rsidRDefault="00776666">
      <w:pPr>
        <w:spacing w:before="120" w:after="120" w:line="240" w:lineRule="auto"/>
        <w:ind w:left="-709" w:right="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Проявляйте собственный родительский</w:t>
      </w:r>
      <w:r>
        <w:rPr>
          <w:rFonts w:ascii="Times New Roman" w:hAnsi="Times New Roman" w:cs="Times New Roman"/>
          <w:sz w:val="30"/>
          <w:szCs w:val="30"/>
        </w:rPr>
        <w:t xml:space="preserve"> пример ответственного отношения к своему здоровью, оказывая влияние на формирование такой же установки у несовершеннолетнего по отношению к себе. </w:t>
      </w:r>
    </w:p>
    <w:p w:rsidR="00323350" w:rsidRDefault="00776666">
      <w:pPr>
        <w:spacing w:before="120" w:after="120" w:line="240" w:lineRule="auto"/>
        <w:ind w:left="-709" w:right="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Организуйте родительский контроль в виде сетевых фильтров, родительских программ слежения и прочих технич</w:t>
      </w:r>
      <w:r>
        <w:rPr>
          <w:rFonts w:ascii="Times New Roman" w:hAnsi="Times New Roman" w:cs="Times New Roman"/>
          <w:sz w:val="30"/>
          <w:szCs w:val="30"/>
        </w:rPr>
        <w:t>еских возможностей при пользовании ребенком компьютером, посещении социальных сетей и приложений.</w:t>
      </w:r>
    </w:p>
    <w:p w:rsidR="00323350" w:rsidRDefault="00776666">
      <w:pPr>
        <w:spacing w:before="120" w:after="120" w:line="240" w:lineRule="auto"/>
        <w:ind w:left="-709" w:right="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4.  Чаще разговаривайте друг с другом. Будьте рядом: важно, чтобы дети понимали, что у них всегда есть возможность поговорить с вами. Планируйте общий интерес</w:t>
      </w:r>
      <w:r>
        <w:rPr>
          <w:rFonts w:ascii="Times New Roman" w:hAnsi="Times New Roman" w:cs="Times New Roman"/>
          <w:sz w:val="30"/>
          <w:szCs w:val="30"/>
        </w:rPr>
        <w:t>ный досуг, активно развивайте интересы ребенка.</w:t>
      </w:r>
    </w:p>
    <w:p w:rsidR="00323350" w:rsidRDefault="00776666">
      <w:pPr>
        <w:spacing w:before="120" w:after="120" w:line="240" w:lineRule="auto"/>
        <w:ind w:left="-709" w:right="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При появлении признаков отравления токсическими веществами или психотропными средствами необходимо срочно вызвать скорую помощь!</w:t>
      </w:r>
    </w:p>
    <w:p w:rsidR="00323350" w:rsidRDefault="00776666">
      <w:pPr>
        <w:spacing w:before="120" w:after="120" w:line="240" w:lineRule="auto"/>
        <w:ind w:left="-709" w:right="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До приезда врачей ничего не трогать, не выбрасывать коробки из-под лекарс</w:t>
      </w:r>
      <w:r>
        <w:rPr>
          <w:rFonts w:ascii="Times New Roman" w:hAnsi="Times New Roman" w:cs="Times New Roman"/>
          <w:sz w:val="30"/>
          <w:szCs w:val="30"/>
        </w:rPr>
        <w:t>тв, блистеры, пузырьки, флаконы – это может помочь врачам быстрее определить проблему и найти антидот.</w:t>
      </w:r>
    </w:p>
    <w:p w:rsidR="00323350" w:rsidRDefault="00776666">
      <w:pPr>
        <w:spacing w:before="120" w:after="120" w:line="240" w:lineRule="auto"/>
        <w:ind w:left="-709" w:right="284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появлении сомнений в отношении своего ребенка -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не теряйте времени! </w:t>
      </w:r>
    </w:p>
    <w:p w:rsidR="00323350" w:rsidRDefault="00776666">
      <w:pPr>
        <w:spacing w:before="120" w:after="120" w:line="240" w:lineRule="auto"/>
        <w:ind w:left="-709" w:right="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ПОМНИТЕ!!! </w:t>
      </w:r>
      <w:r>
        <w:rPr>
          <w:rFonts w:ascii="Times New Roman" w:hAnsi="Times New Roman" w:cs="Times New Roman"/>
          <w:sz w:val="32"/>
          <w:szCs w:val="32"/>
        </w:rPr>
        <w:t>Только своевременно оказанная медицинская помощь на ранних стадиях н</w:t>
      </w:r>
      <w:r>
        <w:rPr>
          <w:rFonts w:ascii="Times New Roman" w:hAnsi="Times New Roman" w:cs="Times New Roman"/>
          <w:sz w:val="32"/>
          <w:szCs w:val="32"/>
        </w:rPr>
        <w:t>ачала употребления психоактивных веществ поможет предотвратить развитие серьезных и опасных последствий. От того, насколько своевременно будут приняты действенные меры, зависит успех преодоления этой проблемы.</w:t>
      </w:r>
    </w:p>
    <w:p w:rsidR="00323350" w:rsidRDefault="00776666">
      <w:pPr>
        <w:spacing w:before="120" w:after="120" w:line="240" w:lineRule="auto"/>
        <w:ind w:left="-851" w:right="28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консультацией и медицинской помощью Вы може</w:t>
      </w:r>
      <w:r>
        <w:rPr>
          <w:rFonts w:ascii="Times New Roman" w:hAnsi="Times New Roman" w:cs="Times New Roman"/>
          <w:sz w:val="32"/>
          <w:szCs w:val="32"/>
        </w:rPr>
        <w:t>те обратиться вместе с Вашим ребенком, либо самостоятельно – это поможет вам выработать верную тактику поведения в данной ситуации.</w:t>
      </w:r>
    </w:p>
    <w:p w:rsidR="00323350" w:rsidRDefault="00776666">
      <w:pPr>
        <w:spacing w:before="120" w:after="120" w:line="240" w:lineRule="auto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ГБУЗ «Ленинградская ЦРБ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23350" w:rsidRDefault="00776666">
      <w:pPr>
        <w:spacing w:before="120" w:after="120" w:line="240" w:lineRule="auto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министерства здравоохранения Краснодарского края</w:t>
      </w:r>
    </w:p>
    <w:p w:rsidR="00323350" w:rsidRDefault="00776666">
      <w:pPr>
        <w:spacing w:before="120" w:after="120" w:line="240" w:lineRule="auto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Наркологическое отделение</w:t>
      </w:r>
    </w:p>
    <w:p w:rsidR="00323350" w:rsidRDefault="00776666">
      <w:pPr>
        <w:spacing w:before="120" w:after="120" w:line="240" w:lineRule="auto"/>
        <w:ind w:left="-851" w:righ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</w:t>
      </w:r>
      <w:proofErr w:type="gramStart"/>
      <w:r>
        <w:rPr>
          <w:rFonts w:ascii="Times New Roman" w:hAnsi="Times New Roman" w:cs="Times New Roman"/>
          <w:sz w:val="32"/>
          <w:szCs w:val="32"/>
        </w:rPr>
        <w:t>.Л</w:t>
      </w:r>
      <w:proofErr w:type="gramEnd"/>
      <w:r>
        <w:rPr>
          <w:rFonts w:ascii="Times New Roman" w:hAnsi="Times New Roman" w:cs="Times New Roman"/>
          <w:sz w:val="32"/>
          <w:szCs w:val="32"/>
        </w:rPr>
        <w:t>енинградская, ул.им.302-й Дивизии,24</w:t>
      </w:r>
    </w:p>
    <w:p w:rsidR="00323350" w:rsidRDefault="00776666">
      <w:pPr>
        <w:spacing w:before="120" w:after="120" w:line="240" w:lineRule="auto"/>
        <w:ind w:left="-851" w:righ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Телефон: </w:t>
      </w:r>
      <w:r>
        <w:rPr>
          <w:rFonts w:ascii="Times New Roman" w:hAnsi="Times New Roman" w:cs="Times New Roman"/>
          <w:b/>
          <w:sz w:val="32"/>
          <w:szCs w:val="32"/>
        </w:rPr>
        <w:t>8 (861) 457-37-27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3350" w:rsidRDefault="00323350">
      <w:pPr>
        <w:spacing w:before="120" w:after="120" w:line="240" w:lineRule="auto"/>
        <w:ind w:left="-851" w:right="284"/>
        <w:jc w:val="center"/>
        <w:rPr>
          <w:rFonts w:ascii="Times New Roman" w:hAnsi="Times New Roman" w:cs="Times New Roman"/>
          <w:sz w:val="32"/>
          <w:szCs w:val="32"/>
        </w:rPr>
      </w:pPr>
    </w:p>
    <w:sectPr w:rsidR="00323350" w:rsidSect="00323350">
      <w:type w:val="continuous"/>
      <w:pgSz w:w="11906" w:h="16838"/>
      <w:pgMar w:top="709" w:right="566" w:bottom="709" w:left="1701" w:header="708" w:footer="708" w:gutter="0"/>
      <w:pgBorders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ngrave" w:sz="24" w:space="24" w:color="943634" w:themeColor="accent2" w:themeShade="BF"/>
        <w:right w:val="threeDEngrav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2ED"/>
    <w:multiLevelType w:val="hybridMultilevel"/>
    <w:tmpl w:val="7EE6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A1AB3"/>
    <w:multiLevelType w:val="hybridMultilevel"/>
    <w:tmpl w:val="197C0D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4542840"/>
    <w:multiLevelType w:val="hybridMultilevel"/>
    <w:tmpl w:val="B956B848"/>
    <w:lvl w:ilvl="0" w:tplc="5A18A2C0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4F3086E"/>
    <w:multiLevelType w:val="hybridMultilevel"/>
    <w:tmpl w:val="1FF2E17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B7176D8"/>
    <w:multiLevelType w:val="hybridMultilevel"/>
    <w:tmpl w:val="336E7A9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23350"/>
    <w:rsid w:val="00323350"/>
    <w:rsid w:val="0077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50"/>
    <w:pPr>
      <w:ind w:left="720"/>
      <w:contextualSpacing/>
    </w:pPr>
  </w:style>
  <w:style w:type="table" w:styleId="a4">
    <w:name w:val="Table Grid"/>
    <w:basedOn w:val="a1"/>
    <w:uiPriority w:val="59"/>
    <w:rsid w:val="0032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6384</Characters>
  <Application>Microsoft Office Word</Application>
  <DocSecurity>0</DocSecurity>
  <Lines>53</Lines>
  <Paragraphs>14</Paragraphs>
  <ScaleCrop>false</ScaleCrop>
  <Company>HP Inc.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SUPERUSER</cp:lastModifiedBy>
  <cp:revision>3</cp:revision>
  <cp:lastPrinted>2023-06-29T05:56:00Z</cp:lastPrinted>
  <dcterms:created xsi:type="dcterms:W3CDTF">2023-06-29T06:19:00Z</dcterms:created>
  <dcterms:modified xsi:type="dcterms:W3CDTF">2024-07-16T10:21:00Z</dcterms:modified>
</cp:coreProperties>
</file>