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140"/>
        <w:jc w:val="center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Ленинградский райо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3"/>
        <w:ind w:right="140"/>
        <w:jc w:val="center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2 декабря 2021 г. № 1263 «Об утверждении административного регламента предоставления муниципальной услуги «Признание (отказ в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признании) молодой 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нуждающейся в жилых помещениях, в целях участия в мероприятии по обеспечению жильем молодых семей </w:t>
      </w:r>
      <w:r>
        <w:rPr>
          <w:rFonts w:ascii="Times New Roman" w:hAnsi="Times New Roman"/>
          <w:color w:val="000000"/>
          <w:sz w:val="28"/>
          <w:szCs w:val="28"/>
        </w:rPr>
        <w:t xml:space="preserve">ведомственной целево</w:t>
      </w:r>
      <w:r>
        <w:rPr>
          <w:rFonts w:ascii="Times New Roman" w:hAnsi="Times New Roman"/>
          <w:color w:val="000000"/>
          <w:sz w:val="28"/>
          <w:szCs w:val="28"/>
        </w:rPr>
        <w:t xml:space="preserve">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</w:t>
      </w:r>
      <w:r>
        <w:rPr>
          <w:rFonts w:ascii="Times New Roman" w:hAnsi="Times New Roman"/>
          <w:color w:val="000000"/>
          <w:sz w:val="28"/>
          <w:szCs w:val="28"/>
        </w:rPr>
        <w:t xml:space="preserve">уг» государственной программы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3"/>
        <w:ind w:right="140"/>
        <w:jc w:val="center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140"/>
              <w:jc w:val="both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проект пос</w:t>
            </w:r>
            <w:r>
              <w:rPr>
                <w:rFonts w:ascii="Times New Roman" w:hAnsi="Times New Roman"/>
              </w:rPr>
              <w:t xml:space="preserve">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район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  <w:color w:val="000000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 2 декабря 2021 г. № 1263 «Об утверждении административного регламента предоставления муниципальной услуги «Признание (отказ в </w:t>
            </w:r>
            <w:r>
              <w:rPr>
                <w:rFonts w:ascii="Times New Roman" w:hAnsi="Times New Roman"/>
                <w:color w:val="000000"/>
              </w:rPr>
              <w:t xml:space="preserve">признании) молодой семьи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нуждающейся в жилых помещениях, в целях участия в мероприятии по обеспечению жильем молодых семей </w:t>
            </w:r>
            <w:r>
              <w:rPr>
                <w:rFonts w:ascii="Times New Roman" w:hAnsi="Times New Roman"/>
                <w:color w:val="000000"/>
              </w:rPr>
              <w:t xml:space="preserve">ведомственной целево</w:t>
            </w:r>
            <w:r>
              <w:rPr>
                <w:rFonts w:ascii="Times New Roman" w:hAnsi="Times New Roman"/>
                <w:color w:val="000000"/>
              </w:rPr>
              <w:t xml:space="preserve">й программы </w:t>
            </w:r>
            <w:r>
              <w:rPr>
                <w:rFonts w:ascii="Times New Roman" w:hAnsi="Times New Roman"/>
                <w:color w:val="000000"/>
              </w:rPr>
              <w:t xml:space="preserve"> «Оказание государственной поддержки гражданам в обеспечении жильем и оплате жилищно-коммунальных усл</w:t>
            </w:r>
            <w:r>
              <w:rPr>
                <w:rFonts w:ascii="Times New Roman" w:hAnsi="Times New Roman"/>
                <w:color w:val="000000"/>
              </w:rPr>
              <w:t xml:space="preserve">уг» государственной программы </w:t>
            </w:r>
            <w:r>
              <w:rPr>
                <w:rFonts w:ascii="Times New Roman" w:hAnsi="Times New Roman"/>
                <w:color w:val="000000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ТЭК, </w:t>
            </w:r>
            <w:r>
              <w:rPr>
                <w:rFonts w:ascii="Times New Roman" w:hAnsi="Times New Roman"/>
              </w:rPr>
              <w:t xml:space="preserve">ЖКХ, </w:t>
            </w:r>
            <w:r>
              <w:rPr>
                <w:rFonts w:ascii="Times New Roman" w:hAnsi="Times New Roman"/>
              </w:rPr>
              <w:t xml:space="preserve">транспорта и связи</w:t>
            </w:r>
            <w:r>
              <w:rPr>
                <w:rFonts w:ascii="Times New Roman" w:hAnsi="Times New Roman"/>
              </w:rPr>
              <w:t xml:space="preserve"> админист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ации муници</w:t>
            </w:r>
            <w:r>
              <w:rPr>
                <w:rFonts w:ascii="Times New Roman" w:hAnsi="Times New Roman"/>
              </w:rPr>
              <w:t xml:space="preserve">пального образования </w:t>
            </w:r>
            <w:r>
              <w:rPr>
                <w:rFonts w:ascii="Times New Roman" w:hAnsi="Times New Roman"/>
              </w:rPr>
              <w:t xml:space="preserve">Ленинградский район</w:t>
            </w:r>
            <w:r>
              <w:rPr>
                <w:rFonts w:ascii="Times New Roman" w:hAnsi="Times New Roman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140"/>
              <w:jc w:val="both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</w:rPr>
              <w:t xml:space="preserve">проекте </w:t>
            </w:r>
            <w:r>
              <w:rPr>
                <w:rFonts w:ascii="Times New Roman" w:hAnsi="Times New Roman"/>
                <w:bCs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 xml:space="preserve">Ленинградский район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  <w:color w:val="000000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 2 декабря 2021 г. № 1263 «Об утверждении административного регламента предоставления муниципальной услуги «Признание (отказ в </w:t>
            </w:r>
            <w:r>
              <w:rPr>
                <w:rFonts w:ascii="Times New Roman" w:hAnsi="Times New Roman"/>
                <w:color w:val="000000"/>
              </w:rPr>
              <w:t xml:space="preserve">признании) молодой семьи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нуждающейся в жилых помещениях, в целях участия в мероприятии по обеспечению жильем молодых семей </w:t>
            </w:r>
            <w:r>
              <w:rPr>
                <w:rFonts w:ascii="Times New Roman" w:hAnsi="Times New Roman"/>
                <w:color w:val="000000"/>
              </w:rPr>
              <w:t xml:space="preserve">ведомственной целево</w:t>
            </w:r>
            <w:r>
              <w:rPr>
                <w:rFonts w:ascii="Times New Roman" w:hAnsi="Times New Roman"/>
                <w:color w:val="000000"/>
              </w:rPr>
              <w:t xml:space="preserve">й программы </w:t>
            </w:r>
            <w:r>
              <w:rPr>
                <w:rFonts w:ascii="Times New Roman" w:hAnsi="Times New Roman"/>
                <w:color w:val="000000"/>
              </w:rPr>
              <w:t xml:space="preserve"> «Оказание государственной поддержки гражданам в обеспечении жильем и оплате жилищно-коммунальных усл</w:t>
            </w:r>
            <w:r>
              <w:rPr>
                <w:rFonts w:ascii="Times New Roman" w:hAnsi="Times New Roman"/>
                <w:color w:val="000000"/>
              </w:rPr>
              <w:t xml:space="preserve">уг» государственной программы </w:t>
            </w:r>
            <w:r>
              <w:rPr>
                <w:rFonts w:ascii="Times New Roman" w:hAnsi="Times New Roman"/>
                <w:color w:val="000000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35">
    <w:name w:val="Основной шрифт абзаца"/>
    <w:next w:val="635"/>
    <w:link w:val="633"/>
    <w:uiPriority w:val="1"/>
    <w:semiHidden/>
    <w:unhideWhenUsed/>
  </w:style>
  <w:style w:type="table" w:styleId="636">
    <w:name w:val="Обычная таблица"/>
    <w:next w:val="636"/>
    <w:link w:val="633"/>
    <w:uiPriority w:val="99"/>
    <w:semiHidden/>
    <w:unhideWhenUsed/>
    <w:qFormat/>
    <w:tblPr/>
  </w:style>
  <w:style w:type="numbering" w:styleId="637">
    <w:name w:val="Нет списка"/>
    <w:next w:val="637"/>
    <w:link w:val="633"/>
    <w:uiPriority w:val="99"/>
    <w:semiHidden/>
    <w:unhideWhenUsed/>
  </w:style>
  <w:style w:type="paragraph" w:styleId="638">
    <w:name w:val="ConsPlusCell"/>
    <w:next w:val="638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39">
    <w:name w:val="Абзац списка"/>
    <w:basedOn w:val="633"/>
    <w:next w:val="639"/>
    <w:link w:val="633"/>
    <w:uiPriority w:val="34"/>
    <w:qFormat/>
    <w:pPr>
      <w:contextualSpacing/>
      <w:ind w:left="720"/>
    </w:pPr>
  </w:style>
  <w:style w:type="paragraph" w:styleId="640">
    <w:name w:val="Знак"/>
    <w:basedOn w:val="633"/>
    <w:next w:val="640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1">
    <w:name w:val="Верхний колонтитул"/>
    <w:basedOn w:val="633"/>
    <w:next w:val="641"/>
    <w:link w:val="6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basedOn w:val="635"/>
    <w:next w:val="642"/>
    <w:link w:val="641"/>
    <w:uiPriority w:val="99"/>
  </w:style>
  <w:style w:type="paragraph" w:styleId="643">
    <w:name w:val="Нижний колонтитул"/>
    <w:basedOn w:val="633"/>
    <w:next w:val="643"/>
    <w:link w:val="64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basedOn w:val="635"/>
    <w:next w:val="644"/>
    <w:link w:val="643"/>
    <w:uiPriority w:val="99"/>
    <w:semiHidden/>
  </w:style>
  <w:style w:type="paragraph" w:styleId="645">
    <w:name w:val="Обычный (веб)"/>
    <w:basedOn w:val="633"/>
    <w:next w:val="645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6">
    <w:name w:val="Подзаголовок"/>
    <w:basedOn w:val="633"/>
    <w:next w:val="633"/>
    <w:link w:val="64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7">
    <w:name w:val="Подзаголовок Знак"/>
    <w:next w:val="647"/>
    <w:link w:val="646"/>
    <w:uiPriority w:val="11"/>
    <w:rPr>
      <w:rFonts w:ascii="Cambria" w:hAnsi="Cambria" w:eastAsia="Times New Roman"/>
      <w:sz w:val="24"/>
      <w:szCs w:val="24"/>
    </w:rPr>
  </w:style>
  <w:style w:type="table" w:styleId="648">
    <w:name w:val="Сетка таблицы"/>
    <w:basedOn w:val="636"/>
    <w:next w:val="648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49">
    <w:name w:val="Основной текст"/>
    <w:basedOn w:val="633"/>
    <w:next w:val="649"/>
    <w:link w:val="65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0">
    <w:name w:val="Основной текст Знак"/>
    <w:next w:val="650"/>
    <w:link w:val="64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1">
    <w:name w:val="ConsPlusTitle"/>
    <w:next w:val="651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2">
    <w:name w:val="Заголовок 1 Знак"/>
    <w:next w:val="652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3">
    <w:name w:val="Font Style37"/>
    <w:next w:val="653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4">
    <w:name w:val="Без интервала"/>
    <w:next w:val="654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5">
    <w:name w:val="Текст выноски"/>
    <w:basedOn w:val="633"/>
    <w:next w:val="655"/>
    <w:link w:val="65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6">
    <w:name w:val="Текст выноски Знак"/>
    <w:next w:val="656"/>
    <w:link w:val="65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7">
    <w:name w:val="highlightsearch"/>
    <w:next w:val="657"/>
    <w:link w:val="633"/>
  </w:style>
  <w:style w:type="paragraph" w:styleId="658">
    <w:name w:val="ConsPlusNormal"/>
    <w:next w:val="658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91" w:default="1">
    <w:name w:val="Default Paragraph Font"/>
    <w:uiPriority w:val="1"/>
    <w:semiHidden/>
    <w:unhideWhenUsed/>
  </w:style>
  <w:style w:type="numbering" w:styleId="1192" w:default="1">
    <w:name w:val="No List"/>
    <w:uiPriority w:val="99"/>
    <w:semiHidden/>
    <w:unhideWhenUsed/>
  </w:style>
  <w:style w:type="table" w:styleId="11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97</cp:revision>
  <dcterms:created xsi:type="dcterms:W3CDTF">2018-01-19T13:01:00Z</dcterms:created>
  <dcterms:modified xsi:type="dcterms:W3CDTF">2024-09-08T09:38:45Z</dcterms:modified>
  <cp:version>1048576</cp:version>
</cp:coreProperties>
</file>