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F091" w14:textId="77777777" w:rsidR="002E52AA" w:rsidRDefault="0015749B">
      <w:pPr>
        <w:ind w:left="5529"/>
      </w:pPr>
      <w:bookmarkStart w:id="0" w:name="_GoBack"/>
      <w:bookmarkEnd w:id="0"/>
      <w:r>
        <w:rPr>
          <w:lang w:eastAsia="ru-RU"/>
        </w:rPr>
        <w:t>Приложение</w:t>
      </w:r>
    </w:p>
    <w:p w14:paraId="0255B6CF" w14:textId="77777777" w:rsidR="002E52AA" w:rsidRDefault="002E52AA">
      <w:pPr>
        <w:ind w:left="5529"/>
      </w:pPr>
    </w:p>
    <w:p w14:paraId="2D52C54B" w14:textId="77777777" w:rsidR="002E52AA" w:rsidRDefault="0015749B">
      <w:pPr>
        <w:ind w:left="5529"/>
      </w:pPr>
      <w:r>
        <w:rPr>
          <w:lang w:eastAsia="ru-RU"/>
        </w:rPr>
        <w:t>УТВЕРЖДЕН</w:t>
      </w:r>
    </w:p>
    <w:p w14:paraId="5B679A86" w14:textId="77777777" w:rsidR="002E52AA" w:rsidRDefault="0015749B">
      <w:pPr>
        <w:widowControl w:val="0"/>
        <w:ind w:left="5529"/>
      </w:pPr>
      <w:r>
        <w:rPr>
          <w:lang w:eastAsia="ru-RU"/>
        </w:rPr>
        <w:t xml:space="preserve">постановлением администрации </w:t>
      </w:r>
    </w:p>
    <w:p w14:paraId="309FF414" w14:textId="77777777" w:rsidR="002E52AA" w:rsidRDefault="0015749B">
      <w:pPr>
        <w:widowControl w:val="0"/>
        <w:ind w:left="5529"/>
      </w:pPr>
      <w:r>
        <w:rPr>
          <w:lang w:eastAsia="ru-RU"/>
        </w:rPr>
        <w:t xml:space="preserve">муниципального образования </w:t>
      </w:r>
    </w:p>
    <w:p w14:paraId="03635E3D" w14:textId="77777777" w:rsidR="002E52AA" w:rsidRDefault="0015749B">
      <w:pPr>
        <w:widowControl w:val="0"/>
        <w:ind w:left="5529"/>
      </w:pPr>
      <w:r>
        <w:rPr>
          <w:lang w:eastAsia="ru-RU"/>
        </w:rPr>
        <w:t>Ленинградский район</w:t>
      </w:r>
    </w:p>
    <w:p w14:paraId="1622FBC4" w14:textId="77777777" w:rsidR="002E52AA" w:rsidRDefault="0015749B">
      <w:pPr>
        <w:ind w:left="5529"/>
      </w:pPr>
      <w:r>
        <w:rPr>
          <w:lang w:eastAsia="ru-RU"/>
        </w:rPr>
        <w:t>от __________№ ____</w:t>
      </w:r>
    </w:p>
    <w:p w14:paraId="57214B1E" w14:textId="77777777" w:rsidR="002E52AA" w:rsidRDefault="002E52AA">
      <w:pPr>
        <w:ind w:left="5529"/>
      </w:pPr>
    </w:p>
    <w:p w14:paraId="334BB197" w14:textId="77777777" w:rsidR="002E52AA" w:rsidRDefault="0015749B">
      <w:pPr>
        <w:ind w:left="5529"/>
      </w:pPr>
      <w:r>
        <w:rPr>
          <w:lang w:eastAsia="ru-RU"/>
        </w:rPr>
        <w:t>«Приложение</w:t>
      </w:r>
    </w:p>
    <w:p w14:paraId="79E8B2B6" w14:textId="77777777" w:rsidR="002E52AA" w:rsidRDefault="002E52AA">
      <w:pPr>
        <w:ind w:left="5529"/>
      </w:pPr>
    </w:p>
    <w:p w14:paraId="6F1CED8B" w14:textId="77777777" w:rsidR="002E52AA" w:rsidRDefault="0015749B">
      <w:pPr>
        <w:ind w:left="5529"/>
      </w:pPr>
      <w:r>
        <w:rPr>
          <w:lang w:eastAsia="ru-RU"/>
        </w:rPr>
        <w:t>УТВЕРЖДЕН</w:t>
      </w:r>
    </w:p>
    <w:p w14:paraId="43D1F065" w14:textId="77777777" w:rsidR="002E52AA" w:rsidRDefault="0015749B">
      <w:pPr>
        <w:widowControl w:val="0"/>
        <w:ind w:left="5529"/>
      </w:pPr>
      <w:r>
        <w:rPr>
          <w:lang w:eastAsia="ru-RU"/>
        </w:rPr>
        <w:t xml:space="preserve">постановлением администрации </w:t>
      </w:r>
    </w:p>
    <w:p w14:paraId="6800391E" w14:textId="77777777" w:rsidR="002E52AA" w:rsidRDefault="0015749B">
      <w:pPr>
        <w:widowControl w:val="0"/>
        <w:ind w:left="5529"/>
      </w:pPr>
      <w:r>
        <w:rPr>
          <w:lang w:eastAsia="ru-RU"/>
        </w:rPr>
        <w:t xml:space="preserve">муниципального образования </w:t>
      </w:r>
    </w:p>
    <w:p w14:paraId="6B9C1959" w14:textId="77777777" w:rsidR="002E52AA" w:rsidRDefault="0015749B">
      <w:pPr>
        <w:widowControl w:val="0"/>
        <w:ind w:left="5529"/>
      </w:pPr>
      <w:r>
        <w:rPr>
          <w:lang w:eastAsia="ru-RU"/>
        </w:rPr>
        <w:t>Ленинградский район</w:t>
      </w:r>
    </w:p>
    <w:p w14:paraId="5E856949" w14:textId="77777777" w:rsidR="002E52AA" w:rsidRDefault="0015749B">
      <w:pPr>
        <w:ind w:left="5529"/>
      </w:pPr>
      <w:r>
        <w:rPr>
          <w:lang w:eastAsia="ru-RU"/>
        </w:rPr>
        <w:t>от 06.08.2020 г. № 628</w:t>
      </w:r>
    </w:p>
    <w:p w14:paraId="3F24FC65" w14:textId="77777777" w:rsidR="002E52AA" w:rsidRDefault="002E52AA">
      <w:pPr>
        <w:rPr>
          <w:b/>
        </w:rPr>
      </w:pPr>
    </w:p>
    <w:p w14:paraId="08F39798" w14:textId="77777777" w:rsidR="002E52AA" w:rsidRDefault="0015749B">
      <w:pPr>
        <w:jc w:val="center"/>
        <w:rPr>
          <w:b/>
        </w:rPr>
      </w:pPr>
      <w:r>
        <w:rPr>
          <w:b/>
        </w:rPr>
        <w:t>А</w:t>
      </w:r>
      <w:r>
        <w:rPr>
          <w:b/>
          <w:lang w:eastAsia="ru-RU"/>
        </w:rPr>
        <w:t>ДМИНИСТРАТИВНЫЙ РЕГЛАМЕНТ</w:t>
      </w:r>
    </w:p>
    <w:p w14:paraId="040B6116" w14:textId="77777777" w:rsidR="002E52AA" w:rsidRDefault="0015749B">
      <w:pPr>
        <w:jc w:val="center"/>
      </w:pPr>
      <w:r>
        <w:t xml:space="preserve">предоставления администрацией муниципального образования </w:t>
      </w:r>
    </w:p>
    <w:p w14:paraId="43984BAE" w14:textId="77777777" w:rsidR="002E52AA" w:rsidRDefault="0015749B">
      <w:pPr>
        <w:jc w:val="center"/>
        <w:rPr>
          <w:b/>
        </w:rPr>
      </w:pPr>
      <w:r>
        <w:t>Ленинградский район</w:t>
      </w:r>
      <w:r>
        <w:rPr>
          <w:lang w:eastAsia="ru-RU"/>
        </w:rPr>
        <w:t xml:space="preserve"> </w:t>
      </w:r>
      <w:r>
        <w:t>муниципальной услуги</w:t>
      </w:r>
      <w:r>
        <w:rPr>
          <w:b/>
          <w:lang w:eastAsia="ru-RU"/>
        </w:rPr>
        <w:t xml:space="preserve"> </w:t>
      </w:r>
    </w:p>
    <w:p w14:paraId="449C1F03" w14:textId="77777777" w:rsidR="002E52AA" w:rsidRDefault="0015749B">
      <w:pPr>
        <w:ind w:right="-1"/>
        <w:jc w:val="center"/>
        <w:rPr>
          <w:bCs/>
        </w:rPr>
      </w:pPr>
      <w:r>
        <w:rPr>
          <w:lang w:eastAsia="ru-RU"/>
        </w:rPr>
        <w:t>«</w:t>
      </w:r>
      <w:r>
        <w:rPr>
          <w:bCs/>
          <w:lang w:eastAsia="ru-RU"/>
        </w:rPr>
        <w:t xml:space="preserve">Предоставление решения о согласовании </w:t>
      </w:r>
    </w:p>
    <w:p w14:paraId="345E96E6" w14:textId="77777777" w:rsidR="002E52AA" w:rsidRDefault="0015749B">
      <w:pPr>
        <w:jc w:val="center"/>
      </w:pPr>
      <w:r>
        <w:rPr>
          <w:bCs/>
          <w:lang w:eastAsia="ru-RU"/>
        </w:rPr>
        <w:t>архитектурно-градостроительного облика объекта</w:t>
      </w:r>
      <w:r>
        <w:rPr>
          <w:lang w:eastAsia="ru-RU"/>
        </w:rPr>
        <w:t>»</w:t>
      </w:r>
    </w:p>
    <w:p w14:paraId="2BCFC31B" w14:textId="77777777" w:rsidR="002E52AA" w:rsidRDefault="002E52AA">
      <w:pPr>
        <w:rPr>
          <w:b/>
        </w:rPr>
      </w:pPr>
    </w:p>
    <w:p w14:paraId="5C7CBC92" w14:textId="77777777" w:rsidR="002E52AA" w:rsidRDefault="0015749B">
      <w:pPr>
        <w:jc w:val="center"/>
        <w:rPr>
          <w:b/>
        </w:rPr>
      </w:pPr>
      <w:r>
        <w:rPr>
          <w:b/>
        </w:rPr>
        <w:t>1. Общие положения</w:t>
      </w:r>
    </w:p>
    <w:p w14:paraId="385B1E1B" w14:textId="77777777" w:rsidR="002E52AA" w:rsidRDefault="002E52AA">
      <w:pPr>
        <w:rPr>
          <w:b/>
        </w:rPr>
      </w:pPr>
    </w:p>
    <w:p w14:paraId="1A9ECF52" w14:textId="77777777" w:rsidR="002E52AA" w:rsidRDefault="0015749B">
      <w:pPr>
        <w:jc w:val="center"/>
        <w:rPr>
          <w:b/>
        </w:rPr>
      </w:pPr>
      <w:r>
        <w:rPr>
          <w:b/>
        </w:rPr>
        <w:t>1.1. Предмет регулиро</w:t>
      </w:r>
      <w:r>
        <w:rPr>
          <w:b/>
        </w:rPr>
        <w:t xml:space="preserve">вания административного регламента </w:t>
      </w:r>
    </w:p>
    <w:p w14:paraId="59844AA3" w14:textId="77777777" w:rsidR="002E52AA" w:rsidRDefault="002E52AA">
      <w:pPr>
        <w:jc w:val="both"/>
        <w:rPr>
          <w:b/>
        </w:rPr>
      </w:pPr>
    </w:p>
    <w:p w14:paraId="433044DA" w14:textId="77777777" w:rsidR="002E52AA" w:rsidRDefault="0015749B">
      <w:pPr>
        <w:pStyle w:val="FORMATTEXT"/>
        <w:numPr>
          <w:ilvl w:val="2"/>
          <w:numId w:val="13"/>
        </w:numPr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администрацией муниципального образования Ленинградский район муниципальной услуги «</w:t>
      </w:r>
      <w:r>
        <w:rPr>
          <w:rStyle w:val="aff8"/>
          <w:rFonts w:ascii="Times New Roman" w:hAnsi="Times New Roman" w:cs="Times New Roman"/>
          <w:i w:val="0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</w:rPr>
        <w:t xml:space="preserve">» (далее </w:t>
      </w:r>
      <w:r>
        <w:rPr>
          <w:rFonts w:ascii="Times New Roman" w:hAnsi="Times New Roman" w:cs="Times New Roman"/>
          <w:sz w:val="28"/>
          <w:szCs w:val="28"/>
        </w:rPr>
        <w:t>соответственно – муниципальная услуга, Регламент) определяет стандарт, сроки и последовательность выполнения административных процедур (действий) по предоставлению администрацией муниципального образования Ленинградский район муниципальной услуги «</w:t>
      </w:r>
      <w:r>
        <w:rPr>
          <w:rStyle w:val="aff8"/>
          <w:rFonts w:ascii="Times New Roman" w:hAnsi="Times New Roman" w:cs="Times New Roman"/>
          <w:i w:val="0"/>
          <w:sz w:val="28"/>
          <w:szCs w:val="28"/>
        </w:rPr>
        <w:t>Предоста</w:t>
      </w:r>
      <w:r>
        <w:rPr>
          <w:rStyle w:val="aff8"/>
          <w:rFonts w:ascii="Times New Roman" w:hAnsi="Times New Roman" w:cs="Times New Roman"/>
          <w:i w:val="0"/>
          <w:sz w:val="28"/>
          <w:szCs w:val="28"/>
        </w:rPr>
        <w:t>вление решения о согласовании архитектурно-градостроительного облика объекта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DCE3FC8" w14:textId="77777777" w:rsidR="002E52AA" w:rsidRDefault="002E52A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5C71944D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14:paraId="0C53341A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F029306" w14:textId="77777777" w:rsidR="002E52AA" w:rsidRDefault="0015749B">
      <w:pPr>
        <w:ind w:firstLine="851"/>
        <w:jc w:val="both"/>
        <w:rPr>
          <w:highlight w:val="white"/>
        </w:rPr>
      </w:pPr>
      <w:r>
        <w:rPr>
          <w:lang w:eastAsia="ru-RU"/>
        </w:rPr>
        <w:t xml:space="preserve">1.2.1. Заявителями на получение муниципальной услуги являются </w:t>
      </w:r>
      <w:r>
        <w:rPr>
          <w:rFonts w:eastAsia="PT Serif"/>
          <w:highlight w:val="white"/>
        </w:rPr>
        <w:t>правообладатели земельных участков, на которых планируется строительство  объектов капитальн</w:t>
      </w:r>
      <w:r>
        <w:rPr>
          <w:rFonts w:eastAsia="PT Serif"/>
          <w:highlight w:val="white"/>
        </w:rPr>
        <w:t>ого строительства, или правообладатели объектов капитального строительства в случае реконструкции объектов капитального строительства, или иное лицо в случае, предусмотренном </w:t>
      </w:r>
      <w:hyperlink r:id="rId8" w:anchor="/document/12138258/entry/573011" w:tooltip="https://internet.garant.ru/#/document/12138258/entry/573011" w:history="1">
        <w:r>
          <w:rPr>
            <w:rStyle w:val="af2"/>
            <w:rFonts w:eastAsia="PT Serif"/>
            <w:color w:val="auto"/>
            <w:highlight w:val="white"/>
            <w:u w:val="none"/>
          </w:rPr>
          <w:t>частью 1</w:t>
        </w:r>
        <w:r>
          <w:rPr>
            <w:rStyle w:val="af2"/>
            <w:rFonts w:eastAsia="PT Serif"/>
            <w:color w:val="auto"/>
            <w:highlight w:val="white"/>
            <w:u w:val="none"/>
            <w:vertAlign w:val="superscript"/>
          </w:rPr>
          <w:t> 1</w:t>
        </w:r>
        <w:r>
          <w:rPr>
            <w:rStyle w:val="af2"/>
            <w:rFonts w:eastAsia="PT Serif"/>
            <w:color w:val="auto"/>
            <w:highlight w:val="white"/>
            <w:u w:val="none"/>
          </w:rPr>
          <w:t> статьи 57</w:t>
        </w:r>
        <w:r>
          <w:rPr>
            <w:rStyle w:val="af2"/>
            <w:rFonts w:eastAsia="PT Serif"/>
            <w:color w:val="auto"/>
            <w:highlight w:val="white"/>
            <w:u w:val="none"/>
            <w:vertAlign w:val="superscript"/>
          </w:rPr>
          <w:t> 3</w:t>
        </w:r>
      </w:hyperlink>
      <w:r>
        <w:rPr>
          <w:rFonts w:eastAsia="PT Serif"/>
          <w:highlight w:val="white"/>
        </w:rPr>
        <w:t> Градостроительного кодекса Российской Федерации</w:t>
      </w:r>
      <w:r>
        <w:rPr>
          <w:lang w:eastAsia="ru-RU"/>
        </w:rPr>
        <w:t>, обратившиеся с заявлением о предоставлен</w:t>
      </w:r>
      <w:r>
        <w:rPr>
          <w:lang w:eastAsia="ru-RU"/>
        </w:rPr>
        <w:t>ии муниципальной услуги (далее – Заяви</w:t>
      </w:r>
      <w:r>
        <w:rPr>
          <w:highlight w:val="white"/>
          <w:lang w:eastAsia="ru-RU"/>
        </w:rPr>
        <w:t>тели, инициатор).</w:t>
      </w:r>
    </w:p>
    <w:p w14:paraId="50CF3541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lastRenderedPageBreak/>
        <w:t>1.2.2. Согласование архитектурно-градостроительного облика объекта капитального строительства не требуется в отношении объектов капитального строительства, а именно:</w:t>
      </w:r>
    </w:p>
    <w:p w14:paraId="00F5BCC9" w14:textId="0E14132D" w:rsidR="00667530" w:rsidRPr="00667530" w:rsidRDefault="00667530" w:rsidP="00667530">
      <w:pPr>
        <w:shd w:val="clear" w:color="auto" w:fill="FFFFFF"/>
        <w:ind w:firstLine="709"/>
        <w:jc w:val="both"/>
        <w:rPr>
          <w:color w:val="22272F"/>
          <w:lang w:eastAsia="ru-RU"/>
        </w:rPr>
      </w:pPr>
      <w:r w:rsidRPr="00667530">
        <w:rPr>
          <w:color w:val="22272F"/>
          <w:lang w:eastAsia="ru-RU"/>
        </w:rPr>
        <w:t>1) 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6E582B9B" w14:textId="77777777" w:rsidR="00667530" w:rsidRPr="00667530" w:rsidRDefault="00667530" w:rsidP="00667530">
      <w:pPr>
        <w:shd w:val="clear" w:color="auto" w:fill="FFFFFF"/>
        <w:ind w:firstLine="709"/>
        <w:jc w:val="both"/>
        <w:rPr>
          <w:color w:val="22272F"/>
          <w:lang w:eastAsia="ru-RU"/>
        </w:rPr>
      </w:pPr>
      <w:r w:rsidRPr="00667530">
        <w:rPr>
          <w:color w:val="22272F"/>
          <w:lang w:eastAsia="ru-RU"/>
        </w:rPr>
        <w:t>2) объектов, для строительства или реконструкции которых не требуется получение разрешения на строительство;</w:t>
      </w:r>
    </w:p>
    <w:p w14:paraId="478DC92D" w14:textId="77777777" w:rsidR="00667530" w:rsidRPr="00667530" w:rsidRDefault="00667530" w:rsidP="00667530">
      <w:pPr>
        <w:shd w:val="clear" w:color="auto" w:fill="FFFFFF"/>
        <w:ind w:firstLine="709"/>
        <w:jc w:val="both"/>
        <w:rPr>
          <w:color w:val="22272F"/>
          <w:lang w:eastAsia="ru-RU"/>
        </w:rPr>
      </w:pPr>
      <w:r w:rsidRPr="00667530">
        <w:rPr>
          <w:color w:val="22272F"/>
          <w:lang w:eastAsia="ru-RU"/>
        </w:rPr>
        <w:t>3) объектов, расположенных на земельных участках, находящихся в пользовании учреждений, исполняющих наказание;</w:t>
      </w:r>
    </w:p>
    <w:p w14:paraId="256BB012" w14:textId="77777777" w:rsidR="00667530" w:rsidRPr="00667530" w:rsidRDefault="00667530" w:rsidP="00667530">
      <w:pPr>
        <w:shd w:val="clear" w:color="auto" w:fill="FFFFFF"/>
        <w:ind w:firstLine="709"/>
        <w:jc w:val="both"/>
        <w:rPr>
          <w:color w:val="22272F"/>
          <w:lang w:eastAsia="ru-RU"/>
        </w:rPr>
      </w:pPr>
      <w:r w:rsidRPr="00667530">
        <w:rPr>
          <w:color w:val="22272F"/>
          <w:lang w:eastAsia="ru-RU"/>
        </w:rPr>
        <w:t>4) объектов обороны и безопасности, объектов Вооруженных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6027FDE8" w14:textId="4A5C439D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5) гидротехнических сооружений;</w:t>
      </w:r>
    </w:p>
    <w:p w14:paraId="79448758" w14:textId="5C0E0CB7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6)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5509218B" w14:textId="106BCE26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7) подземных сооружений;</w:t>
      </w:r>
    </w:p>
    <w:p w14:paraId="5A58C4F6" w14:textId="5B67B4D7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8)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1A88E7B0" w14:textId="4F93E67A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9)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112D0802" w14:textId="1A82EC8A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10) объектов капитального строительства, предназначенных для обезвреживания, размещения и утилизации медицинских отходов;</w:t>
      </w:r>
    </w:p>
    <w:p w14:paraId="0798E9A1" w14:textId="5B0BCFA7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11) объектов капитального строительства, предназначенных для хранения, переработки и утилизации биологических отходов;</w:t>
      </w:r>
    </w:p>
    <w:p w14:paraId="1047821C" w14:textId="7B8EB787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12) объектов капитального строительства, связанных с обращением с радиоактивными отходами;</w:t>
      </w:r>
    </w:p>
    <w:p w14:paraId="22571DA0" w14:textId="3D7416DE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13) объектов капитального строительства, связанных с обращением веществ, разрушающих озоновый слой;</w:t>
      </w:r>
    </w:p>
    <w:p w14:paraId="03185879" w14:textId="68E6DDF9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14) объектов использования атомной энергии;</w:t>
      </w:r>
    </w:p>
    <w:p w14:paraId="2F4E6B85" w14:textId="5EDAC4BA" w:rsidR="00667530" w:rsidRPr="00667530" w:rsidRDefault="00667530" w:rsidP="006675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667530">
        <w:rPr>
          <w:color w:val="22272F"/>
          <w:sz w:val="28"/>
          <w:szCs w:val="28"/>
        </w:rPr>
        <w:t>15) опасных производственных объектов, определяемых в соответствии с законодательством Российской Федерации.</w:t>
      </w:r>
    </w:p>
    <w:p w14:paraId="71DCBEA6" w14:textId="77777777" w:rsidR="002E52AA" w:rsidRDefault="0015749B">
      <w:pPr>
        <w:pStyle w:val="a4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1.2.3. 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</w:t>
      </w:r>
      <w:r>
        <w:rPr>
          <w:rFonts w:ascii="Times New Roman" w:hAnsi="Times New Roman"/>
          <w:sz w:val="28"/>
          <w:szCs w:val="28"/>
        </w:rPr>
        <w:t>с согласия указанного лица, при обращении за получением муниципальной услуги заявитель дополнительно предоставляет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lastRenderedPageBreak/>
        <w:t>Документы, подтверждающие получение согласия, могут быть представлены, в том числе, в форме электронного документа. Действие настоящего пункта не распространяется на лиц, признанных безвестно отсутствующими, и на разыскиваемых лиц, место нахождения котор</w:t>
      </w:r>
      <w:r>
        <w:rPr>
          <w:rFonts w:ascii="Times New Roman" w:hAnsi="Times New Roman"/>
          <w:sz w:val="28"/>
          <w:szCs w:val="28"/>
        </w:rPr>
        <w:t>ых не установлено уполномоченным федеральным органом исполнительной власти. От имени несовершеннолетних и лиц, признанных недееспособными, согласие на обработку данных дают их законные представители.</w:t>
      </w:r>
    </w:p>
    <w:p w14:paraId="3C8AECE0" w14:textId="77777777" w:rsidR="002E52AA" w:rsidRDefault="0015749B">
      <w:pPr>
        <w:tabs>
          <w:tab w:val="left" w:pos="851"/>
        </w:tabs>
        <w:ind w:firstLine="708"/>
        <w:jc w:val="both"/>
      </w:pPr>
      <w:r>
        <w:rPr>
          <w:shd w:val="clear" w:color="auto" w:fill="FFFFFF"/>
          <w:lang w:eastAsia="ru-RU"/>
        </w:rPr>
        <w:t>1.2.4. Для обработки персональных данных в целях предост</w:t>
      </w:r>
      <w:r>
        <w:rPr>
          <w:shd w:val="clear" w:color="auto" w:fill="FFFFFF"/>
          <w:lang w:eastAsia="ru-RU"/>
        </w:rPr>
        <w:t>авления персональных данных заявителя, имеющихся в распоряжении органа, предоставляющего муниципальную услугу, либо подведомственной органу местного самоуправления организации, участвующей в предоставлении муниципальной услуги предусмотренных </w:t>
      </w:r>
      <w:hyperlink r:id="rId9" w:anchor="dst100010" w:history="1">
        <w:r>
          <w:rPr>
            <w:shd w:val="clear" w:color="auto" w:fill="FFFFFF"/>
            <w:lang w:eastAsia="ru-RU"/>
          </w:rPr>
          <w:t>частью 1 статьи 1</w:t>
        </w:r>
      </w:hyperlink>
      <w:r>
        <w:rPr>
          <w:shd w:val="clear" w:color="auto" w:fill="FFFFFF"/>
          <w:lang w:eastAsia="ru-RU"/>
        </w:rPr>
        <w:t xml:space="preserve"> Федерального закона от 27 июля 2010 г. 210-ФЗ </w:t>
      </w:r>
      <w:r>
        <w:rPr>
          <w:lang w:eastAsia="ru-RU"/>
        </w:rPr>
        <w:t xml:space="preserve">«Об организации предоставления государственных и муниципальных услуг» </w:t>
      </w:r>
      <w:r>
        <w:rPr>
          <w:shd w:val="clear" w:color="auto" w:fill="FFFFFF"/>
          <w:lang w:eastAsia="ru-RU"/>
        </w:rPr>
        <w:t xml:space="preserve">либо </w:t>
      </w:r>
      <w:r>
        <w:rPr>
          <w:iCs/>
          <w:lang w:eastAsia="ru-RU"/>
        </w:rPr>
        <w:t>гос</w:t>
      </w:r>
      <w:r>
        <w:rPr>
          <w:iCs/>
          <w:lang w:eastAsia="ru-RU"/>
        </w:rPr>
        <w:t>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</w:r>
      <w:r>
        <w:rPr>
          <w:shd w:val="clear" w:color="auto" w:fill="FFFFFF"/>
          <w:lang w:eastAsia="ru-RU"/>
        </w:rPr>
        <w:t xml:space="preserve"> (далее – МФЦ) на основании межведомственных запросов такого органа или организации для предоставлени</w:t>
      </w:r>
      <w:r>
        <w:rPr>
          <w:shd w:val="clear" w:color="auto" w:fill="FFFFFF"/>
          <w:lang w:eastAsia="ru-RU"/>
        </w:rPr>
        <w:t>я муниципальной услуги по запросу о предоставлении муниципальной услуги, а также для обработки персональных данных при исполнении многофункциональным центром функций в соответствии со </w:t>
      </w:r>
      <w:hyperlink r:id="rId10" w:anchor="dst164" w:history="1">
        <w:r>
          <w:rPr>
            <w:shd w:val="clear" w:color="auto" w:fill="FFFFFF"/>
            <w:lang w:eastAsia="ru-RU"/>
          </w:rPr>
          <w:t>статьей 16</w:t>
        </w:r>
      </w:hyperlink>
      <w:r>
        <w:rPr>
          <w:shd w:val="clear" w:color="auto" w:fill="FFFFFF"/>
          <w:lang w:eastAsia="ru-RU"/>
        </w:rPr>
        <w:t xml:space="preserve">  Федерального закона от 27 июля 2010 г. 210-ФЗ </w:t>
      </w:r>
      <w:r>
        <w:rPr>
          <w:lang w:eastAsia="ru-RU"/>
        </w:rPr>
        <w:t>«Об организации предоставления государственных и муниципальных услуг»</w:t>
      </w:r>
      <w:r>
        <w:rPr>
          <w:shd w:val="clear" w:color="auto" w:fill="FFFFFF"/>
          <w:lang w:eastAsia="ru-RU"/>
        </w:rPr>
        <w:t xml:space="preserve"> и при регистрации субъекта персональных данных на едином портале государстве</w:t>
      </w:r>
      <w:r>
        <w:rPr>
          <w:shd w:val="clear" w:color="auto" w:fill="FFFFFF"/>
          <w:lang w:eastAsia="ru-RU"/>
        </w:rPr>
        <w:t>нных и муниципальных услуг и на региональном портале государственных и муниципальных услуг не требуется получение согласия заявителя как субъекта персональных данных в соответствии с требованиями </w:t>
      </w:r>
      <w:hyperlink r:id="rId11" w:anchor="dst100046" w:history="1">
        <w:r>
          <w:rPr>
            <w:shd w:val="clear" w:color="auto" w:fill="FFFFFF"/>
            <w:lang w:eastAsia="ru-RU"/>
          </w:rPr>
          <w:t>статьи 6</w:t>
        </w:r>
      </w:hyperlink>
      <w:r>
        <w:rPr>
          <w:shd w:val="clear" w:color="auto" w:fill="FFFFFF"/>
          <w:lang w:eastAsia="ru-RU"/>
        </w:rPr>
        <w:t> Федерального закона от 27 июля 2006 г. № 152-ФЗ «О персональных данных».</w:t>
      </w:r>
    </w:p>
    <w:p w14:paraId="38AE2FE8" w14:textId="77777777" w:rsidR="002E52AA" w:rsidRDefault="0015749B">
      <w:pPr>
        <w:tabs>
          <w:tab w:val="left" w:pos="851"/>
        </w:tabs>
        <w:ind w:firstLine="708"/>
        <w:jc w:val="both"/>
      </w:pPr>
      <w:r>
        <w:rPr>
          <w:shd w:val="clear" w:color="auto" w:fill="FFFFFF"/>
          <w:lang w:eastAsia="ru-RU"/>
        </w:rPr>
        <w:t xml:space="preserve">1.2.5. В случаях, предусмотренных законодательством Российской Федерации, представление информации, доступ </w:t>
      </w:r>
      <w:r>
        <w:rPr>
          <w:shd w:val="clear" w:color="auto" w:fill="FFFFFF"/>
          <w:lang w:eastAsia="ru-RU"/>
        </w:rPr>
        <w:t>к которой ограничен федеральными </w:t>
      </w:r>
      <w:hyperlink r:id="rId12" w:anchor="dst0" w:history="1">
        <w:r>
          <w:rPr>
            <w:shd w:val="clear" w:color="auto" w:fill="FFFFFF"/>
            <w:lang w:eastAsia="ru-RU"/>
          </w:rPr>
          <w:t>законами</w:t>
        </w:r>
      </w:hyperlink>
      <w:r>
        <w:rPr>
          <w:shd w:val="clear" w:color="auto" w:fill="FFFFFF"/>
          <w:lang w:eastAsia="ru-RU"/>
        </w:rPr>
        <w:t xml:space="preserve">, в орган, предоставляющий муниципальную услугу, на основании межведомственных запросов, в МФЦ может осуществляться с согласия </w:t>
      </w:r>
      <w:r>
        <w:rPr>
          <w:shd w:val="clear" w:color="auto" w:fill="FFFFFF"/>
          <w:lang w:eastAsia="ru-RU"/>
        </w:rPr>
        <w:t>заявителя либо иного обладателя такой информации. Заявитель при обращении за предоставлением муниципальной услуги подтверждает факт получения указанного согласия в форме, предусмотренной законодательством Российской Федерации, в том числе путем представлен</w:t>
      </w:r>
      <w:r>
        <w:rPr>
          <w:shd w:val="clear" w:color="auto" w:fill="FFFFFF"/>
          <w:lang w:eastAsia="ru-RU"/>
        </w:rPr>
        <w:t>ия документа, подтверждающего факт получения указанного согласия, на бумажном носителе или в форме электронного документа.</w:t>
      </w:r>
    </w:p>
    <w:p w14:paraId="3675ED60" w14:textId="77777777" w:rsidR="002E52AA" w:rsidRDefault="002E52AA">
      <w:pPr>
        <w:pStyle w:val="FORMAT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204F31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</w:t>
      </w:r>
    </w:p>
    <w:p w14:paraId="238B0A68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14:paraId="281AF812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DAB9E89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Услуг</w:t>
      </w:r>
      <w:r>
        <w:rPr>
          <w:rFonts w:ascii="Times New Roman" w:hAnsi="Times New Roman" w:cs="Times New Roman"/>
          <w:sz w:val="28"/>
          <w:szCs w:val="28"/>
        </w:rPr>
        <w:t>и осуществляется:</w:t>
      </w:r>
    </w:p>
    <w:p w14:paraId="2BEDB900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(далее - многофункциональный центр);</w:t>
      </w:r>
    </w:p>
    <w:p w14:paraId="59DEF690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 телефону Уполномоченного органа или </w:t>
      </w:r>
      <w:r>
        <w:rPr>
          <w:rFonts w:ascii="Times New Roman" w:hAnsi="Times New Roman" w:cs="Times New Roman"/>
          <w:sz w:val="28"/>
          <w:szCs w:val="28"/>
        </w:rPr>
        <w:t>многофункционального центра;</w:t>
      </w:r>
    </w:p>
    <w:p w14:paraId="59A5C9AD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письменно, в том числе посредством электронной почты, факсимильной связи;</w:t>
      </w:r>
    </w:p>
    <w:p w14:paraId="4836EA1B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посредством размещения в открытой и доступной форме информации:</w:t>
      </w:r>
    </w:p>
    <w:p w14:paraId="7DBFFC19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федеральной государственной информационной системе «Единый портал государственн</w:t>
      </w:r>
      <w:r>
        <w:rPr>
          <w:rFonts w:ascii="Times New Roman" w:hAnsi="Times New Roman" w:cs="Times New Roman"/>
          <w:sz w:val="28"/>
          <w:szCs w:val="28"/>
        </w:rPr>
        <w:t>ых и муниципальных услуг (функций)» (https://www.gosuslugi.ru/) (далее – Единый портал);</w:t>
      </w:r>
    </w:p>
    <w:p w14:paraId="493759AC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региональных порталах государственных и муниципальных услуг (функций) (далее - региональный портал);</w:t>
      </w:r>
    </w:p>
    <w:p w14:paraId="6B77E86F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официальном сайте Уполномоченного органа и (или) многофу</w:t>
      </w:r>
      <w:r>
        <w:rPr>
          <w:rFonts w:ascii="Times New Roman" w:hAnsi="Times New Roman" w:cs="Times New Roman"/>
          <w:sz w:val="28"/>
          <w:szCs w:val="28"/>
        </w:rPr>
        <w:t>нкционального центра в информационно - телекоммуникационной сети «Интернет» (далее - Официальные сайты) (https://adminlenkub.ru/);</w:t>
      </w:r>
    </w:p>
    <w:p w14:paraId="721CD911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14:paraId="57C04CFF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Информирование осуществляется по вопросам, касающимся:</w:t>
      </w:r>
    </w:p>
    <w:p w14:paraId="0756BB2A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способов подачи заявления о предоставлении Услуги;</w:t>
      </w:r>
    </w:p>
    <w:p w14:paraId="2556FCA5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адресов Уполномоченного органа и многофункциональных центров, обращение в которые необходимо для предоставления Услуги;</w:t>
      </w:r>
    </w:p>
    <w:p w14:paraId="15271D3C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справочной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работе Уполномоченного органа (структурных подразделений Уполномоченного органа при наличии);</w:t>
      </w:r>
    </w:p>
    <w:p w14:paraId="189951BA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документов, необходимых для предоставления Услуги;</w:t>
      </w:r>
    </w:p>
    <w:p w14:paraId="4CE1189F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порядка и сроков предоставления Услуги;</w:t>
      </w:r>
    </w:p>
    <w:p w14:paraId="727A739C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порядка получения сведений о ходе рассмотрения заявления о предо</w:t>
      </w:r>
      <w:r>
        <w:rPr>
          <w:rFonts w:ascii="Times New Roman" w:hAnsi="Times New Roman" w:cs="Times New Roman"/>
          <w:sz w:val="28"/>
          <w:szCs w:val="28"/>
        </w:rPr>
        <w:t>ставлении Услуги и о результатах ее предоставления;</w:t>
      </w:r>
    </w:p>
    <w:p w14:paraId="5EB21E6F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вопросам предоставления услуг, которые являются необходимыми и обязательными для предоставления Услуги (включая информирование о документах, необходимых для предоставления таких услуг);</w:t>
      </w:r>
    </w:p>
    <w:p w14:paraId="72465E6A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порядка дос</w:t>
      </w:r>
      <w:r>
        <w:rPr>
          <w:rFonts w:ascii="Times New Roman" w:hAnsi="Times New Roman" w:cs="Times New Roman"/>
          <w:sz w:val="28"/>
          <w:szCs w:val="28"/>
        </w:rPr>
        <w:t>удебного (внесудебного) обжалования действий (бездействия) должностных лиц Уполномоченного органа, работников многофункциональных центров и принимаемых ими при предоставлении Услуги решений.</w:t>
      </w:r>
    </w:p>
    <w:p w14:paraId="10A0FD66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информации по вопросам предоставления Услуги и услуг, к</w:t>
      </w:r>
      <w:r>
        <w:rPr>
          <w:rFonts w:ascii="Times New Roman" w:hAnsi="Times New Roman" w:cs="Times New Roman"/>
          <w:sz w:val="28"/>
          <w:szCs w:val="28"/>
        </w:rPr>
        <w:t>оторые являются необходимыми и обязательными для предоставления муниципальной услуги, осуществляется бесплатно.</w:t>
      </w:r>
    </w:p>
    <w:p w14:paraId="0B25F352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 При устном обращении Заявителя (лично или по телефону) должностное лицо Уполномоченного органа, работник многофункционального центра, осу</w:t>
      </w:r>
      <w:r>
        <w:rPr>
          <w:rFonts w:ascii="Times New Roman" w:hAnsi="Times New Roman" w:cs="Times New Roman"/>
          <w:sz w:val="28"/>
          <w:szCs w:val="28"/>
        </w:rPr>
        <w:t>ществляющий консультирование, подробно и в вежливой (корректной) форме информирует обратившихся по интересующим вопросам.</w:t>
      </w:r>
    </w:p>
    <w:p w14:paraId="49F44C48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о наименовании органа (номере многофункционального центра), в который </w:t>
      </w:r>
      <w:r>
        <w:rPr>
          <w:rFonts w:ascii="Times New Roman" w:hAnsi="Times New Roman" w:cs="Times New Roman"/>
          <w:sz w:val="28"/>
          <w:szCs w:val="28"/>
        </w:rPr>
        <w:lastRenderedPageBreak/>
        <w:t>позвон</w:t>
      </w:r>
      <w:r>
        <w:rPr>
          <w:rFonts w:ascii="Times New Roman" w:hAnsi="Times New Roman" w:cs="Times New Roman"/>
          <w:sz w:val="28"/>
          <w:szCs w:val="28"/>
        </w:rPr>
        <w:t>ил Заявитель, фамилии, имени, отчества (последнее - при наличии) и должности специалиста, принявшего телефонный звонок.</w:t>
      </w:r>
    </w:p>
    <w:p w14:paraId="3C1F488A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должностное лицо Уполномоченного органа не может самостоятельно дать ответ, телефонный звонок должен быть переадресован (переведен)</w:t>
      </w:r>
      <w:r>
        <w:rPr>
          <w:rFonts w:ascii="Times New Roman" w:hAnsi="Times New Roman" w:cs="Times New Roman"/>
          <w:sz w:val="28"/>
          <w:szCs w:val="28"/>
        </w:rPr>
        <w:t xml:space="preserve"> на другое должностное лицо или же обратившемуся лицу должен быть сообщен телефонный номер, по которому можно будет получить необходимую информацию позднее.</w:t>
      </w:r>
    </w:p>
    <w:p w14:paraId="172E9C91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подготовка ответа требует продолжительного времени, должностное лицо Уполномоченного органа, р</w:t>
      </w:r>
      <w:r>
        <w:rPr>
          <w:rFonts w:ascii="Times New Roman" w:hAnsi="Times New Roman" w:cs="Times New Roman"/>
          <w:sz w:val="28"/>
          <w:szCs w:val="28"/>
        </w:rPr>
        <w:t>аботник многофункционального центра может предложить Заявителю изложить обращение в письменной форме.</w:t>
      </w:r>
    </w:p>
    <w:p w14:paraId="7239369F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Услуги и в</w:t>
      </w:r>
      <w:r>
        <w:rPr>
          <w:rFonts w:ascii="Times New Roman" w:hAnsi="Times New Roman" w:cs="Times New Roman"/>
          <w:sz w:val="28"/>
          <w:szCs w:val="28"/>
        </w:rPr>
        <w:t>лияющее прямо или косвенно на принимаемое решение.</w:t>
      </w:r>
    </w:p>
    <w:p w14:paraId="17F16AB3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23970F19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752B0327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По письменному обращению должностное лицо Уполномоч</w:t>
      </w:r>
      <w:r>
        <w:rPr>
          <w:rFonts w:ascii="Times New Roman" w:hAnsi="Times New Roman" w:cs="Times New Roman"/>
          <w:sz w:val="28"/>
          <w:szCs w:val="28"/>
        </w:rPr>
        <w:t>енного органа, ответственное за предоставление Услуги, подробно в письменной форме разъясняет гражданину сведения по вопросам, указанным в пункте 1.3.1. настоящего Регламента, в порядке, установленном Федеральным законом от 2 мая 2006 г. № 59-ФЗ «О порядке</w:t>
      </w:r>
      <w:r>
        <w:rPr>
          <w:rFonts w:ascii="Times New Roman" w:hAnsi="Times New Roman" w:cs="Times New Roman"/>
          <w:sz w:val="28"/>
          <w:szCs w:val="28"/>
        </w:rPr>
        <w:t xml:space="preserve"> рассмотрения обращений граждан Российской Федерации».</w:t>
      </w:r>
    </w:p>
    <w:p w14:paraId="0E24DD8A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</w:t>
      </w:r>
      <w:r>
        <w:rPr>
          <w:rFonts w:ascii="Times New Roman" w:hAnsi="Times New Roman" w:cs="Times New Roman"/>
          <w:sz w:val="28"/>
          <w:szCs w:val="28"/>
        </w:rPr>
        <w:t xml:space="preserve">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</w:t>
      </w:r>
      <w:r>
        <w:rPr>
          <w:rFonts w:ascii="Times New Roman" w:hAnsi="Times New Roman" w:cs="Times New Roman"/>
          <w:sz w:val="28"/>
          <w:szCs w:val="28"/>
        </w:rPr>
        <w:t>ьных данных.</w:t>
      </w:r>
    </w:p>
    <w:p w14:paraId="3753C00A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На Официальных сайтах, стендах в местах предоставления Услуги и услуг, которые являются необходимыми и обязательными </w:t>
      </w:r>
    </w:p>
    <w:p w14:paraId="22FB0F5C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 Услуги, и в многофункциональном центре размещается следующая справочная информация:</w:t>
      </w:r>
    </w:p>
    <w:p w14:paraId="1488FA17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место </w:t>
      </w:r>
      <w:r>
        <w:rPr>
          <w:rFonts w:ascii="Times New Roman" w:hAnsi="Times New Roman" w:cs="Times New Roman"/>
          <w:sz w:val="28"/>
          <w:szCs w:val="28"/>
        </w:rPr>
        <w:t>нахождения и график работы Уполномоченного органа и его структурных подразделений, ответственных за предоставление Услуги, а также многофункциональных центров;</w:t>
      </w:r>
    </w:p>
    <w:p w14:paraId="65EF0AA3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справочные телефоны структурных подразделений Уполномоченного органа, ответственных за предост</w:t>
      </w:r>
      <w:r>
        <w:rPr>
          <w:rFonts w:ascii="Times New Roman" w:hAnsi="Times New Roman" w:cs="Times New Roman"/>
          <w:sz w:val="28"/>
          <w:szCs w:val="28"/>
        </w:rPr>
        <w:t>авление Услуги, в том числе номер телефона автоинформатора (при наличии);</w:t>
      </w:r>
    </w:p>
    <w:p w14:paraId="1E77F798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официальных сайтов, а также электронной почты и (или) формы обратной связи Уполномоченного органа в информационно-телекоммуникационной сети «Интернет».</w:t>
      </w:r>
    </w:p>
    <w:p w14:paraId="7B6236AA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1.3.7. В залах ожидания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размещаются нормативные правовые акты, регулирующие порядок предоставления Услуги, в том числе копия административного регламента ее предоставления, утвержденного в установленном Федеральным законом от 27 июля 2010 г. № 210 - ФЗ «Об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 услуг» порядке, которые по требованию заявителя предоставляются ему для ознакомления.</w:t>
      </w:r>
    </w:p>
    <w:p w14:paraId="01D81DA9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1.3.8. Размещение информации о порядке предоставления Услуги на информационных стендах в помещении многофункци</w:t>
      </w:r>
      <w:r>
        <w:rPr>
          <w:rFonts w:ascii="Times New Roman" w:hAnsi="Times New Roman" w:cs="Times New Roman"/>
          <w:sz w:val="28"/>
          <w:szCs w:val="28"/>
        </w:rPr>
        <w:t>онального центра осуществляется в соответствии с соглашением, заключенным между многофункциональным центром и Уполномоченным органом в соответствии с требованиями, установленными постановлением Правительства Российской Федерации от 27 сентября 2011 г. № 79</w:t>
      </w:r>
      <w:r>
        <w:rPr>
          <w:rFonts w:ascii="Times New Roman" w:hAnsi="Times New Roman" w:cs="Times New Roman"/>
          <w:sz w:val="28"/>
          <w:szCs w:val="28"/>
        </w:rPr>
        <w:t>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</w:t>
      </w:r>
      <w:r>
        <w:rPr>
          <w:rFonts w:ascii="Times New Roman" w:hAnsi="Times New Roman" w:cs="Times New Roman"/>
          <w:sz w:val="28"/>
          <w:szCs w:val="28"/>
        </w:rPr>
        <w:t>едерации, органами местного самоуправления или в случаях, установленных законодательством Российской Федерации, публично-правовыми компаниями», с учетом требований к информированию, установленных настоящим Регламентом.</w:t>
      </w:r>
    </w:p>
    <w:p w14:paraId="5AF68049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1.3.9. Информация о ходе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заявления о предоставлении Услуги и о результатах ее предоставления может быть получена Заявителем в формате автоматических статусов в личном кабинете на Едином портале, региональном портале, в Уполномоченном органе при обращении Заявителя лично, по телеф</w:t>
      </w:r>
      <w:r>
        <w:rPr>
          <w:rFonts w:ascii="Times New Roman" w:hAnsi="Times New Roman" w:cs="Times New Roman"/>
          <w:sz w:val="28"/>
          <w:szCs w:val="28"/>
        </w:rPr>
        <w:t xml:space="preserve">ону, посредством электронной почты. </w:t>
      </w:r>
    </w:p>
    <w:p w14:paraId="3DA44A96" w14:textId="77777777" w:rsidR="002E52AA" w:rsidRDefault="002E52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CE33B5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14:paraId="1BA29114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14:paraId="46A47C70" w14:textId="77777777" w:rsidR="002E52AA" w:rsidRDefault="002E52AA">
      <w:pPr>
        <w:rPr>
          <w:bCs/>
        </w:rPr>
      </w:pPr>
    </w:p>
    <w:p w14:paraId="2F46BC2A" w14:textId="77777777" w:rsidR="002E52AA" w:rsidRDefault="0015749B">
      <w:pPr>
        <w:ind w:firstLine="993"/>
        <w:jc w:val="both"/>
        <w:rPr>
          <w:lang w:eastAsia="ru-RU"/>
        </w:rPr>
      </w:pPr>
      <w:r>
        <w:rPr>
          <w:lang w:eastAsia="ru-RU"/>
        </w:rPr>
        <w:t>2.1.1. Наименование муниципальной услуги - «</w:t>
      </w:r>
      <w:r>
        <w:rPr>
          <w:rStyle w:val="aff8"/>
          <w:i w:val="0"/>
        </w:rPr>
        <w:t>Предоставление решения о согласовании архитектурно-градостроительного облика объекта</w:t>
      </w:r>
      <w:r>
        <w:t>»</w:t>
      </w:r>
      <w:r>
        <w:rPr>
          <w:lang w:eastAsia="ru-RU"/>
        </w:rPr>
        <w:t>.</w:t>
      </w:r>
    </w:p>
    <w:p w14:paraId="6500F080" w14:textId="6729E596" w:rsidR="000C6634" w:rsidRPr="00F804B0" w:rsidRDefault="000C6634">
      <w:pPr>
        <w:ind w:firstLine="993"/>
        <w:jc w:val="both"/>
      </w:pPr>
      <w:r w:rsidRPr="00F804B0">
        <w:rPr>
          <w:color w:val="22272F"/>
          <w:shd w:val="clear" w:color="auto" w:fill="FFFFFF"/>
        </w:rPr>
        <w:t xml:space="preserve">Архитектурно-градостроительный облик объекта капитального строительства подлежит согласованию при осуществлении строительства, реконструкции объекта капитального строительства в границах территорий, </w:t>
      </w:r>
      <w:r w:rsidR="00F804B0" w:rsidRPr="00F804B0">
        <w:rPr>
          <w:color w:val="22272F"/>
          <w:shd w:val="clear" w:color="auto" w:fill="FFFFFF"/>
        </w:rPr>
        <w:t>предусмотренных на</w:t>
      </w:r>
      <w:r w:rsidRPr="00F804B0">
        <w:rPr>
          <w:color w:val="22272F"/>
          <w:shd w:val="clear" w:color="auto" w:fill="FFFFFF"/>
        </w:rPr>
        <w:t xml:space="preserve"> карте градостроительного зонирования,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карте, за исключением случаев, предусмотренных </w:t>
      </w:r>
      <w:r w:rsidR="00F804B0" w:rsidRPr="00F804B0">
        <w:t>пунктом 1.2.2</w:t>
      </w:r>
      <w:r w:rsidR="008944EE">
        <w:t xml:space="preserve"> раздела 1.2</w:t>
      </w:r>
      <w:r w:rsidR="00F804B0" w:rsidRPr="00F804B0">
        <w:t xml:space="preserve"> настоящего Регламента</w:t>
      </w:r>
      <w:r w:rsidRPr="00F804B0">
        <w:rPr>
          <w:color w:val="22272F"/>
          <w:shd w:val="clear" w:color="auto" w:fill="FFFFFF"/>
        </w:rPr>
        <w:t>.</w:t>
      </w:r>
    </w:p>
    <w:p w14:paraId="4BF653AC" w14:textId="77777777" w:rsidR="002E52AA" w:rsidRDefault="002E52AA">
      <w:pPr>
        <w:jc w:val="both"/>
        <w:rPr>
          <w:highlight w:val="yellow"/>
        </w:rPr>
      </w:pPr>
    </w:p>
    <w:p w14:paraId="43F4BCD5" w14:textId="77777777" w:rsidR="002E52AA" w:rsidRDefault="0015749B">
      <w:pPr>
        <w:jc w:val="center"/>
        <w:rPr>
          <w:b/>
        </w:rPr>
      </w:pPr>
      <w:r>
        <w:rPr>
          <w:b/>
        </w:rPr>
        <w:t>2.2. Наименование органа, предоставляющего муниципальную услугу</w:t>
      </w:r>
    </w:p>
    <w:p w14:paraId="1EFD1EEF" w14:textId="77777777" w:rsidR="002E52AA" w:rsidRDefault="002E52AA">
      <w:pPr>
        <w:jc w:val="both"/>
        <w:rPr>
          <w:bCs/>
        </w:rPr>
      </w:pPr>
    </w:p>
    <w:p w14:paraId="6F986B59" w14:textId="77777777" w:rsidR="002E52AA" w:rsidRDefault="0015749B">
      <w:pPr>
        <w:pStyle w:val="a4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2.2.1. </w:t>
      </w:r>
      <w:r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администрацией через Управление архитектуры и градостро</w:t>
      </w:r>
      <w:r>
        <w:rPr>
          <w:rFonts w:ascii="Times New Roman" w:hAnsi="Times New Roman"/>
          <w:sz w:val="28"/>
          <w:szCs w:val="28"/>
        </w:rPr>
        <w:t xml:space="preserve">ительства </w:t>
      </w:r>
      <w:r>
        <w:rPr>
          <w:rFonts w:ascii="Times New Roman" w:hAnsi="Times New Roman"/>
          <w:sz w:val="28"/>
          <w:szCs w:val="28"/>
        </w:rPr>
        <w:lastRenderedPageBreak/>
        <w:t>администрации муниципального образования Ленинградский район (далее – уполномоченный орган, управление).</w:t>
      </w:r>
    </w:p>
    <w:p w14:paraId="455B1BD5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2.2.2. </w:t>
      </w:r>
      <w:r>
        <w:t>В предоставлении муниципальной услуги участвует МФЦ.</w:t>
      </w:r>
    </w:p>
    <w:p w14:paraId="5347A6CD" w14:textId="77777777" w:rsidR="002E52AA" w:rsidRDefault="0015749B">
      <w:pPr>
        <w:ind w:firstLine="851"/>
        <w:jc w:val="both"/>
      </w:pPr>
      <w:r>
        <w:t xml:space="preserve">2.2.3. </w:t>
      </w:r>
      <w:r>
        <w:rPr>
          <w:lang w:eastAsia="ru-RU"/>
        </w:rPr>
        <w:t>При предоставлении муниципальной услуги</w:t>
      </w:r>
      <w:r>
        <w:rPr>
          <w:rFonts w:eastAsia="Calibri"/>
          <w:lang w:eastAsia="en-US"/>
        </w:rPr>
        <w:t xml:space="preserve"> Уполномоченный орган</w:t>
      </w:r>
      <w:r>
        <w:rPr>
          <w:lang w:eastAsia="ru-RU"/>
        </w:rPr>
        <w:t xml:space="preserve"> осуществляет взаимодействие с: </w:t>
      </w:r>
    </w:p>
    <w:p w14:paraId="7ED6D9F0" w14:textId="3CBEA7DA" w:rsidR="002E52AA" w:rsidRDefault="0015749B">
      <w:pPr>
        <w:ind w:firstLine="851"/>
        <w:jc w:val="both"/>
      </w:pPr>
      <w:r>
        <w:rPr>
          <w:rFonts w:eastAsia="Calibri"/>
          <w:lang w:eastAsia="en-US"/>
        </w:rPr>
        <w:t xml:space="preserve">Межмуниципальным отделом по Ленинградскому, Кущевскому и Староминскому районам Управления Федеральной </w:t>
      </w:r>
      <w:r w:rsidR="00667530">
        <w:rPr>
          <w:rFonts w:eastAsia="Calibri"/>
          <w:lang w:eastAsia="en-US"/>
        </w:rPr>
        <w:t>службы государственной</w:t>
      </w:r>
      <w:r>
        <w:rPr>
          <w:rFonts w:eastAsia="Calibri"/>
          <w:lang w:eastAsia="en-US"/>
        </w:rPr>
        <w:t xml:space="preserve"> регистрации, кадастра и картографии по Краснодарскому краю;</w:t>
      </w:r>
    </w:p>
    <w:p w14:paraId="1373D9BB" w14:textId="77777777" w:rsidR="002E52AA" w:rsidRDefault="0015749B">
      <w:pPr>
        <w:ind w:firstLine="851"/>
        <w:jc w:val="both"/>
        <w:rPr>
          <w:shd w:val="clear" w:color="auto" w:fill="FFFFFF"/>
        </w:rPr>
      </w:pPr>
      <w:r>
        <w:rPr>
          <w:rFonts w:eastAsia="Lucida Sans Unicode"/>
          <w:shd w:val="clear" w:color="auto" w:fill="FFFFFF"/>
          <w:lang w:eastAsia="en-US"/>
        </w:rPr>
        <w:t>Управлением Федеральной налоговой служ</w:t>
      </w:r>
      <w:r>
        <w:rPr>
          <w:rFonts w:eastAsia="Lucida Sans Unicode"/>
          <w:shd w:val="clear" w:color="auto" w:fill="FFFFFF"/>
          <w:lang w:eastAsia="en-US"/>
        </w:rPr>
        <w:t>бы России по Краснодарскому краю.</w:t>
      </w:r>
    </w:p>
    <w:p w14:paraId="5E74930E" w14:textId="77777777" w:rsidR="002E52AA" w:rsidRDefault="0015749B">
      <w:pPr>
        <w:ind w:firstLine="851"/>
        <w:jc w:val="both"/>
      </w:pPr>
      <w:r>
        <w:t xml:space="preserve">2.2.4. </w:t>
      </w:r>
      <w:r>
        <w:rPr>
          <w:lang w:eastAsia="ru-RU"/>
        </w:rPr>
        <w:t xml:space="preserve">Уполномоченному органу </w:t>
      </w:r>
      <w: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</w:t>
      </w:r>
      <w:r>
        <w:t>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перечень, утвержденный нормативным правовым актом представительного органа ме</w:t>
      </w:r>
      <w:r>
        <w:t>стного самоуправления.</w:t>
      </w:r>
    </w:p>
    <w:p w14:paraId="393A5BCD" w14:textId="77777777" w:rsidR="002E52AA" w:rsidRDefault="002E52AA">
      <w:pPr>
        <w:jc w:val="both"/>
      </w:pPr>
    </w:p>
    <w:p w14:paraId="0EE0878A" w14:textId="77777777" w:rsidR="002E52AA" w:rsidRDefault="0015749B">
      <w:pPr>
        <w:jc w:val="center"/>
      </w:pPr>
      <w:r>
        <w:rPr>
          <w:b/>
        </w:rPr>
        <w:t>2.3. Описание результата предоставления</w:t>
      </w:r>
    </w:p>
    <w:p w14:paraId="56BC7839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14:paraId="175CFA4D" w14:textId="77777777" w:rsidR="002E52AA" w:rsidRDefault="002E52A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64FB1C69" w14:textId="77777777" w:rsidR="002E52AA" w:rsidRDefault="0015749B">
      <w:pPr>
        <w:widowControl w:val="0"/>
        <w:tabs>
          <w:tab w:val="left" w:pos="1260"/>
          <w:tab w:val="num" w:pos="1440"/>
        </w:tabs>
        <w:ind w:firstLine="851"/>
        <w:jc w:val="both"/>
      </w:pPr>
      <w:r>
        <w:rPr>
          <w:lang w:eastAsia="ru-RU"/>
        </w:rPr>
        <w:t>2.3.1. Результатом предоставления муниципальной услуги являются:</w:t>
      </w:r>
    </w:p>
    <w:p w14:paraId="107DCA14" w14:textId="77777777" w:rsidR="002E52AA" w:rsidRDefault="0015749B">
      <w:pPr>
        <w:ind w:firstLine="851"/>
        <w:jc w:val="both"/>
      </w:pPr>
      <w:r>
        <w:rPr>
          <w:bCs/>
          <w:lang w:eastAsia="ru-RU"/>
        </w:rPr>
        <w:t>решение о согласовании архитектурно-градостроительного облика объекта</w:t>
      </w:r>
      <w:r>
        <w:rPr>
          <w:lang w:eastAsia="ru-RU"/>
        </w:rPr>
        <w:t>;</w:t>
      </w:r>
    </w:p>
    <w:p w14:paraId="44BE2440" w14:textId="77777777" w:rsidR="002E52AA" w:rsidRDefault="0015749B">
      <w:pPr>
        <w:pStyle w:val="indent1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отказе в предоставлении</w:t>
      </w:r>
      <w:r>
        <w:rPr>
          <w:sz w:val="28"/>
          <w:szCs w:val="28"/>
        </w:rPr>
        <w:t xml:space="preserve"> муниципальной услуги.</w:t>
      </w:r>
    </w:p>
    <w:p w14:paraId="4D8193ED" w14:textId="77777777" w:rsidR="002E52AA" w:rsidRDefault="0015749B">
      <w:pPr>
        <w:ind w:firstLine="851"/>
        <w:jc w:val="both"/>
        <w:rPr>
          <w:b/>
          <w:i/>
        </w:rPr>
      </w:pPr>
      <w:r>
        <w:t xml:space="preserve">2.3.2. Результат предоставления муниципальной услуги по экстерриториальному принципу в виде электронных документов и (или) электронных образов документов заверяется уполномоченными должностными лицами </w:t>
      </w:r>
      <w:r>
        <w:rPr>
          <w:rFonts w:eastAsia="Calibri"/>
          <w:lang w:eastAsia="en-US"/>
        </w:rPr>
        <w:t>Уполномоченного органа.</w:t>
      </w:r>
    </w:p>
    <w:p w14:paraId="7F14BB6B" w14:textId="77777777" w:rsidR="002E52AA" w:rsidRDefault="0015749B">
      <w:pPr>
        <w:ind w:firstLine="851"/>
        <w:jc w:val="both"/>
      </w:pPr>
      <w:r>
        <w:t>Для полу</w:t>
      </w:r>
      <w:r>
        <w:t xml:space="preserve">чения результата предоставления муниципальной услуги по экстерриториальному принципу на бумажном носителе Заявитель имеет право обратиться непосредственно в </w:t>
      </w:r>
      <w:r>
        <w:rPr>
          <w:rFonts w:eastAsia="Calibri"/>
          <w:lang w:eastAsia="en-US"/>
        </w:rPr>
        <w:t>Уполномоченный орган</w:t>
      </w:r>
      <w:r>
        <w:t xml:space="preserve">. </w:t>
      </w:r>
    </w:p>
    <w:p w14:paraId="5966ED48" w14:textId="77777777" w:rsidR="002E52AA" w:rsidRDefault="0015749B">
      <w:pPr>
        <w:ind w:firstLine="851"/>
        <w:jc w:val="both"/>
      </w:pPr>
      <w:r>
        <w:rPr>
          <w:lang w:eastAsia="ru-RU"/>
        </w:rPr>
        <w:t>В качестве результата предоставления муниципальной услуги Заявитель по его в</w:t>
      </w:r>
      <w:r>
        <w:rPr>
          <w:lang w:eastAsia="ru-RU"/>
        </w:rPr>
        <w:t>ыбору вправе получить:</w:t>
      </w:r>
    </w:p>
    <w:p w14:paraId="5CA9D545" w14:textId="77777777" w:rsidR="002E52AA" w:rsidRDefault="0015749B">
      <w:pPr>
        <w:widowControl w:val="0"/>
        <w:tabs>
          <w:tab w:val="left" w:pos="1260"/>
          <w:tab w:val="num" w:pos="1440"/>
        </w:tabs>
        <w:ind w:firstLine="851"/>
        <w:jc w:val="both"/>
      </w:pPr>
      <w:r>
        <w:rPr>
          <w:lang w:eastAsia="ru-RU"/>
        </w:rPr>
        <w:t xml:space="preserve">1) </w:t>
      </w:r>
      <w:r>
        <w:rPr>
          <w:rStyle w:val="aff8"/>
          <w:i w:val="0"/>
        </w:rPr>
        <w:t>решение о согласовании архитектурно-градостроительного облика объекта</w:t>
      </w:r>
      <w:r>
        <w:t xml:space="preserve"> либо решение об отказе в предоставлении муниципальной услуги</w:t>
      </w:r>
      <w:r>
        <w:rPr>
          <w:lang w:eastAsia="ru-RU"/>
        </w:rPr>
        <w:t xml:space="preserve"> в форме электронного документа, подписанное</w:t>
      </w:r>
      <w:r>
        <w:rPr>
          <w:rFonts w:eastAsia="Calibri"/>
          <w:lang w:eastAsia="en-US"/>
        </w:rPr>
        <w:t xml:space="preserve"> должностным лицом Уполномоченного органа,</w:t>
      </w:r>
      <w:r>
        <w:rPr>
          <w:lang w:eastAsia="ru-RU"/>
        </w:rPr>
        <w:t xml:space="preserve"> с использован</w:t>
      </w:r>
      <w:r>
        <w:rPr>
          <w:lang w:eastAsia="ru-RU"/>
        </w:rPr>
        <w:t>ием усиленной квалифицированной электронной подписи;</w:t>
      </w:r>
    </w:p>
    <w:p w14:paraId="7A67AA67" w14:textId="77777777" w:rsidR="002E52AA" w:rsidRDefault="0015749B">
      <w:pPr>
        <w:ind w:firstLine="851"/>
        <w:jc w:val="both"/>
      </w:pPr>
      <w:r>
        <w:rPr>
          <w:lang w:eastAsia="ru-RU"/>
        </w:rPr>
        <w:t>2) р</w:t>
      </w:r>
      <w:r>
        <w:rPr>
          <w:rStyle w:val="aff8"/>
          <w:i w:val="0"/>
        </w:rPr>
        <w:t>ешение о согласовании архитектурно-градостроительного облика объекта</w:t>
      </w:r>
      <w:r>
        <w:rPr>
          <w:lang w:eastAsia="ru-RU"/>
        </w:rPr>
        <w:t xml:space="preserve"> либо </w:t>
      </w:r>
      <w:r>
        <w:t>решение об отказе в предоставлении муниципальной услуги</w:t>
      </w:r>
      <w:r>
        <w:rPr>
          <w:lang w:eastAsia="ru-RU"/>
        </w:rPr>
        <w:t xml:space="preserve"> на бумажном носителе, подтверждающее содержание электронного документ</w:t>
      </w:r>
      <w:r>
        <w:rPr>
          <w:lang w:eastAsia="ru-RU"/>
        </w:rPr>
        <w:t>а, направленного Уполномоченным органом в МФЦ;</w:t>
      </w:r>
    </w:p>
    <w:p w14:paraId="760138A9" w14:textId="77777777" w:rsidR="002E52AA" w:rsidRDefault="0015749B">
      <w:pPr>
        <w:ind w:firstLine="851"/>
        <w:jc w:val="both"/>
      </w:pPr>
      <w:r>
        <w:rPr>
          <w:lang w:eastAsia="ru-RU"/>
        </w:rPr>
        <w:lastRenderedPageBreak/>
        <w:t>3) р</w:t>
      </w:r>
      <w:r>
        <w:rPr>
          <w:rStyle w:val="aff8"/>
          <w:i w:val="0"/>
        </w:rPr>
        <w:t>ешение о согласовании архитектурно-градостроительного облика объекта</w:t>
      </w:r>
      <w:r>
        <w:t xml:space="preserve"> либо решение об отказе в предоставлении муниципальной услуги на бумажном носителе.</w:t>
      </w:r>
    </w:p>
    <w:p w14:paraId="27E7A65B" w14:textId="77777777" w:rsidR="002E52AA" w:rsidRDefault="002E52AA">
      <w:pPr>
        <w:jc w:val="both"/>
        <w:rPr>
          <w:bCs/>
        </w:rPr>
      </w:pPr>
    </w:p>
    <w:p w14:paraId="7CE5A761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услуги, в 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числе с учетом необходимости обращения в организации, участвующие в предоставлении муниципальной услуги, срок приостановления</w:t>
      </w:r>
    </w:p>
    <w:p w14:paraId="11532888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в случае, если возможность приостановления предусмотрена законодательством Российской Федерац</w:t>
      </w:r>
      <w:r>
        <w:rPr>
          <w:rFonts w:ascii="Times New Roman" w:hAnsi="Times New Roman" w:cs="Times New Roman"/>
          <w:b/>
          <w:sz w:val="28"/>
          <w:szCs w:val="28"/>
        </w:rPr>
        <w:t>ии, срок выдачи (направления) документов, являющихся результатом предоставления муниципальной услуги</w:t>
      </w:r>
    </w:p>
    <w:p w14:paraId="3E469949" w14:textId="77777777" w:rsidR="002E52AA" w:rsidRDefault="002E52A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7361FB" w14:textId="77777777" w:rsidR="002E52AA" w:rsidRDefault="0015749B">
      <w:pPr>
        <w:ind w:firstLine="709"/>
        <w:jc w:val="both"/>
      </w:pPr>
      <w:r>
        <w:rPr>
          <w:lang w:eastAsia="ru-RU"/>
        </w:rPr>
        <w:t>2.4.1. Срок предоставления муниципальной услуги составляет не более 10 (десяти) рабочих дней со дня получения заявления и прилагаемых к нему документов, а</w:t>
      </w:r>
      <w:r>
        <w:rPr>
          <w:lang w:eastAsia="ru-RU"/>
        </w:rPr>
        <w:t xml:space="preserve"> при направлении заявления и документов по почте, в электронной форме или через МФЦ – не более 10 (десяти) рабочих дней со дня их получения уполномоченным органом.</w:t>
      </w:r>
    </w:p>
    <w:p w14:paraId="2682B992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2.4.2. Срок приостановления предоставления муниципальной услуги не предусмотрен.</w:t>
      </w:r>
    </w:p>
    <w:p w14:paraId="0015D249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2.4.3. Срок</w:t>
      </w:r>
      <w:r>
        <w:rPr>
          <w:rFonts w:ascii="Times New Roman" w:hAnsi="Times New Roman" w:cs="Times New Roman"/>
          <w:sz w:val="28"/>
          <w:szCs w:val="28"/>
        </w:rPr>
        <w:t xml:space="preserve"> выдачи (направления) документов, являющихся результатом предоставления муниципальной услуги, дня составляет1 (один) рабочий день.</w:t>
      </w:r>
    </w:p>
    <w:p w14:paraId="6030EF7E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2.4.4. В случае представления заявления через многофункциональный центр срок, указанный в </w:t>
      </w:r>
      <w:hyperlink r:id="rId13" w:anchor="block_1037" w:history="1">
        <w:r>
          <w:rPr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пункте 2.4.1.</w:t>
        </w:r>
      </w:hyperlink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 настоящего подраздела, исчисляется со дня передачи многофункциональным центром заявления и документов, указанных в </w:t>
      </w:r>
      <w:hyperlink r:id="rId14" w:anchor="block_1034" w:history="1">
        <w:r>
          <w:rPr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пункте 2.6.1.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> подраздела 2.6. настоящего Регламента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(при их наличии), в Уполномоченный орган.</w:t>
      </w:r>
    </w:p>
    <w:p w14:paraId="50609EB9" w14:textId="77777777" w:rsidR="002E52AA" w:rsidRDefault="002E52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B6008A" w14:textId="77777777" w:rsidR="002E52AA" w:rsidRDefault="002E52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3F8619" w14:textId="77777777" w:rsidR="002E52AA" w:rsidRDefault="0015749B">
      <w:pPr>
        <w:jc w:val="center"/>
        <w:rPr>
          <w:b/>
        </w:rPr>
      </w:pPr>
      <w:r>
        <w:rPr>
          <w:b/>
          <w:lang w:eastAsia="ru-RU"/>
        </w:rPr>
        <w:t>2.5. Нормативные правовые акты,</w:t>
      </w:r>
    </w:p>
    <w:p w14:paraId="6A08505C" w14:textId="77777777" w:rsidR="002E52AA" w:rsidRDefault="0015749B">
      <w:pPr>
        <w:jc w:val="center"/>
        <w:rPr>
          <w:b/>
        </w:rPr>
      </w:pPr>
      <w:r>
        <w:rPr>
          <w:b/>
          <w:lang w:eastAsia="ru-RU"/>
        </w:rPr>
        <w:t>регулирующие предоставление муниципальной услуги</w:t>
      </w:r>
    </w:p>
    <w:p w14:paraId="5BFFCD1C" w14:textId="77777777" w:rsidR="002E52AA" w:rsidRDefault="002E52AA">
      <w:pPr>
        <w:jc w:val="center"/>
        <w:rPr>
          <w:b/>
        </w:rPr>
      </w:pPr>
    </w:p>
    <w:p w14:paraId="7F6C9664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Перечень нормативных правовых актов, </w:t>
      </w:r>
      <w:r>
        <w:rPr>
          <w:rFonts w:ascii="Times New Roman" w:hAnsi="Times New Roman" w:cs="Times New Roman"/>
          <w:sz w:val="28"/>
          <w:szCs w:val="28"/>
        </w:rPr>
        <w:t>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сайте, Едином портале и Региональном портале.</w:t>
      </w:r>
    </w:p>
    <w:p w14:paraId="3C492A03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D9B71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 Исчерпывающий перечень документов, необходимых в соответств</w:t>
      </w:r>
      <w:r>
        <w:rPr>
          <w:rFonts w:ascii="Times New Roman" w:hAnsi="Times New Roman" w:cs="Times New Roman"/>
          <w:b/>
          <w:sz w:val="28"/>
          <w:szCs w:val="28"/>
        </w:rPr>
        <w:t>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</w:t>
      </w:r>
      <w:r>
        <w:rPr>
          <w:rFonts w:ascii="Times New Roman" w:hAnsi="Times New Roman" w:cs="Times New Roman"/>
          <w:b/>
          <w:sz w:val="28"/>
          <w:szCs w:val="28"/>
        </w:rPr>
        <w:t>лектронной форме, порядок их представления</w:t>
      </w:r>
    </w:p>
    <w:p w14:paraId="19A11C8A" w14:textId="77777777" w:rsidR="002E52AA" w:rsidRDefault="002E52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37D3FE" w14:textId="37E58C20" w:rsidR="00667530" w:rsidRDefault="0015749B" w:rsidP="00667530">
      <w:pPr>
        <w:ind w:firstLine="851"/>
        <w:jc w:val="both"/>
      </w:pPr>
      <w:r>
        <w:t xml:space="preserve">2.6.1. Для получения муниципальной услуги Заявитель представляет следующие документы: </w:t>
      </w:r>
    </w:p>
    <w:p w14:paraId="601D481C" w14:textId="77777777" w:rsidR="002E52AA" w:rsidRDefault="0015749B">
      <w:pPr>
        <w:widowControl w:val="0"/>
        <w:tabs>
          <w:tab w:val="left" w:pos="851"/>
        </w:tabs>
        <w:ind w:firstLine="851"/>
        <w:jc w:val="both"/>
        <w:outlineLvl w:val="2"/>
      </w:pPr>
      <w:r>
        <w:rPr>
          <w:lang w:eastAsia="ru-RU"/>
        </w:rPr>
        <w:lastRenderedPageBreak/>
        <w:t>1)</w:t>
      </w:r>
      <w:r>
        <w:t xml:space="preserve"> заявление о </w:t>
      </w:r>
      <w:r>
        <w:rPr>
          <w:bCs/>
        </w:rPr>
        <w:t>предоставлении решения о согласовании архитектурно-градостроительного облика</w:t>
      </w:r>
      <w:r>
        <w:t xml:space="preserve"> </w:t>
      </w:r>
      <w:r>
        <w:rPr>
          <w:lang w:eastAsia="ru-RU"/>
        </w:rPr>
        <w:t>по форме, согласно приложению 1 к</w:t>
      </w:r>
      <w:r>
        <w:rPr>
          <w:lang w:eastAsia="ru-RU"/>
        </w:rPr>
        <w:t xml:space="preserve"> Регламенту.</w:t>
      </w:r>
    </w:p>
    <w:p w14:paraId="5E643FA0" w14:textId="1CAC4B3C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8"/>
        <w:jc w:val="both"/>
      </w:pPr>
      <w:r>
        <w:rPr>
          <w:rFonts w:eastAsia="PT Serif"/>
        </w:rPr>
        <w:t>Заявление должно содержать:</w:t>
      </w:r>
    </w:p>
    <w:p w14:paraId="46E9B4B7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rFonts w:eastAsia="PT Serif"/>
        </w:rPr>
        <w:t>а) наименование и организационно-правовую форму, идентификационный номер налогоплательщика, телефон, факс и адрес электронной почты (в случае подачи заявления юридическим лицом);</w:t>
      </w:r>
    </w:p>
    <w:p w14:paraId="0EC6B749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rFonts w:eastAsia="PT Serif"/>
        </w:rPr>
        <w:t xml:space="preserve">б) фамилию, имя, отчество (при </w:t>
      </w:r>
      <w:r>
        <w:rPr>
          <w:rFonts w:eastAsia="PT Serif"/>
        </w:rPr>
        <w:t>наличии), данные документа, удостоверяющего личность, адрес места жительства, телефон, факс и адрес электронной почты (в случае подачи заявления индивидуальным предпринимателем или физическим лицом);</w:t>
      </w:r>
    </w:p>
    <w:p w14:paraId="78722716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rFonts w:eastAsia="PT Serif"/>
        </w:rPr>
        <w:t>в) наименование объекта капитального строительства, архи</w:t>
      </w:r>
      <w:r>
        <w:rPr>
          <w:rFonts w:eastAsia="PT Serif"/>
        </w:rPr>
        <w:t>тектурный облик которого согласовывается.</w:t>
      </w:r>
    </w:p>
    <w:p w14:paraId="4E526057" w14:textId="77777777" w:rsidR="002E52AA" w:rsidRDefault="0015749B">
      <w:pPr>
        <w:widowControl w:val="0"/>
        <w:tabs>
          <w:tab w:val="left" w:pos="851"/>
        </w:tabs>
        <w:ind w:firstLine="851"/>
        <w:jc w:val="both"/>
        <w:outlineLvl w:val="2"/>
      </w:pPr>
      <w:r>
        <w:rPr>
          <w:lang w:eastAsia="ru-RU"/>
        </w:rPr>
        <w:t xml:space="preserve">Образец заполнения </w:t>
      </w:r>
      <w:r>
        <w:t xml:space="preserve">заявления о </w:t>
      </w:r>
      <w:r>
        <w:rPr>
          <w:bCs/>
        </w:rPr>
        <w:t>предоставлении решения о согласовании архитектурно-градостроительного облика</w:t>
      </w:r>
      <w:r>
        <w:rPr>
          <w:lang w:eastAsia="ru-RU"/>
        </w:rPr>
        <w:t xml:space="preserve"> в приложении 2 к настоящему Регламенту;</w:t>
      </w:r>
    </w:p>
    <w:p w14:paraId="4946D26E" w14:textId="77777777" w:rsidR="002E52AA" w:rsidRDefault="0015749B">
      <w:pPr>
        <w:widowControl w:val="0"/>
        <w:tabs>
          <w:tab w:val="left" w:pos="851"/>
        </w:tabs>
        <w:ind w:firstLine="851"/>
        <w:jc w:val="both"/>
        <w:outlineLvl w:val="2"/>
      </w:pPr>
      <w:r>
        <w:rPr>
          <w:lang w:eastAsia="ru-RU"/>
        </w:rPr>
        <w:t>2) копия документа, подтверждающего личность заявителя или личност</w:t>
      </w:r>
      <w:r>
        <w:rPr>
          <w:lang w:eastAsia="ru-RU"/>
        </w:rPr>
        <w:t xml:space="preserve">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Представления указанного </w:t>
      </w:r>
      <w:r>
        <w:rPr>
          <w:lang w:eastAsia="ru-RU"/>
        </w:rPr>
        <w:t>в настоящем подпункте документа не требуется в случае представления заявления посредством отправки через личный кабинет Регионального портала, а также, если заявление подписано усиленной квалифицированной электронной подписью);</w:t>
      </w:r>
    </w:p>
    <w:p w14:paraId="3D03A439" w14:textId="7F4B74D0" w:rsidR="002E52AA" w:rsidRDefault="0015749B">
      <w:pPr>
        <w:widowControl w:val="0"/>
        <w:tabs>
          <w:tab w:val="left" w:pos="851"/>
        </w:tabs>
        <w:ind w:firstLine="851"/>
        <w:jc w:val="both"/>
        <w:outlineLvl w:val="2"/>
      </w:pPr>
      <w:r>
        <w:rPr>
          <w:lang w:eastAsia="ru-RU"/>
        </w:rPr>
        <w:t xml:space="preserve">3) документ, подтверждающий </w:t>
      </w:r>
      <w:r>
        <w:rPr>
          <w:lang w:eastAsia="ru-RU"/>
        </w:rPr>
        <w:t xml:space="preserve">полномочия представителя </w:t>
      </w:r>
      <w:r w:rsidR="008944EE">
        <w:rPr>
          <w:lang w:eastAsia="ru-RU"/>
        </w:rPr>
        <w:t>заявителя в случае, если</w:t>
      </w:r>
      <w:r>
        <w:rPr>
          <w:lang w:eastAsia="ru-RU"/>
        </w:rPr>
        <w:t xml:space="preserve">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</w:t>
      </w:r>
      <w:r>
        <w:rPr>
          <w:lang w:eastAsia="ru-RU"/>
        </w:rPr>
        <w:t xml:space="preserve"> документа);</w:t>
      </w:r>
    </w:p>
    <w:p w14:paraId="4FBFE583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t>2.6.1.1. К заявлению прилагаются следующие разделы проектной документации объекта капитального строительства:</w:t>
      </w:r>
    </w:p>
    <w:p w14:paraId="0FD4C562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t>а) пояснительная записка;</w:t>
      </w:r>
    </w:p>
    <w:p w14:paraId="70A4FE91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t>б) схема планировочной организации земельного участка;</w:t>
      </w:r>
    </w:p>
    <w:p w14:paraId="04C6E2D6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t>в) объемно-планировочные и архитектурные решения.</w:t>
      </w:r>
    </w:p>
    <w:p w14:paraId="5CF8DD6B" w14:textId="16D4FCAD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t>2.</w:t>
      </w:r>
      <w:r>
        <w:t xml:space="preserve">6.2. Не допускается требовать иные разделы проектной документации для согласования архитектурно-градостроительного облика объекта капитального строительства, за исключением разделов проектной документации, предусмотренных подпунктом 2.6.1.1. пункта 2.6.1. </w:t>
      </w:r>
      <w:r>
        <w:t>подраздела 2.6.</w:t>
      </w:r>
      <w:r w:rsidR="00667530">
        <w:t xml:space="preserve"> </w:t>
      </w:r>
      <w:r>
        <w:t xml:space="preserve">раздела 2 </w:t>
      </w:r>
      <w:r w:rsidR="00667530">
        <w:t xml:space="preserve">настоящего </w:t>
      </w:r>
      <w:r>
        <w:t>Регламента. Уполномоченным органом могут быть установлены случаи, при которых для согласования архитектурно-градостроительного облика объекта капитального строительства не требуется представление разделов проектной доку</w:t>
      </w:r>
      <w:r>
        <w:t>ментации.</w:t>
      </w:r>
    </w:p>
    <w:p w14:paraId="52533C1E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8"/>
        <w:jc w:val="both"/>
      </w:pPr>
      <w:r>
        <w:rPr>
          <w:rFonts w:eastAsia="PT Serif"/>
        </w:rPr>
        <w:t xml:space="preserve">2.6.3. Заявление и прилагаемые разделы проектной документации могут быть поданы лично, либо посредством почтовой связи, либо в форме электронного документа с использованием информационно-телекоммуникационных сетей общего пользования, в том числе </w:t>
      </w:r>
      <w:r>
        <w:rPr>
          <w:rFonts w:eastAsia="PT Serif"/>
        </w:rPr>
        <w:t xml:space="preserve">посредством </w:t>
      </w:r>
      <w:r>
        <w:rPr>
          <w:rFonts w:eastAsia="PT Serif"/>
        </w:rPr>
        <w:lastRenderedPageBreak/>
        <w:t>Регионального портала, с соблюдением требований законодательства Российской Федерации о защите государственной тайны.</w:t>
      </w:r>
    </w:p>
    <w:p w14:paraId="5E363A77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8"/>
        <w:jc w:val="both"/>
      </w:pPr>
      <w:r>
        <w:rPr>
          <w:rFonts w:eastAsia="PT Serif"/>
        </w:rPr>
        <w:t>При подаче заявления и прилагаемых разделов проектной документации в форме электронного документа заявление подписывается усил</w:t>
      </w:r>
      <w:r>
        <w:rPr>
          <w:rFonts w:eastAsia="PT Serif"/>
        </w:rPr>
        <w:t>енной квалифицированной электронной подписью уполномоченного должностного лица - юридического лица либо его уполномоченного представителя или усиленной неквалифицированной электронной подписью инициатора - индивидуального предпринимателя или физического ли</w:t>
      </w:r>
      <w:r>
        <w:rPr>
          <w:rFonts w:eastAsia="PT Serif"/>
        </w:rPr>
        <w:t>ца либо их уполномоченных представителей,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и исп</w:t>
      </w:r>
      <w:r>
        <w:rPr>
          <w:rFonts w:eastAsia="PT Serif"/>
        </w:rPr>
        <w:t>олнения  муниципальных функций в электронной форме, в установленном Правительством Российской Федерации порядке.</w:t>
      </w:r>
    </w:p>
    <w:p w14:paraId="616DD2D3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8"/>
        <w:jc w:val="both"/>
      </w:pPr>
      <w:r>
        <w:rPr>
          <w:rFonts w:eastAsia="PT Serif"/>
        </w:rPr>
        <w:t>В случае подачи заявления и прилагаемых разделов проектной документации в форме электронного документа подача заявления и разделов проектной до</w:t>
      </w:r>
      <w:r>
        <w:rPr>
          <w:rFonts w:eastAsia="PT Serif"/>
        </w:rPr>
        <w:t>кументации на бумажном носителе не требуется.</w:t>
      </w:r>
    </w:p>
    <w:p w14:paraId="4D3DE28F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8"/>
        <w:jc w:val="both"/>
      </w:pPr>
      <w:r>
        <w:rPr>
          <w:rFonts w:eastAsia="PT Serif"/>
        </w:rPr>
        <w:t>Разделы проектной документации, содержащие сведения, относящиеся к государственной тайне, подаются с соблюдением требований законодательства Российской Федерации о государственной тайне.</w:t>
      </w:r>
    </w:p>
    <w:p w14:paraId="5A297618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 xml:space="preserve">2.6.4. В бумажном виде </w:t>
      </w:r>
      <w:r>
        <w:rPr>
          <w:rFonts w:eastAsia="Calibri"/>
          <w:bCs/>
          <w:lang w:eastAsia="ru-RU"/>
        </w:rPr>
        <w:t>форма заявления может быть получена Заявителем непосредственно в Уполномоченном органе, а также по обращению Заявителя выслана на адрес его электронной почты.</w:t>
      </w:r>
    </w:p>
    <w:p w14:paraId="03A45103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2.6.5. При подаче заявления и прилагаемых к нему документов в Уполномоченный орган Заявитель пред</w:t>
      </w:r>
      <w:r>
        <w:rPr>
          <w:rFonts w:eastAsia="Calibri"/>
          <w:bCs/>
          <w:lang w:eastAsia="ru-RU"/>
        </w:rPr>
        <w:t>ъявляет оригиналы документов для сверки.</w:t>
      </w:r>
    </w:p>
    <w:p w14:paraId="51C48ED8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 xml:space="preserve">В случае направления заявления посредством Регионального портала сведения из документа, удостоверяющего личность заявителя, представителя, формируются при подтверждении учетной записи в Единой системе идентификации </w:t>
      </w:r>
      <w:r>
        <w:rPr>
          <w:rFonts w:eastAsia="Calibri"/>
          <w:bCs/>
          <w:lang w:eastAsia="ru-RU"/>
        </w:rPr>
        <w:t>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7CA8DB7E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 xml:space="preserve">2.6.6. В целях предоставления муниципальной </w:t>
      </w:r>
      <w:r>
        <w:rPr>
          <w:rFonts w:eastAsia="Calibri"/>
          <w:bCs/>
          <w:lang w:eastAsia="ru-RU"/>
        </w:rPr>
        <w:t xml:space="preserve">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</w:t>
      </w:r>
      <w:r>
        <w:rPr>
          <w:rFonts w:eastAsia="Calibri"/>
          <w:bCs/>
          <w:lang w:eastAsia="ru-RU"/>
        </w:rPr>
        <w:t>посредством идентификации и аутентификации в Уполномоченном органе, МФЦ с использованием информационных технологий, предусмотренных </w:t>
      </w:r>
      <w:hyperlink r:id="rId15" w:anchor="dst386" w:history="1">
        <w:r>
          <w:rPr>
            <w:rFonts w:eastAsia="Calibri"/>
            <w:bCs/>
            <w:lang w:eastAsia="ru-RU"/>
          </w:rPr>
          <w:t>час</w:t>
        </w:r>
        <w:r>
          <w:rPr>
            <w:rFonts w:eastAsia="Calibri"/>
            <w:bCs/>
            <w:lang w:eastAsia="ru-RU"/>
          </w:rPr>
          <w:t>тью 18 статьи 14.1</w:t>
        </w:r>
      </w:hyperlink>
      <w:r>
        <w:rPr>
          <w:rFonts w:eastAsia="Calibri"/>
          <w:bCs/>
          <w:lang w:eastAsia="ru-RU"/>
        </w:rPr>
        <w:t> Федерального закона от 27 июля 2006 г. №149-ФЗ «Об информации, информационных технологиях и о защите информации».</w:t>
      </w:r>
    </w:p>
    <w:p w14:paraId="74F9679B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2.6.7. При предоставлении муниципальной услуги в электронной форме идентификация и аутентификация может осуществляться п</w:t>
      </w:r>
      <w:r>
        <w:rPr>
          <w:rFonts w:eastAsia="Calibri"/>
          <w:bCs/>
          <w:lang w:eastAsia="ru-RU"/>
        </w:rPr>
        <w:t>осредством:</w:t>
      </w:r>
    </w:p>
    <w:p w14:paraId="1F08A8CF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lastRenderedPageBreak/>
        <w:t xml:space="preserve">1) 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</w:t>
      </w:r>
      <w:r>
        <w:rPr>
          <w:rFonts w:eastAsia="Calibri"/>
          <w:bCs/>
          <w:lang w:eastAsia="ru-RU"/>
        </w:rPr>
        <w:t>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2A40DEA6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 xml:space="preserve">2) единой системы идентификации и аутентификации и единой информационной системы персональных данных, обеспечивающей обработку, </w:t>
      </w:r>
      <w:r>
        <w:rPr>
          <w:rFonts w:eastAsia="Calibri"/>
          <w:bCs/>
          <w:lang w:eastAsia="ru-RU"/>
        </w:rPr>
        <w:t>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15AA4ACB" w14:textId="77777777" w:rsidR="002E52AA" w:rsidRPr="000C6634" w:rsidRDefault="0015749B">
      <w:pPr>
        <w:ind w:firstLine="720"/>
        <w:jc w:val="both"/>
      </w:pPr>
      <w:bookmarkStart w:id="1" w:name="sub_1013"/>
      <w:r w:rsidRPr="000C6634">
        <w:rPr>
          <w:lang w:eastAsia="ru-RU"/>
        </w:rPr>
        <w:t>2.6.8. Материалы для принятия решения о согласовании архитектурно-</w:t>
      </w:r>
      <w:r w:rsidRPr="000C6634">
        <w:rPr>
          <w:lang w:eastAsia="ru-RU"/>
        </w:rPr>
        <w:t>градостроительного облика объекта капитального строительства краевого значения, представляемые в электронном виде, должны полностью повторять состав, содержание и наименование материалов архитектурно-градостроительного облика объекта капитального строитель</w:t>
      </w:r>
      <w:r w:rsidRPr="000C6634">
        <w:rPr>
          <w:lang w:eastAsia="ru-RU"/>
        </w:rPr>
        <w:t>ства, указанных в перечне прилагаемых к заявлению.</w:t>
      </w:r>
    </w:p>
    <w:bookmarkEnd w:id="1"/>
    <w:p w14:paraId="410401F9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6723134" w14:textId="77777777" w:rsidR="00EB5AE0" w:rsidRDefault="00EB5AE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CC7816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115"/>
      <w:bookmarkStart w:id="3" w:name="dst1713"/>
      <w:bookmarkEnd w:id="2"/>
      <w:bookmarkEnd w:id="3"/>
      <w:r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</w:t>
      </w:r>
      <w:r>
        <w:rPr>
          <w:rFonts w:ascii="Times New Roman" w:hAnsi="Times New Roman" w:cs="Times New Roman"/>
          <w:b/>
          <w:sz w:val="28"/>
          <w:szCs w:val="28"/>
        </w:rPr>
        <w:t xml:space="preserve">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в электронной форме, </w:t>
      </w:r>
    </w:p>
    <w:p w14:paraId="2C27BA89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14:paraId="0B2BEBBF" w14:textId="77777777" w:rsidR="002E52AA" w:rsidRDefault="002E52AA">
      <w:pPr>
        <w:jc w:val="both"/>
      </w:pPr>
    </w:p>
    <w:p w14:paraId="2EFFA6ED" w14:textId="77777777" w:rsidR="002E52AA" w:rsidRDefault="0015749B">
      <w:pPr>
        <w:ind w:firstLine="851"/>
        <w:jc w:val="both"/>
      </w:pPr>
      <w:r>
        <w:t>2.7.1. Документы, необходимые для предоставления муницип</w:t>
      </w:r>
      <w:r>
        <w:t>альной услуги, находящиеся в распоряжении государственных органов, органов местного самоуправления муниципальных образований Краснодарского края и иных органов, участвующих в предоставлении государственных или муниципальных услуг, и которые Заявитель вправ</w:t>
      </w:r>
      <w:r>
        <w:t xml:space="preserve">е представить: </w:t>
      </w:r>
    </w:p>
    <w:p w14:paraId="20B38FD7" w14:textId="77777777" w:rsidR="002E52AA" w:rsidRDefault="0015749B">
      <w:pPr>
        <w:ind w:firstLine="851"/>
        <w:jc w:val="both"/>
      </w:pPr>
      <w:r>
        <w:rPr>
          <w:lang w:eastAsia="ru-RU"/>
        </w:rPr>
        <w:t>1)</w:t>
      </w:r>
      <w:r>
        <w:rPr>
          <w:rFonts w:eastAsia="Calibri"/>
          <w:lang w:eastAsia="en-US"/>
        </w:rPr>
        <w:t xml:space="preserve"> </w:t>
      </w:r>
      <w:r>
        <w:rPr>
          <w:lang w:eastAsia="ru-RU"/>
        </w:rPr>
        <w:t>Выписка из Единого государственного реестра недвижимости на земельный участок и объекты недвижимости;</w:t>
      </w:r>
    </w:p>
    <w:p w14:paraId="23A1F85C" w14:textId="77777777" w:rsidR="002E52AA" w:rsidRDefault="0015749B">
      <w:pPr>
        <w:ind w:firstLine="851"/>
        <w:jc w:val="both"/>
      </w:pPr>
      <w:r>
        <w:rPr>
          <w:lang w:eastAsia="ru-RU"/>
        </w:rPr>
        <w:t>2) Выписка из Единого государственного реестра юридических лиц;</w:t>
      </w:r>
    </w:p>
    <w:p w14:paraId="17C19F51" w14:textId="53AACC15" w:rsidR="002E52AA" w:rsidRDefault="0015749B">
      <w:pPr>
        <w:ind w:firstLine="851"/>
        <w:jc w:val="both"/>
      </w:pPr>
      <w:r>
        <w:rPr>
          <w:lang w:eastAsia="ru-RU"/>
        </w:rPr>
        <w:t>3)</w:t>
      </w:r>
      <w:r w:rsidR="00DF3DAB">
        <w:rPr>
          <w:lang w:eastAsia="ru-RU"/>
        </w:rPr>
        <w:t xml:space="preserve"> </w:t>
      </w:r>
      <w:r>
        <w:rPr>
          <w:lang w:eastAsia="ru-RU"/>
        </w:rPr>
        <w:t>Выписка из Единого государственного реестра индивидуальных предприни</w:t>
      </w:r>
      <w:r>
        <w:rPr>
          <w:lang w:eastAsia="ru-RU"/>
        </w:rPr>
        <w:t>мателей.</w:t>
      </w:r>
    </w:p>
    <w:p w14:paraId="7A099B3F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dst3078"/>
      <w:bookmarkStart w:id="5" w:name="dst436"/>
      <w:bookmarkStart w:id="6" w:name="P148"/>
      <w:bookmarkEnd w:id="4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 xml:space="preserve">2.7.2.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Заявителем указанных документов не является основанием для отказа в предоставлении муниципальной услуги.</w:t>
      </w:r>
    </w:p>
    <w:p w14:paraId="5D95C243" w14:textId="77777777" w:rsidR="002E52AA" w:rsidRDefault="002E52A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4A6047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14:paraId="215C58C4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EC609ED" w14:textId="77777777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Заявителя:</w:t>
      </w:r>
    </w:p>
    <w:p w14:paraId="3E77C82D" w14:textId="0CCD528A" w:rsidR="002E52AA" w:rsidRDefault="001574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8944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которых,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4474296" w14:textId="77777777" w:rsidR="002E52AA" w:rsidRDefault="0015749B">
      <w:pPr>
        <w:shd w:val="clear" w:color="auto" w:fill="FFFFFF"/>
        <w:spacing w:line="315" w:lineRule="atLeast"/>
        <w:ind w:firstLine="540"/>
        <w:jc w:val="both"/>
      </w:pPr>
      <w:r>
        <w:rPr>
          <w:lang w:eastAsia="ru-RU"/>
        </w:rPr>
        <w:t>2) представлени</w:t>
      </w:r>
      <w:r>
        <w:rPr>
          <w:lang w:eastAsia="ru-RU"/>
        </w:rPr>
        <w:t>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</w:t>
      </w:r>
      <w:r>
        <w:rPr>
          <w:lang w:eastAsia="ru-RU"/>
        </w:rPr>
        <w:t>ения либо подведомственных государственным органам или органам местного самоуправления организаций, участвующих в предоставлении предусмотренных </w:t>
      </w:r>
      <w:hyperlink r:id="rId16" w:anchor="dst100010" w:history="1">
        <w:r>
          <w:rPr>
            <w:lang w:eastAsia="ru-RU"/>
          </w:rPr>
          <w:t>частью 1 статьи 1</w:t>
        </w:r>
      </w:hyperlink>
      <w:r>
        <w:rPr>
          <w:lang w:eastAsia="ru-RU"/>
        </w:rPr>
        <w:t xml:space="preserve">  Федерального закона </w:t>
      </w:r>
      <w:r>
        <w:t>от 27 июля 2010 г. №210-ФЗ «Об организации предоставления государственных и муниципальных услуг»</w:t>
      </w:r>
      <w:r>
        <w:rPr>
          <w:lang w:eastAsia="ru-RU"/>
        </w:rPr>
        <w:t>, в соответствии с нормативными правовыми актами Российской Федерации, нормативными правовыми актами субъ</w:t>
      </w:r>
      <w:r>
        <w:rPr>
          <w:lang w:eastAsia="ru-RU"/>
        </w:rPr>
        <w:t>екта Российской Федерации, муниципальными правовыми актами, за исключением документов, включенных в определенный </w:t>
      </w:r>
      <w:hyperlink r:id="rId17" w:anchor="dst43" w:history="1">
        <w:r>
          <w:rPr>
            <w:lang w:eastAsia="ru-RU"/>
          </w:rPr>
          <w:t>частью 6</w:t>
        </w:r>
      </w:hyperlink>
      <w:r>
        <w:rPr>
          <w:lang w:eastAsia="ru-RU"/>
        </w:rPr>
        <w:t>  статьи</w:t>
      </w:r>
      <w:r>
        <w:t xml:space="preserve"> 7 Ф</w:t>
      </w:r>
      <w:r>
        <w:t>едерального закона №210-ФЗ</w:t>
      </w:r>
      <w:r>
        <w:rPr>
          <w:lang w:eastAsia="ru-RU"/>
        </w:rPr>
        <w:t xml:space="preserve">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0CD23EF9" w14:textId="77777777" w:rsidR="002E52AA" w:rsidRDefault="0015749B">
      <w:pPr>
        <w:shd w:val="clear" w:color="auto" w:fill="FFFFFF"/>
        <w:spacing w:line="315" w:lineRule="atLeast"/>
        <w:ind w:firstLine="540"/>
        <w:jc w:val="both"/>
      </w:pPr>
      <w:r>
        <w:rPr>
          <w:lang w:eastAsia="ru-RU"/>
        </w:rPr>
        <w:t>3) осуществления действий, в том числе согласований, необходимых для по</w:t>
      </w:r>
      <w:r>
        <w:rPr>
          <w:lang w:eastAsia="ru-RU"/>
        </w:rPr>
        <w:t>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</w:t>
      </w:r>
      <w:r>
        <w:rPr>
          <w:lang w:eastAsia="ru-RU"/>
        </w:rPr>
        <w:t>люченных в перечни, указанные в </w:t>
      </w:r>
      <w:hyperlink r:id="rId18" w:anchor="dst100056" w:history="1">
        <w:r>
          <w:rPr>
            <w:lang w:eastAsia="ru-RU"/>
          </w:rPr>
          <w:t>части 1 статьи 9</w:t>
        </w:r>
      </w:hyperlink>
      <w:r>
        <w:rPr>
          <w:lang w:eastAsia="ru-RU"/>
        </w:rPr>
        <w:t> </w:t>
      </w:r>
      <w:r>
        <w:t>Федерального закона №210-ФЗ</w:t>
      </w:r>
      <w:r>
        <w:rPr>
          <w:lang w:eastAsia="ru-RU"/>
        </w:rPr>
        <w:t>;</w:t>
      </w:r>
    </w:p>
    <w:p w14:paraId="78C69F0F" w14:textId="77777777" w:rsidR="002E52AA" w:rsidRDefault="0015749B">
      <w:pPr>
        <w:shd w:val="clear" w:color="auto" w:fill="FFFFFF"/>
        <w:spacing w:line="315" w:lineRule="atLeast"/>
        <w:ind w:firstLine="540"/>
        <w:jc w:val="both"/>
      </w:pPr>
      <w:r>
        <w:rPr>
          <w:lang w:eastAsia="ru-RU"/>
        </w:rPr>
        <w:t>4) представления документов и информации, отсутстви</w:t>
      </w:r>
      <w:r>
        <w:rPr>
          <w:lang w:eastAsia="ru-RU"/>
        </w:rPr>
        <w:t>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6D10306" w14:textId="77777777" w:rsidR="002E52AA" w:rsidRDefault="0015749B">
      <w:pPr>
        <w:shd w:val="clear" w:color="auto" w:fill="FFFFFF"/>
        <w:spacing w:line="315" w:lineRule="atLeast"/>
        <w:ind w:firstLine="540"/>
        <w:jc w:val="both"/>
      </w:pPr>
      <w:r>
        <w:rPr>
          <w:lang w:eastAsia="ru-RU"/>
        </w:rPr>
        <w:t>а) изменение требований норма</w:t>
      </w:r>
      <w:r>
        <w:rPr>
          <w:lang w:eastAsia="ru-RU"/>
        </w:rPr>
        <w:t>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4B6DF1B1" w14:textId="77777777" w:rsidR="002E52AA" w:rsidRDefault="0015749B">
      <w:pPr>
        <w:shd w:val="clear" w:color="auto" w:fill="FFFFFF"/>
        <w:spacing w:line="315" w:lineRule="atLeast"/>
        <w:ind w:firstLine="540"/>
        <w:jc w:val="both"/>
      </w:pPr>
      <w:r>
        <w:rPr>
          <w:lang w:eastAsia="ru-RU"/>
        </w:rPr>
        <w:t xml:space="preserve">б) наличие ошибок в заявлении о предоставлении муниципальной услуги и документах, поданных заявителем после </w:t>
      </w:r>
      <w:r>
        <w:rPr>
          <w:lang w:eastAsia="ru-RU"/>
        </w:rPr>
        <w:t>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53DDFE86" w14:textId="77777777" w:rsidR="002E52AA" w:rsidRDefault="0015749B">
      <w:pPr>
        <w:shd w:val="clear" w:color="auto" w:fill="FFFFFF"/>
        <w:spacing w:line="315" w:lineRule="atLeast"/>
        <w:ind w:firstLine="540"/>
        <w:jc w:val="both"/>
      </w:pPr>
      <w:bookmarkStart w:id="7" w:name="undefined"/>
      <w:bookmarkEnd w:id="7"/>
      <w:r>
        <w:rPr>
          <w:lang w:eastAsia="ru-RU"/>
        </w:rPr>
        <w:t>в) истечение срока действия документов или изменение инф</w:t>
      </w:r>
      <w:r>
        <w:rPr>
          <w:lang w:eastAsia="ru-RU"/>
        </w:rPr>
        <w:t>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067A31C0" w14:textId="77777777" w:rsidR="002E52AA" w:rsidRDefault="0015749B">
      <w:pPr>
        <w:shd w:val="clear" w:color="auto" w:fill="FFFFFF"/>
        <w:spacing w:line="315" w:lineRule="atLeast"/>
        <w:ind w:firstLine="540"/>
        <w:jc w:val="both"/>
      </w:pPr>
      <w:r>
        <w:rPr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</w:t>
      </w:r>
      <w:r>
        <w:rPr>
          <w:lang w:eastAsia="ru-RU"/>
        </w:rPr>
        <w:t xml:space="preserve">чальном отказе в приеме документов, необходимых для предоставления муниципальной услуги, либо в </w:t>
      </w:r>
      <w:r>
        <w:rPr>
          <w:lang w:eastAsia="ru-RU"/>
        </w:rPr>
        <w:lastRenderedPageBreak/>
        <w:t>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</w:t>
      </w:r>
      <w:r>
        <w:rPr>
          <w:lang w:eastAsia="ru-RU"/>
        </w:rPr>
        <w:t>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18D348C7" w14:textId="77777777" w:rsidR="002E52AA" w:rsidRDefault="0015749B">
      <w:pPr>
        <w:ind w:firstLine="709"/>
        <w:jc w:val="both"/>
      </w:pPr>
      <w:r>
        <w:t xml:space="preserve">2.8.2. При предоставлении муниципальных услуг </w:t>
      </w:r>
      <w:r>
        <w:br/>
        <w:t>по экстерритор</w:t>
      </w:r>
      <w:r>
        <w:t>иальному принципу</w:t>
      </w:r>
      <w:r>
        <w:rPr>
          <w:rFonts w:eastAsia="Calibri"/>
          <w:lang w:eastAsia="en-US"/>
        </w:rPr>
        <w:t xml:space="preserve"> Уполномоченный орган</w:t>
      </w:r>
      <w:r>
        <w:t xml:space="preserve">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предоставление муниципальной услуги.</w:t>
      </w:r>
    </w:p>
    <w:p w14:paraId="7C9BAC57" w14:textId="77777777" w:rsidR="002E52AA" w:rsidRDefault="002E52AA">
      <w:pPr>
        <w:ind w:firstLine="851"/>
        <w:jc w:val="both"/>
      </w:pPr>
    </w:p>
    <w:p w14:paraId="7B2F92B1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2.9. Исчерпыва</w:t>
      </w:r>
      <w:r>
        <w:rPr>
          <w:rFonts w:ascii="Times New Roman" w:hAnsi="Times New Roman" w:cs="Times New Roman"/>
          <w:b/>
          <w:sz w:val="28"/>
          <w:szCs w:val="28"/>
        </w:rPr>
        <w:t>ющий перечень оснований для отказа в приеме документов, необходимых для предоставления муниципальной услуги</w:t>
      </w:r>
    </w:p>
    <w:p w14:paraId="6B1B91B3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BB1748B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2.9.1. Основаниями для отказа в приеме документов, необходимых для предоставления муниципальной услуги, являются: </w:t>
      </w:r>
    </w:p>
    <w:p w14:paraId="01D0BD5C" w14:textId="77777777" w:rsidR="002E52AA" w:rsidRDefault="0015749B">
      <w:pPr>
        <w:ind w:firstLine="851"/>
        <w:jc w:val="both"/>
      </w:pPr>
      <w:r>
        <w:rPr>
          <w:lang w:eastAsia="ru-RU"/>
        </w:rPr>
        <w:t>1) представление заявителем доку</w:t>
      </w:r>
      <w:r>
        <w:rPr>
          <w:lang w:eastAsia="ru-RU"/>
        </w:rPr>
        <w:t>ментов, оформленных не в соответствии с установленным порядком (наличие исправлений, не позволяющих однозначно истолковать их содержание, отсутствие обратного адреса, отсутствие подписи, печати (при наличии);</w:t>
      </w:r>
    </w:p>
    <w:p w14:paraId="3FFD2320" w14:textId="77777777" w:rsidR="002E52AA" w:rsidRDefault="0015749B">
      <w:pPr>
        <w:ind w:firstLine="851"/>
        <w:jc w:val="both"/>
      </w:pPr>
      <w:r>
        <w:rPr>
          <w:lang w:eastAsia="ru-RU"/>
        </w:rPr>
        <w:t>2)</w:t>
      </w:r>
      <w:r>
        <w:t xml:space="preserve"> поданное заявление не соответствует по форме</w:t>
      </w:r>
      <w:r>
        <w:t xml:space="preserve"> и содержанию требованиям, предъявляемым к заявлению, согласно приложению 1 к Регламенту;</w:t>
      </w:r>
    </w:p>
    <w:p w14:paraId="6D395F03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3) несоблюдение установленных условий признания действительности усиленной квалифицированной электронной подписи согласно </w:t>
      </w:r>
      <w:hyperlink r:id="rId19" w:history="1">
        <w:r>
          <w:rPr>
            <w:lang w:eastAsia="ru-RU"/>
          </w:rPr>
          <w:t>пункту 9</w:t>
        </w:r>
      </w:hyperlink>
      <w:r>
        <w:rPr>
          <w:lang w:eastAsia="ru-RU"/>
        </w:rPr>
        <w:t xml:space="preserve">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</w:t>
      </w:r>
      <w:r>
        <w:rPr>
          <w:lang w:eastAsia="ru-RU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</w:t>
      </w:r>
      <w:r>
        <w:rPr>
          <w:lang w:eastAsia="ru-RU"/>
        </w:rPr>
        <w:t>ки и утверждения административных регламентов предоставления государственных услуг», которой подписан электронный документ (пакет электронных документов);</w:t>
      </w:r>
    </w:p>
    <w:p w14:paraId="4CFEE582" w14:textId="77777777" w:rsidR="002E52AA" w:rsidRDefault="0015749B">
      <w:pPr>
        <w:ind w:firstLine="851"/>
        <w:jc w:val="both"/>
      </w:pPr>
      <w:r>
        <w:rPr>
          <w:lang w:eastAsia="ru-RU"/>
        </w:rPr>
        <w:t>4)</w:t>
      </w:r>
      <w:r>
        <w:t xml:space="preserve"> отсутствие документа, удостоверяющего права (полномочия) представителя заявителя, в случае подачи </w:t>
      </w:r>
      <w:r>
        <w:t>заявления представителем заявителя;</w:t>
      </w:r>
    </w:p>
    <w:p w14:paraId="69B789F6" w14:textId="77777777" w:rsidR="002E52AA" w:rsidRDefault="0015749B">
      <w:pPr>
        <w:ind w:firstLine="851"/>
        <w:jc w:val="both"/>
      </w:pPr>
      <w:r>
        <w:rPr>
          <w:lang w:eastAsia="ru-RU"/>
        </w:rPr>
        <w:t>5) истечение срока действия предоставляемых документов.</w:t>
      </w:r>
    </w:p>
    <w:p w14:paraId="4134851F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2.9.2. </w:t>
      </w:r>
      <w:r>
        <w:t>Отказ в приеме документов, необходимых для предоставления муниципальной услуги, не препятствует повторному обращению Заявителя после устранения причины, посл</w:t>
      </w:r>
      <w:r>
        <w:t>ужившей основанием для отказа.</w:t>
      </w:r>
    </w:p>
    <w:p w14:paraId="16E3DF8A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О наличии основания для отказа в приеме документов Заявителя информирует муниципальный служащий </w:t>
      </w:r>
      <w:r>
        <w:rPr>
          <w:rFonts w:eastAsia="Calibri"/>
          <w:lang w:eastAsia="en-US"/>
        </w:rPr>
        <w:t>Уполномоченного органа</w:t>
      </w:r>
      <w:r>
        <w:rPr>
          <w:lang w:eastAsia="ru-RU"/>
        </w:rPr>
        <w:t xml:space="preserve"> либо работник</w:t>
      </w:r>
      <w:r>
        <w:rPr>
          <w:rFonts w:eastAsia="Calibri"/>
          <w:lang w:eastAsia="en-US"/>
        </w:rPr>
        <w:t xml:space="preserve"> </w:t>
      </w:r>
      <w:r>
        <w:rPr>
          <w:lang w:eastAsia="ru-RU"/>
        </w:rPr>
        <w:t xml:space="preserve">МФЦ, ответственный за прием документов, объясняет Заявителю </w:t>
      </w:r>
      <w:r>
        <w:rPr>
          <w:lang w:eastAsia="ru-RU"/>
        </w:rPr>
        <w:lastRenderedPageBreak/>
        <w:t>содержание выявленных недостатко</w:t>
      </w:r>
      <w:r>
        <w:rPr>
          <w:lang w:eastAsia="ru-RU"/>
        </w:rPr>
        <w:t>в в представленных документах и предлагает принять меры по их устранению.</w:t>
      </w:r>
    </w:p>
    <w:p w14:paraId="3F036C7A" w14:textId="77777777" w:rsidR="002E52AA" w:rsidRDefault="0015749B">
      <w:pPr>
        <w:ind w:firstLine="851"/>
        <w:jc w:val="both"/>
      </w:pPr>
      <w:r>
        <w:rPr>
          <w:lang w:eastAsia="ru-RU"/>
        </w:rPr>
        <w:t>Уведомление об отказе в приеме документов, необходимых для предоставления муниципальной услуги, по требованию Заявителя подписывается работником МФЦ, должностным лицом</w:t>
      </w:r>
      <w:r>
        <w:rPr>
          <w:rFonts w:eastAsia="Calibri"/>
          <w:lang w:eastAsia="en-US"/>
        </w:rPr>
        <w:t xml:space="preserve"> Уполномоченног</w:t>
      </w:r>
      <w:r>
        <w:rPr>
          <w:rFonts w:eastAsia="Calibri"/>
          <w:lang w:eastAsia="en-US"/>
        </w:rPr>
        <w:t>о органа</w:t>
      </w:r>
      <w:r>
        <w:rPr>
          <w:lang w:eastAsia="ru-RU"/>
        </w:rPr>
        <w:t xml:space="preserve"> и выдается Заявителю с указанием причин отказа не позднее  одного рабочего дня со дня обращения Заявителя за получением муниципальной услуги.</w:t>
      </w:r>
    </w:p>
    <w:p w14:paraId="016558C5" w14:textId="77777777" w:rsidR="002E52AA" w:rsidRDefault="0015749B">
      <w:pPr>
        <w:ind w:firstLine="851"/>
        <w:jc w:val="both"/>
      </w:pPr>
      <w:r>
        <w:rPr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14:paraId="280B25E1" w14:textId="77777777" w:rsidR="002E52AA" w:rsidRDefault="0015749B">
      <w:pPr>
        <w:ind w:firstLine="851"/>
        <w:jc w:val="both"/>
      </w:pPr>
      <w:r>
        <w:rPr>
          <w:lang w:eastAsia="ru-RU"/>
        </w:rPr>
        <w:t>Отказ</w:t>
      </w:r>
      <w:r>
        <w:rPr>
          <w:lang w:eastAsia="ru-RU"/>
        </w:rPr>
        <w:t xml:space="preserve"> в приеме документов, необходимых для предоставления муниципальной услуги, не препятствует повторному обращению Заявителя после устранения причины, послужившей основанием для отказа в приеме документов.</w:t>
      </w:r>
    </w:p>
    <w:p w14:paraId="4EB8F7F0" w14:textId="77777777" w:rsidR="002E52AA" w:rsidRDefault="002E52AA">
      <w:pPr>
        <w:jc w:val="both"/>
      </w:pPr>
    </w:p>
    <w:p w14:paraId="290C974E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 для приостано</w:t>
      </w:r>
      <w:r>
        <w:rPr>
          <w:rFonts w:ascii="Times New Roman" w:hAnsi="Times New Roman" w:cs="Times New Roman"/>
          <w:b/>
          <w:sz w:val="28"/>
          <w:szCs w:val="28"/>
        </w:rPr>
        <w:t>вления</w:t>
      </w:r>
    </w:p>
    <w:p w14:paraId="631556B6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или отказа в предоставлении муниципальной услуги</w:t>
      </w:r>
    </w:p>
    <w:p w14:paraId="44AC79FB" w14:textId="77777777" w:rsidR="002E52AA" w:rsidRDefault="002E52A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27D0614F" w14:textId="77777777" w:rsidR="002E52AA" w:rsidRDefault="0015749B">
      <w:pPr>
        <w:ind w:firstLine="851"/>
        <w:jc w:val="both"/>
      </w:pPr>
      <w:r>
        <w:rPr>
          <w:lang w:eastAsia="ru-RU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14:paraId="0031E659" w14:textId="77777777" w:rsidR="002E52AA" w:rsidRDefault="0015749B">
      <w:pPr>
        <w:pStyle w:val="210"/>
        <w:ind w:firstLine="851"/>
        <w:rPr>
          <w:color w:val="auto"/>
          <w:szCs w:val="28"/>
        </w:rPr>
      </w:pPr>
      <w:r>
        <w:rPr>
          <w:color w:val="auto"/>
          <w:szCs w:val="28"/>
        </w:rPr>
        <w:t xml:space="preserve">2.10.2. Основанием для отказа в предоставлении муниципальной услуги </w:t>
      </w:r>
      <w:r>
        <w:rPr>
          <w:color w:val="auto"/>
          <w:szCs w:val="28"/>
        </w:rPr>
        <w:t>являются:</w:t>
      </w:r>
    </w:p>
    <w:p w14:paraId="155EA539" w14:textId="18C9FDF5" w:rsidR="002E52AA" w:rsidRPr="008944EE" w:rsidRDefault="008944EE">
      <w:pPr>
        <w:ind w:firstLine="720"/>
        <w:jc w:val="both"/>
      </w:pPr>
      <w:r w:rsidRPr="008944EE">
        <w:rPr>
          <w:color w:val="22272F"/>
          <w:shd w:val="clear" w:color="auto" w:fill="FFFFFF"/>
        </w:rPr>
        <w:t>несоответствие архитектурных решений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14:paraId="6AF53AB9" w14:textId="77777777" w:rsidR="002E52AA" w:rsidRDefault="0015749B">
      <w:pPr>
        <w:ind w:firstLine="851"/>
        <w:jc w:val="both"/>
      </w:pPr>
      <w:r>
        <w:rPr>
          <w:lang w:eastAsia="ru-RU"/>
        </w:rPr>
        <w:t>2.10.3.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отказа.</w:t>
      </w:r>
    </w:p>
    <w:p w14:paraId="5CDAAA32" w14:textId="77777777" w:rsidR="002E52AA" w:rsidRDefault="002E52AA">
      <w:pPr>
        <w:jc w:val="both"/>
      </w:pPr>
    </w:p>
    <w:p w14:paraId="4BC02E3C" w14:textId="2DE09B23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2.11. Перечень услуг, которые явл</w:t>
      </w:r>
      <w:r>
        <w:rPr>
          <w:rFonts w:ascii="Times New Roman" w:hAnsi="Times New Roman" w:cs="Times New Roman"/>
          <w:b/>
          <w:sz w:val="28"/>
          <w:szCs w:val="28"/>
        </w:rPr>
        <w:t xml:space="preserve">яются </w:t>
      </w:r>
      <w:r w:rsidR="00667530">
        <w:rPr>
          <w:rFonts w:ascii="Times New Roman" w:hAnsi="Times New Roman" w:cs="Times New Roman"/>
          <w:b/>
          <w:sz w:val="28"/>
          <w:szCs w:val="28"/>
        </w:rPr>
        <w:t>необходимыми и</w:t>
      </w:r>
      <w:r>
        <w:rPr>
          <w:rFonts w:ascii="Times New Roman" w:hAnsi="Times New Roman" w:cs="Times New Roman"/>
          <w:b/>
          <w:sz w:val="28"/>
          <w:szCs w:val="28"/>
        </w:rPr>
        <w:t xml:space="preserve"> обязательными для предоставления муниципальной услуги,</w:t>
      </w:r>
      <w:r w:rsidR="006675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26BA871E" w14:textId="77777777" w:rsidR="002E52AA" w:rsidRDefault="002E52A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DE6323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2.11.1. Услуги, которые являются </w:t>
      </w:r>
      <w:r>
        <w:rPr>
          <w:lang w:eastAsia="ru-RU"/>
        </w:rPr>
        <w:t>необходимыми и обязательными для предоставления муниципальной услуги, законодательством Российской Федерации не предусмотрены.</w:t>
      </w:r>
    </w:p>
    <w:p w14:paraId="5A8E1C5E" w14:textId="77777777" w:rsidR="002E52AA" w:rsidRDefault="002E52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4EECB1" w14:textId="77777777" w:rsidR="00880EF6" w:rsidRDefault="00880E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E31625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2.12. Порядок, размер и основания взимания государственной</w:t>
      </w:r>
    </w:p>
    <w:p w14:paraId="5AD554AB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пошлины или иной платы, взимаемой за предоставление </w:t>
      </w:r>
    </w:p>
    <w:p w14:paraId="451E0C0C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</w:t>
      </w:r>
      <w:r>
        <w:rPr>
          <w:rFonts w:ascii="Times New Roman" w:hAnsi="Times New Roman" w:cs="Times New Roman"/>
          <w:b/>
          <w:sz w:val="28"/>
          <w:szCs w:val="28"/>
        </w:rPr>
        <w:t>слуги</w:t>
      </w:r>
    </w:p>
    <w:p w14:paraId="2CC0FFBA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31F5479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2.12.1. Государственная пошлина или иная плата за предоставление муниципальной услуги не взимается. Предоставление муниципальной услуги осуществляется бесплатно.</w:t>
      </w:r>
    </w:p>
    <w:p w14:paraId="63F84786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1F17D8A" w14:textId="77777777" w:rsidR="00880EF6" w:rsidRDefault="00880EF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DCC7E8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2.13. Порядок, размер и основания взимания платы за предоставление услуг, которые являются необходимыми и обязательными </w:t>
      </w:r>
    </w:p>
    <w:p w14:paraId="1EEDF32A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включая информацию о методике расчета размера такой платы</w:t>
      </w:r>
    </w:p>
    <w:p w14:paraId="29964A9B" w14:textId="77777777" w:rsidR="002E52AA" w:rsidRDefault="002E52A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D8F9F6" w14:textId="77777777" w:rsidR="00880EF6" w:rsidRDefault="00880EF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B8E691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2.13.1. Взимание платы за предоста</w:t>
      </w:r>
      <w:r>
        <w:rPr>
          <w:rFonts w:ascii="Times New Roman" w:hAnsi="Times New Roman" w:cs="Times New Roman"/>
          <w:sz w:val="28"/>
          <w:szCs w:val="28"/>
        </w:rPr>
        <w:t>вление услуг, которые являются необходимыми и обязательными для предоставления муниципальной услуги не предусмотрено.</w:t>
      </w:r>
    </w:p>
    <w:p w14:paraId="2171FC61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95E724F" w14:textId="77777777" w:rsidR="00880EF6" w:rsidRDefault="00880EF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EBD574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2.14. Максимальный срок ожидания в очереди при подаче запроса о предоставлении муниципальной услуги, услуги, предоставляемой организацие</w:t>
      </w:r>
      <w:r>
        <w:rPr>
          <w:rFonts w:ascii="Times New Roman" w:hAnsi="Times New Roman" w:cs="Times New Roman"/>
          <w:b/>
          <w:sz w:val="28"/>
          <w:szCs w:val="28"/>
        </w:rPr>
        <w:t xml:space="preserve">й, участвующей в предоставлении муниципальной услуги, </w:t>
      </w:r>
    </w:p>
    <w:p w14:paraId="6E68902A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14:paraId="3C6F90F9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0209696" w14:textId="77777777" w:rsidR="00880EF6" w:rsidRDefault="00880EF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F1961B9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а также при получении результата предоставления му</w:t>
      </w:r>
      <w:r>
        <w:rPr>
          <w:rFonts w:ascii="Times New Roman" w:hAnsi="Times New Roman" w:cs="Times New Roman"/>
          <w:sz w:val="28"/>
          <w:szCs w:val="28"/>
        </w:rPr>
        <w:t>ниципальной услуг при личном приеме Заявителя не должен превышать 15 минут.</w:t>
      </w:r>
    </w:p>
    <w:p w14:paraId="2BC6B1B4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09C026A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в том числе в электронной форме</w:t>
      </w:r>
    </w:p>
    <w:p w14:paraId="7C153C93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AF3D1CF" w14:textId="77777777" w:rsidR="008944EE" w:rsidRDefault="0015749B">
      <w:pPr>
        <w:ind w:firstLine="851"/>
        <w:jc w:val="both"/>
      </w:pPr>
      <w:r>
        <w:t>2.15.1. Регистрация поступившего в</w:t>
      </w:r>
      <w:r>
        <w:rPr>
          <w:rFonts w:eastAsia="Calibri"/>
          <w:lang w:eastAsia="en-US"/>
        </w:rPr>
        <w:t xml:space="preserve"> Уполномоченный орган </w:t>
      </w:r>
      <w:r w:rsidR="008944EE">
        <w:t xml:space="preserve">заявления о </w:t>
      </w:r>
    </w:p>
    <w:p w14:paraId="55C1C9B7" w14:textId="795F9538" w:rsidR="002E52AA" w:rsidRPr="00D67765" w:rsidRDefault="00D67765" w:rsidP="00D67765">
      <w:pPr>
        <w:jc w:val="both"/>
      </w:pPr>
      <w:r w:rsidRPr="00D67765">
        <w:rPr>
          <w:color w:val="22272F"/>
          <w:shd w:val="clear" w:color="auto" w:fill="FFFFFF"/>
        </w:rPr>
        <w:t>согласовании архитектурно-градостроительного облика объекта капитального строительства</w:t>
      </w:r>
      <w:r w:rsidRPr="00D67765">
        <w:t>, осуществляется в день их поступления.</w:t>
      </w:r>
    </w:p>
    <w:p w14:paraId="06644FAB" w14:textId="1C2B81FC" w:rsidR="002E52AA" w:rsidRDefault="0015749B" w:rsidP="00D67765">
      <w:pPr>
        <w:ind w:firstLine="851"/>
        <w:jc w:val="both"/>
      </w:pPr>
      <w:r>
        <w:t xml:space="preserve">2.15.2. Регистрация </w:t>
      </w:r>
      <w:r w:rsidR="00D67765">
        <w:t xml:space="preserve">заявления о </w:t>
      </w:r>
      <w:r w:rsidR="00D67765" w:rsidRPr="00D67765">
        <w:rPr>
          <w:color w:val="22272F"/>
          <w:shd w:val="clear" w:color="auto" w:fill="FFFFFF"/>
        </w:rPr>
        <w:t>согласовании архитектурно-градостроительного облика объекта капитального строительства</w:t>
      </w:r>
      <w:r>
        <w:t>, поступившего в выходной (нерабочий или праздничный) день, осуществляется в первый за ним рабочий день.</w:t>
      </w:r>
    </w:p>
    <w:p w14:paraId="515112F6" w14:textId="7E30D242" w:rsidR="002E52AA" w:rsidRDefault="0015749B" w:rsidP="00D67765">
      <w:pPr>
        <w:ind w:firstLine="851"/>
        <w:jc w:val="both"/>
      </w:pPr>
      <w:r>
        <w:t xml:space="preserve">2.15.3. Срок регистрации </w:t>
      </w:r>
      <w:r w:rsidR="00D67765">
        <w:t xml:space="preserve">заявления о </w:t>
      </w:r>
      <w:r w:rsidR="00D67765" w:rsidRPr="00D67765">
        <w:rPr>
          <w:color w:val="22272F"/>
          <w:shd w:val="clear" w:color="auto" w:fill="FFFFFF"/>
        </w:rPr>
        <w:t>согласовании архитектурно-градостроительного облика объекта капитального строительства</w:t>
      </w:r>
      <w:r>
        <w:t>, поданных в том числе посредством Регионального портала</w:t>
      </w:r>
      <w:r>
        <w:rPr>
          <w:i/>
        </w:rPr>
        <w:t>,</w:t>
      </w:r>
      <w:r>
        <w:t xml:space="preserve"> не может превышать двадцати минут.</w:t>
      </w:r>
    </w:p>
    <w:p w14:paraId="2E5137EB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CDAEFF5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2.16.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к залу ожидан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льтимедийной информации о порядке предоставления такой услуги, в том числе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 w:type="textWrapping" w:clear="all"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 обеспечению доступности для инвалидов указанных объектов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 w:type="textWrapping" w:clear="all"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соответствии с законодательством Российской Федерации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 w:type="textWrapping" w:clear="all"/>
      </w:r>
      <w:r>
        <w:rPr>
          <w:rFonts w:ascii="Times New Roman" w:eastAsia="Times New Roman" w:hAnsi="Times New Roman" w:cs="Times New Roman"/>
          <w:b/>
          <w:sz w:val="28"/>
          <w:szCs w:val="28"/>
        </w:rPr>
        <w:t>о социальной защите инвалидов</w:t>
      </w:r>
    </w:p>
    <w:p w14:paraId="7634960B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6D1091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 xml:space="preserve">2.16.1. Местоположение </w:t>
      </w:r>
      <w:r>
        <w:rPr>
          <w:rFonts w:eastAsia="Calibri"/>
          <w:bCs/>
          <w:lang w:eastAsia="ru-RU"/>
        </w:rPr>
        <w:t>административных зданий, в которых осуществляется прием заявлений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</w:t>
      </w:r>
      <w:r>
        <w:rPr>
          <w:rFonts w:eastAsia="Calibri"/>
          <w:bCs/>
          <w:lang w:eastAsia="ru-RU"/>
        </w:rPr>
        <w:t>овок общественного транспорта.</w:t>
      </w:r>
    </w:p>
    <w:p w14:paraId="25216C29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</w:t>
      </w:r>
      <w:r>
        <w:rPr>
          <w:rFonts w:eastAsia="Calibri"/>
          <w:bCs/>
          <w:lang w:eastAsia="ru-RU"/>
        </w:rPr>
        <w:t>вителей. За пользование стоянкой (парковкой) с Заявителей плата не взимается.</w:t>
      </w:r>
    </w:p>
    <w:p w14:paraId="0E3F2070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</w:t>
      </w:r>
      <w:r>
        <w:rPr>
          <w:rFonts w:eastAsia="Calibri"/>
          <w:bCs/>
          <w:lang w:eastAsia="ru-RU"/>
        </w:rPr>
        <w:t>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26CC1D5D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В целях обеспечения беспрепятственного доступ</w:t>
      </w:r>
      <w:r>
        <w:rPr>
          <w:rFonts w:eastAsia="Calibri"/>
          <w:bCs/>
          <w:lang w:eastAsia="ru-RU"/>
        </w:rPr>
        <w:t>а Заявителей, в том числе передвигающихся на инвалидных колясках, вход в здание и помещения, в которых предоставляется Услуга, оборудуется пандусами, поручнями, тактильными (контрастными) предупреждающими элементами, иными специальными приспособлениями, по</w:t>
      </w:r>
      <w:r>
        <w:rPr>
          <w:rFonts w:eastAsia="Calibri"/>
          <w:bCs/>
          <w:lang w:eastAsia="ru-RU"/>
        </w:rPr>
        <w:t>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7F8F46DB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Центральный вход в здание Уполномоченного органа должен быть оборудован информационной табличкой</w:t>
      </w:r>
      <w:r>
        <w:rPr>
          <w:rFonts w:eastAsia="Calibri"/>
          <w:bCs/>
          <w:lang w:eastAsia="ru-RU"/>
        </w:rPr>
        <w:t xml:space="preserve"> (вывеской), содержащей следующую информацию:</w:t>
      </w:r>
    </w:p>
    <w:p w14:paraId="369E4A1A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наименование;</w:t>
      </w:r>
    </w:p>
    <w:p w14:paraId="718D9BBD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место нахождения и адрес;</w:t>
      </w:r>
    </w:p>
    <w:p w14:paraId="609C88C3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режим работы;</w:t>
      </w:r>
    </w:p>
    <w:p w14:paraId="70377847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график приема;</w:t>
      </w:r>
    </w:p>
    <w:p w14:paraId="1B0E3B06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номера телефонов для справок.</w:t>
      </w:r>
    </w:p>
    <w:p w14:paraId="0BFB1925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Помещения, в которых предоставляется Услуга, должны соответствовать санитарно-эпидемиологическим прав</w:t>
      </w:r>
      <w:r>
        <w:rPr>
          <w:rFonts w:eastAsia="Calibri"/>
          <w:bCs/>
          <w:lang w:eastAsia="ru-RU"/>
        </w:rPr>
        <w:t>илам и нормативам.</w:t>
      </w:r>
    </w:p>
    <w:p w14:paraId="3B004A41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Помещения, в которых предоставляется Услуга, оснащаются:</w:t>
      </w:r>
    </w:p>
    <w:p w14:paraId="152D60BB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lastRenderedPageBreak/>
        <w:t>- противопожарной системой и средствами пожаротушения;</w:t>
      </w:r>
    </w:p>
    <w:p w14:paraId="08E4937E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системой оповещения о возникновении чрезвычайной ситуации;</w:t>
      </w:r>
    </w:p>
    <w:p w14:paraId="43FB0D08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средствами оказания первой медицинской помощи;</w:t>
      </w:r>
    </w:p>
    <w:p w14:paraId="112FD7F5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туалетными ко</w:t>
      </w:r>
      <w:r>
        <w:rPr>
          <w:rFonts w:eastAsia="Calibri"/>
          <w:bCs/>
          <w:lang w:eastAsia="ru-RU"/>
        </w:rPr>
        <w:t>мнатами для посетителей.</w:t>
      </w:r>
    </w:p>
    <w:p w14:paraId="737C82A1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0AAC5646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Тексты материалов, размещенных н</w:t>
      </w:r>
      <w:r>
        <w:rPr>
          <w:rFonts w:eastAsia="Calibri"/>
          <w:bCs/>
          <w:lang w:eastAsia="ru-RU"/>
        </w:rPr>
        <w:t>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1076719B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 xml:space="preserve">Места для заполнения заявлений оборудуются стульями, столами (стойками), бланками заявлений, письменными </w:t>
      </w:r>
      <w:r>
        <w:rPr>
          <w:rFonts w:eastAsia="Calibri"/>
          <w:bCs/>
          <w:lang w:eastAsia="ru-RU"/>
        </w:rPr>
        <w:t>принадлежностями.</w:t>
      </w:r>
    </w:p>
    <w:p w14:paraId="2AF1074D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Места приема Заявителей оборудуются информационными табличками (вывесками) с указанием:</w:t>
      </w:r>
    </w:p>
    <w:p w14:paraId="7BB1CD17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номера кабинета и наименования отдела;</w:t>
      </w:r>
    </w:p>
    <w:p w14:paraId="6F15ED6E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фамилии, имени и отчества (последнее - при наличии), должности ответственного лица за прием документов;</w:t>
      </w:r>
    </w:p>
    <w:p w14:paraId="37427B64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г</w:t>
      </w:r>
      <w:r>
        <w:rPr>
          <w:rFonts w:eastAsia="Calibri"/>
          <w:bCs/>
          <w:lang w:eastAsia="ru-RU"/>
        </w:rPr>
        <w:t>рафика приема Заявителей.</w:t>
      </w:r>
    </w:p>
    <w:p w14:paraId="0C846A7F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</w:t>
      </w:r>
      <w:r>
        <w:rPr>
          <w:rFonts w:eastAsia="Calibri"/>
          <w:bCs/>
          <w:lang w:eastAsia="ru-RU"/>
        </w:rPr>
        <w:t>йством.</w:t>
      </w:r>
    </w:p>
    <w:p w14:paraId="4EF64255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585B998F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При предоставлении Услуги инвалидам обеспечиваются:</w:t>
      </w:r>
    </w:p>
    <w:p w14:paraId="4D1EE541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 xml:space="preserve">- возможность беспрепятственного доступа к </w:t>
      </w:r>
      <w:r>
        <w:rPr>
          <w:rFonts w:eastAsia="Calibri"/>
          <w:bCs/>
          <w:lang w:eastAsia="ru-RU"/>
        </w:rPr>
        <w:t>объекту (зданию, помещению), в котором предоставляется Услуга;</w:t>
      </w:r>
    </w:p>
    <w:p w14:paraId="354DD471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 xml:space="preserve">- 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</w:t>
      </w:r>
      <w:r>
        <w:rPr>
          <w:rFonts w:eastAsia="Calibri"/>
          <w:bCs/>
          <w:lang w:eastAsia="ru-RU"/>
        </w:rPr>
        <w:t>транспортное средство и высадки из него, в том числе с использование кресла-коляски;</w:t>
      </w:r>
    </w:p>
    <w:p w14:paraId="05DBC720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сопровождение инвалидов, имеющих стойкие расстройства функции зрения и самостоятельного передвижения;</w:t>
      </w:r>
    </w:p>
    <w:p w14:paraId="5B72C275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надлежащее размещение оборудования и носителей информации, необхо</w:t>
      </w:r>
      <w:r>
        <w:rPr>
          <w:rFonts w:eastAsia="Calibri"/>
          <w:bCs/>
          <w:lang w:eastAsia="ru-RU"/>
        </w:rPr>
        <w:t>димых для обеспечения беспрепятственного доступа инвалидов к зданиям и помещениям, в которых предоставляется Услуга, и к Услуге с учетом ограничений их жизнедеятельности;</w:t>
      </w:r>
    </w:p>
    <w:p w14:paraId="5C9AE64F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дублирование необходимой для инвалидов звуковой и зрительной информации, а также на</w:t>
      </w:r>
      <w:r>
        <w:rPr>
          <w:rFonts w:eastAsia="Calibri"/>
          <w:bCs/>
          <w:lang w:eastAsia="ru-RU"/>
        </w:rPr>
        <w:t>дписей, знаков и иной текстовой и графической информации знаками, выполненными рельефно-точечным шрифтом Брайля;</w:t>
      </w:r>
    </w:p>
    <w:p w14:paraId="3D823C71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допуск сурдопереводчика и тифлосурдопереводчика;</w:t>
      </w:r>
    </w:p>
    <w:p w14:paraId="4855896D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допуск собаки-проводника при наличии документа, подтверждающего ее специальное обучение, н</w:t>
      </w:r>
      <w:r>
        <w:rPr>
          <w:rFonts w:eastAsia="Calibri"/>
          <w:bCs/>
          <w:lang w:eastAsia="ru-RU"/>
        </w:rPr>
        <w:t>а объекты (здания, помещения), в которых предоставляется Услуга;</w:t>
      </w:r>
    </w:p>
    <w:p w14:paraId="1485F44A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lastRenderedPageBreak/>
        <w:t>- оказание инвалидам помощи в преодолении барьеров, мешающих получению ими Услуги наравне с другими лицами.</w:t>
      </w:r>
    </w:p>
    <w:p w14:paraId="71F97E9E" w14:textId="77777777" w:rsidR="002E52AA" w:rsidRDefault="002E52AA">
      <w:pPr>
        <w:ind w:firstLine="851"/>
        <w:jc w:val="both"/>
      </w:pPr>
    </w:p>
    <w:p w14:paraId="0B7B5509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579E176" w14:textId="77777777" w:rsidR="002E52AA" w:rsidRDefault="0015749B">
      <w:pPr>
        <w:jc w:val="center"/>
        <w:rPr>
          <w:b/>
          <w:bCs/>
        </w:rPr>
      </w:pPr>
      <w:r>
        <w:rPr>
          <w:b/>
        </w:rPr>
        <w:t>2.17. Показатели доступности и качества муниципальной услуги</w:t>
      </w:r>
    </w:p>
    <w:p w14:paraId="7FCB1F44" w14:textId="77777777" w:rsidR="002E52AA" w:rsidRDefault="002E52AA">
      <w:pPr>
        <w:jc w:val="center"/>
        <w:rPr>
          <w:b/>
          <w:bCs/>
        </w:rPr>
      </w:pPr>
    </w:p>
    <w:p w14:paraId="2E7B64C5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2.17.1. Показателям</w:t>
      </w:r>
      <w:r>
        <w:rPr>
          <w:rFonts w:ascii="Times New Roman" w:hAnsi="Times New Roman" w:cs="Times New Roman"/>
          <w:sz w:val="28"/>
          <w:szCs w:val="28"/>
        </w:rPr>
        <w:t>и доступности и качества муниципальной услуги являются:</w:t>
      </w:r>
    </w:p>
    <w:p w14:paraId="4ED5B727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полнота, актуальность и достоверность информации о порядке предоставления муниципальной услуги;</w:t>
      </w:r>
    </w:p>
    <w:p w14:paraId="77E027FC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наглядность форм размещаемой информации о порядке предоставления муниципальной услуги;</w:t>
      </w:r>
    </w:p>
    <w:p w14:paraId="6D6AE010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оператив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и достоверность предоставляемой информации о порядке предоставления муниципальной услуги;</w:t>
      </w:r>
    </w:p>
    <w:p w14:paraId="3822A6D8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установление и соблюдение требований к помещениям, в которых предоставляется муниципальная услуга;</w:t>
      </w:r>
    </w:p>
    <w:p w14:paraId="24678F00" w14:textId="77777777" w:rsidR="002E52AA" w:rsidRDefault="0015749B">
      <w:pPr>
        <w:widowControl w:val="0"/>
        <w:tabs>
          <w:tab w:val="left" w:pos="851"/>
        </w:tabs>
        <w:ind w:firstLine="851"/>
        <w:jc w:val="both"/>
      </w:pPr>
      <w:r>
        <w:rPr>
          <w:lang w:eastAsia="ru-RU"/>
        </w:rPr>
        <w:t>5) предоставление возможности подачи заявления о предостав</w:t>
      </w:r>
      <w:r>
        <w:rPr>
          <w:lang w:eastAsia="ru-RU"/>
        </w:rPr>
        <w:t xml:space="preserve">лении муниципальной услуги </w:t>
      </w:r>
      <w:r>
        <w:t>и документов (сведений), необходимых для предоставления муниципальной услуги</w:t>
      </w:r>
      <w:r>
        <w:rPr>
          <w:lang w:eastAsia="ru-RU"/>
        </w:rPr>
        <w:t>, а также выдачи заявителям документов по результатам предоставления муниципальной услуги в МФЦ;</w:t>
      </w:r>
    </w:p>
    <w:p w14:paraId="33E5C75F" w14:textId="77777777" w:rsidR="002E52AA" w:rsidRDefault="0015749B">
      <w:pPr>
        <w:ind w:firstLine="851"/>
        <w:jc w:val="both"/>
      </w:pPr>
      <w:r>
        <w:rPr>
          <w:lang w:eastAsia="ru-RU"/>
        </w:rPr>
        <w:t>6) количество взаимодействий заявителя с должностными ли</w:t>
      </w:r>
      <w:r>
        <w:rPr>
          <w:lang w:eastAsia="ru-RU"/>
        </w:rPr>
        <w:t xml:space="preserve">цами </w:t>
      </w:r>
      <w:r>
        <w:rPr>
          <w:rFonts w:eastAsia="Calibri"/>
          <w:lang w:eastAsia="en-US"/>
        </w:rPr>
        <w:t xml:space="preserve">Уполномоченного органа </w:t>
      </w:r>
      <w:r>
        <w:rPr>
          <w:lang w:eastAsia="ru-RU"/>
        </w:rPr>
        <w:t xml:space="preserve">при предоставлении муниципальной услуги </w:t>
      </w:r>
      <w:r>
        <w:rPr>
          <w:lang w:eastAsia="ru-RU"/>
        </w:rPr>
        <w:br w:type="textWrapping" w:clear="all"/>
      </w:r>
      <w:r>
        <w:rPr>
          <w:lang w:eastAsia="ru-RU"/>
        </w:rPr>
        <w:t xml:space="preserve">и их продолжительность; </w:t>
      </w:r>
    </w:p>
    <w:p w14:paraId="111E4F39" w14:textId="77777777" w:rsidR="002E52AA" w:rsidRDefault="0015749B">
      <w:pPr>
        <w:widowControl w:val="0"/>
        <w:ind w:firstLine="851"/>
        <w:jc w:val="both"/>
      </w:pPr>
      <w:r>
        <w:rPr>
          <w:lang w:eastAsia="ru-RU"/>
        </w:rPr>
        <w:t>7) 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</w:t>
      </w:r>
      <w:r>
        <w:rPr>
          <w:lang w:eastAsia="ru-RU"/>
        </w:rPr>
        <w:t>ставления муниципальной услуги;</w:t>
      </w:r>
    </w:p>
    <w:p w14:paraId="52D1EAAA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8) своевременное рассмотрение документов, представленных Заявителем, в случае необходимости – с участием Заявителя; </w:t>
      </w:r>
    </w:p>
    <w:p w14:paraId="5A2454FF" w14:textId="77777777" w:rsidR="002E52AA" w:rsidRDefault="0015749B">
      <w:pPr>
        <w:widowControl w:val="0"/>
        <w:ind w:firstLine="851"/>
        <w:jc w:val="both"/>
      </w:pPr>
      <w:r>
        <w:rPr>
          <w:lang w:eastAsia="ru-RU"/>
        </w:rPr>
        <w:t>9) отсутствие обоснованных жалоб со стороны Заявителей по результатам предоставления муниципальной услуги;</w:t>
      </w:r>
    </w:p>
    <w:p w14:paraId="3EDDA14A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предоставление возможности подачи заявления о предоставлении муниципальной услуги и документов (сведений), необходимых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в форме электронного документа, в том числе с использованием Регионального портала.</w:t>
      </w:r>
    </w:p>
    <w:p w14:paraId="578167E0" w14:textId="77777777" w:rsidR="002E52AA" w:rsidRDefault="0015749B">
      <w:pPr>
        <w:widowControl w:val="0"/>
        <w:ind w:firstLine="851"/>
        <w:jc w:val="both"/>
      </w:pPr>
      <w:r>
        <w:t>2.17.2.</w:t>
      </w:r>
      <w:r>
        <w:t xml:space="preserve"> Заявителю предоставляется возможность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лиц), обращаться в любой по его выбору МФЦ в пределах террит</w:t>
      </w:r>
      <w:r>
        <w:t>ории Краснодарского края для предоставления ему муниципальной услуги по экстерриториальному принципу.</w:t>
      </w:r>
    </w:p>
    <w:p w14:paraId="1A7AEDF8" w14:textId="77777777" w:rsidR="002E52AA" w:rsidRDefault="0015749B">
      <w:pPr>
        <w:ind w:firstLine="851"/>
        <w:jc w:val="both"/>
      </w:pPr>
      <w:r>
        <w:t>Предоставление муниципальной услуги в МФЦ по экстерриториальному принципу осуществляется на основании соглашений о взаимодействии, заключенных уполномочен</w:t>
      </w:r>
      <w:r>
        <w:t xml:space="preserve">ным МФЦ с </w:t>
      </w:r>
      <w:r>
        <w:rPr>
          <w:rFonts w:eastAsia="Calibri"/>
          <w:lang w:eastAsia="en-US"/>
        </w:rPr>
        <w:t>Уполномоченным органом</w:t>
      </w:r>
      <w:r>
        <w:rPr>
          <w:lang w:eastAsia="ru-RU"/>
        </w:rPr>
        <w:t>.</w:t>
      </w:r>
    </w:p>
    <w:p w14:paraId="790804A7" w14:textId="4EE8CBF8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2.17.3. При предоставлении муниципальной услуги с использованием информационно-коммуникационных технологий, в том </w:t>
      </w:r>
      <w:r w:rsidR="00DF3DAB">
        <w:rPr>
          <w:rFonts w:ascii="Times New Roman" w:eastAsia="Times New Roman" w:hAnsi="Times New Roman" w:cs="Times New Roman"/>
          <w:sz w:val="28"/>
          <w:szCs w:val="28"/>
        </w:rPr>
        <w:t>числе Регионального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портала. </w:t>
      </w:r>
      <w:r>
        <w:rPr>
          <w:rFonts w:ascii="Times New Roman" w:hAnsi="Times New Roman" w:cs="Times New Roman"/>
          <w:sz w:val="28"/>
          <w:szCs w:val="28"/>
        </w:rPr>
        <w:t>Заявителю обеспечивается возможность:</w:t>
      </w:r>
    </w:p>
    <w:p w14:paraId="43A77866" w14:textId="77777777" w:rsidR="002E52AA" w:rsidRDefault="0015749B">
      <w:pPr>
        <w:widowControl w:val="0"/>
        <w:ind w:firstLine="851"/>
        <w:jc w:val="both"/>
      </w:pPr>
      <w:r>
        <w:t>1) получения информации о порядке и срока</w:t>
      </w:r>
      <w:r>
        <w:t>х предоставления муниципальной услуги;</w:t>
      </w:r>
    </w:p>
    <w:p w14:paraId="0AC2B31B" w14:textId="77777777" w:rsidR="002E52AA" w:rsidRDefault="0015749B">
      <w:pPr>
        <w:widowControl w:val="0"/>
        <w:ind w:firstLine="851"/>
        <w:jc w:val="both"/>
      </w:pPr>
      <w:r>
        <w:t>2) записи на прием в МФЦ для подачи запроса о предоставлении муниципальной услуги;</w:t>
      </w:r>
    </w:p>
    <w:p w14:paraId="6A5DC250" w14:textId="77777777" w:rsidR="002E52AA" w:rsidRDefault="0015749B">
      <w:pPr>
        <w:widowControl w:val="0"/>
        <w:ind w:firstLine="851"/>
        <w:jc w:val="both"/>
        <w:rPr>
          <w:i/>
        </w:rPr>
      </w:pPr>
      <w:r>
        <w:t>3) формирования запроса о предоставлении муниципальной услуги;</w:t>
      </w:r>
    </w:p>
    <w:p w14:paraId="29F4570C" w14:textId="77777777" w:rsidR="002E52AA" w:rsidRDefault="0015749B">
      <w:pPr>
        <w:ind w:firstLine="851"/>
        <w:jc w:val="both"/>
        <w:rPr>
          <w:i/>
        </w:rPr>
      </w:pPr>
      <w:r>
        <w:t>4) приема и регистрации</w:t>
      </w:r>
      <w:r>
        <w:rPr>
          <w:rFonts w:eastAsia="Calibri"/>
          <w:lang w:eastAsia="en-US"/>
        </w:rPr>
        <w:t xml:space="preserve"> Уполномоченным органом </w:t>
      </w:r>
      <w:r>
        <w:t>заявления и иных докумен</w:t>
      </w:r>
      <w:r>
        <w:t>тов, необходимых для предоставления муниципальной услуги;</w:t>
      </w:r>
    </w:p>
    <w:p w14:paraId="1DBC34FD" w14:textId="77777777" w:rsidR="002E52AA" w:rsidRDefault="0015749B">
      <w:pPr>
        <w:widowControl w:val="0"/>
        <w:ind w:firstLine="851"/>
        <w:jc w:val="both"/>
        <w:rPr>
          <w:i/>
        </w:rPr>
      </w:pPr>
      <w:r>
        <w:t>5) получения результата предоставления муниципальной услуги;</w:t>
      </w:r>
    </w:p>
    <w:p w14:paraId="58498847" w14:textId="77777777" w:rsidR="002E52AA" w:rsidRDefault="0015749B">
      <w:pPr>
        <w:widowControl w:val="0"/>
        <w:ind w:firstLine="851"/>
        <w:jc w:val="both"/>
        <w:rPr>
          <w:i/>
        </w:rPr>
      </w:pPr>
      <w:r>
        <w:t>6) получения сведений о ходе выполнения запроса;</w:t>
      </w:r>
    </w:p>
    <w:p w14:paraId="17FDF8BE" w14:textId="77777777" w:rsidR="002E52AA" w:rsidRDefault="0015749B">
      <w:pPr>
        <w:widowControl w:val="0"/>
        <w:ind w:firstLine="851"/>
        <w:jc w:val="both"/>
        <w:rPr>
          <w:i/>
        </w:rPr>
      </w:pPr>
      <w:r>
        <w:t>7) осуществления оценки качества предоставления муниципальной услуги;</w:t>
      </w:r>
    </w:p>
    <w:p w14:paraId="053C488D" w14:textId="77777777" w:rsidR="002E52AA" w:rsidRDefault="0015749B">
      <w:pPr>
        <w:widowControl w:val="0"/>
        <w:ind w:firstLine="851"/>
        <w:jc w:val="both"/>
      </w:pPr>
      <w:r>
        <w:t>8) досудебное (вне</w:t>
      </w:r>
      <w:r>
        <w:t>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14:paraId="74B7ED2F" w14:textId="77777777" w:rsidR="002E52AA" w:rsidRDefault="0015749B">
      <w:pPr>
        <w:ind w:firstLine="851"/>
        <w:jc w:val="both"/>
      </w:pPr>
      <w:r>
        <w:t>2.17.4. Заявителю обеспечивается возможность предоставления нескольких государственных и</w:t>
      </w:r>
      <w:r>
        <w:t xml:space="preserve"> (или) муниципальных услуг в МФЦ в соответствии со статьей 15.1 Федерального закона </w:t>
      </w:r>
      <w:r>
        <w:rPr>
          <w:iCs/>
        </w:rPr>
        <w:t>от 27 июля 2010 г. № 210-ФЗ «Об организации предоставления государственных и муниципальных услуг»</w:t>
      </w:r>
      <w:r>
        <w:t xml:space="preserve"> раздела «Стандарт предоставления государственной (муниципальной) услуги» (</w:t>
      </w:r>
      <w:r>
        <w:t>далее – комплексный запрос).</w:t>
      </w:r>
    </w:p>
    <w:p w14:paraId="4F132B78" w14:textId="77777777" w:rsidR="002E52AA" w:rsidRDefault="0015749B">
      <w:pPr>
        <w:ind w:firstLine="851"/>
        <w:jc w:val="both"/>
      </w:pPr>
      <w:r>
        <w:t>Получение муниципальной услуги, предусмотренной настоящим Регламентом в МФЦ, возможно при подаче Заявителем комплексного запроса.</w:t>
      </w:r>
    </w:p>
    <w:p w14:paraId="2D777D20" w14:textId="77777777" w:rsidR="002E52AA" w:rsidRDefault="0015749B">
      <w:pPr>
        <w:ind w:firstLine="851"/>
        <w:jc w:val="both"/>
      </w:pPr>
      <w:r>
        <w:t>Заявление, составленное МФЦ на основании комплексного запроса Заявителя, должно быть подписано уп</w:t>
      </w:r>
      <w:r>
        <w:t>олномоченным работником МФЦ и скреплено печатью МФЦ.</w:t>
      </w:r>
    </w:p>
    <w:p w14:paraId="5C0808FE" w14:textId="77777777" w:rsidR="002E52AA" w:rsidRDefault="0015749B">
      <w:pPr>
        <w:ind w:firstLine="851"/>
        <w:jc w:val="both"/>
      </w:pPr>
      <w:r>
        <w:t>Заявление, составленное на основании комплексного запроса, и документы, необходимые для предоставления муниципальной услуги, направляются в</w:t>
      </w:r>
      <w:r>
        <w:rPr>
          <w:rFonts w:eastAsia="Calibri"/>
          <w:lang w:eastAsia="en-US"/>
        </w:rPr>
        <w:t xml:space="preserve"> Уполномоченный орган </w:t>
      </w:r>
      <w:r>
        <w:t xml:space="preserve">с приложением копии комплексного запроса, </w:t>
      </w:r>
      <w:r>
        <w:t>заверенной МФЦ.</w:t>
      </w:r>
    </w:p>
    <w:p w14:paraId="3B4DE658" w14:textId="77777777" w:rsidR="002E52AA" w:rsidRDefault="0015749B">
      <w:pPr>
        <w:ind w:firstLine="851"/>
        <w:jc w:val="both"/>
      </w:pPr>
      <w:r>
        <w:t xml:space="preserve">Направление МФЦ заявлений, а также указанных в части 4 статьи 15.1 статьи Федерального закона </w:t>
      </w:r>
      <w:r>
        <w:rPr>
          <w:iCs/>
        </w:rPr>
        <w:t>от 27 июля 2010 г. № 210-ФЗ «Об организации предоставления государственных и муниципальных услуг»</w:t>
      </w:r>
      <w:r>
        <w:t xml:space="preserve"> документов в</w:t>
      </w:r>
      <w:r>
        <w:rPr>
          <w:rFonts w:eastAsia="Calibri"/>
          <w:lang w:eastAsia="en-US"/>
        </w:rPr>
        <w:t xml:space="preserve"> Уполномоченный орган </w:t>
      </w:r>
      <w:r>
        <w:t>осуществляется</w:t>
      </w:r>
      <w:r>
        <w:t xml:space="preserve"> не позднее одного рабочего дня, следующего за днем получения комплексного запроса.</w:t>
      </w:r>
    </w:p>
    <w:p w14:paraId="368A914A" w14:textId="77777777" w:rsidR="002E52AA" w:rsidRDefault="0015749B">
      <w:pPr>
        <w:ind w:firstLine="851"/>
        <w:jc w:val="both"/>
      </w:pPr>
      <w:r>
        <w:t>Получение МФЦ отказа в предоставлении государственных (муниципальных) услуг, включенных в комплексный запрос, не является основанием для прекращения получения иных государс</w:t>
      </w:r>
      <w:r>
        <w:t xml:space="preserve">твенных (муниципальных)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(муниципальных) услуг, включенных в комплексный запрос. </w:t>
      </w:r>
    </w:p>
    <w:p w14:paraId="7CF49D1E" w14:textId="77777777" w:rsidR="002E52AA" w:rsidRDefault="002E52AA">
      <w:pPr>
        <w:rPr>
          <w:b/>
          <w:i/>
        </w:rPr>
      </w:pPr>
    </w:p>
    <w:p w14:paraId="4F3C94EA" w14:textId="77777777" w:rsidR="002E52AA" w:rsidRDefault="0015749B">
      <w:pPr>
        <w:shd w:val="clear" w:color="auto" w:fill="FFFFFF"/>
        <w:ind w:firstLine="567"/>
        <w:jc w:val="center"/>
        <w:rPr>
          <w:b/>
        </w:rPr>
      </w:pPr>
      <w:r>
        <w:rPr>
          <w:b/>
          <w:bCs/>
          <w:lang w:eastAsia="ru-RU"/>
        </w:rPr>
        <w:lastRenderedPageBreak/>
        <w:t xml:space="preserve">2.18. Иные </w:t>
      </w:r>
      <w:r>
        <w:rPr>
          <w:b/>
          <w:bCs/>
          <w:lang w:eastAsia="ru-RU"/>
        </w:rPr>
        <w:t>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14:paraId="6229A927" w14:textId="77777777" w:rsidR="002E52AA" w:rsidRDefault="002E52AA">
      <w:pPr>
        <w:shd w:val="clear" w:color="auto" w:fill="FFFFFF"/>
        <w:ind w:firstLine="567"/>
        <w:jc w:val="center"/>
      </w:pPr>
    </w:p>
    <w:p w14:paraId="734B1654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 xml:space="preserve">2.18.1. Предоставление Услуги по </w:t>
      </w:r>
      <w:r>
        <w:rPr>
          <w:rFonts w:eastAsia="Calibri"/>
          <w:bCs/>
          <w:lang w:eastAsia="ru-RU"/>
        </w:rPr>
        <w:t>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регионального портала.</w:t>
      </w:r>
    </w:p>
    <w:p w14:paraId="22A49A91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2.18.2. Заявителям обеспечивается возможность представления заявления и прилагаемых</w:t>
      </w:r>
      <w:r>
        <w:rPr>
          <w:rFonts w:eastAsia="Calibri"/>
          <w:bCs/>
          <w:lang w:eastAsia="ru-RU"/>
        </w:rPr>
        <w:t xml:space="preserve"> документов, а также получения результата предоставления Услуги в электронной форме (в форме электронных документов).</w:t>
      </w:r>
    </w:p>
    <w:p w14:paraId="1FCA5E81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2.18.3. Электронные документы представляются в следующих форматах:</w:t>
      </w:r>
    </w:p>
    <w:p w14:paraId="31984CB0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а) xml - для формализованных документов;</w:t>
      </w:r>
    </w:p>
    <w:p w14:paraId="3AC2BCE7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б) doc, docx, odt - для докуме</w:t>
      </w:r>
      <w:r>
        <w:rPr>
          <w:rFonts w:eastAsia="Calibri"/>
          <w:bCs/>
          <w:lang w:eastAsia="ru-RU"/>
        </w:rPr>
        <w:t>нтов с текстовым содержанием, не включающим формулы (за исключением документов, указанных в подпункте «в"» настоящего пункта);</w:t>
      </w:r>
    </w:p>
    <w:p w14:paraId="5BD5AFE6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в) xls, xlsx, ods - для документов, содержащих расчеты;</w:t>
      </w:r>
    </w:p>
    <w:p w14:paraId="2FC9FD6C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г) pdf, jpg, jpeg</w:t>
      </w:r>
      <w:r>
        <w:rPr>
          <w:rFonts w:eastAsia="Calibri"/>
          <w:bCs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 подпункте «в» настоящего пункта), а также документов с графическим содержанием.</w:t>
      </w:r>
    </w:p>
    <w:p w14:paraId="730BDD2A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Допускается формирование элект</w:t>
      </w:r>
      <w:r>
        <w:rPr>
          <w:rFonts w:eastAsia="Calibri"/>
          <w:bCs/>
          <w:lang w:eastAsia="ru-RU"/>
        </w:rPr>
        <w:t>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300 - 500 dpi (масштаб 1:1) с использованием следующих режимов</w:t>
      </w:r>
      <w:r>
        <w:rPr>
          <w:rFonts w:eastAsia="Calibri"/>
          <w:bCs/>
          <w:lang w:eastAsia="ru-RU"/>
        </w:rPr>
        <w:t>:</w:t>
      </w:r>
    </w:p>
    <w:p w14:paraId="293098A8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«черно-белый» (при отсутствии в документе графических изображений и (или) цветного текста);</w:t>
      </w:r>
    </w:p>
    <w:p w14:paraId="485D3D5F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«оттенки серого» (при наличии в документе графических изображений, отличных от цветного графического изображения);</w:t>
      </w:r>
    </w:p>
    <w:p w14:paraId="3C084545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«цветной» или «режим полной цветопередачи</w:t>
      </w:r>
      <w:r>
        <w:rPr>
          <w:rFonts w:eastAsia="Calibri"/>
          <w:bCs/>
          <w:lang w:eastAsia="ru-RU"/>
        </w:rPr>
        <w:t>» (при наличии в документе цветных графических изображений либо цветного текста);</w:t>
      </w:r>
    </w:p>
    <w:p w14:paraId="24564727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с сохранением всех аутентичных признаков подлинности, а именно: графической подписи лица, печати, углового штампа бланка;</w:t>
      </w:r>
    </w:p>
    <w:p w14:paraId="1CF469E7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Количество файлов должно соответствовать количеств</w:t>
      </w:r>
      <w:r>
        <w:rPr>
          <w:rFonts w:eastAsia="Calibri"/>
          <w:bCs/>
          <w:lang w:eastAsia="ru-RU"/>
        </w:rPr>
        <w:t>у документов, каждый из которых содержит текстовую и (или) графическую информацию.</w:t>
      </w:r>
    </w:p>
    <w:p w14:paraId="678F8860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Электронные документы должны обеспечивать:</w:t>
      </w:r>
    </w:p>
    <w:p w14:paraId="086FB354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возможность идентифицировать документ и количество листов в документе;</w:t>
      </w:r>
    </w:p>
    <w:p w14:paraId="403F58EF" w14:textId="77777777" w:rsidR="002E52AA" w:rsidRDefault="0015749B">
      <w:pPr>
        <w:shd w:val="clear" w:color="auto" w:fill="FFFFFF"/>
        <w:ind w:firstLine="708"/>
        <w:jc w:val="both"/>
      </w:pPr>
      <w:r>
        <w:rPr>
          <w:rFonts w:eastAsia="Calibri"/>
          <w:bCs/>
          <w:lang w:eastAsia="ru-RU"/>
        </w:rPr>
        <w:t>- для документов, содержащих структурированные по частям,</w:t>
      </w:r>
      <w:r>
        <w:rPr>
          <w:rFonts w:eastAsia="Calibri"/>
          <w:bCs/>
          <w:lang w:eastAsia="ru-RU"/>
        </w:rPr>
        <w:t xml:space="preserve">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5943A43C" w14:textId="77777777" w:rsidR="002E52AA" w:rsidRDefault="0015749B">
      <w:pPr>
        <w:tabs>
          <w:tab w:val="left" w:pos="4270"/>
        </w:tabs>
        <w:ind w:firstLine="709"/>
        <w:jc w:val="both"/>
      </w:pPr>
      <w:r>
        <w:rPr>
          <w:rFonts w:eastAsia="Calibri"/>
          <w:bCs/>
          <w:lang w:eastAsia="ru-RU"/>
        </w:rPr>
        <w:t>Документы, подлежащие представлению в форматах xls, xlsx или ods, формируются в виде отдельного электронного докум</w:t>
      </w:r>
      <w:r>
        <w:rPr>
          <w:rFonts w:eastAsia="Calibri"/>
          <w:bCs/>
          <w:lang w:eastAsia="ru-RU"/>
        </w:rPr>
        <w:t>ента.</w:t>
      </w:r>
    </w:p>
    <w:p w14:paraId="130082B8" w14:textId="77777777" w:rsidR="002E52AA" w:rsidRDefault="0015749B">
      <w:pPr>
        <w:ind w:firstLine="709"/>
        <w:jc w:val="both"/>
      </w:pPr>
      <w:r>
        <w:t xml:space="preserve"> </w:t>
      </w:r>
    </w:p>
    <w:p w14:paraId="15A3760F" w14:textId="77777777" w:rsidR="002E52AA" w:rsidRDefault="002E52AA">
      <w:pPr>
        <w:ind w:firstLine="851"/>
        <w:jc w:val="both"/>
      </w:pPr>
    </w:p>
    <w:p w14:paraId="3AF4CD2E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14:paraId="5C702C3C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</w:t>
      </w:r>
    </w:p>
    <w:p w14:paraId="565DE16C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их выполнения, в том числе особенности выполнения</w:t>
      </w:r>
    </w:p>
    <w:p w14:paraId="6A9DCE17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</w:t>
      </w:r>
    </w:p>
    <w:p w14:paraId="42F82ABD" w14:textId="77777777" w:rsidR="002E52AA" w:rsidRDefault="002E52A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458C5B18" w14:textId="77777777" w:rsidR="002E52AA" w:rsidRDefault="002E52A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348F77AB" w14:textId="77777777" w:rsidR="002E52AA" w:rsidRDefault="001574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Исчерпывающий перечень </w:t>
      </w:r>
      <w:r>
        <w:rPr>
          <w:rFonts w:ascii="Times New Roman" w:hAnsi="Times New Roman" w:cs="Times New Roman"/>
          <w:sz w:val="28"/>
          <w:szCs w:val="28"/>
        </w:rPr>
        <w:t>административных процедур (действий) при предоставлении муниципальной услуги</w:t>
      </w:r>
    </w:p>
    <w:p w14:paraId="7EEEADB0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58A3F96" w14:textId="77777777" w:rsidR="002E52AA" w:rsidRDefault="0015749B">
      <w:pPr>
        <w:ind w:firstLine="851"/>
        <w:jc w:val="both"/>
        <w:rPr>
          <w:bCs/>
        </w:rPr>
      </w:pPr>
      <w:r>
        <w:rPr>
          <w:bCs/>
        </w:rPr>
        <w:t>3.1.1. Предоставление муниципальной услуги включает в себя последовательность следующих административных процедур (действий):</w:t>
      </w:r>
    </w:p>
    <w:p w14:paraId="43B620B4" w14:textId="77777777" w:rsidR="002E52AA" w:rsidRDefault="0015749B">
      <w:pPr>
        <w:ind w:firstLine="851"/>
        <w:jc w:val="both"/>
      </w:pPr>
      <w:r>
        <w:t xml:space="preserve">1) прием (регистрация) </w:t>
      </w:r>
      <w:r>
        <w:rPr>
          <w:bCs/>
        </w:rPr>
        <w:t>заявления о согласовании архи</w:t>
      </w:r>
      <w:r>
        <w:rPr>
          <w:bCs/>
        </w:rPr>
        <w:t>тектурно-градостроительного облика объекта</w:t>
      </w:r>
      <w:r>
        <w:t>;</w:t>
      </w:r>
    </w:p>
    <w:p w14:paraId="3D11709C" w14:textId="77777777" w:rsidR="002E52AA" w:rsidRDefault="0015749B">
      <w:pPr>
        <w:ind w:firstLine="851"/>
        <w:jc w:val="both"/>
        <w:rPr>
          <w:i/>
        </w:rPr>
      </w:pPr>
      <w:r>
        <w:rPr>
          <w:lang w:eastAsia="ru-RU"/>
        </w:rPr>
        <w:t xml:space="preserve">2) запрос документов, указанных в </w:t>
      </w:r>
      <w:hyperlink r:id="rId20" w:history="1">
        <w:r>
          <w:rPr>
            <w:lang w:eastAsia="ru-RU"/>
          </w:rPr>
          <w:t>подразделе 2.7</w:t>
        </w:r>
      </w:hyperlink>
      <w:r>
        <w:rPr>
          <w:lang w:eastAsia="ru-RU"/>
        </w:rPr>
        <w:t xml:space="preserve"> Регламента, в рамках межведом</w:t>
      </w:r>
      <w:r>
        <w:rPr>
          <w:lang w:eastAsia="ru-RU"/>
        </w:rPr>
        <w:t>ственного взаимодействия;</w:t>
      </w:r>
    </w:p>
    <w:p w14:paraId="6119D4A1" w14:textId="77777777" w:rsidR="002E52AA" w:rsidRDefault="0015749B">
      <w:pPr>
        <w:ind w:firstLine="851"/>
        <w:jc w:val="both"/>
        <w:rPr>
          <w:bCs/>
        </w:rPr>
      </w:pPr>
      <w:r>
        <w:t xml:space="preserve">3) рассмотрение </w:t>
      </w:r>
      <w:r>
        <w:rPr>
          <w:bCs/>
        </w:rPr>
        <w:t>заявления о согласовании архитектурно-градостроительного облика объекта</w:t>
      </w:r>
      <w:r>
        <w:t>;</w:t>
      </w:r>
    </w:p>
    <w:p w14:paraId="36FF1B07" w14:textId="77777777" w:rsidR="002E52AA" w:rsidRDefault="0015749B">
      <w:pPr>
        <w:ind w:firstLine="851"/>
        <w:jc w:val="both"/>
        <w:rPr>
          <w:bCs/>
        </w:rPr>
      </w:pPr>
      <w:r>
        <w:rPr>
          <w:lang w:eastAsia="ru-RU"/>
        </w:rPr>
        <w:t>4) принятие решения о предоставлении либо об отказе в предоставлении муниципальной услуги;</w:t>
      </w:r>
    </w:p>
    <w:p w14:paraId="73BC9CA7" w14:textId="77777777" w:rsidR="002E52AA" w:rsidRDefault="0015749B">
      <w:pPr>
        <w:ind w:firstLine="851"/>
        <w:jc w:val="both"/>
        <w:rPr>
          <w:bCs/>
        </w:rPr>
      </w:pPr>
      <w:r>
        <w:t>5) передача курьером пакета документов из</w:t>
      </w:r>
      <w:r>
        <w:rPr>
          <w:rFonts w:eastAsia="Calibri"/>
          <w:lang w:eastAsia="en-US"/>
        </w:rPr>
        <w:t xml:space="preserve"> Уполномо</w:t>
      </w:r>
      <w:r>
        <w:rPr>
          <w:rFonts w:eastAsia="Calibri"/>
          <w:lang w:eastAsia="en-US"/>
        </w:rPr>
        <w:t xml:space="preserve">ченного органа </w:t>
      </w:r>
      <w:r>
        <w:t>в МФЦ;</w:t>
      </w:r>
    </w:p>
    <w:p w14:paraId="25D2ACF4" w14:textId="77777777" w:rsidR="002E52AA" w:rsidRDefault="0015749B">
      <w:pPr>
        <w:ind w:firstLine="851"/>
        <w:jc w:val="both"/>
      </w:pPr>
      <w:r>
        <w:rPr>
          <w:lang w:eastAsia="ru-RU"/>
        </w:rPr>
        <w:t>6) выдача (направление) Заявителю результата предоставления муниципальной услуги.</w:t>
      </w:r>
    </w:p>
    <w:p w14:paraId="1E41D0E7" w14:textId="77777777" w:rsidR="002E52AA" w:rsidRDefault="0015749B">
      <w:pPr>
        <w:ind w:firstLine="851"/>
        <w:jc w:val="both"/>
      </w:pPr>
      <w:r>
        <w:t xml:space="preserve">Заявитель вправе отозвать свое заявление на любой стадии рассмотрения, согласования или подготовки документа </w:t>
      </w:r>
      <w:r>
        <w:rPr>
          <w:rFonts w:eastAsia="Calibri"/>
          <w:lang w:eastAsia="en-US"/>
        </w:rPr>
        <w:t>Уполномоченным органом</w:t>
      </w:r>
      <w:r>
        <w:t>, обратившись с соотв</w:t>
      </w:r>
      <w:r>
        <w:t xml:space="preserve">етствующим заявлением в </w:t>
      </w:r>
      <w:r>
        <w:rPr>
          <w:rFonts w:eastAsia="Calibri"/>
          <w:lang w:eastAsia="en-US"/>
        </w:rPr>
        <w:t>Уполномоченный орган</w:t>
      </w:r>
      <w:r>
        <w:rPr>
          <w:i/>
        </w:rPr>
        <w:t xml:space="preserve">, </w:t>
      </w:r>
      <w:r>
        <w:t>в том числе в электронной форме</w:t>
      </w:r>
      <w:r>
        <w:rPr>
          <w:i/>
        </w:rPr>
        <w:t>,</w:t>
      </w:r>
      <w:r>
        <w:t xml:space="preserve"> либо МФЦ.</w:t>
      </w:r>
    </w:p>
    <w:p w14:paraId="5DF7F39A" w14:textId="77777777" w:rsidR="002E52AA" w:rsidRDefault="002E52AA">
      <w:pPr>
        <w:widowControl w:val="0"/>
        <w:jc w:val="both"/>
      </w:pPr>
    </w:p>
    <w:p w14:paraId="6F0D999A" w14:textId="77777777" w:rsidR="002E52AA" w:rsidRDefault="002E52AA">
      <w:pPr>
        <w:widowControl w:val="0"/>
        <w:jc w:val="both"/>
      </w:pPr>
    </w:p>
    <w:p w14:paraId="77CAABD8" w14:textId="77777777" w:rsidR="002E52AA" w:rsidRDefault="0015749B">
      <w:pPr>
        <w:jc w:val="center"/>
        <w:rPr>
          <w:b/>
        </w:rPr>
      </w:pPr>
      <w:r>
        <w:rPr>
          <w:rFonts w:eastAsia="Arial"/>
          <w:b/>
        </w:rPr>
        <w:t>3.2. Последовательность выполнения</w:t>
      </w:r>
    </w:p>
    <w:p w14:paraId="352F63E6" w14:textId="5C51510D" w:rsidR="002E52AA" w:rsidRDefault="00D67765">
      <w:pPr>
        <w:jc w:val="center"/>
        <w:rPr>
          <w:b/>
        </w:rPr>
      </w:pPr>
      <w:r>
        <w:rPr>
          <w:rFonts w:eastAsia="Arial"/>
          <w:b/>
        </w:rPr>
        <w:t>административных процедур (действий), осуществляемых администрацией муниципального образования Ленинградский район</w:t>
      </w:r>
    </w:p>
    <w:p w14:paraId="76182DB7" w14:textId="77777777" w:rsidR="002E52AA" w:rsidRDefault="002E52AA">
      <w:pPr>
        <w:jc w:val="center"/>
        <w:rPr>
          <w:b/>
        </w:rPr>
      </w:pPr>
    </w:p>
    <w:p w14:paraId="4443E0EF" w14:textId="77777777" w:rsidR="00880EF6" w:rsidRDefault="00880EF6">
      <w:pPr>
        <w:jc w:val="center"/>
        <w:rPr>
          <w:b/>
        </w:rPr>
      </w:pPr>
    </w:p>
    <w:p w14:paraId="189ECA68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3.2.1. </w:t>
      </w:r>
      <w:r>
        <w:t xml:space="preserve">Прием (регистрация) </w:t>
      </w:r>
      <w:r>
        <w:rPr>
          <w:bCs/>
        </w:rPr>
        <w:t>заявления о согласовании архитектурно-градостроительного облика объекта</w:t>
      </w:r>
      <w:r>
        <w:t xml:space="preserve"> и прилагаемых к нему документов.</w:t>
      </w:r>
    </w:p>
    <w:p w14:paraId="1EC7B440" w14:textId="77777777" w:rsidR="002E52AA" w:rsidRDefault="0015749B">
      <w:pPr>
        <w:ind w:firstLine="851"/>
        <w:jc w:val="both"/>
      </w:pPr>
      <w:r>
        <w:rPr>
          <w:lang w:eastAsia="ru-RU"/>
        </w:rPr>
        <w:t>3.2.1.1. Основанием для начала административной процедуры является обращение Заявителя в</w:t>
      </w:r>
      <w:r>
        <w:rPr>
          <w:rFonts w:eastAsia="Calibri"/>
          <w:lang w:eastAsia="en-US"/>
        </w:rPr>
        <w:t xml:space="preserve"> Уполномоченный орган </w:t>
      </w:r>
      <w:r>
        <w:rPr>
          <w:lang w:eastAsia="ru-RU"/>
        </w:rPr>
        <w:t xml:space="preserve">с </w:t>
      </w:r>
      <w:r>
        <w:rPr>
          <w:bCs/>
        </w:rPr>
        <w:t>заявлением о соглас</w:t>
      </w:r>
      <w:r>
        <w:rPr>
          <w:bCs/>
        </w:rPr>
        <w:t>овании архитектурно-градостроительного облика объекта</w:t>
      </w:r>
      <w:r>
        <w:t xml:space="preserve">, </w:t>
      </w:r>
      <w:r>
        <w:rPr>
          <w:lang w:eastAsia="ru-RU"/>
        </w:rPr>
        <w:t xml:space="preserve">и приложенными документами, указанными в </w:t>
      </w:r>
      <w:hyperlink r:id="rId21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</w:t>
      </w:r>
      <w:r>
        <w:rPr>
          <w:lang w:eastAsia="ru-RU"/>
        </w:rPr>
        <w:t xml:space="preserve"> а также документами, указанными в </w:t>
      </w:r>
      <w:hyperlink r:id="rId22" w:history="1">
        <w:r>
          <w:rPr>
            <w:lang w:eastAsia="ru-RU"/>
          </w:rPr>
          <w:t>подразделе 2.7</w:t>
        </w:r>
      </w:hyperlink>
      <w:r>
        <w:rPr>
          <w:lang w:eastAsia="ru-RU"/>
        </w:rPr>
        <w:t xml:space="preserve"> Регламента</w:t>
      </w:r>
      <w:r>
        <w:rPr>
          <w:i/>
          <w:lang w:eastAsia="ru-RU"/>
        </w:rPr>
        <w:t xml:space="preserve">, </w:t>
      </w:r>
      <w:r>
        <w:rPr>
          <w:lang w:eastAsia="ru-RU"/>
        </w:rPr>
        <w:t>представленными Заявителем по его инициативе самостоятельно,</w:t>
      </w:r>
      <w:r>
        <w:rPr>
          <w:lang w:eastAsia="ru-RU"/>
        </w:rPr>
        <w:t xml:space="preserve"> или поступление заявления и документов</w:t>
      </w:r>
      <w:r>
        <w:t xml:space="preserve"> </w:t>
      </w:r>
      <w:r>
        <w:rPr>
          <w:lang w:eastAsia="ru-RU"/>
        </w:rPr>
        <w:t xml:space="preserve">в </w:t>
      </w:r>
      <w:r>
        <w:rPr>
          <w:rFonts w:eastAsia="Calibri"/>
          <w:lang w:eastAsia="en-US"/>
        </w:rPr>
        <w:t xml:space="preserve">Уполномоченный орган </w:t>
      </w:r>
      <w:r>
        <w:rPr>
          <w:lang w:eastAsia="ru-RU"/>
        </w:rPr>
        <w:t xml:space="preserve">из МФЦ. </w:t>
      </w:r>
    </w:p>
    <w:p w14:paraId="6E5AC520" w14:textId="77777777" w:rsidR="002E52AA" w:rsidRDefault="0015749B">
      <w:pPr>
        <w:ind w:firstLine="851"/>
        <w:jc w:val="both"/>
      </w:pPr>
      <w:r>
        <w:rPr>
          <w:lang w:eastAsia="ru-RU"/>
        </w:rPr>
        <w:lastRenderedPageBreak/>
        <w:t xml:space="preserve">3.2.1.2. </w:t>
      </w:r>
      <w:r>
        <w:t>З</w:t>
      </w:r>
      <w:r>
        <w:rPr>
          <w:bCs/>
        </w:rPr>
        <w:t>аявление о согласовании архитектурно-градостроительного облика объекта</w:t>
      </w:r>
      <w:r>
        <w:t xml:space="preserve"> </w:t>
      </w:r>
      <w:r>
        <w:rPr>
          <w:lang w:eastAsia="ru-RU"/>
        </w:rPr>
        <w:t>и прилагаемые документы могут быть направлены в</w:t>
      </w:r>
      <w:r>
        <w:rPr>
          <w:rFonts w:eastAsia="Calibri"/>
          <w:lang w:eastAsia="en-US"/>
        </w:rPr>
        <w:t xml:space="preserve"> Уполномоченный орган </w:t>
      </w:r>
      <w:r>
        <w:rPr>
          <w:lang w:eastAsia="ru-RU"/>
        </w:rPr>
        <w:t>по почте. В этом случае направляют</w:t>
      </w:r>
      <w:r>
        <w:rPr>
          <w:lang w:eastAsia="ru-RU"/>
        </w:rPr>
        <w:t xml:space="preserve">ся копии документов, верность которых засвидетельствована в установленном законом порядке, подлинники документов не направляются. </w:t>
      </w:r>
    </w:p>
    <w:p w14:paraId="2B496093" w14:textId="77777777" w:rsidR="002E52AA" w:rsidRDefault="0015749B">
      <w:pPr>
        <w:ind w:firstLine="851"/>
        <w:jc w:val="both"/>
      </w:pPr>
      <w:r>
        <w:rPr>
          <w:lang w:eastAsia="ru-RU"/>
        </w:rPr>
        <w:t>Должностное лицо</w:t>
      </w:r>
      <w:r>
        <w:rPr>
          <w:rFonts w:eastAsia="Calibri"/>
          <w:lang w:eastAsia="en-US"/>
        </w:rPr>
        <w:t xml:space="preserve"> Уполномоченного органа</w:t>
      </w:r>
      <w:r>
        <w:rPr>
          <w:lang w:eastAsia="ru-RU"/>
        </w:rPr>
        <w:t>:</w:t>
      </w:r>
    </w:p>
    <w:p w14:paraId="390ABC4C" w14:textId="77777777" w:rsidR="002E52AA" w:rsidRDefault="0015749B">
      <w:pPr>
        <w:ind w:firstLine="851"/>
        <w:jc w:val="both"/>
      </w:pPr>
      <w:r>
        <w:rPr>
          <w:lang w:eastAsia="ru-RU"/>
        </w:rPr>
        <w:t>1) проверяет наличие документов, необходимых для предоставления муниципальной услуги</w:t>
      </w:r>
      <w:r>
        <w:rPr>
          <w:lang w:eastAsia="ru-RU"/>
        </w:rPr>
        <w:t xml:space="preserve">, согласно перечню, указанному в </w:t>
      </w:r>
      <w:hyperlink r:id="rId23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и документов, указанных в </w:t>
      </w:r>
      <w:hyperlink r:id="rId24" w:history="1">
        <w:r>
          <w:rPr>
            <w:lang w:eastAsia="ru-RU"/>
          </w:rPr>
          <w:t>подразделе 2.7</w:t>
        </w:r>
      </w:hyperlink>
      <w:r>
        <w:rPr>
          <w:lang w:eastAsia="ru-RU"/>
        </w:rPr>
        <w:t xml:space="preserve"> Регламента, представленных Заявителем по его инициативе самостоятельно;</w:t>
      </w:r>
    </w:p>
    <w:p w14:paraId="6BE681BA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2) производит регистрацию </w:t>
      </w:r>
      <w:r>
        <w:rPr>
          <w:bCs/>
        </w:rPr>
        <w:t>заявления о согласовании архитектурно-градост</w:t>
      </w:r>
      <w:r>
        <w:rPr>
          <w:bCs/>
        </w:rPr>
        <w:t>роительного облика объекта</w:t>
      </w:r>
      <w:r>
        <w:t xml:space="preserve">, а также </w:t>
      </w:r>
      <w:r>
        <w:rPr>
          <w:lang w:eastAsia="ru-RU"/>
        </w:rPr>
        <w:t xml:space="preserve">документов, указанных в </w:t>
      </w:r>
      <w:hyperlink r:id="rId25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 и документов, указанных в </w:t>
      </w:r>
      <w:hyperlink r:id="rId26" w:history="1">
        <w:r>
          <w:rPr>
            <w:lang w:eastAsia="ru-RU"/>
          </w:rPr>
          <w:t>подразделе 2.7</w:t>
        </w:r>
      </w:hyperlink>
      <w:r>
        <w:rPr>
          <w:lang w:eastAsia="ru-RU"/>
        </w:rPr>
        <w:t xml:space="preserve"> Регламента</w:t>
      </w:r>
      <w:r>
        <w:rPr>
          <w:i/>
          <w:lang w:eastAsia="ru-RU"/>
        </w:rPr>
        <w:t>,</w:t>
      </w:r>
      <w:r>
        <w:rPr>
          <w:lang w:eastAsia="ru-RU"/>
        </w:rPr>
        <w:t xml:space="preserve"> представленных Заявителем по его инициативе самостоятельно, в день их поступления в</w:t>
      </w:r>
      <w:r>
        <w:rPr>
          <w:rFonts w:eastAsia="Calibri"/>
          <w:lang w:eastAsia="en-US"/>
        </w:rPr>
        <w:t xml:space="preserve"> Уполномоченный орган;</w:t>
      </w:r>
    </w:p>
    <w:p w14:paraId="050BBFC6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3) сопоставляет указанные в </w:t>
      </w:r>
      <w:r>
        <w:rPr>
          <w:bCs/>
        </w:rPr>
        <w:t>заявлении о согласовании архитектурно-градостроительного облика объекта</w:t>
      </w:r>
      <w:r>
        <w:t xml:space="preserve"> </w:t>
      </w:r>
      <w:r>
        <w:rPr>
          <w:lang w:eastAsia="ru-RU"/>
        </w:rPr>
        <w:t>и данные в представленных документах;</w:t>
      </w:r>
    </w:p>
    <w:p w14:paraId="2EC8C481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4) выявляет наличие в </w:t>
      </w:r>
      <w:r>
        <w:rPr>
          <w:bCs/>
        </w:rPr>
        <w:t>заявлении о согласовании архитектурно-градостроительного облика объекта</w:t>
      </w:r>
      <w:r>
        <w:t xml:space="preserve"> </w:t>
      </w:r>
      <w:r>
        <w:rPr>
          <w:lang w:eastAsia="ru-RU"/>
        </w:rPr>
        <w:t xml:space="preserve">и документах </w:t>
      </w:r>
      <w:r>
        <w:rPr>
          <w:lang w:eastAsia="ru-RU"/>
        </w:rPr>
        <w:t>исправлений, которые не позволяют однозначно истолковать их содержание;</w:t>
      </w:r>
    </w:p>
    <w:p w14:paraId="67275DD4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5) в случае представления не заверенной в установленном порядке копии документа указанного в </w:t>
      </w:r>
      <w:hyperlink r:id="rId27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и документов, указанных в </w:t>
      </w:r>
      <w:hyperlink r:id="rId28" w:history="1">
        <w:r>
          <w:rPr>
            <w:lang w:eastAsia="ru-RU"/>
          </w:rPr>
          <w:t>подразделе 2.7</w:t>
        </w:r>
      </w:hyperlink>
      <w:r>
        <w:rPr>
          <w:lang w:eastAsia="ru-RU"/>
        </w:rPr>
        <w:t xml:space="preserve"> Регламента</w:t>
      </w:r>
      <w:r>
        <w:rPr>
          <w:i/>
          <w:lang w:eastAsia="ru-RU"/>
        </w:rPr>
        <w:t>,</w:t>
      </w:r>
      <w:r>
        <w:rPr>
          <w:lang w:eastAsia="ru-RU"/>
        </w:rPr>
        <w:t xml:space="preserve"> представленных Заявителем по его инициативе самостоятельно,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rPr>
          <w:lang w:eastAsia="ru-RU"/>
        </w:rPr>
        <w:t>сличает ее с оригиналом и ставит на ней заверительную</w:t>
      </w:r>
      <w:r>
        <w:rPr>
          <w:lang w:eastAsia="ru-RU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14:paraId="6C478D77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6) выдает расписку-уведомление о приеме (регистрации) документов, указанных в </w:t>
      </w:r>
      <w:hyperlink r:id="rId29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и документов, указанных в подразделе 2.7 Регламента, представленных Заявителем по его инициативе самостоятельно. При направл</w:t>
      </w:r>
      <w:r>
        <w:rPr>
          <w:lang w:eastAsia="ru-RU"/>
        </w:rPr>
        <w:t>ении документов по почте, направляет извещение о дате получения (регистрации) указанных документов не позднее чем через 1 (один) рабочий день с даты их получения (регистрации) по почте.</w:t>
      </w:r>
    </w:p>
    <w:p w14:paraId="100B0D50" w14:textId="77777777" w:rsidR="002E52AA" w:rsidRDefault="0015749B">
      <w:pPr>
        <w:ind w:firstLine="851"/>
        <w:jc w:val="both"/>
      </w:pPr>
      <w:r>
        <w:rPr>
          <w:lang w:eastAsia="ru-RU"/>
        </w:rPr>
        <w:t>3.2.1.3. В случае непредставления (представления не в неполном объеме)</w:t>
      </w:r>
      <w:r>
        <w:rPr>
          <w:lang w:eastAsia="ru-RU"/>
        </w:rPr>
        <w:t xml:space="preserve"> документов, указанных в </w:t>
      </w:r>
      <w:hyperlink r:id="rId30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rPr>
          <w:lang w:eastAsia="ru-RU"/>
        </w:rPr>
        <w:t>возвращает их Заявителю.</w:t>
      </w:r>
    </w:p>
    <w:p w14:paraId="130A6BF0" w14:textId="77777777" w:rsidR="002E52AA" w:rsidRDefault="0015749B">
      <w:pPr>
        <w:ind w:firstLine="851"/>
        <w:jc w:val="both"/>
      </w:pPr>
      <w:r>
        <w:rPr>
          <w:lang w:eastAsia="ru-RU"/>
        </w:rPr>
        <w:t>В слу</w:t>
      </w:r>
      <w:r>
        <w:rPr>
          <w:lang w:eastAsia="ru-RU"/>
        </w:rPr>
        <w:t xml:space="preserve">чае если документы, указанные в </w:t>
      </w:r>
      <w:hyperlink r:id="rId31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 содержат основания предусмотренные пунктом 2.9.1 подраздела 2.9 </w:t>
      </w:r>
      <w:r>
        <w:rPr>
          <w:lang w:eastAsia="ru-RU"/>
        </w:rPr>
        <w:t>раздела 2 Регламента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rPr>
          <w:lang w:eastAsia="ru-RU"/>
        </w:rPr>
        <w:t>принимает решение об отказе</w:t>
      </w:r>
      <w:r>
        <w:t xml:space="preserve"> в приеме документов, необходимых для предоставления муниципальной услуги</w:t>
      </w:r>
      <w:r>
        <w:rPr>
          <w:lang w:eastAsia="ru-RU"/>
        </w:rPr>
        <w:t xml:space="preserve"> и отказывает Заявителю </w:t>
      </w:r>
      <w:r>
        <w:t>в приеме документов, необходимых для предоставления муниципальной услуг</w:t>
      </w:r>
      <w:r>
        <w:t>и</w:t>
      </w:r>
      <w:r>
        <w:rPr>
          <w:lang w:eastAsia="ru-RU"/>
        </w:rPr>
        <w:t xml:space="preserve"> с указанием причин возврата.</w:t>
      </w:r>
    </w:p>
    <w:p w14:paraId="11DBA0AB" w14:textId="77777777" w:rsidR="002E52AA" w:rsidRDefault="0015749B">
      <w:pPr>
        <w:ind w:firstLine="851"/>
        <w:jc w:val="both"/>
      </w:pPr>
      <w:r>
        <w:rPr>
          <w:lang w:eastAsia="ru-RU"/>
        </w:rPr>
        <w:t>3.2.1.4. Максимальный срок выполнения административной процедуры составляет 1 (один) день.</w:t>
      </w:r>
    </w:p>
    <w:p w14:paraId="31AF88BA" w14:textId="77777777" w:rsidR="002E52AA" w:rsidRDefault="0015749B">
      <w:pPr>
        <w:ind w:firstLine="851"/>
        <w:jc w:val="both"/>
      </w:pPr>
      <w:r>
        <w:lastRenderedPageBreak/>
        <w:t>3.2.1.5. Исполнение данной административной процедуры возложено на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t>ответственное за прием (рег</w:t>
      </w:r>
      <w:r>
        <w:t xml:space="preserve">истрацию) </w:t>
      </w:r>
      <w:r>
        <w:rPr>
          <w:bCs/>
        </w:rPr>
        <w:t>заявления о согласовании архитектурно-градостроительного облика объекта</w:t>
      </w:r>
      <w:r>
        <w:t xml:space="preserve"> и прилагаемых к нему документов, </w:t>
      </w:r>
      <w:r>
        <w:rPr>
          <w:lang w:eastAsia="ru-RU"/>
        </w:rPr>
        <w:t>необходимых для предоставления муниципальной услуги</w:t>
      </w:r>
      <w:r>
        <w:t xml:space="preserve">. </w:t>
      </w:r>
    </w:p>
    <w:p w14:paraId="361D21C9" w14:textId="77777777" w:rsidR="002E52AA" w:rsidRDefault="0015749B">
      <w:pPr>
        <w:ind w:firstLine="851"/>
        <w:jc w:val="both"/>
      </w:pPr>
      <w:r>
        <w:rPr>
          <w:lang w:eastAsia="ru-RU"/>
        </w:rPr>
        <w:t>3.2.1.6. Критерием принятия решения по данной административной процедуре является отсут</w:t>
      </w:r>
      <w:r>
        <w:rPr>
          <w:lang w:eastAsia="ru-RU"/>
        </w:rPr>
        <w:t>ствие оснований для отказа в приеме документов, необходимых для предоставления муниципальной услуги.</w:t>
      </w:r>
    </w:p>
    <w:p w14:paraId="16A5EA2C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3.2.1.7. Результатом административной процедуры является регистрация </w:t>
      </w:r>
      <w:r>
        <w:rPr>
          <w:bCs/>
        </w:rPr>
        <w:t>заявления о согласовании архитектурно-градостроительного облика объекта</w:t>
      </w:r>
      <w:r>
        <w:rPr>
          <w:lang w:eastAsia="ru-RU"/>
        </w:rPr>
        <w:t xml:space="preserve"> и прилагаемых </w:t>
      </w:r>
      <w:r>
        <w:rPr>
          <w:lang w:eastAsia="ru-RU"/>
        </w:rPr>
        <w:t xml:space="preserve">к нему документов или </w:t>
      </w:r>
      <w:r>
        <w:t>отказ в приеме документов, при выявлении оснований для отказа в приеме документов</w:t>
      </w:r>
      <w:r>
        <w:rPr>
          <w:i/>
          <w:lang w:eastAsia="ru-RU"/>
        </w:rPr>
        <w:t>.</w:t>
      </w:r>
    </w:p>
    <w:p w14:paraId="76155EC4" w14:textId="77777777" w:rsidR="002E52AA" w:rsidRDefault="0015749B">
      <w:pPr>
        <w:ind w:firstLine="851"/>
        <w:jc w:val="both"/>
      </w:pPr>
      <w:r>
        <w:rPr>
          <w:lang w:eastAsia="ru-RU"/>
        </w:rPr>
        <w:t>3.2.1.8. Способом фиксации результата административной процедуры является выдача Заявителю должностным лицом</w:t>
      </w:r>
      <w:r>
        <w:rPr>
          <w:rFonts w:eastAsia="Calibri"/>
          <w:lang w:eastAsia="en-US"/>
        </w:rPr>
        <w:t xml:space="preserve"> Уполномоченного органа </w:t>
      </w:r>
      <w:r>
        <w:rPr>
          <w:lang w:eastAsia="ru-RU"/>
        </w:rPr>
        <w:t>расписки-уведомлени</w:t>
      </w:r>
      <w:r>
        <w:rPr>
          <w:lang w:eastAsia="ru-RU"/>
        </w:rPr>
        <w:t xml:space="preserve">я о приеме (регистрации) </w:t>
      </w:r>
      <w:r>
        <w:rPr>
          <w:bCs/>
        </w:rPr>
        <w:t>заявления о согласовании архитектурно-градостроительного облика объекта</w:t>
      </w:r>
      <w:r>
        <w:t xml:space="preserve">, </w:t>
      </w:r>
      <w:r>
        <w:rPr>
          <w:lang w:eastAsia="ru-RU"/>
        </w:rPr>
        <w:t xml:space="preserve">о предоставлении муниципальной услуги и прилагаемых к нему документов или отказ </w:t>
      </w:r>
      <w:r>
        <w:t>в приеме документов, необходимых для предоставления муниципальной услуги</w:t>
      </w:r>
      <w:r>
        <w:rPr>
          <w:lang w:eastAsia="ru-RU"/>
        </w:rPr>
        <w:t xml:space="preserve"> с ука</w:t>
      </w:r>
      <w:r>
        <w:rPr>
          <w:lang w:eastAsia="ru-RU"/>
        </w:rPr>
        <w:t>занием причин отказа</w:t>
      </w:r>
      <w:r>
        <w:rPr>
          <w:i/>
          <w:lang w:eastAsia="ru-RU"/>
        </w:rPr>
        <w:t>.</w:t>
      </w:r>
    </w:p>
    <w:p w14:paraId="2CE17BAB" w14:textId="77777777" w:rsidR="002E52AA" w:rsidRDefault="0015749B">
      <w:pPr>
        <w:ind w:firstLine="851"/>
        <w:jc w:val="both"/>
        <w:rPr>
          <w:i/>
        </w:rPr>
      </w:pPr>
      <w:r>
        <w:rPr>
          <w:lang w:eastAsia="ru-RU"/>
        </w:rPr>
        <w:t xml:space="preserve">3.2.2. Запрос документов, указанных в </w:t>
      </w:r>
      <w:hyperlink r:id="rId32" w:history="1">
        <w:r>
          <w:rPr>
            <w:lang w:eastAsia="ru-RU"/>
          </w:rPr>
          <w:t>подразделе 2.7</w:t>
        </w:r>
      </w:hyperlink>
      <w:r>
        <w:rPr>
          <w:lang w:eastAsia="ru-RU"/>
        </w:rPr>
        <w:t xml:space="preserve"> Регламента, в рамках межведомственного взаимоде</w:t>
      </w:r>
      <w:r>
        <w:rPr>
          <w:lang w:eastAsia="ru-RU"/>
        </w:rPr>
        <w:t xml:space="preserve">йствия. </w:t>
      </w:r>
    </w:p>
    <w:p w14:paraId="61520957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3.2.2.1. Основанием для начала административной процедуры является непредставление Заявителем документов, указанных в </w:t>
      </w:r>
      <w:hyperlink r:id="rId33" w:history="1">
        <w:r>
          <w:rPr>
            <w:lang w:eastAsia="ru-RU"/>
          </w:rPr>
          <w:t>пункте 2.7.1 подраздела 2.7</w:t>
        </w:r>
      </w:hyperlink>
      <w:r>
        <w:rPr>
          <w:lang w:eastAsia="ru-RU"/>
        </w:rPr>
        <w:t xml:space="preserve"> раздела 2 Регламента,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14:paraId="233D2D9E" w14:textId="77777777" w:rsidR="002E52AA" w:rsidRDefault="0015749B">
      <w:pPr>
        <w:ind w:firstLine="851"/>
        <w:jc w:val="both"/>
      </w:pPr>
      <w:r>
        <w:rPr>
          <w:lang w:eastAsia="ru-RU"/>
        </w:rPr>
        <w:t>3.2.2.2. Должностное лицо</w:t>
      </w:r>
      <w:r>
        <w:rPr>
          <w:rFonts w:eastAsia="Calibri"/>
          <w:lang w:eastAsia="en-US"/>
        </w:rPr>
        <w:t xml:space="preserve"> Уполномоченного о</w:t>
      </w:r>
      <w:r>
        <w:rPr>
          <w:rFonts w:eastAsia="Calibri"/>
          <w:lang w:eastAsia="en-US"/>
        </w:rPr>
        <w:t xml:space="preserve">ргана </w:t>
      </w:r>
      <w:r>
        <w:rPr>
          <w:lang w:eastAsia="ru-RU"/>
        </w:rPr>
        <w:t xml:space="preserve">запрашивает в течение 1 (одного)  дня с даты приема (регистрации) </w:t>
      </w:r>
      <w:r>
        <w:rPr>
          <w:bCs/>
        </w:rPr>
        <w:t>заявления о согласовании архитектурно-градостроительного облика объекта</w:t>
      </w:r>
      <w:r>
        <w:t xml:space="preserve">, </w:t>
      </w:r>
      <w:r>
        <w:rPr>
          <w:lang w:eastAsia="ru-RU"/>
        </w:rPr>
        <w:t xml:space="preserve">указанные в </w:t>
      </w:r>
      <w:hyperlink r:id="rId34" w:history="1">
        <w:r>
          <w:rPr>
            <w:lang w:eastAsia="ru-RU"/>
          </w:rPr>
          <w:t>пункте 2.7.1 подраздела 2.7</w:t>
        </w:r>
      </w:hyperlink>
      <w:r>
        <w:rPr>
          <w:lang w:eastAsia="ru-RU"/>
        </w:rPr>
        <w:t xml:space="preserve"> раздела 2 Регламента в рамках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</w:t>
      </w:r>
      <w:r>
        <w:rPr>
          <w:lang w:eastAsia="ru-RU"/>
        </w:rPr>
        <w:t xml:space="preserve">лении муниципальной услуги. </w:t>
      </w:r>
    </w:p>
    <w:p w14:paraId="7D0BC629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3.2.2.3. Должностное лицо </w:t>
      </w:r>
      <w:r>
        <w:rPr>
          <w:rFonts w:eastAsia="Calibri"/>
          <w:lang w:eastAsia="en-US"/>
        </w:rPr>
        <w:t xml:space="preserve">Уполномоченного органа </w:t>
      </w:r>
      <w:r>
        <w:rPr>
          <w:lang w:eastAsia="ru-RU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</w:t>
      </w:r>
      <w:r>
        <w:rPr>
          <w:lang w:eastAsia="ru-RU"/>
        </w:rPr>
        <w:t>ения муниципальной услуги,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представлении запрашиваемых с</w:t>
      </w:r>
      <w:r>
        <w:rPr>
          <w:lang w:eastAsia="ru-RU"/>
        </w:rPr>
        <w:t>ведений на бумажном носителе, согласно требованиям, предусмотренным пунктами 1-8 части 1 статьи 7.2 Федерального закона</w:t>
      </w:r>
      <w:hyperlink r:id="rId35" w:history="1">
        <w:r>
          <w:rPr>
            <w:lang w:eastAsia="ru-RU"/>
          </w:rPr>
          <w:t xml:space="preserve"> от      27 июля 2010 г. № 210-ФЗ </w:t>
        </w:r>
      </w:hyperlink>
      <w:r>
        <w:rPr>
          <w:lang w:eastAsia="ru-RU"/>
        </w:rPr>
        <w:t>«Об организации предоставления государственных и муниципальных услуг».</w:t>
      </w:r>
    </w:p>
    <w:p w14:paraId="47BE02D6" w14:textId="77777777" w:rsidR="002E52AA" w:rsidRDefault="0015749B">
      <w:pPr>
        <w:ind w:firstLine="851"/>
        <w:jc w:val="both"/>
      </w:pPr>
      <w:r>
        <w:rPr>
          <w:lang w:eastAsia="ru-RU"/>
        </w:rPr>
        <w:lastRenderedPageBreak/>
        <w:t>3.2</w:t>
      </w:r>
      <w:r>
        <w:rPr>
          <w:lang w:eastAsia="ru-RU"/>
        </w:rPr>
        <w:t>.2.4. Подготовленные межведомственные запросы направляются уполномоченным должностным лицом</w:t>
      </w:r>
      <w:r>
        <w:rPr>
          <w:rFonts w:eastAsia="Calibri"/>
          <w:lang w:eastAsia="en-US"/>
        </w:rPr>
        <w:t xml:space="preserve"> Уполномоченного органа </w:t>
      </w:r>
      <w:r>
        <w:rPr>
          <w:lang w:eastAsia="ru-RU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</w:t>
      </w:r>
      <w:r>
        <w:rPr>
          <w:lang w:eastAsia="ru-RU"/>
        </w:rPr>
        <w:t xml:space="preserve">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36" w:history="1">
        <w:r>
          <w:rPr>
            <w:lang w:eastAsia="ru-RU"/>
          </w:rPr>
          <w:t>электронной подписи</w:t>
        </w:r>
      </w:hyperlink>
      <w:r>
        <w:t xml:space="preserve"> </w:t>
      </w:r>
      <w:r>
        <w:rPr>
          <w:lang w:eastAsia="ru-RU"/>
        </w:rPr>
        <w:t>сотрудников, в том числе посредством электронных</w:t>
      </w:r>
      <w:r>
        <w:rPr>
          <w:lang w:eastAsia="ru-RU"/>
        </w:rPr>
        <w:t xml:space="preserve"> сервисов,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>
        <w:rPr>
          <w:rFonts w:eastAsia="Calibri"/>
          <w:lang w:eastAsia="en-US"/>
        </w:rPr>
        <w:t xml:space="preserve"> Уполномоченного органа</w:t>
      </w:r>
      <w:r>
        <w:rPr>
          <w:lang w:eastAsia="ru-RU"/>
        </w:rPr>
        <w:t>, по почте, курьером или посредством факсимильной связи,</w:t>
      </w:r>
      <w:r>
        <w:rPr>
          <w:lang w:eastAsia="ru-RU"/>
        </w:rPr>
        <w:t xml:space="preserve"> при отсутствии технической возможности направления межведомственного запроса.</w:t>
      </w:r>
    </w:p>
    <w:p w14:paraId="5F7FB3F7" w14:textId="77777777" w:rsidR="002E52AA" w:rsidRDefault="0015749B">
      <w:pPr>
        <w:widowControl w:val="0"/>
        <w:tabs>
          <w:tab w:val="left" w:pos="851"/>
        </w:tabs>
        <w:ind w:firstLine="851"/>
        <w:jc w:val="both"/>
      </w:pPr>
      <w:r>
        <w:rPr>
          <w:lang w:eastAsia="ru-RU"/>
        </w:rPr>
        <w:t>Направление запросов допускается только с целью предоставления муниципальной услуги.</w:t>
      </w:r>
    </w:p>
    <w:p w14:paraId="4127FDF8" w14:textId="77777777" w:rsidR="002E52AA" w:rsidRDefault="0015749B">
      <w:pPr>
        <w:ind w:firstLine="851"/>
        <w:jc w:val="both"/>
      </w:pPr>
      <w:r>
        <w:t>По межведомственным запросам</w:t>
      </w:r>
      <w:r>
        <w:rPr>
          <w:rFonts w:eastAsia="Calibri"/>
          <w:lang w:eastAsia="en-US"/>
        </w:rPr>
        <w:t xml:space="preserve"> Уполномоченного органа</w:t>
      </w:r>
      <w:r>
        <w:t xml:space="preserve">, документы, </w:t>
      </w:r>
      <w:r>
        <w:rPr>
          <w:lang w:eastAsia="ru-RU"/>
        </w:rPr>
        <w:t xml:space="preserve">указанные в </w:t>
      </w:r>
      <w:hyperlink r:id="rId37" w:history="1">
        <w:r>
          <w:rPr>
            <w:lang w:eastAsia="ru-RU"/>
          </w:rPr>
          <w:t>пункте 2.7.1 подраздела 2.7</w:t>
        </w:r>
      </w:hyperlink>
      <w:r>
        <w:rPr>
          <w:lang w:eastAsia="ru-RU"/>
        </w:rPr>
        <w:t xml:space="preserve"> раздела 2 Регламента</w:t>
      </w:r>
      <w:r>
        <w:t xml:space="preserve">, предоставляются в срок не позднее 5 (пяти) рабочих дней со дня получения </w:t>
      </w:r>
      <w:r>
        <w:t>соответствующего межведомственного запроса.</w:t>
      </w:r>
    </w:p>
    <w:p w14:paraId="3646FADF" w14:textId="77777777" w:rsidR="002E52AA" w:rsidRDefault="0015749B">
      <w:pPr>
        <w:ind w:firstLine="851"/>
        <w:jc w:val="both"/>
      </w:pPr>
      <w:r>
        <w:rPr>
          <w:lang w:eastAsia="ru-RU"/>
        </w:rPr>
        <w:t>3.2.2.5. Максимальный срок выполнения административной процедуры составляет 5 (пять) рабочих дней.</w:t>
      </w:r>
    </w:p>
    <w:p w14:paraId="5C130671" w14:textId="77777777" w:rsidR="002E52AA" w:rsidRDefault="0015749B">
      <w:pPr>
        <w:ind w:firstLine="143"/>
        <w:jc w:val="both"/>
      </w:pPr>
      <w:r>
        <w:t xml:space="preserve">          3.2.2.6. Исполнение данной административной процедуры возложено на должностное лицо</w:t>
      </w:r>
      <w:r>
        <w:rPr>
          <w:rFonts w:eastAsia="Calibri"/>
          <w:lang w:eastAsia="en-US"/>
        </w:rPr>
        <w:t xml:space="preserve"> Уполномоченного орг</w:t>
      </w:r>
      <w:r>
        <w:rPr>
          <w:rFonts w:eastAsia="Calibri"/>
          <w:lang w:eastAsia="en-US"/>
        </w:rPr>
        <w:t xml:space="preserve">ана, </w:t>
      </w:r>
      <w:r>
        <w:t xml:space="preserve">ответственное за рассмотрение </w:t>
      </w:r>
      <w:r>
        <w:rPr>
          <w:bCs/>
        </w:rPr>
        <w:t>заявления о согласовании архитектурно-градостроительного облика объекта</w:t>
      </w:r>
      <w:r>
        <w:t xml:space="preserve"> и прилагаемых к нему документов, </w:t>
      </w:r>
      <w:r>
        <w:rPr>
          <w:lang w:eastAsia="ru-RU"/>
        </w:rPr>
        <w:t>необходимых для предоставления муниципальной услуги</w:t>
      </w:r>
      <w:r>
        <w:t xml:space="preserve">.      </w:t>
      </w:r>
    </w:p>
    <w:p w14:paraId="60EAF730" w14:textId="77777777" w:rsidR="002E52AA" w:rsidRDefault="0015749B">
      <w:pPr>
        <w:ind w:firstLine="143"/>
        <w:jc w:val="both"/>
      </w:pPr>
      <w:r>
        <w:t xml:space="preserve">         </w:t>
      </w:r>
      <w:r>
        <w:rPr>
          <w:lang w:eastAsia="ru-RU"/>
        </w:rPr>
        <w:t>3.2.2.7. Критерием принятия решения по данной ад</w:t>
      </w:r>
      <w:r>
        <w:rPr>
          <w:lang w:eastAsia="ru-RU"/>
        </w:rPr>
        <w:t>министративной процедуре является отсутствие документов, указанных в пункте 2.7.1 подраздела 2.7 раздела 2 Регламента, которые находятся в распоряжении государственных органов, органов местного самоуправления и иных органов, участвующих в предоставлении му</w:t>
      </w:r>
      <w:r>
        <w:rPr>
          <w:lang w:eastAsia="ru-RU"/>
        </w:rPr>
        <w:t>ниципальной услуги.</w:t>
      </w:r>
    </w:p>
    <w:p w14:paraId="3119D9FC" w14:textId="77777777" w:rsidR="002E52AA" w:rsidRDefault="0015749B">
      <w:pPr>
        <w:ind w:firstLine="851"/>
        <w:jc w:val="both"/>
      </w:pPr>
      <w:r>
        <w:rPr>
          <w:lang w:eastAsia="ru-RU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14:paraId="47CC6174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3.2.2.9. </w:t>
      </w:r>
      <w:r>
        <w:t>Способом фиксации результата выполнения административной процедуры является регистрация дол</w:t>
      </w:r>
      <w:r>
        <w:t>жностным лицом</w:t>
      </w:r>
      <w:r>
        <w:rPr>
          <w:rFonts w:eastAsia="Calibri"/>
          <w:lang w:eastAsia="en-US"/>
        </w:rPr>
        <w:t xml:space="preserve"> Уполномоченного органа </w:t>
      </w:r>
      <w:r>
        <w:t xml:space="preserve">поступивших в рамках межведомственного взаимодействия документов, их приобщение к </w:t>
      </w:r>
      <w:r>
        <w:rPr>
          <w:bCs/>
        </w:rPr>
        <w:t>заявлению о согласовании архитектурно-градостроительного облика объекта</w:t>
      </w:r>
      <w:r>
        <w:rPr>
          <w:lang w:eastAsia="ru-RU"/>
        </w:rPr>
        <w:t xml:space="preserve"> </w:t>
      </w:r>
      <w:r>
        <w:t xml:space="preserve">и документам, представленных Заявителем. </w:t>
      </w:r>
    </w:p>
    <w:p w14:paraId="06C36EDE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3.2.3. </w:t>
      </w:r>
      <w:r>
        <w:t xml:space="preserve">Рассмотрение </w:t>
      </w:r>
      <w:r>
        <w:rPr>
          <w:bCs/>
        </w:rPr>
        <w:t>за</w:t>
      </w:r>
      <w:r>
        <w:rPr>
          <w:bCs/>
        </w:rPr>
        <w:t>явления о согласовании архитектурно-градостроительного облика объекта</w:t>
      </w:r>
      <w:r>
        <w:t xml:space="preserve"> и прилагаемых к нему документов.</w:t>
      </w:r>
      <w:r>
        <w:rPr>
          <w:lang w:eastAsia="ru-RU"/>
        </w:rPr>
        <w:t xml:space="preserve"> </w:t>
      </w:r>
    </w:p>
    <w:p w14:paraId="1280F851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38" w:history="1">
        <w:r>
          <w:rPr>
            <w:lang w:eastAsia="ru-RU"/>
          </w:rPr>
          <w:t>подразделом 2.6</w:t>
        </w:r>
      </w:hyperlink>
      <w:r>
        <w:rPr>
          <w:lang w:eastAsia="ru-RU"/>
        </w:rPr>
        <w:t xml:space="preserve"> Регламента, а также документов, предусмотренных </w:t>
      </w:r>
      <w:hyperlink r:id="rId39" w:history="1">
        <w:r>
          <w:rPr>
            <w:lang w:eastAsia="ru-RU"/>
          </w:rPr>
          <w:t>подразделом 2.7</w:t>
        </w:r>
      </w:hyperlink>
      <w:r>
        <w:rPr>
          <w:i/>
          <w:lang w:eastAsia="ru-RU"/>
        </w:rPr>
        <w:t>.</w:t>
      </w:r>
    </w:p>
    <w:p w14:paraId="78C301B5" w14:textId="77777777" w:rsidR="002E52AA" w:rsidRDefault="0015749B">
      <w:pPr>
        <w:ind w:firstLine="851"/>
        <w:jc w:val="both"/>
      </w:pPr>
      <w:r>
        <w:rPr>
          <w:lang w:eastAsia="ru-RU"/>
        </w:rPr>
        <w:t>3.2.3.2.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rPr>
          <w:lang w:eastAsia="ru-RU"/>
        </w:rPr>
        <w:t xml:space="preserve">осуществляет проверку документов, указанных в </w:t>
      </w:r>
      <w:hyperlink r:id="rId40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и документов, </w:t>
      </w:r>
      <w:r>
        <w:rPr>
          <w:lang w:eastAsia="ru-RU"/>
        </w:rPr>
        <w:lastRenderedPageBreak/>
        <w:t xml:space="preserve">указанных </w:t>
      </w:r>
      <w:hyperlink r:id="rId41" w:history="1">
        <w:r>
          <w:rPr>
            <w:lang w:eastAsia="ru-RU"/>
          </w:rPr>
          <w:t>пункте 2.7.1 подраздела 2.7</w:t>
        </w:r>
      </w:hyperlink>
      <w:r>
        <w:rPr>
          <w:lang w:eastAsia="ru-RU"/>
        </w:rPr>
        <w:t xml:space="preserve"> Регламе</w:t>
      </w:r>
      <w:r>
        <w:rPr>
          <w:lang w:eastAsia="ru-RU"/>
        </w:rPr>
        <w:t>нта</w:t>
      </w:r>
      <w:r>
        <w:rPr>
          <w:i/>
          <w:lang w:eastAsia="ru-RU"/>
        </w:rPr>
        <w:t>,</w:t>
      </w:r>
      <w:r>
        <w:rPr>
          <w:lang w:eastAsia="ru-RU"/>
        </w:rPr>
        <w:t xml:space="preserve"> на предмет соответствия действующему законодательству и наличия оснований для предоставления муниципальной услуги либо оснований для отказа в предоставлении муниципальной услуги.</w:t>
      </w:r>
    </w:p>
    <w:p w14:paraId="6C256520" w14:textId="77777777" w:rsidR="002E52AA" w:rsidRDefault="0015749B">
      <w:pPr>
        <w:ind w:firstLine="851"/>
        <w:jc w:val="both"/>
      </w:pPr>
      <w:r>
        <w:rPr>
          <w:lang w:eastAsia="ru-RU"/>
        </w:rPr>
        <w:t>3.2.3.3. Максимальный срок выполнения административной процедуры составл</w:t>
      </w:r>
      <w:r>
        <w:rPr>
          <w:lang w:eastAsia="ru-RU"/>
        </w:rPr>
        <w:t>яет 1 (один) рабочий день.</w:t>
      </w:r>
    </w:p>
    <w:p w14:paraId="71A57DE0" w14:textId="77777777" w:rsidR="002E52AA" w:rsidRDefault="0015749B">
      <w:pPr>
        <w:ind w:firstLine="851"/>
        <w:jc w:val="both"/>
      </w:pPr>
      <w:r>
        <w:t>3.2.3.4. Исполнение данной административной процедуры возложено на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t xml:space="preserve">ответственное за рассмотрение </w:t>
      </w:r>
      <w:r>
        <w:rPr>
          <w:bCs/>
        </w:rPr>
        <w:t>заявления о согласовании архитектурно-градостроительного облика объекта</w:t>
      </w:r>
      <w:r>
        <w:t xml:space="preserve"> и прилагаемых к нему документов, </w:t>
      </w:r>
      <w:r>
        <w:rPr>
          <w:lang w:eastAsia="ru-RU"/>
        </w:rPr>
        <w:t>необходимых для предоставления муниципальной услуги</w:t>
      </w:r>
      <w:r>
        <w:t xml:space="preserve">. </w:t>
      </w:r>
    </w:p>
    <w:p w14:paraId="74DAE0F3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3.2.3.5. Критерием принятия решения по данной административной процедуре является соответствие полного комплекта документов  предусмотренных </w:t>
      </w:r>
      <w:hyperlink r:id="rId42" w:history="1">
        <w:r>
          <w:rPr>
            <w:lang w:eastAsia="ru-RU"/>
          </w:rPr>
          <w:t>подразделом 2.6</w:t>
        </w:r>
      </w:hyperlink>
      <w:r>
        <w:rPr>
          <w:lang w:eastAsia="ru-RU"/>
        </w:rPr>
        <w:t xml:space="preserve"> Регламента, а также документов, предусмотренных </w:t>
      </w:r>
      <w:hyperlink r:id="rId43" w:history="1">
        <w:r>
          <w:rPr>
            <w:lang w:eastAsia="ru-RU"/>
          </w:rPr>
          <w:t>подразделом 2.7</w:t>
        </w:r>
      </w:hyperlink>
      <w:r>
        <w:rPr>
          <w:lang w:eastAsia="ru-RU"/>
        </w:rPr>
        <w:t xml:space="preserve"> Регламента</w:t>
      </w:r>
      <w:r>
        <w:rPr>
          <w:i/>
          <w:lang w:eastAsia="ru-RU"/>
        </w:rPr>
        <w:t xml:space="preserve"> </w:t>
      </w:r>
      <w:r>
        <w:rPr>
          <w:lang w:eastAsia="ru-RU"/>
        </w:rPr>
        <w:t xml:space="preserve">требованиям законодательства, регулирующего предоставления муниципальной услуги. </w:t>
      </w:r>
    </w:p>
    <w:p w14:paraId="0BF4BDBF" w14:textId="77777777" w:rsidR="002E52AA" w:rsidRDefault="0015749B">
      <w:pPr>
        <w:ind w:firstLine="851"/>
        <w:jc w:val="both"/>
      </w:pPr>
      <w:r>
        <w:rPr>
          <w:lang w:eastAsia="ru-RU"/>
        </w:rPr>
        <w:t>3.2.3.6. Результатом административной процедуры является осуществление должностным лицом</w:t>
      </w:r>
      <w:r>
        <w:rPr>
          <w:rFonts w:eastAsia="Calibri"/>
          <w:lang w:eastAsia="en-US"/>
        </w:rPr>
        <w:t xml:space="preserve"> Уполномоч</w:t>
      </w:r>
      <w:r>
        <w:rPr>
          <w:rFonts w:eastAsia="Calibri"/>
          <w:lang w:eastAsia="en-US"/>
        </w:rPr>
        <w:t xml:space="preserve">енного органа </w:t>
      </w:r>
      <w:r>
        <w:rPr>
          <w:lang w:eastAsia="ru-RU"/>
        </w:rPr>
        <w:t xml:space="preserve">проверки документов, указанных в </w:t>
      </w:r>
      <w:hyperlink r:id="rId44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и документов, указанных </w:t>
      </w:r>
      <w:hyperlink r:id="rId45" w:history="1">
        <w:r>
          <w:rPr>
            <w:lang w:eastAsia="ru-RU"/>
          </w:rPr>
          <w:t>пункте 2.7.1 подраздела 2.7</w:t>
        </w:r>
      </w:hyperlink>
      <w:r>
        <w:rPr>
          <w:lang w:eastAsia="ru-RU"/>
        </w:rPr>
        <w:t xml:space="preserve"> Регламента</w:t>
      </w:r>
      <w:r>
        <w:rPr>
          <w:i/>
          <w:lang w:eastAsia="ru-RU"/>
        </w:rPr>
        <w:t>,</w:t>
      </w:r>
      <w:r>
        <w:rPr>
          <w:lang w:eastAsia="ru-RU"/>
        </w:rPr>
        <w:t xml:space="preserve"> на предмет соответствия законодательству, регулирующему предоставления муниципальной услуги.</w:t>
      </w:r>
    </w:p>
    <w:p w14:paraId="471FF86A" w14:textId="77777777" w:rsidR="002E52AA" w:rsidRDefault="0015749B">
      <w:pPr>
        <w:ind w:firstLine="851"/>
        <w:jc w:val="both"/>
      </w:pPr>
      <w:r>
        <w:rPr>
          <w:lang w:eastAsia="ru-RU"/>
        </w:rPr>
        <w:t>3.2.3.7. Спос</w:t>
      </w:r>
      <w:r>
        <w:rPr>
          <w:lang w:eastAsia="ru-RU"/>
        </w:rPr>
        <w:t xml:space="preserve">обом фиксации результата административной процедуры является подготовленный и сформированный пакет документов необходимый для рассмотрения </w:t>
      </w:r>
      <w:r>
        <w:rPr>
          <w:bCs/>
        </w:rPr>
        <w:t>заявления о согласовании архитектурно-градостроительного облика объекта</w:t>
      </w:r>
      <w:r>
        <w:t xml:space="preserve"> </w:t>
      </w:r>
      <w:r>
        <w:rPr>
          <w:lang w:eastAsia="ru-RU"/>
        </w:rPr>
        <w:t xml:space="preserve">о предоставлении муниципальной услуги. </w:t>
      </w:r>
    </w:p>
    <w:p w14:paraId="3089E4E8" w14:textId="77777777" w:rsidR="002E52AA" w:rsidRDefault="0015749B">
      <w:pPr>
        <w:ind w:firstLine="851"/>
        <w:jc w:val="both"/>
      </w:pPr>
      <w:r>
        <w:rPr>
          <w:lang w:eastAsia="ru-RU"/>
        </w:rPr>
        <w:t>3.2.4</w:t>
      </w:r>
      <w:r>
        <w:rPr>
          <w:lang w:eastAsia="ru-RU"/>
        </w:rPr>
        <w:t>. Принятие решения о предоставлении либо об отказе в предоставлении муниципальной услуги.</w:t>
      </w:r>
    </w:p>
    <w:p w14:paraId="351F6F6D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46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и документов, указанных </w:t>
      </w:r>
      <w:hyperlink r:id="rId47" w:history="1">
        <w:r>
          <w:rPr>
            <w:lang w:eastAsia="ru-RU"/>
          </w:rPr>
          <w:t>пункте 2.7.1 подраздела 2.7</w:t>
        </w:r>
      </w:hyperlink>
      <w:r>
        <w:rPr>
          <w:lang w:eastAsia="ru-RU"/>
        </w:rPr>
        <w:t xml:space="preserve"> Регламента</w:t>
      </w:r>
      <w:r>
        <w:rPr>
          <w:i/>
          <w:lang w:eastAsia="ru-RU"/>
        </w:rPr>
        <w:t xml:space="preserve">, </w:t>
      </w:r>
      <w:r>
        <w:rPr>
          <w:lang w:eastAsia="ru-RU"/>
        </w:rPr>
        <w:t>на предмет соответствия действующему законодательству.</w:t>
      </w:r>
    </w:p>
    <w:p w14:paraId="12026598" w14:textId="77777777" w:rsidR="002E52AA" w:rsidRDefault="0015749B">
      <w:pPr>
        <w:ind w:firstLine="851"/>
        <w:jc w:val="both"/>
      </w:pPr>
      <w:r>
        <w:rPr>
          <w:lang w:eastAsia="ru-RU"/>
        </w:rPr>
        <w:t>3.2.4.2.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t xml:space="preserve">по результатам проверки документов </w:t>
      </w:r>
      <w:r>
        <w:rPr>
          <w:lang w:eastAsia="ru-RU"/>
        </w:rPr>
        <w:t xml:space="preserve">указанных в </w:t>
      </w:r>
      <w:hyperlink r:id="rId48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и документов, указанных </w:t>
      </w:r>
      <w:hyperlink r:id="rId49" w:history="1">
        <w:r>
          <w:rPr>
            <w:lang w:eastAsia="ru-RU"/>
          </w:rPr>
          <w:t>пункте 2.7.1 подраздела 2.7</w:t>
        </w:r>
      </w:hyperlink>
      <w:r>
        <w:rPr>
          <w:lang w:eastAsia="ru-RU"/>
        </w:rPr>
        <w:t xml:space="preserve"> Регламента</w:t>
      </w:r>
      <w:r>
        <w:rPr>
          <w:i/>
          <w:lang w:eastAsia="ru-RU"/>
        </w:rPr>
        <w:t xml:space="preserve">, </w:t>
      </w:r>
      <w:r>
        <w:t>в случае наличия оснований для отказа в предоставлении муниципальной услуги, предусмотренных пунктом 2.10.2 подраздела 2.10 Регламента готовит решение об</w:t>
      </w:r>
      <w:r>
        <w:t xml:space="preserve"> отказе в согласовании архитектурно-градостроительного облика объекта.</w:t>
      </w:r>
    </w:p>
    <w:p w14:paraId="01002627" w14:textId="77777777" w:rsidR="002E52AA" w:rsidRDefault="0015749B">
      <w:pPr>
        <w:widowControl w:val="0"/>
        <w:ind w:firstLine="851"/>
        <w:jc w:val="both"/>
      </w:pPr>
      <w:r>
        <w:t xml:space="preserve">3.2.4.3. </w:t>
      </w:r>
      <w:r>
        <w:rPr>
          <w:lang w:eastAsia="ru-RU"/>
        </w:rPr>
        <w:t>Должностное лицо</w:t>
      </w:r>
      <w:r>
        <w:rPr>
          <w:rFonts w:eastAsia="Calibri"/>
          <w:lang w:eastAsia="en-US"/>
        </w:rPr>
        <w:t xml:space="preserve"> Уполномоченного органа</w:t>
      </w:r>
      <w:r>
        <w:rPr>
          <w:i/>
        </w:rPr>
        <w:t xml:space="preserve"> </w:t>
      </w:r>
      <w:r>
        <w:t xml:space="preserve">по результатам проверки документов </w:t>
      </w:r>
      <w:r>
        <w:rPr>
          <w:lang w:eastAsia="ru-RU"/>
        </w:rPr>
        <w:t xml:space="preserve">указанных в </w:t>
      </w:r>
      <w:hyperlink r:id="rId50" w:history="1">
        <w:r>
          <w:rPr>
            <w:lang w:eastAsia="ru-RU"/>
          </w:rPr>
          <w:t>подразделе 2.6</w:t>
        </w:r>
      </w:hyperlink>
      <w:r>
        <w:rPr>
          <w:lang w:eastAsia="ru-RU"/>
        </w:rPr>
        <w:t xml:space="preserve"> Регламента, и документов, указанных </w:t>
      </w:r>
      <w:hyperlink r:id="rId51" w:history="1">
        <w:r>
          <w:rPr>
            <w:lang w:eastAsia="ru-RU"/>
          </w:rPr>
          <w:t>пункте 2.7.1 подраздела 2.7</w:t>
        </w:r>
      </w:hyperlink>
      <w:r>
        <w:rPr>
          <w:lang w:eastAsia="ru-RU"/>
        </w:rPr>
        <w:t xml:space="preserve"> Регламента, </w:t>
      </w:r>
      <w:r>
        <w:t xml:space="preserve">в случае отсутствия оснований для отказа в предоставлении муниципальной услуги осуществляет подготовку решения </w:t>
      </w:r>
      <w:r>
        <w:rPr>
          <w:lang w:eastAsia="ru-RU"/>
        </w:rPr>
        <w:t>об отказе в предоставлении муниципальной услуги</w:t>
      </w:r>
      <w:r>
        <w:rPr>
          <w:rFonts w:eastAsia="Calibri"/>
          <w:lang w:eastAsia="en-US"/>
        </w:rPr>
        <w:t>.</w:t>
      </w:r>
    </w:p>
    <w:p w14:paraId="7DC466E7" w14:textId="77777777" w:rsidR="002E52AA" w:rsidRDefault="0015749B">
      <w:pPr>
        <w:ind w:firstLine="851"/>
        <w:jc w:val="both"/>
      </w:pPr>
      <w:r>
        <w:rPr>
          <w:lang w:eastAsia="ru-RU"/>
        </w:rPr>
        <w:t>3.2.4.4. Максимальный срок выполнения административной процедуры составляет 1 (оди</w:t>
      </w:r>
      <w:r>
        <w:rPr>
          <w:lang w:eastAsia="ru-RU"/>
        </w:rPr>
        <w:t>н) рабочий день.</w:t>
      </w:r>
    </w:p>
    <w:p w14:paraId="72ACA9B9" w14:textId="77777777" w:rsidR="002E52AA" w:rsidRDefault="0015749B">
      <w:pPr>
        <w:ind w:firstLine="851"/>
        <w:jc w:val="both"/>
      </w:pPr>
      <w:r>
        <w:lastRenderedPageBreak/>
        <w:t>3.2.4.5. Исполнение данной административной процедуры возложено на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t xml:space="preserve">ответственное за рассмотрение заявления и прилагаемых к нему документов, </w:t>
      </w:r>
      <w:r>
        <w:rPr>
          <w:lang w:eastAsia="ru-RU"/>
        </w:rPr>
        <w:t>необходимых для предоставления муниципальной услуги</w:t>
      </w:r>
      <w:r>
        <w:t xml:space="preserve">. </w:t>
      </w:r>
    </w:p>
    <w:p w14:paraId="64F802AF" w14:textId="77777777" w:rsidR="002E52AA" w:rsidRDefault="0015749B">
      <w:pPr>
        <w:ind w:firstLine="851"/>
        <w:jc w:val="both"/>
      </w:pPr>
      <w:r>
        <w:t>3.2.4</w:t>
      </w:r>
      <w:r>
        <w:t xml:space="preserve">.6. </w:t>
      </w:r>
      <w:r>
        <w:rPr>
          <w:lang w:eastAsia="ru-RU"/>
        </w:rPr>
        <w:t>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услуги.</w:t>
      </w:r>
    </w:p>
    <w:p w14:paraId="198BE3BF" w14:textId="77777777" w:rsidR="002E52AA" w:rsidRDefault="0015749B">
      <w:pPr>
        <w:ind w:firstLine="851"/>
        <w:jc w:val="both"/>
        <w:rPr>
          <w:i/>
        </w:rPr>
      </w:pPr>
      <w:r>
        <w:rPr>
          <w:lang w:eastAsia="ru-RU"/>
        </w:rPr>
        <w:t>3.2.4.7. Результатом административной процедуры является</w:t>
      </w:r>
      <w:r>
        <w:rPr>
          <w:lang w:eastAsia="ru-RU"/>
        </w:rPr>
        <w:t xml:space="preserve"> принятие решения </w:t>
      </w:r>
      <w:r>
        <w:rPr>
          <w:bCs/>
        </w:rPr>
        <w:t>о согласовании архитектурно-градостроительного облика объекта</w:t>
      </w:r>
      <w:r>
        <w:rPr>
          <w:lang w:eastAsia="ru-RU"/>
        </w:rPr>
        <w:t xml:space="preserve"> либо решение </w:t>
      </w:r>
      <w:r>
        <w:t>об отказе в предоставлении муниципальной услуги</w:t>
      </w:r>
      <w:r>
        <w:rPr>
          <w:i/>
          <w:lang w:eastAsia="ru-RU"/>
        </w:rPr>
        <w:t>.</w:t>
      </w:r>
    </w:p>
    <w:p w14:paraId="26ACC6A4" w14:textId="77777777" w:rsidR="002E52AA" w:rsidRDefault="0015749B">
      <w:pPr>
        <w:ind w:firstLine="851"/>
        <w:jc w:val="both"/>
      </w:pPr>
      <w:r>
        <w:rPr>
          <w:lang w:eastAsia="ru-RU"/>
        </w:rPr>
        <w:t>3.2.4.8. Способом фиксации результата административной процедуры является:</w:t>
      </w:r>
    </w:p>
    <w:p w14:paraId="4D4D5A84" w14:textId="77777777" w:rsidR="002E52AA" w:rsidRDefault="0015749B">
      <w:pPr>
        <w:ind w:firstLine="851"/>
        <w:jc w:val="both"/>
      </w:pPr>
      <w:r>
        <w:rPr>
          <w:bCs/>
          <w:lang w:eastAsia="ru-RU"/>
        </w:rPr>
        <w:t>решение о согласовании архитектурно-гра</w:t>
      </w:r>
      <w:r>
        <w:rPr>
          <w:bCs/>
          <w:lang w:eastAsia="ru-RU"/>
        </w:rPr>
        <w:t>достроительного облика объекта</w:t>
      </w:r>
      <w:r>
        <w:rPr>
          <w:lang w:eastAsia="ru-RU"/>
        </w:rPr>
        <w:t>;</w:t>
      </w:r>
    </w:p>
    <w:p w14:paraId="2B966B19" w14:textId="77777777" w:rsidR="002E52AA" w:rsidRDefault="0015749B">
      <w:pPr>
        <w:ind w:firstLine="851"/>
        <w:jc w:val="both"/>
      </w:pPr>
      <w:r>
        <w:rPr>
          <w:lang w:eastAsia="ru-RU"/>
        </w:rPr>
        <w:t>решение об отказе в предоставлении муниципальной услуги.</w:t>
      </w:r>
    </w:p>
    <w:p w14:paraId="44975C33" w14:textId="77777777" w:rsidR="002E52AA" w:rsidRDefault="0015749B">
      <w:pPr>
        <w:ind w:firstLine="851"/>
        <w:jc w:val="both"/>
      </w:pPr>
      <w:r>
        <w:t>3.2.5. Передача курьером пакета документов из</w:t>
      </w:r>
      <w:r>
        <w:rPr>
          <w:rFonts w:eastAsia="Calibri"/>
          <w:lang w:eastAsia="en-US"/>
        </w:rPr>
        <w:t xml:space="preserve"> Уполномоченного органа </w:t>
      </w:r>
      <w:r>
        <w:t>в МФЦ.</w:t>
      </w:r>
    </w:p>
    <w:p w14:paraId="7DB8DA41" w14:textId="77777777" w:rsidR="002E52AA" w:rsidRDefault="0015749B">
      <w:pPr>
        <w:ind w:firstLine="851"/>
        <w:jc w:val="both"/>
      </w:pPr>
      <w:r>
        <w:t>3.2.5.1. Основанием для начала административной процедуры является подготовленный для выдач</w:t>
      </w:r>
      <w:r>
        <w:t>и результат предоставления муниципальной услуги.</w:t>
      </w:r>
    </w:p>
    <w:p w14:paraId="3799E5A0" w14:textId="77777777" w:rsidR="002E52AA" w:rsidRDefault="0015749B">
      <w:pPr>
        <w:ind w:firstLine="851"/>
        <w:jc w:val="both"/>
      </w:pPr>
      <w:r>
        <w:t>3.2.5.2. Передача документов, являющихся результатом предоставления муниципальной услуги из</w:t>
      </w:r>
      <w:r>
        <w:rPr>
          <w:rFonts w:eastAsia="Calibri"/>
          <w:lang w:eastAsia="en-US"/>
        </w:rPr>
        <w:t xml:space="preserve"> Уполномоченного органа </w:t>
      </w:r>
      <w:r>
        <w:t>в МФЦ осуществляется в соответствии с условиями соглашения о взаимодействии.</w:t>
      </w:r>
    </w:p>
    <w:p w14:paraId="260B0843" w14:textId="77777777" w:rsidR="002E52AA" w:rsidRDefault="0015749B">
      <w:pPr>
        <w:ind w:firstLine="851"/>
        <w:jc w:val="both"/>
      </w:pPr>
      <w:r>
        <w:t>Передача ответс</w:t>
      </w:r>
      <w:r>
        <w:t>твенным должностным лицом</w:t>
      </w:r>
      <w:r>
        <w:rPr>
          <w:rFonts w:eastAsia="Calibri"/>
          <w:lang w:eastAsia="en-US"/>
        </w:rPr>
        <w:t xml:space="preserve"> Уполномоченным органом </w:t>
      </w:r>
      <w:r>
        <w:t>документов в МФЦ осуществляется в течение 1 (одного) дня после регистрации документов, являющихся результатом предоставления муниципальной услуги, на основании реестра, который составляется в двух экземпляра</w:t>
      </w:r>
      <w:r>
        <w:t xml:space="preserve">х, и содержит дату и время передачи документов, а также заверяется подписями должностного лица </w:t>
      </w:r>
      <w:r>
        <w:rPr>
          <w:rFonts w:eastAsia="Calibri"/>
          <w:lang w:eastAsia="en-US"/>
        </w:rPr>
        <w:t xml:space="preserve">Уполномоченного органа </w:t>
      </w:r>
      <w:r>
        <w:t>и работника МФЦ.</w:t>
      </w:r>
    </w:p>
    <w:p w14:paraId="1048C3B7" w14:textId="77777777" w:rsidR="002E52AA" w:rsidRDefault="0015749B">
      <w:pPr>
        <w:ind w:firstLine="851"/>
        <w:jc w:val="both"/>
      </w:pPr>
      <w:r>
        <w:t xml:space="preserve">3.2.5.3. </w:t>
      </w:r>
      <w:r>
        <w:rPr>
          <w:lang w:eastAsia="ru-RU"/>
        </w:rPr>
        <w:t>Максимальный срок выполнения административной процедуры составляет 1 (один) рабочий день.</w:t>
      </w:r>
    </w:p>
    <w:p w14:paraId="528900FF" w14:textId="77777777" w:rsidR="002E52AA" w:rsidRDefault="0015749B">
      <w:pPr>
        <w:ind w:firstLine="851"/>
        <w:jc w:val="both"/>
      </w:pPr>
      <w:r>
        <w:t>3.2.5.4. Исполнение да</w:t>
      </w:r>
      <w:r>
        <w:t>нной административной процедуры возложено на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t xml:space="preserve">ответственное за передачу пакета документов в МФЦ. </w:t>
      </w:r>
    </w:p>
    <w:p w14:paraId="6CF81558" w14:textId="77777777" w:rsidR="002E52AA" w:rsidRDefault="0015749B">
      <w:pPr>
        <w:ind w:firstLine="851"/>
        <w:jc w:val="both"/>
      </w:pPr>
      <w:r>
        <w:t>3.2.5.5. Критериями принятия решения по данной административной процедуре является подготовленный к выдаче Заявителю ре</w:t>
      </w:r>
      <w:r>
        <w:t>зультат предоставления муниципальной услуги в МФЦ.</w:t>
      </w:r>
    </w:p>
    <w:p w14:paraId="0457C197" w14:textId="77777777" w:rsidR="002E52AA" w:rsidRDefault="0015749B">
      <w:pPr>
        <w:ind w:firstLine="851"/>
        <w:jc w:val="both"/>
      </w:pPr>
      <w:r>
        <w:t>3.2.5.6. Результатом административной процедуры является получение МФЦ результата предоставления муниципальной услуги для его выдачи Заявителю.</w:t>
      </w:r>
    </w:p>
    <w:p w14:paraId="35AA71A2" w14:textId="77777777" w:rsidR="002E52AA" w:rsidRDefault="0015749B">
      <w:pPr>
        <w:ind w:firstLine="851"/>
        <w:jc w:val="both"/>
      </w:pPr>
      <w:r>
        <w:t>3.2.5.7. Способом фиксации результата выполнения администрати</w:t>
      </w:r>
      <w:r>
        <w:t>вной процедуры является наличие подписей должностного лица</w:t>
      </w:r>
      <w:r>
        <w:rPr>
          <w:rFonts w:eastAsia="Calibri"/>
          <w:lang w:eastAsia="en-US"/>
        </w:rPr>
        <w:t xml:space="preserve"> Уполномоченного органа </w:t>
      </w:r>
      <w:r>
        <w:t>и работника МФЦ в реестре, содержащем дату и время передачи пакета документов.</w:t>
      </w:r>
    </w:p>
    <w:p w14:paraId="66D61B08" w14:textId="77777777" w:rsidR="002E52AA" w:rsidRDefault="0015749B">
      <w:pPr>
        <w:ind w:firstLine="851"/>
        <w:jc w:val="both"/>
      </w:pPr>
      <w:r>
        <w:t xml:space="preserve">3.2.6. </w:t>
      </w:r>
      <w:r>
        <w:rPr>
          <w:lang w:eastAsia="ru-RU"/>
        </w:rPr>
        <w:t>Выдача (направление) Заявителю результата предоставления муниципальной услуги.</w:t>
      </w:r>
    </w:p>
    <w:p w14:paraId="3ED7F12D" w14:textId="77777777" w:rsidR="002E52AA" w:rsidRDefault="0015749B">
      <w:pPr>
        <w:ind w:firstLine="851"/>
        <w:jc w:val="both"/>
        <w:rPr>
          <w:i/>
        </w:rPr>
      </w:pPr>
      <w:r>
        <w:rPr>
          <w:lang w:eastAsia="ru-RU"/>
        </w:rPr>
        <w:lastRenderedPageBreak/>
        <w:t xml:space="preserve">3.2.6.1. </w:t>
      </w:r>
      <w:r>
        <w:rPr>
          <w:lang w:eastAsia="ru-RU"/>
        </w:rPr>
        <w:t>Основанием для начала административной процедуры является принятие</w:t>
      </w:r>
      <w:r>
        <w:rPr>
          <w:rFonts w:eastAsia="Calibri"/>
          <w:lang w:eastAsia="en-US"/>
        </w:rPr>
        <w:t xml:space="preserve"> Уполномоченным органом </w:t>
      </w:r>
      <w:r>
        <w:rPr>
          <w:lang w:eastAsia="ru-RU"/>
        </w:rPr>
        <w:t xml:space="preserve">решения о выдаче </w:t>
      </w:r>
      <w:r>
        <w:rPr>
          <w:bCs/>
        </w:rPr>
        <w:t xml:space="preserve">решения о согласовании архитектурно-градостроительного облика объекта либо </w:t>
      </w:r>
      <w:r>
        <w:t>решения об отказе в предоставлении муниципальной услуги</w:t>
      </w:r>
      <w:r>
        <w:rPr>
          <w:i/>
          <w:lang w:eastAsia="ru-RU"/>
        </w:rPr>
        <w:t>.</w:t>
      </w:r>
    </w:p>
    <w:p w14:paraId="7D4C1B11" w14:textId="2F8C8EDB" w:rsidR="002E52AA" w:rsidRDefault="0015749B">
      <w:pPr>
        <w:ind w:firstLine="851"/>
        <w:jc w:val="both"/>
      </w:pPr>
      <w:r>
        <w:t xml:space="preserve">3.2.6.2. </w:t>
      </w:r>
      <w:r>
        <w:t>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t xml:space="preserve">в течение 1 (одного) дня со дня согласования и </w:t>
      </w:r>
      <w:r w:rsidR="00D67765">
        <w:t>подписания результата</w:t>
      </w:r>
      <w:r>
        <w:rPr>
          <w:lang w:eastAsia="ru-RU"/>
        </w:rPr>
        <w:t xml:space="preserve"> </w:t>
      </w:r>
      <w:r>
        <w:t xml:space="preserve">муниципальной услуги осуществляет его выдачу лично в руки Заявителю или направляет такое решение в адрес Заявителя заказным письмом с уведомлением </w:t>
      </w:r>
      <w:r>
        <w:t>о вручении.</w:t>
      </w:r>
    </w:p>
    <w:p w14:paraId="6BB76591" w14:textId="77777777" w:rsidR="002E52AA" w:rsidRDefault="0015749B">
      <w:pPr>
        <w:ind w:firstLine="851"/>
        <w:jc w:val="both"/>
      </w:pPr>
      <w:r>
        <w:rPr>
          <w:lang w:eastAsia="ru-RU"/>
        </w:rPr>
        <w:t>3.2.6.3. Максимальный срок выполнения административной процедуры составляет 1 (один) рабочий день.</w:t>
      </w:r>
    </w:p>
    <w:p w14:paraId="75C05865" w14:textId="77777777" w:rsidR="002E52AA" w:rsidRDefault="0015749B">
      <w:pPr>
        <w:ind w:firstLine="851"/>
        <w:jc w:val="both"/>
      </w:pPr>
      <w:r>
        <w:t>3.2.6.4. Исполнение данной административной процедуры возложено на должностное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t xml:space="preserve">ответственное за </w:t>
      </w:r>
      <w:r>
        <w:rPr>
          <w:lang w:eastAsia="ru-RU"/>
        </w:rPr>
        <w:t xml:space="preserve">выдачу (направление) </w:t>
      </w:r>
      <w:r>
        <w:rPr>
          <w:lang w:eastAsia="ru-RU"/>
        </w:rPr>
        <w:t>Заявителю результата предоставления муниципальной услуги</w:t>
      </w:r>
      <w:r>
        <w:t xml:space="preserve">. </w:t>
      </w:r>
    </w:p>
    <w:p w14:paraId="6F0C0A1B" w14:textId="77777777" w:rsidR="002E52AA" w:rsidRDefault="0015749B">
      <w:pPr>
        <w:ind w:firstLine="851"/>
        <w:jc w:val="both"/>
      </w:pPr>
      <w:r>
        <w:t xml:space="preserve">3.2.6.5. </w:t>
      </w:r>
      <w:r>
        <w:rPr>
          <w:lang w:eastAsia="ru-RU"/>
        </w:rPr>
        <w:t xml:space="preserve">Критерием принятия решения по данной административной процедуре является наличие </w:t>
      </w:r>
      <w:r>
        <w:t xml:space="preserve">решения </w:t>
      </w:r>
      <w:r>
        <w:rPr>
          <w:lang w:eastAsia="ru-RU"/>
        </w:rPr>
        <w:t xml:space="preserve">о выдаче </w:t>
      </w:r>
      <w:r>
        <w:rPr>
          <w:bCs/>
          <w:lang w:eastAsia="ru-RU"/>
        </w:rPr>
        <w:t>решения о согласовании архитектурно-градостроительного облика объекта</w:t>
      </w:r>
      <w:r>
        <w:rPr>
          <w:lang w:eastAsia="ru-RU"/>
        </w:rPr>
        <w:t xml:space="preserve"> или решения об отказ</w:t>
      </w:r>
      <w:r>
        <w:rPr>
          <w:lang w:eastAsia="ru-RU"/>
        </w:rPr>
        <w:t>е в предоставлении муниципальной услуги.</w:t>
      </w:r>
    </w:p>
    <w:p w14:paraId="3BECB1E8" w14:textId="77777777" w:rsidR="002E52AA" w:rsidRDefault="0015749B">
      <w:pPr>
        <w:ind w:firstLine="851"/>
        <w:jc w:val="both"/>
        <w:rPr>
          <w:i/>
        </w:rPr>
      </w:pPr>
      <w:r>
        <w:rPr>
          <w:lang w:eastAsia="ru-RU"/>
        </w:rPr>
        <w:t xml:space="preserve">3.2.6.6. Результатом административной процедуры является </w:t>
      </w:r>
      <w:r>
        <w:t>направление решение о согласовании архитектурно-градостроительного облика объекта капитального строительства</w:t>
      </w:r>
      <w:r>
        <w:rPr>
          <w:lang w:eastAsia="ru-RU"/>
        </w:rPr>
        <w:t xml:space="preserve"> или решения об отказе в предоставлении муниципаль</w:t>
      </w:r>
      <w:r>
        <w:rPr>
          <w:lang w:eastAsia="ru-RU"/>
        </w:rPr>
        <w:t>ной услуги.</w:t>
      </w:r>
    </w:p>
    <w:p w14:paraId="0271F41E" w14:textId="77777777" w:rsidR="002E52AA" w:rsidRDefault="0015749B">
      <w:pPr>
        <w:ind w:firstLine="851"/>
        <w:jc w:val="both"/>
      </w:pPr>
      <w:r>
        <w:rPr>
          <w:lang w:eastAsia="ru-RU"/>
        </w:rPr>
        <w:t>3.2.6.7. Способом фиксации результата административной процедуры является:</w:t>
      </w:r>
    </w:p>
    <w:p w14:paraId="68AEC66A" w14:textId="77777777" w:rsidR="002E52AA" w:rsidRDefault="0015749B">
      <w:pPr>
        <w:ind w:firstLine="851"/>
        <w:jc w:val="both"/>
      </w:pPr>
      <w:r>
        <w:rPr>
          <w:bCs/>
          <w:lang w:eastAsia="ru-RU"/>
        </w:rPr>
        <w:t>решение о согласовании архитектурно-градостроительного облика объекта</w:t>
      </w:r>
      <w:r>
        <w:rPr>
          <w:lang w:eastAsia="ru-RU"/>
        </w:rPr>
        <w:t>;</w:t>
      </w:r>
    </w:p>
    <w:p w14:paraId="13FEAE19" w14:textId="77777777" w:rsidR="002E52AA" w:rsidRDefault="0015749B">
      <w:pPr>
        <w:pStyle w:val="ConsPlusTitle"/>
        <w:ind w:firstLine="85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об отказе в предоставлении муниципальной услуги.</w:t>
      </w:r>
    </w:p>
    <w:p w14:paraId="2C69BA8B" w14:textId="4DD0DD07" w:rsidR="002E52AA" w:rsidRDefault="0015749B" w:rsidP="00D677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rFonts w:eastAsia="PT Serif"/>
        </w:rPr>
        <w:t xml:space="preserve">3.2.7. Уполномоченный </w:t>
      </w:r>
      <w:r w:rsidR="00D67765">
        <w:rPr>
          <w:rFonts w:eastAsia="PT Serif"/>
        </w:rPr>
        <w:t>орган в</w:t>
      </w:r>
      <w:r>
        <w:rPr>
          <w:rFonts w:eastAsia="PT Serif"/>
        </w:rPr>
        <w:t xml:space="preserve"> течение 5 р</w:t>
      </w:r>
      <w:r>
        <w:rPr>
          <w:rFonts w:eastAsia="PT Serif"/>
        </w:rPr>
        <w:t>абочих дней со дня подписания решения о согласовании архитектурно-градостроительного облика объекта капитального строительства:</w:t>
      </w:r>
    </w:p>
    <w:p w14:paraId="6F262895" w14:textId="08F2144E" w:rsidR="002E52AA" w:rsidRDefault="0015749B" w:rsidP="00D677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rFonts w:eastAsia="PT Serif"/>
        </w:rPr>
        <w:t xml:space="preserve">а) размещает решение о согласовании архитектурно-градостроительного облика </w:t>
      </w:r>
      <w:r w:rsidR="00D67765">
        <w:rPr>
          <w:rFonts w:eastAsia="PT Serif"/>
        </w:rPr>
        <w:t>объекта на</w:t>
      </w:r>
      <w:r>
        <w:rPr>
          <w:rFonts w:eastAsia="PT Serif"/>
        </w:rPr>
        <w:t xml:space="preserve"> официальном сайте органа местного самоупра</w:t>
      </w:r>
      <w:r>
        <w:rPr>
          <w:rFonts w:eastAsia="PT Serif"/>
        </w:rPr>
        <w:t>вления в информационно-телекоммуникационной сети «Интернет»;</w:t>
      </w:r>
    </w:p>
    <w:p w14:paraId="25EFBDEA" w14:textId="77777777" w:rsidR="002E52AA" w:rsidRDefault="0015749B" w:rsidP="00D677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rFonts w:eastAsia="PT Serif"/>
        </w:rPr>
        <w:t>б) направляет копию решения о согласовании архитектурно-градостроительного облика объекта капитального строительства в уполномоченные на выдачу разрешений на строительство в соответствии с </w:t>
      </w:r>
      <w:hyperlink r:id="rId52" w:anchor="/document/12138258/entry/5104" w:tooltip="https://internet.garant.ru/#/document/12138258/entry/5104" w:history="1">
        <w:r>
          <w:rPr>
            <w:rStyle w:val="af2"/>
            <w:rFonts w:eastAsia="PT Serif"/>
            <w:color w:val="auto"/>
            <w:u w:val="none"/>
          </w:rPr>
          <w:t>частями 4 - 6 статьи 51</w:t>
        </w:r>
      </w:hyperlink>
      <w:r>
        <w:rPr>
          <w:rFonts w:eastAsia="PT Serif"/>
        </w:rPr>
        <w:t> Градостроительного кодекса Российской Федерации федеральный орган исполнительной власти, исполни</w:t>
      </w:r>
      <w:r>
        <w:rPr>
          <w:rFonts w:eastAsia="PT Serif"/>
        </w:rPr>
        <w:t>тельный орган Краснодарского края.</w:t>
      </w:r>
    </w:p>
    <w:p w14:paraId="79556F21" w14:textId="77777777" w:rsidR="002E52AA" w:rsidRDefault="0015749B" w:rsidP="00D677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</w:pPr>
      <w:r>
        <w:rPr>
          <w:rFonts w:eastAsia="PT Serif"/>
        </w:rPr>
        <w:t>3.2.8. В случае принятия уполномоченным органом  решения об отказе в согласовании архитектурно-градостроительного облика объекта капитального строительства заявитель имеет право повторно подать заявление и разделы проектн</w:t>
      </w:r>
      <w:r>
        <w:rPr>
          <w:rFonts w:eastAsia="PT Serif"/>
        </w:rPr>
        <w:t>ой документации на согласование архитектурно-градостроительного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</w:t>
      </w:r>
      <w:r>
        <w:rPr>
          <w:rFonts w:eastAsia="PT Serif"/>
        </w:rPr>
        <w:t xml:space="preserve">тва, определяющих </w:t>
      </w:r>
      <w:r>
        <w:rPr>
          <w:rFonts w:eastAsia="PT Serif"/>
        </w:rPr>
        <w:lastRenderedPageBreak/>
        <w:t>его архитектурно-градостроительный облик и содержащихся в разделах проектной документации,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14:paraId="5D953CDF" w14:textId="77777777" w:rsidR="002E52AA" w:rsidRDefault="001574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jc w:val="both"/>
      </w:pPr>
      <w:r>
        <w:rPr>
          <w:rFonts w:eastAsia="PT Serif"/>
        </w:rPr>
        <w:t>3.2.9. Решение о</w:t>
      </w:r>
      <w:r>
        <w:rPr>
          <w:rFonts w:eastAsia="PT Serif"/>
        </w:rPr>
        <w:t>б отказе в согласовании архитектурно-градостроительного облика объекта капитального строительства может быть обжаловано в соответствии с законодательством Российской Федерации.</w:t>
      </w:r>
    </w:p>
    <w:p w14:paraId="414D28D4" w14:textId="77777777" w:rsidR="002E52AA" w:rsidRDefault="002E52AA">
      <w:pPr>
        <w:pStyle w:val="ConsPlusTitle"/>
        <w:ind w:firstLine="851"/>
        <w:rPr>
          <w:rFonts w:ascii="Times New Roman" w:hAnsi="Times New Roman" w:cs="Times New Roman"/>
          <w:b w:val="0"/>
          <w:sz w:val="28"/>
          <w:szCs w:val="28"/>
        </w:rPr>
      </w:pPr>
    </w:p>
    <w:p w14:paraId="4824237C" w14:textId="77777777" w:rsidR="002E52AA" w:rsidRDefault="002E52AA">
      <w:pPr>
        <w:pStyle w:val="ConsPlusTitle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D72170D" w14:textId="77777777" w:rsidR="002E52AA" w:rsidRDefault="0015749B">
      <w:pPr>
        <w:pStyle w:val="ConsPlusTitle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3.3. Перечень административных процедур (действий) при </w:t>
      </w:r>
    </w:p>
    <w:p w14:paraId="0CEB20BF" w14:textId="77777777" w:rsidR="002E52AA" w:rsidRDefault="001574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в электронной форме</w:t>
      </w:r>
    </w:p>
    <w:p w14:paraId="3353FCC1" w14:textId="77777777" w:rsidR="002E52AA" w:rsidRDefault="002E52AA">
      <w:pPr>
        <w:ind w:firstLine="709"/>
        <w:jc w:val="both"/>
      </w:pPr>
    </w:p>
    <w:p w14:paraId="381448E3" w14:textId="77777777" w:rsidR="002E52AA" w:rsidRDefault="0015749B">
      <w:pPr>
        <w:ind w:firstLine="851"/>
        <w:jc w:val="both"/>
      </w:pPr>
      <w:r>
        <w:t>3.3.1. Предоставление муниципальной услуги включает в себя следующие административные процедуры (действия) в электронной форме:</w:t>
      </w:r>
    </w:p>
    <w:p w14:paraId="7D3CFEF5" w14:textId="77777777" w:rsidR="002E52AA" w:rsidRDefault="0015749B">
      <w:pPr>
        <w:widowControl w:val="0"/>
        <w:ind w:firstLine="851"/>
        <w:jc w:val="both"/>
      </w:pPr>
      <w:r>
        <w:t>1) получения информации о порядке и сроках предоставления муниципальной услуги;</w:t>
      </w:r>
    </w:p>
    <w:p w14:paraId="280DFCAF" w14:textId="77777777" w:rsidR="002E52AA" w:rsidRDefault="0015749B">
      <w:pPr>
        <w:widowControl w:val="0"/>
        <w:ind w:firstLine="851"/>
        <w:jc w:val="both"/>
      </w:pPr>
      <w:r>
        <w:t>2) зап</w:t>
      </w:r>
      <w:r>
        <w:t>иси на прием в МФЦ для подачи запроса о предоставлении муниципальной услуги;</w:t>
      </w:r>
    </w:p>
    <w:p w14:paraId="3BA38CD5" w14:textId="77777777" w:rsidR="002E52AA" w:rsidRDefault="0015749B">
      <w:pPr>
        <w:widowControl w:val="0"/>
        <w:ind w:firstLine="851"/>
        <w:jc w:val="both"/>
        <w:rPr>
          <w:i/>
        </w:rPr>
      </w:pPr>
      <w:r>
        <w:t xml:space="preserve">3) формирования запроса о предоставлении муниципальной услуги; </w:t>
      </w:r>
    </w:p>
    <w:p w14:paraId="0C5E9742" w14:textId="77777777" w:rsidR="002E52AA" w:rsidRDefault="0015749B">
      <w:pPr>
        <w:widowControl w:val="0"/>
        <w:ind w:firstLine="851"/>
        <w:jc w:val="both"/>
        <w:rPr>
          <w:i/>
        </w:rPr>
      </w:pPr>
      <w:r>
        <w:t>4) приема и регистрации</w:t>
      </w:r>
      <w:r>
        <w:rPr>
          <w:rFonts w:eastAsia="Calibri"/>
          <w:lang w:eastAsia="en-US"/>
        </w:rPr>
        <w:t xml:space="preserve"> Уполномоченным органом </w:t>
      </w:r>
      <w:r>
        <w:t>запроса и иных документов, необходимых для предоставления муниципаль</w:t>
      </w:r>
      <w:r>
        <w:t>ной услуги;</w:t>
      </w:r>
    </w:p>
    <w:p w14:paraId="23DD6438" w14:textId="77777777" w:rsidR="002E52AA" w:rsidRDefault="0015749B">
      <w:pPr>
        <w:widowControl w:val="0"/>
        <w:ind w:firstLine="851"/>
        <w:jc w:val="both"/>
        <w:rPr>
          <w:i/>
        </w:rPr>
      </w:pPr>
      <w:r>
        <w:t>5) получения результата предоставления муниципальной услуги;</w:t>
      </w:r>
    </w:p>
    <w:p w14:paraId="7F5A7661" w14:textId="77777777" w:rsidR="002E52AA" w:rsidRDefault="0015749B">
      <w:pPr>
        <w:widowControl w:val="0"/>
        <w:ind w:firstLine="851"/>
        <w:jc w:val="both"/>
        <w:rPr>
          <w:i/>
        </w:rPr>
      </w:pPr>
      <w:r>
        <w:t>6) получения сведений о ходе выполнения запроса;</w:t>
      </w:r>
    </w:p>
    <w:p w14:paraId="4C7C76BA" w14:textId="77777777" w:rsidR="002E52AA" w:rsidRDefault="0015749B">
      <w:pPr>
        <w:widowControl w:val="0"/>
        <w:ind w:firstLine="851"/>
        <w:jc w:val="both"/>
        <w:rPr>
          <w:i/>
        </w:rPr>
      </w:pPr>
      <w:r>
        <w:t>7) осуществления оценки качества предоставления муниципальной услуги;</w:t>
      </w:r>
    </w:p>
    <w:p w14:paraId="5DE3916A" w14:textId="77777777" w:rsidR="002E52AA" w:rsidRDefault="0015749B">
      <w:pPr>
        <w:widowControl w:val="0"/>
        <w:ind w:firstLine="851"/>
        <w:jc w:val="both"/>
      </w:pPr>
      <w:r>
        <w:t>8) досудебное (внесудебное) обжалование решений и действий (безд</w:t>
      </w:r>
      <w:r>
        <w:t>ействия) органа (организации), должностного лица органа (организации) либо государственного или муниципального служащего.</w:t>
      </w:r>
    </w:p>
    <w:p w14:paraId="7E4E7329" w14:textId="77777777" w:rsidR="002E52AA" w:rsidRDefault="002E52AA">
      <w:pPr>
        <w:widowControl w:val="0"/>
        <w:rPr>
          <w:b/>
        </w:rPr>
      </w:pPr>
    </w:p>
    <w:p w14:paraId="22A4DC10" w14:textId="77777777" w:rsidR="002E52AA" w:rsidRDefault="0015749B">
      <w:pPr>
        <w:widowControl w:val="0"/>
        <w:jc w:val="center"/>
        <w:rPr>
          <w:b/>
          <w:bCs/>
        </w:rPr>
      </w:pPr>
      <w:r>
        <w:rPr>
          <w:b/>
        </w:rPr>
        <w:t xml:space="preserve">3.4. </w:t>
      </w:r>
      <w:r>
        <w:rPr>
          <w:rFonts w:eastAsia="Calibri"/>
          <w:b/>
          <w:bCs/>
        </w:rPr>
        <w:t xml:space="preserve">Порядок осуществления в электронной форме, в том числе </w:t>
      </w:r>
    </w:p>
    <w:p w14:paraId="299B2882" w14:textId="77777777" w:rsidR="002E52AA" w:rsidRDefault="0015749B">
      <w:pPr>
        <w:widowControl w:val="0"/>
        <w:jc w:val="center"/>
        <w:rPr>
          <w:b/>
          <w:bCs/>
        </w:rPr>
      </w:pPr>
      <w:r>
        <w:rPr>
          <w:rFonts w:eastAsia="Calibri"/>
          <w:b/>
          <w:bCs/>
        </w:rPr>
        <w:t>с использованием Единого портала государственных и муниципальных услуг (</w:t>
      </w:r>
      <w:r>
        <w:rPr>
          <w:rFonts w:eastAsia="Calibri"/>
          <w:b/>
          <w:bCs/>
        </w:rPr>
        <w:t xml:space="preserve">функций), Регионального портала, административных </w:t>
      </w:r>
    </w:p>
    <w:p w14:paraId="406DBCC6" w14:textId="77777777" w:rsidR="002E52AA" w:rsidRDefault="0015749B">
      <w:pPr>
        <w:widowControl w:val="0"/>
        <w:jc w:val="center"/>
        <w:rPr>
          <w:b/>
        </w:rPr>
      </w:pPr>
      <w:r>
        <w:rPr>
          <w:rFonts w:eastAsia="Calibri"/>
          <w:b/>
          <w:bCs/>
        </w:rPr>
        <w:t xml:space="preserve">процедур (действий) в соответствии с положениями статьи 10 Федерального закона </w:t>
      </w:r>
      <w:r>
        <w:rPr>
          <w:b/>
        </w:rPr>
        <w:t>от 27 июля 2010 г. № 210-ФЗ «Об организации предоставления государственных и муниципальных услуг</w:t>
      </w:r>
      <w:r>
        <w:t>»</w:t>
      </w:r>
    </w:p>
    <w:p w14:paraId="4CEFBE96" w14:textId="77777777" w:rsidR="002E52AA" w:rsidRDefault="002E52AA">
      <w:pPr>
        <w:widowControl w:val="0"/>
        <w:jc w:val="both"/>
      </w:pPr>
    </w:p>
    <w:p w14:paraId="246F6559" w14:textId="77777777" w:rsidR="002E52AA" w:rsidRDefault="0015749B">
      <w:pPr>
        <w:ind w:firstLine="851"/>
        <w:jc w:val="both"/>
        <w:rPr>
          <w:i/>
        </w:rPr>
      </w:pPr>
      <w:r>
        <w:t>3.4.1.</w:t>
      </w:r>
      <w:r>
        <w:rPr>
          <w:b/>
        </w:rPr>
        <w:t xml:space="preserve"> </w:t>
      </w:r>
      <w:r>
        <w:t>Получение информации</w:t>
      </w:r>
      <w:r>
        <w:t xml:space="preserve"> о порядке и сроках предоставления муниципальной услуги.</w:t>
      </w:r>
    </w:p>
    <w:p w14:paraId="608FCD8A" w14:textId="77777777" w:rsidR="002E52AA" w:rsidRDefault="0015749B">
      <w:pPr>
        <w:ind w:firstLine="851"/>
        <w:jc w:val="both"/>
      </w:pPr>
      <w:r>
        <w:t>Информация о предоставлении муниципальной услуги размещается на Региональном портале</w:t>
      </w:r>
      <w:r>
        <w:rPr>
          <w:i/>
        </w:rPr>
        <w:t>.</w:t>
      </w:r>
    </w:p>
    <w:p w14:paraId="07CD088B" w14:textId="77777777" w:rsidR="002E52AA" w:rsidRDefault="0015749B">
      <w:pPr>
        <w:ind w:firstLine="851"/>
        <w:jc w:val="both"/>
      </w:pPr>
      <w:r>
        <w:t>На Региональном портале размещается следующая информация:</w:t>
      </w:r>
    </w:p>
    <w:p w14:paraId="5FCD7511" w14:textId="77777777" w:rsidR="002E52AA" w:rsidRDefault="0015749B">
      <w:pPr>
        <w:ind w:firstLine="851"/>
        <w:jc w:val="both"/>
      </w:pPr>
      <w:r>
        <w:t xml:space="preserve">1) исчерпывающий перечень документов, необходимых </w:t>
      </w:r>
      <w:r>
        <w:br w:type="textWrapping" w:clear="all"/>
      </w:r>
      <w:r>
        <w:t xml:space="preserve">для </w:t>
      </w:r>
      <w:r>
        <w:t xml:space="preserve">предоставления муниципальной услуги, требования к оформлению </w:t>
      </w:r>
      <w:r>
        <w:lastRenderedPageBreak/>
        <w:t>указанных документов, а также перечень документов, которые Заявитель вправе представить по собственной инициативе;</w:t>
      </w:r>
    </w:p>
    <w:p w14:paraId="6810EC55" w14:textId="77777777" w:rsidR="002E52AA" w:rsidRDefault="0015749B">
      <w:pPr>
        <w:ind w:firstLine="851"/>
        <w:jc w:val="both"/>
      </w:pPr>
      <w:r>
        <w:t>2) круг Заявителей;</w:t>
      </w:r>
    </w:p>
    <w:p w14:paraId="6C476CF1" w14:textId="77777777" w:rsidR="002E52AA" w:rsidRDefault="0015749B">
      <w:pPr>
        <w:ind w:firstLine="851"/>
        <w:jc w:val="both"/>
      </w:pPr>
      <w:r>
        <w:t>3) срок предоставления муниципальной услуги;</w:t>
      </w:r>
    </w:p>
    <w:p w14:paraId="0B2B4141" w14:textId="77777777" w:rsidR="002E52AA" w:rsidRDefault="0015749B">
      <w:pPr>
        <w:ind w:firstLine="851"/>
        <w:jc w:val="both"/>
      </w:pPr>
      <w:r>
        <w:t>4) результаты п</w:t>
      </w:r>
      <w:r>
        <w:t>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5731D14" w14:textId="77777777" w:rsidR="002E52AA" w:rsidRDefault="0015749B">
      <w:pPr>
        <w:ind w:firstLine="851"/>
        <w:jc w:val="both"/>
      </w:pPr>
      <w:r>
        <w:t>5) исчерпывающий перечень оснований для приостановления или отказа в предоставлении муниципальной услуги;</w:t>
      </w:r>
    </w:p>
    <w:p w14:paraId="7C2F4029" w14:textId="77777777" w:rsidR="002E52AA" w:rsidRDefault="0015749B">
      <w:pPr>
        <w:ind w:firstLine="851"/>
        <w:jc w:val="both"/>
      </w:pPr>
      <w:r>
        <w:t>6) о праве заявителя</w:t>
      </w:r>
      <w:r>
        <w:t xml:space="preserve"> на досудебное (внесудебное) обжалование решений</w:t>
      </w:r>
    </w:p>
    <w:p w14:paraId="3BBD5211" w14:textId="77777777" w:rsidR="002E52AA" w:rsidRDefault="0015749B">
      <w:pPr>
        <w:jc w:val="both"/>
      </w:pPr>
      <w:r>
        <w:t>и действий (бездействия), принятых (осуществляемых) в ходе предоставления муниципальной услуги;</w:t>
      </w:r>
    </w:p>
    <w:p w14:paraId="690222AD" w14:textId="77777777" w:rsidR="002E52AA" w:rsidRDefault="0015749B">
      <w:pPr>
        <w:ind w:firstLine="851"/>
        <w:jc w:val="both"/>
      </w:pPr>
      <w:r>
        <w:t>7) формы заявлений (уведомлений, сообщений), используемые при предоставлении муниципальной услуги.</w:t>
      </w:r>
    </w:p>
    <w:p w14:paraId="11F93226" w14:textId="77777777" w:rsidR="002E52AA" w:rsidRDefault="0015749B">
      <w:pPr>
        <w:ind w:firstLine="851"/>
        <w:jc w:val="both"/>
      </w:pPr>
      <w:r>
        <w:t>Информация н</w:t>
      </w:r>
      <w:r>
        <w:t>а Региональном портале</w:t>
      </w:r>
      <w:r>
        <w:rPr>
          <w:i/>
        </w:rPr>
        <w:t xml:space="preserve"> </w:t>
      </w:r>
      <w:r>
        <w:t xml:space="preserve">о порядке и сроках предоставления муниципальной услуги предоставляется Заявителю бесплатно. </w:t>
      </w:r>
    </w:p>
    <w:p w14:paraId="2005937B" w14:textId="77777777" w:rsidR="002E52AA" w:rsidRDefault="0015749B">
      <w:pPr>
        <w:ind w:firstLine="851"/>
        <w:jc w:val="both"/>
      </w:pPr>
      <w:r>
        <w:t>Не допускается отказ в приеме запроса и иных документов, необходимых для предоставления муниципальной услуги, а также отказ в предоставлении</w:t>
      </w:r>
      <w:r>
        <w:t xml:space="preserve">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Региональном портале.</w:t>
      </w:r>
    </w:p>
    <w:p w14:paraId="10F78797" w14:textId="77777777" w:rsidR="002E52AA" w:rsidRDefault="0015749B">
      <w:pPr>
        <w:ind w:firstLine="851"/>
        <w:jc w:val="both"/>
      </w:pPr>
      <w:r>
        <w:t>Доступ к инфор</w:t>
      </w:r>
      <w:r>
        <w:t>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</w:t>
      </w:r>
      <w:r>
        <w:t xml:space="preserve">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14:paraId="03195E49" w14:textId="77777777" w:rsidR="002E52AA" w:rsidRDefault="0015749B">
      <w:pPr>
        <w:ind w:firstLine="851"/>
        <w:jc w:val="both"/>
        <w:rPr>
          <w:i/>
        </w:rPr>
      </w:pPr>
      <w:r>
        <w:t>3.4.2. Запись на прием в МФЦ для подачи запроса о предоставле</w:t>
      </w:r>
      <w:r>
        <w:t>нии муниципальной услуги.</w:t>
      </w:r>
    </w:p>
    <w:p w14:paraId="7F42D35C" w14:textId="77777777" w:rsidR="002E52AA" w:rsidRDefault="0015749B">
      <w:pPr>
        <w:ind w:firstLine="851"/>
        <w:jc w:val="both"/>
      </w:pPr>
      <w:r>
        <w:t>В целях предоставления муниципальной услуги в том числе осуществляется прием Заявителей по предварительной записи в МФЦ.</w:t>
      </w:r>
    </w:p>
    <w:p w14:paraId="41B35D25" w14:textId="77777777" w:rsidR="002E52AA" w:rsidRDefault="0015749B">
      <w:pPr>
        <w:ind w:firstLine="851"/>
        <w:jc w:val="both"/>
      </w:pPr>
      <w:r>
        <w:t xml:space="preserve"> Основанием для начала административной процедуры является обращение Заявителя на Региональный портал, Единый</w:t>
      </w:r>
      <w:r>
        <w:t xml:space="preserve"> портал многофункциональных центров предоставления государственных и муниципальных услуг Краснодарского края (далее - Единый портал МФЦ КК), с целью получения муниципальной услуги по предварительной записи.</w:t>
      </w:r>
    </w:p>
    <w:p w14:paraId="1909346D" w14:textId="77777777" w:rsidR="002E52AA" w:rsidRDefault="0015749B">
      <w:pPr>
        <w:ind w:firstLine="851"/>
        <w:jc w:val="both"/>
      </w:pPr>
      <w:r>
        <w:t>Запись на прием проводится посредством Региональн</w:t>
      </w:r>
      <w:r>
        <w:t>ого портала, Единого портала МФЦ КК</w:t>
      </w:r>
      <w:r>
        <w:rPr>
          <w:i/>
        </w:rPr>
        <w:t>.</w:t>
      </w:r>
    </w:p>
    <w:p w14:paraId="112D073A" w14:textId="77777777" w:rsidR="002E52AA" w:rsidRDefault="0015749B">
      <w:pPr>
        <w:ind w:firstLine="851"/>
        <w:jc w:val="both"/>
      </w:pPr>
      <w:r>
        <w:t>Заявителю предоставляется возможность записи в любые свободные для приема дату и время в пределах установленного в МФЦ графика приема Заявителей.</w:t>
      </w:r>
    </w:p>
    <w:p w14:paraId="077AF671" w14:textId="77777777" w:rsidR="002E52AA" w:rsidRDefault="0015749B">
      <w:pPr>
        <w:ind w:firstLine="851"/>
        <w:jc w:val="both"/>
      </w:pPr>
      <w:r>
        <w:t xml:space="preserve">МФЦ не вправе требовать от Заявителя совершения иных действий, кроме прохождения идентификации и аутентификации в соответствии с </w:t>
      </w:r>
      <w:r>
        <w:lastRenderedPageBreak/>
        <w:t>нормативными правовыми актами Российской Федерации, указания цели приема, а также предоставления сведений, необходимых для расч</w:t>
      </w:r>
      <w:r>
        <w:t>ета длительности временного интервала, который необходимо забронировать для приема.</w:t>
      </w:r>
    </w:p>
    <w:p w14:paraId="134D13A3" w14:textId="77777777" w:rsidR="002E52AA" w:rsidRDefault="0015749B">
      <w:pPr>
        <w:ind w:firstLine="851"/>
        <w:jc w:val="both"/>
        <w:rPr>
          <w:strike/>
        </w:rPr>
      </w:pPr>
      <w:r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</w:t>
      </w:r>
      <w:r>
        <w:t>ей.</w:t>
      </w:r>
    </w:p>
    <w:p w14:paraId="0EF70BBD" w14:textId="77777777" w:rsidR="002E52AA" w:rsidRDefault="0015749B">
      <w:pPr>
        <w:ind w:firstLine="851"/>
        <w:jc w:val="both"/>
      </w:pPr>
      <w:r>
        <w:t xml:space="preserve">Результатом административной процедуры является получение Заявителем: </w:t>
      </w:r>
    </w:p>
    <w:p w14:paraId="368A1BFD" w14:textId="77777777" w:rsidR="002E52AA" w:rsidRDefault="0015749B">
      <w:pPr>
        <w:ind w:firstLine="851"/>
        <w:jc w:val="both"/>
      </w:pPr>
      <w:r>
        <w:t>1) с использованием средств Регионального портала в личном кабинете Заявителя уведомления о записи на прием в МФЦ;</w:t>
      </w:r>
    </w:p>
    <w:p w14:paraId="6B6099F1" w14:textId="77777777" w:rsidR="002E52AA" w:rsidRDefault="0015749B">
      <w:pPr>
        <w:ind w:firstLine="851"/>
        <w:jc w:val="both"/>
      </w:pPr>
      <w:r>
        <w:t>2) с использованием средств Единого портала МФЦ КК уведомления о з</w:t>
      </w:r>
      <w:r>
        <w:t xml:space="preserve">аписи на прием в МФЦ на данном портале. </w:t>
      </w:r>
    </w:p>
    <w:p w14:paraId="73FE9501" w14:textId="77777777" w:rsidR="002E52AA" w:rsidRDefault="0015749B">
      <w:pPr>
        <w:ind w:firstLine="851"/>
        <w:jc w:val="both"/>
      </w:pPr>
      <w:r>
        <w:t>Способом фиксации результата административной процедуры является сформированное уведомление о записи на прием в МФЦ.</w:t>
      </w:r>
    </w:p>
    <w:p w14:paraId="08A73B48" w14:textId="77777777" w:rsidR="002E52AA" w:rsidRDefault="0015749B">
      <w:pPr>
        <w:ind w:firstLine="851"/>
        <w:jc w:val="both"/>
      </w:pPr>
      <w:r>
        <w:t>3.4.3. Формирование запроса о предоставлении муниципальной услуги.</w:t>
      </w:r>
    </w:p>
    <w:p w14:paraId="1299ECA3" w14:textId="77777777" w:rsidR="002E52AA" w:rsidRDefault="0015749B">
      <w:pPr>
        <w:ind w:firstLine="851"/>
        <w:jc w:val="both"/>
      </w:pPr>
      <w:r>
        <w:t>Основанием для начала администр</w:t>
      </w:r>
      <w:r>
        <w:t xml:space="preserve">ативной процедуры является авторизация Заявителя с использованием учетной записи в Единой системе идентификации и аутентификации на Региональном портале </w:t>
      </w:r>
      <w:r>
        <w:rPr>
          <w:i/>
        </w:rPr>
        <w:t xml:space="preserve"> </w:t>
      </w:r>
      <w:r>
        <w:t>с целью подачи в</w:t>
      </w:r>
      <w:r>
        <w:rPr>
          <w:rFonts w:eastAsia="Calibri"/>
          <w:lang w:eastAsia="en-US"/>
        </w:rPr>
        <w:t xml:space="preserve"> Уполномоченный орган</w:t>
      </w:r>
      <w:r>
        <w:t xml:space="preserve"> запроса о предоставлении муниципальной услуги в электронном виде</w:t>
      </w:r>
      <w:r>
        <w:t>.</w:t>
      </w:r>
    </w:p>
    <w:p w14:paraId="3617D486" w14:textId="77777777" w:rsidR="002E52AA" w:rsidRDefault="0015749B">
      <w:pPr>
        <w:ind w:firstLine="851"/>
        <w:jc w:val="both"/>
      </w:pPr>
      <w:r>
        <w:t>Формирование запроса Заявителем осуществляется посредством заполнения электронной формы запроса на Региональном портале, без необходимости дополнительной подачи запроса в какой-либо иной форме.</w:t>
      </w:r>
    </w:p>
    <w:p w14:paraId="4B40F212" w14:textId="77777777" w:rsidR="002E52AA" w:rsidRDefault="0015749B">
      <w:pPr>
        <w:ind w:firstLine="851"/>
        <w:jc w:val="both"/>
      </w:pPr>
      <w:r>
        <w:t>На Региональном портале</w:t>
      </w:r>
      <w:r>
        <w:rPr>
          <w:i/>
        </w:rPr>
        <w:t xml:space="preserve"> </w:t>
      </w:r>
      <w:r>
        <w:t>размещаются образцы заполнения элект</w:t>
      </w:r>
      <w:r>
        <w:t>ронной формы запроса.</w:t>
      </w:r>
    </w:p>
    <w:p w14:paraId="15936AC4" w14:textId="77777777" w:rsidR="002E52AA" w:rsidRDefault="0015749B">
      <w:pPr>
        <w:ind w:firstLine="851"/>
        <w:jc w:val="both"/>
      </w:pPr>
      <w:r>
        <w:t xml:space="preserve"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</w:t>
      </w:r>
      <w:r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5373ACF4" w14:textId="77777777" w:rsidR="002E52AA" w:rsidRDefault="0015749B">
      <w:pPr>
        <w:ind w:firstLine="851"/>
        <w:jc w:val="both"/>
      </w:pPr>
      <w:r>
        <w:t>При формировании запроса Заявителю обеспечивается:</w:t>
      </w:r>
    </w:p>
    <w:p w14:paraId="17BEFEFC" w14:textId="77777777" w:rsidR="002E52AA" w:rsidRDefault="0015749B">
      <w:pPr>
        <w:ind w:firstLine="851"/>
        <w:jc w:val="both"/>
      </w:pPr>
      <w:r>
        <w:t xml:space="preserve">1) возможность копирования и сохранения запроса и иных </w:t>
      </w:r>
      <w:r>
        <w:t>документов, указанных в пункте 2.6. Регламента, необходимых для предоставления муниципальной услуги;</w:t>
      </w:r>
    </w:p>
    <w:p w14:paraId="1548C412" w14:textId="77777777" w:rsidR="002E52AA" w:rsidRDefault="0015749B">
      <w:pPr>
        <w:ind w:firstLine="851"/>
        <w:jc w:val="both"/>
        <w:rPr>
          <w:i/>
        </w:rPr>
      </w:pPr>
      <w: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</w:t>
      </w:r>
      <w:r>
        <w:t xml:space="preserve">а несколькими Заявителями; </w:t>
      </w:r>
    </w:p>
    <w:p w14:paraId="239694B2" w14:textId="77777777" w:rsidR="002E52AA" w:rsidRDefault="0015749B">
      <w:pPr>
        <w:ind w:firstLine="851"/>
        <w:jc w:val="both"/>
      </w:pPr>
      <w:r>
        <w:t>3) возможность печати на бумажном носителе копии электронной формы запроса;</w:t>
      </w:r>
    </w:p>
    <w:p w14:paraId="62D3464E" w14:textId="77777777" w:rsidR="002E52AA" w:rsidRDefault="0015749B">
      <w:pPr>
        <w:ind w:firstLine="851"/>
        <w:jc w:val="both"/>
      </w:pPr>
      <w:r>
        <w:t xml:space="preserve">4) сохранение ранее введенных в электронную форму запроса значений в любой момент по желанию пользователя, в том числе при возникновении ошибок ввода и </w:t>
      </w:r>
      <w:r>
        <w:t>возврате для повторного ввода значений в электронную форму запроса;</w:t>
      </w:r>
    </w:p>
    <w:p w14:paraId="5E3D0FC7" w14:textId="77777777" w:rsidR="002E52AA" w:rsidRDefault="0015749B">
      <w:pPr>
        <w:ind w:firstLine="851"/>
        <w:jc w:val="both"/>
      </w:pPr>
      <w:r>
        <w:lastRenderedPageBreak/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 и сведений, опублик</w:t>
      </w:r>
      <w:r>
        <w:t>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14:paraId="67931F48" w14:textId="77777777" w:rsidR="002E52AA" w:rsidRDefault="0015749B">
      <w:pPr>
        <w:ind w:firstLine="851"/>
        <w:jc w:val="both"/>
      </w:pPr>
      <w:r>
        <w:t xml:space="preserve">6) возможность вернуться на любой из этапов заполнения электронной формы запроса без потери ранее введенной </w:t>
      </w:r>
      <w:r>
        <w:t>информации;</w:t>
      </w:r>
    </w:p>
    <w:p w14:paraId="1223ECC5" w14:textId="77777777" w:rsidR="002E52AA" w:rsidRDefault="0015749B">
      <w:pPr>
        <w:ind w:firstLine="851"/>
        <w:jc w:val="both"/>
      </w:pPr>
      <w:r>
        <w:t>7) возможность доступа Заявителя на Региональном портале, к ранее</w:t>
      </w:r>
    </w:p>
    <w:p w14:paraId="073EEC5B" w14:textId="77777777" w:rsidR="002E52AA" w:rsidRDefault="0015749B">
      <w:pPr>
        <w:jc w:val="both"/>
      </w:pPr>
      <w:r>
        <w:t>поданным им запросам в течение не менее одного года, а также частично сформированных запросов - в течение не менее 3 месяцев.</w:t>
      </w:r>
    </w:p>
    <w:p w14:paraId="13FE07AC" w14:textId="77777777" w:rsidR="002E52AA" w:rsidRDefault="0015749B">
      <w:pPr>
        <w:ind w:firstLine="851"/>
        <w:jc w:val="both"/>
      </w:pPr>
      <w:r>
        <w:t>Сформированный и подписанный запрос, и иные документ</w:t>
      </w:r>
      <w:r>
        <w:t xml:space="preserve">ы, указанные пункте 2.6. Регламента, необходимые для предоставления муниципальной услуги, направляются в </w:t>
      </w:r>
      <w:r>
        <w:rPr>
          <w:rFonts w:eastAsia="Calibri"/>
          <w:lang w:eastAsia="en-US"/>
        </w:rPr>
        <w:t xml:space="preserve">Уполномоченный орган </w:t>
      </w:r>
      <w:r>
        <w:t>посредством Регионального портала</w:t>
      </w:r>
      <w:r>
        <w:rPr>
          <w:i/>
        </w:rPr>
        <w:t>.</w:t>
      </w:r>
    </w:p>
    <w:p w14:paraId="13791632" w14:textId="77777777" w:rsidR="002E52AA" w:rsidRDefault="0015749B">
      <w:pPr>
        <w:ind w:firstLine="851"/>
        <w:jc w:val="both"/>
      </w:pPr>
      <w:r>
        <w:t xml:space="preserve">Критерием принятия решения по данной административной процедуре является корректное заполнение </w:t>
      </w:r>
      <w:r>
        <w:t>Заявителем полей электронной формы запроса о предоставлении муниципальной услуги в электронном виде.</w:t>
      </w:r>
    </w:p>
    <w:p w14:paraId="2755454C" w14:textId="77777777" w:rsidR="002E52AA" w:rsidRDefault="0015749B">
      <w:pPr>
        <w:ind w:firstLine="851"/>
        <w:jc w:val="both"/>
      </w:pPr>
      <w:r>
        <w:t>Формирование запроса Заявителем осуществляется посредством заполнения электронной формы запроса на Региональном портале</w:t>
      </w:r>
      <w:r>
        <w:rPr>
          <w:i/>
        </w:rPr>
        <w:t>.</w:t>
      </w:r>
    </w:p>
    <w:p w14:paraId="0D5032E1" w14:textId="77777777" w:rsidR="002E52AA" w:rsidRDefault="0015749B">
      <w:pPr>
        <w:ind w:firstLine="851"/>
        <w:jc w:val="both"/>
      </w:pPr>
      <w:r>
        <w:rPr>
          <w:rFonts w:eastAsia="Calibri"/>
          <w:lang w:eastAsia="ru-RU"/>
        </w:rPr>
        <w:t>Результатом административной проце</w:t>
      </w:r>
      <w:r>
        <w:rPr>
          <w:rFonts w:eastAsia="Calibri"/>
          <w:lang w:eastAsia="ru-RU"/>
        </w:rPr>
        <w:t xml:space="preserve">дуры является получение </w:t>
      </w:r>
      <w:r>
        <w:rPr>
          <w:rFonts w:eastAsia="Calibri"/>
          <w:lang w:eastAsia="en-US"/>
        </w:rPr>
        <w:t xml:space="preserve">Уполномоченным органом </w:t>
      </w:r>
      <w:r>
        <w:rPr>
          <w:rFonts w:eastAsia="Calibri"/>
          <w:lang w:eastAsia="ru-RU"/>
        </w:rPr>
        <w:t xml:space="preserve">в электронной форме </w:t>
      </w:r>
      <w:r>
        <w:t xml:space="preserve">уведомления о планируемом строительстве (реконструкции) </w:t>
      </w:r>
      <w:r>
        <w:rPr>
          <w:rFonts w:eastAsia="Calibri"/>
          <w:lang w:eastAsia="ru-RU"/>
        </w:rPr>
        <w:t>и прилагаемых к нему документов</w:t>
      </w:r>
      <w:r>
        <w:rPr>
          <w:lang w:eastAsia="ru-RU"/>
        </w:rPr>
        <w:t xml:space="preserve"> </w:t>
      </w:r>
      <w:r>
        <w:rPr>
          <w:rFonts w:eastAsia="Calibri"/>
          <w:lang w:eastAsia="ru-RU"/>
        </w:rPr>
        <w:t>посредством Регионального портала</w:t>
      </w:r>
      <w:r>
        <w:rPr>
          <w:i/>
        </w:rPr>
        <w:t>.</w:t>
      </w:r>
    </w:p>
    <w:p w14:paraId="58BC930A" w14:textId="77777777" w:rsidR="002E52AA" w:rsidRDefault="0015749B">
      <w:pPr>
        <w:ind w:firstLine="851"/>
        <w:jc w:val="both"/>
      </w:pPr>
      <w:r>
        <w:rPr>
          <w:rFonts w:eastAsia="Calibri"/>
          <w:i/>
          <w:lang w:eastAsia="ru-RU"/>
        </w:rPr>
        <w:t xml:space="preserve"> </w:t>
      </w:r>
      <w:r>
        <w:rPr>
          <w:lang w:eastAsia="ru-RU"/>
        </w:rPr>
        <w:t xml:space="preserve">Способом фиксации результата административной процедуры является </w:t>
      </w:r>
      <w:r>
        <w:rPr>
          <w:lang w:eastAsia="ru-RU"/>
        </w:rPr>
        <w:t xml:space="preserve">регистрация запроса (заявления) посредством Регионального портала и получение Заявителем соответствующего уведомления </w:t>
      </w:r>
      <w:r>
        <w:rPr>
          <w:rFonts w:eastAsia="Calibri"/>
          <w:lang w:eastAsia="ru-RU"/>
        </w:rPr>
        <w:t>в личном кабинете.</w:t>
      </w:r>
    </w:p>
    <w:p w14:paraId="5561D467" w14:textId="77777777" w:rsidR="002E52AA" w:rsidRDefault="0015749B">
      <w:pPr>
        <w:ind w:firstLine="851"/>
        <w:jc w:val="both"/>
      </w:pPr>
      <w:r>
        <w:t>3.4.4. Прием и регистрация</w:t>
      </w:r>
      <w:r>
        <w:rPr>
          <w:rFonts w:eastAsia="Calibri"/>
          <w:lang w:eastAsia="en-US"/>
        </w:rPr>
        <w:t xml:space="preserve"> Уполномоченным органом</w:t>
      </w:r>
      <w:r>
        <w:t xml:space="preserve"> запроса и иных документов, необходимых для предоставления муниципальн</w:t>
      </w:r>
      <w:r>
        <w:t>ой услуги.</w:t>
      </w:r>
    </w:p>
    <w:p w14:paraId="251E513B" w14:textId="77777777" w:rsidR="002E52AA" w:rsidRDefault="0015749B">
      <w:pPr>
        <w:ind w:firstLine="851"/>
        <w:jc w:val="both"/>
      </w:pPr>
      <w:r>
        <w:t>Основанием для начала административной процедуры является получение</w:t>
      </w:r>
      <w:r>
        <w:rPr>
          <w:rFonts w:eastAsia="Calibri"/>
          <w:lang w:eastAsia="en-US"/>
        </w:rPr>
        <w:t xml:space="preserve"> Уполномоченным органом </w:t>
      </w:r>
      <w:r>
        <w:t>заявления и прилагаемых к нему документов, направленных Заявителем посредством Регионального портала</w:t>
      </w:r>
      <w:r>
        <w:rPr>
          <w:i/>
        </w:rPr>
        <w:t>.</w:t>
      </w:r>
    </w:p>
    <w:p w14:paraId="171F07CC" w14:textId="77777777" w:rsidR="002E52AA" w:rsidRDefault="0015749B">
      <w:pPr>
        <w:ind w:firstLine="851"/>
        <w:jc w:val="both"/>
      </w:pPr>
      <w:r>
        <w:rPr>
          <w:rFonts w:eastAsia="Calibri"/>
          <w:lang w:eastAsia="en-US"/>
        </w:rPr>
        <w:t xml:space="preserve">Уполномоченный орган </w:t>
      </w:r>
      <w:r>
        <w:t xml:space="preserve">обеспечивает прием документов, </w:t>
      </w:r>
      <w:r>
        <w:t>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14:paraId="1C7ADBE7" w14:textId="77777777" w:rsidR="002E52AA" w:rsidRDefault="0015749B">
      <w:pPr>
        <w:ind w:firstLine="851"/>
        <w:jc w:val="both"/>
      </w:pPr>
      <w:r>
        <w:t>Срок регистрации запроса составляет 1 (один) рабочий день.</w:t>
      </w:r>
    </w:p>
    <w:p w14:paraId="3052E8A3" w14:textId="77777777" w:rsidR="002E52AA" w:rsidRDefault="0015749B">
      <w:pPr>
        <w:ind w:firstLine="851"/>
        <w:jc w:val="both"/>
      </w:pPr>
      <w:r>
        <w:t xml:space="preserve">Предоставление муниципальной </w:t>
      </w:r>
      <w:r>
        <w:t>услуги начинается с момента приема и регистрации</w:t>
      </w:r>
      <w:r>
        <w:rPr>
          <w:rFonts w:eastAsia="Calibri"/>
          <w:lang w:eastAsia="en-US"/>
        </w:rPr>
        <w:t xml:space="preserve"> Уполномоченным органом </w:t>
      </w:r>
      <w:r>
        <w:t xml:space="preserve">электронных документов, необходимых для предоставления муниципальной услуги. </w:t>
      </w:r>
    </w:p>
    <w:p w14:paraId="77B38622" w14:textId="77777777" w:rsidR="002E52AA" w:rsidRDefault="0015749B">
      <w:pPr>
        <w:ind w:firstLine="851"/>
        <w:jc w:val="both"/>
      </w:pPr>
      <w:r>
        <w:t>При отправке запроса посредством Регионального портала, автоматически осуществляется форматно-логическая п</w:t>
      </w:r>
      <w:r>
        <w:t xml:space="preserve">роверка сформированного запроса в порядке, определяемом </w:t>
      </w:r>
      <w:r>
        <w:rPr>
          <w:rFonts w:eastAsia="Calibri"/>
          <w:lang w:eastAsia="en-US"/>
        </w:rPr>
        <w:t>Уполномоченным органом</w:t>
      </w:r>
      <w:r>
        <w:t>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</w:t>
      </w:r>
      <w:r>
        <w:t xml:space="preserve"> выявленной ошибки и порядке ее устранения </w:t>
      </w:r>
      <w:r>
        <w:lastRenderedPageBreak/>
        <w:t xml:space="preserve">посредством информационного сообщения непосредственно в электронной форме запроса. </w:t>
      </w:r>
    </w:p>
    <w:p w14:paraId="3D2DCD26" w14:textId="77777777" w:rsidR="002E52AA" w:rsidRDefault="0015749B">
      <w:pPr>
        <w:ind w:firstLine="851"/>
        <w:jc w:val="both"/>
      </w:pPr>
      <w:r>
        <w:t>При успешной отправке запросу присваивается уникальный номер, по которому в личном кабинете Заявителя посредством Регионального п</w:t>
      </w:r>
      <w:r>
        <w:t>ортала Заявителю будет представлена информация о ходе выполнения указанного запроса.</w:t>
      </w:r>
    </w:p>
    <w:p w14:paraId="2123FBF4" w14:textId="77777777" w:rsidR="002E52AA" w:rsidRDefault="0015749B">
      <w:pPr>
        <w:ind w:firstLine="851"/>
        <w:jc w:val="both"/>
      </w:pPr>
      <w:r>
        <w:t>После принятия запроса должностным лицом</w:t>
      </w:r>
      <w:r>
        <w:rPr>
          <w:rFonts w:eastAsia="Calibri"/>
          <w:lang w:eastAsia="en-US"/>
        </w:rPr>
        <w:t xml:space="preserve"> Уполномоченного органа</w:t>
      </w:r>
      <w:r>
        <w:t>, запросу в личном кабинете Заявителя посредством Регионального портала, присваивается статус, подтверждающи</w:t>
      </w:r>
      <w:r>
        <w:t>й его регистрацию.</w:t>
      </w:r>
    </w:p>
    <w:p w14:paraId="7C858E9D" w14:textId="77777777" w:rsidR="002E52AA" w:rsidRDefault="0015749B">
      <w:pPr>
        <w:ind w:firstLine="851"/>
        <w:jc w:val="both"/>
      </w:pPr>
      <w:r>
        <w:t xml:space="preserve">При получении запроса в электронной форме должностным лицом </w:t>
      </w:r>
      <w:r>
        <w:rPr>
          <w:rFonts w:eastAsia="Calibri"/>
          <w:lang w:eastAsia="en-US"/>
        </w:rPr>
        <w:t xml:space="preserve">Уполномоченного органа </w:t>
      </w:r>
      <w:r>
        <w:t>проверяется наличие оснований для отказа в приеме запроса, указанных в пункте 2.9.1. Регламента.</w:t>
      </w:r>
    </w:p>
    <w:p w14:paraId="2ABD081C" w14:textId="77777777" w:rsidR="002E52AA" w:rsidRDefault="0015749B">
      <w:pPr>
        <w:ind w:firstLine="851"/>
        <w:jc w:val="both"/>
      </w:pPr>
      <w:r>
        <w:t>При наличии хотя бы одного из указанных оснований должнос</w:t>
      </w:r>
      <w:r>
        <w:t>тное лицо</w:t>
      </w:r>
      <w:r>
        <w:rPr>
          <w:rFonts w:eastAsia="Calibri"/>
          <w:lang w:eastAsia="en-US"/>
        </w:rPr>
        <w:t xml:space="preserve"> Уполномоченного органа </w:t>
      </w:r>
      <w:r>
        <w:t>в срок, не превышающий срок предоставления муниципальной услуги, подготавливает письмо об отказе в приеме документов для предоставления муниципальной услуги.</w:t>
      </w:r>
    </w:p>
    <w:p w14:paraId="30ECE361" w14:textId="77777777" w:rsidR="002E52AA" w:rsidRDefault="0015749B">
      <w:pPr>
        <w:ind w:firstLine="851"/>
        <w:jc w:val="both"/>
      </w:pPr>
      <w:r>
        <w:t>Критерием принятия решения по данной административной процедуре я</w:t>
      </w:r>
      <w:r>
        <w:t>вляется отсутствие оснований для отказа в приеме документов, необходимых для предоставления муниципальной услуги.</w:t>
      </w:r>
    </w:p>
    <w:p w14:paraId="0ADBC57A" w14:textId="77777777" w:rsidR="002E52AA" w:rsidRDefault="0015749B">
      <w:pPr>
        <w:ind w:firstLine="851"/>
        <w:jc w:val="both"/>
      </w:pPr>
      <w:r>
        <w:t>Результатом административной процедуры является регистрация поступивших в</w:t>
      </w:r>
      <w:r>
        <w:rPr>
          <w:rFonts w:eastAsia="Calibri"/>
          <w:lang w:eastAsia="en-US"/>
        </w:rPr>
        <w:t xml:space="preserve"> Уполномоченный орган </w:t>
      </w:r>
      <w:r>
        <w:t>в электронной форме заявления и прилагаемых к н</w:t>
      </w:r>
      <w:r>
        <w:t>ему документов.</w:t>
      </w:r>
    </w:p>
    <w:p w14:paraId="2C338681" w14:textId="77777777" w:rsidR="002E52AA" w:rsidRDefault="0015749B">
      <w:pPr>
        <w:ind w:firstLine="851"/>
        <w:jc w:val="both"/>
      </w:pPr>
      <w: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</w:t>
      </w:r>
      <w:r>
        <w:rPr>
          <w:rFonts w:eastAsia="Calibri"/>
          <w:lang w:eastAsia="en-US"/>
        </w:rPr>
        <w:t xml:space="preserve"> Уполномоченным органом </w:t>
      </w:r>
      <w:r>
        <w:t>уведомлению об отказе в приеме документов.</w:t>
      </w:r>
    </w:p>
    <w:p w14:paraId="4FBBCAA5" w14:textId="77777777" w:rsidR="002E52AA" w:rsidRDefault="0015749B">
      <w:pPr>
        <w:ind w:firstLine="851"/>
        <w:jc w:val="both"/>
      </w:pPr>
      <w:r>
        <w:t>3.4.5. Получение результата предо</w:t>
      </w:r>
      <w:r>
        <w:t xml:space="preserve">ставления муниципальной услуги. </w:t>
      </w:r>
    </w:p>
    <w:p w14:paraId="7259F63A" w14:textId="77777777" w:rsidR="002E52AA" w:rsidRDefault="0015749B">
      <w:pPr>
        <w:ind w:firstLine="851"/>
        <w:jc w:val="both"/>
        <w:rPr>
          <w:b/>
          <w:i/>
        </w:rPr>
      </w:pPr>
      <w:r>
        <w:t>Основанием для начала административной процедуры является готовый к выдаче результат предоставления муниципальной услуги.</w:t>
      </w:r>
    </w:p>
    <w:p w14:paraId="00480A8E" w14:textId="77777777" w:rsidR="002E52AA" w:rsidRDefault="0015749B">
      <w:pPr>
        <w:ind w:firstLine="851"/>
        <w:jc w:val="both"/>
      </w:pPr>
      <w:r>
        <w:t>В качестве результата предоставления муниципальной услуги Заявитель по его выбору вправе получить:</w:t>
      </w:r>
    </w:p>
    <w:p w14:paraId="66C9AA3F" w14:textId="77777777" w:rsidR="002E52AA" w:rsidRDefault="0015749B">
      <w:pPr>
        <w:ind w:firstLine="851"/>
        <w:jc w:val="both"/>
      </w:pPr>
      <w:r>
        <w:rPr>
          <w:bCs/>
          <w:lang w:eastAsia="ru-RU"/>
        </w:rPr>
        <w:t>1)</w:t>
      </w:r>
      <w:r>
        <w:rPr>
          <w:rFonts w:eastAsia="Calibri"/>
          <w:lang w:eastAsia="en-US"/>
        </w:rPr>
        <w:t xml:space="preserve"> </w:t>
      </w:r>
      <w:r>
        <w:rPr>
          <w:bCs/>
          <w:lang w:eastAsia="ru-RU"/>
        </w:rPr>
        <w:t>решение о согласовании архитектурно-градостроительного облика объекта</w:t>
      </w:r>
      <w:r>
        <w:rPr>
          <w:lang w:eastAsia="ru-RU"/>
        </w:rPr>
        <w:t xml:space="preserve"> либо решение об отказе в предоставлении муниципальной услуги</w:t>
      </w:r>
      <w:r>
        <w:t xml:space="preserve"> </w:t>
      </w:r>
      <w:r>
        <w:rPr>
          <w:lang w:eastAsia="ru-RU"/>
        </w:rPr>
        <w:t>в форме электронного документа, подписанное</w:t>
      </w:r>
      <w:r>
        <w:rPr>
          <w:rFonts w:eastAsia="Calibri"/>
          <w:lang w:eastAsia="en-US"/>
        </w:rPr>
        <w:t xml:space="preserve"> должностным лицом Уполномоченного органа,</w:t>
      </w:r>
      <w:r>
        <w:rPr>
          <w:lang w:eastAsia="ru-RU"/>
        </w:rPr>
        <w:t xml:space="preserve"> с использованием усиленной квалифициро</w:t>
      </w:r>
      <w:r>
        <w:rPr>
          <w:lang w:eastAsia="ru-RU"/>
        </w:rPr>
        <w:t>ванной электронной подписи;</w:t>
      </w:r>
    </w:p>
    <w:p w14:paraId="619529B9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2) </w:t>
      </w:r>
      <w:r>
        <w:rPr>
          <w:bCs/>
          <w:lang w:eastAsia="ru-RU"/>
        </w:rPr>
        <w:t>решение о согласовании архитектурно-градостроительного облика объекта</w:t>
      </w:r>
      <w:r>
        <w:rPr>
          <w:lang w:eastAsia="ru-RU"/>
        </w:rPr>
        <w:t xml:space="preserve"> либо решение об отказе в предоставлении муниципальной услуги</w:t>
      </w:r>
      <w:r>
        <w:t xml:space="preserve"> на бумажном носителе.</w:t>
      </w:r>
    </w:p>
    <w:p w14:paraId="326E8995" w14:textId="77777777" w:rsidR="002E52AA" w:rsidRDefault="0015749B">
      <w:pPr>
        <w:ind w:firstLine="851"/>
        <w:jc w:val="both"/>
      </w:pPr>
      <w:r>
        <w:t xml:space="preserve">Заявитель вправе получить результат предоставления муниципальной услуги </w:t>
      </w:r>
      <w:r>
        <w:t>в форме электронного документа или документа на бумажном носителе в течение срока действия результата предоставления муниципальной услуги.</w:t>
      </w:r>
    </w:p>
    <w:p w14:paraId="55A0D7C5" w14:textId="77777777" w:rsidR="002E52AA" w:rsidRDefault="0015749B">
      <w:pPr>
        <w:tabs>
          <w:tab w:val="left" w:pos="993"/>
        </w:tabs>
        <w:ind w:firstLine="851"/>
        <w:jc w:val="both"/>
      </w:pPr>
      <w:r>
        <w:t xml:space="preserve">Критерием принятия решения по данной административной процедуре является наличие результата предоставления </w:t>
      </w:r>
      <w:r>
        <w:t>муниципальной услуги, который предоставляется Заявителю.</w:t>
      </w:r>
    </w:p>
    <w:p w14:paraId="168274B7" w14:textId="77777777" w:rsidR="002E52AA" w:rsidRDefault="0015749B">
      <w:pPr>
        <w:tabs>
          <w:tab w:val="left" w:pos="993"/>
        </w:tabs>
        <w:ind w:firstLine="851"/>
        <w:jc w:val="both"/>
      </w:pPr>
      <w:r>
        <w:lastRenderedPageBreak/>
        <w:t>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14:paraId="25C44349" w14:textId="77777777" w:rsidR="002E52AA" w:rsidRDefault="0015749B">
      <w:pPr>
        <w:ind w:firstLine="851"/>
        <w:jc w:val="both"/>
      </w:pPr>
      <w:r>
        <w:t>Способом фиксации результата выполнения админист</w:t>
      </w:r>
      <w:r>
        <w:t>ративной процедуры (получение результата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</w:t>
      </w:r>
      <w:r>
        <w:rPr>
          <w:rFonts w:eastAsia="Calibri"/>
          <w:lang w:eastAsia="en-US"/>
        </w:rPr>
        <w:t xml:space="preserve"> Уполномоченного органа </w:t>
      </w:r>
      <w:r>
        <w:t>является уведомление о готов</w:t>
      </w:r>
      <w:r>
        <w:t xml:space="preserve">ности результата предоставления муниципальной услуги в личном кабинете Заявителя </w:t>
      </w:r>
      <w:r>
        <w:rPr>
          <w:lang w:eastAsia="ru-RU"/>
        </w:rPr>
        <w:t xml:space="preserve">на </w:t>
      </w:r>
      <w:r>
        <w:t>Региональном портале</w:t>
      </w:r>
      <w:r>
        <w:rPr>
          <w:i/>
        </w:rPr>
        <w:t>.</w:t>
      </w:r>
    </w:p>
    <w:p w14:paraId="755600D6" w14:textId="77777777" w:rsidR="002E52AA" w:rsidRDefault="0015749B">
      <w:pPr>
        <w:ind w:firstLine="851"/>
        <w:jc w:val="both"/>
      </w:pPr>
      <w:r>
        <w:t xml:space="preserve">3.4.7. Получение сведений о ходе выполнения запроса. </w:t>
      </w:r>
    </w:p>
    <w:p w14:paraId="7F6B1038" w14:textId="77777777" w:rsidR="002E52AA" w:rsidRDefault="0015749B">
      <w:pPr>
        <w:ind w:firstLine="851"/>
        <w:jc w:val="both"/>
      </w:pPr>
      <w:r>
        <w:rPr>
          <w:lang w:eastAsia="ru-RU"/>
        </w:rPr>
        <w:t>Основанием для начала административной процедуры является обращение Заявителя на Региональный по</w:t>
      </w:r>
      <w:r>
        <w:rPr>
          <w:lang w:eastAsia="ru-RU"/>
        </w:rPr>
        <w:t>ртал</w:t>
      </w:r>
      <w:r>
        <w:rPr>
          <w:i/>
        </w:rPr>
        <w:t xml:space="preserve"> </w:t>
      </w:r>
      <w:r>
        <w:rPr>
          <w:lang w:eastAsia="ru-RU"/>
        </w:rPr>
        <w:t>с целью получения муниципальной услуги.</w:t>
      </w:r>
    </w:p>
    <w:p w14:paraId="495A258F" w14:textId="77777777" w:rsidR="002E52AA" w:rsidRDefault="0015749B">
      <w:pPr>
        <w:ind w:firstLine="851"/>
        <w:jc w:val="both"/>
        <w:rPr>
          <w:b/>
          <w:i/>
        </w:rPr>
      </w:pPr>
      <w:r>
        <w:t>Заявитель имеет возможность получения информации о ходе предоставления муниципальной услуги.</w:t>
      </w:r>
    </w:p>
    <w:p w14:paraId="225FCA79" w14:textId="77777777" w:rsidR="002E52AA" w:rsidRDefault="0015749B">
      <w:pPr>
        <w:ind w:firstLine="851"/>
        <w:jc w:val="both"/>
      </w:pPr>
      <w:r>
        <w:t xml:space="preserve">Информация о ходе предоставления муниципальной услуги направляется Заявителю </w:t>
      </w:r>
      <w:r>
        <w:rPr>
          <w:rFonts w:eastAsia="Calibri"/>
          <w:lang w:eastAsia="en-US"/>
        </w:rPr>
        <w:t xml:space="preserve">Уполномоченным органом </w:t>
      </w:r>
      <w:r>
        <w:t>в срок, не превыша</w:t>
      </w:r>
      <w:r>
        <w:t>ющий одного рабочего дня после завершения выполнения соответствующего действия, на адрес электронной почты или с использованием средств  Регионального портала по выбору Заявителя.</w:t>
      </w:r>
    </w:p>
    <w:p w14:paraId="4FE75088" w14:textId="77777777" w:rsidR="002E52AA" w:rsidRDefault="0015749B">
      <w:pPr>
        <w:ind w:firstLine="851"/>
        <w:jc w:val="both"/>
      </w:pPr>
      <w:r>
        <w:t>При предоставлении муниципальной услуги в электронной форме Заявителю направ</w:t>
      </w:r>
      <w:r>
        <w:t xml:space="preserve">ляется: </w:t>
      </w:r>
    </w:p>
    <w:p w14:paraId="780963AB" w14:textId="77777777" w:rsidR="002E52AA" w:rsidRDefault="0015749B">
      <w:pPr>
        <w:ind w:firstLine="851"/>
        <w:jc w:val="both"/>
        <w:rPr>
          <w:i/>
        </w:rPr>
      </w:pPr>
      <w:r>
        <w:t xml:space="preserve">1) уведомление о записи на прием в </w:t>
      </w:r>
      <w:r>
        <w:rPr>
          <w:rFonts w:eastAsia="Calibri"/>
          <w:lang w:eastAsia="en-US"/>
        </w:rPr>
        <w:t xml:space="preserve">Уполномоченный орган </w:t>
      </w:r>
      <w:r>
        <w:t>или МФЦ, содержащее сведения о дате, времени и месте приема;</w:t>
      </w:r>
    </w:p>
    <w:p w14:paraId="1B419767" w14:textId="77777777" w:rsidR="002E52AA" w:rsidRDefault="0015749B">
      <w:pPr>
        <w:ind w:firstLine="851"/>
        <w:jc w:val="both"/>
        <w:rPr>
          <w:i/>
        </w:rPr>
      </w:pPr>
      <w:r>
        <w:t>2) уведомление о приеме и регистрации запроса и иных документов, необходимых для предоставления муниципальной услуги, содержащее с</w:t>
      </w:r>
      <w:r>
        <w:t>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</w:t>
      </w:r>
      <w:r>
        <w:t>каз в приеме запроса и иных документов, необходимых для предоставления муниципальной услуги;</w:t>
      </w:r>
    </w:p>
    <w:p w14:paraId="3E59FCB2" w14:textId="77777777" w:rsidR="002E52AA" w:rsidRDefault="0015749B">
      <w:pPr>
        <w:ind w:firstLine="851"/>
        <w:jc w:val="both"/>
      </w:pPr>
      <w:r>
        <w:t xml:space="preserve">3)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</w:t>
      </w:r>
      <w:r>
        <w:t xml:space="preserve">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14:paraId="1D400DEF" w14:textId="77777777" w:rsidR="002E52AA" w:rsidRDefault="0015749B">
      <w:pPr>
        <w:ind w:firstLine="851"/>
        <w:jc w:val="both"/>
      </w:pPr>
      <w:r>
        <w:t xml:space="preserve">Критерием принятия решения по данной административной процедуре </w:t>
      </w:r>
      <w:r>
        <w:rPr>
          <w:lang w:eastAsia="ru-RU"/>
        </w:rPr>
        <w:t>является обращение За</w:t>
      </w:r>
      <w:r>
        <w:rPr>
          <w:lang w:eastAsia="ru-RU"/>
        </w:rPr>
        <w:t>явителя на Региональный портал с целью получения муниципальной услуги.</w:t>
      </w:r>
    </w:p>
    <w:p w14:paraId="3D63586D" w14:textId="77777777" w:rsidR="002E52AA" w:rsidRDefault="0015749B">
      <w:pPr>
        <w:ind w:firstLine="851"/>
        <w:jc w:val="both"/>
      </w:pPr>
      <w:r>
        <w:t xml:space="preserve"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</w:t>
      </w:r>
      <w:r>
        <w:t>Региональном портале по выбору Заявителя.</w:t>
      </w:r>
    </w:p>
    <w:p w14:paraId="274415D5" w14:textId="77777777" w:rsidR="002E52AA" w:rsidRDefault="0015749B">
      <w:pPr>
        <w:ind w:firstLine="851"/>
        <w:jc w:val="both"/>
      </w:pPr>
      <w:r>
        <w:lastRenderedPageBreak/>
        <w:t>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Региональном портале в электронной форме.</w:t>
      </w:r>
    </w:p>
    <w:p w14:paraId="7A0643BF" w14:textId="77777777" w:rsidR="002E52AA" w:rsidRDefault="0015749B">
      <w:pPr>
        <w:ind w:firstLine="851"/>
        <w:jc w:val="both"/>
      </w:pPr>
      <w:r>
        <w:t>3.4.8. Осущ</w:t>
      </w:r>
      <w:r>
        <w:t>ествление оценки качества предоставления муниципальной услуги.</w:t>
      </w:r>
    </w:p>
    <w:p w14:paraId="5D61FF81" w14:textId="77777777" w:rsidR="002E52AA" w:rsidRDefault="0015749B">
      <w:pPr>
        <w:ind w:firstLine="851"/>
        <w:jc w:val="both"/>
      </w:pPr>
      <w:r>
        <w:t>Основанием для начала административной процедуры является окончание предоставления муниципальной услуги Заявителю.</w:t>
      </w:r>
    </w:p>
    <w:p w14:paraId="1393E14A" w14:textId="77777777" w:rsidR="002E52AA" w:rsidRDefault="0015749B">
      <w:pPr>
        <w:ind w:firstLine="851"/>
        <w:jc w:val="both"/>
      </w:pPr>
      <w:r>
        <w:t>Заявителю обеспечивается возможность оценить доступность и качество муниципаль</w:t>
      </w:r>
      <w:r>
        <w:t xml:space="preserve">ной услуги на Региональном портале, в случае формирования запроса о предоставлении муниципальной услуги в электронной форме. </w:t>
      </w:r>
    </w:p>
    <w:p w14:paraId="2B369D2A" w14:textId="77777777" w:rsidR="002E52AA" w:rsidRDefault="0015749B">
      <w:pPr>
        <w:ind w:firstLine="851"/>
        <w:jc w:val="both"/>
      </w:pPr>
      <w:r>
        <w:t>Критерием принятия решения по данной административной процедуре является согласие Заявителя осуществить оценку доступности и качес</w:t>
      </w:r>
      <w:r>
        <w:t>тва муниципальной услуги, с использованием средств Регионального портала</w:t>
      </w:r>
      <w:r>
        <w:rPr>
          <w:i/>
        </w:rPr>
        <w:t>.</w:t>
      </w:r>
    </w:p>
    <w:p w14:paraId="69382075" w14:textId="77777777" w:rsidR="002E52AA" w:rsidRDefault="0015749B">
      <w:pPr>
        <w:ind w:firstLine="851"/>
        <w:jc w:val="both"/>
      </w:pPr>
      <w:r>
        <w:t>Результатом административной процедуры является оценка доступности и качества муниципальной услуги на Региональном портале.</w:t>
      </w:r>
    </w:p>
    <w:p w14:paraId="29421E4B" w14:textId="77777777" w:rsidR="002E52AA" w:rsidRDefault="0015749B">
      <w:pPr>
        <w:ind w:firstLine="851"/>
        <w:jc w:val="both"/>
      </w:pPr>
      <w:r>
        <w:t>Способом фиксации результата административной процедуры яв</w:t>
      </w:r>
      <w:r>
        <w:t>ляется уведомление об осуществлении оценки доступности и качества муниципальной услуги на Региональном портале</w:t>
      </w:r>
      <w:r>
        <w:rPr>
          <w:i/>
        </w:rPr>
        <w:t>.</w:t>
      </w:r>
    </w:p>
    <w:p w14:paraId="6890EB66" w14:textId="77777777" w:rsidR="002E52AA" w:rsidRDefault="0015749B">
      <w:pPr>
        <w:ind w:firstLine="851"/>
        <w:jc w:val="both"/>
      </w:pPr>
      <w:r>
        <w:t>3.4.9. Досудебное (внесудебное) обжалование решений и действий (бездействия) органа (организации), должностного лица органа (организации) либо м</w:t>
      </w:r>
      <w:r>
        <w:t>униципального служащего.</w:t>
      </w:r>
    </w:p>
    <w:p w14:paraId="1AA3A530" w14:textId="77777777" w:rsidR="002E52AA" w:rsidRDefault="0015749B">
      <w:pPr>
        <w:ind w:firstLine="851"/>
        <w:jc w:val="both"/>
      </w:pPr>
      <w:r>
        <w:rPr>
          <w:lang w:eastAsia="ru-RU"/>
        </w:rPr>
        <w:t>Основанием для начала административной процедуры является обращение Заявителя в</w:t>
      </w:r>
      <w:r>
        <w:rPr>
          <w:rFonts w:eastAsia="Calibri"/>
          <w:lang w:eastAsia="en-US"/>
        </w:rPr>
        <w:t xml:space="preserve"> Уполномоченный орган </w:t>
      </w:r>
      <w:r>
        <w:rPr>
          <w:lang w:eastAsia="ru-RU"/>
        </w:rPr>
        <w:t>с целью получения муниципальной услуги.</w:t>
      </w:r>
    </w:p>
    <w:p w14:paraId="1304E2F4" w14:textId="77777777" w:rsidR="002E52AA" w:rsidRDefault="0015749B">
      <w:pPr>
        <w:ind w:firstLine="851"/>
        <w:jc w:val="both"/>
      </w:pPr>
      <w:r>
        <w:t>Заявителю обеспечивается возможность направления жалобы на решения и действия (бездействие</w:t>
      </w:r>
      <w:r>
        <w:t xml:space="preserve">) Уполномоченного органа, должностного лица </w:t>
      </w:r>
      <w:r>
        <w:rPr>
          <w:rFonts w:eastAsia="Calibri"/>
          <w:lang w:eastAsia="en-US"/>
        </w:rPr>
        <w:t xml:space="preserve">Уполномоченного органа </w:t>
      </w:r>
      <w:r>
        <w:t xml:space="preserve">служащего в соответствии  со </w:t>
      </w:r>
      <w:hyperlink r:id="rId53" w:anchor="/document/12177515/entry/1102" w:history="1">
        <w:r>
          <w:t>статьей 11.2</w:t>
        </w:r>
      </w:hyperlink>
      <w:r>
        <w:t xml:space="preserve"> Федерального закона от 27 июля 2010 г. № 210-ФЗ «Об организации предостав</w:t>
      </w:r>
      <w:r>
        <w:t>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</w:t>
      </w:r>
      <w:r>
        <w:t>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- система досуд</w:t>
      </w:r>
      <w:r>
        <w:t xml:space="preserve">ебного обжалования). </w:t>
      </w:r>
    </w:p>
    <w:p w14:paraId="3D836D2D" w14:textId="77777777" w:rsidR="002E52AA" w:rsidRDefault="0015749B">
      <w:pPr>
        <w:ind w:firstLine="851"/>
        <w:jc w:val="both"/>
      </w:pPr>
      <w:r>
        <w:t>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(представителя Заявителя) направляется посредством системы досу</w:t>
      </w:r>
      <w:r>
        <w:t>дебного обжалования, а также способом, указанным Заявителем при подаче жалобы.</w:t>
      </w:r>
    </w:p>
    <w:p w14:paraId="76003C93" w14:textId="77777777" w:rsidR="002E52AA" w:rsidRDefault="0015749B">
      <w:pPr>
        <w:ind w:firstLine="851"/>
        <w:jc w:val="both"/>
      </w:pPr>
      <w:r>
        <w:t xml:space="preserve">Критерием принятия решения по данной административной процедуре является неудовлетворенность Заявителя решениями и действиями </w:t>
      </w:r>
      <w:r>
        <w:lastRenderedPageBreak/>
        <w:t>(бездействиями)</w:t>
      </w:r>
      <w:r>
        <w:rPr>
          <w:rFonts w:eastAsia="Calibri"/>
          <w:lang w:eastAsia="en-US"/>
        </w:rPr>
        <w:t xml:space="preserve"> Уполномоченного органа</w:t>
      </w:r>
      <w:r>
        <w:t>, должностног</w:t>
      </w:r>
      <w:r>
        <w:t>о лица</w:t>
      </w:r>
      <w:r>
        <w:rPr>
          <w:rFonts w:eastAsia="Calibri"/>
          <w:lang w:eastAsia="en-US"/>
        </w:rPr>
        <w:t xml:space="preserve"> Уполномоченного органа</w:t>
      </w:r>
      <w:r>
        <w:t>, муниципального служащего.</w:t>
      </w:r>
    </w:p>
    <w:p w14:paraId="0220BC75" w14:textId="77777777" w:rsidR="002E52AA" w:rsidRDefault="0015749B">
      <w:pPr>
        <w:ind w:firstLine="851"/>
        <w:jc w:val="both"/>
      </w:pPr>
      <w:r>
        <w:t xml:space="preserve">Результатом административной процедуры является направление жалобы Заявителя в </w:t>
      </w:r>
      <w:r>
        <w:rPr>
          <w:rFonts w:eastAsia="Calibri"/>
          <w:lang w:eastAsia="en-US"/>
        </w:rPr>
        <w:t>Уполномоченный орган</w:t>
      </w:r>
      <w:r>
        <w:t xml:space="preserve">, поданной с использованием системы досудебного обжалования в электронном виде. </w:t>
      </w:r>
    </w:p>
    <w:p w14:paraId="3CEA7B18" w14:textId="77777777" w:rsidR="002E52AA" w:rsidRDefault="0015749B">
      <w:pPr>
        <w:ind w:firstLine="851"/>
        <w:jc w:val="both"/>
      </w:pPr>
      <w:r>
        <w:t>Способом фиксации р</w:t>
      </w:r>
      <w:r>
        <w:t>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14:paraId="0A81101B" w14:textId="77777777" w:rsidR="002E52AA" w:rsidRDefault="002E52AA">
      <w:pPr>
        <w:jc w:val="center"/>
        <w:rPr>
          <w:b/>
        </w:rPr>
      </w:pPr>
    </w:p>
    <w:p w14:paraId="145391C3" w14:textId="77777777" w:rsidR="002E52AA" w:rsidRDefault="0015749B">
      <w:pPr>
        <w:jc w:val="center"/>
        <w:rPr>
          <w:b/>
        </w:rPr>
      </w:pPr>
      <w:r>
        <w:rPr>
          <w:b/>
        </w:rPr>
        <w:t>3.5.</w:t>
      </w:r>
      <w:r>
        <w:rPr>
          <w:b/>
          <w:lang w:eastAsia="ru-RU"/>
        </w:rPr>
        <w:t xml:space="preserve"> Порядок исправления допущенных опечаток и ошибок в выданных в результате предоставления муниципальной услуги документах</w:t>
      </w:r>
    </w:p>
    <w:p w14:paraId="650B90EC" w14:textId="77777777" w:rsidR="002E52AA" w:rsidRDefault="002E52AA">
      <w:pPr>
        <w:jc w:val="both"/>
        <w:rPr>
          <w:b/>
        </w:rPr>
      </w:pPr>
    </w:p>
    <w:p w14:paraId="07C39896" w14:textId="77777777" w:rsidR="002E52AA" w:rsidRDefault="0015749B">
      <w:pPr>
        <w:ind w:firstLine="851"/>
        <w:jc w:val="both"/>
      </w:pPr>
      <w:r>
        <w:rPr>
          <w:lang w:eastAsia="ru-RU"/>
        </w:rPr>
        <w:t>3.5.1. Основанием для начала административной процедуры является получение</w:t>
      </w:r>
      <w:r>
        <w:rPr>
          <w:rFonts w:eastAsia="Calibri"/>
          <w:lang w:eastAsia="en-US"/>
        </w:rPr>
        <w:t xml:space="preserve"> Уполномоченным органом </w:t>
      </w:r>
      <w:r>
        <w:rPr>
          <w:lang w:eastAsia="ru-RU"/>
        </w:rPr>
        <w:t xml:space="preserve">заявления об исправлении допущенных </w:t>
      </w:r>
      <w:r>
        <w:rPr>
          <w:lang w:eastAsia="ru-RU"/>
        </w:rPr>
        <w:t>опечаток и ошибок в выданных в результате предоставления муниципальной услуги документах (далее – заявление об исправлении допущенных опечаток и ошибок).</w:t>
      </w:r>
    </w:p>
    <w:p w14:paraId="75C166B7" w14:textId="77777777" w:rsidR="002E52AA" w:rsidRDefault="0015749B">
      <w:pPr>
        <w:tabs>
          <w:tab w:val="left" w:pos="1701"/>
        </w:tabs>
        <w:ind w:firstLine="851"/>
        <w:jc w:val="both"/>
      </w:pPr>
      <w:r>
        <w:rPr>
          <w:lang w:eastAsia="ru-RU"/>
        </w:rPr>
        <w:t>3.5.2. Заявление об исправлении допущенных опечаток и ошибок подается в произвольной форме и должно со</w:t>
      </w:r>
      <w:r>
        <w:rPr>
          <w:lang w:eastAsia="ru-RU"/>
        </w:rPr>
        <w:t>держать следующие сведения:</w:t>
      </w:r>
    </w:p>
    <w:p w14:paraId="178E6B7A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1) наименование </w:t>
      </w:r>
      <w:r>
        <w:rPr>
          <w:rFonts w:eastAsia="Calibri"/>
          <w:lang w:eastAsia="en-US"/>
        </w:rPr>
        <w:t>Уполномоченного органа</w:t>
      </w:r>
      <w:r>
        <w:rPr>
          <w:lang w:eastAsia="ru-RU"/>
        </w:rPr>
        <w:t>, и (или) фамилию, имя, отчество (последнее - при наличии) должностного лица</w:t>
      </w:r>
      <w:r>
        <w:rPr>
          <w:rFonts w:eastAsia="Calibri"/>
          <w:lang w:eastAsia="en-US"/>
        </w:rPr>
        <w:t xml:space="preserve"> Уполномоченного органа, </w:t>
      </w:r>
      <w:r>
        <w:rPr>
          <w:lang w:eastAsia="ru-RU"/>
        </w:rPr>
        <w:t>выдавшего документ, в котором допущена опечатка или ошибка;</w:t>
      </w:r>
    </w:p>
    <w:p w14:paraId="4DBDD780" w14:textId="77777777" w:rsidR="002E52AA" w:rsidRDefault="0015749B">
      <w:pPr>
        <w:tabs>
          <w:tab w:val="left" w:pos="1701"/>
        </w:tabs>
        <w:ind w:firstLine="851"/>
        <w:jc w:val="both"/>
      </w:pPr>
      <w:r>
        <w:rPr>
          <w:lang w:eastAsia="ru-RU"/>
        </w:rPr>
        <w:t>2) фамилию, имя, отчество (по</w:t>
      </w:r>
      <w:r>
        <w:rPr>
          <w:lang w:eastAsia="ru-RU"/>
        </w:rPr>
        <w:t>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</w:t>
      </w:r>
      <w:r>
        <w:rPr>
          <w:lang w:eastAsia="ru-RU"/>
        </w:rPr>
        <w:t>товый адрес, по которым должен быть направлен ответ Заявителю;</w:t>
      </w:r>
    </w:p>
    <w:p w14:paraId="07011B7A" w14:textId="77777777" w:rsidR="002E52AA" w:rsidRDefault="0015749B">
      <w:pPr>
        <w:tabs>
          <w:tab w:val="left" w:pos="1701"/>
        </w:tabs>
        <w:ind w:firstLine="851"/>
        <w:jc w:val="both"/>
      </w:pPr>
      <w:r>
        <w:t>3) реквизиты документов, в которых Заявитель выявил опечатки и (или) ошибки;</w:t>
      </w:r>
    </w:p>
    <w:p w14:paraId="5087BFDB" w14:textId="77777777" w:rsidR="002E52AA" w:rsidRDefault="0015749B">
      <w:pPr>
        <w:tabs>
          <w:tab w:val="left" w:pos="1701"/>
        </w:tabs>
        <w:ind w:firstLine="851"/>
        <w:jc w:val="both"/>
      </w:pPr>
      <w:r>
        <w:rPr>
          <w:lang w:eastAsia="ru-RU"/>
        </w:rPr>
        <w:t xml:space="preserve">4) краткое описание опечатки и (или) ошибки в выданном в результате предоставления муниципальной услуги документе; </w:t>
      </w:r>
    </w:p>
    <w:p w14:paraId="02D818AB" w14:textId="77777777" w:rsidR="002E52AA" w:rsidRDefault="0015749B">
      <w:pPr>
        <w:tabs>
          <w:tab w:val="left" w:pos="1701"/>
        </w:tabs>
        <w:ind w:firstLine="851"/>
        <w:jc w:val="both"/>
      </w:pPr>
      <w:r>
        <w:t xml:space="preserve">5) указание способа информирования Заявителя о ходе рассмотрения вопроса </w:t>
      </w:r>
      <w:r>
        <w:rPr>
          <w:lang w:eastAsia="ru-RU"/>
        </w:rPr>
        <w:t xml:space="preserve">об исправлении опечаток и (или) ошибок, выявленных Заявителем, и </w:t>
      </w:r>
      <w:r>
        <w:t xml:space="preserve">замене документов, а также представления (направления) результата рассмотрения заявления либо </w:t>
      </w:r>
      <w:r>
        <w:rPr>
          <w:lang w:eastAsia="ru-RU"/>
        </w:rPr>
        <w:t xml:space="preserve">уведомления об отказе в </w:t>
      </w:r>
      <w:r>
        <w:rPr>
          <w:lang w:eastAsia="ru-RU"/>
        </w:rPr>
        <w:t>исправлении опечаток и (или) ошибок</w:t>
      </w:r>
      <w:r>
        <w:t>.</w:t>
      </w:r>
    </w:p>
    <w:p w14:paraId="3736FF02" w14:textId="77777777" w:rsidR="002E52AA" w:rsidRDefault="0015749B">
      <w:pPr>
        <w:tabs>
          <w:tab w:val="left" w:pos="1701"/>
        </w:tabs>
        <w:ind w:firstLine="851"/>
        <w:jc w:val="both"/>
      </w:pPr>
      <w:r>
        <w:rPr>
          <w:lang w:eastAsia="ru-RU"/>
        </w:rPr>
        <w:t>3.5.3. К заявлению об исправлении допущенных опечаток и ошибок прилагаются:</w:t>
      </w:r>
    </w:p>
    <w:p w14:paraId="53E1D3FB" w14:textId="77777777" w:rsidR="002E52AA" w:rsidRDefault="0015749B">
      <w:pPr>
        <w:ind w:firstLine="851"/>
        <w:jc w:val="both"/>
      </w:pPr>
      <w:r>
        <w:rPr>
          <w:lang w:eastAsia="ru-RU"/>
        </w:rPr>
        <w:t>1) копия документа, в котором допущена ошибка или опечатка;</w:t>
      </w:r>
    </w:p>
    <w:p w14:paraId="198E3661" w14:textId="77777777" w:rsidR="002E52AA" w:rsidRDefault="0015749B">
      <w:pPr>
        <w:tabs>
          <w:tab w:val="left" w:pos="1701"/>
        </w:tabs>
        <w:ind w:firstLine="851"/>
        <w:jc w:val="both"/>
      </w:pPr>
      <w:r>
        <w:rPr>
          <w:lang w:eastAsia="ru-RU"/>
        </w:rPr>
        <w:t xml:space="preserve">2) копия документа, подтверждающего полномочия представителя Заявителя, – в случае </w:t>
      </w:r>
      <w:r>
        <w:rPr>
          <w:lang w:eastAsia="ru-RU"/>
        </w:rPr>
        <w:t>представления интересов Заявителя представителем.</w:t>
      </w:r>
    </w:p>
    <w:p w14:paraId="7FC8D3D1" w14:textId="77777777" w:rsidR="002E52AA" w:rsidRDefault="0015749B">
      <w:pPr>
        <w:ind w:firstLine="851"/>
        <w:jc w:val="both"/>
      </w:pPr>
      <w:r>
        <w:rPr>
          <w:lang w:eastAsia="ru-RU"/>
        </w:rPr>
        <w:t>3.5.4. Срок исправления допущенной опечатки и ошибки не может превышать 5 (пять) рабочих дней со дня регистрации в</w:t>
      </w:r>
      <w:r>
        <w:rPr>
          <w:rFonts w:eastAsia="Calibri"/>
          <w:lang w:eastAsia="en-US"/>
        </w:rPr>
        <w:t xml:space="preserve"> Уполномоченном органе </w:t>
      </w:r>
      <w:r>
        <w:rPr>
          <w:lang w:eastAsia="ru-RU"/>
        </w:rPr>
        <w:t>заявления об исправлении допущенных опечаток и ошибок.</w:t>
      </w:r>
    </w:p>
    <w:p w14:paraId="5672FC0D" w14:textId="77777777" w:rsidR="002E52AA" w:rsidRDefault="0015749B">
      <w:pPr>
        <w:ind w:firstLine="851"/>
        <w:jc w:val="both"/>
      </w:pPr>
      <w:r>
        <w:rPr>
          <w:lang w:eastAsia="ru-RU"/>
        </w:rPr>
        <w:lastRenderedPageBreak/>
        <w:t>3.5.5. В случа</w:t>
      </w:r>
      <w:r>
        <w:rPr>
          <w:lang w:eastAsia="ru-RU"/>
        </w:rPr>
        <w:t>е отказа</w:t>
      </w:r>
      <w:r>
        <w:rPr>
          <w:rFonts w:eastAsia="Calibri"/>
          <w:lang w:eastAsia="en-US"/>
        </w:rPr>
        <w:t xml:space="preserve"> Уполномоченного органа </w:t>
      </w:r>
      <w:r>
        <w:t>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исправлений, З</w:t>
      </w:r>
      <w:r>
        <w:rPr>
          <w:lang w:eastAsia="ru-RU"/>
        </w:rPr>
        <w:t xml:space="preserve">аявитель может обратиться с жалобой на данный </w:t>
      </w:r>
      <w:r>
        <w:t>отка</w:t>
      </w:r>
      <w:r>
        <w:t xml:space="preserve">з. </w:t>
      </w:r>
    </w:p>
    <w:p w14:paraId="143C53C5" w14:textId="77777777" w:rsidR="002E52AA" w:rsidRDefault="0015749B">
      <w:pPr>
        <w:ind w:firstLine="851"/>
        <w:jc w:val="both"/>
      </w:pPr>
      <w:r>
        <w:t xml:space="preserve">Жалоба, поступившая в </w:t>
      </w:r>
      <w:r>
        <w:rPr>
          <w:rFonts w:eastAsia="Calibri"/>
          <w:lang w:eastAsia="en-US"/>
        </w:rPr>
        <w:t xml:space="preserve">Уполномоченный орган </w:t>
      </w:r>
      <w:r>
        <w:t>в исправлении допущенных опечаток и ошибок или в случае обжалования нарушения установленного срока таких исправлений, подлежит рассмотрению в течение 5 рабочих дней со дня ее регистрации.</w:t>
      </w:r>
    </w:p>
    <w:p w14:paraId="69666642" w14:textId="77777777" w:rsidR="002E52AA" w:rsidRDefault="0015749B">
      <w:pPr>
        <w:ind w:firstLine="851"/>
        <w:jc w:val="both"/>
      </w:pPr>
      <w:r>
        <w:t xml:space="preserve">3.5.6. </w:t>
      </w:r>
      <w:r>
        <w:rPr>
          <w:rFonts w:eastAsia="Arial"/>
        </w:rPr>
        <w:t>По результатам</w:t>
      </w:r>
      <w:r>
        <w:rPr>
          <w:rFonts w:eastAsia="Arial"/>
        </w:rPr>
        <w:t xml:space="preserve"> рассмотрения жалобы принимается одно из следующих решений:</w:t>
      </w:r>
    </w:p>
    <w:p w14:paraId="186DECF0" w14:textId="77777777" w:rsidR="002E52AA" w:rsidRDefault="0015749B">
      <w:pPr>
        <w:ind w:firstLine="851"/>
        <w:jc w:val="both"/>
      </w:pPr>
      <w:r>
        <w:rPr>
          <w:rFonts w:eastAsia="Arial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4C27696F" w14:textId="77777777" w:rsidR="002E52AA" w:rsidRDefault="0015749B">
      <w:pPr>
        <w:ind w:firstLine="851"/>
        <w:jc w:val="both"/>
      </w:pPr>
      <w:r>
        <w:rPr>
          <w:rFonts w:eastAsia="Arial"/>
        </w:rPr>
        <w:t>2) в удовлетворении жалобы отказывается.</w:t>
      </w:r>
    </w:p>
    <w:p w14:paraId="1F04B4A6" w14:textId="77777777" w:rsidR="002E52AA" w:rsidRDefault="0015749B">
      <w:pPr>
        <w:ind w:firstLine="851"/>
        <w:jc w:val="both"/>
      </w:pPr>
      <w:r>
        <w:rPr>
          <w:lang w:eastAsia="ru-RU"/>
        </w:rPr>
        <w:t>3.5.7. В случае вне</w:t>
      </w:r>
      <w:r>
        <w:rPr>
          <w:lang w:eastAsia="ru-RU"/>
        </w:rPr>
        <w:t>сения изменений в выданные по результатам предоставления муниципальной услуги документы, направленных на исправление допущенных опечаток и ошибок, допущенных по вине</w:t>
      </w:r>
      <w:r>
        <w:rPr>
          <w:rFonts w:eastAsia="Calibri"/>
          <w:lang w:eastAsia="en-US"/>
        </w:rPr>
        <w:t xml:space="preserve"> Уполномоченного органа, </w:t>
      </w:r>
      <w:r>
        <w:rPr>
          <w:lang w:eastAsia="ru-RU"/>
        </w:rPr>
        <w:t>плата с Заявителя не взимается.</w:t>
      </w:r>
    </w:p>
    <w:p w14:paraId="1292F84F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4CA46D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Формы контроля за предоставлен</w:t>
      </w:r>
      <w:r>
        <w:rPr>
          <w:rFonts w:ascii="Times New Roman" w:hAnsi="Times New Roman" w:cs="Times New Roman"/>
          <w:b/>
          <w:sz w:val="28"/>
          <w:szCs w:val="28"/>
        </w:rPr>
        <w:t>ием муниципальной услуги</w:t>
      </w:r>
    </w:p>
    <w:p w14:paraId="364CA624" w14:textId="77777777" w:rsidR="002E52AA" w:rsidRDefault="002E52A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358E83ED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</w:t>
      </w:r>
    </w:p>
    <w:p w14:paraId="3767F490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предоставлению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а также</w:t>
      </w:r>
    </w:p>
    <w:p w14:paraId="2A1E0D82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принятием ими решений</w:t>
      </w:r>
    </w:p>
    <w:p w14:paraId="5DF8FBDB" w14:textId="77777777" w:rsidR="002E52AA" w:rsidRDefault="002E52A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33E2F346" w14:textId="77777777" w:rsidR="002E52AA" w:rsidRDefault="0015749B">
      <w:pPr>
        <w:ind w:firstLine="851"/>
        <w:jc w:val="both"/>
      </w:pPr>
      <w:r>
        <w:t>4.1.1. Должностные лица</w:t>
      </w:r>
      <w:r>
        <w:rPr>
          <w:rFonts w:eastAsia="Calibri"/>
          <w:lang w:eastAsia="en-US"/>
        </w:rPr>
        <w:t xml:space="preserve"> Уполномоченного органа </w:t>
      </w:r>
      <w:r>
        <w:t>при предоставлении муниципальной услуги руководствуются положениями настоящего Регламента.</w:t>
      </w:r>
    </w:p>
    <w:p w14:paraId="249BA1CB" w14:textId="77777777" w:rsidR="002E52AA" w:rsidRDefault="0015749B">
      <w:pPr>
        <w:ind w:firstLine="851"/>
        <w:jc w:val="both"/>
      </w:pPr>
      <w:r>
        <w:t>4.1.2. Текущий контроль за соблюдением и исполнением ответственными должностными лицам</w:t>
      </w:r>
      <w:r>
        <w:t>и</w:t>
      </w:r>
      <w:r>
        <w:rPr>
          <w:rFonts w:eastAsia="Calibri"/>
          <w:lang w:eastAsia="en-US"/>
        </w:rPr>
        <w:t xml:space="preserve"> Уполномоченного органа </w:t>
      </w:r>
      <w:r>
        <w:t>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руководителем структурного подразделения Уполномоченного органа,</w:t>
      </w:r>
      <w:r>
        <w:t xml:space="preserve"> ответственного за организацию работы по предоставлению муниципальной услуги.</w:t>
      </w:r>
    </w:p>
    <w:p w14:paraId="019AA8AA" w14:textId="77777777" w:rsidR="002E52AA" w:rsidRDefault="0015749B">
      <w:pPr>
        <w:ind w:firstLine="851"/>
        <w:jc w:val="both"/>
      </w:pPr>
      <w:r>
        <w:t>4.1.3. Текущий контроль осуществляется путем проведения проверок соблюдения и выполнения ответственными должностными лицами</w:t>
      </w:r>
      <w:r>
        <w:rPr>
          <w:rFonts w:eastAsia="Calibri"/>
          <w:lang w:eastAsia="en-US"/>
        </w:rPr>
        <w:t xml:space="preserve"> Уполномоченного органа </w:t>
      </w:r>
      <w:r>
        <w:t>положений настоящего Регламента</w:t>
      </w:r>
      <w:r>
        <w:t>, иных нормативных правовых актов Российской Федерации.</w:t>
      </w:r>
    </w:p>
    <w:p w14:paraId="254532EA" w14:textId="77777777" w:rsidR="002E52AA" w:rsidRDefault="0015749B">
      <w:pPr>
        <w:ind w:firstLine="851"/>
        <w:jc w:val="both"/>
      </w:pPr>
      <w:r>
        <w:t>4.1.4. 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обращений, объективность и тщатель</w:t>
      </w:r>
      <w:r>
        <w:t>ность проверки сведений, обоснованность и законность предлагаемых для принятия решений по запросам и обращениям.</w:t>
      </w:r>
    </w:p>
    <w:p w14:paraId="6ABEF47A" w14:textId="77777777" w:rsidR="002E52AA" w:rsidRDefault="002E52A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3AB5DDE0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4.2. Порядок и периодичность осуществления плановых  и внеплановых проверок полноты и качества предоставления муниципальной услуги, в том числ</w:t>
      </w:r>
      <w:r>
        <w:rPr>
          <w:rFonts w:ascii="Times New Roman" w:hAnsi="Times New Roman" w:cs="Times New Roman"/>
          <w:b/>
          <w:sz w:val="28"/>
          <w:szCs w:val="28"/>
        </w:rPr>
        <w:t>е порядок и формы контроля за полнотой и качеством предоставления муниципальной услуги</w:t>
      </w:r>
    </w:p>
    <w:p w14:paraId="6E0DAB98" w14:textId="77777777" w:rsidR="002E52AA" w:rsidRDefault="002E52A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14:paraId="1D7CE287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 В целях осуществления контроля за предоставлением муниципальной услуги, а также выявления и устранения нарушений прав Заявителей Уполномоченным органом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проводятс</w:t>
      </w:r>
      <w:r>
        <w:rPr>
          <w:rFonts w:ascii="Times New Roman" w:hAnsi="Times New Roman" w:cs="Times New Roman"/>
          <w:sz w:val="28"/>
          <w:szCs w:val="28"/>
        </w:rPr>
        <w:t xml:space="preserve">я плановые и внеплановые проверки. </w:t>
      </w:r>
    </w:p>
    <w:p w14:paraId="5B0B15B4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  Проведение плановых проверок, полноты и качества предоставле-</w:t>
      </w:r>
    </w:p>
    <w:p w14:paraId="534C913A" w14:textId="77777777" w:rsidR="002E52AA" w:rsidRDefault="001574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ния муниципальной услуги осуществляется в соответствии с утвержденным графиком, но не реже 1 (одного) раза в год.</w:t>
      </w:r>
    </w:p>
    <w:p w14:paraId="3B6C3B0F" w14:textId="77777777" w:rsidR="002E52AA" w:rsidRDefault="0015749B">
      <w:pPr>
        <w:ind w:firstLine="851"/>
        <w:jc w:val="both"/>
        <w:rPr>
          <w:spacing w:val="-2"/>
        </w:rPr>
      </w:pPr>
      <w:r>
        <w:rPr>
          <w:spacing w:val="-2"/>
        </w:rPr>
        <w:t>4.2.3. Внеплановые проверки проводят</w:t>
      </w:r>
      <w:r>
        <w:rPr>
          <w:spacing w:val="-2"/>
        </w:rPr>
        <w:t>ся по обращениям физических лиц и юридических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положения Регламента.</w:t>
      </w:r>
    </w:p>
    <w:p w14:paraId="422271E3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4.2.4. </w:t>
      </w:r>
      <w:r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правового акта Уполномоченного органа, где отмечаются выявленные недостатки и предложения по их устранению.</w:t>
      </w:r>
    </w:p>
    <w:p w14:paraId="3E77D739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68883AC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4.3. Ответственность должностных лиц органа, предоставляющего муниципальную услугу за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решения и действия (бездействие), принимаемые (осуществляемые) ими в ходе предоставления муниципальной услуги</w:t>
      </w:r>
    </w:p>
    <w:p w14:paraId="0E30086C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3BFCDC8" w14:textId="77777777" w:rsidR="002E52AA" w:rsidRDefault="0015749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4.3.1. Ответственность за надлежащее предоставление муниципальной услуги возлагается на руководителя структурного подразделения Уполномоченного </w:t>
      </w:r>
      <w:r>
        <w:rPr>
          <w:rFonts w:ascii="Times New Roman" w:hAnsi="Times New Roman" w:cs="Times New Roman"/>
          <w:sz w:val="28"/>
          <w:szCs w:val="28"/>
        </w:rPr>
        <w:t>органа, ответственного за организацию работы по предоставлению муниципальной услуги.</w:t>
      </w:r>
    </w:p>
    <w:p w14:paraId="5046547C" w14:textId="77777777" w:rsidR="002E52AA" w:rsidRDefault="0015749B">
      <w:pPr>
        <w:ind w:firstLine="851"/>
        <w:jc w:val="both"/>
      </w:pPr>
      <w:r>
        <w:t xml:space="preserve">4.3.2. Персональная ответственность за предоставление муниципальной услуги закрепляется в должностных инструкциях должностных лиц </w:t>
      </w:r>
      <w:r>
        <w:rPr>
          <w:rFonts w:eastAsia="Calibri"/>
          <w:lang w:eastAsia="en-US"/>
        </w:rPr>
        <w:t>Уполномоченного органа</w:t>
      </w:r>
      <w:r>
        <w:t xml:space="preserve">, ответственных за </w:t>
      </w:r>
      <w:r>
        <w:t>предоставление муниципальной услуги.</w:t>
      </w:r>
    </w:p>
    <w:p w14:paraId="3524094A" w14:textId="77777777" w:rsidR="002E52AA" w:rsidRDefault="0015749B">
      <w:pPr>
        <w:pStyle w:val="FORMATTEX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 В случае выявления нарушений законодательства Российской Федерации и законодательства Краснодарского края, положений настоящего Регламента, а также прав Заявителей виновные лица привлекаются к ответственности в с</w:t>
      </w:r>
      <w:r>
        <w:rPr>
          <w:rFonts w:ascii="Times New Roman" w:hAnsi="Times New Roman" w:cs="Times New Roman"/>
          <w:sz w:val="28"/>
          <w:szCs w:val="28"/>
        </w:rPr>
        <w:t>оответствии с законодательством Российской Федерации.</w:t>
      </w:r>
    </w:p>
    <w:p w14:paraId="42853978" w14:textId="77777777" w:rsidR="002E52AA" w:rsidRDefault="002E52A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BFA856B" w14:textId="77777777" w:rsidR="002E52AA" w:rsidRDefault="0015749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24DCFEAA" w14:textId="77777777" w:rsidR="002E52AA" w:rsidRDefault="002E52A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D227A5A" w14:textId="77777777" w:rsidR="002E52AA" w:rsidRDefault="0015749B">
      <w:pPr>
        <w:ind w:firstLine="851"/>
        <w:jc w:val="both"/>
      </w:pPr>
      <w:r>
        <w:t xml:space="preserve">4.4.1. Контроль за предоставлением муниципальной услуги осуществляется в форме проверки соблюдения последовательности действий, определенных административными процедурами по исполнению муниципальной услуги, принятием решений должностными лицами </w:t>
      </w:r>
      <w:r>
        <w:rPr>
          <w:rFonts w:eastAsia="Calibri"/>
          <w:lang w:eastAsia="en-US"/>
        </w:rPr>
        <w:lastRenderedPageBreak/>
        <w:t>Уполномочен</w:t>
      </w:r>
      <w:r>
        <w:rPr>
          <w:rFonts w:eastAsia="Calibri"/>
          <w:lang w:eastAsia="en-US"/>
        </w:rPr>
        <w:t>ного органа</w:t>
      </w:r>
      <w:r>
        <w:t>, соблюдения и исполнения должностными лицами</w:t>
      </w:r>
      <w:r>
        <w:rPr>
          <w:rFonts w:eastAsia="Calibri"/>
          <w:lang w:eastAsia="en-US"/>
        </w:rPr>
        <w:t xml:space="preserve"> Уполномоченного органа </w:t>
      </w:r>
      <w:r>
        <w:t>нормативных правовых актов Российской Федерации, Краснодарского края, а также положений настоящего Регламента.</w:t>
      </w:r>
    </w:p>
    <w:p w14:paraId="3EBCAA2F" w14:textId="77777777" w:rsidR="002E52AA" w:rsidRDefault="0015749B">
      <w:pPr>
        <w:ind w:firstLine="851"/>
        <w:jc w:val="both"/>
      </w:pPr>
      <w:r>
        <w:t xml:space="preserve">4.4.2. Порядок и формы контроля за предоставлением муниципальной </w:t>
      </w:r>
      <w:r>
        <w:t>услуги со стороны уполномоченных должностных лиц</w:t>
      </w:r>
      <w:r>
        <w:rPr>
          <w:rFonts w:eastAsia="Calibri"/>
          <w:lang w:eastAsia="en-US"/>
        </w:rPr>
        <w:t xml:space="preserve"> Уполномоченного органа </w:t>
      </w:r>
      <w:r>
        <w:t xml:space="preserve">должен быть постоянным, всесторонним, объективным и эффективным. </w:t>
      </w:r>
    </w:p>
    <w:p w14:paraId="66D99E98" w14:textId="77777777" w:rsidR="002E52AA" w:rsidRDefault="0015749B">
      <w:pPr>
        <w:ind w:firstLine="851"/>
        <w:jc w:val="both"/>
      </w:pPr>
      <w:r>
        <w:t>4.4.3. Контроль за исполнением Регламента со стороны граждан, их объединений и организаций является самостоятельной фо</w:t>
      </w:r>
      <w:r>
        <w:t>рмой контроля и осуществляется путем направления обращений в Уполномоченный орган и получения письменной и устной информации о результатах проведенных проверок и принятых по результатам проверок мерах, в том числе обжалования действий (бездействия) и решен</w:t>
      </w:r>
      <w:r>
        <w:t>ий, осуществляемых (принятых) в ходе исполнения Регламента в судебном порядке, в соответствии с законодательством Российской Федерации.</w:t>
      </w:r>
    </w:p>
    <w:p w14:paraId="45A61F09" w14:textId="77777777" w:rsidR="002E52AA" w:rsidRDefault="002E52AA">
      <w:pPr>
        <w:jc w:val="both"/>
      </w:pPr>
    </w:p>
    <w:p w14:paraId="110172BD" w14:textId="77777777" w:rsidR="002E52AA" w:rsidRDefault="0015749B">
      <w:pPr>
        <w:widowControl w:val="0"/>
        <w:tabs>
          <w:tab w:val="left" w:pos="0"/>
        </w:tabs>
        <w:jc w:val="center"/>
        <w:rPr>
          <w:b/>
        </w:rPr>
      </w:pPr>
      <w:r>
        <w:rPr>
          <w:b/>
        </w:rPr>
        <w:t>5. Досудебный (внесудебный) порядок обжалования решений</w:t>
      </w:r>
    </w:p>
    <w:p w14:paraId="7F9B87A9" w14:textId="77777777" w:rsidR="002E52AA" w:rsidRDefault="0015749B">
      <w:pPr>
        <w:widowControl w:val="0"/>
        <w:tabs>
          <w:tab w:val="left" w:pos="0"/>
        </w:tabs>
        <w:jc w:val="center"/>
        <w:rPr>
          <w:b/>
        </w:rPr>
      </w:pPr>
      <w:r>
        <w:rPr>
          <w:b/>
        </w:rPr>
        <w:t>и действий (бездействия) органов, предоставляющих</w:t>
      </w:r>
    </w:p>
    <w:p w14:paraId="0CB057C8" w14:textId="77777777" w:rsidR="002E52AA" w:rsidRDefault="0015749B">
      <w:pPr>
        <w:widowControl w:val="0"/>
        <w:tabs>
          <w:tab w:val="left" w:pos="0"/>
        </w:tabs>
        <w:jc w:val="center"/>
        <w:rPr>
          <w:b/>
        </w:rPr>
      </w:pPr>
      <w:r>
        <w:rPr>
          <w:b/>
        </w:rPr>
        <w:t>муниципальные</w:t>
      </w:r>
      <w:r>
        <w:rPr>
          <w:b/>
        </w:rPr>
        <w:t xml:space="preserve"> услуги, а также их должностных лиц</w:t>
      </w:r>
    </w:p>
    <w:p w14:paraId="64245105" w14:textId="77777777" w:rsidR="002E52AA" w:rsidRDefault="002E52AA">
      <w:pPr>
        <w:widowControl w:val="0"/>
        <w:tabs>
          <w:tab w:val="left" w:pos="0"/>
        </w:tabs>
        <w:rPr>
          <w:b/>
        </w:rPr>
      </w:pPr>
    </w:p>
    <w:p w14:paraId="604523F3" w14:textId="77777777" w:rsidR="002E52AA" w:rsidRDefault="0015749B">
      <w:pPr>
        <w:jc w:val="center"/>
        <w:rPr>
          <w:b/>
        </w:rPr>
      </w:pPr>
      <w:r>
        <w:rPr>
          <w:b/>
        </w:rPr>
        <w:t xml:space="preserve">5.1. Информация для заинтересованных лиц об их праве на досудебное (внесудебное) обжалование действий (бездействий) и (или) решений, принятых (осуществленных) в ходе предоставления </w:t>
      </w:r>
      <w:r>
        <w:rPr>
          <w:b/>
        </w:rPr>
        <w:br w:type="textWrapping" w:clear="all"/>
      </w:r>
      <w:r>
        <w:rPr>
          <w:b/>
        </w:rPr>
        <w:t>муниципальной услуги</w:t>
      </w:r>
    </w:p>
    <w:p w14:paraId="57811A23" w14:textId="77777777" w:rsidR="002E52AA" w:rsidRDefault="002E52AA">
      <w:pPr>
        <w:jc w:val="both"/>
        <w:rPr>
          <w:b/>
        </w:rPr>
      </w:pPr>
    </w:p>
    <w:p w14:paraId="0ED48A08" w14:textId="77777777" w:rsidR="002E52AA" w:rsidRDefault="0015749B">
      <w:pPr>
        <w:ind w:firstLine="993"/>
        <w:jc w:val="both"/>
      </w:pPr>
      <w:r>
        <w:rPr>
          <w:lang w:eastAsia="en-US"/>
        </w:rPr>
        <w:t xml:space="preserve">5.1.1. </w:t>
      </w:r>
      <w:r>
        <w:t>Заинтере</w:t>
      </w:r>
      <w:r>
        <w:t>сованное лицо (далее – заявитель)</w:t>
      </w:r>
      <w:r>
        <w:rPr>
          <w:lang w:eastAsia="en-US"/>
        </w:rPr>
        <w:t xml:space="preserve"> имеет право на досудебное (внесудебное) обжалование решений и действий (бездействия) и (или) решений, принятых (осуществленных) </w:t>
      </w:r>
      <w:r>
        <w:rPr>
          <w:rFonts w:eastAsia="Calibri"/>
          <w:lang w:eastAsia="en-US"/>
        </w:rPr>
        <w:t>Уполномоченным органом</w:t>
      </w:r>
      <w:r>
        <w:rPr>
          <w:i/>
          <w:lang w:eastAsia="en-US"/>
        </w:rPr>
        <w:t xml:space="preserve">, </w:t>
      </w:r>
      <w:r>
        <w:rPr>
          <w:lang w:eastAsia="en-US"/>
        </w:rPr>
        <w:t>должностным лицом</w:t>
      </w:r>
      <w:r>
        <w:rPr>
          <w:rFonts w:eastAsia="Calibri"/>
          <w:lang w:eastAsia="en-US"/>
        </w:rPr>
        <w:t xml:space="preserve"> Уполномоченного органа, </w:t>
      </w:r>
      <w:r>
        <w:rPr>
          <w:lang w:eastAsia="en-US"/>
        </w:rPr>
        <w:t>либо муниципальным служащим,</w:t>
      </w:r>
      <w:r>
        <w:rPr>
          <w:lang w:eastAsia="en-US"/>
        </w:rPr>
        <w:t xml:space="preserve"> МФЦ, работником МФЦ в ходе предоставления муниципальной услуги (далее – досудебное (внесудебное) обжалование). </w:t>
      </w:r>
    </w:p>
    <w:p w14:paraId="0AC01C2B" w14:textId="77777777" w:rsidR="002E52AA" w:rsidRDefault="002E52AA">
      <w:pPr>
        <w:ind w:firstLine="709"/>
        <w:jc w:val="both"/>
      </w:pPr>
    </w:p>
    <w:p w14:paraId="07054723" w14:textId="77777777" w:rsidR="002E52AA" w:rsidRDefault="0015749B">
      <w:pPr>
        <w:jc w:val="center"/>
        <w:rPr>
          <w:b/>
        </w:rPr>
      </w:pPr>
      <w:r>
        <w:rPr>
          <w:b/>
        </w:rPr>
        <w:t xml:space="preserve">5.2. Органы местного самоуправления, организации и уполномоченные на рассмотрение жалобы лица, которым может быть направлена жалоба заявителя </w:t>
      </w:r>
      <w:r>
        <w:rPr>
          <w:b/>
        </w:rPr>
        <w:t>в досудебном (внесудебном) порядке</w:t>
      </w:r>
    </w:p>
    <w:p w14:paraId="7086AEF4" w14:textId="77777777" w:rsidR="002E52AA" w:rsidRDefault="002E52AA">
      <w:pPr>
        <w:jc w:val="both"/>
      </w:pPr>
    </w:p>
    <w:p w14:paraId="79F2AB0B" w14:textId="77777777" w:rsidR="002E52AA" w:rsidRDefault="0015749B">
      <w:pPr>
        <w:ind w:firstLine="993"/>
        <w:jc w:val="both"/>
      </w:pPr>
      <w:r>
        <w:t xml:space="preserve">5.2.1. Жалоба на решения и действия (бездействие) должностных лиц </w:t>
      </w:r>
      <w:r>
        <w:rPr>
          <w:rFonts w:eastAsia="Calibri"/>
          <w:lang w:eastAsia="en-US"/>
        </w:rPr>
        <w:t>Уполномоченного органа</w:t>
      </w:r>
      <w:r>
        <w:t xml:space="preserve">, муниципальных служащих подается Заявителем в </w:t>
      </w:r>
      <w:r>
        <w:rPr>
          <w:rFonts w:eastAsia="Calibri"/>
          <w:lang w:eastAsia="en-US"/>
        </w:rPr>
        <w:t xml:space="preserve">Уполномоченный орган </w:t>
      </w:r>
      <w:r>
        <w:t>на имя руководителя</w:t>
      </w:r>
      <w:r>
        <w:rPr>
          <w:rFonts w:eastAsia="Calibri"/>
          <w:lang w:eastAsia="en-US"/>
        </w:rPr>
        <w:t xml:space="preserve"> Уполномоченного органа</w:t>
      </w:r>
      <w:r>
        <w:t>.</w:t>
      </w:r>
    </w:p>
    <w:p w14:paraId="6D98AE1E" w14:textId="77777777" w:rsidR="002E52AA" w:rsidRDefault="0015749B">
      <w:pPr>
        <w:ind w:firstLine="993"/>
        <w:jc w:val="both"/>
      </w:pPr>
      <w:r>
        <w:t>5.2.2. В случае если</w:t>
      </w:r>
      <w:r>
        <w:t xml:space="preserve"> обжалуются решения и действия (бездействие) руководителя</w:t>
      </w:r>
      <w:r>
        <w:rPr>
          <w:rFonts w:eastAsia="Calibri"/>
          <w:lang w:eastAsia="en-US"/>
        </w:rPr>
        <w:t xml:space="preserve"> Уполномоченного органа</w:t>
      </w:r>
      <w:r>
        <w:t xml:space="preserve">, жалоба подается в вышестоящий орган (в порядке подчиненности). </w:t>
      </w:r>
    </w:p>
    <w:p w14:paraId="155CAF1C" w14:textId="77777777" w:rsidR="002E52AA" w:rsidRDefault="0015749B">
      <w:pPr>
        <w:ind w:firstLine="993"/>
        <w:jc w:val="both"/>
      </w:pPr>
      <w:r>
        <w:rPr>
          <w:lang w:eastAsia="ru-RU"/>
        </w:rPr>
        <w:t xml:space="preserve">При отсутствии вышестоящего органа жалоба подается непосредственно </w:t>
      </w:r>
      <w:r>
        <w:t>руководителю</w:t>
      </w:r>
      <w:r>
        <w:rPr>
          <w:rFonts w:eastAsia="Calibri"/>
          <w:lang w:eastAsia="en-US"/>
        </w:rPr>
        <w:t xml:space="preserve"> Уполномоченного органа</w:t>
      </w:r>
      <w:r>
        <w:t>.</w:t>
      </w:r>
    </w:p>
    <w:p w14:paraId="1FB6828A" w14:textId="77777777" w:rsidR="002E52AA" w:rsidRDefault="0015749B">
      <w:pPr>
        <w:ind w:firstLine="993"/>
        <w:jc w:val="both"/>
      </w:pPr>
      <w:r>
        <w:t>5.2.3.</w:t>
      </w:r>
      <w:r>
        <w:rPr>
          <w:i/>
        </w:rPr>
        <w:t xml:space="preserve"> </w:t>
      </w:r>
      <w:r>
        <w:t xml:space="preserve">Жалобы на решения и действия (бездействие) работника МФЦ подаются руководителю этого МФЦ. Жалобы на решения и действия </w:t>
      </w:r>
      <w:r>
        <w:lastRenderedPageBreak/>
        <w:t>(бездействие) МФЦ подаются в департамент информатизации и связи Краснодарского края, являющийся учредителем МФЦ или должностному лицу, у</w:t>
      </w:r>
      <w:r>
        <w:t xml:space="preserve">полномоченному нормативным правовым актом Краснодарского края. </w:t>
      </w:r>
    </w:p>
    <w:p w14:paraId="37BAB8E8" w14:textId="77777777" w:rsidR="002E52AA" w:rsidRDefault="002E52AA">
      <w:pPr>
        <w:jc w:val="both"/>
      </w:pPr>
    </w:p>
    <w:p w14:paraId="11546EC8" w14:textId="77777777" w:rsidR="002E52AA" w:rsidRDefault="0015749B">
      <w:pPr>
        <w:jc w:val="center"/>
        <w:rPr>
          <w:b/>
        </w:rPr>
      </w:pPr>
      <w:r>
        <w:rPr>
          <w:b/>
        </w:rPr>
        <w:t>5.3. Способы информирования заявителей о порядке</w:t>
      </w:r>
    </w:p>
    <w:p w14:paraId="6F2AA19B" w14:textId="77777777" w:rsidR="002E52AA" w:rsidRDefault="0015749B">
      <w:pPr>
        <w:jc w:val="center"/>
        <w:rPr>
          <w:b/>
        </w:rPr>
      </w:pPr>
      <w:r>
        <w:rPr>
          <w:b/>
        </w:rPr>
        <w:t>подачи и рассмотрения жалобы, в том числе с использованием Единого портала и Регионального портала</w:t>
      </w:r>
    </w:p>
    <w:p w14:paraId="5186A4EE" w14:textId="77777777" w:rsidR="002E52AA" w:rsidRDefault="002E52AA">
      <w:pPr>
        <w:jc w:val="center"/>
        <w:rPr>
          <w:b/>
        </w:rPr>
      </w:pPr>
    </w:p>
    <w:p w14:paraId="35720E69" w14:textId="2D314366" w:rsidR="002E52AA" w:rsidRDefault="0015749B">
      <w:pPr>
        <w:jc w:val="both"/>
      </w:pPr>
      <w:r>
        <w:t xml:space="preserve">5.3.1.  Информацию   о   порядке   подачи   и   </w:t>
      </w:r>
      <w:r w:rsidR="00D67765">
        <w:t>рассмотрения жалобы</w:t>
      </w:r>
      <w:r>
        <w:t xml:space="preserve">  Заявители</w:t>
      </w:r>
    </w:p>
    <w:p w14:paraId="739FA4B6" w14:textId="6C7C13E2" w:rsidR="002E52AA" w:rsidRDefault="0015749B">
      <w:pPr>
        <w:jc w:val="both"/>
      </w:pPr>
      <w:r>
        <w:t xml:space="preserve">могут получить на информационных стендах, расположенных в местах предоставления муниципальной услуги непосредственно в Уполномоченном </w:t>
      </w:r>
      <w:r w:rsidR="00D67765">
        <w:t>органе, на официальном сайте</w:t>
      </w:r>
      <w:r>
        <w:t xml:space="preserve">  Уполномоченно</w:t>
      </w:r>
      <w:r>
        <w:t>го  органа,  в МФЦ, на Едином</w:t>
      </w:r>
    </w:p>
    <w:p w14:paraId="4E7EE0C3" w14:textId="77777777" w:rsidR="002E52AA" w:rsidRDefault="0015749B">
      <w:pPr>
        <w:jc w:val="both"/>
      </w:pPr>
      <w:r>
        <w:t>портале и Региональном портале.</w:t>
      </w:r>
    </w:p>
    <w:p w14:paraId="74818269" w14:textId="77777777" w:rsidR="002E52AA" w:rsidRDefault="002E52AA">
      <w:pPr>
        <w:jc w:val="both"/>
      </w:pPr>
    </w:p>
    <w:p w14:paraId="2774F3BA" w14:textId="77777777" w:rsidR="002E52AA" w:rsidRDefault="0015749B">
      <w:pPr>
        <w:jc w:val="center"/>
        <w:rPr>
          <w:b/>
        </w:rPr>
      </w:pPr>
      <w:r>
        <w:rPr>
          <w:b/>
        </w:rPr>
        <w:t xml:space="preserve"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</w:t>
      </w:r>
      <w:r>
        <w:rPr>
          <w:b/>
        </w:rPr>
        <w:br w:type="textWrapping" w:clear="all"/>
      </w:r>
      <w:r>
        <w:rPr>
          <w:b/>
        </w:rPr>
        <w:t>а также ег</w:t>
      </w:r>
      <w:r>
        <w:rPr>
          <w:b/>
        </w:rPr>
        <w:t>о должностных лиц</w:t>
      </w:r>
    </w:p>
    <w:p w14:paraId="4CB6EA88" w14:textId="77777777" w:rsidR="002E52AA" w:rsidRDefault="002E52AA"/>
    <w:p w14:paraId="20503395" w14:textId="77777777" w:rsidR="002E52AA" w:rsidRDefault="0015749B">
      <w:pPr>
        <w:ind w:firstLine="851"/>
        <w:jc w:val="both"/>
      </w:pPr>
      <w:r>
        <w:t xml:space="preserve">5.4.1. Нормативными правовыми актами, регулирующими порядок досудебного (внесудебного) обжалования решений и действий (бездействия) </w:t>
      </w:r>
      <w:r>
        <w:rPr>
          <w:rFonts w:eastAsia="Calibri"/>
          <w:lang w:eastAsia="en-US"/>
        </w:rPr>
        <w:t>Уполномоченного органа</w:t>
      </w:r>
      <w:r>
        <w:t>,</w:t>
      </w:r>
      <w:r>
        <w:rPr>
          <w:i/>
        </w:rPr>
        <w:t xml:space="preserve"> </w:t>
      </w:r>
      <w:r>
        <w:rPr>
          <w:lang w:eastAsia="en-US"/>
        </w:rPr>
        <w:t xml:space="preserve">должностных лиц </w:t>
      </w:r>
      <w:r>
        <w:rPr>
          <w:rFonts w:eastAsia="Calibri"/>
          <w:lang w:eastAsia="en-US"/>
        </w:rPr>
        <w:t>Уполномоченного органа</w:t>
      </w:r>
      <w:r>
        <w:t xml:space="preserve">, либо муниципальных служащих, </w:t>
      </w:r>
      <w:r>
        <w:rPr>
          <w:lang w:eastAsia="en-US"/>
        </w:rPr>
        <w:t xml:space="preserve">МФЦ, </w:t>
      </w:r>
      <w:r>
        <w:rPr>
          <w:lang w:eastAsia="en-US"/>
        </w:rPr>
        <w:t>работников МФЦ</w:t>
      </w:r>
      <w:r>
        <w:rPr>
          <w:i/>
          <w:lang w:eastAsia="en-US"/>
        </w:rPr>
        <w:t xml:space="preserve"> </w:t>
      </w:r>
      <w:r>
        <w:t>являются:</w:t>
      </w:r>
    </w:p>
    <w:p w14:paraId="3FD79C3E" w14:textId="77777777" w:rsidR="002E52AA" w:rsidRDefault="0015749B">
      <w:pPr>
        <w:ind w:firstLine="851"/>
        <w:jc w:val="both"/>
      </w:pPr>
      <w:r>
        <w:t>1) Федеральный закон от 27 июля 2010 г. № 210-ФЗ «Об организации предоставления государственных и муниципальных услуг»;</w:t>
      </w:r>
    </w:p>
    <w:p w14:paraId="4D91CA71" w14:textId="77777777" w:rsidR="002E52AA" w:rsidRPr="000C6634" w:rsidRDefault="0015749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2) постановление Правительства РФ от 16 августа 2012</w:t>
      </w:r>
      <w:r>
        <w:rPr>
          <w:rFonts w:ascii="Times New Roman" w:hAnsi="Times New Roman"/>
          <w:b w:val="0"/>
          <w:color w:val="auto"/>
          <w:sz w:val="28"/>
          <w:szCs w:val="28"/>
        </w:rPr>
        <w:t> 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г</w:t>
      </w:r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>.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>N 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840</w:t>
      </w:r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«О порядке подачи и рассмотрения жалоб на решения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14:paraId="6D103BAC" w14:textId="77777777" w:rsidR="002E52AA" w:rsidRPr="000C6634" w:rsidRDefault="0015749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3) постановление главы администрации (губернатора) Краснодарского края от 11 февраля 2013</w:t>
      </w:r>
      <w:r>
        <w:rPr>
          <w:rFonts w:ascii="Times New Roman" w:hAnsi="Times New Roman"/>
          <w:b w:val="0"/>
          <w:color w:val="auto"/>
          <w:sz w:val="28"/>
          <w:szCs w:val="28"/>
        </w:rPr>
        <w:t> 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г</w:t>
      </w:r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>.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№</w:t>
      </w:r>
      <w:r>
        <w:rPr>
          <w:rFonts w:ascii="Times New Roman" w:hAnsi="Times New Roman"/>
          <w:b w:val="0"/>
          <w:color w:val="auto"/>
          <w:sz w:val="28"/>
          <w:szCs w:val="28"/>
        </w:rPr>
        <w:t> 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100 «Об утвержден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</w:t>
      </w:r>
      <w:r w:rsidRPr="000C663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о края, многофункционального центра, работников многофункционального центра».</w:t>
      </w:r>
    </w:p>
    <w:p w14:paraId="22CE2188" w14:textId="77777777" w:rsidR="002E52AA" w:rsidRDefault="002E52AA">
      <w:pPr>
        <w:pStyle w:val="ConsPlusNormal"/>
        <w:tabs>
          <w:tab w:val="left" w:pos="510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E9358C" w14:textId="77777777" w:rsidR="002E52AA" w:rsidRDefault="0015749B">
      <w:pPr>
        <w:jc w:val="center"/>
        <w:rPr>
          <w:b/>
          <w:bCs/>
        </w:rPr>
      </w:pPr>
      <w:r>
        <w:rPr>
          <w:b/>
          <w:bCs/>
        </w:rPr>
        <w:lastRenderedPageBreak/>
        <w:t>6</w:t>
      </w:r>
      <w:r w:rsidRPr="000C6634">
        <w:rPr>
          <w:b/>
          <w:bCs/>
        </w:rPr>
        <w:t xml:space="preserve">. </w:t>
      </w:r>
      <w:r>
        <w:rPr>
          <w:b/>
          <w:bCs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05B81F38" w14:textId="77777777" w:rsidR="002E52AA" w:rsidRDefault="002E52AA">
      <w:pPr>
        <w:rPr>
          <w:b/>
          <w:bCs/>
        </w:rPr>
      </w:pPr>
    </w:p>
    <w:p w14:paraId="03925547" w14:textId="77777777" w:rsidR="002E52AA" w:rsidRDefault="0015749B">
      <w:pPr>
        <w:jc w:val="center"/>
        <w:rPr>
          <w:b/>
        </w:rPr>
      </w:pPr>
      <w:r>
        <w:rPr>
          <w:b/>
        </w:rPr>
        <w:t>6.1. Перечень административных</w:t>
      </w:r>
      <w:r>
        <w:rPr>
          <w:b/>
        </w:rPr>
        <w:t xml:space="preserve"> процедур (действий),</w:t>
      </w:r>
    </w:p>
    <w:p w14:paraId="1FDE4589" w14:textId="77777777" w:rsidR="002E52AA" w:rsidRDefault="0015749B">
      <w:pPr>
        <w:jc w:val="center"/>
        <w:rPr>
          <w:b/>
        </w:rPr>
      </w:pPr>
      <w:r>
        <w:rPr>
          <w:b/>
        </w:rPr>
        <w:t>выполняемых многофункциональными центрами предоставления государственных и муниципальных услуг</w:t>
      </w:r>
    </w:p>
    <w:p w14:paraId="2D1E49D9" w14:textId="77777777" w:rsidR="002E52AA" w:rsidRDefault="002E52AA">
      <w:pPr>
        <w:jc w:val="center"/>
        <w:rPr>
          <w:b/>
        </w:rPr>
      </w:pPr>
    </w:p>
    <w:p w14:paraId="7E03E2B2" w14:textId="77777777" w:rsidR="002E52AA" w:rsidRDefault="0015749B">
      <w:pPr>
        <w:ind w:firstLine="851"/>
      </w:pPr>
      <w:r>
        <w:t>6.1.1. Предоставление муниципальной услуги включает  в  себя  следую-</w:t>
      </w:r>
    </w:p>
    <w:p w14:paraId="761CB0D6" w14:textId="77777777" w:rsidR="002E52AA" w:rsidRDefault="0015749B">
      <w:pPr>
        <w:jc w:val="both"/>
      </w:pPr>
      <w:r>
        <w:t>щие административные процедуры (действия), выполняемые МФЦ:</w:t>
      </w:r>
    </w:p>
    <w:p w14:paraId="45B8EA6B" w14:textId="77777777" w:rsidR="002E52AA" w:rsidRDefault="0015749B">
      <w:pPr>
        <w:ind w:firstLine="851"/>
        <w:jc w:val="both"/>
      </w:pPr>
      <w:r>
        <w:t>1) инфор</w:t>
      </w:r>
      <w:r>
        <w:t>мирование заявителя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</w:t>
      </w:r>
      <w:r>
        <w:t>ставления муниципальной услуги в МФЦ;</w:t>
      </w:r>
    </w:p>
    <w:p w14:paraId="6205DB44" w14:textId="77777777" w:rsidR="002E52AA" w:rsidRDefault="0015749B">
      <w:pPr>
        <w:ind w:firstLine="851"/>
        <w:jc w:val="both"/>
      </w:pPr>
      <w:r>
        <w:t>2) прием запроса (далее - заявление) Заявителя о предоставлении муниципальной услуги и иных документов, необходимых для предоставления муниципальной услуги;</w:t>
      </w:r>
    </w:p>
    <w:p w14:paraId="15B9BC16" w14:textId="77777777" w:rsidR="002E52AA" w:rsidRDefault="0015749B">
      <w:pPr>
        <w:ind w:firstLine="851"/>
        <w:jc w:val="both"/>
      </w:pPr>
      <w:r>
        <w:t>3) передачу</w:t>
      </w:r>
      <w:r>
        <w:rPr>
          <w:rFonts w:eastAsia="Calibri"/>
          <w:lang w:eastAsia="en-US"/>
        </w:rPr>
        <w:t xml:space="preserve"> Уполномоченному органу</w:t>
      </w:r>
      <w:r>
        <w:t xml:space="preserve">, заявления о </w:t>
      </w:r>
      <w:r>
        <w:t>предоставлении муниципальной услуги и иных документов, необходимых для предоставления муниципальной услуги;</w:t>
      </w:r>
    </w:p>
    <w:p w14:paraId="11715F8D" w14:textId="77777777" w:rsidR="002E52AA" w:rsidRDefault="0015749B">
      <w:pPr>
        <w:ind w:firstLine="851"/>
        <w:jc w:val="both"/>
      </w:pPr>
      <w:r>
        <w:t xml:space="preserve">4) прием результата предоставления муниципальной услуги от </w:t>
      </w:r>
      <w:r>
        <w:rPr>
          <w:rFonts w:eastAsia="Calibri"/>
          <w:lang w:eastAsia="en-US"/>
        </w:rPr>
        <w:t>Уполномоченного органа;</w:t>
      </w:r>
    </w:p>
    <w:p w14:paraId="456B699B" w14:textId="77777777" w:rsidR="002E52AA" w:rsidRDefault="0015749B">
      <w:pPr>
        <w:ind w:firstLine="851"/>
        <w:jc w:val="both"/>
      </w:pPr>
      <w:r>
        <w:t>5) выдачу Заявителю результата предоставления муниципальной услуг</w:t>
      </w:r>
      <w:r>
        <w:t>и, в том числе выдачу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>
        <w:rPr>
          <w:rFonts w:eastAsia="Calibri"/>
          <w:lang w:eastAsia="en-US"/>
        </w:rPr>
        <w:t xml:space="preserve"> Уполномоченным органом</w:t>
      </w:r>
      <w:r>
        <w:t>, а также выдачу документов, включая составление на бумажно</w:t>
      </w:r>
      <w:r>
        <w:t>м носителе и заверение выписок из информационной системы</w:t>
      </w:r>
      <w:r>
        <w:rPr>
          <w:rFonts w:eastAsia="Calibri"/>
          <w:lang w:eastAsia="en-US"/>
        </w:rPr>
        <w:t xml:space="preserve"> Уполномоченного органа.</w:t>
      </w:r>
    </w:p>
    <w:p w14:paraId="44BF40CA" w14:textId="77777777" w:rsidR="002E52AA" w:rsidRDefault="002E52AA">
      <w:pPr>
        <w:widowControl w:val="0"/>
        <w:rPr>
          <w:b/>
        </w:rPr>
      </w:pPr>
    </w:p>
    <w:p w14:paraId="78256B48" w14:textId="77777777" w:rsidR="002E52AA" w:rsidRDefault="0015749B">
      <w:pPr>
        <w:widowControl w:val="0"/>
        <w:jc w:val="center"/>
        <w:rPr>
          <w:b/>
        </w:rPr>
      </w:pPr>
      <w:r>
        <w:rPr>
          <w:b/>
        </w:rPr>
        <w:t>6.2. Порядок выполнения административных процедур (действий) многофункциональными центрами предоставления государственных и муниципальных услуг</w:t>
      </w:r>
    </w:p>
    <w:p w14:paraId="4E91AA8F" w14:textId="77777777" w:rsidR="002E52AA" w:rsidRDefault="002E52AA">
      <w:pPr>
        <w:jc w:val="both"/>
      </w:pPr>
    </w:p>
    <w:p w14:paraId="4548FE19" w14:textId="77777777" w:rsidR="002E52AA" w:rsidRDefault="0015749B">
      <w:pPr>
        <w:ind w:firstLine="851"/>
        <w:jc w:val="both"/>
      </w:pPr>
      <w:r>
        <w:t>6.2.1. Информирование Заявите</w:t>
      </w:r>
      <w:r>
        <w:t xml:space="preserve">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информирования, а также в окне МФЦ (ином специально оборудованном рабочем месте в </w:t>
      </w:r>
      <w:r>
        <w:t xml:space="preserve">МФЦ), предназначенном для информирования Заявителей о порядке предоставления муниципальных услуг, о ходе рассмотрения запросов о предоставлении муниципальных услуг, а также для предоставления иной информации, в том числе указанной в подпункте «а» пункта 8 </w:t>
      </w:r>
      <w:r>
        <w:t xml:space="preserve">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г.   № </w:t>
      </w:r>
      <w:r>
        <w:lastRenderedPageBreak/>
        <w:t xml:space="preserve">1376 «Об утверждении Правил организации деятельности </w:t>
      </w:r>
      <w:r>
        <w:t>многофункциональных центров предоставления государственных и муниципальных услуг».</w:t>
      </w:r>
    </w:p>
    <w:p w14:paraId="1C48F03B" w14:textId="77777777" w:rsidR="002E52AA" w:rsidRDefault="0015749B">
      <w:pPr>
        <w:ind w:firstLine="851"/>
        <w:jc w:val="both"/>
        <w:rPr>
          <w:i/>
        </w:rPr>
      </w:pPr>
      <w:r>
        <w:t xml:space="preserve">6.2.2. Основанием для начала административной процедуры является обращение Заявителя в МФЦ с заявлением и документами, необходимыми для предоставления муниципальной услуги, </w:t>
      </w:r>
      <w:r>
        <w:t>в соответствии</w:t>
      </w:r>
      <w:r>
        <w:rPr>
          <w:lang w:eastAsia="ru-RU"/>
        </w:rPr>
        <w:t xml:space="preserve"> с </w:t>
      </w:r>
      <w:hyperlink r:id="rId54" w:history="1">
        <w:r>
          <w:rPr>
            <w:lang w:eastAsia="ru-RU"/>
          </w:rPr>
          <w:t>подразделом 2.6</w:t>
        </w:r>
      </w:hyperlink>
      <w:r>
        <w:rPr>
          <w:lang w:eastAsia="ru-RU"/>
        </w:rPr>
        <w:t xml:space="preserve"> Регламента, и документов, указанных в подразделе 2.7 Регламента, представленных Заявителе</w:t>
      </w:r>
      <w:r>
        <w:rPr>
          <w:lang w:eastAsia="ru-RU"/>
        </w:rPr>
        <w:t xml:space="preserve">м по его инициативе самостоятельно. </w:t>
      </w:r>
      <w:r>
        <w:t xml:space="preserve"> </w:t>
      </w:r>
    </w:p>
    <w:p w14:paraId="3534D788" w14:textId="77777777" w:rsidR="002E52AA" w:rsidRDefault="0015749B">
      <w:pPr>
        <w:ind w:firstLine="851"/>
        <w:jc w:val="both"/>
      </w:pPr>
      <w:r>
        <w:t>Прием заявления и документов в МФЦ осуществляется в соответствии с Федеральным законом от 27 июля 2010 г. № 210-ФЗ «Об организации предоставления государственных и муниципальных услуг», а также с условиями соглашения о</w:t>
      </w:r>
      <w:r>
        <w:t xml:space="preserve"> взаимодействии МФЦ с</w:t>
      </w:r>
      <w:r>
        <w:rPr>
          <w:rFonts w:eastAsia="Calibri"/>
          <w:lang w:eastAsia="en-US"/>
        </w:rPr>
        <w:t xml:space="preserve"> Уполномоченным органом</w:t>
      </w:r>
      <w:r>
        <w:t xml:space="preserve"> (далее - соглашение о взаимодействии).</w:t>
      </w:r>
    </w:p>
    <w:p w14:paraId="473D5CEA" w14:textId="77777777" w:rsidR="002E52AA" w:rsidRDefault="0015749B">
      <w:pPr>
        <w:ind w:firstLine="851"/>
        <w:jc w:val="both"/>
      </w:pPr>
      <w:r>
        <w:t xml:space="preserve">Работник МФЦ при приеме заявления о предоставлении муниципальной услуги либо </w:t>
      </w:r>
      <w:hyperlink r:id="rId55" w:anchor="/document/71912496/entry/1000" w:history="1">
        <w:r>
          <w:t>запроса</w:t>
        </w:r>
      </w:hyperlink>
      <w:r>
        <w:t xml:space="preserve"> о пре</w:t>
      </w:r>
      <w:r>
        <w:t xml:space="preserve">доставлении нескольких государственных и (или) муниципальных услуг в МФЦ, предусмотренного </w:t>
      </w:r>
      <w:hyperlink r:id="rId56" w:anchor="/document/12177515/entry/1510" w:history="1">
        <w:r>
          <w:t>статьей 15.1</w:t>
        </w:r>
      </w:hyperlink>
      <w:r>
        <w:t xml:space="preserve"> Федерального закона от 27 июля 2010 г. № 210-ФЗ «Об организации предос</w:t>
      </w:r>
      <w:r>
        <w:t xml:space="preserve">тавления государственных и муниципальных услуг» (далее – комплексный запрос): </w:t>
      </w:r>
    </w:p>
    <w:p w14:paraId="1822550D" w14:textId="77777777" w:rsidR="002E52AA" w:rsidRDefault="0015749B">
      <w:pPr>
        <w:ind w:firstLine="851"/>
        <w:jc w:val="both"/>
      </w:pPr>
      <w:r>
        <w:t>1)устанавливает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</w:t>
      </w:r>
      <w:r>
        <w:t xml:space="preserve"> Российской Федерации;</w:t>
      </w:r>
    </w:p>
    <w:p w14:paraId="7825979B" w14:textId="77777777" w:rsidR="002E52AA" w:rsidRDefault="0015749B">
      <w:pPr>
        <w:ind w:firstLine="851"/>
        <w:jc w:val="both"/>
      </w:pPr>
      <w:r>
        <w:t>2)проверяет наличие соответствующих полномочий на получение муниципальной услуги, если за получением результата услуги обращается;</w:t>
      </w:r>
    </w:p>
    <w:p w14:paraId="553604E0" w14:textId="77777777" w:rsidR="002E52AA" w:rsidRDefault="0015749B">
      <w:pPr>
        <w:ind w:firstLine="851"/>
        <w:jc w:val="both"/>
        <w:rPr>
          <w:i/>
        </w:rPr>
      </w:pPr>
      <w:r>
        <w:t>3)проверяет правильность составления комплексного запроса (заявления), а также комплектность документо</w:t>
      </w:r>
      <w:r>
        <w:t xml:space="preserve">в, необходимых в соответствии </w:t>
      </w:r>
      <w:r>
        <w:rPr>
          <w:lang w:eastAsia="ru-RU"/>
        </w:rPr>
        <w:t xml:space="preserve">с </w:t>
      </w:r>
      <w:hyperlink r:id="rId57" w:history="1">
        <w:r>
          <w:rPr>
            <w:lang w:eastAsia="ru-RU"/>
          </w:rPr>
          <w:t>подразделом 2.6</w:t>
        </w:r>
      </w:hyperlink>
      <w:r>
        <w:rPr>
          <w:lang w:eastAsia="ru-RU"/>
        </w:rPr>
        <w:t xml:space="preserve"> Регламента, и документов, указанных в подразделе 2.7 Регламента, представл</w:t>
      </w:r>
      <w:r>
        <w:rPr>
          <w:lang w:eastAsia="ru-RU"/>
        </w:rPr>
        <w:t>енных Заявителем по его инициативе самостоятельно;</w:t>
      </w:r>
    </w:p>
    <w:p w14:paraId="1465F10D" w14:textId="77777777" w:rsidR="002E52AA" w:rsidRDefault="0015749B">
      <w:pPr>
        <w:ind w:firstLine="851"/>
        <w:jc w:val="both"/>
      </w:pPr>
      <w:r>
        <w:t>4)проверяет на соответствие копии представляемых документов (за исключением нотариально заверенных) их оригиналам (на предмет наличия подчисток или допечаток). Заверяет копии документов, возвращает подлинн</w:t>
      </w:r>
      <w:r>
        <w:t>ики Заявителю;</w:t>
      </w:r>
    </w:p>
    <w:p w14:paraId="25DD33E0" w14:textId="77777777" w:rsidR="002E52AA" w:rsidRDefault="0015749B">
      <w:pPr>
        <w:ind w:firstLine="851"/>
        <w:jc w:val="both"/>
      </w:pPr>
      <w:r>
        <w:t xml:space="preserve">5)осуществляет копирование (сканирование) документов, предусмотренных </w:t>
      </w:r>
      <w:hyperlink r:id="rId58" w:history="1">
        <w:r>
          <w:t>пунктами 1</w:t>
        </w:r>
      </w:hyperlink>
      <w:r>
        <w:t xml:space="preserve"> - 3, 7, </w:t>
      </w:r>
      <w:hyperlink r:id="rId59" w:history="1">
        <w:r>
          <w:t>9</w:t>
        </w:r>
      </w:hyperlink>
      <w:r>
        <w:t xml:space="preserve">, </w:t>
      </w:r>
      <w:hyperlink r:id="rId60" w:history="1">
        <w:r>
          <w:t>10</w:t>
        </w:r>
      </w:hyperlink>
      <w:r>
        <w:t xml:space="preserve"> и </w:t>
      </w:r>
      <w:hyperlink r:id="rId61" w:history="1">
        <w:r>
          <w:t>18 части 6 статьи 7</w:t>
        </w:r>
      </w:hyperlink>
      <w:r>
        <w:t xml:space="preserve"> Федерального закона от 27 июля 2010 г. № 210-ФЗ «Об организации предоставления государственных и муниципальных услуг» (далее - докумен</w:t>
      </w:r>
      <w:r>
        <w:t xml:space="preserve">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</w:t>
      </w:r>
      <w:r>
        <w:t>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Заверяет копии документ</w:t>
      </w:r>
      <w:r>
        <w:t>ов, возвращает подлинники Заявителю;</w:t>
      </w:r>
    </w:p>
    <w:p w14:paraId="321BDC09" w14:textId="77777777" w:rsidR="002E52AA" w:rsidRDefault="0015749B">
      <w:pPr>
        <w:ind w:firstLine="851"/>
        <w:jc w:val="both"/>
        <w:rPr>
          <w:i/>
        </w:rPr>
      </w:pPr>
      <w:r>
        <w:t xml:space="preserve">6)при отсутствии оснований для отказа в приеме документов, в соответствии с пунктом 2.10.2.  подраздела 2.10 Регламента, регистрирует </w:t>
      </w:r>
      <w:r>
        <w:lastRenderedPageBreak/>
        <w:t>заявление и документы, необходимые для предоставления муниципальной услуги, формирует</w:t>
      </w:r>
      <w:r>
        <w:t xml:space="preserve"> пакет документов.</w:t>
      </w:r>
    </w:p>
    <w:p w14:paraId="71D51FEE" w14:textId="77777777" w:rsidR="002E52AA" w:rsidRDefault="0015749B">
      <w:pPr>
        <w:ind w:firstLine="851"/>
        <w:jc w:val="both"/>
      </w:pPr>
      <w:r>
        <w:t>При приеме комплексного запроса у Заявителя работник МФЦ обязан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(муниц</w:t>
      </w:r>
      <w:r>
        <w:t>ипальных) услуг, получение которых необходимо для получения государственных (муниципальных) услуг, указанных в комплексном запросе.</w:t>
      </w:r>
    </w:p>
    <w:p w14:paraId="1836E56D" w14:textId="77777777" w:rsidR="002E52AA" w:rsidRDefault="0015749B">
      <w:pPr>
        <w:ind w:firstLine="851"/>
        <w:jc w:val="both"/>
      </w:pPr>
      <w:r>
        <w:t>В случае несоответствия документа, удостоверяющего личность, нормативно установленным требованиям или его отсутствия – работ</w:t>
      </w:r>
      <w:r>
        <w:t>ник МФЦ информирует Заявителя о необходимости предъявления документа, удостоверяющего личность,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документа, удосто</w:t>
      </w:r>
      <w:r>
        <w:t xml:space="preserve">веряющего личность. </w:t>
      </w:r>
    </w:p>
    <w:p w14:paraId="0D0C32BC" w14:textId="77777777" w:rsidR="002E52AA" w:rsidRDefault="0015749B">
      <w:pPr>
        <w:ind w:firstLine="851"/>
        <w:jc w:val="both"/>
      </w:pPr>
      <w:r>
        <w:t>При предоставлении муниципальной услуги по экстерриториальному принципу МФЦ:</w:t>
      </w:r>
    </w:p>
    <w:p w14:paraId="28030940" w14:textId="77777777" w:rsidR="002E52AA" w:rsidRDefault="0015749B">
      <w:pPr>
        <w:ind w:firstLine="851"/>
        <w:jc w:val="both"/>
      </w:pPr>
      <w:r>
        <w:t>1) принимает от Заявителя заявление и документы, представленные Заявителем;</w:t>
      </w:r>
    </w:p>
    <w:p w14:paraId="1786A382" w14:textId="77777777" w:rsidR="002E52AA" w:rsidRDefault="0015749B">
      <w:pPr>
        <w:ind w:firstLine="851"/>
        <w:jc w:val="both"/>
      </w:pPr>
      <w:r>
        <w:t xml:space="preserve">2) осуществляет копирование (сканирование) документов, предусмотренных </w:t>
      </w:r>
      <w:hyperlink r:id="rId62" w:history="1">
        <w:r>
          <w:t>пунктами 1</w:t>
        </w:r>
      </w:hyperlink>
      <w:r>
        <w:t xml:space="preserve"> - </w:t>
      </w:r>
      <w:hyperlink r:id="rId63" w:history="1">
        <w:r>
          <w:t>3, 7</w:t>
        </w:r>
      </w:hyperlink>
      <w:r>
        <w:t xml:space="preserve">, </w:t>
      </w:r>
      <w:hyperlink r:id="rId64" w:history="1">
        <w:r>
          <w:t>9</w:t>
        </w:r>
      </w:hyperlink>
      <w:r>
        <w:t xml:space="preserve">, </w:t>
      </w:r>
      <w:hyperlink r:id="rId65" w:history="1">
        <w:r>
          <w:t>10</w:t>
        </w:r>
      </w:hyperlink>
      <w:r>
        <w:t xml:space="preserve"> и </w:t>
      </w:r>
      <w:hyperlink r:id="rId66" w:history="1">
        <w:r>
          <w:t>18 части 6 статьи 7</w:t>
        </w:r>
      </w:hyperlink>
      <w:r>
        <w:t xml:space="preserve"> Федерального закона от 27 июля 2010 г. № 210-ФЗ «Об организации предоставления государственных и муниципаль</w:t>
      </w:r>
      <w:r>
        <w:t>ных услуг»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</w:t>
      </w:r>
      <w:r>
        <w:t xml:space="preserve">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</w:t>
      </w:r>
      <w:r>
        <w:t>я);</w:t>
      </w:r>
    </w:p>
    <w:p w14:paraId="233B821A" w14:textId="77777777" w:rsidR="002E52AA" w:rsidRDefault="0015749B">
      <w:pPr>
        <w:ind w:firstLine="851"/>
        <w:jc w:val="both"/>
      </w:pPr>
      <w:r>
        <w:t xml:space="preserve">3) формирует электронные документы и (или) электронные образы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14:paraId="3CFAEB0C" w14:textId="77777777" w:rsidR="002E52AA" w:rsidRDefault="0015749B">
      <w:pPr>
        <w:ind w:firstLine="851"/>
        <w:jc w:val="both"/>
      </w:pPr>
      <w:r>
        <w:t>4) с использов</w:t>
      </w:r>
      <w:r>
        <w:t>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>
        <w:rPr>
          <w:rFonts w:eastAsia="Calibri"/>
          <w:lang w:eastAsia="en-US"/>
        </w:rPr>
        <w:t xml:space="preserve"> Уполномоченный орган</w:t>
      </w:r>
      <w:r>
        <w:t>, предоставляющий муниципальную услугу.</w:t>
      </w:r>
    </w:p>
    <w:p w14:paraId="01180FC4" w14:textId="77777777" w:rsidR="002E52AA" w:rsidRDefault="0015749B">
      <w:pPr>
        <w:ind w:firstLine="851"/>
        <w:jc w:val="both"/>
      </w:pPr>
      <w:r>
        <w:t>Критерием принятия ре</w:t>
      </w:r>
      <w:r>
        <w:t xml:space="preserve">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 в соответствие с пунктом 2.10.2.  подраздела 2.10 Регламента </w:t>
      </w:r>
    </w:p>
    <w:p w14:paraId="132194F8" w14:textId="77777777" w:rsidR="002E52AA" w:rsidRDefault="0015749B">
      <w:pPr>
        <w:ind w:firstLine="851"/>
        <w:jc w:val="both"/>
      </w:pPr>
      <w:r>
        <w:t>Результатом исполнения администра</w:t>
      </w:r>
      <w:r>
        <w:t xml:space="preserve">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</w:t>
      </w:r>
      <w:r>
        <w:lastRenderedPageBreak/>
        <w:t>отказа в приеме документов (по желанию Заявителя выдается в письменном виде с указанием</w:t>
      </w:r>
      <w:r>
        <w:t xml:space="preserve"> причин отказа).</w:t>
      </w:r>
    </w:p>
    <w:p w14:paraId="0A5C9B81" w14:textId="77777777" w:rsidR="002E52AA" w:rsidRDefault="0015749B">
      <w:pPr>
        <w:ind w:firstLine="851"/>
        <w:jc w:val="both"/>
      </w:pPr>
      <w:r>
        <w:t>Исполнение данной административной процедуры возложено на работника МФЦ.</w:t>
      </w:r>
    </w:p>
    <w:p w14:paraId="1DC665B1" w14:textId="77777777" w:rsidR="002E52AA" w:rsidRDefault="0015749B">
      <w:pPr>
        <w:widowControl w:val="0"/>
        <w:ind w:firstLine="851"/>
        <w:jc w:val="both"/>
      </w:pPr>
      <w:r>
        <w:t>6.2.3.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14:paraId="5F37ED83" w14:textId="77777777" w:rsidR="002E52AA" w:rsidRDefault="0015749B">
      <w:pPr>
        <w:ind w:firstLine="851"/>
        <w:jc w:val="both"/>
      </w:pPr>
      <w:r>
        <w:t xml:space="preserve">Передача </w:t>
      </w:r>
      <w:r>
        <w:t>пакета документов из МФЦ в Уполномоченный орган,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>
        <w:rPr>
          <w:rFonts w:eastAsia="Calibri"/>
          <w:lang w:eastAsia="en-US"/>
        </w:rPr>
        <w:t xml:space="preserve"> Уполномо</w:t>
      </w:r>
      <w:r>
        <w:rPr>
          <w:rFonts w:eastAsia="Calibri"/>
          <w:lang w:eastAsia="en-US"/>
        </w:rPr>
        <w:t xml:space="preserve">ченного органа </w:t>
      </w:r>
      <w:r>
        <w:t>и работника МФЦ.</w:t>
      </w:r>
    </w:p>
    <w:p w14:paraId="7F9F913E" w14:textId="77777777" w:rsidR="002E52AA" w:rsidRDefault="0015749B">
      <w:pPr>
        <w:ind w:firstLine="851"/>
        <w:jc w:val="both"/>
      </w:pPr>
      <w:r>
        <w:t xml:space="preserve">Критериями административной процедуры по передаче пакета документов в </w:t>
      </w:r>
      <w:r>
        <w:rPr>
          <w:rFonts w:eastAsia="Calibri"/>
          <w:lang w:eastAsia="en-US"/>
        </w:rPr>
        <w:t>Уполномоченный орган</w:t>
      </w:r>
      <w:r>
        <w:t>, являются:</w:t>
      </w:r>
    </w:p>
    <w:p w14:paraId="2793E72B" w14:textId="77777777" w:rsidR="002E52AA" w:rsidRDefault="0015749B">
      <w:pPr>
        <w:widowControl w:val="0"/>
        <w:ind w:firstLine="851"/>
        <w:jc w:val="both"/>
      </w:pPr>
      <w:r>
        <w:t xml:space="preserve">1) соблюдение сроков передачи заявлений и прилагаемых к ним документов, установленных заключенными </w:t>
      </w:r>
      <w:r>
        <w:rPr>
          <w:lang w:eastAsia="ru-RU"/>
        </w:rPr>
        <w:t>соглашениями о взаимоде</w:t>
      </w:r>
      <w:r>
        <w:rPr>
          <w:lang w:eastAsia="ru-RU"/>
        </w:rPr>
        <w:t>йствии</w:t>
      </w:r>
      <w:r>
        <w:t xml:space="preserve">; </w:t>
      </w:r>
    </w:p>
    <w:p w14:paraId="701828F8" w14:textId="77777777" w:rsidR="002E52AA" w:rsidRDefault="0015749B">
      <w:pPr>
        <w:ind w:firstLine="851"/>
        <w:jc w:val="both"/>
      </w:pPr>
      <w:r>
        <w:t xml:space="preserve">2) адресность направления (соответствие </w:t>
      </w:r>
      <w:r>
        <w:rPr>
          <w:rFonts w:eastAsia="Calibri"/>
          <w:lang w:eastAsia="en-US"/>
        </w:rPr>
        <w:t>Уполномоченного органа)</w:t>
      </w:r>
      <w:r>
        <w:t>;</w:t>
      </w:r>
    </w:p>
    <w:p w14:paraId="69E8B5D1" w14:textId="77777777" w:rsidR="002E52AA" w:rsidRDefault="0015749B">
      <w:pPr>
        <w:widowControl w:val="0"/>
        <w:ind w:firstLine="851"/>
        <w:jc w:val="both"/>
      </w:pPr>
      <w:r>
        <w:t xml:space="preserve">3) соблюдение комплектности передаваемых документов и предъявляемых к ним требований оформления, предусмотренных </w:t>
      </w:r>
      <w:r>
        <w:rPr>
          <w:lang w:eastAsia="ru-RU"/>
        </w:rPr>
        <w:t>соглашениями о взаимодействии</w:t>
      </w:r>
      <w:r>
        <w:t>.</w:t>
      </w:r>
    </w:p>
    <w:p w14:paraId="1F93F95B" w14:textId="77777777" w:rsidR="002E52AA" w:rsidRDefault="0015749B">
      <w:pPr>
        <w:ind w:firstLine="851"/>
        <w:jc w:val="both"/>
      </w:pPr>
      <w:r>
        <w:t>Способом фиксации результата выполнени</w:t>
      </w:r>
      <w:r>
        <w:t xml:space="preserve">я административной процедуры является наличие подписей специалиста </w:t>
      </w:r>
      <w:r>
        <w:rPr>
          <w:rFonts w:eastAsia="Calibri"/>
          <w:lang w:eastAsia="en-US"/>
        </w:rPr>
        <w:t xml:space="preserve">Уполномоченного органа </w:t>
      </w:r>
      <w:r>
        <w:t>и работника МФЦ в реестре.</w:t>
      </w:r>
    </w:p>
    <w:p w14:paraId="0AD1D727" w14:textId="77777777" w:rsidR="002E52AA" w:rsidRDefault="0015749B">
      <w:pPr>
        <w:ind w:firstLine="851"/>
        <w:jc w:val="both"/>
      </w:pPr>
      <w:r>
        <w:t>Результатом исполнения административной процедуры является получение пакета документов</w:t>
      </w:r>
      <w:r>
        <w:rPr>
          <w:rFonts w:eastAsia="Calibri"/>
          <w:lang w:eastAsia="en-US"/>
        </w:rPr>
        <w:t xml:space="preserve"> Уполномоченным органом</w:t>
      </w:r>
      <w:r>
        <w:t>.</w:t>
      </w:r>
    </w:p>
    <w:p w14:paraId="2F37A466" w14:textId="77777777" w:rsidR="002E52AA" w:rsidRDefault="0015749B">
      <w:pPr>
        <w:ind w:firstLine="851"/>
        <w:jc w:val="both"/>
      </w:pPr>
      <w:r>
        <w:t>Исполнение данной администра</w:t>
      </w:r>
      <w:r>
        <w:t>тивной процедуры возложено на работника МФЦ и специалиста</w:t>
      </w:r>
      <w:r>
        <w:rPr>
          <w:rFonts w:eastAsia="Calibri"/>
          <w:lang w:eastAsia="en-US"/>
        </w:rPr>
        <w:t xml:space="preserve"> Уполномоченного органа</w:t>
      </w:r>
      <w:r>
        <w:t>.</w:t>
      </w:r>
    </w:p>
    <w:p w14:paraId="04AA9D7F" w14:textId="77777777" w:rsidR="002E52AA" w:rsidRDefault="0015749B">
      <w:pPr>
        <w:ind w:firstLine="851"/>
        <w:jc w:val="both"/>
      </w:pPr>
      <w:r>
        <w:rPr>
          <w:lang w:eastAsia="ru-RU"/>
        </w:rPr>
        <w:t>6.2.4. Основанием для начала административной процедуры является подготовленный</w:t>
      </w:r>
      <w:r>
        <w:rPr>
          <w:rFonts w:eastAsia="Calibri"/>
          <w:lang w:eastAsia="en-US"/>
        </w:rPr>
        <w:t xml:space="preserve"> Уполномоченным органом</w:t>
      </w:r>
      <w:r>
        <w:rPr>
          <w:lang w:eastAsia="ru-RU"/>
        </w:rPr>
        <w:t>, для выдачи результат предоставления муниципальной услуги, в случае, ес</w:t>
      </w:r>
      <w:r>
        <w:rPr>
          <w:lang w:eastAsia="ru-RU"/>
        </w:rPr>
        <w:t>ли муниципальная услуга предоставляется посредством обращения Заявителя в МФЦ.</w:t>
      </w:r>
    </w:p>
    <w:p w14:paraId="2068CCB5" w14:textId="77777777" w:rsidR="002E52AA" w:rsidRDefault="0015749B">
      <w:pPr>
        <w:ind w:firstLine="851"/>
        <w:jc w:val="both"/>
      </w:pPr>
      <w:r>
        <w:rPr>
          <w:lang w:eastAsia="ru-RU"/>
        </w:rPr>
        <w:t xml:space="preserve">Передача документов, являющихся результатом предоставления муниципальной услуги, из </w:t>
      </w:r>
      <w:r>
        <w:rPr>
          <w:rFonts w:eastAsia="Calibri"/>
          <w:lang w:eastAsia="en-US"/>
        </w:rPr>
        <w:t>Уполномоченного органа</w:t>
      </w:r>
      <w:r>
        <w:rPr>
          <w:lang w:eastAsia="ru-RU"/>
        </w:rPr>
        <w:t>, в МФЦ осуществляется в соответствии с условиями соглашения о взаимоде</w:t>
      </w:r>
      <w:r>
        <w:rPr>
          <w:lang w:eastAsia="ru-RU"/>
        </w:rPr>
        <w:t>йствии.</w:t>
      </w:r>
    </w:p>
    <w:p w14:paraId="6F81FEBD" w14:textId="77777777" w:rsidR="002E52AA" w:rsidRDefault="0015749B">
      <w:pPr>
        <w:ind w:firstLine="851"/>
        <w:jc w:val="both"/>
      </w:pPr>
      <w:r>
        <w:rPr>
          <w:lang w:eastAsia="ru-RU"/>
        </w:rPr>
        <w:t>Передача документов, являющихся результатом предоставления муниципальной услуги, из</w:t>
      </w:r>
      <w:r>
        <w:rPr>
          <w:rFonts w:eastAsia="Calibri"/>
          <w:lang w:eastAsia="en-US"/>
        </w:rPr>
        <w:t xml:space="preserve"> Уполномоченного органа</w:t>
      </w:r>
      <w:r>
        <w:rPr>
          <w:lang w:eastAsia="ru-RU"/>
        </w:rPr>
        <w:t>, в МФЦ осуществляется в соответствии с условиями соглашения о взаимодействии на основании реестра, который составляется в двух экземплярах, и</w:t>
      </w:r>
      <w:r>
        <w:rPr>
          <w:lang w:eastAsia="ru-RU"/>
        </w:rPr>
        <w:t xml:space="preserve"> содержит дату и время передачи документов заверяются подписями специалиста</w:t>
      </w:r>
      <w:r>
        <w:rPr>
          <w:rFonts w:eastAsia="Calibri"/>
          <w:lang w:eastAsia="en-US"/>
        </w:rPr>
        <w:t xml:space="preserve"> Уполномоченного органа </w:t>
      </w:r>
      <w:r>
        <w:rPr>
          <w:lang w:eastAsia="ru-RU"/>
        </w:rPr>
        <w:t>и работника МФЦ.</w:t>
      </w:r>
    </w:p>
    <w:p w14:paraId="69168155" w14:textId="77777777" w:rsidR="002E52AA" w:rsidRDefault="0015749B">
      <w:pPr>
        <w:widowControl w:val="0"/>
        <w:ind w:firstLine="851"/>
        <w:jc w:val="both"/>
      </w:pPr>
      <w:r>
        <w:rPr>
          <w:lang w:eastAsia="ru-RU"/>
        </w:rPr>
        <w:t>Результатом исполнения административной процедуры является получение МФЦ результата предоставления муниципальной услуги для его выдачи заяви</w:t>
      </w:r>
      <w:r>
        <w:rPr>
          <w:lang w:eastAsia="ru-RU"/>
        </w:rPr>
        <w:t>телю.</w:t>
      </w:r>
    </w:p>
    <w:p w14:paraId="1F6C90A4" w14:textId="77777777" w:rsidR="002E52AA" w:rsidRDefault="0015749B">
      <w:pPr>
        <w:ind w:firstLine="851"/>
        <w:jc w:val="both"/>
      </w:pPr>
      <w:r>
        <w:rPr>
          <w:lang w:eastAsia="ru-RU"/>
        </w:rPr>
        <w:lastRenderedPageBreak/>
        <w:t>Способом фиксации результата выполнения административной процедуры является наличие подписей специалиста</w:t>
      </w:r>
      <w:r>
        <w:rPr>
          <w:rFonts w:eastAsia="Calibri"/>
          <w:lang w:eastAsia="en-US"/>
        </w:rPr>
        <w:t xml:space="preserve"> Уполномоченного органа </w:t>
      </w:r>
      <w:r>
        <w:rPr>
          <w:lang w:eastAsia="ru-RU"/>
        </w:rPr>
        <w:t>и работника МФЦ в реестре.</w:t>
      </w:r>
    </w:p>
    <w:p w14:paraId="22F5B999" w14:textId="77777777" w:rsidR="002E52AA" w:rsidRDefault="0015749B">
      <w:pPr>
        <w:widowControl w:val="0"/>
        <w:ind w:firstLine="851"/>
        <w:jc w:val="both"/>
      </w:pPr>
      <w:r>
        <w:rPr>
          <w:lang w:eastAsia="ru-RU"/>
        </w:rPr>
        <w:t>Критериями принятия решения по настоящей административной процедуре является готовность результ</w:t>
      </w:r>
      <w:r>
        <w:rPr>
          <w:lang w:eastAsia="ru-RU"/>
        </w:rPr>
        <w:t>ата предоставления муниципальной услуги к выдаче Заявителю.</w:t>
      </w:r>
    </w:p>
    <w:p w14:paraId="47DDEA23" w14:textId="77777777" w:rsidR="002E52AA" w:rsidRDefault="0015749B">
      <w:pPr>
        <w:ind w:firstLine="851"/>
        <w:jc w:val="both"/>
      </w:pPr>
      <w:r>
        <w:rPr>
          <w:lang w:eastAsia="ru-RU"/>
        </w:rPr>
        <w:t>Исполнение данной административной процедуры возложено на специалиста</w:t>
      </w:r>
      <w:r>
        <w:rPr>
          <w:rFonts w:eastAsia="Calibri"/>
          <w:lang w:eastAsia="en-US"/>
        </w:rPr>
        <w:t xml:space="preserve"> Уполномоченного органа </w:t>
      </w:r>
      <w:r>
        <w:rPr>
          <w:lang w:eastAsia="ru-RU"/>
        </w:rPr>
        <w:t>и работника МФЦ.</w:t>
      </w:r>
    </w:p>
    <w:p w14:paraId="276C2C77" w14:textId="77777777" w:rsidR="002E52AA" w:rsidRDefault="0015749B">
      <w:pPr>
        <w:widowControl w:val="0"/>
        <w:ind w:firstLine="851"/>
        <w:jc w:val="both"/>
      </w:pPr>
      <w:r>
        <w:t>6.2.5. Основанием для начала административной процедуры является получение МФЦ результ</w:t>
      </w:r>
      <w:r>
        <w:t>ата предоставления муниципальной услуги для его выдачи Заявителю.</w:t>
      </w:r>
    </w:p>
    <w:p w14:paraId="7BF28C58" w14:textId="77777777" w:rsidR="002E52AA" w:rsidRDefault="0015749B">
      <w:pPr>
        <w:ind w:firstLine="851"/>
        <w:jc w:val="both"/>
      </w:pPr>
      <w:r>
        <w:t xml:space="preserve">МФЦ осуществляет выдачу Заявителю документов, полученных от </w:t>
      </w:r>
      <w:r>
        <w:rPr>
          <w:rFonts w:eastAsia="Calibri"/>
          <w:lang w:eastAsia="en-US"/>
        </w:rPr>
        <w:t>Уполномоченного органа</w:t>
      </w:r>
      <w:r>
        <w:t xml:space="preserve">, по результатам предоставления муниципальной услуги, а также по результатам предоставления государственных </w:t>
      </w:r>
      <w:r>
        <w:t>(муниципальных) услуг, указанных в комплексном запросе, если иное не предусмотрено законодательством Российской Федерации.</w:t>
      </w:r>
    </w:p>
    <w:p w14:paraId="22FF183D" w14:textId="77777777" w:rsidR="002E52AA" w:rsidRDefault="0015749B">
      <w:pPr>
        <w:widowControl w:val="0"/>
        <w:ind w:firstLine="851"/>
        <w:jc w:val="both"/>
      </w:pPr>
      <w:r>
        <w:t>Выдача документов, являющихся результатом предоставления муниципальной услуги, в МФЦ осуществляется в соответствии с условиями соглаш</w:t>
      </w:r>
      <w:r>
        <w:t>ения о взаимодействии.</w:t>
      </w:r>
    </w:p>
    <w:p w14:paraId="2F5190D6" w14:textId="77777777" w:rsidR="002E52AA" w:rsidRDefault="0015749B">
      <w:pPr>
        <w:widowControl w:val="0"/>
        <w:ind w:firstLine="851"/>
        <w:jc w:val="both"/>
      </w:pPr>
      <w:r>
        <w:t>Работник МФЦ при выдаче документов, являющихся результатом предоставления муниципальной услуги:</w:t>
      </w:r>
    </w:p>
    <w:p w14:paraId="672E2FD1" w14:textId="77777777" w:rsidR="002E52AA" w:rsidRDefault="0015749B">
      <w:pPr>
        <w:widowControl w:val="0"/>
        <w:ind w:firstLine="851"/>
        <w:jc w:val="both"/>
      </w:pPr>
      <w:r>
        <w:t>1)устанавливает личность Заявителя на основании паспорта гражданина Российской Федерации и иных документов, удостоверяющих личность Заяви</w:t>
      </w:r>
      <w:r>
        <w:t>теля, в соответствии с законодательством Российской Федерации;</w:t>
      </w:r>
    </w:p>
    <w:p w14:paraId="71ED491A" w14:textId="77777777" w:rsidR="002E52AA" w:rsidRDefault="0015749B">
      <w:pPr>
        <w:widowControl w:val="0"/>
        <w:ind w:firstLine="851"/>
        <w:jc w:val="both"/>
      </w:pPr>
      <w:r>
        <w:t>2)проверяет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14:paraId="371A6507" w14:textId="77777777" w:rsidR="002E52AA" w:rsidRDefault="0015749B">
      <w:pPr>
        <w:ind w:firstLine="851"/>
        <w:jc w:val="both"/>
      </w:pPr>
      <w:r>
        <w:t>3)выдает документы, явля</w:t>
      </w:r>
      <w:r>
        <w:t xml:space="preserve">ющиеся результатом предоставления муниципальной услуги, полученные от </w:t>
      </w:r>
      <w:r>
        <w:rPr>
          <w:rFonts w:eastAsia="Calibri"/>
          <w:lang w:eastAsia="en-US"/>
        </w:rPr>
        <w:t>Уполномоченного органа.</w:t>
      </w:r>
    </w:p>
    <w:p w14:paraId="0AA29DAE" w14:textId="77777777" w:rsidR="002E52AA" w:rsidRDefault="0015749B">
      <w:pPr>
        <w:ind w:firstLine="851"/>
        <w:jc w:val="both"/>
      </w:pPr>
      <w:r>
        <w:t xml:space="preserve">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</w:t>
      </w:r>
      <w:r>
        <w:t>результатам предоставления муниципальной услуги</w:t>
      </w:r>
      <w:r>
        <w:rPr>
          <w:rFonts w:eastAsia="Calibri"/>
          <w:lang w:eastAsia="en-US"/>
        </w:rPr>
        <w:t xml:space="preserve"> Уполномоченным органом</w:t>
      </w:r>
      <w:r>
        <w:t>, в соответствии с требованиями, установленными Правительством Российской Федерации.</w:t>
      </w:r>
    </w:p>
    <w:p w14:paraId="1B87D16A" w14:textId="77777777" w:rsidR="002E52AA" w:rsidRDefault="0015749B">
      <w:pPr>
        <w:widowControl w:val="0"/>
        <w:ind w:firstLine="851"/>
        <w:jc w:val="both"/>
      </w:pPr>
      <w:r>
        <w:t>Критерием административной процедуры по выдаче документов, являющихся результатом предоставления муни</w:t>
      </w:r>
      <w:r>
        <w:t>ципальной услуги, является:</w:t>
      </w:r>
    </w:p>
    <w:p w14:paraId="447981A3" w14:textId="77777777" w:rsidR="002E52AA" w:rsidRDefault="0015749B">
      <w:pPr>
        <w:ind w:firstLine="851"/>
        <w:jc w:val="both"/>
      </w:pPr>
      <w:r>
        <w:t xml:space="preserve">соблюдение установленных </w:t>
      </w:r>
      <w:r>
        <w:rPr>
          <w:lang w:eastAsia="ru-RU"/>
        </w:rPr>
        <w:t>соглашениями о взаимодействии</w:t>
      </w:r>
      <w:r>
        <w:t xml:space="preserve"> сроков получения из </w:t>
      </w:r>
      <w:r>
        <w:rPr>
          <w:rFonts w:eastAsia="Calibri"/>
          <w:lang w:eastAsia="en-US"/>
        </w:rPr>
        <w:t>Уполномоченного органа</w:t>
      </w:r>
      <w:r>
        <w:rPr>
          <w:lang w:eastAsia="ru-RU"/>
        </w:rPr>
        <w:t>,</w:t>
      </w:r>
      <w:r>
        <w:t xml:space="preserve"> результата предоставления муниципальной услуги; </w:t>
      </w:r>
    </w:p>
    <w:p w14:paraId="046F118D" w14:textId="77777777" w:rsidR="002E52AA" w:rsidRDefault="0015749B">
      <w:pPr>
        <w:widowControl w:val="0"/>
        <w:ind w:firstLine="851"/>
        <w:jc w:val="both"/>
      </w:pPr>
      <w:r>
        <w:t>соответствие переданных на выдачу документов, являющихся результатом предоставле</w:t>
      </w:r>
      <w:r>
        <w:t>ния муниципальной услуги, требованиям нормативно-правовых актов.</w:t>
      </w:r>
    </w:p>
    <w:p w14:paraId="3400FEB4" w14:textId="77777777" w:rsidR="002E52AA" w:rsidRDefault="0015749B">
      <w:pPr>
        <w:widowControl w:val="0"/>
        <w:ind w:firstLine="851"/>
        <w:jc w:val="both"/>
      </w:pPr>
      <w:r>
        <w:t>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14:paraId="253806E0" w14:textId="77777777" w:rsidR="002E52AA" w:rsidRDefault="0015749B">
      <w:pPr>
        <w:widowControl w:val="0"/>
        <w:ind w:firstLine="851"/>
        <w:jc w:val="both"/>
      </w:pPr>
      <w:r>
        <w:t xml:space="preserve">Способом фиксации результата административной процедуры является </w:t>
      </w:r>
      <w:r>
        <w:lastRenderedPageBreak/>
        <w:t>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14:paraId="716C7DCA" w14:textId="77777777" w:rsidR="002E52AA" w:rsidRDefault="0015749B">
      <w:pPr>
        <w:widowControl w:val="0"/>
        <w:ind w:firstLine="851"/>
        <w:jc w:val="both"/>
      </w:pPr>
      <w:r>
        <w:t xml:space="preserve">Исполнение данной </w:t>
      </w:r>
      <w:r>
        <w:t>административной процедуры возложено на работника МФЦ.</w:t>
      </w:r>
    </w:p>
    <w:p w14:paraId="6A2293FC" w14:textId="77777777" w:rsidR="002E52AA" w:rsidRDefault="002E52AA">
      <w:pPr>
        <w:widowControl w:val="0"/>
        <w:ind w:firstLine="709"/>
        <w:jc w:val="both"/>
      </w:pPr>
    </w:p>
    <w:p w14:paraId="4B941013" w14:textId="77777777" w:rsidR="002E52AA" w:rsidRDefault="002E52AA">
      <w:pPr>
        <w:widowControl w:val="0"/>
        <w:ind w:firstLine="709"/>
        <w:jc w:val="both"/>
      </w:pPr>
    </w:p>
    <w:p w14:paraId="0A398777" w14:textId="77777777" w:rsidR="002E52AA" w:rsidRDefault="002E52AA">
      <w:pPr>
        <w:widowControl w:val="0"/>
        <w:ind w:firstLine="709"/>
        <w:jc w:val="both"/>
      </w:pPr>
    </w:p>
    <w:p w14:paraId="5C0E9C8C" w14:textId="77777777" w:rsidR="002E52AA" w:rsidRDefault="0015749B">
      <w:pPr>
        <w:widowControl w:val="0"/>
        <w:jc w:val="both"/>
      </w:pPr>
      <w:r>
        <w:t xml:space="preserve">Заместитель главы </w:t>
      </w:r>
    </w:p>
    <w:p w14:paraId="3798892B" w14:textId="77777777" w:rsidR="002E52AA" w:rsidRDefault="0015749B">
      <w:pPr>
        <w:widowControl w:val="0"/>
        <w:jc w:val="both"/>
      </w:pPr>
      <w:r>
        <w:t>муниципального образования</w:t>
      </w:r>
    </w:p>
    <w:p w14:paraId="71D2F615" w14:textId="26BF8A0C" w:rsidR="002E52AA" w:rsidRDefault="0015749B">
      <w:pPr>
        <w:widowControl w:val="0"/>
        <w:jc w:val="both"/>
      </w:pPr>
      <w:r>
        <w:t xml:space="preserve">Ленинградский район                                                                      </w:t>
      </w:r>
      <w:r w:rsidR="00D67765">
        <w:t>В.В.Мальченко</w:t>
      </w:r>
    </w:p>
    <w:p w14:paraId="45377E10" w14:textId="77777777" w:rsidR="002E52AA" w:rsidRDefault="002E52AA">
      <w:pPr>
        <w:widowControl w:val="0"/>
        <w:jc w:val="both"/>
      </w:pPr>
    </w:p>
    <w:p w14:paraId="7CEBFE28" w14:textId="77777777" w:rsidR="002E52AA" w:rsidRDefault="002E52AA">
      <w:pPr>
        <w:ind w:left="4678"/>
      </w:pPr>
    </w:p>
    <w:p w14:paraId="04823647" w14:textId="77777777" w:rsidR="002E52AA" w:rsidRDefault="002E52AA">
      <w:pPr>
        <w:ind w:left="4678"/>
        <w:jc w:val="both"/>
        <w:rPr>
          <w:bCs/>
        </w:rPr>
      </w:pPr>
    </w:p>
    <w:p w14:paraId="1268EB15" w14:textId="77777777" w:rsidR="002E52AA" w:rsidRDefault="002E52AA">
      <w:pPr>
        <w:ind w:left="4678"/>
        <w:jc w:val="both"/>
        <w:rPr>
          <w:bCs/>
        </w:rPr>
      </w:pPr>
    </w:p>
    <w:p w14:paraId="5E0F3B53" w14:textId="77777777" w:rsidR="002E52AA" w:rsidRDefault="002E52AA">
      <w:pPr>
        <w:ind w:left="4678"/>
        <w:jc w:val="both"/>
        <w:rPr>
          <w:bCs/>
        </w:rPr>
      </w:pPr>
    </w:p>
    <w:p w14:paraId="330EFE7E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561A714F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0E579290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67A5A22B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5AC2B9AB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3DF27E80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633532D4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141D78DF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6688BCAB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69B8D877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25752774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6F1B9ADB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4AAEA789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18BA66FA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0F6F3635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077D1719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4508DAD2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702BA3F2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2E08B4EE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09BF698A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3C2221B2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5BD3FCB4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7FA71440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4B4B52EC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0E4FB59E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7E00BE5D" w14:textId="77777777" w:rsidR="00DF3DAB" w:rsidRDefault="00DF3DAB">
      <w:pPr>
        <w:ind w:left="4678"/>
        <w:jc w:val="both"/>
        <w:rPr>
          <w:bCs/>
          <w:lang w:eastAsia="ru-RU"/>
        </w:rPr>
      </w:pPr>
    </w:p>
    <w:p w14:paraId="1BFA458D" w14:textId="77777777" w:rsidR="001C5F28" w:rsidRDefault="001C5F28">
      <w:pPr>
        <w:ind w:left="4678"/>
        <w:jc w:val="both"/>
        <w:rPr>
          <w:bCs/>
          <w:lang w:eastAsia="ru-RU"/>
        </w:rPr>
      </w:pPr>
    </w:p>
    <w:p w14:paraId="32947EA0" w14:textId="77777777" w:rsidR="001C5F28" w:rsidRDefault="001C5F28">
      <w:pPr>
        <w:ind w:left="4678"/>
        <w:jc w:val="both"/>
        <w:rPr>
          <w:bCs/>
          <w:lang w:eastAsia="ru-RU"/>
        </w:rPr>
      </w:pPr>
    </w:p>
    <w:p w14:paraId="4511D1FA" w14:textId="77777777" w:rsidR="001C5F28" w:rsidRDefault="001C5F28">
      <w:pPr>
        <w:ind w:left="4678"/>
        <w:jc w:val="both"/>
        <w:rPr>
          <w:bCs/>
          <w:lang w:eastAsia="ru-RU"/>
        </w:rPr>
      </w:pPr>
    </w:p>
    <w:p w14:paraId="0963CFEC" w14:textId="05CA830A" w:rsidR="002E52AA" w:rsidRDefault="0015749B">
      <w:pPr>
        <w:ind w:left="4678"/>
        <w:jc w:val="both"/>
        <w:rPr>
          <w:bCs/>
        </w:rPr>
      </w:pPr>
      <w:r>
        <w:rPr>
          <w:bCs/>
          <w:lang w:eastAsia="ru-RU"/>
        </w:rPr>
        <w:lastRenderedPageBreak/>
        <w:t>Приложение 1</w:t>
      </w:r>
    </w:p>
    <w:p w14:paraId="552C525F" w14:textId="77777777" w:rsidR="002E52AA" w:rsidRDefault="0015749B">
      <w:pPr>
        <w:ind w:left="4678"/>
        <w:jc w:val="both"/>
      </w:pPr>
      <w:r>
        <w:rPr>
          <w:bCs/>
          <w:lang w:eastAsia="ru-RU"/>
        </w:rPr>
        <w:t xml:space="preserve">к административному регламенту </w:t>
      </w:r>
      <w:r>
        <w:rPr>
          <w:lang w:eastAsia="ru-RU"/>
        </w:rPr>
        <w:t>предоставления муниципальной</w:t>
      </w:r>
    </w:p>
    <w:p w14:paraId="2060E4D9" w14:textId="7D93E653" w:rsidR="002E52AA" w:rsidRDefault="0015749B">
      <w:pPr>
        <w:ind w:left="4678" w:right="-1"/>
        <w:jc w:val="both"/>
        <w:rPr>
          <w:bCs/>
        </w:rPr>
      </w:pPr>
      <w:r>
        <w:rPr>
          <w:lang w:eastAsia="ru-RU"/>
        </w:rPr>
        <w:t xml:space="preserve">услуги </w:t>
      </w:r>
      <w:r>
        <w:rPr>
          <w:bCs/>
          <w:lang w:eastAsia="ru-RU"/>
        </w:rPr>
        <w:t>«Предоставление решения о согласовании архитектурно-градостроительного облика объекта»</w:t>
      </w:r>
    </w:p>
    <w:p w14:paraId="4038269C" w14:textId="77777777" w:rsidR="002E52AA" w:rsidRDefault="002E52AA">
      <w:pPr>
        <w:ind w:left="4678"/>
      </w:pPr>
    </w:p>
    <w:p w14:paraId="452DF6FA" w14:textId="77777777" w:rsidR="002E52AA" w:rsidRDefault="0015749B">
      <w:pPr>
        <w:ind w:left="4678"/>
      </w:pPr>
      <w:r>
        <w:rPr>
          <w:lang w:eastAsia="ru-RU"/>
        </w:rPr>
        <w:t xml:space="preserve">Главе муниципального образования </w:t>
      </w:r>
    </w:p>
    <w:p w14:paraId="0F68B987" w14:textId="77777777" w:rsidR="002E52AA" w:rsidRDefault="0015749B">
      <w:pPr>
        <w:ind w:left="4678"/>
      </w:pPr>
      <w:r>
        <w:rPr>
          <w:lang w:eastAsia="ru-RU"/>
        </w:rPr>
        <w:t>Ленинградский район</w:t>
      </w:r>
    </w:p>
    <w:p w14:paraId="3FA22851" w14:textId="649FEC75" w:rsidR="002E52AA" w:rsidRDefault="0015749B">
      <w:pPr>
        <w:ind w:left="4678"/>
        <w:rPr>
          <w:lang w:eastAsia="ru-RU"/>
        </w:rPr>
      </w:pPr>
      <w:r>
        <w:rPr>
          <w:lang w:eastAsia="ru-RU"/>
        </w:rPr>
        <w:t>____________________________</w:t>
      </w:r>
      <w:r w:rsidR="00032B10">
        <w:rPr>
          <w:lang w:eastAsia="ru-RU"/>
        </w:rPr>
        <w:t>_____</w:t>
      </w:r>
    </w:p>
    <w:p w14:paraId="164C333D" w14:textId="761F3B90" w:rsidR="00032B10" w:rsidRPr="00712FE4" w:rsidRDefault="00032B10" w:rsidP="00032B10">
      <w:pPr>
        <w:pStyle w:val="HTML"/>
        <w:shd w:val="clear" w:color="auto" w:fill="FFFFFF"/>
        <w:ind w:left="4678"/>
        <w:jc w:val="both"/>
        <w:rPr>
          <w:rFonts w:ascii="Times New Roman" w:hAnsi="Times New Roman" w:cs="Times New Roman"/>
          <w:color w:val="22272F"/>
          <w:lang w:eastAsia="ru-RU"/>
        </w:rPr>
      </w:pPr>
      <w:r w:rsidRPr="00712FE4">
        <w:rPr>
          <w:b/>
          <w:bCs/>
          <w:color w:val="22272F"/>
          <w:lang w:eastAsia="ru-RU"/>
        </w:rPr>
        <w:t xml:space="preserve"> </w:t>
      </w:r>
      <w:r w:rsidRPr="00712FE4">
        <w:rPr>
          <w:rFonts w:ascii="Times New Roman" w:hAnsi="Times New Roman" w:cs="Times New Roman"/>
          <w:color w:val="22272F"/>
          <w:lang w:eastAsia="ru-RU"/>
        </w:rPr>
        <w:t>(наименование и организационно-правовая</w:t>
      </w:r>
    </w:p>
    <w:p w14:paraId="04565EF1" w14:textId="3D6D9CE9" w:rsidR="00032B10" w:rsidRPr="00032B10" w:rsidRDefault="00032B10" w:rsidP="00032B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both"/>
        <w:rPr>
          <w:color w:val="22272F"/>
          <w:sz w:val="20"/>
          <w:szCs w:val="20"/>
          <w:lang w:eastAsia="ru-RU"/>
        </w:rPr>
      </w:pPr>
      <w:r w:rsidRPr="00032B10">
        <w:rPr>
          <w:color w:val="22272F"/>
          <w:sz w:val="20"/>
          <w:szCs w:val="20"/>
          <w:lang w:eastAsia="ru-RU"/>
        </w:rPr>
        <w:t xml:space="preserve">   форма, идентификационный номер</w:t>
      </w:r>
    </w:p>
    <w:p w14:paraId="0084E460" w14:textId="747F7CF8" w:rsidR="00032B10" w:rsidRPr="00032B10" w:rsidRDefault="00032B10" w:rsidP="00032B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both"/>
        <w:rPr>
          <w:color w:val="22272F"/>
          <w:sz w:val="20"/>
          <w:szCs w:val="20"/>
          <w:lang w:eastAsia="ru-RU"/>
        </w:rPr>
      </w:pPr>
      <w:r w:rsidRPr="00032B10">
        <w:rPr>
          <w:color w:val="22272F"/>
          <w:sz w:val="20"/>
          <w:szCs w:val="20"/>
          <w:lang w:eastAsia="ru-RU"/>
        </w:rPr>
        <w:t xml:space="preserve">   налогоплательщика, телефон, факс и адрес</w:t>
      </w:r>
    </w:p>
    <w:p w14:paraId="0539D96C" w14:textId="58A64E1D" w:rsidR="00032B10" w:rsidRPr="00032B10" w:rsidRDefault="00032B10" w:rsidP="00032B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both"/>
        <w:rPr>
          <w:color w:val="22272F"/>
          <w:sz w:val="20"/>
          <w:szCs w:val="20"/>
          <w:lang w:eastAsia="ru-RU"/>
        </w:rPr>
      </w:pPr>
      <w:r w:rsidRPr="00032B10">
        <w:rPr>
          <w:color w:val="22272F"/>
          <w:sz w:val="20"/>
          <w:szCs w:val="20"/>
          <w:lang w:eastAsia="ru-RU"/>
        </w:rPr>
        <w:t xml:space="preserve">     электронной почты - в случае подачи</w:t>
      </w:r>
    </w:p>
    <w:p w14:paraId="1756AD99" w14:textId="572D946D" w:rsidR="00032B10" w:rsidRPr="00032B10" w:rsidRDefault="00032B10" w:rsidP="00032B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both"/>
        <w:rPr>
          <w:color w:val="22272F"/>
          <w:sz w:val="20"/>
          <w:szCs w:val="20"/>
          <w:lang w:eastAsia="ru-RU"/>
        </w:rPr>
      </w:pPr>
      <w:r w:rsidRPr="00032B10">
        <w:rPr>
          <w:color w:val="22272F"/>
          <w:sz w:val="20"/>
          <w:szCs w:val="20"/>
          <w:lang w:eastAsia="ru-RU"/>
        </w:rPr>
        <w:t xml:space="preserve">           заявления юридическим лицом)</w:t>
      </w:r>
    </w:p>
    <w:p w14:paraId="232D7196" w14:textId="71997C04" w:rsidR="00032B10" w:rsidRPr="00712FE4" w:rsidRDefault="00032B10" w:rsidP="001C5F28">
      <w:pPr>
        <w:ind w:left="4678"/>
        <w:rPr>
          <w:sz w:val="20"/>
          <w:szCs w:val="20"/>
          <w:lang w:eastAsia="ru-RU"/>
        </w:rPr>
      </w:pPr>
      <w:r w:rsidRPr="00712FE4">
        <w:rPr>
          <w:sz w:val="20"/>
          <w:szCs w:val="20"/>
          <w:lang w:eastAsia="ru-RU"/>
        </w:rPr>
        <w:t>________________________________</w:t>
      </w:r>
    </w:p>
    <w:p w14:paraId="178333F5" w14:textId="264CCFFA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(фамилия, имя, отчество (при наличии),</w:t>
      </w:r>
    </w:p>
    <w:p w14:paraId="1F6D0CC1" w14:textId="6BD36709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данные документа, удостоверяющего</w:t>
      </w:r>
    </w:p>
    <w:p w14:paraId="358F1E48" w14:textId="2824AD78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личность, адрес места жительства,</w:t>
      </w:r>
    </w:p>
    <w:p w14:paraId="4E8985A6" w14:textId="221FAF56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телефон, факс, и адрес электронной</w:t>
      </w:r>
    </w:p>
    <w:p w14:paraId="0CD914D0" w14:textId="34962872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почты - в случае подачи заявления</w:t>
      </w:r>
    </w:p>
    <w:p w14:paraId="7F002B6D" w14:textId="7F9A6BB6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индивидуальным предпринимателем или</w:t>
      </w:r>
    </w:p>
    <w:p w14:paraId="448EF9D2" w14:textId="62231E33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физическим лицом)</w:t>
      </w:r>
    </w:p>
    <w:p w14:paraId="6E9E5D64" w14:textId="77777777" w:rsidR="002E52AA" w:rsidRDefault="001574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14:paraId="4C71C621" w14:textId="77777777" w:rsidR="002E52AA" w:rsidRDefault="0015749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решения о согласовании</w:t>
      </w:r>
      <w:r>
        <w:rPr>
          <w:rFonts w:ascii="Times New Roman" w:hAnsi="Times New Roman" w:cs="Times New Roman"/>
          <w:sz w:val="28"/>
          <w:szCs w:val="28"/>
        </w:rPr>
        <w:t xml:space="preserve"> архитектурно-градостроительного облика объекта капитального строительства</w:t>
      </w:r>
    </w:p>
    <w:p w14:paraId="75F7E19E" w14:textId="77777777" w:rsidR="001C5F28" w:rsidRDefault="001C5F28" w:rsidP="001C5F28">
      <w:pPr>
        <w:pStyle w:val="OEM"/>
        <w:rPr>
          <w:sz w:val="22"/>
        </w:rPr>
      </w:pPr>
    </w:p>
    <w:p w14:paraId="41975C11" w14:textId="77777777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sz w:val="28"/>
          <w:szCs w:val="28"/>
        </w:rPr>
        <w:t xml:space="preserve">     </w:t>
      </w:r>
      <w:r w:rsidRPr="001C5F28">
        <w:rPr>
          <w:rFonts w:ascii="Times New Roman" w:hAnsi="Times New Roman" w:cs="Times New Roman"/>
          <w:sz w:val="28"/>
          <w:szCs w:val="28"/>
        </w:rPr>
        <w:t>Прошу  согласовать  архитектурно-градостроительный   облик   объекта</w:t>
      </w:r>
    </w:p>
    <w:p w14:paraId="66B3C0C7" w14:textId="77777777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капитального строительства:</w:t>
      </w:r>
    </w:p>
    <w:p w14:paraId="18F792DF" w14:textId="57CDE658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CCA4329" w14:textId="110AA047" w:rsidR="001C5F28" w:rsidRPr="001C5F28" w:rsidRDefault="001C5F28" w:rsidP="001C5F28">
      <w:pPr>
        <w:pStyle w:val="OEM"/>
        <w:jc w:val="center"/>
        <w:rPr>
          <w:rFonts w:ascii="Times New Roman" w:hAnsi="Times New Roman" w:cs="Times New Roman"/>
          <w:sz w:val="20"/>
          <w:szCs w:val="20"/>
        </w:rPr>
      </w:pPr>
      <w:r w:rsidRPr="001C5F28">
        <w:rPr>
          <w:rFonts w:ascii="Times New Roman" w:hAnsi="Times New Roman" w:cs="Times New Roman"/>
          <w:sz w:val="20"/>
          <w:szCs w:val="20"/>
        </w:rPr>
        <w:t>(наименование объекта капитального строительства, архитектурный облик</w:t>
      </w:r>
    </w:p>
    <w:p w14:paraId="267F670B" w14:textId="5FB38341" w:rsidR="001C5F28" w:rsidRPr="001C5F28" w:rsidRDefault="001C5F28" w:rsidP="001C5F28">
      <w:pPr>
        <w:pStyle w:val="OEM"/>
        <w:jc w:val="center"/>
        <w:rPr>
          <w:rFonts w:ascii="Times New Roman" w:hAnsi="Times New Roman" w:cs="Times New Roman"/>
          <w:sz w:val="20"/>
          <w:szCs w:val="20"/>
        </w:rPr>
      </w:pPr>
      <w:r w:rsidRPr="001C5F28">
        <w:rPr>
          <w:rFonts w:ascii="Times New Roman" w:hAnsi="Times New Roman" w:cs="Times New Roman"/>
          <w:sz w:val="20"/>
          <w:szCs w:val="20"/>
        </w:rPr>
        <w:t>которого согласовывается)</w:t>
      </w:r>
    </w:p>
    <w:p w14:paraId="6201FAE4" w14:textId="14D76F06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F28">
        <w:rPr>
          <w:rFonts w:ascii="Times New Roman" w:hAnsi="Times New Roman" w:cs="Times New Roman"/>
          <w:sz w:val="28"/>
          <w:szCs w:val="28"/>
        </w:rPr>
        <w:t>расположенного на земельном участке по адресу:</w:t>
      </w:r>
    </w:p>
    <w:p w14:paraId="0102F34B" w14:textId="0C3A121B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47325A5F" w14:textId="3D1FF870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с кадастровым номером_____________________________________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1C5F28">
        <w:rPr>
          <w:rFonts w:ascii="Times New Roman" w:hAnsi="Times New Roman" w:cs="Times New Roman"/>
          <w:sz w:val="28"/>
          <w:szCs w:val="28"/>
        </w:rPr>
        <w:t>.</w:t>
      </w:r>
    </w:p>
    <w:p w14:paraId="309D8879" w14:textId="5F984714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Приложение:__________________________________________________________</w:t>
      </w:r>
    </w:p>
    <w:p w14:paraId="268964FF" w14:textId="727AB7FE" w:rsidR="001C5F28" w:rsidRPr="001C5F28" w:rsidRDefault="001C5F28" w:rsidP="001C5F28">
      <w:pPr>
        <w:pStyle w:val="OEM"/>
        <w:rPr>
          <w:rFonts w:ascii="Times New Roman" w:hAnsi="Times New Roman" w:cs="Times New Roman"/>
          <w:sz w:val="20"/>
          <w:szCs w:val="20"/>
        </w:rPr>
      </w:pPr>
      <w:r w:rsidRPr="001C5F2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5F28">
        <w:rPr>
          <w:rFonts w:ascii="Times New Roman" w:hAnsi="Times New Roman" w:cs="Times New Roman"/>
          <w:sz w:val="20"/>
          <w:szCs w:val="20"/>
        </w:rPr>
        <w:t>(наименование документов и количество листов)</w:t>
      </w:r>
    </w:p>
    <w:p w14:paraId="5BFC224C" w14:textId="3740D746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529C143" w14:textId="77777777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Заявитель:    _________________________________________   ________________</w:t>
      </w:r>
    </w:p>
    <w:p w14:paraId="329CF748" w14:textId="55A3E94D" w:rsidR="001C5F28" w:rsidRPr="001C5F28" w:rsidRDefault="001C5F28" w:rsidP="001C5F28">
      <w:pPr>
        <w:pStyle w:val="OEM"/>
        <w:rPr>
          <w:rFonts w:ascii="Times New Roman" w:hAnsi="Times New Roman" w:cs="Times New Roman"/>
          <w:sz w:val="20"/>
          <w:szCs w:val="20"/>
        </w:rPr>
      </w:pPr>
      <w:r w:rsidRPr="001C5F28">
        <w:rPr>
          <w:rFonts w:ascii="Times New Roman" w:hAnsi="Times New Roman" w:cs="Times New Roman"/>
          <w:sz w:val="20"/>
          <w:szCs w:val="20"/>
        </w:rPr>
        <w:t xml:space="preserve">                  (Ф.И.О. заявителя (представителя)            (подпись)</w:t>
      </w:r>
    </w:p>
    <w:p w14:paraId="5A0AB70C" w14:textId="44C85761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«       »</w:t>
      </w:r>
      <w:r w:rsidRPr="001C5F28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14:paraId="553252A1" w14:textId="77777777" w:rsidR="001C5F28" w:rsidRDefault="001C5F28">
      <w:pPr>
        <w:widowControl w:val="0"/>
        <w:jc w:val="both"/>
      </w:pPr>
    </w:p>
    <w:p w14:paraId="5464BD44" w14:textId="2AD55533" w:rsidR="001C5F28" w:rsidRDefault="001C5F28">
      <w:pPr>
        <w:widowControl w:val="0"/>
        <w:jc w:val="both"/>
      </w:pPr>
      <w:r>
        <w:t>Заместитель главы</w:t>
      </w:r>
    </w:p>
    <w:p w14:paraId="26D11741" w14:textId="2E2173D0" w:rsidR="002E52AA" w:rsidRDefault="0015749B">
      <w:pPr>
        <w:widowControl w:val="0"/>
        <w:jc w:val="both"/>
      </w:pPr>
      <w:r>
        <w:t>муниципального образования</w:t>
      </w:r>
    </w:p>
    <w:p w14:paraId="3E75E86A" w14:textId="1C416BF6" w:rsidR="002E52AA" w:rsidRDefault="0015749B">
      <w:pPr>
        <w:widowControl w:val="0"/>
        <w:jc w:val="both"/>
      </w:pPr>
      <w:r>
        <w:t xml:space="preserve">Ленинградский район                                                                         </w:t>
      </w:r>
      <w:r w:rsidR="001C5F28">
        <w:t>В.В.Мальченко</w:t>
      </w:r>
    </w:p>
    <w:p w14:paraId="14FC5F05" w14:textId="77777777" w:rsidR="001C5F28" w:rsidRDefault="001C5F28">
      <w:pPr>
        <w:ind w:left="4678"/>
        <w:jc w:val="both"/>
        <w:rPr>
          <w:bCs/>
          <w:lang w:eastAsia="ru-RU"/>
        </w:rPr>
      </w:pPr>
    </w:p>
    <w:p w14:paraId="2F787E39" w14:textId="77777777" w:rsidR="00712FE4" w:rsidRDefault="00712FE4">
      <w:pPr>
        <w:ind w:left="4678"/>
        <w:jc w:val="both"/>
        <w:rPr>
          <w:bCs/>
          <w:lang w:eastAsia="ru-RU"/>
        </w:rPr>
      </w:pPr>
    </w:p>
    <w:p w14:paraId="57BCB86F" w14:textId="77777777" w:rsidR="00712FE4" w:rsidRDefault="00712FE4">
      <w:pPr>
        <w:ind w:left="4678"/>
        <w:jc w:val="both"/>
        <w:rPr>
          <w:bCs/>
          <w:lang w:eastAsia="ru-RU"/>
        </w:rPr>
      </w:pPr>
    </w:p>
    <w:p w14:paraId="5304EEA3" w14:textId="77777777" w:rsidR="00712FE4" w:rsidRDefault="00712FE4">
      <w:pPr>
        <w:ind w:left="4678"/>
        <w:jc w:val="both"/>
        <w:rPr>
          <w:bCs/>
          <w:lang w:eastAsia="ru-RU"/>
        </w:rPr>
      </w:pPr>
    </w:p>
    <w:p w14:paraId="4C61EF24" w14:textId="7DFC4C38" w:rsidR="002E52AA" w:rsidRDefault="0015749B">
      <w:pPr>
        <w:ind w:left="4678"/>
        <w:jc w:val="both"/>
        <w:rPr>
          <w:bCs/>
        </w:rPr>
      </w:pPr>
      <w:r>
        <w:rPr>
          <w:bCs/>
          <w:lang w:eastAsia="ru-RU"/>
        </w:rPr>
        <w:lastRenderedPageBreak/>
        <w:t>Приложение 2</w:t>
      </w:r>
    </w:p>
    <w:p w14:paraId="6420209A" w14:textId="77777777" w:rsidR="002E52AA" w:rsidRDefault="0015749B">
      <w:pPr>
        <w:ind w:left="4678"/>
        <w:jc w:val="both"/>
      </w:pPr>
      <w:r>
        <w:rPr>
          <w:bCs/>
          <w:lang w:eastAsia="ru-RU"/>
        </w:rPr>
        <w:t xml:space="preserve">к административному регламенту </w:t>
      </w:r>
      <w:r>
        <w:rPr>
          <w:lang w:eastAsia="ru-RU"/>
        </w:rPr>
        <w:t>предоставления муниципальной</w:t>
      </w:r>
    </w:p>
    <w:p w14:paraId="3F8F9CB2" w14:textId="7AF4A9AE" w:rsidR="002E52AA" w:rsidRDefault="0015749B">
      <w:pPr>
        <w:ind w:left="4678" w:right="-1"/>
        <w:jc w:val="both"/>
        <w:rPr>
          <w:bCs/>
        </w:rPr>
      </w:pPr>
      <w:r>
        <w:rPr>
          <w:lang w:eastAsia="ru-RU"/>
        </w:rPr>
        <w:t xml:space="preserve">услуги </w:t>
      </w:r>
      <w:r>
        <w:rPr>
          <w:bCs/>
          <w:lang w:eastAsia="ru-RU"/>
        </w:rPr>
        <w:t xml:space="preserve">«Предоставление решения о </w:t>
      </w:r>
      <w:r w:rsidR="00712FE4">
        <w:rPr>
          <w:bCs/>
          <w:lang w:eastAsia="ru-RU"/>
        </w:rPr>
        <w:t>согласовании архитектурно</w:t>
      </w:r>
      <w:r>
        <w:rPr>
          <w:bCs/>
          <w:lang w:eastAsia="ru-RU"/>
        </w:rPr>
        <w:t>-градостроительного облика объекта»</w:t>
      </w:r>
    </w:p>
    <w:p w14:paraId="037B2FF6" w14:textId="77777777" w:rsidR="002E52AA" w:rsidRDefault="002E52AA">
      <w:pPr>
        <w:ind w:left="4678"/>
      </w:pPr>
    </w:p>
    <w:p w14:paraId="1F4AA126" w14:textId="77777777" w:rsidR="001C5F28" w:rsidRDefault="001C5F28" w:rsidP="001C5F28">
      <w:pPr>
        <w:ind w:left="4678"/>
      </w:pPr>
      <w:r>
        <w:rPr>
          <w:lang w:eastAsia="ru-RU"/>
        </w:rPr>
        <w:t xml:space="preserve">Главе муниципального образования </w:t>
      </w:r>
    </w:p>
    <w:p w14:paraId="0D14E967" w14:textId="77777777" w:rsidR="001C5F28" w:rsidRDefault="001C5F28" w:rsidP="001C5F28">
      <w:pPr>
        <w:ind w:left="4678"/>
      </w:pPr>
      <w:r>
        <w:rPr>
          <w:lang w:eastAsia="ru-RU"/>
        </w:rPr>
        <w:t>Ленинградский район</w:t>
      </w:r>
    </w:p>
    <w:p w14:paraId="425A864E" w14:textId="23FE5C9D" w:rsidR="00712FE4" w:rsidRPr="00712FE4" w:rsidRDefault="00712FE4" w:rsidP="00712FE4">
      <w:pPr>
        <w:ind w:left="5670"/>
        <w:rPr>
          <w:lang w:eastAsia="ru-RU"/>
        </w:rPr>
      </w:pPr>
      <w:r w:rsidRPr="00712FE4">
        <w:rPr>
          <w:lang w:eastAsia="ru-RU"/>
        </w:rPr>
        <w:t>ООО «Лидер»</w:t>
      </w:r>
      <w:r>
        <w:rPr>
          <w:lang w:eastAsia="ru-RU"/>
        </w:rPr>
        <w:t xml:space="preserve">, </w:t>
      </w:r>
      <w:r w:rsidRPr="00712FE4">
        <w:rPr>
          <w:color w:val="22272F"/>
          <w:lang w:eastAsia="ru-RU"/>
        </w:rPr>
        <w:t>234569769482</w:t>
      </w:r>
    </w:p>
    <w:p w14:paraId="0ED92EE0" w14:textId="109F7F5E" w:rsidR="00712FE4" w:rsidRDefault="00712FE4" w:rsidP="00712FE4">
      <w:pPr>
        <w:pStyle w:val="HTML"/>
        <w:shd w:val="clear" w:color="auto" w:fill="FFFFFF"/>
        <w:ind w:left="5670"/>
        <w:jc w:val="both"/>
        <w:rPr>
          <w:rFonts w:ascii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72F"/>
          <w:sz w:val="28"/>
          <w:szCs w:val="28"/>
          <w:lang w:eastAsia="ru-RU"/>
        </w:rPr>
        <w:t>8-86145-3-33-33</w:t>
      </w:r>
    </w:p>
    <w:p w14:paraId="7F9C064C" w14:textId="1B443EA6" w:rsidR="00712FE4" w:rsidRPr="00712FE4" w:rsidRDefault="00712FE4" w:rsidP="00712FE4">
      <w:pPr>
        <w:pStyle w:val="HTML"/>
        <w:shd w:val="clear" w:color="auto" w:fill="FFFFFF"/>
        <w:ind w:left="5670"/>
        <w:jc w:val="both"/>
        <w:rPr>
          <w:rFonts w:ascii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2272F"/>
          <w:sz w:val="28"/>
          <w:szCs w:val="28"/>
          <w:lang w:val="en-US" w:eastAsia="ru-RU"/>
        </w:rPr>
        <w:t>lider</w:t>
      </w:r>
      <w:r w:rsidRPr="00712FE4">
        <w:rPr>
          <w:rFonts w:ascii="Times New Roman" w:hAnsi="Times New Roman" w:cs="Times New Roman"/>
          <w:color w:val="22272F"/>
          <w:sz w:val="28"/>
          <w:szCs w:val="28"/>
          <w:lang w:eastAsia="ru-RU"/>
        </w:rPr>
        <w:t>@</w:t>
      </w:r>
      <w:r>
        <w:rPr>
          <w:rFonts w:ascii="Times New Roman" w:hAnsi="Times New Roman" w:cs="Times New Roman"/>
          <w:color w:val="22272F"/>
          <w:sz w:val="28"/>
          <w:szCs w:val="28"/>
          <w:lang w:val="en-US" w:eastAsia="ru-RU"/>
        </w:rPr>
        <w:t>yandex</w:t>
      </w:r>
      <w:r w:rsidRPr="00712FE4">
        <w:rPr>
          <w:rFonts w:ascii="Times New Roman" w:hAnsi="Times New Roman" w:cs="Times New Roman"/>
          <w:color w:val="22272F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22272F"/>
          <w:sz w:val="28"/>
          <w:szCs w:val="28"/>
          <w:lang w:val="en-US" w:eastAsia="ru-RU"/>
        </w:rPr>
        <w:t>ru</w:t>
      </w:r>
    </w:p>
    <w:p w14:paraId="2E22AB05" w14:textId="62E9E747" w:rsidR="001C5F28" w:rsidRPr="00712FE4" w:rsidRDefault="001C5F28" w:rsidP="001C5F28">
      <w:pPr>
        <w:pStyle w:val="HTML"/>
        <w:shd w:val="clear" w:color="auto" w:fill="FFFFFF"/>
        <w:ind w:left="4678"/>
        <w:jc w:val="both"/>
        <w:rPr>
          <w:rFonts w:ascii="Times New Roman" w:hAnsi="Times New Roman" w:cs="Times New Roman"/>
          <w:color w:val="22272F"/>
          <w:lang w:eastAsia="ru-RU"/>
        </w:rPr>
      </w:pPr>
      <w:r w:rsidRPr="00712FE4">
        <w:rPr>
          <w:b/>
          <w:bCs/>
          <w:color w:val="22272F"/>
          <w:lang w:eastAsia="ru-RU"/>
        </w:rPr>
        <w:t xml:space="preserve"> </w:t>
      </w:r>
      <w:r w:rsidRPr="00712FE4">
        <w:rPr>
          <w:rFonts w:ascii="Times New Roman" w:hAnsi="Times New Roman" w:cs="Times New Roman"/>
          <w:color w:val="22272F"/>
          <w:lang w:eastAsia="ru-RU"/>
        </w:rPr>
        <w:t>(наименование и организационно-правовая</w:t>
      </w:r>
    </w:p>
    <w:p w14:paraId="0307AA46" w14:textId="77777777" w:rsidR="001C5F28" w:rsidRPr="00032B10" w:rsidRDefault="001C5F28" w:rsidP="001C5F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both"/>
        <w:rPr>
          <w:color w:val="22272F"/>
          <w:sz w:val="20"/>
          <w:szCs w:val="20"/>
          <w:lang w:eastAsia="ru-RU"/>
        </w:rPr>
      </w:pPr>
      <w:r w:rsidRPr="00032B10">
        <w:rPr>
          <w:color w:val="22272F"/>
          <w:sz w:val="20"/>
          <w:szCs w:val="20"/>
          <w:lang w:eastAsia="ru-RU"/>
        </w:rPr>
        <w:t xml:space="preserve">   форма, идентификационный номер</w:t>
      </w:r>
    </w:p>
    <w:p w14:paraId="581BEF88" w14:textId="77777777" w:rsidR="001C5F28" w:rsidRPr="00032B10" w:rsidRDefault="001C5F28" w:rsidP="001C5F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both"/>
        <w:rPr>
          <w:color w:val="22272F"/>
          <w:sz w:val="20"/>
          <w:szCs w:val="20"/>
          <w:lang w:eastAsia="ru-RU"/>
        </w:rPr>
      </w:pPr>
      <w:r w:rsidRPr="00032B10">
        <w:rPr>
          <w:color w:val="22272F"/>
          <w:sz w:val="20"/>
          <w:szCs w:val="20"/>
          <w:lang w:eastAsia="ru-RU"/>
        </w:rPr>
        <w:t xml:space="preserve">   налогоплательщика, телефон, факс и адрес</w:t>
      </w:r>
    </w:p>
    <w:p w14:paraId="42C125C6" w14:textId="77777777" w:rsidR="001C5F28" w:rsidRPr="00032B10" w:rsidRDefault="001C5F28" w:rsidP="001C5F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both"/>
        <w:rPr>
          <w:color w:val="22272F"/>
          <w:sz w:val="20"/>
          <w:szCs w:val="20"/>
          <w:lang w:eastAsia="ru-RU"/>
        </w:rPr>
      </w:pPr>
      <w:r w:rsidRPr="00032B10">
        <w:rPr>
          <w:color w:val="22272F"/>
          <w:sz w:val="20"/>
          <w:szCs w:val="20"/>
          <w:lang w:eastAsia="ru-RU"/>
        </w:rPr>
        <w:t xml:space="preserve">     электронной почты - в случае подачи</w:t>
      </w:r>
    </w:p>
    <w:p w14:paraId="06D306F5" w14:textId="77777777" w:rsidR="001C5F28" w:rsidRPr="00032B10" w:rsidRDefault="001C5F28" w:rsidP="001C5F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678"/>
        <w:jc w:val="both"/>
        <w:rPr>
          <w:color w:val="22272F"/>
          <w:sz w:val="20"/>
          <w:szCs w:val="20"/>
          <w:lang w:eastAsia="ru-RU"/>
        </w:rPr>
      </w:pPr>
      <w:r w:rsidRPr="00032B10">
        <w:rPr>
          <w:color w:val="22272F"/>
          <w:sz w:val="20"/>
          <w:szCs w:val="20"/>
          <w:lang w:eastAsia="ru-RU"/>
        </w:rPr>
        <w:t xml:space="preserve">           заявления юридическим лицом)</w:t>
      </w:r>
    </w:p>
    <w:p w14:paraId="68BE994D" w14:textId="1CBA8C84" w:rsidR="001C5F28" w:rsidRDefault="00712FE4" w:rsidP="00712FE4">
      <w:pPr>
        <w:ind w:left="5670"/>
        <w:rPr>
          <w:lang w:eastAsia="ru-RU"/>
        </w:rPr>
      </w:pPr>
      <w:r>
        <w:rPr>
          <w:lang w:eastAsia="ru-RU"/>
        </w:rPr>
        <w:t>Иванов Иван Иванов</w:t>
      </w:r>
    </w:p>
    <w:p w14:paraId="078F1FA4" w14:textId="4DB20EAF" w:rsidR="00712FE4" w:rsidRDefault="00712FE4" w:rsidP="00712FE4">
      <w:pPr>
        <w:ind w:left="5670"/>
        <w:rPr>
          <w:lang w:eastAsia="ru-RU"/>
        </w:rPr>
      </w:pPr>
      <w:r>
        <w:rPr>
          <w:lang w:eastAsia="ru-RU"/>
        </w:rPr>
        <w:t>ст.Ленинградская ул.Ленина 33</w:t>
      </w:r>
    </w:p>
    <w:p w14:paraId="2E1B03F9" w14:textId="0DCF1A7A" w:rsidR="00712FE4" w:rsidRDefault="00712FE4" w:rsidP="00712FE4">
      <w:pPr>
        <w:ind w:left="5670"/>
        <w:rPr>
          <w:lang w:eastAsia="ru-RU"/>
        </w:rPr>
      </w:pPr>
      <w:r>
        <w:rPr>
          <w:lang w:eastAsia="ru-RU"/>
        </w:rPr>
        <w:t>8-989-569-23-56</w:t>
      </w:r>
    </w:p>
    <w:p w14:paraId="730C16EE" w14:textId="77777777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(фамилия, имя, отчество (при наличии),</w:t>
      </w:r>
    </w:p>
    <w:p w14:paraId="31D8A13F" w14:textId="77777777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данные документа, удостоверяющего</w:t>
      </w:r>
    </w:p>
    <w:p w14:paraId="5EAEC03B" w14:textId="77777777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личность, адрес места жительства,</w:t>
      </w:r>
    </w:p>
    <w:p w14:paraId="7111892C" w14:textId="77777777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телефон, факс, и адрес электронной</w:t>
      </w:r>
    </w:p>
    <w:p w14:paraId="48C852D9" w14:textId="77777777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почты - в случае подачи заявления</w:t>
      </w:r>
    </w:p>
    <w:p w14:paraId="481F1E08" w14:textId="77777777" w:rsidR="001C5F28" w:rsidRPr="001C5F28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индивидуальным предпринимателем или</w:t>
      </w:r>
    </w:p>
    <w:p w14:paraId="0097BB73" w14:textId="194CBC04" w:rsidR="001C5F28" w:rsidRPr="00712FE4" w:rsidRDefault="001C5F28" w:rsidP="00712F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4"/>
        <w:jc w:val="center"/>
        <w:rPr>
          <w:color w:val="22272F"/>
          <w:sz w:val="20"/>
          <w:szCs w:val="20"/>
          <w:lang w:eastAsia="ru-RU"/>
        </w:rPr>
      </w:pPr>
      <w:r w:rsidRPr="001C5F28">
        <w:rPr>
          <w:color w:val="22272F"/>
          <w:sz w:val="20"/>
          <w:szCs w:val="20"/>
          <w:lang w:eastAsia="ru-RU"/>
        </w:rPr>
        <w:t>физическим лицом</w:t>
      </w:r>
      <w:r w:rsidR="00712FE4" w:rsidRPr="00712FE4">
        <w:rPr>
          <w:color w:val="22272F"/>
          <w:sz w:val="20"/>
          <w:szCs w:val="20"/>
          <w:lang w:eastAsia="ru-RU"/>
        </w:rPr>
        <w:t>)</w:t>
      </w:r>
    </w:p>
    <w:p w14:paraId="78C74786" w14:textId="77777777" w:rsidR="001C5F28" w:rsidRDefault="001C5F28" w:rsidP="001C5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14:paraId="100FCD14" w14:textId="77777777" w:rsidR="001C5F28" w:rsidRDefault="001C5F28" w:rsidP="001C5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решения о согласовании архитектурно-градостроительного облика объекта капитального строительства</w:t>
      </w:r>
    </w:p>
    <w:p w14:paraId="493B333C" w14:textId="77777777" w:rsidR="001C5F28" w:rsidRDefault="001C5F28" w:rsidP="001C5F28">
      <w:pPr>
        <w:pStyle w:val="OEM"/>
        <w:rPr>
          <w:sz w:val="22"/>
        </w:rPr>
      </w:pPr>
    </w:p>
    <w:p w14:paraId="7F295CC2" w14:textId="77777777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sz w:val="28"/>
          <w:szCs w:val="28"/>
        </w:rPr>
        <w:t xml:space="preserve">     </w:t>
      </w:r>
      <w:r w:rsidRPr="001C5F28">
        <w:rPr>
          <w:rFonts w:ascii="Times New Roman" w:hAnsi="Times New Roman" w:cs="Times New Roman"/>
          <w:sz w:val="28"/>
          <w:szCs w:val="28"/>
        </w:rPr>
        <w:t>Прошу  согласовать  архитектурно-градостроительный   облик   объекта</w:t>
      </w:r>
    </w:p>
    <w:p w14:paraId="3DEADAAA" w14:textId="4B4DC1A9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капитального строительства:</w:t>
      </w:r>
      <w:r w:rsidR="00712FE4">
        <w:rPr>
          <w:rFonts w:ascii="Times New Roman" w:hAnsi="Times New Roman" w:cs="Times New Roman"/>
          <w:sz w:val="28"/>
          <w:szCs w:val="28"/>
        </w:rPr>
        <w:t xml:space="preserve"> Магазин</w:t>
      </w:r>
      <w:r w:rsidRPr="001C5F2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75D377A8" w14:textId="77777777" w:rsidR="001C5F28" w:rsidRPr="001C5F28" w:rsidRDefault="001C5F28" w:rsidP="001C5F28">
      <w:pPr>
        <w:pStyle w:val="OEM"/>
        <w:jc w:val="center"/>
        <w:rPr>
          <w:rFonts w:ascii="Times New Roman" w:hAnsi="Times New Roman" w:cs="Times New Roman"/>
          <w:sz w:val="20"/>
          <w:szCs w:val="20"/>
        </w:rPr>
      </w:pPr>
      <w:r w:rsidRPr="001C5F28">
        <w:rPr>
          <w:rFonts w:ascii="Times New Roman" w:hAnsi="Times New Roman" w:cs="Times New Roman"/>
          <w:sz w:val="20"/>
          <w:szCs w:val="20"/>
        </w:rPr>
        <w:t>(наименование объекта капитального строительства, архитектурный облик</w:t>
      </w:r>
    </w:p>
    <w:p w14:paraId="4CA2684F" w14:textId="77777777" w:rsidR="001C5F28" w:rsidRPr="001C5F28" w:rsidRDefault="001C5F28" w:rsidP="001C5F28">
      <w:pPr>
        <w:pStyle w:val="OEM"/>
        <w:jc w:val="center"/>
        <w:rPr>
          <w:rFonts w:ascii="Times New Roman" w:hAnsi="Times New Roman" w:cs="Times New Roman"/>
          <w:sz w:val="20"/>
          <w:szCs w:val="20"/>
        </w:rPr>
      </w:pPr>
      <w:r w:rsidRPr="001C5F28">
        <w:rPr>
          <w:rFonts w:ascii="Times New Roman" w:hAnsi="Times New Roman" w:cs="Times New Roman"/>
          <w:sz w:val="20"/>
          <w:szCs w:val="20"/>
        </w:rPr>
        <w:t>которого согласовывается)</w:t>
      </w:r>
    </w:p>
    <w:p w14:paraId="475719E0" w14:textId="40BAE265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F28">
        <w:rPr>
          <w:rFonts w:ascii="Times New Roman" w:hAnsi="Times New Roman" w:cs="Times New Roman"/>
          <w:sz w:val="28"/>
          <w:szCs w:val="28"/>
        </w:rPr>
        <w:t>расположенного на земельном участке по адресу:</w:t>
      </w:r>
      <w:r w:rsidR="00712FE4">
        <w:rPr>
          <w:rFonts w:ascii="Times New Roman" w:hAnsi="Times New Roman" w:cs="Times New Roman"/>
          <w:sz w:val="28"/>
          <w:szCs w:val="28"/>
        </w:rPr>
        <w:t xml:space="preserve"> ст.Ленинградская ул.Красная, 33</w:t>
      </w:r>
      <w:r w:rsidRPr="001C5F28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738874F9" w14:textId="106EDBB6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с кадастровым номеро</w:t>
      </w:r>
      <w:r w:rsidR="00712FE4">
        <w:rPr>
          <w:rFonts w:ascii="Times New Roman" w:hAnsi="Times New Roman" w:cs="Times New Roman"/>
          <w:sz w:val="28"/>
          <w:szCs w:val="28"/>
        </w:rPr>
        <w:t>м: 23:19:0000000:00</w:t>
      </w:r>
      <w:r w:rsidRPr="001C5F28">
        <w:rPr>
          <w:rFonts w:ascii="Times New Roman" w:hAnsi="Times New Roman" w:cs="Times New Roman"/>
          <w:sz w:val="28"/>
          <w:szCs w:val="28"/>
        </w:rPr>
        <w:t>.</w:t>
      </w:r>
    </w:p>
    <w:p w14:paraId="54FC630D" w14:textId="77777777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Приложение:__________________________________________________________</w:t>
      </w:r>
    </w:p>
    <w:p w14:paraId="0EA0B643" w14:textId="7A9F3ADF" w:rsidR="001C5F28" w:rsidRPr="00712FE4" w:rsidRDefault="001C5F28" w:rsidP="001C5F28">
      <w:pPr>
        <w:pStyle w:val="OEM"/>
        <w:rPr>
          <w:rFonts w:ascii="Times New Roman" w:hAnsi="Times New Roman" w:cs="Times New Roman"/>
          <w:sz w:val="20"/>
          <w:szCs w:val="20"/>
        </w:rPr>
      </w:pPr>
      <w:r w:rsidRPr="001C5F2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5F28">
        <w:rPr>
          <w:rFonts w:ascii="Times New Roman" w:hAnsi="Times New Roman" w:cs="Times New Roman"/>
          <w:sz w:val="20"/>
          <w:szCs w:val="20"/>
        </w:rPr>
        <w:t>(наименование документов и количество листов)</w:t>
      </w:r>
      <w:r w:rsidRPr="001C5F28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467CEB67" w14:textId="77777777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>Заявитель:    _________________________________________   ________________</w:t>
      </w:r>
    </w:p>
    <w:p w14:paraId="415F97B3" w14:textId="77777777" w:rsidR="001C5F28" w:rsidRPr="001C5F28" w:rsidRDefault="001C5F28" w:rsidP="001C5F28">
      <w:pPr>
        <w:pStyle w:val="OEM"/>
        <w:rPr>
          <w:rFonts w:ascii="Times New Roman" w:hAnsi="Times New Roman" w:cs="Times New Roman"/>
          <w:sz w:val="20"/>
          <w:szCs w:val="20"/>
        </w:rPr>
      </w:pPr>
      <w:r w:rsidRPr="001C5F28">
        <w:rPr>
          <w:rFonts w:ascii="Times New Roman" w:hAnsi="Times New Roman" w:cs="Times New Roman"/>
          <w:sz w:val="20"/>
          <w:szCs w:val="20"/>
        </w:rPr>
        <w:t xml:space="preserve">                  (Ф.И.О. заявителя (представителя)            (подпись)</w:t>
      </w:r>
    </w:p>
    <w:p w14:paraId="0B4B7A3C" w14:textId="77777777" w:rsidR="001C5F28" w:rsidRPr="001C5F28" w:rsidRDefault="001C5F28" w:rsidP="001C5F28">
      <w:pPr>
        <w:pStyle w:val="OEM"/>
        <w:rPr>
          <w:rFonts w:ascii="Times New Roman" w:hAnsi="Times New Roman" w:cs="Times New Roman"/>
          <w:sz w:val="28"/>
          <w:szCs w:val="28"/>
        </w:rPr>
      </w:pPr>
      <w:r w:rsidRPr="001C5F2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«       »</w:t>
      </w:r>
      <w:r w:rsidRPr="001C5F28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14:paraId="699CF8DB" w14:textId="77777777" w:rsidR="001C5F28" w:rsidRDefault="001C5F28" w:rsidP="001C5F28">
      <w:pPr>
        <w:widowControl w:val="0"/>
        <w:jc w:val="both"/>
      </w:pPr>
    </w:p>
    <w:p w14:paraId="4603D814" w14:textId="77777777" w:rsidR="001C5F28" w:rsidRDefault="001C5F28" w:rsidP="001C5F28">
      <w:pPr>
        <w:widowControl w:val="0"/>
        <w:jc w:val="both"/>
      </w:pPr>
      <w:r>
        <w:t>Заместитель главы</w:t>
      </w:r>
    </w:p>
    <w:p w14:paraId="1C854E09" w14:textId="77777777" w:rsidR="001C5F28" w:rsidRDefault="001C5F28" w:rsidP="001C5F28">
      <w:pPr>
        <w:widowControl w:val="0"/>
        <w:jc w:val="both"/>
      </w:pPr>
      <w:r>
        <w:t>муниципального образования</w:t>
      </w:r>
    </w:p>
    <w:p w14:paraId="080C5983" w14:textId="7638B5FE" w:rsidR="002E52AA" w:rsidRPr="00712FE4" w:rsidRDefault="001C5F28" w:rsidP="00712FE4">
      <w:pPr>
        <w:widowControl w:val="0"/>
        <w:jc w:val="both"/>
      </w:pPr>
      <w:r>
        <w:t>Ленинградский район                                                                         В.В.Мальченк</w:t>
      </w:r>
      <w:r w:rsidR="00712FE4">
        <w:t>о</w:t>
      </w:r>
    </w:p>
    <w:p w14:paraId="18B94104" w14:textId="77777777" w:rsidR="002E52AA" w:rsidRDefault="002E52AA" w:rsidP="00712FE4">
      <w:pPr>
        <w:jc w:val="both"/>
        <w:rPr>
          <w:bCs/>
        </w:rPr>
      </w:pPr>
    </w:p>
    <w:p w14:paraId="15FFE835" w14:textId="77777777" w:rsidR="002E52AA" w:rsidRDefault="0015749B">
      <w:pPr>
        <w:ind w:left="4678"/>
        <w:jc w:val="both"/>
        <w:rPr>
          <w:bCs/>
        </w:rPr>
      </w:pPr>
      <w:r>
        <w:rPr>
          <w:bCs/>
          <w:lang w:eastAsia="ru-RU"/>
        </w:rPr>
        <w:t>Приложение 3</w:t>
      </w:r>
    </w:p>
    <w:p w14:paraId="157C041C" w14:textId="77777777" w:rsidR="002E52AA" w:rsidRDefault="0015749B">
      <w:pPr>
        <w:ind w:left="4678"/>
        <w:jc w:val="both"/>
      </w:pPr>
      <w:r>
        <w:rPr>
          <w:bCs/>
          <w:lang w:eastAsia="ru-RU"/>
        </w:rPr>
        <w:t xml:space="preserve">к административному регламенту </w:t>
      </w:r>
      <w:r>
        <w:rPr>
          <w:lang w:eastAsia="ru-RU"/>
        </w:rPr>
        <w:t>предоставления муниципальной</w:t>
      </w:r>
    </w:p>
    <w:p w14:paraId="51B66B41" w14:textId="77777777" w:rsidR="002E52AA" w:rsidRDefault="0015749B">
      <w:pPr>
        <w:ind w:left="4678"/>
        <w:rPr>
          <w:bCs/>
        </w:rPr>
      </w:pPr>
      <w:r>
        <w:rPr>
          <w:lang w:eastAsia="ru-RU"/>
        </w:rPr>
        <w:t xml:space="preserve">услуги </w:t>
      </w:r>
      <w:r>
        <w:rPr>
          <w:bCs/>
          <w:lang w:eastAsia="ru-RU"/>
        </w:rPr>
        <w:t>«Предоставление решения о согласовании  архитектурно-градостроительно</w:t>
      </w:r>
      <w:r>
        <w:rPr>
          <w:bCs/>
          <w:lang w:eastAsia="ru-RU"/>
        </w:rPr>
        <w:t>го облика объекта»</w:t>
      </w:r>
    </w:p>
    <w:p w14:paraId="5E3D8895" w14:textId="77777777" w:rsidR="002E52AA" w:rsidRDefault="002E52AA">
      <w:pPr>
        <w:ind w:left="4678"/>
        <w:rPr>
          <w:bCs/>
        </w:rPr>
      </w:pPr>
    </w:p>
    <w:p w14:paraId="150977A6" w14:textId="77777777" w:rsidR="002E52AA" w:rsidRDefault="002E52AA">
      <w:pPr>
        <w:rPr>
          <w:bCs/>
        </w:rPr>
      </w:pPr>
    </w:p>
    <w:p w14:paraId="273FCF3B" w14:textId="77777777" w:rsidR="002E52AA" w:rsidRDefault="0015749B">
      <w:pPr>
        <w:jc w:val="center"/>
        <w:rPr>
          <w:bCs/>
          <w:lang w:eastAsia="ru-RU"/>
        </w:rPr>
      </w:pPr>
      <w:r>
        <w:rPr>
          <w:bCs/>
          <w:lang w:eastAsia="ru-RU"/>
        </w:rPr>
        <w:t xml:space="preserve">РЕШЕНИЕ О СОГЛАСОВАНИИ АРХИТЕКТУРНО-ГРАДОСТРОИТЕЛЬНОГО ОБЛИКА ОБЪЕКТА </w:t>
      </w:r>
    </w:p>
    <w:p w14:paraId="102CFF04" w14:textId="48781ADB" w:rsidR="00176FC2" w:rsidRDefault="00176FC2" w:rsidP="00176FC2">
      <w:pPr>
        <w:rPr>
          <w:bCs/>
          <w:lang w:eastAsia="ru-RU"/>
        </w:rPr>
      </w:pPr>
      <w:r>
        <w:rPr>
          <w:bCs/>
          <w:lang w:eastAsia="ru-RU"/>
        </w:rPr>
        <w:t>№__</w:t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  <w:t>«   »             20 г.</w:t>
      </w:r>
    </w:p>
    <w:p w14:paraId="379F7A3B" w14:textId="77777777" w:rsidR="00176FC2" w:rsidRDefault="00176FC2" w:rsidP="00176FC2">
      <w:pPr>
        <w:pStyle w:val="affd"/>
      </w:pPr>
      <w:bookmarkStart w:id="8" w:name="anchor2112"/>
      <w:bookmarkEnd w:id="8"/>
    </w:p>
    <w:p w14:paraId="17AFFB50" w14:textId="62B045AE" w:rsidR="00176FC2" w:rsidRPr="00176FC2" w:rsidRDefault="00176FC2" w:rsidP="00176FC2">
      <w:pPr>
        <w:pStyle w:val="affd"/>
        <w:rPr>
          <w:sz w:val="28"/>
          <w:szCs w:val="28"/>
        </w:rPr>
      </w:pPr>
      <w:r w:rsidRPr="00176FC2">
        <w:rPr>
          <w:color w:val="22272F"/>
          <w:sz w:val="28"/>
          <w:szCs w:val="28"/>
          <w:shd w:val="clear" w:color="auto" w:fill="FFFFFF"/>
        </w:rPr>
        <w:t>В решении о согласовании архитектурно-градостроительного облика объекта капитального строительства содержится следующая информация:</w:t>
      </w:r>
    </w:p>
    <w:p w14:paraId="17ABF615" w14:textId="29F0AEC4" w:rsidR="00176FC2" w:rsidRPr="00176FC2" w:rsidRDefault="00176FC2" w:rsidP="00176FC2">
      <w:pPr>
        <w:pStyle w:val="affd"/>
        <w:rPr>
          <w:sz w:val="28"/>
          <w:szCs w:val="28"/>
        </w:rPr>
      </w:pPr>
      <w:r w:rsidRPr="00176FC2">
        <w:rPr>
          <w:sz w:val="28"/>
          <w:szCs w:val="28"/>
        </w:rPr>
        <w:t>1) местонахождение объекта капитального строительства (при реконструкции):</w:t>
      </w:r>
    </w:p>
    <w:p w14:paraId="3B0C3DEC" w14:textId="2AFD28A3" w:rsidR="00176FC2" w:rsidRPr="00176FC2" w:rsidRDefault="00176FC2" w:rsidP="00176FC2">
      <w:pPr>
        <w:pStyle w:val="affd"/>
        <w:rPr>
          <w:sz w:val="28"/>
          <w:szCs w:val="28"/>
        </w:rPr>
      </w:pPr>
      <w:bookmarkStart w:id="9" w:name="anchor2113"/>
      <w:bookmarkEnd w:id="9"/>
      <w:r w:rsidRPr="00176FC2">
        <w:rPr>
          <w:sz w:val="28"/>
          <w:szCs w:val="28"/>
        </w:rPr>
        <w:t>2)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14:paraId="5FB06CB6" w14:textId="7AB31454" w:rsidR="00176FC2" w:rsidRPr="00176FC2" w:rsidRDefault="00176FC2" w:rsidP="00176FC2">
      <w:pPr>
        <w:pStyle w:val="affd"/>
        <w:rPr>
          <w:sz w:val="28"/>
          <w:szCs w:val="28"/>
        </w:rPr>
      </w:pPr>
      <w:bookmarkStart w:id="10" w:name="anchor2114"/>
      <w:bookmarkEnd w:id="10"/>
      <w:r w:rsidRPr="00176FC2">
        <w:rPr>
          <w:sz w:val="28"/>
          <w:szCs w:val="28"/>
        </w:rPr>
        <w:t>3) кадастровый номер объекта капитального строительства (при его наличии);</w:t>
      </w:r>
    </w:p>
    <w:p w14:paraId="0E476420" w14:textId="39EE0162" w:rsidR="00176FC2" w:rsidRPr="00176FC2" w:rsidRDefault="00176FC2" w:rsidP="00176FC2">
      <w:pPr>
        <w:pStyle w:val="affd"/>
        <w:rPr>
          <w:sz w:val="28"/>
          <w:szCs w:val="28"/>
        </w:rPr>
      </w:pPr>
      <w:bookmarkStart w:id="11" w:name="anchor2115"/>
      <w:bookmarkEnd w:id="11"/>
      <w:r w:rsidRPr="00176FC2">
        <w:rPr>
          <w:sz w:val="28"/>
          <w:szCs w:val="28"/>
        </w:rPr>
        <w:t>4) кадастровый номер земельного участка (при его наличии);</w:t>
      </w:r>
    </w:p>
    <w:p w14:paraId="63D8E994" w14:textId="797E0C56" w:rsidR="00176FC2" w:rsidRPr="00176FC2" w:rsidRDefault="00176FC2" w:rsidP="00176FC2">
      <w:pPr>
        <w:pStyle w:val="affd"/>
        <w:rPr>
          <w:sz w:val="28"/>
          <w:szCs w:val="28"/>
        </w:rPr>
      </w:pPr>
      <w:bookmarkStart w:id="12" w:name="anchor2116"/>
      <w:bookmarkEnd w:id="12"/>
      <w:r w:rsidRPr="00176FC2">
        <w:rPr>
          <w:sz w:val="28"/>
          <w:szCs w:val="28"/>
        </w:rPr>
        <w:t>5) функциональное назначение объекта капитального строительства;</w:t>
      </w:r>
    </w:p>
    <w:p w14:paraId="1385B753" w14:textId="2FAF2552" w:rsidR="00176FC2" w:rsidRPr="00176FC2" w:rsidRDefault="00176FC2" w:rsidP="00176FC2">
      <w:pPr>
        <w:pStyle w:val="affd"/>
        <w:rPr>
          <w:sz w:val="28"/>
          <w:szCs w:val="28"/>
        </w:rPr>
      </w:pPr>
      <w:bookmarkStart w:id="13" w:name="anchor2117"/>
      <w:bookmarkEnd w:id="13"/>
      <w:r w:rsidRPr="00176FC2">
        <w:rPr>
          <w:sz w:val="28"/>
          <w:szCs w:val="28"/>
        </w:rPr>
        <w:t>6) основные параметры объекта капитального строительства (площадь, этажность);</w:t>
      </w:r>
    </w:p>
    <w:p w14:paraId="0BD6957E" w14:textId="06C10803" w:rsidR="00176FC2" w:rsidRPr="00176FC2" w:rsidRDefault="00176FC2" w:rsidP="00176FC2">
      <w:pPr>
        <w:pStyle w:val="affd"/>
        <w:rPr>
          <w:sz w:val="28"/>
          <w:szCs w:val="28"/>
        </w:rPr>
      </w:pPr>
      <w:bookmarkStart w:id="14" w:name="anchor2118"/>
      <w:bookmarkEnd w:id="14"/>
      <w:r w:rsidRPr="00176FC2">
        <w:rPr>
          <w:sz w:val="28"/>
          <w:szCs w:val="28"/>
        </w:rPr>
        <w:t>7) 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14:paraId="45DD23E0" w14:textId="77777777" w:rsidR="00176FC2" w:rsidRDefault="00176FC2">
      <w:pPr>
        <w:jc w:val="center"/>
        <w:rPr>
          <w:bCs/>
          <w:lang w:eastAsia="ru-RU"/>
        </w:rPr>
      </w:pPr>
    </w:p>
    <w:p w14:paraId="1AB8793B" w14:textId="77777777" w:rsidR="00176FC2" w:rsidRDefault="00176FC2">
      <w:pPr>
        <w:jc w:val="center"/>
        <w:rPr>
          <w:bCs/>
          <w:lang w:eastAsia="ru-RU"/>
        </w:rPr>
      </w:pPr>
    </w:p>
    <w:p w14:paraId="7C71309D" w14:textId="77777777" w:rsidR="002E52AA" w:rsidRDefault="002E52AA">
      <w:pPr>
        <w:widowControl w:val="0"/>
        <w:jc w:val="both"/>
      </w:pPr>
    </w:p>
    <w:p w14:paraId="1D62EC4D" w14:textId="77777777" w:rsidR="002E52AA" w:rsidRDefault="0015749B">
      <w:pPr>
        <w:widowControl w:val="0"/>
        <w:jc w:val="both"/>
      </w:pPr>
      <w:r>
        <w:t xml:space="preserve">Заместитель главы </w:t>
      </w:r>
    </w:p>
    <w:p w14:paraId="771003C9" w14:textId="77777777" w:rsidR="002E52AA" w:rsidRDefault="0015749B">
      <w:pPr>
        <w:widowControl w:val="0"/>
        <w:jc w:val="both"/>
      </w:pPr>
      <w:r>
        <w:t>муниципального о</w:t>
      </w:r>
      <w:r>
        <w:t>бразования</w:t>
      </w:r>
    </w:p>
    <w:p w14:paraId="3C6E309A" w14:textId="4A24227D" w:rsidR="002E52AA" w:rsidRDefault="0015749B">
      <w:pPr>
        <w:jc w:val="both"/>
      </w:pPr>
      <w:r>
        <w:t xml:space="preserve">Ленинградский район                                                                         </w:t>
      </w:r>
      <w:r w:rsidR="00176FC2">
        <w:t>В.В.Мальченко</w:t>
      </w:r>
    </w:p>
    <w:p w14:paraId="64FB74E1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62CA70B7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0AC30251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0B2E2F80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234DDF0B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2C03E992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67FD86B8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465BABEB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1BF37431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27B4327B" w14:textId="77777777" w:rsidR="00176FC2" w:rsidRDefault="00176FC2">
      <w:pPr>
        <w:ind w:left="4678"/>
        <w:jc w:val="both"/>
        <w:rPr>
          <w:bCs/>
          <w:lang w:eastAsia="ru-RU"/>
        </w:rPr>
      </w:pPr>
    </w:p>
    <w:p w14:paraId="6A4B6413" w14:textId="65BD3C03" w:rsidR="002E52AA" w:rsidRDefault="0015749B">
      <w:pPr>
        <w:ind w:left="4678"/>
        <w:jc w:val="both"/>
        <w:rPr>
          <w:bCs/>
        </w:rPr>
      </w:pPr>
      <w:r>
        <w:rPr>
          <w:bCs/>
          <w:lang w:eastAsia="ru-RU"/>
        </w:rPr>
        <w:lastRenderedPageBreak/>
        <w:t>Приложение 4</w:t>
      </w:r>
    </w:p>
    <w:p w14:paraId="694B2ED3" w14:textId="77777777" w:rsidR="002E52AA" w:rsidRDefault="0015749B">
      <w:pPr>
        <w:ind w:left="4678"/>
        <w:jc w:val="both"/>
      </w:pPr>
      <w:r>
        <w:rPr>
          <w:bCs/>
          <w:lang w:eastAsia="ru-RU"/>
        </w:rPr>
        <w:t xml:space="preserve">к административному регламенту </w:t>
      </w:r>
      <w:r>
        <w:rPr>
          <w:lang w:eastAsia="ru-RU"/>
        </w:rPr>
        <w:t>предоставления муниципальной</w:t>
      </w:r>
    </w:p>
    <w:p w14:paraId="04505383" w14:textId="77777777" w:rsidR="002E52AA" w:rsidRDefault="0015749B">
      <w:pPr>
        <w:ind w:left="4678"/>
        <w:rPr>
          <w:bCs/>
        </w:rPr>
      </w:pPr>
      <w:r>
        <w:rPr>
          <w:lang w:eastAsia="ru-RU"/>
        </w:rPr>
        <w:t xml:space="preserve">услуги </w:t>
      </w:r>
      <w:r>
        <w:rPr>
          <w:bCs/>
          <w:lang w:eastAsia="ru-RU"/>
        </w:rPr>
        <w:t>«Предоставление решения о согласовании  архитекту</w:t>
      </w:r>
      <w:r>
        <w:rPr>
          <w:bCs/>
          <w:lang w:eastAsia="ru-RU"/>
        </w:rPr>
        <w:t>рно-градостроительного облика объекта»</w:t>
      </w:r>
    </w:p>
    <w:p w14:paraId="18A06990" w14:textId="77777777" w:rsidR="002E52AA" w:rsidRDefault="002E52AA">
      <w:pPr>
        <w:ind w:left="4678"/>
        <w:rPr>
          <w:bCs/>
        </w:rPr>
      </w:pPr>
    </w:p>
    <w:p w14:paraId="381C8FC1" w14:textId="77777777" w:rsidR="002E52AA" w:rsidRDefault="0015749B">
      <w:pPr>
        <w:jc w:val="center"/>
        <w:rPr>
          <w:bCs/>
          <w:lang w:eastAsia="ru-RU"/>
        </w:rPr>
      </w:pPr>
      <w:r>
        <w:rPr>
          <w:bCs/>
          <w:lang w:eastAsia="ru-RU"/>
        </w:rPr>
        <w:t>РЕШЕНИЕ ОБ ОТКАЗЕ В  СОГЛАСОВАНИИ (О НЕОБХОДИМОСТИ ДОРАБОТКИ) АРХИТЕКТУРНО-ГРАДОСТРОИТЕЛЬНОГО ОБЛИКА ОБЪЕКТА КАПИТАЛЬНОГО СТРОИТЕЛЬСТВА</w:t>
      </w:r>
    </w:p>
    <w:p w14:paraId="39634BD5" w14:textId="34A18B09" w:rsidR="00176FC2" w:rsidRDefault="00176FC2">
      <w:pPr>
        <w:jc w:val="center"/>
        <w:rPr>
          <w:bCs/>
          <w:lang w:eastAsia="ru-RU"/>
        </w:rPr>
      </w:pPr>
      <w:r>
        <w:rPr>
          <w:bCs/>
          <w:lang w:eastAsia="ru-RU"/>
        </w:rPr>
        <w:t>№__</w:t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</w:r>
      <w:r>
        <w:rPr>
          <w:bCs/>
          <w:lang w:eastAsia="ru-RU"/>
        </w:rPr>
        <w:tab/>
        <w:t xml:space="preserve">       «     »                  20 г.</w:t>
      </w:r>
    </w:p>
    <w:p w14:paraId="6EF4CC28" w14:textId="77777777" w:rsidR="00176FC2" w:rsidRDefault="00176FC2">
      <w:pPr>
        <w:jc w:val="center"/>
        <w:rPr>
          <w:bCs/>
        </w:rPr>
      </w:pPr>
    </w:p>
    <w:p w14:paraId="1D3E4ACC" w14:textId="77777777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В решении об отказе в согласовании архитектурно-градостроительного облика объекта капитального строительства содержится следующая информация:</w:t>
      </w:r>
    </w:p>
    <w:p w14:paraId="79C825EF" w14:textId="34984AF5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1) дата принятия решения и его номер, присвоенный уполномоченным органом местного самоуправления;</w:t>
      </w:r>
    </w:p>
    <w:p w14:paraId="0E643A03" w14:textId="4513990D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2) местонахождение объекта капитального строительства (при реконструкции);</w:t>
      </w:r>
    </w:p>
    <w:p w14:paraId="3612460E" w14:textId="7B31595B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3) 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14:paraId="76164D11" w14:textId="74F47055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4) кадастровый номер объекта капитального строительства (при его наличии);</w:t>
      </w:r>
    </w:p>
    <w:p w14:paraId="5097780A" w14:textId="1D47D0A8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5) кадастровый номер земельного участка (при его наличии);</w:t>
      </w:r>
    </w:p>
    <w:p w14:paraId="5DE50301" w14:textId="49A7964D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6) функциональное назначение объекта капитального строительства;</w:t>
      </w:r>
    </w:p>
    <w:p w14:paraId="35B1225E" w14:textId="0CFAF87C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7) основные параметры объекта капитального строительства (площадь, этажность);</w:t>
      </w:r>
    </w:p>
    <w:p w14:paraId="6780444A" w14:textId="1C0AE996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8) соответствие (несоответствие)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регламенте;</w:t>
      </w:r>
    </w:p>
    <w:p w14:paraId="3EC8CA69" w14:textId="1D1CF927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9) обоснование несоответствия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в градостроительном регламенте;</w:t>
      </w:r>
    </w:p>
    <w:p w14:paraId="3809FDD4" w14:textId="3083918C" w:rsidR="00176FC2" w:rsidRPr="00176FC2" w:rsidRDefault="00176FC2" w:rsidP="00176FC2">
      <w:pPr>
        <w:pStyle w:val="s1"/>
        <w:shd w:val="clear" w:color="auto" w:fill="FFFFFF"/>
        <w:spacing w:before="0" w:beforeAutospacing="0" w:after="0" w:afterAutospacing="0"/>
        <w:ind w:firstLine="851"/>
        <w:jc w:val="both"/>
        <w:rPr>
          <w:color w:val="22272F"/>
          <w:sz w:val="28"/>
          <w:szCs w:val="28"/>
        </w:rPr>
      </w:pPr>
      <w:r w:rsidRPr="00176FC2">
        <w:rPr>
          <w:color w:val="22272F"/>
          <w:sz w:val="28"/>
          <w:szCs w:val="28"/>
        </w:rPr>
        <w:t>10) предложения (при наличии) по доработке разделов проектной документации.</w:t>
      </w:r>
    </w:p>
    <w:p w14:paraId="2553C64B" w14:textId="77777777" w:rsidR="002E52AA" w:rsidRDefault="002E52AA">
      <w:pPr>
        <w:widowControl w:val="0"/>
        <w:jc w:val="both"/>
      </w:pPr>
    </w:p>
    <w:p w14:paraId="19EAFC3F" w14:textId="77777777" w:rsidR="002E52AA" w:rsidRDefault="0015749B">
      <w:pPr>
        <w:widowControl w:val="0"/>
        <w:jc w:val="both"/>
      </w:pPr>
      <w:r>
        <w:t xml:space="preserve">Заместитель главы </w:t>
      </w:r>
    </w:p>
    <w:p w14:paraId="66DBBDEC" w14:textId="77777777" w:rsidR="002E52AA" w:rsidRDefault="0015749B">
      <w:pPr>
        <w:widowControl w:val="0"/>
        <w:jc w:val="both"/>
      </w:pPr>
      <w:r>
        <w:t>м</w:t>
      </w:r>
      <w:r>
        <w:t>униципального образования</w:t>
      </w:r>
    </w:p>
    <w:p w14:paraId="1711FA0D" w14:textId="77FB5F95" w:rsidR="002E52AA" w:rsidRDefault="0015749B">
      <w:pPr>
        <w:jc w:val="both"/>
      </w:pPr>
      <w:r>
        <w:t xml:space="preserve">Ленинградский район                                                                       </w:t>
      </w:r>
      <w:r w:rsidR="00176FC2">
        <w:t xml:space="preserve">  </w:t>
      </w:r>
      <w:r>
        <w:t xml:space="preserve">  </w:t>
      </w:r>
      <w:r w:rsidR="00176FC2">
        <w:t>В.В.Мальченко</w:t>
      </w:r>
    </w:p>
    <w:sectPr w:rsidR="002E52AA" w:rsidSect="00E73127">
      <w:headerReference w:type="even" r:id="rId67"/>
      <w:headerReference w:type="default" r:id="rId68"/>
      <w:headerReference w:type="first" r:id="rId69"/>
      <w:pgSz w:w="11906" w:h="16838"/>
      <w:pgMar w:top="1134" w:right="567" w:bottom="992" w:left="15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BDB25" w14:textId="77777777" w:rsidR="0015749B" w:rsidRDefault="0015749B">
      <w:r>
        <w:separator/>
      </w:r>
    </w:p>
  </w:endnote>
  <w:endnote w:type="continuationSeparator" w:id="0">
    <w:p w14:paraId="2533D613" w14:textId="77777777" w:rsidR="0015749B" w:rsidRDefault="0015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E8962" w14:textId="77777777" w:rsidR="0015749B" w:rsidRDefault="0015749B">
      <w:r>
        <w:separator/>
      </w:r>
    </w:p>
  </w:footnote>
  <w:footnote w:type="continuationSeparator" w:id="0">
    <w:p w14:paraId="661135C2" w14:textId="77777777" w:rsidR="0015749B" w:rsidRDefault="00157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DD8FD" w14:textId="77777777" w:rsidR="002E52AA" w:rsidRDefault="0015749B">
    <w:pPr>
      <w:pStyle w:val="ac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14:paraId="370A2DE3" w14:textId="77777777" w:rsidR="002E52AA" w:rsidRDefault="002E52A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28FF6" w14:textId="03F770D4" w:rsidR="00EB5AE0" w:rsidRPr="00880EF6" w:rsidRDefault="00EB5AE0" w:rsidP="00880EF6">
    <w:pPr>
      <w:pStyle w:val="ac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8D003" w14:textId="6760D19B" w:rsidR="00EB5AE0" w:rsidRDefault="00EB5AE0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C03157" w:rsidRPr="00C03157">
      <w:rPr>
        <w:noProof/>
        <w:lang w:val="ru-RU"/>
      </w:rPr>
      <w:t>1</w:t>
    </w:r>
    <w:r>
      <w:fldChar w:fldCharType="end"/>
    </w:r>
  </w:p>
  <w:p w14:paraId="2DF44FF8" w14:textId="77777777" w:rsidR="00EB5AE0" w:rsidRDefault="00EB5AE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4813"/>
    <w:multiLevelType w:val="multilevel"/>
    <w:tmpl w:val="803AC144"/>
    <w:lvl w:ilvl="0">
      <w:start w:val="1"/>
      <w:numFmt w:val="decimal"/>
      <w:lvlText w:val="%1."/>
      <w:lvlJc w:val="left"/>
      <w:pPr>
        <w:ind w:left="825" w:hanging="825"/>
      </w:pPr>
      <w:rPr>
        <w:i w:val="0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i w:val="0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i w:val="0"/>
      </w:rPr>
    </w:lvl>
  </w:abstractNum>
  <w:abstractNum w:abstractNumId="1" w15:restartNumberingAfterBreak="0">
    <w:nsid w:val="0A03432B"/>
    <w:multiLevelType w:val="hybridMultilevel"/>
    <w:tmpl w:val="F14477DE"/>
    <w:lvl w:ilvl="0" w:tplc="2512A7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ECE84762">
      <w:start w:val="1"/>
      <w:numFmt w:val="lowerLetter"/>
      <w:lvlText w:val="%2."/>
      <w:lvlJc w:val="left"/>
      <w:pPr>
        <w:ind w:left="1789" w:hanging="360"/>
      </w:pPr>
    </w:lvl>
    <w:lvl w:ilvl="2" w:tplc="F418BF70">
      <w:start w:val="1"/>
      <w:numFmt w:val="lowerRoman"/>
      <w:lvlText w:val="%3."/>
      <w:lvlJc w:val="right"/>
      <w:pPr>
        <w:ind w:left="2509" w:hanging="180"/>
      </w:pPr>
    </w:lvl>
    <w:lvl w:ilvl="3" w:tplc="AAF29C6A">
      <w:start w:val="1"/>
      <w:numFmt w:val="decimal"/>
      <w:lvlText w:val="%4."/>
      <w:lvlJc w:val="left"/>
      <w:pPr>
        <w:ind w:left="3229" w:hanging="360"/>
      </w:pPr>
    </w:lvl>
    <w:lvl w:ilvl="4" w:tplc="2284AA12">
      <w:start w:val="1"/>
      <w:numFmt w:val="lowerLetter"/>
      <w:lvlText w:val="%5."/>
      <w:lvlJc w:val="left"/>
      <w:pPr>
        <w:ind w:left="3949" w:hanging="360"/>
      </w:pPr>
    </w:lvl>
    <w:lvl w:ilvl="5" w:tplc="FB8013B8">
      <w:start w:val="1"/>
      <w:numFmt w:val="lowerRoman"/>
      <w:lvlText w:val="%6."/>
      <w:lvlJc w:val="right"/>
      <w:pPr>
        <w:ind w:left="4669" w:hanging="180"/>
      </w:pPr>
    </w:lvl>
    <w:lvl w:ilvl="6" w:tplc="BDB2CB94">
      <w:start w:val="1"/>
      <w:numFmt w:val="decimal"/>
      <w:lvlText w:val="%7."/>
      <w:lvlJc w:val="left"/>
      <w:pPr>
        <w:ind w:left="5389" w:hanging="360"/>
      </w:pPr>
    </w:lvl>
    <w:lvl w:ilvl="7" w:tplc="903A7838">
      <w:start w:val="1"/>
      <w:numFmt w:val="lowerLetter"/>
      <w:lvlText w:val="%8."/>
      <w:lvlJc w:val="left"/>
      <w:pPr>
        <w:ind w:left="6109" w:hanging="360"/>
      </w:pPr>
    </w:lvl>
    <w:lvl w:ilvl="8" w:tplc="9F283D16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042D1F"/>
    <w:multiLevelType w:val="multilevel"/>
    <w:tmpl w:val="6470A736"/>
    <w:lvl w:ilvl="0">
      <w:start w:val="1"/>
      <w:numFmt w:val="decimal"/>
      <w:lvlText w:val="%1."/>
      <w:lvlJc w:val="left"/>
      <w:pPr>
        <w:ind w:left="750" w:hanging="750"/>
      </w:pPr>
    </w:lvl>
    <w:lvl w:ilvl="1">
      <w:start w:val="1"/>
      <w:numFmt w:val="decimal"/>
      <w:lvlText w:val="%1.%2."/>
      <w:lvlJc w:val="left"/>
      <w:pPr>
        <w:ind w:left="1104" w:hanging="750"/>
      </w:pPr>
    </w:lvl>
    <w:lvl w:ilvl="2">
      <w:start w:val="1"/>
      <w:numFmt w:val="decimal"/>
      <w:lvlText w:val="%1.%2.%3."/>
      <w:lvlJc w:val="left"/>
      <w:pPr>
        <w:ind w:left="1458" w:hanging="750"/>
      </w:pPr>
    </w:lvl>
    <w:lvl w:ilvl="3">
      <w:start w:val="1"/>
      <w:numFmt w:val="decimal"/>
      <w:lvlText w:val="%1.%2.%3.%4."/>
      <w:lvlJc w:val="left"/>
      <w:pPr>
        <w:ind w:left="1812" w:hanging="75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3" w15:restartNumberingAfterBreak="0">
    <w:nsid w:val="0D77461C"/>
    <w:multiLevelType w:val="hybridMultilevel"/>
    <w:tmpl w:val="C9A4302C"/>
    <w:lvl w:ilvl="0" w:tplc="7B1E9758">
      <w:start w:val="1"/>
      <w:numFmt w:val="decimal"/>
      <w:lvlText w:val="%1)"/>
      <w:lvlJc w:val="left"/>
      <w:pPr>
        <w:ind w:left="1069" w:hanging="360"/>
      </w:pPr>
    </w:lvl>
    <w:lvl w:ilvl="1" w:tplc="9F9CAFAE">
      <w:start w:val="1"/>
      <w:numFmt w:val="lowerLetter"/>
      <w:lvlText w:val="%2."/>
      <w:lvlJc w:val="left"/>
      <w:pPr>
        <w:ind w:left="1789" w:hanging="360"/>
      </w:pPr>
    </w:lvl>
    <w:lvl w:ilvl="2" w:tplc="488EDFDC">
      <w:start w:val="1"/>
      <w:numFmt w:val="lowerRoman"/>
      <w:lvlText w:val="%3."/>
      <w:lvlJc w:val="right"/>
      <w:pPr>
        <w:ind w:left="2509" w:hanging="180"/>
      </w:pPr>
    </w:lvl>
    <w:lvl w:ilvl="3" w:tplc="9B963F3A">
      <w:start w:val="1"/>
      <w:numFmt w:val="decimal"/>
      <w:lvlText w:val="%4."/>
      <w:lvlJc w:val="left"/>
      <w:pPr>
        <w:ind w:left="3229" w:hanging="360"/>
      </w:pPr>
    </w:lvl>
    <w:lvl w:ilvl="4" w:tplc="1EFC03F2">
      <w:start w:val="1"/>
      <w:numFmt w:val="lowerLetter"/>
      <w:lvlText w:val="%5."/>
      <w:lvlJc w:val="left"/>
      <w:pPr>
        <w:ind w:left="3949" w:hanging="360"/>
      </w:pPr>
    </w:lvl>
    <w:lvl w:ilvl="5" w:tplc="92403FBE">
      <w:start w:val="1"/>
      <w:numFmt w:val="lowerRoman"/>
      <w:lvlText w:val="%6."/>
      <w:lvlJc w:val="right"/>
      <w:pPr>
        <w:ind w:left="4669" w:hanging="180"/>
      </w:pPr>
    </w:lvl>
    <w:lvl w:ilvl="6" w:tplc="D9A2DF76">
      <w:start w:val="1"/>
      <w:numFmt w:val="decimal"/>
      <w:lvlText w:val="%7."/>
      <w:lvlJc w:val="left"/>
      <w:pPr>
        <w:ind w:left="5389" w:hanging="360"/>
      </w:pPr>
    </w:lvl>
    <w:lvl w:ilvl="7" w:tplc="3FC27CE0">
      <w:start w:val="1"/>
      <w:numFmt w:val="lowerLetter"/>
      <w:lvlText w:val="%8."/>
      <w:lvlJc w:val="left"/>
      <w:pPr>
        <w:ind w:left="6109" w:hanging="360"/>
      </w:pPr>
    </w:lvl>
    <w:lvl w:ilvl="8" w:tplc="3548775E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6D599D"/>
    <w:multiLevelType w:val="hybridMultilevel"/>
    <w:tmpl w:val="3FA05DD0"/>
    <w:lvl w:ilvl="0" w:tplc="4DC87DB8">
      <w:start w:val="1"/>
      <w:numFmt w:val="decimal"/>
      <w:lvlText w:val="%1)"/>
      <w:lvlJc w:val="left"/>
      <w:pPr>
        <w:ind w:left="1069" w:hanging="360"/>
      </w:pPr>
    </w:lvl>
    <w:lvl w:ilvl="1" w:tplc="71A097A8">
      <w:start w:val="1"/>
      <w:numFmt w:val="lowerLetter"/>
      <w:lvlText w:val="%2."/>
      <w:lvlJc w:val="left"/>
      <w:pPr>
        <w:ind w:left="1789" w:hanging="360"/>
      </w:pPr>
    </w:lvl>
    <w:lvl w:ilvl="2" w:tplc="9D50851C">
      <w:start w:val="1"/>
      <w:numFmt w:val="lowerRoman"/>
      <w:lvlText w:val="%3."/>
      <w:lvlJc w:val="right"/>
      <w:pPr>
        <w:ind w:left="2509" w:hanging="180"/>
      </w:pPr>
    </w:lvl>
    <w:lvl w:ilvl="3" w:tplc="131A307C">
      <w:start w:val="1"/>
      <w:numFmt w:val="decimal"/>
      <w:lvlText w:val="%4."/>
      <w:lvlJc w:val="left"/>
      <w:pPr>
        <w:ind w:left="3229" w:hanging="360"/>
      </w:pPr>
    </w:lvl>
    <w:lvl w:ilvl="4" w:tplc="7B3ACB66">
      <w:start w:val="1"/>
      <w:numFmt w:val="lowerLetter"/>
      <w:lvlText w:val="%5."/>
      <w:lvlJc w:val="left"/>
      <w:pPr>
        <w:ind w:left="3949" w:hanging="360"/>
      </w:pPr>
    </w:lvl>
    <w:lvl w:ilvl="5" w:tplc="A20658DE">
      <w:start w:val="1"/>
      <w:numFmt w:val="lowerRoman"/>
      <w:lvlText w:val="%6."/>
      <w:lvlJc w:val="right"/>
      <w:pPr>
        <w:ind w:left="4669" w:hanging="180"/>
      </w:pPr>
    </w:lvl>
    <w:lvl w:ilvl="6" w:tplc="D26862AE">
      <w:start w:val="1"/>
      <w:numFmt w:val="decimal"/>
      <w:lvlText w:val="%7."/>
      <w:lvlJc w:val="left"/>
      <w:pPr>
        <w:ind w:left="5389" w:hanging="360"/>
      </w:pPr>
    </w:lvl>
    <w:lvl w:ilvl="7" w:tplc="20941CDA">
      <w:start w:val="1"/>
      <w:numFmt w:val="lowerLetter"/>
      <w:lvlText w:val="%8."/>
      <w:lvlJc w:val="left"/>
      <w:pPr>
        <w:ind w:left="6109" w:hanging="360"/>
      </w:pPr>
    </w:lvl>
    <w:lvl w:ilvl="8" w:tplc="3726FAF0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4A7B7E"/>
    <w:multiLevelType w:val="hybridMultilevel"/>
    <w:tmpl w:val="EAAA2B32"/>
    <w:lvl w:ilvl="0" w:tplc="94C255F6">
      <w:start w:val="1"/>
      <w:numFmt w:val="decimal"/>
      <w:lvlText w:val="%1)"/>
      <w:lvlJc w:val="left"/>
      <w:pPr>
        <w:ind w:left="1070" w:hanging="360"/>
      </w:pPr>
    </w:lvl>
    <w:lvl w:ilvl="1" w:tplc="29A86FD2">
      <w:start w:val="1"/>
      <w:numFmt w:val="lowerLetter"/>
      <w:lvlText w:val="%2."/>
      <w:lvlJc w:val="left"/>
      <w:pPr>
        <w:ind w:left="1790" w:hanging="360"/>
      </w:pPr>
    </w:lvl>
    <w:lvl w:ilvl="2" w:tplc="32CAD13C">
      <w:start w:val="1"/>
      <w:numFmt w:val="lowerRoman"/>
      <w:lvlText w:val="%3."/>
      <w:lvlJc w:val="right"/>
      <w:pPr>
        <w:ind w:left="2510" w:hanging="180"/>
      </w:pPr>
    </w:lvl>
    <w:lvl w:ilvl="3" w:tplc="8D14DFF0">
      <w:start w:val="1"/>
      <w:numFmt w:val="decimal"/>
      <w:lvlText w:val="%4."/>
      <w:lvlJc w:val="left"/>
      <w:pPr>
        <w:ind w:left="3230" w:hanging="360"/>
      </w:pPr>
    </w:lvl>
    <w:lvl w:ilvl="4" w:tplc="8C68111C">
      <w:start w:val="1"/>
      <w:numFmt w:val="lowerLetter"/>
      <w:lvlText w:val="%5."/>
      <w:lvlJc w:val="left"/>
      <w:pPr>
        <w:ind w:left="3950" w:hanging="360"/>
      </w:pPr>
    </w:lvl>
    <w:lvl w:ilvl="5" w:tplc="D182F0F0">
      <w:start w:val="1"/>
      <w:numFmt w:val="lowerRoman"/>
      <w:lvlText w:val="%6."/>
      <w:lvlJc w:val="right"/>
      <w:pPr>
        <w:ind w:left="4670" w:hanging="180"/>
      </w:pPr>
    </w:lvl>
    <w:lvl w:ilvl="6" w:tplc="B9C658D8">
      <w:start w:val="1"/>
      <w:numFmt w:val="decimal"/>
      <w:lvlText w:val="%7."/>
      <w:lvlJc w:val="left"/>
      <w:pPr>
        <w:ind w:left="5390" w:hanging="360"/>
      </w:pPr>
    </w:lvl>
    <w:lvl w:ilvl="7" w:tplc="AD320794">
      <w:start w:val="1"/>
      <w:numFmt w:val="lowerLetter"/>
      <w:lvlText w:val="%8."/>
      <w:lvlJc w:val="left"/>
      <w:pPr>
        <w:ind w:left="6110" w:hanging="360"/>
      </w:pPr>
    </w:lvl>
    <w:lvl w:ilvl="8" w:tplc="0082C70E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F8149C2"/>
    <w:multiLevelType w:val="multilevel"/>
    <w:tmpl w:val="AC18B5C4"/>
    <w:lvl w:ilvl="0">
      <w:start w:val="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79" w:hanging="825"/>
      </w:pPr>
    </w:lvl>
    <w:lvl w:ilvl="2">
      <w:start w:val="1"/>
      <w:numFmt w:val="decimal"/>
      <w:lvlText w:val="%1.%2.%3."/>
      <w:lvlJc w:val="left"/>
      <w:pPr>
        <w:ind w:left="1533" w:hanging="825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7" w15:restartNumberingAfterBreak="0">
    <w:nsid w:val="2437066B"/>
    <w:multiLevelType w:val="multilevel"/>
    <w:tmpl w:val="CF78BBFC"/>
    <w:lvl w:ilvl="0">
      <w:start w:val="1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79" w:hanging="825"/>
      </w:pPr>
    </w:lvl>
    <w:lvl w:ilvl="2">
      <w:start w:val="1"/>
      <w:numFmt w:val="decimal"/>
      <w:lvlText w:val="%1.%2.%3."/>
      <w:lvlJc w:val="left"/>
      <w:pPr>
        <w:ind w:left="1533" w:hanging="825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8" w15:restartNumberingAfterBreak="0">
    <w:nsid w:val="2656638A"/>
    <w:multiLevelType w:val="hybridMultilevel"/>
    <w:tmpl w:val="EBFE1918"/>
    <w:lvl w:ilvl="0" w:tplc="3626C4B0">
      <w:start w:val="1"/>
      <w:numFmt w:val="decimal"/>
      <w:lvlText w:val="%1)"/>
      <w:lvlJc w:val="left"/>
      <w:pPr>
        <w:ind w:left="1070" w:hanging="360"/>
      </w:pPr>
    </w:lvl>
    <w:lvl w:ilvl="1" w:tplc="49863156">
      <w:start w:val="1"/>
      <w:numFmt w:val="lowerLetter"/>
      <w:lvlText w:val="%2."/>
      <w:lvlJc w:val="left"/>
      <w:pPr>
        <w:ind w:left="1800" w:hanging="360"/>
      </w:pPr>
    </w:lvl>
    <w:lvl w:ilvl="2" w:tplc="033ED79E">
      <w:start w:val="1"/>
      <w:numFmt w:val="lowerRoman"/>
      <w:lvlText w:val="%3."/>
      <w:lvlJc w:val="right"/>
      <w:pPr>
        <w:ind w:left="2520" w:hanging="180"/>
      </w:pPr>
    </w:lvl>
    <w:lvl w:ilvl="3" w:tplc="5BD457A8">
      <w:start w:val="1"/>
      <w:numFmt w:val="decimal"/>
      <w:lvlText w:val="%4."/>
      <w:lvlJc w:val="left"/>
      <w:pPr>
        <w:ind w:left="3240" w:hanging="360"/>
      </w:pPr>
    </w:lvl>
    <w:lvl w:ilvl="4" w:tplc="1EA63FC0">
      <w:start w:val="1"/>
      <w:numFmt w:val="lowerLetter"/>
      <w:lvlText w:val="%5."/>
      <w:lvlJc w:val="left"/>
      <w:pPr>
        <w:ind w:left="3960" w:hanging="360"/>
      </w:pPr>
    </w:lvl>
    <w:lvl w:ilvl="5" w:tplc="0F36F60E">
      <w:start w:val="1"/>
      <w:numFmt w:val="lowerRoman"/>
      <w:lvlText w:val="%6."/>
      <w:lvlJc w:val="right"/>
      <w:pPr>
        <w:ind w:left="4680" w:hanging="180"/>
      </w:pPr>
    </w:lvl>
    <w:lvl w:ilvl="6" w:tplc="16D2EEDC">
      <w:start w:val="1"/>
      <w:numFmt w:val="decimal"/>
      <w:lvlText w:val="%7."/>
      <w:lvlJc w:val="left"/>
      <w:pPr>
        <w:ind w:left="5400" w:hanging="360"/>
      </w:pPr>
    </w:lvl>
    <w:lvl w:ilvl="7" w:tplc="1BBC6364">
      <w:start w:val="1"/>
      <w:numFmt w:val="lowerLetter"/>
      <w:lvlText w:val="%8."/>
      <w:lvlJc w:val="left"/>
      <w:pPr>
        <w:ind w:left="6120" w:hanging="360"/>
      </w:pPr>
    </w:lvl>
    <w:lvl w:ilvl="8" w:tplc="8488D20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FC2274"/>
    <w:multiLevelType w:val="hybridMultilevel"/>
    <w:tmpl w:val="DC4AA8F2"/>
    <w:lvl w:ilvl="0" w:tplc="E37EFCAE">
      <w:start w:val="1"/>
      <w:numFmt w:val="decimal"/>
      <w:lvlText w:val="%1)"/>
      <w:lvlJc w:val="left"/>
      <w:pPr>
        <w:ind w:left="1620" w:hanging="360"/>
      </w:pPr>
    </w:lvl>
    <w:lvl w:ilvl="1" w:tplc="53D2376A">
      <w:start w:val="1"/>
      <w:numFmt w:val="lowerLetter"/>
      <w:lvlText w:val="%2."/>
      <w:lvlJc w:val="left"/>
      <w:pPr>
        <w:ind w:left="2340" w:hanging="360"/>
      </w:pPr>
    </w:lvl>
    <w:lvl w:ilvl="2" w:tplc="5608F7F8">
      <w:start w:val="1"/>
      <w:numFmt w:val="lowerRoman"/>
      <w:lvlText w:val="%3."/>
      <w:lvlJc w:val="right"/>
      <w:pPr>
        <w:ind w:left="3060" w:hanging="180"/>
      </w:pPr>
    </w:lvl>
    <w:lvl w:ilvl="3" w:tplc="683EA016">
      <w:start w:val="1"/>
      <w:numFmt w:val="decimal"/>
      <w:lvlText w:val="%4."/>
      <w:lvlJc w:val="left"/>
      <w:pPr>
        <w:ind w:left="3780" w:hanging="360"/>
      </w:pPr>
    </w:lvl>
    <w:lvl w:ilvl="4" w:tplc="0256F458">
      <w:start w:val="1"/>
      <w:numFmt w:val="lowerLetter"/>
      <w:lvlText w:val="%5."/>
      <w:lvlJc w:val="left"/>
      <w:pPr>
        <w:ind w:left="4500" w:hanging="360"/>
      </w:pPr>
    </w:lvl>
    <w:lvl w:ilvl="5" w:tplc="7A020DA4">
      <w:start w:val="1"/>
      <w:numFmt w:val="lowerRoman"/>
      <w:lvlText w:val="%6."/>
      <w:lvlJc w:val="right"/>
      <w:pPr>
        <w:ind w:left="5220" w:hanging="180"/>
      </w:pPr>
    </w:lvl>
    <w:lvl w:ilvl="6" w:tplc="9190A4AE">
      <w:start w:val="1"/>
      <w:numFmt w:val="decimal"/>
      <w:lvlText w:val="%7."/>
      <w:lvlJc w:val="left"/>
      <w:pPr>
        <w:ind w:left="5940" w:hanging="360"/>
      </w:pPr>
    </w:lvl>
    <w:lvl w:ilvl="7" w:tplc="261207E6">
      <w:start w:val="1"/>
      <w:numFmt w:val="lowerLetter"/>
      <w:lvlText w:val="%8."/>
      <w:lvlJc w:val="left"/>
      <w:pPr>
        <w:ind w:left="6660" w:hanging="360"/>
      </w:pPr>
    </w:lvl>
    <w:lvl w:ilvl="8" w:tplc="6F8CAE36">
      <w:start w:val="1"/>
      <w:numFmt w:val="lowerRoman"/>
      <w:lvlText w:val="%9."/>
      <w:lvlJc w:val="right"/>
      <w:pPr>
        <w:ind w:left="7380" w:hanging="180"/>
      </w:pPr>
    </w:lvl>
  </w:abstractNum>
  <w:abstractNum w:abstractNumId="10" w15:restartNumberingAfterBreak="0">
    <w:nsid w:val="3AB2091F"/>
    <w:multiLevelType w:val="hybridMultilevel"/>
    <w:tmpl w:val="1F0EACF6"/>
    <w:lvl w:ilvl="0" w:tplc="050E4EBC">
      <w:start w:val="1"/>
      <w:numFmt w:val="decimal"/>
      <w:lvlText w:val="%1."/>
      <w:lvlJc w:val="left"/>
      <w:pPr>
        <w:ind w:left="720" w:hanging="360"/>
      </w:pPr>
    </w:lvl>
    <w:lvl w:ilvl="1" w:tplc="D408B0FC">
      <w:start w:val="1"/>
      <w:numFmt w:val="lowerLetter"/>
      <w:lvlText w:val="%2."/>
      <w:lvlJc w:val="left"/>
      <w:pPr>
        <w:ind w:left="1440" w:hanging="360"/>
      </w:pPr>
    </w:lvl>
    <w:lvl w:ilvl="2" w:tplc="292C0388">
      <w:start w:val="1"/>
      <w:numFmt w:val="lowerRoman"/>
      <w:lvlText w:val="%3."/>
      <w:lvlJc w:val="right"/>
      <w:pPr>
        <w:ind w:left="2160" w:hanging="180"/>
      </w:pPr>
    </w:lvl>
    <w:lvl w:ilvl="3" w:tplc="B6F698F2">
      <w:start w:val="1"/>
      <w:numFmt w:val="decimal"/>
      <w:lvlText w:val="%4."/>
      <w:lvlJc w:val="left"/>
      <w:pPr>
        <w:ind w:left="2880" w:hanging="360"/>
      </w:pPr>
    </w:lvl>
    <w:lvl w:ilvl="4" w:tplc="F5C2C5EA">
      <w:start w:val="1"/>
      <w:numFmt w:val="lowerLetter"/>
      <w:lvlText w:val="%5."/>
      <w:lvlJc w:val="left"/>
      <w:pPr>
        <w:ind w:left="3600" w:hanging="360"/>
      </w:pPr>
    </w:lvl>
    <w:lvl w:ilvl="5" w:tplc="34F8657E">
      <w:start w:val="1"/>
      <w:numFmt w:val="lowerRoman"/>
      <w:lvlText w:val="%6."/>
      <w:lvlJc w:val="right"/>
      <w:pPr>
        <w:ind w:left="4320" w:hanging="180"/>
      </w:pPr>
    </w:lvl>
    <w:lvl w:ilvl="6" w:tplc="FD4C11E6">
      <w:start w:val="1"/>
      <w:numFmt w:val="decimal"/>
      <w:lvlText w:val="%7."/>
      <w:lvlJc w:val="left"/>
      <w:pPr>
        <w:ind w:left="5040" w:hanging="360"/>
      </w:pPr>
    </w:lvl>
    <w:lvl w:ilvl="7" w:tplc="115EB018">
      <w:start w:val="1"/>
      <w:numFmt w:val="lowerLetter"/>
      <w:lvlText w:val="%8."/>
      <w:lvlJc w:val="left"/>
      <w:pPr>
        <w:ind w:left="5760" w:hanging="360"/>
      </w:pPr>
    </w:lvl>
    <w:lvl w:ilvl="8" w:tplc="F71EBB8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A624D"/>
    <w:multiLevelType w:val="hybridMultilevel"/>
    <w:tmpl w:val="F03CBF66"/>
    <w:lvl w:ilvl="0" w:tplc="57AE001A">
      <w:start w:val="1"/>
      <w:numFmt w:val="decimal"/>
      <w:lvlText w:val="%1)"/>
      <w:lvlJc w:val="left"/>
      <w:pPr>
        <w:ind w:left="1620" w:hanging="360"/>
      </w:pPr>
    </w:lvl>
    <w:lvl w:ilvl="1" w:tplc="48D204BA">
      <w:start w:val="1"/>
      <w:numFmt w:val="lowerLetter"/>
      <w:lvlText w:val="%2."/>
      <w:lvlJc w:val="left"/>
      <w:pPr>
        <w:ind w:left="2340" w:hanging="360"/>
      </w:pPr>
    </w:lvl>
    <w:lvl w:ilvl="2" w:tplc="D0D4EFC6">
      <w:start w:val="1"/>
      <w:numFmt w:val="lowerRoman"/>
      <w:lvlText w:val="%3."/>
      <w:lvlJc w:val="right"/>
      <w:pPr>
        <w:ind w:left="3060" w:hanging="180"/>
      </w:pPr>
    </w:lvl>
    <w:lvl w:ilvl="3" w:tplc="26D0596E">
      <w:start w:val="1"/>
      <w:numFmt w:val="decimal"/>
      <w:lvlText w:val="%4."/>
      <w:lvlJc w:val="left"/>
      <w:pPr>
        <w:ind w:left="3780" w:hanging="360"/>
      </w:pPr>
    </w:lvl>
    <w:lvl w:ilvl="4" w:tplc="5F7A242C">
      <w:start w:val="1"/>
      <w:numFmt w:val="lowerLetter"/>
      <w:lvlText w:val="%5."/>
      <w:lvlJc w:val="left"/>
      <w:pPr>
        <w:ind w:left="4500" w:hanging="360"/>
      </w:pPr>
    </w:lvl>
    <w:lvl w:ilvl="5" w:tplc="FE3E39DE">
      <w:start w:val="1"/>
      <w:numFmt w:val="lowerRoman"/>
      <w:lvlText w:val="%6."/>
      <w:lvlJc w:val="right"/>
      <w:pPr>
        <w:ind w:left="5220" w:hanging="180"/>
      </w:pPr>
    </w:lvl>
    <w:lvl w:ilvl="6" w:tplc="756C50E2">
      <w:start w:val="1"/>
      <w:numFmt w:val="decimal"/>
      <w:lvlText w:val="%7."/>
      <w:lvlJc w:val="left"/>
      <w:pPr>
        <w:ind w:left="5940" w:hanging="360"/>
      </w:pPr>
    </w:lvl>
    <w:lvl w:ilvl="7" w:tplc="60CA9514">
      <w:start w:val="1"/>
      <w:numFmt w:val="lowerLetter"/>
      <w:lvlText w:val="%8."/>
      <w:lvlJc w:val="left"/>
      <w:pPr>
        <w:ind w:left="6660" w:hanging="360"/>
      </w:pPr>
    </w:lvl>
    <w:lvl w:ilvl="8" w:tplc="A10CE0EA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42EE6656"/>
    <w:multiLevelType w:val="hybridMultilevel"/>
    <w:tmpl w:val="731A0B88"/>
    <w:lvl w:ilvl="0" w:tplc="9B0A6992">
      <w:start w:val="1"/>
      <w:numFmt w:val="decimal"/>
      <w:lvlText w:val="%1."/>
      <w:lvlJc w:val="left"/>
      <w:pPr>
        <w:ind w:left="720" w:hanging="360"/>
      </w:pPr>
    </w:lvl>
    <w:lvl w:ilvl="1" w:tplc="76FE7080">
      <w:start w:val="1"/>
      <w:numFmt w:val="lowerLetter"/>
      <w:lvlText w:val="%2."/>
      <w:lvlJc w:val="left"/>
      <w:pPr>
        <w:ind w:left="1440" w:hanging="360"/>
      </w:pPr>
    </w:lvl>
    <w:lvl w:ilvl="2" w:tplc="72C6AD88">
      <w:start w:val="1"/>
      <w:numFmt w:val="lowerRoman"/>
      <w:lvlText w:val="%3."/>
      <w:lvlJc w:val="right"/>
      <w:pPr>
        <w:ind w:left="2160" w:hanging="180"/>
      </w:pPr>
    </w:lvl>
    <w:lvl w:ilvl="3" w:tplc="D214FBBE">
      <w:start w:val="1"/>
      <w:numFmt w:val="decimal"/>
      <w:lvlText w:val="%4."/>
      <w:lvlJc w:val="left"/>
      <w:pPr>
        <w:ind w:left="2880" w:hanging="360"/>
      </w:pPr>
    </w:lvl>
    <w:lvl w:ilvl="4" w:tplc="59986E50">
      <w:start w:val="1"/>
      <w:numFmt w:val="lowerLetter"/>
      <w:lvlText w:val="%5."/>
      <w:lvlJc w:val="left"/>
      <w:pPr>
        <w:ind w:left="3600" w:hanging="360"/>
      </w:pPr>
    </w:lvl>
    <w:lvl w:ilvl="5" w:tplc="6AA243E8">
      <w:start w:val="1"/>
      <w:numFmt w:val="lowerRoman"/>
      <w:lvlText w:val="%6."/>
      <w:lvlJc w:val="right"/>
      <w:pPr>
        <w:ind w:left="4320" w:hanging="180"/>
      </w:pPr>
    </w:lvl>
    <w:lvl w:ilvl="6" w:tplc="92461ED6">
      <w:start w:val="1"/>
      <w:numFmt w:val="decimal"/>
      <w:lvlText w:val="%7."/>
      <w:lvlJc w:val="left"/>
      <w:pPr>
        <w:ind w:left="5040" w:hanging="360"/>
      </w:pPr>
    </w:lvl>
    <w:lvl w:ilvl="7" w:tplc="6226B4E2">
      <w:start w:val="1"/>
      <w:numFmt w:val="lowerLetter"/>
      <w:lvlText w:val="%8."/>
      <w:lvlJc w:val="left"/>
      <w:pPr>
        <w:ind w:left="5760" w:hanging="360"/>
      </w:pPr>
    </w:lvl>
    <w:lvl w:ilvl="8" w:tplc="C8F01C6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54125"/>
    <w:multiLevelType w:val="hybridMultilevel"/>
    <w:tmpl w:val="B82E4C7C"/>
    <w:lvl w:ilvl="0" w:tplc="97540BB6">
      <w:start w:val="1"/>
      <w:numFmt w:val="decimal"/>
      <w:lvlText w:val="%1)"/>
      <w:lvlJc w:val="left"/>
      <w:pPr>
        <w:ind w:left="1069" w:hanging="360"/>
      </w:pPr>
    </w:lvl>
    <w:lvl w:ilvl="1" w:tplc="A358D73A">
      <w:start w:val="1"/>
      <w:numFmt w:val="lowerLetter"/>
      <w:lvlText w:val="%2."/>
      <w:lvlJc w:val="left"/>
      <w:pPr>
        <w:ind w:left="1789" w:hanging="360"/>
      </w:pPr>
    </w:lvl>
    <w:lvl w:ilvl="2" w:tplc="85F0AB84">
      <w:start w:val="1"/>
      <w:numFmt w:val="lowerRoman"/>
      <w:lvlText w:val="%3."/>
      <w:lvlJc w:val="right"/>
      <w:pPr>
        <w:ind w:left="2509" w:hanging="180"/>
      </w:pPr>
    </w:lvl>
    <w:lvl w:ilvl="3" w:tplc="5CFED01C">
      <w:start w:val="1"/>
      <w:numFmt w:val="decimal"/>
      <w:lvlText w:val="%4."/>
      <w:lvlJc w:val="left"/>
      <w:pPr>
        <w:ind w:left="3229" w:hanging="360"/>
      </w:pPr>
    </w:lvl>
    <w:lvl w:ilvl="4" w:tplc="46C67338">
      <w:start w:val="1"/>
      <w:numFmt w:val="lowerLetter"/>
      <w:lvlText w:val="%5."/>
      <w:lvlJc w:val="left"/>
      <w:pPr>
        <w:ind w:left="3949" w:hanging="360"/>
      </w:pPr>
    </w:lvl>
    <w:lvl w:ilvl="5" w:tplc="CC7C2636">
      <w:start w:val="1"/>
      <w:numFmt w:val="lowerRoman"/>
      <w:lvlText w:val="%6."/>
      <w:lvlJc w:val="right"/>
      <w:pPr>
        <w:ind w:left="4669" w:hanging="180"/>
      </w:pPr>
    </w:lvl>
    <w:lvl w:ilvl="6" w:tplc="3ECEDB52">
      <w:start w:val="1"/>
      <w:numFmt w:val="decimal"/>
      <w:lvlText w:val="%7."/>
      <w:lvlJc w:val="left"/>
      <w:pPr>
        <w:ind w:left="5389" w:hanging="360"/>
      </w:pPr>
    </w:lvl>
    <w:lvl w:ilvl="7" w:tplc="89365A5A">
      <w:start w:val="1"/>
      <w:numFmt w:val="lowerLetter"/>
      <w:lvlText w:val="%8."/>
      <w:lvlJc w:val="left"/>
      <w:pPr>
        <w:ind w:left="6109" w:hanging="360"/>
      </w:pPr>
    </w:lvl>
    <w:lvl w:ilvl="8" w:tplc="9BE65A6A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536596"/>
    <w:multiLevelType w:val="multilevel"/>
    <w:tmpl w:val="1128AEA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5" w15:restartNumberingAfterBreak="0">
    <w:nsid w:val="4C5C1927"/>
    <w:multiLevelType w:val="hybridMultilevel"/>
    <w:tmpl w:val="2794BF1A"/>
    <w:lvl w:ilvl="0" w:tplc="FB8E29C8">
      <w:start w:val="1"/>
      <w:numFmt w:val="decimal"/>
      <w:lvlText w:val="%1)"/>
      <w:lvlJc w:val="left"/>
      <w:pPr>
        <w:ind w:left="1069" w:hanging="360"/>
      </w:pPr>
    </w:lvl>
    <w:lvl w:ilvl="1" w:tplc="3244EA22">
      <w:start w:val="1"/>
      <w:numFmt w:val="lowerLetter"/>
      <w:lvlText w:val="%2."/>
      <w:lvlJc w:val="left"/>
      <w:pPr>
        <w:ind w:left="1789" w:hanging="360"/>
      </w:pPr>
    </w:lvl>
    <w:lvl w:ilvl="2" w:tplc="CA8C0306">
      <w:start w:val="1"/>
      <w:numFmt w:val="lowerRoman"/>
      <w:lvlText w:val="%3."/>
      <w:lvlJc w:val="right"/>
      <w:pPr>
        <w:ind w:left="2509" w:hanging="180"/>
      </w:pPr>
    </w:lvl>
    <w:lvl w:ilvl="3" w:tplc="7F06B0FA">
      <w:start w:val="1"/>
      <w:numFmt w:val="decimal"/>
      <w:lvlText w:val="%4."/>
      <w:lvlJc w:val="left"/>
      <w:pPr>
        <w:ind w:left="3229" w:hanging="360"/>
      </w:pPr>
    </w:lvl>
    <w:lvl w:ilvl="4" w:tplc="08C022EC">
      <w:start w:val="1"/>
      <w:numFmt w:val="lowerLetter"/>
      <w:lvlText w:val="%5."/>
      <w:lvlJc w:val="left"/>
      <w:pPr>
        <w:ind w:left="3949" w:hanging="360"/>
      </w:pPr>
    </w:lvl>
    <w:lvl w:ilvl="5" w:tplc="14B4B8C8">
      <w:start w:val="1"/>
      <w:numFmt w:val="lowerRoman"/>
      <w:lvlText w:val="%6."/>
      <w:lvlJc w:val="right"/>
      <w:pPr>
        <w:ind w:left="4669" w:hanging="180"/>
      </w:pPr>
    </w:lvl>
    <w:lvl w:ilvl="6" w:tplc="7818BA1C">
      <w:start w:val="1"/>
      <w:numFmt w:val="decimal"/>
      <w:lvlText w:val="%7."/>
      <w:lvlJc w:val="left"/>
      <w:pPr>
        <w:ind w:left="5389" w:hanging="360"/>
      </w:pPr>
    </w:lvl>
    <w:lvl w:ilvl="7" w:tplc="7E9CCA12">
      <w:start w:val="1"/>
      <w:numFmt w:val="lowerLetter"/>
      <w:lvlText w:val="%8."/>
      <w:lvlJc w:val="left"/>
      <w:pPr>
        <w:ind w:left="6109" w:hanging="360"/>
      </w:pPr>
    </w:lvl>
    <w:lvl w:ilvl="8" w:tplc="AC06EE66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200CEA"/>
    <w:multiLevelType w:val="multilevel"/>
    <w:tmpl w:val="21AC0996"/>
    <w:lvl w:ilvl="0">
      <w:start w:val="1"/>
      <w:numFmt w:val="decimal"/>
      <w:lvlText w:val="%1."/>
      <w:lvlJc w:val="left"/>
      <w:pPr>
        <w:ind w:left="795" w:hanging="795"/>
      </w:pPr>
      <w:rPr>
        <w:i w:val="0"/>
      </w:rPr>
    </w:lvl>
    <w:lvl w:ilvl="1">
      <w:start w:val="1"/>
      <w:numFmt w:val="decimal"/>
      <w:lvlText w:val="%1.%2."/>
      <w:lvlJc w:val="left"/>
      <w:pPr>
        <w:ind w:left="1149" w:hanging="795"/>
      </w:pPr>
      <w:rPr>
        <w:i w:val="0"/>
      </w:rPr>
    </w:lvl>
    <w:lvl w:ilvl="2">
      <w:start w:val="1"/>
      <w:numFmt w:val="decimal"/>
      <w:lvlText w:val="%1.%2.%3."/>
      <w:lvlJc w:val="left"/>
      <w:pPr>
        <w:ind w:left="1503" w:hanging="795"/>
      </w:pPr>
      <w:rPr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i w:val="0"/>
      </w:rPr>
    </w:lvl>
  </w:abstractNum>
  <w:abstractNum w:abstractNumId="17" w15:restartNumberingAfterBreak="0">
    <w:nsid w:val="55B82945"/>
    <w:multiLevelType w:val="hybridMultilevel"/>
    <w:tmpl w:val="E5904DB6"/>
    <w:lvl w:ilvl="0" w:tplc="C2E6A2D6">
      <w:start w:val="1"/>
      <w:numFmt w:val="decimal"/>
      <w:lvlText w:val="%1."/>
      <w:lvlJc w:val="left"/>
      <w:pPr>
        <w:ind w:left="928" w:hanging="360"/>
      </w:pPr>
    </w:lvl>
    <w:lvl w:ilvl="1" w:tplc="5CF21720">
      <w:start w:val="1"/>
      <w:numFmt w:val="lowerLetter"/>
      <w:lvlText w:val="%2."/>
      <w:lvlJc w:val="left"/>
      <w:pPr>
        <w:ind w:left="1440" w:hanging="360"/>
      </w:pPr>
    </w:lvl>
    <w:lvl w:ilvl="2" w:tplc="8B06DBB4">
      <w:start w:val="1"/>
      <w:numFmt w:val="lowerRoman"/>
      <w:lvlText w:val="%3."/>
      <w:lvlJc w:val="right"/>
      <w:pPr>
        <w:ind w:left="2160" w:hanging="180"/>
      </w:pPr>
    </w:lvl>
    <w:lvl w:ilvl="3" w:tplc="04B844AA">
      <w:start w:val="1"/>
      <w:numFmt w:val="decimal"/>
      <w:lvlText w:val="%4."/>
      <w:lvlJc w:val="left"/>
      <w:pPr>
        <w:ind w:left="2880" w:hanging="360"/>
      </w:pPr>
    </w:lvl>
    <w:lvl w:ilvl="4" w:tplc="C142A87E">
      <w:start w:val="1"/>
      <w:numFmt w:val="lowerLetter"/>
      <w:lvlText w:val="%5."/>
      <w:lvlJc w:val="left"/>
      <w:pPr>
        <w:ind w:left="3600" w:hanging="360"/>
      </w:pPr>
    </w:lvl>
    <w:lvl w:ilvl="5" w:tplc="5998855E">
      <w:start w:val="1"/>
      <w:numFmt w:val="lowerRoman"/>
      <w:lvlText w:val="%6."/>
      <w:lvlJc w:val="right"/>
      <w:pPr>
        <w:ind w:left="4320" w:hanging="180"/>
      </w:pPr>
    </w:lvl>
    <w:lvl w:ilvl="6" w:tplc="C84A5DCA">
      <w:start w:val="1"/>
      <w:numFmt w:val="decimal"/>
      <w:lvlText w:val="%7."/>
      <w:lvlJc w:val="left"/>
      <w:pPr>
        <w:ind w:left="5040" w:hanging="360"/>
      </w:pPr>
    </w:lvl>
    <w:lvl w:ilvl="7" w:tplc="A424976A">
      <w:start w:val="1"/>
      <w:numFmt w:val="lowerLetter"/>
      <w:lvlText w:val="%8."/>
      <w:lvlJc w:val="left"/>
      <w:pPr>
        <w:ind w:left="5760" w:hanging="360"/>
      </w:pPr>
    </w:lvl>
    <w:lvl w:ilvl="8" w:tplc="616A921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91B0A"/>
    <w:multiLevelType w:val="hybridMultilevel"/>
    <w:tmpl w:val="2E6A12CA"/>
    <w:lvl w:ilvl="0" w:tplc="31F4CB76">
      <w:start w:val="1"/>
      <w:numFmt w:val="decimal"/>
      <w:lvlText w:val="%1."/>
      <w:lvlJc w:val="left"/>
      <w:pPr>
        <w:ind w:left="720" w:hanging="360"/>
      </w:pPr>
    </w:lvl>
    <w:lvl w:ilvl="1" w:tplc="F0384EB2">
      <w:start w:val="1"/>
      <w:numFmt w:val="lowerLetter"/>
      <w:lvlText w:val="%2."/>
      <w:lvlJc w:val="left"/>
      <w:pPr>
        <w:ind w:left="1440" w:hanging="360"/>
      </w:pPr>
    </w:lvl>
    <w:lvl w:ilvl="2" w:tplc="6C6E4858">
      <w:start w:val="1"/>
      <w:numFmt w:val="lowerRoman"/>
      <w:lvlText w:val="%3."/>
      <w:lvlJc w:val="right"/>
      <w:pPr>
        <w:ind w:left="2160" w:hanging="180"/>
      </w:pPr>
    </w:lvl>
    <w:lvl w:ilvl="3" w:tplc="E0860D10">
      <w:start w:val="1"/>
      <w:numFmt w:val="decimal"/>
      <w:lvlText w:val="%4."/>
      <w:lvlJc w:val="left"/>
      <w:pPr>
        <w:ind w:left="2880" w:hanging="360"/>
      </w:pPr>
    </w:lvl>
    <w:lvl w:ilvl="4" w:tplc="7B12C650">
      <w:start w:val="1"/>
      <w:numFmt w:val="lowerLetter"/>
      <w:lvlText w:val="%5."/>
      <w:lvlJc w:val="left"/>
      <w:pPr>
        <w:ind w:left="3600" w:hanging="360"/>
      </w:pPr>
    </w:lvl>
    <w:lvl w:ilvl="5" w:tplc="5EAC5CBE">
      <w:start w:val="1"/>
      <w:numFmt w:val="lowerRoman"/>
      <w:lvlText w:val="%6."/>
      <w:lvlJc w:val="right"/>
      <w:pPr>
        <w:ind w:left="4320" w:hanging="180"/>
      </w:pPr>
    </w:lvl>
    <w:lvl w:ilvl="6" w:tplc="7E589B0C">
      <w:start w:val="1"/>
      <w:numFmt w:val="decimal"/>
      <w:lvlText w:val="%7."/>
      <w:lvlJc w:val="left"/>
      <w:pPr>
        <w:ind w:left="5040" w:hanging="360"/>
      </w:pPr>
    </w:lvl>
    <w:lvl w:ilvl="7" w:tplc="C2ACE41A">
      <w:start w:val="1"/>
      <w:numFmt w:val="lowerLetter"/>
      <w:lvlText w:val="%8."/>
      <w:lvlJc w:val="left"/>
      <w:pPr>
        <w:ind w:left="5760" w:hanging="360"/>
      </w:pPr>
    </w:lvl>
    <w:lvl w:ilvl="8" w:tplc="3C586C3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52AE5"/>
    <w:multiLevelType w:val="hybridMultilevel"/>
    <w:tmpl w:val="A48ABAE4"/>
    <w:lvl w:ilvl="0" w:tplc="5D10C75A">
      <w:start w:val="1"/>
      <w:numFmt w:val="decimal"/>
      <w:lvlText w:val="%1)"/>
      <w:lvlJc w:val="left"/>
    </w:lvl>
    <w:lvl w:ilvl="1" w:tplc="7A9C49C0">
      <w:start w:val="1"/>
      <w:numFmt w:val="lowerLetter"/>
      <w:lvlText w:val="%2."/>
      <w:lvlJc w:val="left"/>
      <w:pPr>
        <w:ind w:left="1440" w:hanging="360"/>
      </w:pPr>
    </w:lvl>
    <w:lvl w:ilvl="2" w:tplc="AB6E4DBC">
      <w:start w:val="1"/>
      <w:numFmt w:val="lowerRoman"/>
      <w:lvlText w:val="%3."/>
      <w:lvlJc w:val="right"/>
      <w:pPr>
        <w:ind w:left="2160" w:hanging="180"/>
      </w:pPr>
    </w:lvl>
    <w:lvl w:ilvl="3" w:tplc="826E298E">
      <w:start w:val="1"/>
      <w:numFmt w:val="decimal"/>
      <w:lvlText w:val="%4."/>
      <w:lvlJc w:val="left"/>
      <w:pPr>
        <w:ind w:left="2880" w:hanging="360"/>
      </w:pPr>
    </w:lvl>
    <w:lvl w:ilvl="4" w:tplc="78501D08">
      <w:start w:val="1"/>
      <w:numFmt w:val="lowerLetter"/>
      <w:lvlText w:val="%5."/>
      <w:lvlJc w:val="left"/>
      <w:pPr>
        <w:ind w:left="3600" w:hanging="360"/>
      </w:pPr>
    </w:lvl>
    <w:lvl w:ilvl="5" w:tplc="45B6DBD8">
      <w:start w:val="1"/>
      <w:numFmt w:val="lowerRoman"/>
      <w:lvlText w:val="%6."/>
      <w:lvlJc w:val="right"/>
      <w:pPr>
        <w:ind w:left="4320" w:hanging="180"/>
      </w:pPr>
    </w:lvl>
    <w:lvl w:ilvl="6" w:tplc="7C320952">
      <w:start w:val="1"/>
      <w:numFmt w:val="decimal"/>
      <w:lvlText w:val="%7."/>
      <w:lvlJc w:val="left"/>
      <w:pPr>
        <w:ind w:left="5040" w:hanging="360"/>
      </w:pPr>
    </w:lvl>
    <w:lvl w:ilvl="7" w:tplc="F706338E">
      <w:start w:val="1"/>
      <w:numFmt w:val="lowerLetter"/>
      <w:lvlText w:val="%8."/>
      <w:lvlJc w:val="left"/>
      <w:pPr>
        <w:ind w:left="5760" w:hanging="360"/>
      </w:pPr>
    </w:lvl>
    <w:lvl w:ilvl="8" w:tplc="4D9482A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40F66"/>
    <w:multiLevelType w:val="hybridMultilevel"/>
    <w:tmpl w:val="F9501FCC"/>
    <w:lvl w:ilvl="0" w:tplc="52748642">
      <w:start w:val="1"/>
      <w:numFmt w:val="decimal"/>
      <w:lvlText w:val="%1."/>
      <w:lvlJc w:val="left"/>
      <w:pPr>
        <w:ind w:left="720" w:hanging="360"/>
      </w:pPr>
    </w:lvl>
    <w:lvl w:ilvl="1" w:tplc="1110DCAC">
      <w:start w:val="1"/>
      <w:numFmt w:val="lowerLetter"/>
      <w:lvlText w:val="%2."/>
      <w:lvlJc w:val="left"/>
      <w:pPr>
        <w:ind w:left="1440" w:hanging="360"/>
      </w:pPr>
    </w:lvl>
    <w:lvl w:ilvl="2" w:tplc="425ACD80">
      <w:start w:val="1"/>
      <w:numFmt w:val="lowerRoman"/>
      <w:lvlText w:val="%3."/>
      <w:lvlJc w:val="right"/>
      <w:pPr>
        <w:ind w:left="2160" w:hanging="180"/>
      </w:pPr>
    </w:lvl>
    <w:lvl w:ilvl="3" w:tplc="38FCA17C">
      <w:start w:val="1"/>
      <w:numFmt w:val="decimal"/>
      <w:lvlText w:val="%4."/>
      <w:lvlJc w:val="left"/>
      <w:pPr>
        <w:ind w:left="2880" w:hanging="360"/>
      </w:pPr>
    </w:lvl>
    <w:lvl w:ilvl="4" w:tplc="92EAAFD4">
      <w:start w:val="1"/>
      <w:numFmt w:val="lowerLetter"/>
      <w:lvlText w:val="%5."/>
      <w:lvlJc w:val="left"/>
      <w:pPr>
        <w:ind w:left="3600" w:hanging="360"/>
      </w:pPr>
    </w:lvl>
    <w:lvl w:ilvl="5" w:tplc="077802F2">
      <w:start w:val="1"/>
      <w:numFmt w:val="lowerRoman"/>
      <w:lvlText w:val="%6."/>
      <w:lvlJc w:val="right"/>
      <w:pPr>
        <w:ind w:left="4320" w:hanging="180"/>
      </w:pPr>
    </w:lvl>
    <w:lvl w:ilvl="6" w:tplc="6F42B09A">
      <w:start w:val="1"/>
      <w:numFmt w:val="decimal"/>
      <w:lvlText w:val="%7."/>
      <w:lvlJc w:val="left"/>
      <w:pPr>
        <w:ind w:left="5040" w:hanging="360"/>
      </w:pPr>
    </w:lvl>
    <w:lvl w:ilvl="7" w:tplc="99A85670">
      <w:start w:val="1"/>
      <w:numFmt w:val="lowerLetter"/>
      <w:lvlText w:val="%8."/>
      <w:lvlJc w:val="left"/>
      <w:pPr>
        <w:ind w:left="5760" w:hanging="360"/>
      </w:pPr>
    </w:lvl>
    <w:lvl w:ilvl="8" w:tplc="7724445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14333"/>
    <w:multiLevelType w:val="hybridMultilevel"/>
    <w:tmpl w:val="6A6E825E"/>
    <w:lvl w:ilvl="0" w:tplc="BF6662BE">
      <w:start w:val="1"/>
      <w:numFmt w:val="decimal"/>
      <w:lvlText w:val="%1."/>
      <w:lvlJc w:val="left"/>
      <w:pPr>
        <w:ind w:left="720" w:hanging="360"/>
      </w:pPr>
    </w:lvl>
    <w:lvl w:ilvl="1" w:tplc="7E04E380">
      <w:start w:val="1"/>
      <w:numFmt w:val="lowerLetter"/>
      <w:lvlText w:val="%2."/>
      <w:lvlJc w:val="left"/>
      <w:pPr>
        <w:ind w:left="1440" w:hanging="360"/>
      </w:pPr>
    </w:lvl>
    <w:lvl w:ilvl="2" w:tplc="3B325982">
      <w:start w:val="1"/>
      <w:numFmt w:val="lowerRoman"/>
      <w:lvlText w:val="%3."/>
      <w:lvlJc w:val="right"/>
      <w:pPr>
        <w:ind w:left="2160" w:hanging="180"/>
      </w:pPr>
    </w:lvl>
    <w:lvl w:ilvl="3" w:tplc="656A0DC2">
      <w:start w:val="1"/>
      <w:numFmt w:val="decimal"/>
      <w:lvlText w:val="%4."/>
      <w:lvlJc w:val="left"/>
      <w:pPr>
        <w:ind w:left="2880" w:hanging="360"/>
      </w:pPr>
    </w:lvl>
    <w:lvl w:ilvl="4" w:tplc="30D2405E">
      <w:start w:val="1"/>
      <w:numFmt w:val="lowerLetter"/>
      <w:lvlText w:val="%5."/>
      <w:lvlJc w:val="left"/>
      <w:pPr>
        <w:ind w:left="3600" w:hanging="360"/>
      </w:pPr>
    </w:lvl>
    <w:lvl w:ilvl="5" w:tplc="E2EAEBEE">
      <w:start w:val="1"/>
      <w:numFmt w:val="lowerRoman"/>
      <w:lvlText w:val="%6."/>
      <w:lvlJc w:val="right"/>
      <w:pPr>
        <w:ind w:left="4320" w:hanging="180"/>
      </w:pPr>
    </w:lvl>
    <w:lvl w:ilvl="6" w:tplc="97B43DDC">
      <w:start w:val="1"/>
      <w:numFmt w:val="decimal"/>
      <w:lvlText w:val="%7."/>
      <w:lvlJc w:val="left"/>
      <w:pPr>
        <w:ind w:left="5040" w:hanging="360"/>
      </w:pPr>
    </w:lvl>
    <w:lvl w:ilvl="7" w:tplc="7F901634">
      <w:start w:val="1"/>
      <w:numFmt w:val="lowerLetter"/>
      <w:lvlText w:val="%8."/>
      <w:lvlJc w:val="left"/>
      <w:pPr>
        <w:ind w:left="5760" w:hanging="360"/>
      </w:pPr>
    </w:lvl>
    <w:lvl w:ilvl="8" w:tplc="1C30BC8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4F69F1"/>
    <w:multiLevelType w:val="hybridMultilevel"/>
    <w:tmpl w:val="FF3A030A"/>
    <w:lvl w:ilvl="0" w:tplc="08644C1C">
      <w:start w:val="1"/>
      <w:numFmt w:val="decimal"/>
      <w:lvlText w:val="%1)"/>
      <w:lvlJc w:val="left"/>
      <w:pPr>
        <w:ind w:left="1069" w:hanging="360"/>
      </w:pPr>
    </w:lvl>
    <w:lvl w:ilvl="1" w:tplc="2E165D86">
      <w:start w:val="1"/>
      <w:numFmt w:val="lowerLetter"/>
      <w:lvlText w:val="%2."/>
      <w:lvlJc w:val="left"/>
      <w:pPr>
        <w:ind w:left="1789" w:hanging="360"/>
      </w:pPr>
    </w:lvl>
    <w:lvl w:ilvl="2" w:tplc="570840EA">
      <w:start w:val="1"/>
      <w:numFmt w:val="lowerRoman"/>
      <w:lvlText w:val="%3."/>
      <w:lvlJc w:val="right"/>
      <w:pPr>
        <w:ind w:left="2509" w:hanging="180"/>
      </w:pPr>
    </w:lvl>
    <w:lvl w:ilvl="3" w:tplc="BBDA0A2C">
      <w:start w:val="1"/>
      <w:numFmt w:val="decimal"/>
      <w:lvlText w:val="%4."/>
      <w:lvlJc w:val="left"/>
      <w:pPr>
        <w:ind w:left="3229" w:hanging="360"/>
      </w:pPr>
    </w:lvl>
    <w:lvl w:ilvl="4" w:tplc="7DD242F4">
      <w:start w:val="1"/>
      <w:numFmt w:val="lowerLetter"/>
      <w:lvlText w:val="%5."/>
      <w:lvlJc w:val="left"/>
      <w:pPr>
        <w:ind w:left="3949" w:hanging="360"/>
      </w:pPr>
    </w:lvl>
    <w:lvl w:ilvl="5" w:tplc="1D6C0B58">
      <w:start w:val="1"/>
      <w:numFmt w:val="lowerRoman"/>
      <w:lvlText w:val="%6."/>
      <w:lvlJc w:val="right"/>
      <w:pPr>
        <w:ind w:left="4669" w:hanging="180"/>
      </w:pPr>
    </w:lvl>
    <w:lvl w:ilvl="6" w:tplc="6CF67ACA">
      <w:start w:val="1"/>
      <w:numFmt w:val="decimal"/>
      <w:lvlText w:val="%7."/>
      <w:lvlJc w:val="left"/>
      <w:pPr>
        <w:ind w:left="5389" w:hanging="360"/>
      </w:pPr>
    </w:lvl>
    <w:lvl w:ilvl="7" w:tplc="07A460FE">
      <w:start w:val="1"/>
      <w:numFmt w:val="lowerLetter"/>
      <w:lvlText w:val="%8."/>
      <w:lvlJc w:val="left"/>
      <w:pPr>
        <w:ind w:left="6109" w:hanging="360"/>
      </w:pPr>
    </w:lvl>
    <w:lvl w:ilvl="8" w:tplc="7EBA11E2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604B39"/>
    <w:multiLevelType w:val="hybridMultilevel"/>
    <w:tmpl w:val="1A545316"/>
    <w:lvl w:ilvl="0" w:tplc="D5B8B048">
      <w:start w:val="1"/>
      <w:numFmt w:val="decimal"/>
      <w:lvlText w:val="%1."/>
      <w:lvlJc w:val="left"/>
      <w:pPr>
        <w:ind w:left="928" w:hanging="360"/>
      </w:pPr>
    </w:lvl>
    <w:lvl w:ilvl="1" w:tplc="6982416E">
      <w:start w:val="1"/>
      <w:numFmt w:val="lowerLetter"/>
      <w:lvlText w:val="%2."/>
      <w:lvlJc w:val="left"/>
      <w:pPr>
        <w:ind w:left="1440" w:hanging="360"/>
      </w:pPr>
    </w:lvl>
    <w:lvl w:ilvl="2" w:tplc="62B892F4">
      <w:start w:val="1"/>
      <w:numFmt w:val="lowerRoman"/>
      <w:lvlText w:val="%3."/>
      <w:lvlJc w:val="right"/>
      <w:pPr>
        <w:ind w:left="2160" w:hanging="180"/>
      </w:pPr>
    </w:lvl>
    <w:lvl w:ilvl="3" w:tplc="2B2A30AA">
      <w:start w:val="1"/>
      <w:numFmt w:val="decimal"/>
      <w:lvlText w:val="%4."/>
      <w:lvlJc w:val="left"/>
      <w:pPr>
        <w:ind w:left="2880" w:hanging="360"/>
      </w:pPr>
    </w:lvl>
    <w:lvl w:ilvl="4" w:tplc="4C108BA0">
      <w:start w:val="1"/>
      <w:numFmt w:val="lowerLetter"/>
      <w:lvlText w:val="%5."/>
      <w:lvlJc w:val="left"/>
      <w:pPr>
        <w:ind w:left="3600" w:hanging="360"/>
      </w:pPr>
    </w:lvl>
    <w:lvl w:ilvl="5" w:tplc="EC74CCBA">
      <w:start w:val="1"/>
      <w:numFmt w:val="lowerRoman"/>
      <w:lvlText w:val="%6."/>
      <w:lvlJc w:val="right"/>
      <w:pPr>
        <w:ind w:left="4320" w:hanging="180"/>
      </w:pPr>
    </w:lvl>
    <w:lvl w:ilvl="6" w:tplc="BA003158">
      <w:start w:val="1"/>
      <w:numFmt w:val="decimal"/>
      <w:lvlText w:val="%7."/>
      <w:lvlJc w:val="left"/>
      <w:pPr>
        <w:ind w:left="5040" w:hanging="360"/>
      </w:pPr>
    </w:lvl>
    <w:lvl w:ilvl="7" w:tplc="632C26BC">
      <w:start w:val="1"/>
      <w:numFmt w:val="lowerLetter"/>
      <w:lvlText w:val="%8."/>
      <w:lvlJc w:val="left"/>
      <w:pPr>
        <w:ind w:left="5760" w:hanging="360"/>
      </w:pPr>
    </w:lvl>
    <w:lvl w:ilvl="8" w:tplc="40BE0E2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42850"/>
    <w:multiLevelType w:val="hybridMultilevel"/>
    <w:tmpl w:val="898EB010"/>
    <w:lvl w:ilvl="0" w:tplc="DF2C220E">
      <w:start w:val="1"/>
      <w:numFmt w:val="decimal"/>
      <w:lvlText w:val="%1."/>
      <w:lvlJc w:val="left"/>
      <w:pPr>
        <w:ind w:left="720" w:hanging="360"/>
      </w:pPr>
    </w:lvl>
    <w:lvl w:ilvl="1" w:tplc="E18411C8">
      <w:start w:val="1"/>
      <w:numFmt w:val="lowerLetter"/>
      <w:lvlText w:val="%2."/>
      <w:lvlJc w:val="left"/>
      <w:pPr>
        <w:ind w:left="1440" w:hanging="360"/>
      </w:pPr>
    </w:lvl>
    <w:lvl w:ilvl="2" w:tplc="94308736">
      <w:start w:val="1"/>
      <w:numFmt w:val="lowerRoman"/>
      <w:lvlText w:val="%3."/>
      <w:lvlJc w:val="right"/>
      <w:pPr>
        <w:ind w:left="2160" w:hanging="180"/>
      </w:pPr>
    </w:lvl>
    <w:lvl w:ilvl="3" w:tplc="8D602FE4">
      <w:start w:val="1"/>
      <w:numFmt w:val="decimal"/>
      <w:lvlText w:val="%4."/>
      <w:lvlJc w:val="left"/>
      <w:pPr>
        <w:ind w:left="2880" w:hanging="360"/>
      </w:pPr>
    </w:lvl>
    <w:lvl w:ilvl="4" w:tplc="C3D8B850">
      <w:start w:val="1"/>
      <w:numFmt w:val="lowerLetter"/>
      <w:lvlText w:val="%5."/>
      <w:lvlJc w:val="left"/>
      <w:pPr>
        <w:ind w:left="3600" w:hanging="360"/>
      </w:pPr>
    </w:lvl>
    <w:lvl w:ilvl="5" w:tplc="65B68D06">
      <w:start w:val="1"/>
      <w:numFmt w:val="lowerRoman"/>
      <w:lvlText w:val="%6."/>
      <w:lvlJc w:val="right"/>
      <w:pPr>
        <w:ind w:left="4320" w:hanging="180"/>
      </w:pPr>
    </w:lvl>
    <w:lvl w:ilvl="6" w:tplc="C25CD202">
      <w:start w:val="1"/>
      <w:numFmt w:val="decimal"/>
      <w:lvlText w:val="%7."/>
      <w:lvlJc w:val="left"/>
      <w:pPr>
        <w:ind w:left="5040" w:hanging="360"/>
      </w:pPr>
    </w:lvl>
    <w:lvl w:ilvl="7" w:tplc="2EB2B878">
      <w:start w:val="1"/>
      <w:numFmt w:val="lowerLetter"/>
      <w:lvlText w:val="%8."/>
      <w:lvlJc w:val="left"/>
      <w:pPr>
        <w:ind w:left="5760" w:hanging="360"/>
      </w:pPr>
    </w:lvl>
    <w:lvl w:ilvl="8" w:tplc="5E903C5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41A3A"/>
    <w:multiLevelType w:val="hybridMultilevel"/>
    <w:tmpl w:val="ADDED466"/>
    <w:lvl w:ilvl="0" w:tplc="054EF846">
      <w:start w:val="1"/>
      <w:numFmt w:val="decimal"/>
      <w:lvlText w:val="%1)"/>
      <w:lvlJc w:val="left"/>
      <w:pPr>
        <w:ind w:left="1744" w:hanging="1035"/>
      </w:pPr>
    </w:lvl>
    <w:lvl w:ilvl="1" w:tplc="1BF4C71C">
      <w:start w:val="1"/>
      <w:numFmt w:val="lowerLetter"/>
      <w:lvlText w:val="%2."/>
      <w:lvlJc w:val="left"/>
      <w:pPr>
        <w:ind w:left="1789" w:hanging="360"/>
      </w:pPr>
    </w:lvl>
    <w:lvl w:ilvl="2" w:tplc="0F0ED41E">
      <w:start w:val="1"/>
      <w:numFmt w:val="lowerRoman"/>
      <w:lvlText w:val="%3."/>
      <w:lvlJc w:val="right"/>
      <w:pPr>
        <w:ind w:left="2509" w:hanging="180"/>
      </w:pPr>
    </w:lvl>
    <w:lvl w:ilvl="3" w:tplc="0CBCEA1E">
      <w:start w:val="1"/>
      <w:numFmt w:val="decimal"/>
      <w:lvlText w:val="%4."/>
      <w:lvlJc w:val="left"/>
      <w:pPr>
        <w:ind w:left="3229" w:hanging="360"/>
      </w:pPr>
    </w:lvl>
    <w:lvl w:ilvl="4" w:tplc="0684716C">
      <w:start w:val="1"/>
      <w:numFmt w:val="lowerLetter"/>
      <w:lvlText w:val="%5."/>
      <w:lvlJc w:val="left"/>
      <w:pPr>
        <w:ind w:left="3949" w:hanging="360"/>
      </w:pPr>
    </w:lvl>
    <w:lvl w:ilvl="5" w:tplc="D200C12E">
      <w:start w:val="1"/>
      <w:numFmt w:val="lowerRoman"/>
      <w:lvlText w:val="%6."/>
      <w:lvlJc w:val="right"/>
      <w:pPr>
        <w:ind w:left="4669" w:hanging="180"/>
      </w:pPr>
    </w:lvl>
    <w:lvl w:ilvl="6" w:tplc="AECC5FA8">
      <w:start w:val="1"/>
      <w:numFmt w:val="decimal"/>
      <w:lvlText w:val="%7."/>
      <w:lvlJc w:val="left"/>
      <w:pPr>
        <w:ind w:left="5389" w:hanging="360"/>
      </w:pPr>
    </w:lvl>
    <w:lvl w:ilvl="7" w:tplc="0D6A1F72">
      <w:start w:val="1"/>
      <w:numFmt w:val="lowerLetter"/>
      <w:lvlText w:val="%8."/>
      <w:lvlJc w:val="left"/>
      <w:pPr>
        <w:ind w:left="6109" w:hanging="360"/>
      </w:pPr>
    </w:lvl>
    <w:lvl w:ilvl="8" w:tplc="A618859E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4F82F07"/>
    <w:multiLevelType w:val="hybridMultilevel"/>
    <w:tmpl w:val="D28AA79C"/>
    <w:lvl w:ilvl="0" w:tplc="8BC0EEB8">
      <w:start w:val="1"/>
      <w:numFmt w:val="decimal"/>
      <w:lvlText w:val="%1."/>
      <w:lvlJc w:val="left"/>
      <w:pPr>
        <w:ind w:left="720" w:hanging="360"/>
      </w:pPr>
    </w:lvl>
    <w:lvl w:ilvl="1" w:tplc="A32EC49C">
      <w:start w:val="1"/>
      <w:numFmt w:val="lowerLetter"/>
      <w:lvlText w:val="%2."/>
      <w:lvlJc w:val="left"/>
      <w:pPr>
        <w:ind w:left="1440" w:hanging="360"/>
      </w:pPr>
    </w:lvl>
    <w:lvl w:ilvl="2" w:tplc="18503F0A">
      <w:start w:val="1"/>
      <w:numFmt w:val="lowerRoman"/>
      <w:lvlText w:val="%3."/>
      <w:lvlJc w:val="right"/>
      <w:pPr>
        <w:ind w:left="2160" w:hanging="180"/>
      </w:pPr>
    </w:lvl>
    <w:lvl w:ilvl="3" w:tplc="D9BE0000">
      <w:start w:val="1"/>
      <w:numFmt w:val="decimal"/>
      <w:lvlText w:val="%4."/>
      <w:lvlJc w:val="left"/>
      <w:pPr>
        <w:ind w:left="2880" w:hanging="360"/>
      </w:pPr>
    </w:lvl>
    <w:lvl w:ilvl="4" w:tplc="45006580">
      <w:start w:val="1"/>
      <w:numFmt w:val="lowerLetter"/>
      <w:lvlText w:val="%5."/>
      <w:lvlJc w:val="left"/>
      <w:pPr>
        <w:ind w:left="3600" w:hanging="360"/>
      </w:pPr>
    </w:lvl>
    <w:lvl w:ilvl="5" w:tplc="3894EE46">
      <w:start w:val="1"/>
      <w:numFmt w:val="lowerRoman"/>
      <w:lvlText w:val="%6."/>
      <w:lvlJc w:val="right"/>
      <w:pPr>
        <w:ind w:left="4320" w:hanging="180"/>
      </w:pPr>
    </w:lvl>
    <w:lvl w:ilvl="6" w:tplc="723E4902">
      <w:start w:val="1"/>
      <w:numFmt w:val="decimal"/>
      <w:lvlText w:val="%7."/>
      <w:lvlJc w:val="left"/>
      <w:pPr>
        <w:ind w:left="5040" w:hanging="360"/>
      </w:pPr>
    </w:lvl>
    <w:lvl w:ilvl="7" w:tplc="602AA494">
      <w:start w:val="1"/>
      <w:numFmt w:val="lowerLetter"/>
      <w:lvlText w:val="%8."/>
      <w:lvlJc w:val="left"/>
      <w:pPr>
        <w:ind w:left="5760" w:hanging="360"/>
      </w:pPr>
    </w:lvl>
    <w:lvl w:ilvl="8" w:tplc="3CA84A1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A434A"/>
    <w:multiLevelType w:val="hybridMultilevel"/>
    <w:tmpl w:val="77CC5446"/>
    <w:lvl w:ilvl="0" w:tplc="6F686FB2">
      <w:start w:val="1"/>
      <w:numFmt w:val="decimal"/>
      <w:lvlText w:val="%1)"/>
      <w:lvlJc w:val="left"/>
    </w:lvl>
    <w:lvl w:ilvl="1" w:tplc="93D855C8">
      <w:start w:val="1"/>
      <w:numFmt w:val="lowerLetter"/>
      <w:lvlText w:val="%2."/>
      <w:lvlJc w:val="left"/>
      <w:pPr>
        <w:ind w:left="1440" w:hanging="360"/>
      </w:pPr>
    </w:lvl>
    <w:lvl w:ilvl="2" w:tplc="4176AC4C">
      <w:start w:val="1"/>
      <w:numFmt w:val="lowerRoman"/>
      <w:lvlText w:val="%3."/>
      <w:lvlJc w:val="right"/>
      <w:pPr>
        <w:ind w:left="2160" w:hanging="180"/>
      </w:pPr>
    </w:lvl>
    <w:lvl w:ilvl="3" w:tplc="6C4643C2">
      <w:start w:val="1"/>
      <w:numFmt w:val="decimal"/>
      <w:lvlText w:val="%4."/>
      <w:lvlJc w:val="left"/>
      <w:pPr>
        <w:ind w:left="2880" w:hanging="360"/>
      </w:pPr>
    </w:lvl>
    <w:lvl w:ilvl="4" w:tplc="D4820912">
      <w:start w:val="1"/>
      <w:numFmt w:val="lowerLetter"/>
      <w:lvlText w:val="%5."/>
      <w:lvlJc w:val="left"/>
      <w:pPr>
        <w:ind w:left="3600" w:hanging="360"/>
      </w:pPr>
    </w:lvl>
    <w:lvl w:ilvl="5" w:tplc="6FAC7A70">
      <w:start w:val="1"/>
      <w:numFmt w:val="lowerRoman"/>
      <w:lvlText w:val="%6."/>
      <w:lvlJc w:val="right"/>
      <w:pPr>
        <w:ind w:left="4320" w:hanging="180"/>
      </w:pPr>
    </w:lvl>
    <w:lvl w:ilvl="6" w:tplc="A04CFC0E">
      <w:start w:val="1"/>
      <w:numFmt w:val="decimal"/>
      <w:lvlText w:val="%7."/>
      <w:lvlJc w:val="left"/>
      <w:pPr>
        <w:ind w:left="5040" w:hanging="360"/>
      </w:pPr>
    </w:lvl>
    <w:lvl w:ilvl="7" w:tplc="6E2C1308">
      <w:start w:val="1"/>
      <w:numFmt w:val="lowerLetter"/>
      <w:lvlText w:val="%8."/>
      <w:lvlJc w:val="left"/>
      <w:pPr>
        <w:ind w:left="5760" w:hanging="360"/>
      </w:pPr>
    </w:lvl>
    <w:lvl w:ilvl="8" w:tplc="99C0F25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0600C"/>
    <w:multiLevelType w:val="hybridMultilevel"/>
    <w:tmpl w:val="EB362CC8"/>
    <w:lvl w:ilvl="0" w:tplc="80048D54">
      <w:start w:val="1"/>
      <w:numFmt w:val="decimal"/>
      <w:lvlText w:val="%1)"/>
      <w:lvlJc w:val="left"/>
    </w:lvl>
    <w:lvl w:ilvl="1" w:tplc="4D727874">
      <w:start w:val="1"/>
      <w:numFmt w:val="lowerLetter"/>
      <w:lvlText w:val="%2."/>
      <w:lvlJc w:val="left"/>
      <w:pPr>
        <w:ind w:left="1440" w:hanging="360"/>
      </w:pPr>
    </w:lvl>
    <w:lvl w:ilvl="2" w:tplc="74CAC810">
      <w:start w:val="1"/>
      <w:numFmt w:val="lowerRoman"/>
      <w:lvlText w:val="%3."/>
      <w:lvlJc w:val="right"/>
      <w:pPr>
        <w:ind w:left="2160" w:hanging="180"/>
      </w:pPr>
    </w:lvl>
    <w:lvl w:ilvl="3" w:tplc="829884A8">
      <w:start w:val="1"/>
      <w:numFmt w:val="decimal"/>
      <w:lvlText w:val="%4."/>
      <w:lvlJc w:val="left"/>
      <w:pPr>
        <w:ind w:left="2880" w:hanging="360"/>
      </w:pPr>
    </w:lvl>
    <w:lvl w:ilvl="4" w:tplc="A0FC4F42">
      <w:start w:val="1"/>
      <w:numFmt w:val="lowerLetter"/>
      <w:lvlText w:val="%5."/>
      <w:lvlJc w:val="left"/>
      <w:pPr>
        <w:ind w:left="3600" w:hanging="360"/>
      </w:pPr>
    </w:lvl>
    <w:lvl w:ilvl="5" w:tplc="1F661704">
      <w:start w:val="1"/>
      <w:numFmt w:val="lowerRoman"/>
      <w:lvlText w:val="%6."/>
      <w:lvlJc w:val="right"/>
      <w:pPr>
        <w:ind w:left="4320" w:hanging="180"/>
      </w:pPr>
    </w:lvl>
    <w:lvl w:ilvl="6" w:tplc="3564987A">
      <w:start w:val="1"/>
      <w:numFmt w:val="decimal"/>
      <w:lvlText w:val="%7."/>
      <w:lvlJc w:val="left"/>
      <w:pPr>
        <w:ind w:left="5040" w:hanging="360"/>
      </w:pPr>
    </w:lvl>
    <w:lvl w:ilvl="7" w:tplc="F5A08928">
      <w:start w:val="1"/>
      <w:numFmt w:val="lowerLetter"/>
      <w:lvlText w:val="%8."/>
      <w:lvlJc w:val="left"/>
      <w:pPr>
        <w:ind w:left="5760" w:hanging="360"/>
      </w:pPr>
    </w:lvl>
    <w:lvl w:ilvl="8" w:tplc="4CB081F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206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5"/>
  </w:num>
  <w:num w:numId="3">
    <w:abstractNumId w:val="10"/>
  </w:num>
  <w:num w:numId="4">
    <w:abstractNumId w:val="24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25"/>
  </w:num>
  <w:num w:numId="10">
    <w:abstractNumId w:val="29"/>
  </w:num>
  <w:num w:numId="11">
    <w:abstractNumId w:val="14"/>
  </w:num>
  <w:num w:numId="12">
    <w:abstractNumId w:val="20"/>
  </w:num>
  <w:num w:numId="13">
    <w:abstractNumId w:val="16"/>
  </w:num>
  <w:num w:numId="14">
    <w:abstractNumId w:val="4"/>
  </w:num>
  <w:num w:numId="15">
    <w:abstractNumId w:val="9"/>
  </w:num>
  <w:num w:numId="16">
    <w:abstractNumId w:val="11"/>
  </w:num>
  <w:num w:numId="17">
    <w:abstractNumId w:val="3"/>
  </w:num>
  <w:num w:numId="18">
    <w:abstractNumId w:val="22"/>
  </w:num>
  <w:num w:numId="19">
    <w:abstractNumId w:val="13"/>
  </w:num>
  <w:num w:numId="20">
    <w:abstractNumId w:val="21"/>
  </w:num>
  <w:num w:numId="21">
    <w:abstractNumId w:val="12"/>
  </w:num>
  <w:num w:numId="22">
    <w:abstractNumId w:val="23"/>
  </w:num>
  <w:num w:numId="23">
    <w:abstractNumId w:val="17"/>
  </w:num>
  <w:num w:numId="24">
    <w:abstractNumId w:val="18"/>
  </w:num>
  <w:num w:numId="25">
    <w:abstractNumId w:val="8"/>
  </w:num>
  <w:num w:numId="26">
    <w:abstractNumId w:val="26"/>
  </w:num>
  <w:num w:numId="27">
    <w:abstractNumId w:val="5"/>
  </w:num>
  <w:num w:numId="28">
    <w:abstractNumId w:val="19"/>
  </w:num>
  <w:num w:numId="29">
    <w:abstractNumId w:val="2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2AA"/>
    <w:rsid w:val="00032B10"/>
    <w:rsid w:val="000C6634"/>
    <w:rsid w:val="0015749B"/>
    <w:rsid w:val="00176FC2"/>
    <w:rsid w:val="001C5F28"/>
    <w:rsid w:val="002E52AA"/>
    <w:rsid w:val="00667530"/>
    <w:rsid w:val="00712FE4"/>
    <w:rsid w:val="00880EF6"/>
    <w:rsid w:val="008944EE"/>
    <w:rsid w:val="00B00A4A"/>
    <w:rsid w:val="00C03157"/>
    <w:rsid w:val="00D67765"/>
    <w:rsid w:val="00DF3DAB"/>
    <w:rsid w:val="00E73127"/>
    <w:rsid w:val="00EB5AE0"/>
    <w:rsid w:val="00F804B0"/>
    <w:rsid w:val="00FD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35D61"/>
  <w15:docId w15:val="{78CE66B9-9A3A-4C0B-B79D-02BB9BF4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link w:val="a5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e">
    <w:name w:val="footer"/>
    <w:basedOn w:val="a"/>
    <w:link w:val="af"/>
    <w:uiPriority w:val="99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1"/>
    <w:uiPriority w:val="99"/>
    <w:pPr>
      <w:widowControl w:val="0"/>
    </w:p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unhideWhenUsed/>
    <w:rPr>
      <w:sz w:val="20"/>
      <w:szCs w:val="20"/>
      <w:lang w:eastAsia="ru-RU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43">
    <w:name w:val="Знак4 Знак Знак Знак"/>
    <w:basedOn w:val="a"/>
    <w:next w:val="a"/>
    <w:pPr>
      <w:spacing w:after="160" w:line="240" w:lineRule="exact"/>
      <w:ind w:left="720" w:hanging="720"/>
      <w:jc w:val="both"/>
    </w:pPr>
    <w:rPr>
      <w:szCs w:val="20"/>
      <w:lang w:val="en-US" w:eastAsia="en-US"/>
    </w:rPr>
  </w:style>
  <w:style w:type="paragraph" w:customStyle="1" w:styleId="ConsPlusNormal">
    <w:name w:val="ConsPlusNormal"/>
    <w:pPr>
      <w:ind w:firstLine="720"/>
    </w:pPr>
    <w:rPr>
      <w:rFonts w:ascii="Arial" w:eastAsia="Arial" w:hAnsi="Arial" w:cs="Arial"/>
      <w:lang w:eastAsia="ar-SA"/>
    </w:rPr>
  </w:style>
  <w:style w:type="character" w:styleId="afb">
    <w:name w:val="page number"/>
    <w:basedOn w:val="a0"/>
  </w:style>
  <w:style w:type="paragraph" w:styleId="afc">
    <w:name w:val="Balloon Text"/>
    <w:basedOn w:val="a"/>
    <w:link w:val="afd"/>
    <w:rPr>
      <w:rFonts w:ascii="Tahoma" w:hAnsi="Tahoma"/>
      <w:sz w:val="16"/>
      <w:szCs w:val="16"/>
      <w:lang w:val="en-US"/>
    </w:rPr>
  </w:style>
  <w:style w:type="paragraph" w:styleId="afe">
    <w:name w:val="Body Text Indent"/>
    <w:basedOn w:val="a"/>
    <w:link w:val="aff"/>
    <w:pPr>
      <w:ind w:firstLine="240"/>
      <w:jc w:val="both"/>
    </w:pPr>
    <w:rPr>
      <w:bCs/>
      <w:color w:val="000000"/>
      <w:szCs w:val="24"/>
      <w:lang w:val="en-US"/>
    </w:rPr>
  </w:style>
  <w:style w:type="character" w:customStyle="1" w:styleId="aff">
    <w:name w:val="Основной текст с отступом Знак"/>
    <w:link w:val="afe"/>
    <w:rPr>
      <w:bCs/>
      <w:color w:val="000000"/>
      <w:sz w:val="28"/>
      <w:szCs w:val="24"/>
      <w:lang w:eastAsia="ar-SA"/>
    </w:rPr>
  </w:style>
  <w:style w:type="paragraph" w:customStyle="1" w:styleId="13">
    <w:name w:val="Знак Знак1 Знак Знак Знак 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0">
    <w:name w:val="Гипертекстовая ссылка"/>
    <w:uiPriority w:val="99"/>
    <w:rPr>
      <w:rFonts w:cs="Times New Roman"/>
      <w:color w:val="106BBE"/>
    </w:rPr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aff1">
    <w:name w:val="Основной текст;бпОсновной текст"/>
    <w:basedOn w:val="a"/>
    <w:link w:val="aff2"/>
    <w:pPr>
      <w:spacing w:after="120"/>
    </w:pPr>
    <w:rPr>
      <w:lang w:val="en-US"/>
    </w:rPr>
  </w:style>
  <w:style w:type="character" w:customStyle="1" w:styleId="aff2">
    <w:name w:val="Основной текст Знак;бпОсновной текст Знак"/>
    <w:link w:val="aff1"/>
    <w:rPr>
      <w:sz w:val="28"/>
      <w:szCs w:val="28"/>
      <w:lang w:val="en-US" w:eastAsia="ar-SA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headertext">
    <w:name w:val="header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f3">
    <w:name w:val="annotation reference"/>
    <w:uiPriority w:val="99"/>
    <w:unhideWhenUsed/>
    <w:rPr>
      <w:sz w:val="16"/>
      <w:szCs w:val="16"/>
    </w:rPr>
  </w:style>
  <w:style w:type="paragraph" w:customStyle="1" w:styleId="14">
    <w:name w:val="Обычный (веб)1"/>
    <w:basedOn w:val="a"/>
    <w:uiPriority w:val="99"/>
    <w:unhideWhenUsed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  <w:lang w:eastAsia="ar-SA"/>
    </w:rPr>
  </w:style>
  <w:style w:type="character" w:customStyle="1" w:styleId="ad">
    <w:name w:val="Верхний колонтитул Знак"/>
    <w:link w:val="ac"/>
    <w:uiPriority w:val="99"/>
    <w:rPr>
      <w:sz w:val="28"/>
      <w:szCs w:val="28"/>
      <w:lang w:eastAsia="ar-SA"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character" w:styleId="aff4">
    <w:name w:val="FollowedHyperlink"/>
    <w:rPr>
      <w:color w:val="800080"/>
      <w:u w:val="single"/>
    </w:rPr>
  </w:style>
  <w:style w:type="paragraph" w:customStyle="1" w:styleId="088095CB421E4E02BDC9682AFEE1723A">
    <w:name w:val="088095CB421E4E02BDC9682AFEE1723A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aff5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4">
    <w:name w:val="Текст сноски Знак"/>
    <w:basedOn w:val="a0"/>
    <w:link w:val="af3"/>
    <w:uiPriority w:val="99"/>
  </w:style>
  <w:style w:type="paragraph" w:styleId="aff6">
    <w:name w:val="annotation text"/>
    <w:basedOn w:val="a"/>
    <w:link w:val="aff7"/>
    <w:uiPriority w:val="99"/>
    <w:unhideWhenUsed/>
    <w:rPr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uiPriority w:val="99"/>
  </w:style>
  <w:style w:type="paragraph" w:customStyle="1" w:styleId="ConsNormal">
    <w:name w:val="ConsNormal"/>
    <w:pPr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pPr>
      <w:jc w:val="both"/>
    </w:pPr>
    <w:rPr>
      <w:sz w:val="24"/>
      <w:szCs w:val="24"/>
    </w:rPr>
  </w:style>
  <w:style w:type="paragraph" w:customStyle="1" w:styleId="FORMATTEXT">
    <w:name w:val=".FORMATTEXT"/>
    <w:uiPriority w:val="99"/>
    <w:pPr>
      <w:widowControl w:val="0"/>
    </w:pPr>
    <w:rPr>
      <w:rFonts w:ascii="Arial" w:hAnsi="Arial" w:cs="Arial"/>
    </w:rPr>
  </w:style>
  <w:style w:type="character" w:styleId="aff8">
    <w:name w:val="Emphasis"/>
    <w:uiPriority w:val="20"/>
    <w:qFormat/>
    <w:rPr>
      <w:i/>
      <w:iCs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f9">
    <w:name w:val="annotation subject"/>
    <w:basedOn w:val="aff6"/>
    <w:next w:val="aff6"/>
    <w:link w:val="affa"/>
    <w:rPr>
      <w:b/>
      <w:bCs/>
      <w:lang w:val="en-US" w:eastAsia="ar-SA"/>
    </w:rPr>
  </w:style>
  <w:style w:type="character" w:customStyle="1" w:styleId="affa">
    <w:name w:val="Тема примечания Знак"/>
    <w:link w:val="aff9"/>
    <w:rPr>
      <w:b/>
      <w:bCs/>
      <w:lang w:eastAsia="ar-SA"/>
    </w:rPr>
  </w:style>
  <w:style w:type="character" w:customStyle="1" w:styleId="20">
    <w:name w:val="Заголовок 2 Знак"/>
    <w:link w:val="2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15">
    <w:name w:val="Красная строка1"/>
    <w:basedOn w:val="aff1"/>
    <w:pPr>
      <w:ind w:firstLine="210"/>
    </w:pPr>
    <w:rPr>
      <w:szCs w:val="24"/>
      <w:lang w:val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highlightsearch4">
    <w:name w:val="highlightsearch4"/>
  </w:style>
  <w:style w:type="paragraph" w:customStyle="1" w:styleId="formattext0">
    <w:name w:val="formattext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fb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5">
    <w:name w:val="Без интервала Знак"/>
    <w:link w:val="a4"/>
    <w:uiPriority w:val="1"/>
    <w:rPr>
      <w:rFonts w:ascii="Calibri" w:eastAsia="Calibri" w:hAnsi="Calibri"/>
      <w:sz w:val="22"/>
      <w:szCs w:val="22"/>
      <w:lang w:eastAsia="en-US" w:bidi="ar-SA"/>
    </w:rPr>
  </w:style>
  <w:style w:type="table" w:customStyle="1" w:styleId="16">
    <w:name w:val="Сетка таблицы1"/>
    <w:basedOn w:val="a1"/>
    <w:next w:val="af1"/>
    <w:uiPriority w:val="59"/>
    <w:rPr>
      <w:rFonts w:ascii="Calibri" w:eastAsia="Calibri" w:hAnsi="Calibri"/>
      <w:sz w:val="22"/>
      <w:szCs w:val="22"/>
      <w:lang w:eastAsia="en-US"/>
    </w:rPr>
    <w:tblPr/>
  </w:style>
  <w:style w:type="character" w:customStyle="1" w:styleId="blk">
    <w:name w:val="blk"/>
  </w:style>
  <w:style w:type="paragraph" w:customStyle="1" w:styleId="indent1">
    <w:name w:val="indent_1"/>
    <w:basedOn w:val="a"/>
    <w:pPr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25">
    <w:name w:val="Сетка таблицы2"/>
    <w:basedOn w:val="a1"/>
    <w:next w:val="af1"/>
    <w:uiPriority w:val="59"/>
    <w:rPr>
      <w:rFonts w:ascii="Calibri" w:eastAsia="Calibri" w:hAnsi="Calibri"/>
      <w:sz w:val="22"/>
      <w:szCs w:val="22"/>
      <w:lang w:eastAsia="en-US"/>
    </w:rPr>
    <w:tblPr/>
  </w:style>
  <w:style w:type="table" w:customStyle="1" w:styleId="33">
    <w:name w:val="Сетка таблицы3"/>
    <w:basedOn w:val="a1"/>
    <w:next w:val="af1"/>
    <w:uiPriority w:val="59"/>
    <w:rPr>
      <w:rFonts w:ascii="Calibri" w:eastAsia="Calibri" w:hAnsi="Calibri"/>
      <w:sz w:val="22"/>
      <w:szCs w:val="22"/>
      <w:lang w:eastAsia="en-US"/>
    </w:rPr>
    <w:tblPr/>
  </w:style>
  <w:style w:type="table" w:customStyle="1" w:styleId="44">
    <w:name w:val="Сетка таблицы4"/>
    <w:basedOn w:val="a1"/>
    <w:next w:val="af1"/>
    <w:uiPriority w:val="59"/>
    <w:rPr>
      <w:rFonts w:ascii="Calibri" w:eastAsia="Calibri" w:hAnsi="Calibri"/>
      <w:sz w:val="22"/>
      <w:szCs w:val="22"/>
      <w:lang w:eastAsia="en-US"/>
    </w:rPr>
    <w:tblPr/>
  </w:style>
  <w:style w:type="paragraph" w:customStyle="1" w:styleId="210">
    <w:name w:val="Основной текст с отступом 21"/>
    <w:basedOn w:val="a"/>
    <w:pPr>
      <w:ind w:firstLine="540"/>
      <w:jc w:val="both"/>
    </w:pPr>
    <w:rPr>
      <w:color w:val="000000"/>
      <w:szCs w:val="24"/>
    </w:rPr>
  </w:style>
  <w:style w:type="character" w:customStyle="1" w:styleId="link">
    <w:name w:val="link"/>
    <w:rPr>
      <w:rFonts w:cs="Times New Roman"/>
      <w:u w:val="none"/>
    </w:rPr>
  </w:style>
  <w:style w:type="character" w:customStyle="1" w:styleId="affc">
    <w:name w:val="Символ сноски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32B1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32B10"/>
    <w:rPr>
      <w:rFonts w:ascii="Courier New" w:hAnsi="Courier New" w:cs="Courier New"/>
      <w:lang w:eastAsia="ar-SA"/>
    </w:rPr>
  </w:style>
  <w:style w:type="paragraph" w:customStyle="1" w:styleId="OEM">
    <w:name w:val="Нормальный (OEM)"/>
    <w:basedOn w:val="a"/>
    <w:rsid w:val="001C5F28"/>
    <w:pPr>
      <w:overflowPunct w:val="0"/>
      <w:autoSpaceDE w:val="0"/>
      <w:autoSpaceDN w:val="0"/>
      <w:jc w:val="both"/>
    </w:pPr>
    <w:rPr>
      <w:rFonts w:ascii="Courier New" w:eastAsia="Courier New" w:hAnsi="Courier New" w:cs="Courier New"/>
      <w:kern w:val="3"/>
      <w:sz w:val="24"/>
      <w:szCs w:val="24"/>
      <w:lang w:eastAsia="ru-RU"/>
    </w:rPr>
  </w:style>
  <w:style w:type="paragraph" w:customStyle="1" w:styleId="affd">
    <w:name w:val="Нормальный"/>
    <w:basedOn w:val="a"/>
    <w:rsid w:val="00176FC2"/>
    <w:pPr>
      <w:suppressAutoHyphens/>
      <w:overflowPunct w:val="0"/>
      <w:autoSpaceDE w:val="0"/>
      <w:autoSpaceDN w:val="0"/>
      <w:ind w:firstLine="720"/>
      <w:jc w:val="both"/>
    </w:pPr>
    <w:rPr>
      <w:rFonts w:eastAsia="DengXian"/>
      <w:kern w:val="3"/>
      <w:sz w:val="24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.garant.ru/70803770/2e3ba6a97869168fcfb5c941ab0ad113/" TargetMode="External"/><Relationship Id="rId18" Type="http://schemas.openxmlformats.org/officeDocument/2006/relationships/hyperlink" Target="http://www.consultant.ru/document/cons_doc_LAW_358856/585cf44cd76d6cfd2491e5713fd663e8e56a3831/" TargetMode="External"/><Relationship Id="rId26" Type="http://schemas.openxmlformats.org/officeDocument/2006/relationships/hyperlink" Target="consultantplus://offline/ref=A52C7346C03189498A77209712E832B27236F89BA1B33713F20A3E6ACDE0CAADE7877288B4DB9B3F89B363jA78J" TargetMode="External"/><Relationship Id="rId39" Type="http://schemas.openxmlformats.org/officeDocument/2006/relationships/hyperlink" Target="consultantplus://offline/ref=A52C7346C03189498A77209712E832B27236F89BA1B33713F20A3E6ACDE0CAADE7877288B4DB9B3F89B363jA78J" TargetMode="External"/><Relationship Id="rId21" Type="http://schemas.openxmlformats.org/officeDocument/2006/relationships/hyperlink" Target="consultantplus://offline/ref=81AA760D6D8467AA7C9A965CF227FED332A8E095C6EE8CCB6E3FFB171FF1ED6511B6E5810B6751D4BE152By1b9P" TargetMode="External"/><Relationship Id="rId34" Type="http://schemas.openxmlformats.org/officeDocument/2006/relationships/hyperlink" Target="consultantplus://offline/ref=349F80A19C8D487E9BC7CF6991E5C6D8CA52233388020D73375AD6AF7E607F2BF645CAC8F4F0F1B80FFEC0y1EFK" TargetMode="External"/><Relationship Id="rId42" Type="http://schemas.openxmlformats.org/officeDocument/2006/relationships/hyperlink" Target="consultantplus://offline/ref=A52C7346C03189498A77209712E832B27236F89BA1B33713F20A3E6ACDE0CAADE7877288B4DB9B3F89B26AjA75J" TargetMode="External"/><Relationship Id="rId47" Type="http://schemas.openxmlformats.org/officeDocument/2006/relationships/hyperlink" Target="consultantplus://offline/ref=37B3891E19C8E4EBC8494BA782A04FC6FEC65913132773171EF284066312AF758E1333FEDD6B3BD5CB845ECF12K" TargetMode="External"/><Relationship Id="rId50" Type="http://schemas.openxmlformats.org/officeDocument/2006/relationships/hyperlink" Target="consultantplus://offline/ref=37B3891E19C8E4EBC8494BA782A04FC6FEC65913132773171EF284066312AF758E1333FEDD6B3BD5CB8557CF1FK" TargetMode="External"/><Relationship Id="rId55" Type="http://schemas.openxmlformats.org/officeDocument/2006/relationships/hyperlink" Target="http://mobileonline.garant.ru/" TargetMode="External"/><Relationship Id="rId63" Type="http://schemas.openxmlformats.org/officeDocument/2006/relationships/hyperlink" Target="consultantplus://offline/ref=409C938BF7BBFA69D038773E6D2756A3C15567B54642D57013BF301F522872EBBE0562E9eDa3K" TargetMode="External"/><Relationship Id="rId68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58856/d44bdb356e6a691d0c72fef05ed16f68af0af9eb/" TargetMode="External"/><Relationship Id="rId29" Type="http://schemas.openxmlformats.org/officeDocument/2006/relationships/hyperlink" Target="consultantplus://offline/ref=2D57F3C8A3D7F1ACAA28E36FBE3B439E57DABCEB2D810A79A8027FD0E8334EE517F870BB9B203A487DA2EFhEBB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72838/315f051396c88f1e4f827ba3f2ae313d999a1873/" TargetMode="External"/><Relationship Id="rId24" Type="http://schemas.openxmlformats.org/officeDocument/2006/relationships/hyperlink" Target="consultantplus://offline/ref=50B2CF9397E95E5FDFA60E4789BC6E0FD17894D8EB7D463A4C6CC241E1087422171FC8FC568409C3DC68A8E47FJ" TargetMode="External"/><Relationship Id="rId32" Type="http://schemas.openxmlformats.org/officeDocument/2006/relationships/hyperlink" Target="consultantplus://offline/ref=349F80A19C8D487E9BC7CF6991E5C6D8CA52233388020D73375AD6AF7E607F2BF645CAC8F4F0F1B80FFEC0y1EFK" TargetMode="External"/><Relationship Id="rId37" Type="http://schemas.openxmlformats.org/officeDocument/2006/relationships/hyperlink" Target="consultantplus://offline/ref=349F80A19C8D487E9BC7CF6991E5C6D8CA52233388020D73375AD6AF7E607F2BF645CAC8F4F0F1B80FFEC0y1EFK" TargetMode="External"/><Relationship Id="rId40" Type="http://schemas.openxmlformats.org/officeDocument/2006/relationships/hyperlink" Target="consultantplus://offline/ref=37B3891E19C8E4EBC8494BA782A04FC6FEC65913132773171EF284066312AF758E1333FEDD6B3BD5CB8557CF1FK" TargetMode="External"/><Relationship Id="rId45" Type="http://schemas.openxmlformats.org/officeDocument/2006/relationships/hyperlink" Target="consultantplus://offline/ref=37B3891E19C8E4EBC8494BA782A04FC6FEC65913132773171EF284066312AF758E1333FEDD6B3BD5CB845ECF12K" TargetMode="External"/><Relationship Id="rId53" Type="http://schemas.openxmlformats.org/officeDocument/2006/relationships/hyperlink" Target="http://home.garant.ru/" TargetMode="External"/><Relationship Id="rId58" Type="http://schemas.openxmlformats.org/officeDocument/2006/relationships/hyperlink" Target="consultantplus://offline/ref=409C938BF7BBFA69D038773E6D2756A3C15567B54642D57013BF301F522872EBBE0562E8eDa7K" TargetMode="External"/><Relationship Id="rId66" Type="http://schemas.openxmlformats.org/officeDocument/2006/relationships/hyperlink" Target="consultantplus://offline/ref=409C938BF7BBFA69D038773E6D2756A3C15567B54642D57013BF301F522872EBBE0562EAeDa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73387/00ac15c81cca5471b4866cd7d18d5f5c88a43920/" TargetMode="External"/><Relationship Id="rId23" Type="http://schemas.openxmlformats.org/officeDocument/2006/relationships/hyperlink" Target="consultantplus://offline/ref=50B2CF9397E95E5FDFA60E4789BC6E0FD17894D8EB7D463A4C6CC241E1087422171FC8FC568409C3DC69A1E472J" TargetMode="External"/><Relationship Id="rId28" Type="http://schemas.openxmlformats.org/officeDocument/2006/relationships/hyperlink" Target="consultantplus://offline/ref=A52C7346C03189498A77209712E832B27236F89BA1B33713F20A3E6ACDE0CAADE7877288B4DB9B3F89B363jA78J" TargetMode="External"/><Relationship Id="rId36" Type="http://schemas.openxmlformats.org/officeDocument/2006/relationships/hyperlink" Target="garantF1://12084522.21" TargetMode="External"/><Relationship Id="rId49" Type="http://schemas.openxmlformats.org/officeDocument/2006/relationships/hyperlink" Target="consultantplus://offline/ref=37B3891E19C8E4EBC8494BA782A04FC6FEC65913132773171EF284066312AF758E1333FEDD6B3BD5CB845ECF12K" TargetMode="External"/><Relationship Id="rId57" Type="http://schemas.openxmlformats.org/officeDocument/2006/relationships/hyperlink" Target="consultantplus://offline/ref=2D57F3C8A3D7F1ACAA28E36FBE3B439E57DABCEB2D810A79A8027FD0E8334EE517F870BB9B203A487DA2EFhEBBK" TargetMode="External"/><Relationship Id="rId61" Type="http://schemas.openxmlformats.org/officeDocument/2006/relationships/hyperlink" Target="consultantplus://offline/ref=409C938BF7BBFA69D038773E6D2756A3C15567B54642D57013BF301F522872EBBE0562EAeDa2K" TargetMode="External"/><Relationship Id="rId10" Type="http://schemas.openxmlformats.org/officeDocument/2006/relationships/hyperlink" Target="http://www.consultant.ru/document/cons_doc_LAW_355880/a2588b2a1374c05e0939bb4df8e54fc0dfd6e000/" TargetMode="External"/><Relationship Id="rId19" Type="http://schemas.openxmlformats.org/officeDocument/2006/relationships/hyperlink" Target="consultantplus://offline/ref=BA87DA70B7DAC89A10A00D6C832729E6861D61D7AB7AFA56D8523CCED76F79BB6706792C007F7851kBh0J" TargetMode="External"/><Relationship Id="rId31" Type="http://schemas.openxmlformats.org/officeDocument/2006/relationships/hyperlink" Target="consultantplus://offline/ref=2D57F3C8A3D7F1ACAA28E36FBE3B439E57DABCEB2D810A79A8027FD0E8334EE517F870BB9B203A487DA2EFhEBBK" TargetMode="External"/><Relationship Id="rId44" Type="http://schemas.openxmlformats.org/officeDocument/2006/relationships/hyperlink" Target="consultantplus://offline/ref=37B3891E19C8E4EBC8494BA782A04FC6FEC65913132773171EF284066312AF758E1333FEDD6B3BD5CB8557CF1FK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consultantplus://offline/ref=409C938BF7BBFA69D038773E6D2756A3C15567B54642D57013BF301F522872EBBE0562EDD3B8D9D9e3a9K" TargetMode="External"/><Relationship Id="rId65" Type="http://schemas.openxmlformats.org/officeDocument/2006/relationships/hyperlink" Target="consultantplus://offline/ref=409C938BF7BBFA69D038773E6D2756A3C15567B54642D57013BF301F522872EBBE0562EDD3B8D9D9e3a9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5880/d44bdb356e6a691d0c72fef05ed16f68af0af9eb/" TargetMode="External"/><Relationship Id="rId14" Type="http://schemas.openxmlformats.org/officeDocument/2006/relationships/hyperlink" Target="https://base.garant.ru/70803770/2e3ba6a97869168fcfb5c941ab0ad113/" TargetMode="External"/><Relationship Id="rId22" Type="http://schemas.openxmlformats.org/officeDocument/2006/relationships/hyperlink" Target="consultantplus://offline/ref=F040498540F164F1DC2D15DB7A0F99654885F92144FA27866D440967E6017DC89679993679E7BAB0BB74BAAF5DJ" TargetMode="External"/><Relationship Id="rId27" Type="http://schemas.openxmlformats.org/officeDocument/2006/relationships/hyperlink" Target="consultantplus://offline/ref=A52C7346C03189498A77209712E832B27236F89BA1B33713F20A3E6ACDE0CAADE7877288B4DB9B3F89B26AjA75J" TargetMode="External"/><Relationship Id="rId30" Type="http://schemas.openxmlformats.org/officeDocument/2006/relationships/hyperlink" Target="consultantplus://offline/ref=299326EB558282C28E701089F0DD1FB293491F510EB680CF426FA31606D7A891CE34D08BE082178A7D72B54FCBK" TargetMode="External"/><Relationship Id="rId35" Type="http://schemas.openxmlformats.org/officeDocument/2006/relationships/hyperlink" Target="javascript:;" TargetMode="External"/><Relationship Id="rId43" Type="http://schemas.openxmlformats.org/officeDocument/2006/relationships/hyperlink" Target="consultantplus://offline/ref=A52C7346C03189498A77209712E832B27236F89BA1B33713F20A3E6ACDE0CAADE7877288B4DB9B3F89B363jA78J" TargetMode="External"/><Relationship Id="rId48" Type="http://schemas.openxmlformats.org/officeDocument/2006/relationships/hyperlink" Target="consultantplus://offline/ref=37B3891E19C8E4EBC8494BA782A04FC6FEC65913132773171EF284066312AF758E1333FEDD6B3BD5CB8557CF1FK" TargetMode="External"/><Relationship Id="rId56" Type="http://schemas.openxmlformats.org/officeDocument/2006/relationships/hyperlink" Target="http://mobileonline.garant.ru/" TargetMode="External"/><Relationship Id="rId64" Type="http://schemas.openxmlformats.org/officeDocument/2006/relationships/hyperlink" Target="consultantplus://offline/ref=409C938BF7BBFA69D038773E6D2756A3C15567B54642D57013BF301F522872EBBE0562EDDBeBa8K" TargetMode="External"/><Relationship Id="rId69" Type="http://schemas.openxmlformats.org/officeDocument/2006/relationships/header" Target="header3.xm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consultantplus://offline/ref=37B3891E19C8E4EBC8494BA782A04FC6FEC65913132773171EF284066312AF758E1333FEDD6B3BD5CB845ECF12K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onsultant.ru/document/cons_doc_LAW_93980/" TargetMode="External"/><Relationship Id="rId17" Type="http://schemas.openxmlformats.org/officeDocument/2006/relationships/hyperlink" Target="http://www.consultant.ru/document/cons_doc_LAW_358856/a593eaab768d34bf2d7419322eac79481e73cf03/" TargetMode="External"/><Relationship Id="rId25" Type="http://schemas.openxmlformats.org/officeDocument/2006/relationships/hyperlink" Target="consultantplus://offline/ref=A52C7346C03189498A77209712E832B27236F89BA1B33713F20A3E6ACDE0CAADE7877288B4DB9B3F89B26AjA75J" TargetMode="External"/><Relationship Id="rId33" Type="http://schemas.openxmlformats.org/officeDocument/2006/relationships/hyperlink" Target="consultantplus://offline/ref=349F80A19C8D487E9BC7CF6991E5C6D8CA52233388020D73375AD6AF7E607F2BF645CAC8F4F0F1B80FFEC0y1EFK" TargetMode="External"/><Relationship Id="rId38" Type="http://schemas.openxmlformats.org/officeDocument/2006/relationships/hyperlink" Target="consultantplus://offline/ref=A52C7346C03189498A77209712E832B27236F89BA1B33713F20A3E6ACDE0CAADE7877288B4DB9B3F89B26AjA75J" TargetMode="External"/><Relationship Id="rId46" Type="http://schemas.openxmlformats.org/officeDocument/2006/relationships/hyperlink" Target="consultantplus://offline/ref=37B3891E19C8E4EBC8494BA782A04FC6FEC65913132773171EF284066312AF758E1333FEDD6B3BD5CB8557CF1FK" TargetMode="External"/><Relationship Id="rId59" Type="http://schemas.openxmlformats.org/officeDocument/2006/relationships/hyperlink" Target="consultantplus://offline/ref=409C938BF7BBFA69D038773E6D2756A3C15567B54642D57013BF301F522872EBBE0562EDDBeBa8K" TargetMode="External"/><Relationship Id="rId67" Type="http://schemas.openxmlformats.org/officeDocument/2006/relationships/header" Target="header1.xml"/><Relationship Id="rId20" Type="http://schemas.openxmlformats.org/officeDocument/2006/relationships/hyperlink" Target="consultantplus://offline/ref=349F80A19C8D487E9BC7CF6991E5C6D8CA52233388020D73375AD6AF7E607F2BF645CAC8F4F0F1B80FFEC0y1EFK" TargetMode="External"/><Relationship Id="rId41" Type="http://schemas.openxmlformats.org/officeDocument/2006/relationships/hyperlink" Target="consultantplus://offline/ref=37B3891E19C8E4EBC8494BA782A04FC6FEC65913132773171EF284066312AF758E1333FEDD6B3BD5CB845ECF12K" TargetMode="External"/><Relationship Id="rId54" Type="http://schemas.openxmlformats.org/officeDocument/2006/relationships/hyperlink" Target="consultantplus://offline/ref=2D57F3C8A3D7F1ACAA28E36FBE3B439E57DABCEB2D810A79A8027FD0E8334EE517F870BB9B203A487DA2EFhEBBK" TargetMode="External"/><Relationship Id="rId62" Type="http://schemas.openxmlformats.org/officeDocument/2006/relationships/hyperlink" Target="consultantplus://offline/ref=409C938BF7BBFA69D038773E6D2756A3C15567B54642D57013BF301F522872EBBE0562E8eDa7K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C3566-DFAF-4A74-B110-8B853E16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18545</Words>
  <Characters>105710</Characters>
  <Application>Microsoft Office Word</Application>
  <DocSecurity>0</DocSecurity>
  <Lines>880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Департамент соц защиты</Company>
  <LinksUpToDate>false</LinksUpToDate>
  <CharactersWithSpaces>124007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Visitskaya A</dc:creator>
  <cp:lastModifiedBy>Наталья</cp:lastModifiedBy>
  <cp:revision>2</cp:revision>
  <cp:lastPrinted>2024-05-06T12:02:00Z</cp:lastPrinted>
  <dcterms:created xsi:type="dcterms:W3CDTF">2024-05-07T13:42:00Z</dcterms:created>
  <dcterms:modified xsi:type="dcterms:W3CDTF">2024-05-07T13:42:00Z</dcterms:modified>
  <cp:version>983040</cp:version>
</cp:coreProperties>
</file>