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>
        <w:rPr>
          <w:b w:val="0"/>
          <w:bCs w:val="0"/>
        </w:rPr>
      </w:r>
    </w:p>
    <w:p>
      <w:pPr>
        <w:pStyle w:val="847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FreeSerif" w:hAnsi="FreeSerif" w:eastAsia="FreeSerif" w:cs="FreeSerif"/>
          <w:b w:val="0"/>
          <w:bCs w:val="0"/>
          <w:sz w:val="28"/>
          <w:szCs w:val="28"/>
        </w:rPr>
        <w:t xml:space="preserve">Об утверждении тарифов   на платные бытовые услуги, </w:t>
      </w:r>
      <w:r>
        <w:rPr>
          <w:rFonts w:ascii="FreeSerif" w:hAnsi="FreeSerif" w:eastAsia="FreeSerif" w:cs="FreeSerif"/>
          <w:b w:val="0"/>
          <w:bCs w:val="0"/>
          <w:sz w:val="28"/>
          <w:szCs w:val="28"/>
        </w:rPr>
        <w:t xml:space="preserve">оказываемые Ленинградским   муниципальным унитарным </w:t>
      </w:r>
      <w:r>
        <w:rPr>
          <w:b w:val="0"/>
          <w:bCs w:val="0"/>
        </w:rPr>
      </w:r>
      <w:r>
        <w:rPr>
          <w:rFonts w:ascii="FreeSerif" w:hAnsi="FreeSerif" w:cs="FreeSerif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FreeSerif" w:hAnsi="FreeSerif" w:eastAsia="FreeSerif" w:cs="FreeSerif"/>
          <w:b w:val="0"/>
          <w:bCs w:val="0"/>
          <w:sz w:val="28"/>
          <w:szCs w:val="28"/>
        </w:rPr>
        <w:t xml:space="preserve">предприятием бытового обслуживания  «Бытовик»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Об утверждении тарифов   на платные бытовые услуги, </w:t>
            </w:r>
            <w:r>
              <w:rPr>
                <w:rFonts w:ascii="FreeSerif" w:hAnsi="FreeSerif" w:cs="FreeSerif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оказываемые Ленинградским   муниципальным унитарным </w:t>
            </w:r>
            <w:r>
              <w:rPr>
                <w:rFonts w:ascii="FreeSerif" w:hAnsi="FreeSerif" w:cs="FreeSerif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FreeSerif" w:hAnsi="FreeSerif" w:cs="FreeSerif"/>
                <w:b w:val="0"/>
                <w:bCs w:val="0"/>
                <w:sz w:val="24"/>
                <w:szCs w:val="24"/>
              </w:rPr>
            </w:r>
            <w:r>
              <w:rPr>
                <w:rFonts w:ascii="FreeSerif" w:hAnsi="FreeSerif" w:eastAsia="FreeSerif" w:cs="FreeSerif"/>
                <w:b w:val="0"/>
                <w:bCs w:val="0"/>
                <w:sz w:val="24"/>
                <w:szCs w:val="24"/>
              </w:rPr>
              <w:t xml:space="preserve">предприятием бытового обслуживания  «Бытовик»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FreeSerif" w:hAnsi="FreeSerif" w:cs="FreeSerif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имущественных отношений  администрации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4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Об утверждении тарифов   на платные бытовые услуги,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оказываемые Ленинградским   муниципальным унитарным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FreeSerif" w:cs="Times New Roman"/>
                <w:b w:val="0"/>
                <w:bCs w:val="0"/>
                <w:sz w:val="24"/>
                <w:szCs w:val="24"/>
              </w:rPr>
              <w:t xml:space="preserve">предприятием бытового обслуживания  «Бытовик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85</cp:revision>
  <dcterms:created xsi:type="dcterms:W3CDTF">2018-01-19T13:01:00Z</dcterms:created>
  <dcterms:modified xsi:type="dcterms:W3CDTF">2023-11-27T08:50:56Z</dcterms:modified>
  <cp:version>983040</cp:version>
</cp:coreProperties>
</file>