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CA4D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Hlk165900134"/>
      <w:bookmarkStart w:id="1" w:name="_Hlk77069683"/>
      <w:bookmarkStart w:id="2" w:name="_Hlk65748143"/>
      <w:r>
        <w:rPr>
          <w:rFonts w:ascii="Times New Roman" w:hAnsi="Times New Roman" w:eastAsia="Calibri"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9269407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4072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B9EF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6594B611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547A3CB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20F5128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4D868653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0137A002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1F9C2A">
      <w:pPr>
        <w:widowControl/>
        <w:tabs>
          <w:tab w:val="left" w:pos="3240"/>
        </w:tabs>
        <w:ind w:firstLine="0"/>
        <w:jc w:val="lef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от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20.02.2026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b w:val="0"/>
          <w:bCs w:val="0"/>
          <w:sz w:val="28"/>
          <w:szCs w:val="28"/>
          <w:u w:val="single"/>
          <w:lang w:val="ru-RU"/>
        </w:rPr>
        <w:t>179</w:t>
      </w:r>
    </w:p>
    <w:p w14:paraId="6B057EF7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18B68837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станица Ленинградская</w:t>
      </w:r>
    </w:p>
    <w:p w14:paraId="3AC5EE68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14:paraId="73913444">
      <w:pPr>
        <w:widowControl/>
        <w:ind w:left="-900" w:firstLine="900"/>
        <w:rPr>
          <w:rFonts w:ascii="Times New Roman" w:hAnsi="Times New Roman"/>
          <w:sz w:val="28"/>
        </w:rPr>
      </w:pPr>
    </w:p>
    <w:p w14:paraId="7E3ECC71">
      <w:pPr>
        <w:widowControl/>
        <w:ind w:left="0" w:leftChars="0" w:firstLine="0" w:firstLineChars="0"/>
        <w:rPr>
          <w:rFonts w:ascii="Times New Roman" w:hAnsi="Times New Roman"/>
          <w:sz w:val="28"/>
        </w:rPr>
      </w:pPr>
    </w:p>
    <w:p w14:paraId="729B31AB">
      <w:pPr>
        <w:numPr>
          <w:ilvl w:val="0"/>
          <w:numId w:val="1"/>
        </w:numPr>
        <w:spacing w:line="200" w:lineRule="atLeast"/>
        <w:ind w:left="0" w:firstLine="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назначении публичных слушаний в </w:t>
      </w:r>
      <w:bookmarkEnd w:id="0"/>
    </w:p>
    <w:p w14:paraId="46CD6A67">
      <w:pPr>
        <w:numPr>
          <w:ilvl w:val="0"/>
          <w:numId w:val="1"/>
        </w:numPr>
        <w:spacing w:line="200" w:lineRule="atLeast"/>
        <w:ind w:left="0" w:firstLine="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Ленинградском муниципальном округе</w:t>
      </w:r>
    </w:p>
    <w:p w14:paraId="5177BFDE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14:paraId="7A08884D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14:paraId="3461FE50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bookmarkEnd w:id="1"/>
    <w:bookmarkEnd w:id="2"/>
    <w:p w14:paraId="1FABCD5E">
      <w:pPr>
        <w:widowControl/>
        <w:spacing w:line="200" w:lineRule="atLeast"/>
        <w:ind w:firstLine="709"/>
        <w:rPr>
          <w:rFonts w:ascii="Times New Roman" w:hAnsi="Times New Roman"/>
          <w:sz w:val="28"/>
        </w:rPr>
      </w:pPr>
      <w:bookmarkStart w:id="3" w:name="_Hlk165895595"/>
      <w:bookmarkStart w:id="4" w:name="_Hlk102723480"/>
      <w:bookmarkStart w:id="5" w:name="_Hlk77074255"/>
      <w:bookmarkStart w:id="6" w:name="_Hlk149817180"/>
      <w:bookmarkStart w:id="7" w:name="_Hlk102721479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Поладов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Карен Вильямович</w:t>
      </w:r>
      <w:r>
        <w:rPr>
          <w:rFonts w:ascii="Times New Roman" w:hAnsi="Times New Roman"/>
          <w:color w:val="auto"/>
          <w:sz w:val="28"/>
        </w:rPr>
        <w:t xml:space="preserve">, зарегистрированный по адресу: Краснодарский край, Ленинградский район, </w:t>
      </w:r>
      <w:r>
        <w:rPr>
          <w:rFonts w:ascii="Times New Roman" w:hAnsi="Times New Roman"/>
          <w:color w:val="auto"/>
          <w:sz w:val="28"/>
          <w:lang w:val="ru-RU"/>
        </w:rPr>
        <w:t>станица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Ленинградская</w:t>
      </w:r>
      <w:r>
        <w:rPr>
          <w:rFonts w:ascii="Times New Roman" w:hAnsi="Times New Roman"/>
          <w:color w:val="auto"/>
          <w:sz w:val="28"/>
        </w:rPr>
        <w:t xml:space="preserve">, улица </w:t>
      </w:r>
      <w:r>
        <w:rPr>
          <w:rFonts w:ascii="Times New Roman" w:hAnsi="Times New Roman"/>
          <w:color w:val="auto"/>
          <w:sz w:val="28"/>
          <w:lang w:val="ru-RU"/>
        </w:rPr>
        <w:t>Ленина</w:t>
      </w:r>
      <w:r>
        <w:rPr>
          <w:rFonts w:ascii="Times New Roman" w:hAnsi="Times New Roman"/>
          <w:color w:val="auto"/>
          <w:sz w:val="28"/>
        </w:rPr>
        <w:t xml:space="preserve">, дом </w:t>
      </w:r>
      <w:r>
        <w:rPr>
          <w:rFonts w:hint="default" w:ascii="Times New Roman" w:hAnsi="Times New Roman"/>
          <w:color w:val="auto"/>
          <w:sz w:val="28"/>
          <w:lang w:val="ru-RU"/>
        </w:rPr>
        <w:t>120</w:t>
      </w:r>
      <w:r>
        <w:rPr>
          <w:rFonts w:ascii="Times New Roman" w:hAnsi="Times New Roman"/>
          <w:sz w:val="28"/>
        </w:rPr>
        <w:t>, обратился в администрацию Ленинградского муниципального округа с заявлени</w:t>
      </w:r>
      <w:r>
        <w:rPr>
          <w:rFonts w:ascii="Times New Roman" w:hAnsi="Times New Roman"/>
          <w:sz w:val="28"/>
          <w:lang w:val="ru-RU"/>
        </w:rPr>
        <w:t>ями</w:t>
      </w:r>
      <w:r>
        <w:rPr>
          <w:rFonts w:ascii="Times New Roman" w:hAnsi="Times New Roman"/>
          <w:sz w:val="28"/>
        </w:rPr>
        <w:t xml:space="preserve"> о предоставлении разрешения на условно разрешенный вид использования земельного участка с кадастровым номером </w:t>
      </w:r>
      <w:bookmarkEnd w:id="3"/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</w:r>
      <w:r>
        <w:rPr>
          <w:rFonts w:hint="default" w:ascii="Times New Roman" w:hAnsi="Times New Roman"/>
          <w:sz w:val="28"/>
          <w:lang w:val="ru-RU"/>
        </w:rPr>
        <w:t>420</w:t>
      </w:r>
      <w:r>
        <w:rPr>
          <w:rFonts w:ascii="Times New Roman" w:hAnsi="Times New Roman"/>
          <w:sz w:val="28"/>
        </w:rPr>
        <w:t xml:space="preserve"> кв.м. - «Магазины, код 4.4».</w:t>
      </w:r>
    </w:p>
    <w:p w14:paraId="165AE7A7">
      <w:pPr>
        <w:widowControl/>
        <w:spacing w:line="2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Ткаченко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Оксана Владимировна</w:t>
      </w:r>
      <w:r>
        <w:rPr>
          <w:rFonts w:ascii="Times New Roman" w:hAnsi="Times New Roman"/>
          <w:color w:val="auto"/>
          <w:sz w:val="28"/>
        </w:rPr>
        <w:t>, зарегистрированн</w:t>
      </w:r>
      <w:r>
        <w:rPr>
          <w:rFonts w:ascii="Times New Roman" w:hAnsi="Times New Roman"/>
          <w:color w:val="auto"/>
          <w:sz w:val="28"/>
          <w:lang w:val="ru-RU"/>
        </w:rPr>
        <w:t>ая</w:t>
      </w:r>
      <w:r>
        <w:rPr>
          <w:rFonts w:ascii="Times New Roman" w:hAnsi="Times New Roman"/>
          <w:color w:val="auto"/>
          <w:sz w:val="28"/>
        </w:rPr>
        <w:t xml:space="preserve"> по адресу: Краснодарский край, Ленинградский район, </w:t>
      </w:r>
      <w:r>
        <w:rPr>
          <w:rFonts w:ascii="Times New Roman" w:hAnsi="Times New Roman"/>
          <w:color w:val="auto"/>
          <w:sz w:val="28"/>
          <w:lang w:val="ru-RU"/>
        </w:rPr>
        <w:t>станица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Ленинградская</w:t>
      </w:r>
      <w:r>
        <w:rPr>
          <w:rFonts w:ascii="Times New Roman" w:hAnsi="Times New Roman"/>
          <w:color w:val="auto"/>
          <w:sz w:val="28"/>
        </w:rPr>
        <w:t xml:space="preserve">, улица </w:t>
      </w:r>
      <w:r>
        <w:rPr>
          <w:rFonts w:ascii="Times New Roman" w:hAnsi="Times New Roman"/>
          <w:color w:val="auto"/>
          <w:sz w:val="28"/>
          <w:lang w:val="ru-RU"/>
        </w:rPr>
        <w:t>Красная</w:t>
      </w:r>
      <w:r>
        <w:rPr>
          <w:rFonts w:ascii="Times New Roman" w:hAnsi="Times New Roman"/>
          <w:color w:val="auto"/>
          <w:sz w:val="28"/>
        </w:rPr>
        <w:t xml:space="preserve">, дом </w:t>
      </w:r>
      <w:r>
        <w:rPr>
          <w:rFonts w:hint="default" w:ascii="Times New Roman" w:hAnsi="Times New Roman"/>
          <w:color w:val="auto"/>
          <w:sz w:val="28"/>
          <w:lang w:val="ru-RU"/>
        </w:rPr>
        <w:t>140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квартира 27</w:t>
      </w:r>
      <w:r>
        <w:rPr>
          <w:rFonts w:ascii="Times New Roman" w:hAnsi="Times New Roman"/>
          <w:sz w:val="28"/>
        </w:rPr>
        <w:t>, обратил</w:t>
      </w:r>
      <w:r>
        <w:rPr>
          <w:rFonts w:ascii="Times New Roman" w:hAnsi="Times New Roman"/>
          <w:sz w:val="28"/>
          <w:lang w:val="ru-RU"/>
        </w:rPr>
        <w:t>ась</w:t>
      </w:r>
      <w:r>
        <w:rPr>
          <w:rFonts w:ascii="Times New Roman" w:hAnsi="Times New Roman"/>
          <w:sz w:val="28"/>
        </w:rPr>
        <w:t xml:space="preserve"> в администрацию Ленинградского муниципального округа с заявлени</w:t>
      </w:r>
      <w:r>
        <w:rPr>
          <w:rFonts w:ascii="Times New Roman" w:hAnsi="Times New Roman"/>
          <w:sz w:val="28"/>
          <w:lang w:val="ru-RU"/>
        </w:rPr>
        <w:t>ями</w:t>
      </w:r>
      <w:r>
        <w:rPr>
          <w:rFonts w:ascii="Times New Roman" w:hAnsi="Times New Roman"/>
          <w:sz w:val="28"/>
        </w:rPr>
        <w:t xml:space="preserve"> 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23:19:0106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239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 xml:space="preserve"> д. 134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, площадью 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1152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 кв.м. - «Магазины, код 4.4</w:t>
      </w:r>
      <w:r>
        <w:rPr>
          <w:rFonts w:ascii="Times New Roman" w:hAnsi="Times New Roman"/>
          <w:sz w:val="28"/>
        </w:rPr>
        <w:t>».</w:t>
      </w:r>
    </w:p>
    <w:bookmarkEnd w:id="4"/>
    <w:bookmarkEnd w:id="5"/>
    <w:bookmarkEnd w:id="6"/>
    <w:bookmarkEnd w:id="7"/>
    <w:p w14:paraId="1CF24938">
      <w:pPr>
        <w:pStyle w:val="20"/>
        <w:pBdr>
          <w:bottom w:val="none" w:color="auto" w:sz="0" w:space="0"/>
        </w:pBdr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 xml:space="preserve">В целях обеспечения прав и законных интересов граждан, руководствуясь Градостроительным кодексом Российской Федерации, Земельным кодексом Российской Федерации, </w:t>
      </w:r>
      <w:r>
        <w:rPr>
          <w:rFonts w:ascii="Times New Roman" w:hAnsi="Times New Roman"/>
          <w:color w:val="auto"/>
          <w:sz w:val="28"/>
        </w:rPr>
        <w:t>решением Совета муниципального образования Ленинградский муниципальный округ Краснодарского края от 20 марта 2025 г. № 29 «Об утверждении Положения о порядке организации и проведения публичных слушаний, общественных обсуждений в муниципальном образовании Ленинградский муниципальный округ Краснодарского края по вопросам градостроительной де</w:t>
      </w:r>
      <w:r>
        <w:rPr>
          <w:rFonts w:ascii="Times New Roman" w:hAnsi="Times New Roman"/>
          <w:sz w:val="28"/>
        </w:rPr>
        <w:t xml:space="preserve">ятельности» </w:t>
      </w:r>
      <w:r>
        <w:rPr>
          <w:rFonts w:ascii="Times New Roman" w:hAnsi="Times New Roman"/>
        </w:rPr>
        <w:t xml:space="preserve"> п о с т а н о в л я ю:</w:t>
      </w:r>
    </w:p>
    <w:p w14:paraId="15EFBA6B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Назначить на </w:t>
      </w:r>
      <w:r>
        <w:rPr>
          <w:rFonts w:hint="default" w:ascii="Times New Roman" w:hAnsi="Times New Roman"/>
          <w:lang w:val="ru-RU"/>
        </w:rPr>
        <w:t>10 марта</w:t>
      </w:r>
      <w:r>
        <w:rPr>
          <w:rFonts w:ascii="Times New Roman" w:hAnsi="Times New Roman"/>
        </w:rPr>
        <w:t xml:space="preserve"> 202</w:t>
      </w:r>
      <w:r>
        <w:rPr>
          <w:rFonts w:hint="default" w:ascii="Times New Roman" w:hAnsi="Times New Roman"/>
          <w:lang w:val="ru-RU"/>
        </w:rPr>
        <w:t>6</w:t>
      </w:r>
      <w:r>
        <w:rPr>
          <w:rFonts w:ascii="Times New Roman" w:hAnsi="Times New Roman"/>
        </w:rPr>
        <w:t xml:space="preserve"> г. на 11 часов 00 минут проведение публичных слушаний по проектам постановлений </w:t>
      </w:r>
      <w:r>
        <w:rPr>
          <w:rFonts w:ascii="Times New Roman" w:hAnsi="Times New Roman"/>
          <w:color w:val="auto"/>
        </w:rPr>
        <w:t xml:space="preserve">администрации </w:t>
      </w: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hint="default" w:ascii="Times New Roman" w:hAnsi="Times New Roman"/>
          <w:color w:val="auto"/>
          <w:lang w:val="ru-RU"/>
        </w:rPr>
        <w:t xml:space="preserve"> образования </w:t>
      </w:r>
      <w:r>
        <w:rPr>
          <w:rFonts w:ascii="Times New Roman" w:hAnsi="Times New Roman"/>
          <w:color w:val="auto"/>
        </w:rPr>
        <w:t>Ленинградс</w:t>
      </w:r>
      <w:r>
        <w:rPr>
          <w:rFonts w:ascii="Times New Roman" w:hAnsi="Times New Roman"/>
          <w:color w:val="auto"/>
          <w:lang w:val="ru-RU"/>
        </w:rPr>
        <w:t>кий</w:t>
      </w:r>
      <w:r>
        <w:rPr>
          <w:rFonts w:ascii="Times New Roman" w:hAnsi="Times New Roman"/>
          <w:color w:val="auto"/>
        </w:rPr>
        <w:t xml:space="preserve"> муниципальн</w:t>
      </w:r>
      <w:r>
        <w:rPr>
          <w:rFonts w:ascii="Times New Roman" w:hAnsi="Times New Roman"/>
          <w:color w:val="auto"/>
          <w:lang w:val="ru-RU"/>
        </w:rPr>
        <w:t>ый</w:t>
      </w:r>
      <w:r>
        <w:rPr>
          <w:rFonts w:ascii="Times New Roman" w:hAnsi="Times New Roman"/>
          <w:color w:val="auto"/>
        </w:rPr>
        <w:t xml:space="preserve"> округ</w:t>
      </w:r>
      <w:r>
        <w:rPr>
          <w:rFonts w:hint="default" w:ascii="Times New Roman" w:hAnsi="Times New Roman"/>
          <w:color w:val="auto"/>
          <w:lang w:val="ru-RU"/>
        </w:rPr>
        <w:t xml:space="preserve"> Краснодарского края</w:t>
      </w:r>
      <w:r>
        <w:rPr>
          <w:rFonts w:ascii="Times New Roman" w:hAnsi="Times New Roman"/>
        </w:rPr>
        <w:t>, в том числе:</w:t>
      </w:r>
    </w:p>
    <w:p w14:paraId="28CF62E1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  <w:bookmarkStart w:id="8" w:name="_Hlk73365829"/>
      <w:r>
        <w:rPr>
          <w:rFonts w:ascii="Times New Roman" w:hAnsi="Times New Roman"/>
        </w:rPr>
        <w:t>1) «</w:t>
      </w:r>
      <w:bookmarkStart w:id="9" w:name="_Hlk165895622"/>
      <w:bookmarkStart w:id="10" w:name="_Hlk149817210"/>
      <w:bookmarkStart w:id="11" w:name="_Hlk120095594"/>
      <w:bookmarkStart w:id="12" w:name="_Hlk191886873"/>
      <w:r>
        <w:rPr>
          <w:rFonts w:ascii="Times New Roman" w:hAnsi="Times New Roman"/>
        </w:rPr>
        <w:t xml:space="preserve">О предоставлении </w:t>
      </w:r>
      <w:r>
        <w:rPr>
          <w:rFonts w:ascii="Times New Roman" w:hAnsi="Times New Roman"/>
          <w:lang w:val="ru-RU"/>
        </w:rPr>
        <w:t>Поладову</w:t>
      </w:r>
      <w:r>
        <w:rPr>
          <w:rFonts w:hint="default" w:ascii="Times New Roman" w:hAnsi="Times New Roman"/>
          <w:lang w:val="ru-RU"/>
        </w:rPr>
        <w:t xml:space="preserve"> К.В</w:t>
      </w:r>
      <w:r>
        <w:rPr>
          <w:rFonts w:ascii="Times New Roman" w:hAnsi="Times New Roman"/>
        </w:rPr>
        <w:t xml:space="preserve">. разрешения на условно разрешенный вид использования земельного участка с кадастровым номером </w:t>
      </w:r>
      <w:bookmarkEnd w:id="9"/>
      <w:bookmarkEnd w:id="10"/>
      <w:bookmarkEnd w:id="11"/>
      <w:bookmarkEnd w:id="12"/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>, расположенного по адресу: Российская Федерация, Краснодарский край, м.о. Ленинградский, ст-ца Ленинградская, ул Ленина, з/у 120А</w:t>
      </w:r>
      <w:r>
        <w:rPr>
          <w:rFonts w:ascii="Times New Roman" w:hAnsi="Times New Roman"/>
        </w:rPr>
        <w:t>» (приложение 1);</w:t>
      </w:r>
    </w:p>
    <w:p w14:paraId="13F3121B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2) «</w:t>
      </w:r>
      <w:bookmarkStart w:id="13" w:name="_Hlk174693205"/>
      <w:bookmarkStart w:id="14" w:name="_Hlk191887688"/>
      <w:r>
        <w:rPr>
          <w:rFonts w:ascii="Times New Roman" w:hAnsi="Times New Roman"/>
        </w:rPr>
        <w:t xml:space="preserve">О предоставлении </w:t>
      </w:r>
      <w:r>
        <w:rPr>
          <w:rFonts w:ascii="Times New Roman" w:hAnsi="Times New Roman"/>
          <w:lang w:val="ru-RU"/>
        </w:rPr>
        <w:t>Ткаченко</w:t>
      </w:r>
      <w:r>
        <w:rPr>
          <w:rFonts w:hint="default" w:ascii="Times New Roman" w:hAnsi="Times New Roman"/>
          <w:lang w:val="ru-RU"/>
        </w:rPr>
        <w:t xml:space="preserve"> О.В</w:t>
      </w:r>
      <w:r>
        <w:rPr>
          <w:rFonts w:ascii="Times New Roman" w:hAnsi="Times New Roman"/>
        </w:rPr>
        <w:t xml:space="preserve">. разрешения на условно разрешенный вид использования земельного участка с кадастровым номером </w:t>
      </w:r>
      <w:bookmarkEnd w:id="13"/>
      <w:bookmarkEnd w:id="14"/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23:19:0106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239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 xml:space="preserve"> д. 134</w:t>
      </w:r>
      <w:r>
        <w:rPr>
          <w:rFonts w:ascii="Times New Roman" w:hAnsi="Times New Roman"/>
        </w:rPr>
        <w:t>» (приложение 2)</w:t>
      </w:r>
      <w:r>
        <w:rPr>
          <w:rFonts w:hint="default" w:ascii="Times New Roman" w:hAnsi="Times New Roman"/>
          <w:lang w:val="ru-RU"/>
        </w:rPr>
        <w:t>.</w:t>
      </w:r>
    </w:p>
    <w:bookmarkEnd w:id="8"/>
    <w:p w14:paraId="26351BCC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 Определить место проведения публичных слушаний – кабинет № 1</w:t>
      </w:r>
      <w:r>
        <w:rPr>
          <w:rFonts w:hint="default" w:ascii="Times New Roman" w:hAnsi="Times New Roman"/>
          <w:lang w:val="ru-RU"/>
        </w:rPr>
        <w:t>9</w:t>
      </w:r>
      <w:r>
        <w:rPr>
          <w:rFonts w:ascii="Times New Roman" w:hAnsi="Times New Roman"/>
        </w:rPr>
        <w:t xml:space="preserve"> здания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администрации Ленинградского муниципального округа (станица Ленинградская, улица Чернышевского, № 179).</w:t>
      </w:r>
    </w:p>
    <w:p w14:paraId="5E7822E5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Проведение публичных слушаний по вопросам указанным в пункте 1 постановления, возложить на комиссию по градостроительству, землепользованию и застройке в </w:t>
      </w:r>
      <w:r>
        <w:rPr>
          <w:rFonts w:ascii="Times New Roman" w:hAnsi="Times New Roman"/>
          <w:color w:val="auto"/>
          <w:lang w:val="ru-RU"/>
        </w:rPr>
        <w:t>Ленинградском</w:t>
      </w:r>
      <w:r>
        <w:rPr>
          <w:rFonts w:hint="default" w:ascii="Times New Roman" w:hAnsi="Times New Roman"/>
          <w:color w:val="auto"/>
          <w:lang w:val="ru-RU"/>
        </w:rPr>
        <w:t xml:space="preserve"> муниципальном округе</w:t>
      </w:r>
      <w:r>
        <w:rPr>
          <w:rFonts w:ascii="Times New Roman" w:hAnsi="Times New Roman"/>
        </w:rPr>
        <w:t xml:space="preserve"> (Тоцкая Р.Г.).</w:t>
      </w:r>
    </w:p>
    <w:p w14:paraId="41DF9777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 Отделу архитектуры администрации Ленинградского муниципального округа (Чуркин А.А.) обеспечить сбор планировочной и землеустроительной документации для рассмотрения на публичных слушаниях указанных тем.</w:t>
      </w:r>
    </w:p>
    <w:p w14:paraId="39C275C4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color w:val="auto"/>
        </w:rPr>
        <w:t xml:space="preserve">Комиссии по градостроительству, землепользованию и застройке в </w:t>
      </w:r>
      <w:r>
        <w:rPr>
          <w:rFonts w:ascii="Times New Roman" w:hAnsi="Times New Roman"/>
          <w:color w:val="auto"/>
          <w:lang w:val="ru-RU"/>
        </w:rPr>
        <w:t>Ленинградском</w:t>
      </w:r>
      <w:r>
        <w:rPr>
          <w:rFonts w:hint="default" w:ascii="Times New Roman" w:hAnsi="Times New Roman"/>
          <w:color w:val="auto"/>
          <w:lang w:val="ru-RU"/>
        </w:rPr>
        <w:t xml:space="preserve"> муниципальном округе</w:t>
      </w:r>
      <w:r>
        <w:rPr>
          <w:rFonts w:ascii="Times New Roman" w:hAnsi="Times New Roman"/>
        </w:rPr>
        <w:t xml:space="preserve"> обеспечить выполнение организационных мероприятий по проведению публичных слушаний и подготовку заключений о результатах публичных слушаний.</w:t>
      </w:r>
    </w:p>
    <w:p w14:paraId="742CA941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6. Отделу архитектуры администрации Ленинградского муниципального округа (Чуркин А.А.) обеспечить размещение постановления на официальном сайте администрации Ленинградского муниципального округа (www.adminlenkub.ru).</w:t>
      </w:r>
    </w:p>
    <w:p w14:paraId="706626A2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7. Контроль за выполнением настоящего постановления возложить на</w:t>
      </w:r>
      <w:bookmarkStart w:id="15" w:name="_Hlk116381978"/>
      <w:r>
        <w:rPr>
          <w:rFonts w:ascii="Times New Roman" w:hAnsi="Times New Roman"/>
        </w:rPr>
        <w:t xml:space="preserve"> заместителя главы Ленинградского муниципального округа, начальника отдела имущественных отношений администрации Тоцкую Р.Г.</w:t>
      </w:r>
      <w:bookmarkEnd w:id="15"/>
    </w:p>
    <w:p w14:paraId="19E51728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8. Постановление вступает в силу со дня его подписания.</w:t>
      </w:r>
    </w:p>
    <w:p w14:paraId="04B60837">
      <w:pPr>
        <w:pStyle w:val="20"/>
        <w:pBdr>
          <w:bottom w:val="none" w:color="auto" w:sz="0" w:space="0"/>
        </w:pBdr>
        <w:spacing w:line="200" w:lineRule="atLeast"/>
        <w:ind w:firstLine="709"/>
        <w:rPr>
          <w:rFonts w:ascii="Times New Roman" w:hAnsi="Times New Roman"/>
        </w:rPr>
      </w:pPr>
    </w:p>
    <w:p w14:paraId="5665DFAD">
      <w:pPr>
        <w:pStyle w:val="20"/>
        <w:pBdr>
          <w:bottom w:val="none" w:color="auto" w:sz="0" w:space="0"/>
        </w:pBdr>
        <w:spacing w:line="200" w:lineRule="atLeast"/>
        <w:rPr>
          <w:rFonts w:ascii="Times New Roman" w:hAnsi="Times New Roman"/>
        </w:rPr>
      </w:pPr>
    </w:p>
    <w:p w14:paraId="1D42C472">
      <w:pPr>
        <w:pStyle w:val="20"/>
        <w:pBdr>
          <w:bottom w:val="none" w:color="auto" w:sz="0" w:space="0"/>
        </w:pBdr>
        <w:spacing w:line="200" w:lineRule="atLeast"/>
        <w:rPr>
          <w:rFonts w:ascii="Times New Roman" w:hAnsi="Times New Roman"/>
        </w:rPr>
      </w:pPr>
    </w:p>
    <w:p w14:paraId="6B8280E4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1DDE551F">
      <w:pPr>
        <w:widowControl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Ю.Ю. Шулико</w:t>
      </w:r>
    </w:p>
    <w:p w14:paraId="327491D3">
      <w:pPr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7521B718">
      <w:pPr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771CC01D">
      <w:pPr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6E762F0C">
      <w:pPr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18EBDBD5">
      <w:pPr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2B51C194">
      <w:pPr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45647065">
      <w:pPr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64ED6D2E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03825EF9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3B822118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0A3C56C3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Ленинградский муниципальный округ</w:t>
      </w:r>
    </w:p>
    <w:p w14:paraId="47D91D6E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 w14:paraId="6F4ACD57">
      <w:pPr>
        <w:widowControl/>
        <w:spacing w:line="200" w:lineRule="atLeast"/>
        <w:ind w:left="4962" w:firstLine="0"/>
        <w:jc w:val="left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hint="default" w:ascii="Times New Roman" w:hAnsi="Times New Roman"/>
          <w:sz w:val="28"/>
          <w:u w:val="single"/>
          <w:lang w:val="ru-RU"/>
        </w:rPr>
        <w:t>20.02.2026</w:t>
      </w:r>
      <w:r>
        <w:rPr>
          <w:rFonts w:ascii="Times New Roman" w:hAnsi="Times New Roman"/>
          <w:sz w:val="28"/>
        </w:rPr>
        <w:t xml:space="preserve"> № </w:t>
      </w:r>
      <w:r>
        <w:rPr>
          <w:rFonts w:hint="default" w:ascii="Times New Roman" w:hAnsi="Times New Roman"/>
          <w:sz w:val="28"/>
          <w:u w:val="single"/>
          <w:lang w:val="ru-RU"/>
        </w:rPr>
        <w:t>179</w:t>
      </w:r>
    </w:p>
    <w:p w14:paraId="23B46E48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</w:p>
    <w:p w14:paraId="5BF77461">
      <w:pPr>
        <w:widowControl/>
        <w:spacing w:line="200" w:lineRule="atLeast"/>
        <w:jc w:val="right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Проект</w:t>
      </w:r>
      <w:r>
        <w:rPr>
          <w:rFonts w:hint="default" w:ascii="Times New Roman" w:hAnsi="Times New Roman"/>
          <w:sz w:val="28"/>
          <w:lang w:val="ru-RU"/>
        </w:rPr>
        <w:t xml:space="preserve"> </w:t>
      </w:r>
    </w:p>
    <w:p w14:paraId="37C5F42B">
      <w:pPr>
        <w:widowControl/>
        <w:spacing w:line="240" w:lineRule="atLeast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55962438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2C856F2D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11E007BE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06E0D9F8">
      <w:pPr>
        <w:widowControl/>
        <w:spacing w:line="200" w:lineRule="atLeast"/>
        <w:ind w:firstLine="0"/>
        <w:rPr>
          <w:rFonts w:ascii="Times New Roman" w:hAnsi="Times New Roman"/>
          <w:b/>
          <w:sz w:val="28"/>
        </w:rPr>
      </w:pPr>
    </w:p>
    <w:p w14:paraId="7A99BB6D">
      <w:pPr>
        <w:widowControl/>
        <w:spacing w:line="200" w:lineRule="atLeast"/>
        <w:ind w:firstLine="0"/>
        <w:rPr>
          <w:rFonts w:ascii="Times New Roman" w:hAnsi="Times New Roman"/>
          <w:b/>
          <w:sz w:val="28"/>
        </w:rPr>
      </w:pPr>
    </w:p>
    <w:p w14:paraId="2E1375C3">
      <w:pPr>
        <w:widowControl/>
        <w:spacing w:line="200" w:lineRule="atLeast"/>
        <w:ind w:firstLine="0"/>
        <w:rPr>
          <w:rFonts w:ascii="Times New Roman" w:hAnsi="Times New Roman"/>
          <w:b/>
          <w:sz w:val="28"/>
        </w:rPr>
      </w:pPr>
    </w:p>
    <w:p w14:paraId="6AD44B78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bookmarkStart w:id="16" w:name="_Hlk65750783"/>
      <w:r>
        <w:rPr>
          <w:rFonts w:ascii="Times New Roman" w:hAnsi="Times New Roman"/>
          <w:b/>
          <w:bCs/>
          <w:sz w:val="28"/>
        </w:rPr>
        <w:t xml:space="preserve">О предоставлении </w:t>
      </w:r>
      <w:r>
        <w:rPr>
          <w:rFonts w:ascii="Times New Roman" w:hAnsi="Times New Roman"/>
          <w:b/>
          <w:bCs/>
          <w:sz w:val="28"/>
          <w:lang w:val="ru-RU"/>
        </w:rPr>
        <w:t>Поладову</w:t>
      </w:r>
      <w:r>
        <w:rPr>
          <w:rFonts w:hint="default" w:ascii="Times New Roman" w:hAnsi="Times New Roman"/>
          <w:b/>
          <w:bCs/>
          <w:sz w:val="28"/>
          <w:lang w:val="ru-RU"/>
        </w:rPr>
        <w:t xml:space="preserve"> К.В</w:t>
      </w:r>
      <w:r>
        <w:rPr>
          <w:rFonts w:ascii="Times New Roman" w:hAnsi="Times New Roman"/>
          <w:b/>
          <w:bCs/>
          <w:sz w:val="28"/>
        </w:rPr>
        <w:t xml:space="preserve">. разрешения на условно </w:t>
      </w:r>
    </w:p>
    <w:p w14:paraId="16E81FE3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разрешенный вид использования земельного участка с кадастровым номером 23:19:0106</w:t>
      </w:r>
      <w:r>
        <w:rPr>
          <w:rFonts w:hint="default" w:ascii="Times New Roman" w:hAnsi="Times New Roman"/>
          <w:b/>
          <w:bCs/>
          <w:sz w:val="28"/>
          <w:lang w:val="ru-RU"/>
        </w:rPr>
        <w:t>223</w:t>
      </w:r>
      <w:r>
        <w:rPr>
          <w:rFonts w:ascii="Times New Roman" w:hAnsi="Times New Roman"/>
          <w:b/>
          <w:bCs/>
          <w:sz w:val="28"/>
        </w:rPr>
        <w:t>:</w:t>
      </w:r>
      <w:r>
        <w:rPr>
          <w:rFonts w:hint="default" w:ascii="Times New Roman" w:hAnsi="Times New Roman"/>
          <w:b/>
          <w:bCs/>
          <w:sz w:val="28"/>
          <w:lang w:val="ru-RU"/>
        </w:rPr>
        <w:t>466</w:t>
      </w:r>
      <w:r>
        <w:rPr>
          <w:rFonts w:ascii="Times New Roman" w:hAnsi="Times New Roman"/>
          <w:b/>
          <w:bCs/>
          <w:sz w:val="28"/>
        </w:rPr>
        <w:t xml:space="preserve">, расположенного по адресу: Российская Федерация, Краснодарский край, м.о. Ленинградский, </w:t>
      </w:r>
    </w:p>
    <w:p w14:paraId="5782BFC4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ст-ца Ленинградская, ул Ленина, з/у 120А</w:t>
      </w:r>
    </w:p>
    <w:p w14:paraId="6EFB0927">
      <w:pPr>
        <w:widowControl/>
        <w:ind w:firstLine="0"/>
        <w:rPr>
          <w:rFonts w:ascii="Times New Roman" w:hAnsi="Times New Roman"/>
          <w:sz w:val="28"/>
        </w:rPr>
      </w:pPr>
    </w:p>
    <w:p w14:paraId="6BF64179">
      <w:pPr>
        <w:widowControl/>
        <w:ind w:firstLine="0"/>
        <w:rPr>
          <w:rFonts w:ascii="Times New Roman" w:hAnsi="Times New Roman"/>
          <w:sz w:val="28"/>
        </w:rPr>
      </w:pPr>
    </w:p>
    <w:p w14:paraId="71FBEC14">
      <w:pPr>
        <w:widowControl/>
        <w:ind w:firstLine="0"/>
        <w:rPr>
          <w:rFonts w:ascii="Times New Roman" w:hAnsi="Times New Roman"/>
          <w:sz w:val="28"/>
        </w:rPr>
      </w:pPr>
    </w:p>
    <w:p w14:paraId="460BD8CE">
      <w:pPr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Поладов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Карен Вильямович</w:t>
      </w:r>
      <w:r>
        <w:rPr>
          <w:rFonts w:ascii="Times New Roman" w:hAnsi="Times New Roman"/>
          <w:color w:val="auto"/>
          <w:sz w:val="28"/>
        </w:rPr>
        <w:t xml:space="preserve">, зарегистрированный по адресу: Краснодарский край, Ленинградский район, </w:t>
      </w:r>
      <w:r>
        <w:rPr>
          <w:rFonts w:ascii="Times New Roman" w:hAnsi="Times New Roman"/>
          <w:color w:val="auto"/>
          <w:sz w:val="28"/>
          <w:lang w:val="ru-RU"/>
        </w:rPr>
        <w:t>станица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Ленинградская</w:t>
      </w:r>
      <w:r>
        <w:rPr>
          <w:rFonts w:ascii="Times New Roman" w:hAnsi="Times New Roman"/>
          <w:color w:val="auto"/>
          <w:sz w:val="28"/>
        </w:rPr>
        <w:t xml:space="preserve">, улица </w:t>
      </w:r>
      <w:r>
        <w:rPr>
          <w:rFonts w:ascii="Times New Roman" w:hAnsi="Times New Roman"/>
          <w:color w:val="auto"/>
          <w:sz w:val="28"/>
          <w:lang w:val="ru-RU"/>
        </w:rPr>
        <w:t>Ленина</w:t>
      </w:r>
      <w:r>
        <w:rPr>
          <w:rFonts w:ascii="Times New Roman" w:hAnsi="Times New Roman"/>
          <w:color w:val="auto"/>
          <w:sz w:val="28"/>
        </w:rPr>
        <w:t xml:space="preserve">, дом </w:t>
      </w:r>
      <w:r>
        <w:rPr>
          <w:rFonts w:hint="default" w:ascii="Times New Roman" w:hAnsi="Times New Roman"/>
          <w:color w:val="auto"/>
          <w:sz w:val="28"/>
          <w:lang w:val="ru-RU"/>
        </w:rPr>
        <w:t>120</w:t>
      </w:r>
      <w:r>
        <w:rPr>
          <w:rFonts w:ascii="Times New Roman" w:hAnsi="Times New Roman"/>
          <w:sz w:val="28"/>
        </w:rPr>
        <w:t>, обратился в администрацию Ленинградского муниципального округа с заявлением о предоставлении разрешения на условно разрешенный вид использования земельного участка с кадастровым номером 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</w:r>
      <w:r>
        <w:rPr>
          <w:rFonts w:hint="default" w:ascii="Times New Roman" w:hAnsi="Times New Roman"/>
          <w:sz w:val="28"/>
          <w:lang w:val="ru-RU"/>
        </w:rPr>
        <w:t>420</w:t>
      </w:r>
      <w:r>
        <w:rPr>
          <w:rFonts w:ascii="Times New Roman" w:hAnsi="Times New Roman"/>
          <w:sz w:val="28"/>
        </w:rPr>
        <w:t xml:space="preserve"> кв.м. - «Магазины, код 4.4».</w:t>
      </w:r>
    </w:p>
    <w:p w14:paraId="27F829BB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Председателем комиссии по градостроительству, землепользованию и застройке в </w:t>
      </w:r>
      <w:r>
        <w:rPr>
          <w:rFonts w:ascii="Times New Roman" w:hAnsi="Times New Roman"/>
          <w:color w:val="auto"/>
          <w:sz w:val="28"/>
          <w:lang w:val="ru-RU"/>
        </w:rPr>
        <w:t>Ленинградском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муниципальном округе</w:t>
      </w:r>
      <w:r>
        <w:rPr>
          <w:rFonts w:ascii="Times New Roman" w:hAnsi="Times New Roman"/>
          <w:color w:val="auto"/>
          <w:sz w:val="28"/>
        </w:rPr>
        <w:t xml:space="preserve"> Тоцкой Ритой Григорьевной проведены публичные слушания по проекту постановления администрации </w:t>
      </w:r>
      <w:r>
        <w:rPr>
          <w:rFonts w:ascii="Times New Roman" w:hAnsi="Times New Roman"/>
          <w:color w:val="auto"/>
          <w:sz w:val="28"/>
          <w:lang w:val="ru-RU"/>
        </w:rPr>
        <w:t>муниципального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образования </w:t>
      </w:r>
      <w:r>
        <w:rPr>
          <w:rFonts w:ascii="Times New Roman" w:hAnsi="Times New Roman"/>
          <w:color w:val="auto"/>
          <w:sz w:val="28"/>
        </w:rPr>
        <w:t>Ленинградск</w:t>
      </w:r>
      <w:r>
        <w:rPr>
          <w:rFonts w:ascii="Times New Roman" w:hAnsi="Times New Roman"/>
          <w:color w:val="auto"/>
          <w:sz w:val="28"/>
          <w:lang w:val="ru-RU"/>
        </w:rPr>
        <w:t>ий</w:t>
      </w:r>
      <w:r>
        <w:rPr>
          <w:rFonts w:ascii="Times New Roman" w:hAnsi="Times New Roman"/>
          <w:color w:val="auto"/>
          <w:sz w:val="28"/>
        </w:rPr>
        <w:t xml:space="preserve"> муниципальн</w:t>
      </w:r>
      <w:r>
        <w:rPr>
          <w:rFonts w:ascii="Times New Roman" w:hAnsi="Times New Roman"/>
          <w:color w:val="auto"/>
          <w:sz w:val="28"/>
          <w:lang w:val="ru-RU"/>
        </w:rPr>
        <w:t>ый</w:t>
      </w:r>
      <w:r>
        <w:rPr>
          <w:rFonts w:ascii="Times New Roman" w:hAnsi="Times New Roman"/>
          <w:color w:val="auto"/>
          <w:sz w:val="28"/>
        </w:rPr>
        <w:t xml:space="preserve"> округ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Краснодарского края</w:t>
      </w:r>
      <w:r>
        <w:rPr>
          <w:rFonts w:ascii="Times New Roman" w:hAnsi="Times New Roman"/>
          <w:color w:val="auto"/>
          <w:sz w:val="28"/>
        </w:rPr>
        <w:t xml:space="preserve"> «О предоставлении </w:t>
      </w:r>
      <w:r>
        <w:rPr>
          <w:rFonts w:ascii="Times New Roman" w:hAnsi="Times New Roman"/>
          <w:color w:val="auto"/>
          <w:sz w:val="28"/>
          <w:lang w:val="ru-RU"/>
        </w:rPr>
        <w:t>Поладову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К.В</w:t>
      </w:r>
      <w:r>
        <w:rPr>
          <w:rFonts w:ascii="Times New Roman" w:hAnsi="Times New Roman"/>
          <w:color w:val="auto"/>
          <w:sz w:val="28"/>
        </w:rPr>
        <w:t xml:space="preserve">.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>, расположенного по адресу: Российская Федерация, Краснодарский край, м.о. Ленинградский, ст-ца Ленинградская, ул Ленина, з/у 120А</w:t>
      </w:r>
      <w:r>
        <w:rPr>
          <w:rFonts w:ascii="Times New Roman" w:hAnsi="Times New Roman"/>
          <w:color w:val="auto"/>
          <w:sz w:val="28"/>
        </w:rPr>
        <w:t xml:space="preserve">» (заключение о результатах публичных слушаний от </w:t>
      </w:r>
      <w:r>
        <w:rPr>
          <w:rFonts w:hint="default" w:ascii="Times New Roman" w:hAnsi="Times New Roman"/>
          <w:color w:val="auto"/>
          <w:sz w:val="28"/>
          <w:lang w:val="ru-RU"/>
        </w:rPr>
        <w:t>11 марта</w:t>
      </w:r>
      <w:r>
        <w:rPr>
          <w:rFonts w:ascii="Times New Roman" w:hAnsi="Times New Roman"/>
          <w:color w:val="auto"/>
          <w:sz w:val="28"/>
        </w:rPr>
        <w:t xml:space="preserve"> 202</w:t>
      </w:r>
      <w:r>
        <w:rPr>
          <w:rFonts w:hint="default" w:ascii="Times New Roman" w:hAnsi="Times New Roman"/>
          <w:color w:val="auto"/>
          <w:sz w:val="28"/>
          <w:lang w:val="ru-RU"/>
        </w:rPr>
        <w:t>6</w:t>
      </w:r>
      <w:r>
        <w:rPr>
          <w:rFonts w:ascii="Times New Roman" w:hAnsi="Times New Roman"/>
          <w:color w:val="auto"/>
          <w:sz w:val="28"/>
        </w:rPr>
        <w:t xml:space="preserve"> г.).</w:t>
      </w:r>
    </w:p>
    <w:p w14:paraId="70D59F5A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Согласно Правилам землепользования и застройки Ленинградского сельского поселения Ленинградского района, утвержденным решением Совета Ленинградского сельского поселения Ленинградского района от 10 июня 2015 г. № 35 (с изменениями от 31 августа 2023 г., от 21 февраля 2024 г., от 24 октября 2024 г.) земельный участок с кадастровым номером </w:t>
      </w:r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color w:val="auto"/>
          <w:sz w:val="28"/>
        </w:rPr>
        <w:t xml:space="preserve">, расположенный по адресу: </w:t>
      </w:r>
      <w:r>
        <w:rPr>
          <w:rFonts w:hint="default" w:ascii="Times New Roman" w:hAnsi="Times New Roman"/>
          <w:color w:val="auto"/>
          <w:sz w:val="28"/>
        </w:rPr>
        <w:t>край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Российская Федерация, Краснодарский край, м.о. Ленинградский, ст-ца Ленинградская, ул Ленина, з/у 120А</w:t>
      </w:r>
      <w:r>
        <w:rPr>
          <w:rFonts w:ascii="Times New Roman" w:hAnsi="Times New Roman"/>
          <w:color w:val="auto"/>
          <w:sz w:val="28"/>
        </w:rPr>
        <w:t xml:space="preserve">, находится в зоне застройки индивидуальными жилыми домами (Ж-1). </w:t>
      </w:r>
    </w:p>
    <w:p w14:paraId="0D977062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со статьями 5.1, 39 Градостроительного кодекса Российской Федерации,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решением Совета муниципального образования Ленинградский муниципальный округ Краснодарского края от 20 марта 2025 г. № 29 «Об утверждении Положения о порядке организации и проведения публичных слушаний, общественных обсуждений в муниципальном образовании Ленинградский муниципальный округ Краснодарского края по вопросам градостроительной деятельности» и Уставом муниципального образования Ленинградский муниципальный округ Краснодарского края,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перечень которых определен пунктом 3 статьи 5.1 Градостроительного кодекса Российской Федерации, рассмотрев заявление </w:t>
      </w:r>
      <w:r>
        <w:rPr>
          <w:rFonts w:ascii="Times New Roman" w:hAnsi="Times New Roman"/>
          <w:color w:val="auto"/>
          <w:sz w:val="28"/>
          <w:lang w:val="ru-RU"/>
        </w:rPr>
        <w:t>Поладова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К.В</w:t>
      </w:r>
      <w:r>
        <w:rPr>
          <w:rFonts w:ascii="Times New Roman" w:hAnsi="Times New Roman"/>
          <w:color w:val="auto"/>
          <w:sz w:val="28"/>
        </w:rPr>
        <w:t>. (входящий № Арх-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24 </w:t>
      </w:r>
      <w:r>
        <w:rPr>
          <w:rFonts w:ascii="Times New Roman" w:hAnsi="Times New Roman"/>
          <w:color w:val="auto"/>
          <w:sz w:val="28"/>
        </w:rPr>
        <w:t xml:space="preserve">от </w:t>
      </w:r>
      <w:r>
        <w:rPr>
          <w:rFonts w:hint="default" w:ascii="Times New Roman" w:hAnsi="Times New Roman"/>
          <w:color w:val="auto"/>
          <w:sz w:val="28"/>
          <w:lang w:val="ru-RU"/>
        </w:rPr>
        <w:t>30 января</w:t>
      </w:r>
      <w:r>
        <w:rPr>
          <w:rFonts w:ascii="Times New Roman" w:hAnsi="Times New Roman"/>
          <w:color w:val="auto"/>
          <w:sz w:val="28"/>
        </w:rPr>
        <w:t xml:space="preserve"> 202</w:t>
      </w:r>
      <w:r>
        <w:rPr>
          <w:rFonts w:hint="default" w:ascii="Times New Roman" w:hAnsi="Times New Roman"/>
          <w:color w:val="auto"/>
          <w:sz w:val="28"/>
          <w:lang w:val="ru-RU"/>
        </w:rPr>
        <w:t>6</w:t>
      </w:r>
      <w:r>
        <w:rPr>
          <w:rFonts w:ascii="Times New Roman" w:hAnsi="Times New Roman"/>
          <w:color w:val="auto"/>
          <w:sz w:val="28"/>
        </w:rPr>
        <w:t xml:space="preserve"> г.) 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>п о с т а н о в л я ю:</w:t>
      </w:r>
    </w:p>
    <w:p w14:paraId="1D522EBD">
      <w:pPr>
        <w:pStyle w:val="31"/>
        <w:spacing w:before="0" w:after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 Предоставить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Поладов</w:t>
      </w:r>
      <w:r>
        <w:rPr>
          <w:rFonts w:cs="Times New Roman"/>
          <w:color w:val="auto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Карен</w:t>
      </w:r>
      <w:r>
        <w:rPr>
          <w:rFonts w:hint="default" w:cs="Times New Roman"/>
          <w:color w:val="auto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Вильямович</w:t>
      </w:r>
      <w:r>
        <w:rPr>
          <w:rFonts w:hint="default" w:cs="Times New Roman"/>
          <w:color w:val="auto"/>
          <w:sz w:val="28"/>
          <w:szCs w:val="28"/>
          <w:lang w:val="ru-RU"/>
        </w:rPr>
        <w:t>у</w:t>
      </w:r>
      <w:r>
        <w:rPr>
          <w:color w:val="auto"/>
          <w:sz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</w:r>
      <w:r>
        <w:rPr>
          <w:rFonts w:hint="default" w:ascii="Times New Roman" w:hAnsi="Times New Roman"/>
          <w:sz w:val="28"/>
          <w:lang w:val="ru-RU"/>
        </w:rPr>
        <w:t>420</w:t>
      </w:r>
      <w:r>
        <w:rPr>
          <w:color w:val="auto"/>
          <w:sz w:val="28"/>
        </w:rPr>
        <w:t xml:space="preserve"> кв.м., согласно Правилам землепользования и застройки Ленинградского сельского поселения Ленинградского района, утвержденным решением Совета Ленинградского сельского поселения Ленинградского района от 10 июня 2015 г. № 35 (с изменениями от 31 августа 2023 г., от 21 февраля 2024 г., от 24 октября 2024 г.) - «</w:t>
      </w:r>
      <w:r>
        <w:rPr>
          <w:rFonts w:ascii="Times New Roman" w:hAnsi="Times New Roman"/>
          <w:color w:val="auto"/>
          <w:sz w:val="28"/>
        </w:rPr>
        <w:t>Магазины, код 4.4</w:t>
      </w:r>
      <w:r>
        <w:rPr>
          <w:color w:val="auto"/>
          <w:sz w:val="28"/>
        </w:rPr>
        <w:t>».</w:t>
      </w:r>
    </w:p>
    <w:p w14:paraId="6DA37B21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2. Изменить вид разрешенного использования земельного участка с кадастровым номером </w:t>
      </w:r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</w:r>
      <w:r>
        <w:rPr>
          <w:rFonts w:hint="default" w:ascii="Times New Roman" w:hAnsi="Times New Roman"/>
          <w:sz w:val="28"/>
          <w:lang w:val="ru-RU"/>
        </w:rPr>
        <w:t>420</w:t>
      </w:r>
      <w:r>
        <w:rPr>
          <w:rFonts w:ascii="Times New Roman" w:hAnsi="Times New Roman"/>
          <w:color w:val="auto"/>
          <w:sz w:val="28"/>
        </w:rPr>
        <w:t xml:space="preserve"> кв.м., с вида разрешенного использования «Для ведения личного подсобного хозяйства» на вид «Магазины, код 4.4».</w:t>
      </w:r>
    </w:p>
    <w:p w14:paraId="6BB53201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 </w:t>
      </w:r>
      <w:r>
        <w:rPr>
          <w:rFonts w:ascii="Times New Roman" w:hAnsi="Times New Roman"/>
          <w:color w:val="auto"/>
          <w:sz w:val="28"/>
          <w:lang w:val="ru-RU"/>
        </w:rPr>
        <w:t>Поладову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Карену Вильямовичу</w:t>
      </w:r>
      <w:r>
        <w:rPr>
          <w:rFonts w:ascii="Times New Roman" w:hAnsi="Times New Roman"/>
          <w:color w:val="auto"/>
          <w:sz w:val="28"/>
        </w:rPr>
        <w:t xml:space="preserve"> направить копию настоящего постановления в Федеральную службу государственной регистрации, кадастра и картографии (Росреестр).</w:t>
      </w:r>
    </w:p>
    <w:p w14:paraId="4715B695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4. </w:t>
      </w:r>
      <w:r>
        <w:rPr>
          <w:rFonts w:ascii="Times New Roman" w:hAnsi="Times New Roman"/>
          <w:color w:val="auto"/>
          <w:sz w:val="28"/>
          <w:lang w:val="ru-RU"/>
        </w:rPr>
        <w:t>Поладову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Карену Вильямовичу </w:t>
      </w:r>
      <w:r>
        <w:rPr>
          <w:rFonts w:ascii="Times New Roman" w:hAnsi="Times New Roman"/>
          <w:color w:val="auto"/>
          <w:sz w:val="28"/>
        </w:rPr>
        <w:t>обеспечить опубликование заключения о результатах публичных слушаний в газете «Степные зори».</w:t>
      </w:r>
    </w:p>
    <w:p w14:paraId="698FD967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5. 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Р.Г.</w:t>
      </w:r>
    </w:p>
    <w:p w14:paraId="44BCE436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6. Постановление вступает в силу со дня его подписания.</w:t>
      </w:r>
    </w:p>
    <w:p w14:paraId="238CB5F9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</w:p>
    <w:p w14:paraId="0CE01EE2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14:paraId="6C7CEF56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bookmarkEnd w:id="16"/>
    <w:p w14:paraId="5C306C5B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48B9CF60">
      <w:pPr>
        <w:widowControl/>
        <w:ind w:left="-900" w:firstLine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Ю.Ю. Шулико</w:t>
      </w:r>
    </w:p>
    <w:p w14:paraId="67C1F20A">
      <w:pPr>
        <w:widowControl/>
        <w:spacing w:line="200" w:lineRule="atLeast"/>
        <w:ind w:left="4820" w:firstLine="142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166F4E90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4725B77D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0CFD13B3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Ленинградский муниципальный округ</w:t>
      </w:r>
    </w:p>
    <w:p w14:paraId="63E972F9">
      <w:pPr>
        <w:widowControl/>
        <w:spacing w:line="200" w:lineRule="atLeast"/>
        <w:ind w:left="496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 w14:paraId="0DEC9619">
      <w:pPr>
        <w:widowControl/>
        <w:spacing w:line="200" w:lineRule="atLeast"/>
        <w:ind w:left="4962" w:firstLine="0"/>
        <w:jc w:val="left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hint="default" w:ascii="Times New Roman" w:hAnsi="Times New Roman"/>
          <w:sz w:val="28"/>
          <w:u w:val="single"/>
          <w:lang w:val="ru-RU"/>
        </w:rPr>
        <w:t>20.02.2026</w:t>
      </w:r>
      <w:r>
        <w:rPr>
          <w:rFonts w:ascii="Times New Roman" w:hAnsi="Times New Roman"/>
          <w:sz w:val="28"/>
        </w:rPr>
        <w:t xml:space="preserve"> № </w:t>
      </w:r>
      <w:r>
        <w:rPr>
          <w:rFonts w:hint="default" w:ascii="Times New Roman" w:hAnsi="Times New Roman"/>
          <w:sz w:val="28"/>
          <w:u w:val="single"/>
          <w:lang w:val="ru-RU"/>
        </w:rPr>
        <w:t>179</w:t>
      </w:r>
    </w:p>
    <w:p w14:paraId="4846F62D">
      <w:pPr>
        <w:widowControl/>
        <w:spacing w:line="200" w:lineRule="atLeast"/>
        <w:ind w:left="5103" w:firstLine="0"/>
        <w:jc w:val="left"/>
        <w:rPr>
          <w:rFonts w:ascii="Times New Roman" w:hAnsi="Times New Roman"/>
          <w:sz w:val="28"/>
        </w:rPr>
      </w:pPr>
    </w:p>
    <w:p w14:paraId="655F05EB">
      <w:pPr>
        <w:widowControl/>
        <w:spacing w:line="20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5F26393F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7C4C5EF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1E616EA3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18B34FEB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6DD9F838">
      <w:pPr>
        <w:widowControl/>
        <w:spacing w:line="200" w:lineRule="atLeast"/>
        <w:ind w:firstLine="0"/>
        <w:rPr>
          <w:rFonts w:ascii="Times New Roman" w:hAnsi="Times New Roman"/>
          <w:b/>
          <w:sz w:val="28"/>
        </w:rPr>
      </w:pPr>
    </w:p>
    <w:p w14:paraId="0F0B8895">
      <w:pPr>
        <w:widowControl/>
        <w:spacing w:line="200" w:lineRule="atLeast"/>
        <w:ind w:firstLine="0"/>
        <w:rPr>
          <w:rFonts w:ascii="Times New Roman" w:hAnsi="Times New Roman"/>
          <w:b/>
          <w:sz w:val="28"/>
        </w:rPr>
      </w:pPr>
    </w:p>
    <w:p w14:paraId="5CA5232D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 предоставлении </w:t>
      </w:r>
      <w:r>
        <w:rPr>
          <w:rFonts w:ascii="Times New Roman" w:hAnsi="Times New Roman"/>
          <w:b/>
          <w:bCs/>
          <w:sz w:val="28"/>
          <w:lang w:val="ru-RU"/>
        </w:rPr>
        <w:t>Ткаченко</w:t>
      </w:r>
      <w:r>
        <w:rPr>
          <w:rFonts w:hint="default" w:ascii="Times New Roman" w:hAnsi="Times New Roman"/>
          <w:b/>
          <w:bCs/>
          <w:sz w:val="28"/>
          <w:lang w:val="ru-RU"/>
        </w:rPr>
        <w:t xml:space="preserve"> О.В</w:t>
      </w:r>
      <w:r>
        <w:rPr>
          <w:rFonts w:ascii="Times New Roman" w:hAnsi="Times New Roman"/>
          <w:b/>
          <w:bCs/>
          <w:sz w:val="28"/>
        </w:rPr>
        <w:t>. разрешения на условно разрешенный вид использования земельного участка с кадастровым номером 23:19:0106</w:t>
      </w:r>
      <w:r>
        <w:rPr>
          <w:rFonts w:hint="default" w:ascii="Times New Roman" w:hAnsi="Times New Roman"/>
          <w:b/>
          <w:bCs/>
          <w:sz w:val="28"/>
          <w:lang w:val="ru-RU"/>
        </w:rPr>
        <w:t>239</w:t>
      </w:r>
      <w:r>
        <w:rPr>
          <w:rFonts w:ascii="Times New Roman" w:hAnsi="Times New Roman"/>
          <w:b/>
          <w:bCs/>
          <w:sz w:val="28"/>
        </w:rPr>
        <w:t>:</w:t>
      </w:r>
      <w:r>
        <w:rPr>
          <w:rFonts w:hint="default" w:ascii="Times New Roman" w:hAnsi="Times New Roman"/>
          <w:b/>
          <w:bCs/>
          <w:sz w:val="28"/>
          <w:lang w:val="ru-RU"/>
        </w:rPr>
        <w:t>38</w:t>
      </w:r>
      <w:r>
        <w:rPr>
          <w:rFonts w:ascii="Times New Roman" w:hAnsi="Times New Roman"/>
          <w:b/>
          <w:bCs/>
          <w:sz w:val="28"/>
        </w:rPr>
        <w:t xml:space="preserve">, расположенного по адресу: Краснодарский край, </w:t>
      </w:r>
    </w:p>
    <w:p w14:paraId="6384DC51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р-н. Ленинградский, ст-ца. Ленинградская, </w:t>
      </w:r>
    </w:p>
    <w:p w14:paraId="38E4D7D1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ул. Чернышевского,</w:t>
      </w:r>
      <w:r>
        <w:rPr>
          <w:rFonts w:hint="default" w:ascii="Times New Roman" w:hAnsi="Times New Roman"/>
          <w:b/>
          <w:bCs/>
          <w:sz w:val="28"/>
          <w:lang w:val="ru-RU"/>
        </w:rPr>
        <w:t xml:space="preserve"> д. 134</w:t>
      </w:r>
    </w:p>
    <w:p w14:paraId="45C710A2">
      <w:pPr>
        <w:widowControl/>
        <w:ind w:firstLine="0"/>
        <w:rPr>
          <w:rFonts w:ascii="Times New Roman" w:hAnsi="Times New Roman"/>
          <w:sz w:val="28"/>
        </w:rPr>
      </w:pPr>
    </w:p>
    <w:p w14:paraId="0471D8F2">
      <w:pPr>
        <w:widowControl/>
        <w:ind w:firstLine="0"/>
        <w:rPr>
          <w:rFonts w:ascii="Times New Roman" w:hAnsi="Times New Roman"/>
          <w:sz w:val="28"/>
        </w:rPr>
      </w:pPr>
    </w:p>
    <w:p w14:paraId="44AE76BA">
      <w:pPr>
        <w:widowControl/>
        <w:spacing w:line="2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Ткаченко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Оксана Владимировна</w:t>
      </w:r>
      <w:r>
        <w:rPr>
          <w:rFonts w:ascii="Times New Roman" w:hAnsi="Times New Roman"/>
          <w:color w:val="auto"/>
          <w:sz w:val="28"/>
        </w:rPr>
        <w:t>, зарегистрированн</w:t>
      </w:r>
      <w:r>
        <w:rPr>
          <w:rFonts w:ascii="Times New Roman" w:hAnsi="Times New Roman"/>
          <w:color w:val="auto"/>
          <w:sz w:val="28"/>
          <w:lang w:val="ru-RU"/>
        </w:rPr>
        <w:t>ая</w:t>
      </w:r>
      <w:r>
        <w:rPr>
          <w:rFonts w:ascii="Times New Roman" w:hAnsi="Times New Roman"/>
          <w:color w:val="auto"/>
          <w:sz w:val="28"/>
        </w:rPr>
        <w:t xml:space="preserve"> по адресу: Краснодарский край, Ленинградский район, </w:t>
      </w:r>
      <w:r>
        <w:rPr>
          <w:rFonts w:ascii="Times New Roman" w:hAnsi="Times New Roman"/>
          <w:color w:val="auto"/>
          <w:sz w:val="28"/>
          <w:lang w:val="ru-RU"/>
        </w:rPr>
        <w:t>станица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Ленинградская</w:t>
      </w:r>
      <w:r>
        <w:rPr>
          <w:rFonts w:ascii="Times New Roman" w:hAnsi="Times New Roman"/>
          <w:color w:val="auto"/>
          <w:sz w:val="28"/>
        </w:rPr>
        <w:t xml:space="preserve">, улица </w:t>
      </w:r>
      <w:r>
        <w:rPr>
          <w:rFonts w:ascii="Times New Roman" w:hAnsi="Times New Roman"/>
          <w:color w:val="auto"/>
          <w:sz w:val="28"/>
          <w:lang w:val="ru-RU"/>
        </w:rPr>
        <w:t>Красная</w:t>
      </w:r>
      <w:r>
        <w:rPr>
          <w:rFonts w:ascii="Times New Roman" w:hAnsi="Times New Roman"/>
          <w:color w:val="auto"/>
          <w:sz w:val="28"/>
        </w:rPr>
        <w:t xml:space="preserve">, дом </w:t>
      </w:r>
      <w:r>
        <w:rPr>
          <w:rFonts w:hint="default" w:ascii="Times New Roman" w:hAnsi="Times New Roman"/>
          <w:color w:val="auto"/>
          <w:sz w:val="28"/>
          <w:lang w:val="ru-RU"/>
        </w:rPr>
        <w:t>140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квартира 27</w:t>
      </w:r>
      <w:r>
        <w:rPr>
          <w:rFonts w:ascii="Times New Roman" w:hAnsi="Times New Roman"/>
          <w:sz w:val="28"/>
        </w:rPr>
        <w:t>, обратил</w:t>
      </w:r>
      <w:r>
        <w:rPr>
          <w:rFonts w:ascii="Times New Roman" w:hAnsi="Times New Roman"/>
          <w:sz w:val="28"/>
          <w:lang w:val="ru-RU"/>
        </w:rPr>
        <w:t>ась</w:t>
      </w:r>
      <w:r>
        <w:rPr>
          <w:rFonts w:ascii="Times New Roman" w:hAnsi="Times New Roman"/>
          <w:sz w:val="28"/>
        </w:rPr>
        <w:t xml:space="preserve"> в администрацию Ленинградского муниципального округа с заявлени</w:t>
      </w:r>
      <w:r>
        <w:rPr>
          <w:rFonts w:ascii="Times New Roman" w:hAnsi="Times New Roman"/>
          <w:sz w:val="28"/>
          <w:lang w:val="ru-RU"/>
        </w:rPr>
        <w:t>ями</w:t>
      </w:r>
      <w:r>
        <w:rPr>
          <w:rFonts w:ascii="Times New Roman" w:hAnsi="Times New Roman"/>
          <w:sz w:val="28"/>
        </w:rPr>
        <w:t xml:space="preserve"> 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23:19:0106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239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 xml:space="preserve"> д. 134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, площадью 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1152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 кв.м. - «Магазины, код 4.4</w:t>
      </w:r>
      <w:r>
        <w:rPr>
          <w:rFonts w:ascii="Times New Roman" w:hAnsi="Times New Roman"/>
          <w:sz w:val="28"/>
        </w:rPr>
        <w:t>».</w:t>
      </w:r>
    </w:p>
    <w:p w14:paraId="2D48FB6F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Председателем комиссии по градостроительству, землепользованию и застройке в </w:t>
      </w:r>
      <w:r>
        <w:rPr>
          <w:rFonts w:ascii="Times New Roman" w:hAnsi="Times New Roman"/>
          <w:color w:val="auto"/>
          <w:sz w:val="28"/>
          <w:lang w:val="ru-RU"/>
        </w:rPr>
        <w:t>Ленинградском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муниципальном округе</w:t>
      </w:r>
      <w:r>
        <w:rPr>
          <w:rFonts w:ascii="Times New Roman" w:hAnsi="Times New Roman"/>
          <w:color w:val="auto"/>
          <w:sz w:val="28"/>
        </w:rPr>
        <w:t xml:space="preserve"> Тоцкой Ритой Григорьевной проведены публичные слушания по проекту постановления администрации </w:t>
      </w:r>
      <w:r>
        <w:rPr>
          <w:rFonts w:ascii="Times New Roman" w:hAnsi="Times New Roman"/>
          <w:color w:val="auto"/>
          <w:sz w:val="28"/>
          <w:lang w:val="ru-RU"/>
        </w:rPr>
        <w:t>муниципального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образования </w:t>
      </w:r>
      <w:r>
        <w:rPr>
          <w:rFonts w:ascii="Times New Roman" w:hAnsi="Times New Roman"/>
          <w:color w:val="auto"/>
          <w:sz w:val="28"/>
        </w:rPr>
        <w:t>Ленинградск</w:t>
      </w:r>
      <w:r>
        <w:rPr>
          <w:rFonts w:ascii="Times New Roman" w:hAnsi="Times New Roman"/>
          <w:color w:val="auto"/>
          <w:sz w:val="28"/>
          <w:lang w:val="ru-RU"/>
        </w:rPr>
        <w:t>ий</w:t>
      </w:r>
      <w:r>
        <w:rPr>
          <w:rFonts w:ascii="Times New Roman" w:hAnsi="Times New Roman"/>
          <w:color w:val="auto"/>
          <w:sz w:val="28"/>
        </w:rPr>
        <w:t xml:space="preserve"> муниципальн</w:t>
      </w:r>
      <w:r>
        <w:rPr>
          <w:rFonts w:ascii="Times New Roman" w:hAnsi="Times New Roman"/>
          <w:color w:val="auto"/>
          <w:sz w:val="28"/>
          <w:lang w:val="ru-RU"/>
        </w:rPr>
        <w:t>ый</w:t>
      </w:r>
      <w:r>
        <w:rPr>
          <w:rFonts w:ascii="Times New Roman" w:hAnsi="Times New Roman"/>
          <w:color w:val="auto"/>
          <w:sz w:val="28"/>
        </w:rPr>
        <w:t xml:space="preserve"> округ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Краснодарского края</w:t>
      </w:r>
      <w:r>
        <w:rPr>
          <w:rFonts w:ascii="Times New Roman" w:hAnsi="Times New Roman"/>
          <w:color w:val="auto"/>
          <w:sz w:val="28"/>
        </w:rPr>
        <w:t xml:space="preserve"> «О предоставлении </w:t>
      </w:r>
      <w:r>
        <w:rPr>
          <w:rFonts w:ascii="Times New Roman" w:hAnsi="Times New Roman"/>
          <w:color w:val="auto"/>
          <w:sz w:val="28"/>
          <w:lang w:val="ru-RU"/>
        </w:rPr>
        <w:t>Ткаченко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О.В</w:t>
      </w:r>
      <w:r>
        <w:rPr>
          <w:rFonts w:ascii="Times New Roman" w:hAnsi="Times New Roman"/>
          <w:color w:val="auto"/>
          <w:sz w:val="28"/>
        </w:rPr>
        <w:t>. разрешения на условно разрешенный вид использования земельного участка с кадастровым номером 23:19:0106</w:t>
      </w:r>
      <w:r>
        <w:rPr>
          <w:rFonts w:hint="default" w:ascii="Times New Roman" w:hAnsi="Times New Roman"/>
          <w:color w:val="auto"/>
          <w:sz w:val="28"/>
          <w:lang w:val="ru-RU"/>
        </w:rPr>
        <w:t>239</w:t>
      </w:r>
      <w:r>
        <w:rPr>
          <w:rFonts w:ascii="Times New Roman" w:hAnsi="Times New Roman"/>
          <w:color w:val="auto"/>
          <w:sz w:val="28"/>
        </w:rPr>
        <w:t>:</w:t>
      </w:r>
      <w:r>
        <w:rPr>
          <w:rFonts w:hint="default" w:ascii="Times New Roman" w:hAnsi="Times New Roman"/>
          <w:color w:val="auto"/>
          <w:sz w:val="28"/>
          <w:lang w:val="ru-RU"/>
        </w:rPr>
        <w:t>38</w:t>
      </w:r>
      <w:r>
        <w:rPr>
          <w:rFonts w:ascii="Times New Roman" w:hAnsi="Times New Roman"/>
          <w:color w:val="auto"/>
          <w:sz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д. 134</w:t>
      </w:r>
      <w:r>
        <w:rPr>
          <w:rFonts w:ascii="Times New Roman" w:hAnsi="Times New Roman"/>
          <w:color w:val="auto"/>
          <w:sz w:val="28"/>
        </w:rPr>
        <w:t xml:space="preserve">» (заключение о результатах публичных слушаний от </w:t>
      </w:r>
      <w:r>
        <w:rPr>
          <w:rFonts w:hint="default" w:ascii="Times New Roman" w:hAnsi="Times New Roman"/>
          <w:color w:val="auto"/>
          <w:sz w:val="28"/>
          <w:lang w:val="ru-RU"/>
        </w:rPr>
        <w:t>11 марта</w:t>
      </w:r>
      <w:r>
        <w:rPr>
          <w:rFonts w:ascii="Times New Roman" w:hAnsi="Times New Roman"/>
          <w:color w:val="auto"/>
          <w:sz w:val="28"/>
        </w:rPr>
        <w:t xml:space="preserve"> 202</w:t>
      </w:r>
      <w:r>
        <w:rPr>
          <w:rFonts w:hint="default" w:ascii="Times New Roman" w:hAnsi="Times New Roman"/>
          <w:color w:val="auto"/>
          <w:sz w:val="28"/>
          <w:lang w:val="ru-RU"/>
        </w:rPr>
        <w:t>6</w:t>
      </w:r>
      <w:r>
        <w:rPr>
          <w:rFonts w:ascii="Times New Roman" w:hAnsi="Times New Roman"/>
          <w:color w:val="auto"/>
          <w:sz w:val="28"/>
        </w:rPr>
        <w:t xml:space="preserve"> г.).</w:t>
      </w:r>
    </w:p>
    <w:p w14:paraId="4755FB60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Согласно Правилам землепользования и застройки Ленинградского сельского поселения Ленинградского района, утвержденным решением Совета Ленинградского сельского поселения Ленинградского района от 10 июня 2015 г. № 35 (с изменениями от 31 августа 2023 г., от 21 февраля 2024 г., от 24 октября 2024 г.) земельный участок с кадастровым номером 23:19:0106</w:t>
      </w:r>
      <w:r>
        <w:rPr>
          <w:rFonts w:hint="default" w:ascii="Times New Roman" w:hAnsi="Times New Roman"/>
          <w:color w:val="auto"/>
          <w:sz w:val="28"/>
          <w:lang w:val="ru-RU"/>
        </w:rPr>
        <w:t>239</w:t>
      </w:r>
      <w:r>
        <w:rPr>
          <w:rFonts w:ascii="Times New Roman" w:hAnsi="Times New Roman"/>
          <w:color w:val="auto"/>
          <w:sz w:val="28"/>
        </w:rPr>
        <w:t>:</w:t>
      </w:r>
      <w:r>
        <w:rPr>
          <w:rFonts w:hint="default" w:ascii="Times New Roman" w:hAnsi="Times New Roman"/>
          <w:color w:val="auto"/>
          <w:sz w:val="28"/>
          <w:lang w:val="ru-RU"/>
        </w:rPr>
        <w:t>38</w:t>
      </w:r>
      <w:r>
        <w:rPr>
          <w:rFonts w:ascii="Times New Roman" w:hAnsi="Times New Roman"/>
          <w:color w:val="auto"/>
          <w:sz w:val="28"/>
        </w:rPr>
        <w:t>, расположенный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д. 134</w:t>
      </w:r>
      <w:r>
        <w:rPr>
          <w:rFonts w:ascii="Times New Roman" w:hAnsi="Times New Roman"/>
          <w:color w:val="auto"/>
          <w:sz w:val="28"/>
        </w:rPr>
        <w:t xml:space="preserve">, находится в зоне застройки индивидуальными жилыми домами (Ж-1). </w:t>
      </w:r>
    </w:p>
    <w:p w14:paraId="7B8A7A14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со статьями 5.1, 39 Градостроительного кодекса Российской Федерации,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решением Совета муниципального образования Ленинградский муниципальный округ Краснодарского края от 20 марта 2025 г. № 29 «Об утверждении Положения о порядке организации и проведения публичных слушаний, общественных обсуждений в муниципальном образовании Ленинградский муниципальный округ Краснодарского края по вопросам градостроительной деятельности» и Уставом муниципального образования Ленинградский муниципальный округ Краснодарского края,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перечень которых определен пунктом 3 статьи 5.1 Градостроительного кодекса Российской Федерации, рассмотрев заявление </w:t>
      </w:r>
      <w:r>
        <w:rPr>
          <w:rFonts w:ascii="Times New Roman" w:hAnsi="Times New Roman"/>
          <w:color w:val="auto"/>
          <w:sz w:val="28"/>
          <w:lang w:val="ru-RU"/>
        </w:rPr>
        <w:t>Ткаченко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О.В. </w:t>
      </w:r>
      <w:r>
        <w:rPr>
          <w:rFonts w:ascii="Times New Roman" w:hAnsi="Times New Roman"/>
          <w:color w:val="auto"/>
          <w:sz w:val="28"/>
        </w:rPr>
        <w:t>(входящий № Арх-</w:t>
      </w:r>
      <w:r>
        <w:rPr>
          <w:rFonts w:hint="default" w:ascii="Times New Roman" w:hAnsi="Times New Roman"/>
          <w:color w:val="auto"/>
          <w:sz w:val="28"/>
          <w:lang w:val="ru-RU"/>
        </w:rPr>
        <w:t>38</w:t>
      </w:r>
      <w:r>
        <w:rPr>
          <w:rFonts w:ascii="Times New Roman" w:hAnsi="Times New Roman"/>
          <w:color w:val="auto"/>
          <w:sz w:val="28"/>
        </w:rPr>
        <w:t xml:space="preserve"> от </w:t>
      </w:r>
      <w:r>
        <w:rPr>
          <w:rFonts w:hint="default" w:ascii="Times New Roman" w:hAnsi="Times New Roman"/>
          <w:color w:val="auto"/>
          <w:sz w:val="28"/>
          <w:lang w:val="ru-RU"/>
        </w:rPr>
        <w:t>9 февраля</w:t>
      </w:r>
      <w:r>
        <w:rPr>
          <w:rFonts w:ascii="Times New Roman" w:hAnsi="Times New Roman"/>
          <w:color w:val="auto"/>
          <w:sz w:val="28"/>
        </w:rPr>
        <w:t xml:space="preserve"> 202</w:t>
      </w:r>
      <w:r>
        <w:rPr>
          <w:rFonts w:hint="default" w:ascii="Times New Roman" w:hAnsi="Times New Roman"/>
          <w:color w:val="auto"/>
          <w:sz w:val="28"/>
          <w:lang w:val="ru-RU"/>
        </w:rPr>
        <w:t>6</w:t>
      </w:r>
      <w:r>
        <w:rPr>
          <w:rFonts w:ascii="Times New Roman" w:hAnsi="Times New Roman"/>
          <w:color w:val="auto"/>
          <w:sz w:val="28"/>
        </w:rPr>
        <w:t xml:space="preserve"> г.)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>п о с т а н о в л я ю:</w:t>
      </w:r>
    </w:p>
    <w:p w14:paraId="65BC7492">
      <w:pPr>
        <w:pStyle w:val="31"/>
        <w:spacing w:before="0" w:after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 Предоставить </w:t>
      </w:r>
      <w:r>
        <w:rPr>
          <w:rFonts w:cs="Times New Roman"/>
          <w:color w:val="auto"/>
          <w:sz w:val="28"/>
          <w:szCs w:val="28"/>
          <w:lang w:val="ru-RU"/>
        </w:rPr>
        <w:t>Ткаченко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Оксане Владимировне</w:t>
      </w:r>
      <w:r>
        <w:rPr>
          <w:color w:val="auto"/>
          <w:sz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23:19:0106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239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 xml:space="preserve"> д. 134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, площадью 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1152</w:t>
      </w:r>
      <w:r>
        <w:rPr>
          <w:color w:val="auto"/>
          <w:sz w:val="28"/>
        </w:rPr>
        <w:t xml:space="preserve"> кв.м., согласно Правилам землепользования и застройки Ленинградского сельского поселения Ленинградского района, утвержденным решением Совета Ленинградского сельского поселения Ленинградского района от 10 июня 2015 г. № 35 (с изменениями от 31 августа 2023 г., от 21 февраля 2024 г., от 24 октября 2024 г.) - «</w:t>
      </w:r>
      <w:r>
        <w:rPr>
          <w:rFonts w:ascii="Times New Roman" w:hAnsi="Times New Roman"/>
          <w:color w:val="auto"/>
          <w:sz w:val="28"/>
        </w:rPr>
        <w:t>Магазины, код 4.4</w:t>
      </w:r>
      <w:r>
        <w:rPr>
          <w:color w:val="auto"/>
          <w:sz w:val="28"/>
        </w:rPr>
        <w:t>».</w:t>
      </w:r>
    </w:p>
    <w:p w14:paraId="11EE3513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2. Изменить вид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23:19:0106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239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 xml:space="preserve"> д. 134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, площадью 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1152</w:t>
      </w:r>
      <w:r>
        <w:rPr>
          <w:rFonts w:ascii="Times New Roman" w:hAnsi="Times New Roman"/>
          <w:color w:val="auto"/>
          <w:sz w:val="28"/>
        </w:rPr>
        <w:t xml:space="preserve"> кв.м., с вида разрешенного использования «Для ведения личного подсобного хозяйства» на вид «Магазины, код 4.4».</w:t>
      </w:r>
    </w:p>
    <w:p w14:paraId="5A83011B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 </w:t>
      </w:r>
      <w:r>
        <w:rPr>
          <w:rFonts w:ascii="Times New Roman" w:hAnsi="Times New Roman"/>
          <w:color w:val="auto"/>
          <w:sz w:val="28"/>
          <w:lang w:val="ru-RU"/>
        </w:rPr>
        <w:t>Ткаченко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Оксане Владимировне</w:t>
      </w:r>
      <w:r>
        <w:rPr>
          <w:rFonts w:ascii="Times New Roman" w:hAnsi="Times New Roman"/>
          <w:color w:val="auto"/>
          <w:sz w:val="28"/>
        </w:rPr>
        <w:t xml:space="preserve"> направить копию настоящего постановления в Федеральную службу государственной регистрации, кадастра и картографии (Росреестр).</w:t>
      </w:r>
    </w:p>
    <w:p w14:paraId="7BAB61DE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4. </w:t>
      </w:r>
      <w:r>
        <w:rPr>
          <w:rFonts w:ascii="Times New Roman" w:hAnsi="Times New Roman"/>
          <w:color w:val="auto"/>
          <w:sz w:val="28"/>
          <w:lang w:val="ru-RU"/>
        </w:rPr>
        <w:t>Ткаченко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Оксане Владимировне </w:t>
      </w:r>
      <w:r>
        <w:rPr>
          <w:rFonts w:ascii="Times New Roman" w:hAnsi="Times New Roman"/>
          <w:color w:val="auto"/>
          <w:sz w:val="28"/>
        </w:rPr>
        <w:t>обеспечить опубликование заключения о результатах публичных слушаний в газете «Степные зори».</w:t>
      </w:r>
    </w:p>
    <w:p w14:paraId="227E16B3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5. 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Р.Г.</w:t>
      </w:r>
    </w:p>
    <w:p w14:paraId="68A9A8B5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6. Постановление вступает в силу со дня его подписания.</w:t>
      </w:r>
    </w:p>
    <w:p w14:paraId="5FB9E1F9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</w:p>
    <w:p w14:paraId="4F62B89B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</w:p>
    <w:p w14:paraId="2F86482F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14:paraId="2D1F62B7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15C6C941">
      <w:pPr>
        <w:widowControl/>
        <w:ind w:left="-900" w:firstLine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bookmarkStart w:id="17" w:name="_GoBack"/>
      <w:bookmarkEnd w:id="17"/>
      <w:r>
        <w:rPr>
          <w:rFonts w:ascii="Times New Roman" w:hAnsi="Times New Roman"/>
          <w:sz w:val="28"/>
        </w:rPr>
        <w:t xml:space="preserve">      Ю.Ю. Шулико</w:t>
      </w:r>
    </w:p>
    <w:sectPr>
      <w:headerReference r:id="rId3" w:type="default"/>
      <w:headerReference r:id="rId4" w:type="even"/>
      <w:pgSz w:w="11906" w:h="16838"/>
      <w:pgMar w:top="283" w:right="567" w:bottom="1134" w:left="1701" w:header="397" w:footer="720" w:gutter="0"/>
      <w:paperSrc/>
      <w:cols w:space="0" w:num="1"/>
      <w:titlePg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XO Thames">
    <w:panose1 w:val="02020603050405020304"/>
    <w:charset w:val="00"/>
    <w:family w:val="roman"/>
    <w:pitch w:val="default"/>
    <w:sig w:usb0="800006FF" w:usb1="0000285A" w:usb2="00000000" w:usb3="00000000" w:csb0="20000015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D1F13">
    <w:pPr>
      <w:pStyle w:val="17"/>
      <w:jc w:val="center"/>
      <w:rPr>
        <w:rFonts w:hint="default" w:ascii="Times New Roman" w:hAnsi="Times New Roman"/>
        <w:sz w:val="2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8B702">
    <w:pPr>
      <w:pStyle w:val="17"/>
      <w:jc w:val="center"/>
      <w:rPr>
        <w:rFonts w:hint="default" w:ascii="Times New Roman" w:hAnsi="Times New Roman"/>
        <w:sz w:val="28"/>
        <w:lang w:val="ru-RU"/>
      </w:rPr>
    </w:pPr>
    <w:r>
      <w:rPr>
        <w:rFonts w:hint="default" w:ascii="Times New Roman" w:hAnsi="Times New Roman"/>
        <w:sz w:val="28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1C7780"/>
    <w:multiLevelType w:val="multilevel"/>
    <w:tmpl w:val="3E1C7780"/>
    <w:lvl w:ilvl="0" w:tentative="0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432" w:hanging="432"/>
      </w:pPr>
      <w:rPr>
        <w:color w:val="000000"/>
      </w:rPr>
    </w:lvl>
    <w:lvl w:ilvl="1" w:tentative="0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widowControl/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widowControl/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widowControl/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widowControl/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widowControl/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6F"/>
    <w:rsid w:val="0022216F"/>
    <w:rsid w:val="00452E2A"/>
    <w:rsid w:val="007A5158"/>
    <w:rsid w:val="008724F9"/>
    <w:rsid w:val="00B821DC"/>
    <w:rsid w:val="00D878AC"/>
    <w:rsid w:val="05B60AD2"/>
    <w:rsid w:val="05C64BF4"/>
    <w:rsid w:val="09AD766E"/>
    <w:rsid w:val="0A773551"/>
    <w:rsid w:val="0ECA1353"/>
    <w:rsid w:val="147046B0"/>
    <w:rsid w:val="14DE2A64"/>
    <w:rsid w:val="15CA7D4E"/>
    <w:rsid w:val="15DD49C7"/>
    <w:rsid w:val="165E5D6B"/>
    <w:rsid w:val="166B01BB"/>
    <w:rsid w:val="16A054AD"/>
    <w:rsid w:val="1723025D"/>
    <w:rsid w:val="1B38209B"/>
    <w:rsid w:val="1B9D5C72"/>
    <w:rsid w:val="1D4A7E25"/>
    <w:rsid w:val="1EF07BE9"/>
    <w:rsid w:val="1F041724"/>
    <w:rsid w:val="1FED210E"/>
    <w:rsid w:val="209371C1"/>
    <w:rsid w:val="20DC0A8A"/>
    <w:rsid w:val="221B57B1"/>
    <w:rsid w:val="2A3E28CC"/>
    <w:rsid w:val="2DD415A5"/>
    <w:rsid w:val="2F145423"/>
    <w:rsid w:val="317F315D"/>
    <w:rsid w:val="31DA5B56"/>
    <w:rsid w:val="32016CC1"/>
    <w:rsid w:val="3334731D"/>
    <w:rsid w:val="33491287"/>
    <w:rsid w:val="33F474CA"/>
    <w:rsid w:val="34446994"/>
    <w:rsid w:val="361A35D0"/>
    <w:rsid w:val="39455633"/>
    <w:rsid w:val="39E83F8D"/>
    <w:rsid w:val="3B3B5131"/>
    <w:rsid w:val="3CBA3C86"/>
    <w:rsid w:val="3F44073D"/>
    <w:rsid w:val="438C19EC"/>
    <w:rsid w:val="44A709F6"/>
    <w:rsid w:val="44B80F00"/>
    <w:rsid w:val="45D0463D"/>
    <w:rsid w:val="46FC5372"/>
    <w:rsid w:val="47360A9A"/>
    <w:rsid w:val="480E6088"/>
    <w:rsid w:val="49570A61"/>
    <w:rsid w:val="4F342E54"/>
    <w:rsid w:val="514B3C4F"/>
    <w:rsid w:val="53B2046E"/>
    <w:rsid w:val="53E164B0"/>
    <w:rsid w:val="55A34D10"/>
    <w:rsid w:val="55EA20EF"/>
    <w:rsid w:val="57277BA7"/>
    <w:rsid w:val="57994C21"/>
    <w:rsid w:val="5A866D10"/>
    <w:rsid w:val="5B7D2D3F"/>
    <w:rsid w:val="5BC534EF"/>
    <w:rsid w:val="5BEC5565"/>
    <w:rsid w:val="5CD86D70"/>
    <w:rsid w:val="5F356D24"/>
    <w:rsid w:val="603A6797"/>
    <w:rsid w:val="6175472C"/>
    <w:rsid w:val="6244792B"/>
    <w:rsid w:val="654B65CD"/>
    <w:rsid w:val="661C1B8A"/>
    <w:rsid w:val="6C4866DC"/>
    <w:rsid w:val="6EEC657F"/>
    <w:rsid w:val="6F32374D"/>
    <w:rsid w:val="70422316"/>
    <w:rsid w:val="70571A07"/>
    <w:rsid w:val="71881563"/>
    <w:rsid w:val="75AD4692"/>
    <w:rsid w:val="76A02558"/>
    <w:rsid w:val="7CC059B7"/>
    <w:rsid w:val="7D2240E6"/>
    <w:rsid w:val="7DAE3454"/>
    <w:rsid w:val="7F2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widowControl w:val="0"/>
      <w:ind w:firstLine="720"/>
      <w:jc w:val="both"/>
    </w:pPr>
    <w:rPr>
      <w:rFonts w:ascii="Arial" w:hAnsi="Arial" w:eastAsia="Times New Roman" w:cs="Times New Roman"/>
      <w:color w:val="000000"/>
      <w:lang w:val="ru-RU" w:eastAsia="ru-RU" w:bidi="ar-SA"/>
    </w:rPr>
  </w:style>
  <w:style w:type="paragraph" w:styleId="2">
    <w:name w:val="heading 1"/>
    <w:basedOn w:val="1"/>
    <w:next w:val="1"/>
    <w:link w:val="66"/>
    <w:qFormat/>
    <w:uiPriority w:val="9"/>
    <w:pPr>
      <w:numPr>
        <w:ilvl w:val="0"/>
        <w:numId w:val="1"/>
      </w:numPr>
      <w:spacing w:before="108" w:after="108"/>
      <w:ind w:left="0" w:firstLine="0"/>
      <w:jc w:val="center"/>
      <w:outlineLvl w:val="0"/>
    </w:pPr>
    <w:rPr>
      <w:b/>
      <w:color w:val="000080"/>
    </w:rPr>
  </w:style>
  <w:style w:type="paragraph" w:styleId="3">
    <w:name w:val="heading 2"/>
    <w:basedOn w:val="2"/>
    <w:next w:val="1"/>
    <w:link w:val="65"/>
    <w:qFormat/>
    <w:uiPriority w:val="9"/>
    <w:pPr>
      <w:numPr>
        <w:ilvl w:val="1"/>
      </w:numPr>
      <w:outlineLvl w:val="1"/>
    </w:pPr>
  </w:style>
  <w:style w:type="paragraph" w:styleId="4">
    <w:name w:val="heading 3"/>
    <w:basedOn w:val="3"/>
    <w:next w:val="1"/>
    <w:link w:val="64"/>
    <w:qFormat/>
    <w:uiPriority w:val="9"/>
    <w:pPr>
      <w:numPr>
        <w:ilvl w:val="2"/>
      </w:numPr>
      <w:outlineLvl w:val="2"/>
    </w:pPr>
  </w:style>
  <w:style w:type="paragraph" w:styleId="5">
    <w:name w:val="heading 4"/>
    <w:basedOn w:val="4"/>
    <w:next w:val="1"/>
    <w:link w:val="194"/>
    <w:qFormat/>
    <w:uiPriority w:val="9"/>
    <w:pPr>
      <w:numPr>
        <w:ilvl w:val="3"/>
      </w:numPr>
      <w:outlineLvl w:val="3"/>
    </w:pPr>
  </w:style>
  <w:style w:type="paragraph" w:styleId="6">
    <w:name w:val="heading 5"/>
    <w:next w:val="1"/>
    <w:link w:val="121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80"/>
      <w:u w:val="single"/>
    </w:rPr>
  </w:style>
  <w:style w:type="paragraph" w:customStyle="1" w:styleId="10">
    <w:name w:val="Гиперссылка1"/>
    <w:link w:val="9"/>
    <w:qFormat/>
    <w:uiPriority w:val="0"/>
    <w:rPr>
      <w:rFonts w:ascii="Times New Roman" w:hAnsi="Times New Roman" w:eastAsia="Times New Roman" w:cs="Times New Roman"/>
      <w:color w:val="000080"/>
      <w:u w:val="single"/>
      <w:lang w:val="ru-RU" w:eastAsia="ru-RU" w:bidi="ar-SA"/>
    </w:rPr>
  </w:style>
  <w:style w:type="character" w:styleId="11">
    <w:name w:val="page number"/>
    <w:basedOn w:val="12"/>
    <w:link w:val="14"/>
    <w:qFormat/>
    <w:uiPriority w:val="0"/>
  </w:style>
  <w:style w:type="character" w:customStyle="1" w:styleId="12">
    <w:name w:val="Основной шрифт абзаца12"/>
    <w:link w:val="13"/>
    <w:qFormat/>
    <w:uiPriority w:val="0"/>
  </w:style>
  <w:style w:type="paragraph" w:customStyle="1" w:styleId="13">
    <w:name w:val="Основной шрифт абзаца11"/>
    <w:link w:val="1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14">
    <w:name w:val="Номер страницы1"/>
    <w:basedOn w:val="13"/>
    <w:link w:val="11"/>
    <w:qFormat/>
    <w:uiPriority w:val="0"/>
  </w:style>
  <w:style w:type="paragraph" w:styleId="15">
    <w:name w:val="Balloon Text"/>
    <w:basedOn w:val="1"/>
    <w:link w:val="176"/>
    <w:qFormat/>
    <w:uiPriority w:val="0"/>
    <w:rPr>
      <w:rFonts w:ascii="Segoe UI" w:hAnsi="Segoe UI"/>
      <w:sz w:val="18"/>
    </w:rPr>
  </w:style>
  <w:style w:type="paragraph" w:styleId="16">
    <w:name w:val="toc 8"/>
    <w:next w:val="1"/>
    <w:link w:val="167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header"/>
    <w:basedOn w:val="1"/>
    <w:link w:val="103"/>
    <w:qFormat/>
    <w:uiPriority w:val="0"/>
    <w:pPr>
      <w:widowControl/>
      <w:tabs>
        <w:tab w:val="center" w:pos="4677"/>
        <w:tab w:val="right" w:pos="9355"/>
      </w:tabs>
    </w:pPr>
  </w:style>
  <w:style w:type="paragraph" w:styleId="18">
    <w:name w:val="toc 9"/>
    <w:next w:val="1"/>
    <w:link w:val="156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7"/>
    <w:next w:val="1"/>
    <w:link w:val="52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Body Text"/>
    <w:basedOn w:val="1"/>
    <w:link w:val="118"/>
    <w:qFormat/>
    <w:uiPriority w:val="0"/>
    <w:pPr>
      <w:widowControl/>
      <w:pBdr>
        <w:top w:val="none" w:color="auto" w:sz="0" w:space="0"/>
        <w:left w:val="none" w:color="auto" w:sz="0" w:space="0"/>
        <w:bottom w:val="single" w:color="000000" w:sz="8" w:space="1"/>
        <w:right w:val="none" w:color="auto" w:sz="0" w:space="0"/>
      </w:pBdr>
      <w:ind w:firstLine="0"/>
    </w:pPr>
    <w:rPr>
      <w:sz w:val="28"/>
    </w:rPr>
  </w:style>
  <w:style w:type="paragraph" w:styleId="21">
    <w:name w:val="toc 1"/>
    <w:next w:val="1"/>
    <w:link w:val="137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2">
    <w:name w:val="toc 6"/>
    <w:next w:val="1"/>
    <w:link w:val="49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3"/>
    <w:next w:val="1"/>
    <w:link w:val="101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2"/>
    <w:next w:val="1"/>
    <w:link w:val="37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oc 4"/>
    <w:next w:val="1"/>
    <w:link w:val="40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oc 5"/>
    <w:next w:val="1"/>
    <w:link w:val="171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7">
    <w:name w:val="Body Text Indent"/>
    <w:basedOn w:val="1"/>
    <w:link w:val="183"/>
    <w:qFormat/>
    <w:uiPriority w:val="0"/>
    <w:pPr>
      <w:widowControl/>
      <w:spacing w:after="120"/>
      <w:ind w:left="283"/>
    </w:pPr>
  </w:style>
  <w:style w:type="paragraph" w:styleId="28">
    <w:name w:val="Title"/>
    <w:basedOn w:val="1"/>
    <w:next w:val="20"/>
    <w:link w:val="189"/>
    <w:qFormat/>
    <w:uiPriority w:val="10"/>
    <w:pPr>
      <w:keepNext/>
      <w:widowControl/>
      <w:spacing w:before="240" w:after="120"/>
    </w:pPr>
    <w:rPr>
      <w:sz w:val="28"/>
    </w:rPr>
  </w:style>
  <w:style w:type="paragraph" w:styleId="29">
    <w:name w:val="footer"/>
    <w:basedOn w:val="1"/>
    <w:link w:val="102"/>
    <w:qFormat/>
    <w:uiPriority w:val="0"/>
    <w:pPr>
      <w:widowControl/>
      <w:tabs>
        <w:tab w:val="center" w:pos="4677"/>
        <w:tab w:val="right" w:pos="9355"/>
      </w:tabs>
    </w:pPr>
  </w:style>
  <w:style w:type="paragraph" w:styleId="30">
    <w:name w:val="List"/>
    <w:basedOn w:val="20"/>
    <w:link w:val="126"/>
    <w:qFormat/>
    <w:uiPriority w:val="0"/>
  </w:style>
  <w:style w:type="paragraph" w:styleId="31">
    <w:name w:val="Normal (Web)"/>
    <w:basedOn w:val="1"/>
    <w:link w:val="57"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paragraph" w:styleId="32">
    <w:name w:val="Body Text Indent 2"/>
    <w:basedOn w:val="1"/>
    <w:link w:val="150"/>
    <w:qFormat/>
    <w:uiPriority w:val="0"/>
    <w:pPr>
      <w:widowControl/>
      <w:spacing w:after="120" w:line="480" w:lineRule="auto"/>
      <w:ind w:left="283"/>
    </w:pPr>
  </w:style>
  <w:style w:type="paragraph" w:styleId="33">
    <w:name w:val="Subtitle"/>
    <w:basedOn w:val="28"/>
    <w:next w:val="20"/>
    <w:link w:val="188"/>
    <w:qFormat/>
    <w:uiPriority w:val="11"/>
    <w:pPr>
      <w:jc w:val="center"/>
    </w:pPr>
    <w:rPr>
      <w:i/>
    </w:rPr>
  </w:style>
  <w:style w:type="character" w:customStyle="1" w:styleId="34">
    <w:name w:val="Обычный1"/>
    <w:qFormat/>
    <w:uiPriority w:val="0"/>
    <w:rPr>
      <w:rFonts w:ascii="Arial" w:hAnsi="Arial"/>
    </w:rPr>
  </w:style>
  <w:style w:type="paragraph" w:customStyle="1" w:styleId="35">
    <w:name w:val="Утратил силу"/>
    <w:link w:val="36"/>
    <w:qFormat/>
    <w:uiPriority w:val="0"/>
    <w:rPr>
      <w:rFonts w:ascii="Times New Roman" w:hAnsi="Times New Roman" w:eastAsia="Times New Roman" w:cs="Times New Roman"/>
      <w:b/>
      <w:strike/>
      <w:color w:val="808000"/>
      <w:lang w:val="ru-RU" w:eastAsia="ru-RU" w:bidi="ar-SA"/>
    </w:rPr>
  </w:style>
  <w:style w:type="character" w:customStyle="1" w:styleId="36">
    <w:name w:val="Утратил силу1"/>
    <w:link w:val="35"/>
    <w:qFormat/>
    <w:uiPriority w:val="0"/>
    <w:rPr>
      <w:b/>
      <w:strike/>
      <w:color w:val="808000"/>
      <w:sz w:val="20"/>
    </w:rPr>
  </w:style>
  <w:style w:type="character" w:customStyle="1" w:styleId="37">
    <w:name w:val="Оглавление 2 Знак"/>
    <w:link w:val="24"/>
    <w:qFormat/>
    <w:uiPriority w:val="0"/>
    <w:rPr>
      <w:rFonts w:ascii="XO Thames" w:hAnsi="XO Thames"/>
      <w:sz w:val="28"/>
    </w:rPr>
  </w:style>
  <w:style w:type="paragraph" w:customStyle="1" w:styleId="38">
    <w:name w:val="Название5"/>
    <w:basedOn w:val="1"/>
    <w:link w:val="39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39">
    <w:name w:val="Название51"/>
    <w:basedOn w:val="34"/>
    <w:link w:val="38"/>
    <w:qFormat/>
    <w:uiPriority w:val="0"/>
    <w:rPr>
      <w:rFonts w:ascii="Arial" w:hAnsi="Arial"/>
      <w:i/>
      <w:sz w:val="24"/>
    </w:rPr>
  </w:style>
  <w:style w:type="character" w:customStyle="1" w:styleId="40">
    <w:name w:val="Оглавление 4 Знак"/>
    <w:link w:val="25"/>
    <w:qFormat/>
    <w:uiPriority w:val="0"/>
    <w:rPr>
      <w:rFonts w:ascii="XO Thames" w:hAnsi="XO Thames"/>
      <w:sz w:val="28"/>
    </w:rPr>
  </w:style>
  <w:style w:type="paragraph" w:customStyle="1" w:styleId="41">
    <w:name w:val="Название4"/>
    <w:basedOn w:val="1"/>
    <w:link w:val="42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42">
    <w:name w:val="Название41"/>
    <w:basedOn w:val="34"/>
    <w:link w:val="41"/>
    <w:qFormat/>
    <w:uiPriority w:val="0"/>
    <w:rPr>
      <w:rFonts w:ascii="Arial" w:hAnsi="Arial"/>
      <w:i/>
      <w:sz w:val="24"/>
    </w:rPr>
  </w:style>
  <w:style w:type="paragraph" w:customStyle="1" w:styleId="43">
    <w:name w:val="WW8Num1z3"/>
    <w:link w:val="4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4">
    <w:name w:val="WW8Num1z31"/>
    <w:link w:val="43"/>
    <w:qFormat/>
    <w:uiPriority w:val="0"/>
  </w:style>
  <w:style w:type="paragraph" w:customStyle="1" w:styleId="45">
    <w:name w:val="Оглавление"/>
    <w:basedOn w:val="46"/>
    <w:next w:val="1"/>
    <w:link w:val="47"/>
    <w:qFormat/>
    <w:uiPriority w:val="0"/>
    <w:pPr>
      <w:ind w:left="140"/>
    </w:pPr>
  </w:style>
  <w:style w:type="paragraph" w:customStyle="1" w:styleId="46">
    <w:name w:val="Таблицы (моноширинный)"/>
    <w:basedOn w:val="1"/>
    <w:next w:val="1"/>
    <w:link w:val="48"/>
    <w:qFormat/>
    <w:uiPriority w:val="0"/>
    <w:pPr>
      <w:widowControl/>
      <w:ind w:firstLine="0"/>
    </w:pPr>
    <w:rPr>
      <w:rFonts w:ascii="Courier New" w:hAnsi="Courier New"/>
    </w:rPr>
  </w:style>
  <w:style w:type="character" w:customStyle="1" w:styleId="47">
    <w:name w:val="Оглавление1"/>
    <w:basedOn w:val="48"/>
    <w:link w:val="45"/>
    <w:qFormat/>
    <w:uiPriority w:val="0"/>
    <w:rPr>
      <w:rFonts w:ascii="Courier New" w:hAnsi="Courier New"/>
    </w:rPr>
  </w:style>
  <w:style w:type="character" w:customStyle="1" w:styleId="48">
    <w:name w:val="Таблицы (моноширинный)1"/>
    <w:basedOn w:val="34"/>
    <w:link w:val="46"/>
    <w:qFormat/>
    <w:uiPriority w:val="0"/>
    <w:rPr>
      <w:rFonts w:ascii="Courier New" w:hAnsi="Courier New"/>
    </w:rPr>
  </w:style>
  <w:style w:type="character" w:customStyle="1" w:styleId="49">
    <w:name w:val="Оглавление 6 Знак"/>
    <w:link w:val="22"/>
    <w:qFormat/>
    <w:uiPriority w:val="0"/>
    <w:rPr>
      <w:rFonts w:ascii="XO Thames" w:hAnsi="XO Thames"/>
      <w:sz w:val="28"/>
    </w:rPr>
  </w:style>
  <w:style w:type="paragraph" w:customStyle="1" w:styleId="50">
    <w:name w:val="Основной шрифт абзаца3"/>
    <w:link w:val="5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1">
    <w:name w:val="Основной шрифт абзаца31"/>
    <w:link w:val="50"/>
    <w:qFormat/>
    <w:uiPriority w:val="0"/>
  </w:style>
  <w:style w:type="character" w:customStyle="1" w:styleId="52">
    <w:name w:val="Оглавление 7 Знак"/>
    <w:link w:val="19"/>
    <w:qFormat/>
    <w:uiPriority w:val="0"/>
    <w:rPr>
      <w:rFonts w:ascii="XO Thames" w:hAnsi="XO Thames"/>
      <w:sz w:val="28"/>
    </w:rPr>
  </w:style>
  <w:style w:type="paragraph" w:customStyle="1" w:styleId="53">
    <w:name w:val="WW8Num1z7"/>
    <w:link w:val="5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4">
    <w:name w:val="WW8Num1z71"/>
    <w:link w:val="53"/>
    <w:qFormat/>
    <w:uiPriority w:val="0"/>
  </w:style>
  <w:style w:type="paragraph" w:customStyle="1" w:styleId="55">
    <w:name w:val="WW8Num2z0"/>
    <w:link w:val="56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56">
    <w:name w:val="WW8Num2z01"/>
    <w:link w:val="55"/>
    <w:qFormat/>
    <w:uiPriority w:val="0"/>
    <w:rPr>
      <w:rFonts w:ascii="Times New Roman" w:hAnsi="Times New Roman"/>
      <w:color w:val="000000"/>
      <w:sz w:val="28"/>
    </w:rPr>
  </w:style>
  <w:style w:type="character" w:customStyle="1" w:styleId="57">
    <w:name w:val="Обычный (Интернет) Знак"/>
    <w:basedOn w:val="34"/>
    <w:link w:val="31"/>
    <w:qFormat/>
    <w:uiPriority w:val="0"/>
    <w:rPr>
      <w:rFonts w:ascii="Times New Roman" w:hAnsi="Times New Roman"/>
      <w:sz w:val="24"/>
    </w:rPr>
  </w:style>
  <w:style w:type="paragraph" w:customStyle="1" w:styleId="58">
    <w:name w:val="WW8Num1z1"/>
    <w:link w:val="5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9">
    <w:name w:val="WW8Num1z11"/>
    <w:link w:val="58"/>
    <w:qFormat/>
    <w:uiPriority w:val="0"/>
  </w:style>
  <w:style w:type="paragraph" w:customStyle="1" w:styleId="60">
    <w:name w:val="WW8Num3z0"/>
    <w:link w:val="61"/>
    <w:qFormat/>
    <w:uiPriority w:val="0"/>
    <w:rPr>
      <w:rFonts w:ascii="Symbol" w:hAnsi="Symbol" w:eastAsia="Times New Roman" w:cs="Times New Roman"/>
      <w:color w:val="000000"/>
      <w:sz w:val="28"/>
      <w:lang w:val="ru-RU" w:eastAsia="ru-RU" w:bidi="ar-SA"/>
    </w:rPr>
  </w:style>
  <w:style w:type="character" w:customStyle="1" w:styleId="61">
    <w:name w:val="WW8Num3z01"/>
    <w:link w:val="60"/>
    <w:qFormat/>
    <w:uiPriority w:val="0"/>
    <w:rPr>
      <w:rFonts w:ascii="Symbol" w:hAnsi="Symbol"/>
      <w:sz w:val="28"/>
    </w:rPr>
  </w:style>
  <w:style w:type="paragraph" w:customStyle="1" w:styleId="62">
    <w:name w:val="Endnote"/>
    <w:link w:val="63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63">
    <w:name w:val="Endnote1"/>
    <w:link w:val="62"/>
    <w:qFormat/>
    <w:uiPriority w:val="0"/>
    <w:rPr>
      <w:rFonts w:ascii="XO Thames" w:hAnsi="XO Thames"/>
      <w:sz w:val="22"/>
    </w:rPr>
  </w:style>
  <w:style w:type="character" w:customStyle="1" w:styleId="64">
    <w:name w:val="Заголовок 3 Знак"/>
    <w:basedOn w:val="65"/>
    <w:link w:val="4"/>
    <w:qFormat/>
    <w:uiPriority w:val="0"/>
    <w:rPr>
      <w:rFonts w:ascii="Arial" w:hAnsi="Arial"/>
      <w:color w:val="000080"/>
    </w:rPr>
  </w:style>
  <w:style w:type="character" w:customStyle="1" w:styleId="65">
    <w:name w:val="Заголовок 2 Знак"/>
    <w:basedOn w:val="66"/>
    <w:link w:val="3"/>
    <w:qFormat/>
    <w:uiPriority w:val="0"/>
    <w:rPr>
      <w:rFonts w:ascii="Arial" w:hAnsi="Arial"/>
      <w:color w:val="000080"/>
    </w:rPr>
  </w:style>
  <w:style w:type="character" w:customStyle="1" w:styleId="66">
    <w:name w:val="Заголовок 1 Знак1"/>
    <w:basedOn w:val="34"/>
    <w:link w:val="2"/>
    <w:qFormat/>
    <w:uiPriority w:val="0"/>
    <w:rPr>
      <w:rFonts w:ascii="Arial" w:hAnsi="Arial"/>
      <w:b/>
      <w:color w:val="000080"/>
    </w:rPr>
  </w:style>
  <w:style w:type="paragraph" w:customStyle="1" w:styleId="67">
    <w:name w:val="Название3"/>
    <w:basedOn w:val="1"/>
    <w:link w:val="68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68">
    <w:name w:val="Название31"/>
    <w:basedOn w:val="34"/>
    <w:link w:val="67"/>
    <w:qFormat/>
    <w:uiPriority w:val="0"/>
    <w:rPr>
      <w:rFonts w:ascii="Arial" w:hAnsi="Arial"/>
      <w:i/>
      <w:sz w:val="24"/>
    </w:rPr>
  </w:style>
  <w:style w:type="paragraph" w:customStyle="1" w:styleId="69">
    <w:name w:val="Название1"/>
    <w:basedOn w:val="1"/>
    <w:link w:val="70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70">
    <w:name w:val="Название11"/>
    <w:basedOn w:val="34"/>
    <w:link w:val="69"/>
    <w:qFormat/>
    <w:uiPriority w:val="0"/>
    <w:rPr>
      <w:rFonts w:ascii="Arial" w:hAnsi="Arial"/>
      <w:i/>
      <w:sz w:val="24"/>
    </w:rPr>
  </w:style>
  <w:style w:type="paragraph" w:customStyle="1" w:styleId="71">
    <w:name w:val="Маркеры списка"/>
    <w:link w:val="72"/>
    <w:qFormat/>
    <w:uiPriority w:val="0"/>
    <w:rPr>
      <w:rFonts w:ascii="OpenSymbol" w:hAnsi="OpenSymbol" w:eastAsia="Times New Roman" w:cs="Times New Roman"/>
      <w:color w:val="000000"/>
      <w:lang w:val="ru-RU" w:eastAsia="ru-RU" w:bidi="ar-SA"/>
    </w:rPr>
  </w:style>
  <w:style w:type="character" w:customStyle="1" w:styleId="72">
    <w:name w:val="Маркеры списка1"/>
    <w:link w:val="71"/>
    <w:qFormat/>
    <w:uiPriority w:val="0"/>
    <w:rPr>
      <w:rFonts w:ascii="OpenSymbol" w:hAnsi="OpenSymbol"/>
    </w:rPr>
  </w:style>
  <w:style w:type="paragraph" w:customStyle="1" w:styleId="73">
    <w:name w:val="Основной шрифт абзаца6"/>
    <w:link w:val="7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4">
    <w:name w:val="Основной шрифт абзаца61"/>
    <w:link w:val="73"/>
    <w:qFormat/>
    <w:uiPriority w:val="0"/>
  </w:style>
  <w:style w:type="paragraph" w:customStyle="1" w:styleId="75">
    <w:name w:val="Название6"/>
    <w:basedOn w:val="1"/>
    <w:link w:val="76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76">
    <w:name w:val="Название61"/>
    <w:basedOn w:val="34"/>
    <w:link w:val="75"/>
    <w:qFormat/>
    <w:uiPriority w:val="0"/>
    <w:rPr>
      <w:rFonts w:ascii="Arial" w:hAnsi="Arial"/>
      <w:i/>
      <w:sz w:val="24"/>
    </w:rPr>
  </w:style>
  <w:style w:type="paragraph" w:customStyle="1" w:styleId="77">
    <w:name w:val="Не вступил в силу"/>
    <w:link w:val="78"/>
    <w:qFormat/>
    <w:uiPriority w:val="0"/>
    <w:rPr>
      <w:rFonts w:ascii="Times New Roman" w:hAnsi="Times New Roman" w:eastAsia="Times New Roman" w:cs="Times New Roman"/>
      <w:b/>
      <w:color w:val="008080"/>
      <w:lang w:val="ru-RU" w:eastAsia="ru-RU" w:bidi="ar-SA"/>
    </w:rPr>
  </w:style>
  <w:style w:type="character" w:customStyle="1" w:styleId="78">
    <w:name w:val="Не вступил в силу1"/>
    <w:link w:val="77"/>
    <w:qFormat/>
    <w:uiPriority w:val="0"/>
    <w:rPr>
      <w:b/>
      <w:color w:val="008080"/>
      <w:sz w:val="20"/>
    </w:rPr>
  </w:style>
  <w:style w:type="paragraph" w:customStyle="1" w:styleId="79">
    <w:name w:val="Указатель3"/>
    <w:basedOn w:val="1"/>
    <w:link w:val="80"/>
    <w:qFormat/>
    <w:uiPriority w:val="0"/>
  </w:style>
  <w:style w:type="character" w:customStyle="1" w:styleId="80">
    <w:name w:val="Указатель31"/>
    <w:basedOn w:val="34"/>
    <w:link w:val="79"/>
    <w:qFormat/>
    <w:uiPriority w:val="0"/>
    <w:rPr>
      <w:rFonts w:ascii="Arial" w:hAnsi="Arial"/>
    </w:rPr>
  </w:style>
  <w:style w:type="paragraph" w:customStyle="1" w:styleId="81">
    <w:name w:val="Указатель5"/>
    <w:basedOn w:val="1"/>
    <w:link w:val="82"/>
    <w:qFormat/>
    <w:uiPriority w:val="0"/>
  </w:style>
  <w:style w:type="character" w:customStyle="1" w:styleId="82">
    <w:name w:val="Указатель51"/>
    <w:basedOn w:val="34"/>
    <w:link w:val="81"/>
    <w:qFormat/>
    <w:uiPriority w:val="0"/>
    <w:rPr>
      <w:rFonts w:ascii="Arial" w:hAnsi="Arial"/>
    </w:rPr>
  </w:style>
  <w:style w:type="paragraph" w:customStyle="1" w:styleId="83">
    <w:name w:val="Найденные слова"/>
    <w:basedOn w:val="84"/>
    <w:link w:val="85"/>
    <w:qFormat/>
    <w:uiPriority w:val="0"/>
  </w:style>
  <w:style w:type="paragraph" w:customStyle="1" w:styleId="84">
    <w:name w:val="Цветовое выделение"/>
    <w:link w:val="86"/>
    <w:qFormat/>
    <w:uiPriority w:val="0"/>
    <w:rPr>
      <w:rFonts w:ascii="Times New Roman" w:hAnsi="Times New Roman" w:eastAsia="Times New Roman" w:cs="Times New Roman"/>
      <w:b/>
      <w:color w:val="000080"/>
      <w:lang w:val="ru-RU" w:eastAsia="ru-RU" w:bidi="ar-SA"/>
    </w:rPr>
  </w:style>
  <w:style w:type="character" w:customStyle="1" w:styleId="85">
    <w:name w:val="Найденные слова1"/>
    <w:basedOn w:val="86"/>
    <w:link w:val="83"/>
    <w:qFormat/>
    <w:uiPriority w:val="0"/>
    <w:rPr>
      <w:color w:val="000080"/>
      <w:sz w:val="20"/>
    </w:rPr>
  </w:style>
  <w:style w:type="character" w:customStyle="1" w:styleId="86">
    <w:name w:val="Цветовое выделение1"/>
    <w:link w:val="84"/>
    <w:qFormat/>
    <w:uiPriority w:val="0"/>
    <w:rPr>
      <w:b/>
      <w:color w:val="000080"/>
      <w:sz w:val="20"/>
    </w:rPr>
  </w:style>
  <w:style w:type="paragraph" w:customStyle="1" w:styleId="87">
    <w:name w:val="Основной шрифт абзаца4"/>
    <w:link w:val="88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88">
    <w:name w:val="Основной шрифт абзаца41"/>
    <w:link w:val="87"/>
    <w:qFormat/>
    <w:uiPriority w:val="0"/>
  </w:style>
  <w:style w:type="paragraph" w:customStyle="1" w:styleId="89">
    <w:name w:val="WW8Num1z8"/>
    <w:link w:val="9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0">
    <w:name w:val="WW8Num1z81"/>
    <w:link w:val="89"/>
    <w:qFormat/>
    <w:uiPriority w:val="0"/>
  </w:style>
  <w:style w:type="paragraph" w:customStyle="1" w:styleId="91">
    <w:name w:val="Заголовок 1 Знак"/>
    <w:link w:val="92"/>
    <w:qFormat/>
    <w:uiPriority w:val="0"/>
    <w:rPr>
      <w:rFonts w:ascii="Arial" w:hAnsi="Arial" w:eastAsia="Times New Roman" w:cs="Times New Roman"/>
      <w:b/>
      <w:color w:val="000080"/>
      <w:lang w:val="ru-RU" w:eastAsia="ru-RU" w:bidi="ar-SA"/>
    </w:rPr>
  </w:style>
  <w:style w:type="character" w:customStyle="1" w:styleId="92">
    <w:name w:val="Заголовок 1 Знак11"/>
    <w:link w:val="91"/>
    <w:qFormat/>
    <w:uiPriority w:val="0"/>
    <w:rPr>
      <w:rFonts w:ascii="Arial" w:hAnsi="Arial"/>
      <w:b/>
      <w:color w:val="000080"/>
    </w:rPr>
  </w:style>
  <w:style w:type="paragraph" w:customStyle="1" w:styleId="93">
    <w:name w:val="WW8Num2z1"/>
    <w:link w:val="9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4">
    <w:name w:val="WW8Num2z11"/>
    <w:link w:val="93"/>
    <w:qFormat/>
    <w:uiPriority w:val="0"/>
  </w:style>
  <w:style w:type="paragraph" w:customStyle="1" w:styleId="95">
    <w:name w:val="WW8Num1z4"/>
    <w:link w:val="96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6">
    <w:name w:val="WW8Num1z41"/>
    <w:link w:val="95"/>
    <w:qFormat/>
    <w:uiPriority w:val="0"/>
  </w:style>
  <w:style w:type="paragraph" w:customStyle="1" w:styleId="97">
    <w:name w:val="_Style 70"/>
    <w:basedOn w:val="1"/>
    <w:next w:val="31"/>
    <w:link w:val="98"/>
    <w:semiHidden/>
    <w:unhideWhenUsed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character" w:customStyle="1" w:styleId="98">
    <w:name w:val="_Style 71"/>
    <w:basedOn w:val="34"/>
    <w:link w:val="97"/>
    <w:semiHidden/>
    <w:unhideWhenUsed/>
    <w:qFormat/>
    <w:uiPriority w:val="0"/>
    <w:rPr>
      <w:rFonts w:ascii="Times New Roman" w:hAnsi="Times New Roman"/>
      <w:sz w:val="24"/>
    </w:rPr>
  </w:style>
  <w:style w:type="paragraph" w:customStyle="1" w:styleId="99">
    <w:name w:val="Название8"/>
    <w:basedOn w:val="1"/>
    <w:link w:val="100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00">
    <w:name w:val="Название81"/>
    <w:basedOn w:val="34"/>
    <w:link w:val="99"/>
    <w:qFormat/>
    <w:uiPriority w:val="0"/>
    <w:rPr>
      <w:rFonts w:ascii="Arial" w:hAnsi="Arial"/>
      <w:i/>
      <w:sz w:val="24"/>
    </w:rPr>
  </w:style>
  <w:style w:type="character" w:customStyle="1" w:styleId="101">
    <w:name w:val="Оглавление 3 Знак"/>
    <w:link w:val="23"/>
    <w:qFormat/>
    <w:uiPriority w:val="0"/>
    <w:rPr>
      <w:rFonts w:ascii="XO Thames" w:hAnsi="XO Thames"/>
      <w:sz w:val="28"/>
    </w:rPr>
  </w:style>
  <w:style w:type="character" w:customStyle="1" w:styleId="102">
    <w:name w:val="Нижний колонтитул Знак1"/>
    <w:basedOn w:val="34"/>
    <w:link w:val="29"/>
    <w:qFormat/>
    <w:uiPriority w:val="0"/>
    <w:rPr>
      <w:rFonts w:ascii="Arial" w:hAnsi="Arial"/>
    </w:rPr>
  </w:style>
  <w:style w:type="character" w:customStyle="1" w:styleId="103">
    <w:name w:val="Верхний колонтитул Знак1"/>
    <w:basedOn w:val="34"/>
    <w:link w:val="17"/>
    <w:qFormat/>
    <w:uiPriority w:val="0"/>
    <w:rPr>
      <w:rFonts w:ascii="Arial" w:hAnsi="Arial"/>
    </w:rPr>
  </w:style>
  <w:style w:type="paragraph" w:customStyle="1" w:styleId="104">
    <w:name w:val="Текст (справка)"/>
    <w:basedOn w:val="1"/>
    <w:next w:val="1"/>
    <w:link w:val="105"/>
    <w:qFormat/>
    <w:uiPriority w:val="0"/>
    <w:pPr>
      <w:widowControl/>
      <w:ind w:left="170" w:right="170" w:firstLine="0"/>
      <w:jc w:val="left"/>
    </w:pPr>
  </w:style>
  <w:style w:type="character" w:customStyle="1" w:styleId="105">
    <w:name w:val="Текст (справка)1"/>
    <w:basedOn w:val="34"/>
    <w:link w:val="104"/>
    <w:qFormat/>
    <w:uiPriority w:val="0"/>
    <w:rPr>
      <w:rFonts w:ascii="Arial" w:hAnsi="Arial"/>
    </w:rPr>
  </w:style>
  <w:style w:type="paragraph" w:customStyle="1" w:styleId="106">
    <w:name w:val="Знак"/>
    <w:basedOn w:val="1"/>
    <w:link w:val="107"/>
    <w:qFormat/>
    <w:uiPriority w:val="0"/>
    <w:pPr>
      <w:widowControl/>
      <w:spacing w:after="160" w:line="240" w:lineRule="exact"/>
      <w:ind w:firstLine="0"/>
      <w:jc w:val="right"/>
    </w:pPr>
    <w:rPr>
      <w:rFonts w:ascii="Times New Roman" w:hAnsi="Times New Roman"/>
    </w:rPr>
  </w:style>
  <w:style w:type="character" w:customStyle="1" w:styleId="107">
    <w:name w:val="Знак1"/>
    <w:basedOn w:val="34"/>
    <w:link w:val="106"/>
    <w:qFormat/>
    <w:uiPriority w:val="0"/>
    <w:rPr>
      <w:rFonts w:ascii="Times New Roman" w:hAnsi="Times New Roman"/>
    </w:rPr>
  </w:style>
  <w:style w:type="paragraph" w:customStyle="1" w:styleId="108">
    <w:name w:val="Комментарий"/>
    <w:basedOn w:val="1"/>
    <w:next w:val="1"/>
    <w:link w:val="109"/>
    <w:qFormat/>
    <w:uiPriority w:val="0"/>
    <w:pPr>
      <w:widowControl/>
      <w:ind w:left="170" w:firstLine="0"/>
    </w:pPr>
    <w:rPr>
      <w:i/>
      <w:color w:val="800080"/>
    </w:rPr>
  </w:style>
  <w:style w:type="character" w:customStyle="1" w:styleId="109">
    <w:name w:val="Комментарий1"/>
    <w:basedOn w:val="34"/>
    <w:link w:val="108"/>
    <w:qFormat/>
    <w:uiPriority w:val="0"/>
    <w:rPr>
      <w:rFonts w:ascii="Arial" w:hAnsi="Arial"/>
      <w:i/>
      <w:color w:val="800080"/>
    </w:rPr>
  </w:style>
  <w:style w:type="paragraph" w:customStyle="1" w:styleId="110">
    <w:name w:val="Без интервала Знак"/>
    <w:link w:val="111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11">
    <w:name w:val="Без интервала Знак11"/>
    <w:link w:val="110"/>
    <w:qFormat/>
    <w:uiPriority w:val="0"/>
    <w:rPr>
      <w:rFonts w:ascii="Calibri" w:hAnsi="Calibri"/>
      <w:sz w:val="22"/>
    </w:rPr>
  </w:style>
  <w:style w:type="paragraph" w:customStyle="1" w:styleId="112">
    <w:name w:val="Основной шрифт абзаца2"/>
    <w:link w:val="11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13">
    <w:name w:val="Основной шрифт абзаца21"/>
    <w:link w:val="112"/>
    <w:qFormat/>
    <w:uiPriority w:val="0"/>
  </w:style>
  <w:style w:type="paragraph" w:customStyle="1" w:styleId="114">
    <w:name w:val="Указатель4"/>
    <w:basedOn w:val="1"/>
    <w:link w:val="115"/>
    <w:qFormat/>
    <w:uiPriority w:val="0"/>
  </w:style>
  <w:style w:type="character" w:customStyle="1" w:styleId="115">
    <w:name w:val="Указатель41"/>
    <w:basedOn w:val="34"/>
    <w:link w:val="114"/>
    <w:qFormat/>
    <w:uiPriority w:val="0"/>
    <w:rPr>
      <w:rFonts w:ascii="Arial" w:hAnsi="Arial"/>
    </w:rPr>
  </w:style>
  <w:style w:type="paragraph" w:customStyle="1" w:styleId="116">
    <w:name w:val="Название2"/>
    <w:basedOn w:val="1"/>
    <w:link w:val="117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17">
    <w:name w:val="Название21"/>
    <w:basedOn w:val="34"/>
    <w:link w:val="116"/>
    <w:qFormat/>
    <w:uiPriority w:val="0"/>
    <w:rPr>
      <w:rFonts w:ascii="Arial" w:hAnsi="Arial"/>
      <w:i/>
      <w:sz w:val="24"/>
    </w:rPr>
  </w:style>
  <w:style w:type="character" w:customStyle="1" w:styleId="118">
    <w:name w:val="Основной текст Знак1"/>
    <w:basedOn w:val="34"/>
    <w:link w:val="20"/>
    <w:qFormat/>
    <w:uiPriority w:val="0"/>
    <w:rPr>
      <w:rFonts w:ascii="Arial" w:hAnsi="Arial"/>
      <w:sz w:val="28"/>
    </w:rPr>
  </w:style>
  <w:style w:type="paragraph" w:customStyle="1" w:styleId="119">
    <w:name w:val="WW8Num1z5"/>
    <w:link w:val="12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20">
    <w:name w:val="WW8Num1z51"/>
    <w:link w:val="119"/>
    <w:qFormat/>
    <w:uiPriority w:val="0"/>
  </w:style>
  <w:style w:type="character" w:customStyle="1" w:styleId="121">
    <w:name w:val="Заголовок 5 Знак"/>
    <w:link w:val="6"/>
    <w:qFormat/>
    <w:uiPriority w:val="0"/>
    <w:rPr>
      <w:rFonts w:ascii="XO Thames" w:hAnsi="XO Thames"/>
      <w:b/>
      <w:sz w:val="22"/>
    </w:rPr>
  </w:style>
  <w:style w:type="paragraph" w:customStyle="1" w:styleId="122">
    <w:name w:val="Переменная часть"/>
    <w:basedOn w:val="123"/>
    <w:next w:val="1"/>
    <w:link w:val="124"/>
    <w:qFormat/>
    <w:uiPriority w:val="0"/>
  </w:style>
  <w:style w:type="paragraph" w:customStyle="1" w:styleId="123">
    <w:name w:val="Основное меню"/>
    <w:basedOn w:val="1"/>
    <w:next w:val="1"/>
    <w:link w:val="125"/>
    <w:qFormat/>
    <w:uiPriority w:val="0"/>
    <w:rPr>
      <w:rFonts w:ascii="Verdana" w:hAnsi="Verdana"/>
      <w:sz w:val="18"/>
    </w:rPr>
  </w:style>
  <w:style w:type="character" w:customStyle="1" w:styleId="124">
    <w:name w:val="Переменная часть1"/>
    <w:basedOn w:val="125"/>
    <w:link w:val="122"/>
    <w:qFormat/>
    <w:uiPriority w:val="0"/>
    <w:rPr>
      <w:rFonts w:ascii="Verdana" w:hAnsi="Verdana"/>
      <w:sz w:val="18"/>
    </w:rPr>
  </w:style>
  <w:style w:type="character" w:customStyle="1" w:styleId="125">
    <w:name w:val="Основное меню1"/>
    <w:basedOn w:val="34"/>
    <w:link w:val="123"/>
    <w:qFormat/>
    <w:uiPriority w:val="0"/>
    <w:rPr>
      <w:rFonts w:ascii="Verdana" w:hAnsi="Verdana"/>
      <w:sz w:val="18"/>
    </w:rPr>
  </w:style>
  <w:style w:type="character" w:customStyle="1" w:styleId="126">
    <w:name w:val="Список Знак"/>
    <w:basedOn w:val="118"/>
    <w:link w:val="30"/>
    <w:qFormat/>
    <w:uiPriority w:val="0"/>
    <w:rPr>
      <w:rFonts w:ascii="Arial" w:hAnsi="Arial"/>
      <w:sz w:val="28"/>
    </w:rPr>
  </w:style>
  <w:style w:type="paragraph" w:customStyle="1" w:styleId="127">
    <w:name w:val="Прижатый влево"/>
    <w:basedOn w:val="1"/>
    <w:next w:val="1"/>
    <w:link w:val="128"/>
    <w:qFormat/>
    <w:uiPriority w:val="0"/>
    <w:pPr>
      <w:widowControl/>
      <w:ind w:firstLine="0"/>
      <w:jc w:val="left"/>
    </w:pPr>
  </w:style>
  <w:style w:type="character" w:customStyle="1" w:styleId="128">
    <w:name w:val="Прижатый влево1"/>
    <w:basedOn w:val="34"/>
    <w:link w:val="127"/>
    <w:qFormat/>
    <w:uiPriority w:val="0"/>
    <w:rPr>
      <w:rFonts w:ascii="Arial" w:hAnsi="Arial"/>
    </w:rPr>
  </w:style>
  <w:style w:type="paragraph" w:customStyle="1" w:styleId="129">
    <w:name w:val="Колонтитул (правый)"/>
    <w:basedOn w:val="130"/>
    <w:next w:val="1"/>
    <w:link w:val="131"/>
    <w:qFormat/>
    <w:uiPriority w:val="0"/>
    <w:rPr>
      <w:sz w:val="14"/>
    </w:rPr>
  </w:style>
  <w:style w:type="paragraph" w:customStyle="1" w:styleId="130">
    <w:name w:val="Текст (прав. подпись)"/>
    <w:basedOn w:val="1"/>
    <w:next w:val="1"/>
    <w:link w:val="132"/>
    <w:qFormat/>
    <w:uiPriority w:val="0"/>
    <w:pPr>
      <w:widowControl/>
      <w:ind w:firstLine="0"/>
      <w:jc w:val="right"/>
    </w:pPr>
  </w:style>
  <w:style w:type="character" w:customStyle="1" w:styleId="131">
    <w:name w:val="Колонтитул (правый)1"/>
    <w:basedOn w:val="132"/>
    <w:link w:val="129"/>
    <w:qFormat/>
    <w:uiPriority w:val="0"/>
    <w:rPr>
      <w:rFonts w:ascii="Arial" w:hAnsi="Arial"/>
      <w:sz w:val="14"/>
    </w:rPr>
  </w:style>
  <w:style w:type="character" w:customStyle="1" w:styleId="132">
    <w:name w:val="Текст (прав. подпись)1"/>
    <w:basedOn w:val="34"/>
    <w:link w:val="130"/>
    <w:qFormat/>
    <w:uiPriority w:val="0"/>
    <w:rPr>
      <w:rFonts w:ascii="Arial" w:hAnsi="Arial"/>
    </w:rPr>
  </w:style>
  <w:style w:type="paragraph" w:customStyle="1" w:styleId="133">
    <w:name w:val="Footnote"/>
    <w:link w:val="134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134">
    <w:name w:val="Footnote1"/>
    <w:link w:val="133"/>
    <w:qFormat/>
    <w:uiPriority w:val="0"/>
    <w:rPr>
      <w:rFonts w:ascii="XO Thames" w:hAnsi="XO Thames"/>
      <w:sz w:val="22"/>
    </w:rPr>
  </w:style>
  <w:style w:type="paragraph" w:customStyle="1" w:styleId="135">
    <w:name w:val="Комментарий пользователя"/>
    <w:basedOn w:val="108"/>
    <w:next w:val="1"/>
    <w:link w:val="136"/>
    <w:qFormat/>
    <w:uiPriority w:val="0"/>
    <w:pPr>
      <w:jc w:val="left"/>
    </w:pPr>
    <w:rPr>
      <w:color w:val="000080"/>
    </w:rPr>
  </w:style>
  <w:style w:type="character" w:customStyle="1" w:styleId="136">
    <w:name w:val="Комментарий пользователя1"/>
    <w:basedOn w:val="109"/>
    <w:link w:val="135"/>
    <w:qFormat/>
    <w:uiPriority w:val="0"/>
    <w:rPr>
      <w:rFonts w:ascii="Arial" w:hAnsi="Arial"/>
      <w:color w:val="000080"/>
    </w:rPr>
  </w:style>
  <w:style w:type="character" w:customStyle="1" w:styleId="137">
    <w:name w:val="Оглавление 1 Знак"/>
    <w:link w:val="21"/>
    <w:qFormat/>
    <w:uiPriority w:val="0"/>
    <w:rPr>
      <w:rFonts w:ascii="XO Thames" w:hAnsi="XO Thames"/>
      <w:b/>
      <w:sz w:val="28"/>
    </w:rPr>
  </w:style>
  <w:style w:type="paragraph" w:customStyle="1" w:styleId="138">
    <w:name w:val="Указатель2"/>
    <w:basedOn w:val="1"/>
    <w:link w:val="139"/>
    <w:qFormat/>
    <w:uiPriority w:val="0"/>
  </w:style>
  <w:style w:type="character" w:customStyle="1" w:styleId="139">
    <w:name w:val="Указатель21"/>
    <w:basedOn w:val="34"/>
    <w:link w:val="138"/>
    <w:qFormat/>
    <w:uiPriority w:val="0"/>
    <w:rPr>
      <w:rFonts w:ascii="Arial" w:hAnsi="Arial"/>
    </w:rPr>
  </w:style>
  <w:style w:type="paragraph" w:customStyle="1" w:styleId="140">
    <w:name w:val="Основной текст Знак"/>
    <w:link w:val="141"/>
    <w:qFormat/>
    <w:uiPriority w:val="0"/>
    <w:rPr>
      <w:rFonts w:ascii="Arial" w:hAnsi="Arial" w:eastAsia="Times New Roman" w:cs="Times New Roman"/>
      <w:color w:val="000000"/>
      <w:sz w:val="28"/>
      <w:lang w:val="ru-RU" w:eastAsia="ru-RU" w:bidi="ar-SA"/>
    </w:rPr>
  </w:style>
  <w:style w:type="character" w:customStyle="1" w:styleId="141">
    <w:name w:val="Основной текст Знак2"/>
    <w:link w:val="140"/>
    <w:qFormat/>
    <w:uiPriority w:val="0"/>
    <w:rPr>
      <w:rFonts w:ascii="Arial" w:hAnsi="Arial"/>
      <w:sz w:val="28"/>
    </w:rPr>
  </w:style>
  <w:style w:type="paragraph" w:customStyle="1" w:styleId="142">
    <w:name w:val="WW8Num1z2"/>
    <w:link w:val="14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43">
    <w:name w:val="WW8Num1z21"/>
    <w:link w:val="142"/>
    <w:qFormat/>
    <w:uiPriority w:val="0"/>
  </w:style>
  <w:style w:type="paragraph" w:customStyle="1" w:styleId="144">
    <w:name w:val="Указатель8"/>
    <w:basedOn w:val="1"/>
    <w:link w:val="145"/>
    <w:qFormat/>
    <w:uiPriority w:val="0"/>
  </w:style>
  <w:style w:type="character" w:customStyle="1" w:styleId="145">
    <w:name w:val="Указатель81"/>
    <w:basedOn w:val="34"/>
    <w:link w:val="144"/>
    <w:qFormat/>
    <w:uiPriority w:val="0"/>
    <w:rPr>
      <w:rFonts w:ascii="Arial" w:hAnsi="Arial"/>
    </w:rPr>
  </w:style>
  <w:style w:type="paragraph" w:customStyle="1" w:styleId="146">
    <w:name w:val="Header and Footer"/>
    <w:link w:val="147"/>
    <w:qFormat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147">
    <w:name w:val="Header and Footer1"/>
    <w:link w:val="146"/>
    <w:qFormat/>
    <w:uiPriority w:val="0"/>
    <w:rPr>
      <w:rFonts w:ascii="XO Thames" w:hAnsi="XO Thames"/>
      <w:sz w:val="28"/>
    </w:rPr>
  </w:style>
  <w:style w:type="paragraph" w:customStyle="1" w:styleId="148">
    <w:name w:val="Текст выноски Знак"/>
    <w:link w:val="149"/>
    <w:qFormat/>
    <w:uiPriority w:val="0"/>
    <w:rPr>
      <w:rFonts w:ascii="Segoe UI" w:hAnsi="Segoe UI" w:eastAsia="Times New Roman" w:cs="Times New Roman"/>
      <w:color w:val="000000"/>
      <w:sz w:val="18"/>
      <w:lang w:val="ru-RU" w:eastAsia="ru-RU" w:bidi="ar-SA"/>
    </w:rPr>
  </w:style>
  <w:style w:type="character" w:customStyle="1" w:styleId="149">
    <w:name w:val="Текст выноски Знак11"/>
    <w:link w:val="148"/>
    <w:qFormat/>
    <w:uiPriority w:val="0"/>
    <w:rPr>
      <w:rFonts w:ascii="Segoe UI" w:hAnsi="Segoe UI"/>
      <w:sz w:val="18"/>
    </w:rPr>
  </w:style>
  <w:style w:type="character" w:customStyle="1" w:styleId="150">
    <w:name w:val="Основной текст с отступом 2 Знак"/>
    <w:basedOn w:val="34"/>
    <w:link w:val="32"/>
    <w:qFormat/>
    <w:uiPriority w:val="0"/>
    <w:rPr>
      <w:rFonts w:ascii="Arial" w:hAnsi="Arial"/>
    </w:rPr>
  </w:style>
  <w:style w:type="paragraph" w:customStyle="1" w:styleId="151">
    <w:name w:val="Основной шрифт абзаца7"/>
    <w:link w:val="15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52">
    <w:name w:val="Основной шрифт абзаца71"/>
    <w:link w:val="151"/>
    <w:qFormat/>
    <w:uiPriority w:val="0"/>
  </w:style>
  <w:style w:type="paragraph" w:customStyle="1" w:styleId="153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154">
    <w:name w:val="No Spacing"/>
    <w:link w:val="155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55">
    <w:name w:val="Без интервала Знак1"/>
    <w:link w:val="154"/>
    <w:qFormat/>
    <w:uiPriority w:val="0"/>
    <w:rPr>
      <w:rFonts w:ascii="Calibri" w:hAnsi="Calibri"/>
      <w:sz w:val="22"/>
    </w:rPr>
  </w:style>
  <w:style w:type="character" w:customStyle="1" w:styleId="156">
    <w:name w:val="Оглавление 9 Знак"/>
    <w:link w:val="18"/>
    <w:qFormat/>
    <w:uiPriority w:val="0"/>
    <w:rPr>
      <w:rFonts w:ascii="XO Thames" w:hAnsi="XO Thames"/>
      <w:sz w:val="28"/>
    </w:rPr>
  </w:style>
  <w:style w:type="paragraph" w:customStyle="1" w:styleId="157">
    <w:name w:val="Продолжение ссылки"/>
    <w:basedOn w:val="158"/>
    <w:link w:val="159"/>
    <w:qFormat/>
    <w:uiPriority w:val="0"/>
  </w:style>
  <w:style w:type="paragraph" w:customStyle="1" w:styleId="158">
    <w:name w:val="Гипертекстовая ссылка"/>
    <w:link w:val="160"/>
    <w:qFormat/>
    <w:uiPriority w:val="0"/>
    <w:rPr>
      <w:rFonts w:ascii="Times New Roman" w:hAnsi="Times New Roman" w:eastAsia="Times New Roman" w:cs="Times New Roman"/>
      <w:b/>
      <w:color w:val="008000"/>
      <w:u w:val="single"/>
      <w:lang w:val="ru-RU" w:eastAsia="ru-RU" w:bidi="ar-SA"/>
    </w:rPr>
  </w:style>
  <w:style w:type="character" w:customStyle="1" w:styleId="159">
    <w:name w:val="Продолжение ссылки1"/>
    <w:basedOn w:val="160"/>
    <w:link w:val="157"/>
    <w:qFormat/>
    <w:uiPriority w:val="0"/>
    <w:rPr>
      <w:color w:val="008000"/>
      <w:sz w:val="20"/>
      <w:u w:val="single"/>
    </w:rPr>
  </w:style>
  <w:style w:type="character" w:customStyle="1" w:styleId="160">
    <w:name w:val="Гипертекстовая ссылка1"/>
    <w:link w:val="158"/>
    <w:qFormat/>
    <w:uiPriority w:val="0"/>
    <w:rPr>
      <w:b/>
      <w:color w:val="008000"/>
      <w:sz w:val="20"/>
      <w:u w:val="single"/>
    </w:rPr>
  </w:style>
  <w:style w:type="paragraph" w:customStyle="1" w:styleId="161">
    <w:name w:val="Словарная статья"/>
    <w:basedOn w:val="1"/>
    <w:next w:val="1"/>
    <w:link w:val="162"/>
    <w:qFormat/>
    <w:uiPriority w:val="0"/>
    <w:pPr>
      <w:widowControl/>
      <w:ind w:right="118" w:firstLine="0"/>
    </w:pPr>
  </w:style>
  <w:style w:type="character" w:customStyle="1" w:styleId="162">
    <w:name w:val="Словарная статья1"/>
    <w:basedOn w:val="34"/>
    <w:link w:val="161"/>
    <w:qFormat/>
    <w:uiPriority w:val="0"/>
    <w:rPr>
      <w:rFonts w:ascii="Arial" w:hAnsi="Arial"/>
    </w:rPr>
  </w:style>
  <w:style w:type="paragraph" w:customStyle="1" w:styleId="163">
    <w:name w:val="Указатель6"/>
    <w:basedOn w:val="1"/>
    <w:link w:val="164"/>
    <w:qFormat/>
    <w:uiPriority w:val="0"/>
  </w:style>
  <w:style w:type="character" w:customStyle="1" w:styleId="164">
    <w:name w:val="Указатель61"/>
    <w:basedOn w:val="34"/>
    <w:link w:val="163"/>
    <w:qFormat/>
    <w:uiPriority w:val="0"/>
    <w:rPr>
      <w:rFonts w:ascii="Arial" w:hAnsi="Arial"/>
    </w:rPr>
  </w:style>
  <w:style w:type="paragraph" w:customStyle="1" w:styleId="165">
    <w:name w:val="Заголовок статьи"/>
    <w:basedOn w:val="1"/>
    <w:next w:val="1"/>
    <w:link w:val="166"/>
    <w:qFormat/>
    <w:uiPriority w:val="0"/>
    <w:pPr>
      <w:widowControl/>
      <w:ind w:left="1612" w:hanging="892"/>
    </w:pPr>
  </w:style>
  <w:style w:type="character" w:customStyle="1" w:styleId="166">
    <w:name w:val="Заголовок статьи1"/>
    <w:basedOn w:val="34"/>
    <w:link w:val="165"/>
    <w:qFormat/>
    <w:uiPriority w:val="0"/>
    <w:rPr>
      <w:rFonts w:ascii="Arial" w:hAnsi="Arial"/>
    </w:rPr>
  </w:style>
  <w:style w:type="character" w:customStyle="1" w:styleId="167">
    <w:name w:val="Оглавление 8 Знак"/>
    <w:link w:val="16"/>
    <w:qFormat/>
    <w:uiPriority w:val="0"/>
    <w:rPr>
      <w:rFonts w:ascii="XO Thames" w:hAnsi="XO Thames"/>
      <w:sz w:val="28"/>
    </w:rPr>
  </w:style>
  <w:style w:type="paragraph" w:customStyle="1" w:styleId="168">
    <w:name w:val="WW8Num1z0"/>
    <w:link w:val="16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69">
    <w:name w:val="WW8Num1z01"/>
    <w:link w:val="168"/>
    <w:qFormat/>
    <w:uiPriority w:val="0"/>
    <w:rPr>
      <w:color w:val="000000"/>
    </w:rPr>
  </w:style>
  <w:style w:type="paragraph" w:customStyle="1" w:styleId="170">
    <w:name w:val="Название71"/>
    <w:basedOn w:val="1"/>
    <w:next w:val="33"/>
    <w:qFormat/>
    <w:uiPriority w:val="0"/>
    <w:pPr>
      <w:widowControl/>
      <w:ind w:firstLine="0"/>
      <w:jc w:val="center"/>
    </w:pPr>
    <w:rPr>
      <w:sz w:val="24"/>
    </w:rPr>
  </w:style>
  <w:style w:type="character" w:customStyle="1" w:styleId="171">
    <w:name w:val="Оглавление 5 Знак"/>
    <w:link w:val="26"/>
    <w:qFormat/>
    <w:uiPriority w:val="0"/>
    <w:rPr>
      <w:rFonts w:ascii="XO Thames" w:hAnsi="XO Thames"/>
      <w:sz w:val="28"/>
    </w:rPr>
  </w:style>
  <w:style w:type="paragraph" w:customStyle="1" w:styleId="172">
    <w:name w:val="Колонтитул (левый)"/>
    <w:basedOn w:val="173"/>
    <w:next w:val="1"/>
    <w:link w:val="174"/>
    <w:qFormat/>
    <w:uiPriority w:val="0"/>
    <w:rPr>
      <w:sz w:val="14"/>
    </w:rPr>
  </w:style>
  <w:style w:type="paragraph" w:customStyle="1" w:styleId="173">
    <w:name w:val="Текст (лев. подпись)"/>
    <w:basedOn w:val="1"/>
    <w:next w:val="1"/>
    <w:link w:val="175"/>
    <w:qFormat/>
    <w:uiPriority w:val="0"/>
    <w:pPr>
      <w:widowControl/>
      <w:ind w:firstLine="0"/>
      <w:jc w:val="left"/>
    </w:pPr>
  </w:style>
  <w:style w:type="character" w:customStyle="1" w:styleId="174">
    <w:name w:val="Колонтитул (левый)1"/>
    <w:basedOn w:val="175"/>
    <w:link w:val="172"/>
    <w:qFormat/>
    <w:uiPriority w:val="0"/>
    <w:rPr>
      <w:rFonts w:ascii="Arial" w:hAnsi="Arial"/>
      <w:sz w:val="14"/>
    </w:rPr>
  </w:style>
  <w:style w:type="character" w:customStyle="1" w:styleId="175">
    <w:name w:val="Текст (лев. подпись)1"/>
    <w:basedOn w:val="34"/>
    <w:link w:val="173"/>
    <w:qFormat/>
    <w:uiPriority w:val="0"/>
    <w:rPr>
      <w:rFonts w:ascii="Arial" w:hAnsi="Arial"/>
    </w:rPr>
  </w:style>
  <w:style w:type="character" w:customStyle="1" w:styleId="176">
    <w:name w:val="Текст выноски Знак1"/>
    <w:basedOn w:val="34"/>
    <w:link w:val="15"/>
    <w:qFormat/>
    <w:uiPriority w:val="0"/>
    <w:rPr>
      <w:rFonts w:ascii="Segoe UI" w:hAnsi="Segoe UI"/>
      <w:sz w:val="18"/>
    </w:rPr>
  </w:style>
  <w:style w:type="paragraph" w:customStyle="1" w:styleId="177">
    <w:name w:val="Указатель1"/>
    <w:basedOn w:val="1"/>
    <w:link w:val="178"/>
    <w:qFormat/>
    <w:uiPriority w:val="0"/>
  </w:style>
  <w:style w:type="character" w:customStyle="1" w:styleId="178">
    <w:name w:val="Указатель11"/>
    <w:basedOn w:val="34"/>
    <w:link w:val="177"/>
    <w:qFormat/>
    <w:uiPriority w:val="0"/>
    <w:rPr>
      <w:rFonts w:ascii="Arial" w:hAnsi="Arial"/>
    </w:rPr>
  </w:style>
  <w:style w:type="paragraph" w:customStyle="1" w:styleId="179">
    <w:name w:val="WW8Num1z6"/>
    <w:link w:val="18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0">
    <w:name w:val="WW8Num1z61"/>
    <w:link w:val="179"/>
    <w:qFormat/>
    <w:uiPriority w:val="0"/>
  </w:style>
  <w:style w:type="paragraph" w:customStyle="1" w:styleId="181">
    <w:name w:val="Без интервала1"/>
    <w:link w:val="18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82">
    <w:name w:val="Без интервала11"/>
    <w:link w:val="181"/>
    <w:qFormat/>
    <w:uiPriority w:val="0"/>
    <w:rPr>
      <w:rFonts w:ascii="Calibri" w:hAnsi="Calibri"/>
      <w:sz w:val="22"/>
    </w:rPr>
  </w:style>
  <w:style w:type="character" w:customStyle="1" w:styleId="183">
    <w:name w:val="Основной текст с отступом Знак"/>
    <w:basedOn w:val="34"/>
    <w:link w:val="27"/>
    <w:qFormat/>
    <w:uiPriority w:val="0"/>
    <w:rPr>
      <w:rFonts w:ascii="Arial" w:hAnsi="Arial"/>
    </w:rPr>
  </w:style>
  <w:style w:type="paragraph" w:customStyle="1" w:styleId="184">
    <w:name w:val="Основной шрифт абзаца8"/>
    <w:link w:val="185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5">
    <w:name w:val="Основной шрифт абзаца81"/>
    <w:link w:val="184"/>
    <w:qFormat/>
    <w:uiPriority w:val="0"/>
  </w:style>
  <w:style w:type="paragraph" w:customStyle="1" w:styleId="186">
    <w:name w:val="Основной шрифт абзаца5"/>
    <w:link w:val="187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7">
    <w:name w:val="Основной шрифт абзаца51"/>
    <w:link w:val="186"/>
    <w:qFormat/>
    <w:uiPriority w:val="0"/>
  </w:style>
  <w:style w:type="character" w:customStyle="1" w:styleId="188">
    <w:name w:val="Подзаголовок Знак"/>
    <w:basedOn w:val="189"/>
    <w:link w:val="33"/>
    <w:qFormat/>
    <w:uiPriority w:val="0"/>
    <w:rPr>
      <w:rFonts w:ascii="Arial" w:hAnsi="Arial"/>
      <w:i/>
      <w:sz w:val="28"/>
    </w:rPr>
  </w:style>
  <w:style w:type="character" w:customStyle="1" w:styleId="189">
    <w:name w:val="Заголовок Знак"/>
    <w:basedOn w:val="34"/>
    <w:link w:val="28"/>
    <w:qFormat/>
    <w:uiPriority w:val="0"/>
    <w:rPr>
      <w:rFonts w:ascii="Arial" w:hAnsi="Arial"/>
      <w:sz w:val="28"/>
    </w:rPr>
  </w:style>
  <w:style w:type="paragraph" w:customStyle="1" w:styleId="190">
    <w:name w:val="Название7"/>
    <w:basedOn w:val="1"/>
    <w:link w:val="191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91">
    <w:name w:val="Название72"/>
    <w:basedOn w:val="34"/>
    <w:link w:val="190"/>
    <w:qFormat/>
    <w:uiPriority w:val="0"/>
    <w:rPr>
      <w:rFonts w:ascii="Arial" w:hAnsi="Arial"/>
      <w:i/>
      <w:sz w:val="24"/>
    </w:rPr>
  </w:style>
  <w:style w:type="paragraph" w:customStyle="1" w:styleId="192">
    <w:name w:val="Указатель7"/>
    <w:basedOn w:val="1"/>
    <w:link w:val="193"/>
    <w:qFormat/>
    <w:uiPriority w:val="0"/>
  </w:style>
  <w:style w:type="character" w:customStyle="1" w:styleId="193">
    <w:name w:val="Указатель71"/>
    <w:basedOn w:val="34"/>
    <w:link w:val="192"/>
    <w:qFormat/>
    <w:uiPriority w:val="0"/>
    <w:rPr>
      <w:rFonts w:ascii="Arial" w:hAnsi="Arial"/>
    </w:rPr>
  </w:style>
  <w:style w:type="character" w:customStyle="1" w:styleId="194">
    <w:name w:val="Заголовок 4 Знак"/>
    <w:basedOn w:val="64"/>
    <w:link w:val="5"/>
    <w:qFormat/>
    <w:uiPriority w:val="0"/>
    <w:rPr>
      <w:rFonts w:ascii="Arial" w:hAnsi="Arial"/>
      <w:color w:val="000080"/>
    </w:rPr>
  </w:style>
  <w:style w:type="paragraph" w:customStyle="1" w:styleId="195">
    <w:name w:val="Верхний колонтитул Знак"/>
    <w:link w:val="196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196">
    <w:name w:val="Верхний колонтитул Знак2"/>
    <w:link w:val="195"/>
    <w:qFormat/>
    <w:uiPriority w:val="0"/>
    <w:rPr>
      <w:rFonts w:ascii="Arial" w:hAnsi="Arial"/>
    </w:rPr>
  </w:style>
  <w:style w:type="paragraph" w:customStyle="1" w:styleId="197">
    <w:name w:val="_0"/>
    <w:basedOn w:val="1"/>
    <w:next w:val="31"/>
    <w:link w:val="198"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character" w:customStyle="1" w:styleId="198">
    <w:name w:val="_01"/>
    <w:basedOn w:val="34"/>
    <w:link w:val="197"/>
    <w:qFormat/>
    <w:uiPriority w:val="0"/>
    <w:rPr>
      <w:rFonts w:ascii="Times New Roman" w:hAnsi="Times New Roman"/>
      <w:sz w:val="24"/>
    </w:rPr>
  </w:style>
  <w:style w:type="paragraph" w:customStyle="1" w:styleId="199">
    <w:name w:val="Постоянная часть"/>
    <w:basedOn w:val="123"/>
    <w:next w:val="1"/>
    <w:link w:val="200"/>
    <w:qFormat/>
    <w:uiPriority w:val="0"/>
    <w:rPr>
      <w:b/>
      <w:u w:val="single"/>
    </w:rPr>
  </w:style>
  <w:style w:type="character" w:customStyle="1" w:styleId="200">
    <w:name w:val="Постоянная часть1"/>
    <w:basedOn w:val="125"/>
    <w:link w:val="199"/>
    <w:qFormat/>
    <w:uiPriority w:val="0"/>
    <w:rPr>
      <w:rFonts w:ascii="Verdana" w:hAnsi="Verdana"/>
      <w:b/>
      <w:sz w:val="18"/>
      <w:u w:val="single"/>
    </w:rPr>
  </w:style>
  <w:style w:type="paragraph" w:customStyle="1" w:styleId="201">
    <w:name w:val="Нижний колонтитул Знак"/>
    <w:link w:val="202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202">
    <w:name w:val="Нижний колонтитул Знак2"/>
    <w:link w:val="201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2407</Words>
  <Characters>13726</Characters>
  <Lines>114</Lines>
  <Paragraphs>32</Paragraphs>
  <TotalTime>84</TotalTime>
  <ScaleCrop>false</ScaleCrop>
  <LinksUpToDate>false</LinksUpToDate>
  <CharactersWithSpaces>16101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2025-03-05T12:07:00Z</dcterms:created>
  <dc:creator>user</dc:creator>
  <cp:lastModifiedBy>user</cp:lastModifiedBy>
  <cp:lastPrinted>2026-02-18T09:01:00Z</cp:lastPrinted>
  <dcterms:modified xsi:type="dcterms:W3CDTF">2026-02-25T13:54:28Z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879DEC61A7554F9780F3360BE6E76E0C_12</vt:lpwstr>
  </property>
</Properties>
</file>