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firstLine="0"/>
        <w:jc w:val="left"/>
        <w:rPr>
          <w:rFonts w:ascii="FreeSerif" w:hAnsi="FreeSerif" w:cs="FreeSerif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b/>
          <w:bCs/>
        </w:rPr>
        <w:t xml:space="preserve">                                               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</w:t>
      </w:r>
      <w:r>
        <w:rPr>
          <w:rFonts w:ascii="FreeSerif" w:hAnsi="FreeSerif" w:eastAsia="FreeSerif" w:cs="FreeSerif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775079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80807" cy="570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98"/>
        <w:ind w:left="0" w:right="0" w:firstLine="0"/>
        <w:jc w:val="center"/>
        <w:rPr>
          <w:rFonts w:ascii="FreeSerif" w:hAnsi="FreeSerif" w:cs="FreeSerif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898"/>
        <w:ind w:left="0" w:right="0" w:firstLine="0"/>
        <w:jc w:val="center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left="0" w:right="0" w:firstLine="0"/>
        <w:jc w:val="center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left="0" w:right="0" w:firstLine="0"/>
        <w:jc w:val="center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left="0" w:right="0" w:firstLine="0"/>
        <w:jc w:val="center"/>
        <w:rPr>
          <w:rFonts w:ascii="FreeSerif" w:hAnsi="FreeSerif" w:cs="FreeSerif"/>
          <w:b/>
          <w:bCs/>
          <w:sz w:val="24"/>
          <w:szCs w:val="24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14:ligatures w14:val="none"/>
        </w:rPr>
      </w:r>
      <w:r>
        <w:rPr>
          <w:rFonts w:ascii="FreeSerif" w:hAnsi="FreeSerif" w:cs="FreeSerif"/>
          <w:b/>
          <w:bCs/>
          <w:sz w:val="24"/>
          <w:szCs w:val="24"/>
          <w14:ligatures w14:val="none"/>
        </w:rPr>
      </w:r>
    </w:p>
    <w:p>
      <w:pPr>
        <w:pStyle w:val="715"/>
        <w:contextualSpacing/>
        <w:ind w:left="0" w:right="0" w:firstLine="0"/>
        <w:jc w:val="both"/>
        <w:rPr>
          <w:rFonts w:ascii="FreeSerif" w:hAnsi="FreeSerif" w:cs="FreeSerif"/>
          <w:b/>
          <w:bCs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</w:p>
    <w:p>
      <w:pPr>
        <w:pStyle w:val="907"/>
        <w:contextualSpacing/>
        <w:ind w:left="0" w:right="-62" w:firstLine="0"/>
        <w:jc w:val="left"/>
        <w:spacing w:after="0" w:line="240" w:lineRule="auto"/>
        <w:tabs>
          <w:tab w:val="left" w:pos="9638" w:leader="none"/>
        </w:tabs>
        <w:rPr>
          <w:rFonts w:ascii="FreeSerif" w:hAnsi="FreeSerif" w:eastAsia="FreeSerif" w:cs="FreeSerif"/>
          <w:color w:val="000000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                                                         РЕШЕНИЕ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</w:p>
    <w:p>
      <w:pPr>
        <w:pStyle w:val="907"/>
        <w:contextualSpacing/>
        <w:ind w:left="0" w:right="-62" w:firstLine="0"/>
        <w:jc w:val="left"/>
        <w:spacing w:after="0" w:line="240" w:lineRule="auto"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07"/>
        <w:contextualSpacing/>
        <w:ind w:left="0" w:right="-62" w:firstLine="0"/>
        <w:jc w:val="left"/>
        <w:spacing w:after="0" w:line="240" w:lineRule="auto"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</w:p>
    <w:p>
      <w:pPr>
        <w:pStyle w:val="715"/>
        <w:contextualSpacing/>
        <w:ind w:left="0" w:right="-283" w:firstLine="0"/>
        <w:jc w:val="center"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19.02.2026 г.</w:t>
        <w:tab/>
        <w:tab/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21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5"/>
        <w:contextualSpacing/>
        <w:ind w:left="0" w:right="-283" w:firstLine="0"/>
        <w:jc w:val="center"/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градская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6"/>
        <w:jc w:val="center"/>
        <w:tabs>
          <w:tab w:val="left" w:pos="851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ликв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идационного баланса Совета Западного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сельского поселения Ленинградского района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8"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63 Гражданского кодекса РФ и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связи с ликвидацией Совета Западного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, Совет муниципального образования Ленинградский муниципальный округ Краснодарского края р е ш и л 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ликвидационный баланс </w:t>
      </w:r>
      <w:r>
        <w:rPr>
          <w:rFonts w:ascii="FreeSerif" w:hAnsi="FreeSerif" w:eastAsia="FreeSerif" w:cs="FreeSerif"/>
          <w:sz w:val="28"/>
          <w:szCs w:val="28"/>
        </w:rPr>
        <w:t xml:space="preserve">Совета Западного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района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согласно приложению (прилагается)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Ликвидационной комиссии (</w:t>
      </w:r>
      <w:r>
        <w:rPr>
          <w:rFonts w:ascii="FreeSerif" w:hAnsi="FreeSerif" w:eastAsia="FreeSerif" w:cs="FreeSerif"/>
          <w:sz w:val="28"/>
          <w:szCs w:val="28"/>
        </w:rPr>
        <w:t xml:space="preserve">Пальчинская А.М.</w:t>
      </w:r>
      <w:r>
        <w:rPr>
          <w:rFonts w:ascii="FreeSerif" w:hAnsi="FreeSerif" w:eastAsia="FreeSerif" w:cs="FreeSerif"/>
          <w:sz w:val="28"/>
          <w:szCs w:val="28"/>
        </w:rPr>
        <w:t xml:space="preserve">) предоставить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ликвидационный баланс </w:t>
      </w:r>
      <w:r>
        <w:rPr>
          <w:rFonts w:ascii="FreeSerif" w:hAnsi="FreeSerif" w:eastAsia="FreeSerif" w:cs="FreeSerif"/>
          <w:sz w:val="28"/>
          <w:szCs w:val="28"/>
        </w:rPr>
        <w:t xml:space="preserve">Совета Западного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 в Межрайонную инспекцию Федеральной налоговой службы № 16 по Краснодарскому краю в соо</w:t>
      </w:r>
      <w:r>
        <w:rPr>
          <w:rFonts w:ascii="FreeSerif" w:hAnsi="FreeSerif" w:eastAsia="FreeSerif" w:cs="FreeSerif"/>
          <w:sz w:val="28"/>
          <w:szCs w:val="28"/>
        </w:rPr>
        <w:t xml:space="preserve">тветствии с действующим законодательством Российской Федерации.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</w:t>
      </w:r>
      <w:r>
        <w:rPr>
          <w:rFonts w:ascii="FreeSerif" w:hAnsi="FreeSerif" w:eastAsia="FreeSerif" w:cs="FreeSerif"/>
          <w:sz w:val="28"/>
          <w:szCs w:val="28"/>
        </w:rPr>
        <w:t xml:space="preserve">гам и имущественных отношений (Бауэр Г.В.).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Настоящее решение вступает в силу со дня его подписания.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И.А. Горелко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jc w:val="lef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continuous"/>
      <w:pgSz w:w="11900" w:h="16820" w:orient="portrait"/>
      <w:pgMar w:top="567" w:right="624" w:bottom="1134" w:left="1701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1362" w:hanging="795"/>
        <w:tabs>
          <w:tab w:val="num" w:pos="1362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5"/>
    <w:link w:val="739"/>
    <w:uiPriority w:val="10"/>
    <w:rPr>
      <w:sz w:val="48"/>
      <w:szCs w:val="48"/>
    </w:rPr>
  </w:style>
  <w:style w:type="character" w:styleId="708">
    <w:name w:val="Subtitle Char"/>
    <w:basedOn w:val="725"/>
    <w:link w:val="741"/>
    <w:uiPriority w:val="11"/>
    <w:rPr>
      <w:sz w:val="24"/>
      <w:szCs w:val="24"/>
    </w:rPr>
  </w:style>
  <w:style w:type="character" w:styleId="709">
    <w:name w:val="Quote Char"/>
    <w:link w:val="743"/>
    <w:uiPriority w:val="29"/>
    <w:rPr>
      <w:i/>
    </w:rPr>
  </w:style>
  <w:style w:type="character" w:styleId="710">
    <w:name w:val="Intense Quote Char"/>
    <w:link w:val="745"/>
    <w:uiPriority w:val="30"/>
    <w:rPr>
      <w:i/>
    </w:rPr>
  </w:style>
  <w:style w:type="character" w:styleId="711">
    <w:name w:val="Header Char"/>
    <w:basedOn w:val="725"/>
    <w:link w:val="747"/>
    <w:uiPriority w:val="99"/>
  </w:style>
  <w:style w:type="character" w:styleId="712">
    <w:name w:val="Caption Char"/>
    <w:basedOn w:val="751"/>
    <w:link w:val="749"/>
    <w:uiPriority w:val="99"/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qFormat/>
    <w:pPr>
      <w:ind w:firstLine="560"/>
      <w:jc w:val="both"/>
      <w:spacing w:line="300" w:lineRule="auto"/>
      <w:widowControl w:val="off"/>
    </w:pPr>
    <w:rPr>
      <w:sz w:val="24"/>
      <w:szCs w:val="24"/>
    </w:rPr>
  </w:style>
  <w:style w:type="paragraph" w:styleId="716">
    <w:name w:val="Heading 1"/>
    <w:basedOn w:val="715"/>
    <w:next w:val="715"/>
    <w:link w:val="728"/>
    <w:qFormat/>
    <w:pPr>
      <w:ind w:firstLine="0"/>
      <w:keepNext/>
      <w:spacing w:line="240" w:lineRule="auto"/>
      <w:outlineLvl w:val="0"/>
    </w:pPr>
    <w:rPr>
      <w:sz w:val="28"/>
    </w:rPr>
  </w:style>
  <w:style w:type="paragraph" w:styleId="717">
    <w:name w:val="Heading 2"/>
    <w:basedOn w:val="715"/>
    <w:next w:val="715"/>
    <w:link w:val="729"/>
    <w:qFormat/>
    <w:pPr>
      <w:keepNext/>
      <w:outlineLvl w:val="1"/>
    </w:pPr>
    <w:rPr>
      <w:sz w:val="28"/>
    </w:rPr>
  </w:style>
  <w:style w:type="paragraph" w:styleId="718">
    <w:name w:val="Heading 3"/>
    <w:basedOn w:val="715"/>
    <w:next w:val="715"/>
    <w:link w:val="730"/>
    <w:qFormat/>
    <w:pPr>
      <w:ind w:firstLine="0"/>
      <w:jc w:val="center"/>
      <w:keepNext/>
      <w:spacing w:line="240" w:lineRule="auto"/>
      <w:outlineLvl w:val="2"/>
    </w:pPr>
    <w:rPr>
      <w:b/>
      <w:sz w:val="28"/>
      <w:szCs w:val="28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rPr>
      <w:lang w:eastAsia="zh-CN"/>
    </w:rPr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748"/>
    <w:pPr>
      <w:tabs>
        <w:tab w:val="center" w:pos="4677" w:leader="none"/>
        <w:tab w:val="right" w:pos="9355" w:leader="none"/>
      </w:tabs>
    </w:pPr>
  </w:style>
  <w:style w:type="character" w:styleId="748" w:customStyle="1">
    <w:name w:val="Верхний колонтитул Знак"/>
    <w:link w:val="747"/>
    <w:uiPriority w:val="99"/>
  </w:style>
  <w:style w:type="paragraph" w:styleId="749">
    <w:name w:val="Footer"/>
    <w:basedOn w:val="715"/>
    <w:link w:val="752"/>
    <w:pPr>
      <w:tabs>
        <w:tab w:val="center" w:pos="4677" w:leader="none"/>
        <w:tab w:val="right" w:pos="9355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link w:val="71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  <w:pPr>
      <w:spacing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ind w:firstLine="0"/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 w:firstLine="0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 w:firstLine="0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 w:firstLine="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 w:firstLine="0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 w:firstLine="0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 w:firstLine="0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 w:firstLine="0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 w:firstLine="0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15"/>
    <w:next w:val="715"/>
    <w:uiPriority w:val="99"/>
    <w:unhideWhenUsed/>
  </w:style>
  <w:style w:type="paragraph" w:styleId="897" w:customStyle="1">
    <w:name w:val="FR1"/>
    <w:pPr>
      <w:spacing w:before="580"/>
      <w:widowControl w:val="off"/>
    </w:pPr>
    <w:rPr>
      <w:rFonts w:ascii="Arial" w:hAnsi="Arial" w:cs="Arial"/>
      <w:sz w:val="22"/>
      <w:szCs w:val="22"/>
    </w:rPr>
  </w:style>
  <w:style w:type="paragraph" w:styleId="898">
    <w:name w:val="Body Text Indent"/>
    <w:basedOn w:val="715"/>
    <w:pPr>
      <w:ind w:firstLine="567"/>
      <w:spacing w:line="240" w:lineRule="auto"/>
    </w:pPr>
    <w:rPr>
      <w:sz w:val="28"/>
    </w:rPr>
  </w:style>
  <w:style w:type="character" w:styleId="899">
    <w:name w:val="page number"/>
    <w:basedOn w:val="725"/>
  </w:style>
  <w:style w:type="paragraph" w:styleId="900">
    <w:name w:val="Body Text"/>
    <w:basedOn w:val="715"/>
    <w:pPr>
      <w:ind w:firstLine="0"/>
      <w:spacing w:line="240" w:lineRule="auto"/>
      <w:tabs>
        <w:tab w:val="left" w:pos="6720" w:leader="none"/>
      </w:tabs>
    </w:pPr>
    <w:rPr>
      <w:sz w:val="28"/>
    </w:rPr>
  </w:style>
  <w:style w:type="paragraph" w:styleId="901" w:customStyle="1">
    <w:name w:val="ConsNonformat"/>
    <w:pPr>
      <w:ind w:right="19772"/>
      <w:widowControl w:val="off"/>
    </w:pPr>
    <w:rPr>
      <w:rFonts w:ascii="Courier New" w:hAnsi="Courier New" w:cs="Courier New"/>
      <w:lang w:eastAsia="en-US"/>
    </w:rPr>
  </w:style>
  <w:style w:type="paragraph" w:styleId="902">
    <w:name w:val="Body Text 2"/>
    <w:basedOn w:val="715"/>
    <w:pPr>
      <w:ind w:firstLine="0"/>
      <w:jc w:val="center"/>
      <w:spacing w:line="240" w:lineRule="auto"/>
    </w:pPr>
    <w:rPr>
      <w:sz w:val="28"/>
    </w:rPr>
  </w:style>
  <w:style w:type="paragraph" w:styleId="903">
    <w:name w:val="Body Text Indent 2"/>
    <w:basedOn w:val="715"/>
    <w:pPr>
      <w:ind w:firstLine="851"/>
      <w:spacing w:line="240" w:lineRule="auto"/>
    </w:pPr>
    <w:rPr>
      <w:sz w:val="28"/>
    </w:rPr>
  </w:style>
  <w:style w:type="paragraph" w:styleId="904">
    <w:name w:val="Balloon Text"/>
    <w:basedOn w:val="715"/>
    <w:link w:val="905"/>
    <w:pPr>
      <w:spacing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link w:val="904"/>
    <w:rPr>
      <w:rFonts w:ascii="Tahoma" w:hAnsi="Tahoma" w:cs="Tahoma"/>
      <w:sz w:val="16"/>
      <w:szCs w:val="16"/>
    </w:rPr>
  </w:style>
  <w:style w:type="paragraph" w:styleId="90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07" w:customStyle="1">
    <w:name w:val="Название объекта1"/>
    <w:semiHidden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муниципального образова-ния Ленинградский район «О корректировке перспективного финансового плана и разработке проекта бюджета муниципального образования Ле-нинградский район на 2008 год»</dc:title>
  <dc:creator>vitalik</dc:creator>
  <cp:revision>85</cp:revision>
  <dcterms:created xsi:type="dcterms:W3CDTF">2007-06-13T08:27:00Z</dcterms:created>
  <dcterms:modified xsi:type="dcterms:W3CDTF">2026-02-26T13:43:09Z</dcterms:modified>
  <cp:version>983040</cp:version>
</cp:coreProperties>
</file>