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1D" w:rsidRDefault="00E11014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Заместителю главы муниципального образования, начальнику управления сельского хозяйства,</w:t>
      </w:r>
    </w:p>
    <w:p w:rsidR="003F041D" w:rsidRDefault="00E11014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перерабатывающей промышленности и охраны окружающей среды</w:t>
      </w:r>
    </w:p>
    <w:p w:rsidR="003F041D" w:rsidRDefault="00E11014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администрации  муниципального</w:t>
      </w:r>
    </w:p>
    <w:p w:rsidR="003F041D" w:rsidRDefault="00E11014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</w:t>
      </w:r>
    </w:p>
    <w:p w:rsidR="003F041D" w:rsidRDefault="003F041D">
      <w:pPr>
        <w:ind w:left="4820" w:right="94"/>
        <w:rPr>
          <w:sz w:val="28"/>
          <w:szCs w:val="28"/>
        </w:rPr>
      </w:pPr>
    </w:p>
    <w:p w:rsidR="003F041D" w:rsidRDefault="00E11014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Мишнякову</w:t>
      </w:r>
      <w:r>
        <w:rPr>
          <w:sz w:val="28"/>
          <w:szCs w:val="28"/>
        </w:rPr>
        <w:t xml:space="preserve"> В.И.</w:t>
      </w:r>
    </w:p>
    <w:p w:rsidR="003F041D" w:rsidRDefault="003F041D">
      <w:pPr>
        <w:ind w:left="5245" w:right="94"/>
        <w:rPr>
          <w:sz w:val="28"/>
          <w:szCs w:val="28"/>
        </w:rPr>
      </w:pPr>
    </w:p>
    <w:p w:rsidR="003F041D" w:rsidRDefault="003F041D">
      <w:pPr>
        <w:ind w:right="94"/>
        <w:jc w:val="center"/>
        <w:rPr>
          <w:b/>
          <w:sz w:val="28"/>
          <w:szCs w:val="28"/>
          <w:highlight w:val="yellow"/>
        </w:rPr>
      </w:pPr>
    </w:p>
    <w:p w:rsidR="003F041D" w:rsidRDefault="003F041D">
      <w:pPr>
        <w:ind w:right="94"/>
        <w:jc w:val="center"/>
        <w:rPr>
          <w:b/>
          <w:sz w:val="28"/>
          <w:szCs w:val="28"/>
          <w:highlight w:val="yellow"/>
        </w:rPr>
      </w:pPr>
    </w:p>
    <w:p w:rsidR="003F041D" w:rsidRDefault="00E11014">
      <w:pPr>
        <w:ind w:right="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8 от 18 сентября 2023 г.</w:t>
      </w:r>
    </w:p>
    <w:p w:rsidR="003F041D" w:rsidRDefault="00E1101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об оценке регулирующего воздействия проекта постановления</w:t>
      </w:r>
    </w:p>
    <w:p w:rsidR="003F041D" w:rsidRDefault="00E1101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администрации муниципального образования Ленинградский район</w:t>
      </w:r>
    </w:p>
    <w:p w:rsidR="003F041D" w:rsidRDefault="00E1101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постановление администрации муниципального образования  Ленинградс</w:t>
      </w:r>
      <w:r>
        <w:rPr>
          <w:b/>
          <w:sz w:val="28"/>
          <w:szCs w:val="28"/>
        </w:rPr>
        <w:t>кий район от 22 июня 2023 г. № 628 «Об утверждении Порядка предоставления субсидий гражданам, 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</w:t>
      </w:r>
      <w:r>
        <w:rPr>
          <w:b/>
          <w:sz w:val="28"/>
          <w:szCs w:val="28"/>
        </w:rPr>
        <w:t>нного производства на территории муниципального образования Ленинградский район»</w:t>
      </w:r>
    </w:p>
    <w:p w:rsidR="003F041D" w:rsidRDefault="003F041D">
      <w:pPr>
        <w:jc w:val="center"/>
        <w:outlineLvl w:val="0"/>
        <w:rPr>
          <w:b/>
          <w:sz w:val="28"/>
          <w:szCs w:val="28"/>
        </w:rPr>
      </w:pPr>
    </w:p>
    <w:p w:rsidR="003F041D" w:rsidRDefault="00E11014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Отдел экономики, прогнозирования и инвестиций администрации муниципального образования Ленинградский район, как уполномоченный орган по проведению оценки регулирующ</w:t>
      </w:r>
      <w:r>
        <w:rPr>
          <w:sz w:val="28"/>
          <w:szCs w:val="28"/>
        </w:rPr>
        <w:t>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</w:t>
      </w:r>
      <w:r>
        <w:rPr>
          <w:sz w:val="28"/>
          <w:szCs w:val="28"/>
        </w:rPr>
        <w:t>ьности, обязанности для субъектов инвестиционной деятельности, (далее – Уполномоченный орган), рассмотрел поступивший 5 сентября 2023 года проект постановления администрации муниципального образования Ленинградский район «О внесении изменений в постановлен</w:t>
      </w:r>
      <w:r>
        <w:rPr>
          <w:sz w:val="28"/>
          <w:szCs w:val="28"/>
        </w:rPr>
        <w:t>ие администрации муниципального образования  Ленинградский район от 22 июня 2023 г. № 628 «Об утверждении Порядка предоставления субсидий гражданам,  ведущим личное подсобное хозяйство, крестьянским (фермерским) хозяйствам, индивидуальным предпринимателям,</w:t>
      </w:r>
      <w:r>
        <w:rPr>
          <w:sz w:val="28"/>
          <w:szCs w:val="28"/>
        </w:rPr>
        <w:t xml:space="preserve"> осуществляющих деятельность в области сельскохозяйственного производства на территории муниципального образования Ленинградский район» (далее – Проект), направленный управлением сельского хозяйства, перерабатывающей промышленности и охраны окружающей сред</w:t>
      </w:r>
      <w:r>
        <w:rPr>
          <w:sz w:val="28"/>
          <w:szCs w:val="28"/>
        </w:rPr>
        <w:t>ы администрации муниципального образования Ленинградский район (далее - Разработчик) для подготовки настоящего Заключения и сообщает следующее.</w:t>
      </w:r>
    </w:p>
    <w:p w:rsidR="003F041D" w:rsidRDefault="00E1101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</w:t>
      </w:r>
      <w:r>
        <w:rPr>
          <w:sz w:val="28"/>
          <w:szCs w:val="28"/>
        </w:rPr>
        <w:t xml:space="preserve">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</w:t>
      </w:r>
      <w:r>
        <w:rPr>
          <w:sz w:val="28"/>
          <w:szCs w:val="28"/>
        </w:rPr>
        <w:lastRenderedPageBreak/>
        <w:t>обязательные требования для субъектов предпринимательской и иной экономической деятельности, обя</w:t>
      </w:r>
      <w:r>
        <w:rPr>
          <w:sz w:val="28"/>
          <w:szCs w:val="28"/>
        </w:rPr>
        <w:t>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1118 (далее – Порядок) проект подлежит проведению оценки регулирующего воздействия.</w:t>
      </w:r>
    </w:p>
    <w:p w:rsidR="003F041D" w:rsidRDefault="00E1101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содержит низкую степень регулирующего воздействия. </w:t>
      </w:r>
    </w:p>
    <w:p w:rsidR="003F041D" w:rsidRDefault="00E1101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3F041D" w:rsidRDefault="00E1101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3F041D" w:rsidRDefault="00E11014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</w:t>
      </w:r>
      <w:r>
        <w:rPr>
          <w:rFonts w:eastAsiaTheme="minorEastAsia"/>
          <w:sz w:val="28"/>
          <w:szCs w:val="28"/>
        </w:rPr>
        <w:t>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</w:t>
      </w:r>
      <w:r>
        <w:rPr>
          <w:rFonts w:eastAsiaTheme="minorEastAsia"/>
          <w:sz w:val="28"/>
          <w:szCs w:val="28"/>
        </w:rPr>
        <w:t xml:space="preserve">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F041D" w:rsidRDefault="00E11014">
      <w:pPr>
        <w:pStyle w:val="ConsPlusNormal"/>
        <w:keepNext/>
        <w:keepLines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Разработчиком предложен вариант правового регулирования - принятие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 Ленинградский район от 22 июня 202</w:t>
      </w:r>
      <w:r>
        <w:rPr>
          <w:rFonts w:ascii="Times New Roman" w:hAnsi="Times New Roman" w:cs="Times New Roman"/>
          <w:sz w:val="28"/>
          <w:szCs w:val="28"/>
        </w:rPr>
        <w:t>3 г. № 628 Об утверждении Порядка предоставления субсидий гражданам,  ведущим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муниципального образования Ленинградский район». 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альтернативы рассмотрен вариант непринятия муниципального нормативного правового акта. 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сравнение указанных вариантов правового регулирования. Выбор варианта правового 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3F041D" w:rsidRDefault="00E11014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Проведена оценка эффективности предлагаемого варианта правового регулирования, основанного на сведениях, содержащи</w:t>
      </w:r>
      <w:r>
        <w:rPr>
          <w:rFonts w:eastAsiaTheme="minorEastAsia"/>
          <w:sz w:val="28"/>
          <w:szCs w:val="28"/>
        </w:rPr>
        <w:t xml:space="preserve">хся в соответствующих разделах сводного отчета, и установлено следующее:   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проблема, на решение которой направлено правовое регулирование, сформирована точно;</w:t>
      </w:r>
    </w:p>
    <w:p w:rsidR="003F041D" w:rsidRDefault="00E11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определены потенциальные адресаты предлагаемого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физические л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 w:rsidR="00FF27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ограничена; определить точное количество не представляется возможным;</w:t>
      </w:r>
    </w:p>
    <w:p w:rsidR="003F041D" w:rsidRDefault="00E1101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цель предлагаемого проектом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определена;</w:t>
      </w:r>
    </w:p>
    <w:p w:rsidR="003F041D" w:rsidRDefault="00E11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срок достижения заявленных целей: с даты вступления в силу постановления, в связи с чем отсутствует необходимость в последующем мониторинге достижения целей;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расходов местного бюджета (бюджета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Ленинградский район), связанных с введением предлагаемого правового регулирования, не предполагается;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введения предлагаемого правового регулирования – отсутствуют.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F041D" w:rsidRDefault="00E11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Потенциальными группам</w:t>
      </w:r>
      <w:r>
        <w:rPr>
          <w:sz w:val="28"/>
          <w:szCs w:val="28"/>
        </w:rPr>
        <w:t>и участников общественных отношений, интересы которых будут затронуты правовым регулированием, являются граждане, проживающие на территории Краснодарского края и ведущие личное подсобное хозяйство на земельном участке находящимся на территории муниципально</w:t>
      </w:r>
      <w:r>
        <w:rPr>
          <w:sz w:val="28"/>
          <w:szCs w:val="28"/>
        </w:rPr>
        <w:t>го образования Ленинградский район в соответствии с действующим законодательством (далее - ЛПХ).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 следующем: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возможность предоставления субсидий гражданам, ведущим </w:t>
      </w:r>
      <w:r>
        <w:rPr>
          <w:rFonts w:ascii="Times New Roman" w:hAnsi="Times New Roman" w:cs="Times New Roman"/>
          <w:sz w:val="28"/>
          <w:szCs w:val="28"/>
        </w:rPr>
        <w:t xml:space="preserve">личное подсобное хозяйство, </w:t>
      </w:r>
      <w:r w:rsidRPr="00FF27CA">
        <w:rPr>
          <w:rFonts w:ascii="Times New Roman" w:hAnsi="Times New Roman" w:cs="Times New Roman"/>
          <w:sz w:val="28"/>
          <w:szCs w:val="28"/>
        </w:rPr>
        <w:t>осуществляющих деятельность в области сельскохозяйственного производства</w:t>
      </w:r>
      <w:r w:rsidRPr="00FF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район.</w:t>
      </w:r>
    </w:p>
    <w:p w:rsidR="003F041D" w:rsidRDefault="00E1101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Цель предлагаемого правового регулирования заключается в оказании государственной поддержк</w:t>
      </w:r>
      <w:r>
        <w:rPr>
          <w:sz w:val="28"/>
          <w:szCs w:val="28"/>
        </w:rPr>
        <w:t xml:space="preserve">и - предоставление субсидий гражданам, ведущим личное подсобное хозяйство, </w:t>
      </w:r>
      <w:r w:rsidRPr="00FF27CA">
        <w:rPr>
          <w:sz w:val="28"/>
          <w:szCs w:val="28"/>
        </w:rPr>
        <w:t>осуществляющих деятельность в области сельскохозяйственного производства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Ленинградский район.</w:t>
      </w:r>
    </w:p>
    <w:p w:rsidR="003F041D" w:rsidRDefault="00E1101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 правового регулирования соответствует при</w:t>
      </w:r>
      <w:r>
        <w:rPr>
          <w:sz w:val="28"/>
          <w:szCs w:val="28"/>
        </w:rPr>
        <w:t>нципам правового регулирования, установленным действующим законодательством Российской Федерации и Краснодарского края.</w:t>
      </w:r>
    </w:p>
    <w:p w:rsidR="003F041D" w:rsidRDefault="00E1101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</w:t>
      </w:r>
      <w:r>
        <w:rPr>
          <w:sz w:val="28"/>
          <w:szCs w:val="28"/>
        </w:rPr>
        <w:t>жным.</w:t>
      </w:r>
    </w:p>
    <w:p w:rsidR="003F041D" w:rsidRDefault="00E11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содержит положения, изменяющие ранее предусмотренные нормативными правовыми актами обязательные требования для граждан, ведущих личное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подсобное хозяйство на территории муниципального образования  Ленинградский район. Реализация полномочий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Ленинградский район в отношениях с гражданами изменяются в соответствии с постановлением администрации муниципального образования Ленинградский район - предоставление субсидии гражданам, ведущим ли</w:t>
      </w:r>
      <w:r>
        <w:rPr>
          <w:rFonts w:ascii="Times New Roman" w:hAnsi="Times New Roman" w:cs="Times New Roman"/>
          <w:sz w:val="28"/>
          <w:szCs w:val="28"/>
        </w:rPr>
        <w:t xml:space="preserve">чное подсобное хозяйство, </w:t>
      </w:r>
      <w:r w:rsidRPr="00FF27CA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области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район.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Риски недостижения целей правового регулирования отсутствуют.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Дополнительные расходы мест</w:t>
      </w:r>
      <w:r>
        <w:rPr>
          <w:rFonts w:ascii="Times New Roman" w:hAnsi="Times New Roman" w:cs="Times New Roman"/>
          <w:sz w:val="28"/>
          <w:szCs w:val="28"/>
        </w:rPr>
        <w:t>ного бюджета (бюджета муниципального образования Ленинградский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регулирования, понесенные от регулирующего воздействия проекта не предполагаются.</w:t>
      </w:r>
    </w:p>
    <w:p w:rsidR="003F041D" w:rsidRDefault="00E1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3F041D" w:rsidRDefault="00E11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проекту в период с 5 сентября 2023 г. по 11сентября 2023 г.</w:t>
      </w:r>
    </w:p>
    <w:p w:rsidR="003F041D" w:rsidRDefault="00E1101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7">
        <w:r>
          <w:rPr>
            <w:rStyle w:val="a4"/>
            <w:rFonts w:ascii="Times New Roman" w:hAnsi="Times New Roman" w:cs="Times New Roman"/>
            <w:sz w:val="28"/>
            <w:szCs w:val="28"/>
          </w:rPr>
          <w:t>www.adminlenkub.ru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041D" w:rsidRDefault="00E11014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того, проект направлен в сельские поселения Ленинградского района.</w:t>
      </w:r>
    </w:p>
    <w:p w:rsidR="003F041D" w:rsidRDefault="00E11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</w:t>
      </w:r>
      <w:r>
        <w:rPr>
          <w:rFonts w:ascii="Times New Roman" w:hAnsi="Times New Roman" w:cs="Times New Roman"/>
          <w:sz w:val="28"/>
          <w:szCs w:val="28"/>
        </w:rPr>
        <w:t>кту не поступало.</w:t>
      </w:r>
    </w:p>
    <w:p w:rsidR="003F041D" w:rsidRDefault="00E11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граждан, ведущих личное подсобное хозяйство, </w:t>
      </w:r>
      <w:r w:rsidRPr="00FF27CA">
        <w:rPr>
          <w:rFonts w:ascii="Times New Roman" w:hAnsi="Times New Roman" w:cs="Times New Roman"/>
          <w:sz w:val="28"/>
          <w:szCs w:val="28"/>
        </w:rPr>
        <w:t>осуществляющих деятельность в области сельскохозяйственного производства</w:t>
      </w:r>
      <w:r w:rsidRPr="00FF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 или способствующих их введению,  оказывающих негативное влияние на отрасли экономики муниципального образования Ленинградс</w:t>
      </w:r>
      <w:r>
        <w:rPr>
          <w:rFonts w:ascii="Times New Roman" w:hAnsi="Times New Roman" w:cs="Times New Roman"/>
          <w:sz w:val="28"/>
          <w:szCs w:val="28"/>
        </w:rPr>
        <w:t xml:space="preserve">кий район, способствующих возникновению необоснованных расходов граждан, ведущих личное подсобное хозяйство, </w:t>
      </w:r>
      <w:r w:rsidRPr="00FF27CA">
        <w:rPr>
          <w:rFonts w:ascii="Times New Roman" w:hAnsi="Times New Roman" w:cs="Times New Roman"/>
          <w:sz w:val="28"/>
          <w:szCs w:val="28"/>
        </w:rPr>
        <w:t>осуществляющих деятельность в области сельскохозяйственного производства</w:t>
      </w:r>
      <w:r w:rsidRPr="00FF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район, а также необ</w:t>
      </w:r>
      <w:r>
        <w:rPr>
          <w:rFonts w:ascii="Times New Roman" w:hAnsi="Times New Roman" w:cs="Times New Roman"/>
          <w:sz w:val="28"/>
          <w:szCs w:val="28"/>
        </w:rPr>
        <w:t>основанных расходов местного бюджета (бюджета муниципального образования Ленинградский район), и о возможности его дальнейшего согласования.</w:t>
      </w:r>
    </w:p>
    <w:p w:rsidR="003F041D" w:rsidRDefault="003F041D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3F041D" w:rsidRDefault="00E1101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3F041D" w:rsidRDefault="00E1101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</w:t>
      </w:r>
    </w:p>
    <w:p w:rsidR="003F041D" w:rsidRDefault="00E1101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экономики, прогнозирования</w:t>
      </w:r>
    </w:p>
    <w:p w:rsidR="003F041D" w:rsidRDefault="00E1101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инвестиций администрации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О.Н. Серкова</w:t>
      </w:r>
    </w:p>
    <w:p w:rsidR="003F041D" w:rsidRDefault="003F041D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3F0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851" w:left="1701" w:header="567" w:footer="567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14" w:rsidRDefault="00E11014">
      <w:r>
        <w:separator/>
      </w:r>
    </w:p>
  </w:endnote>
  <w:endnote w:type="continuationSeparator" w:id="0">
    <w:p w:rsidR="00E11014" w:rsidRDefault="00E1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D" w:rsidRDefault="003F04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D" w:rsidRDefault="003F04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D" w:rsidRDefault="003F04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14" w:rsidRDefault="00E11014">
      <w:r>
        <w:separator/>
      </w:r>
    </w:p>
  </w:footnote>
  <w:footnote w:type="continuationSeparator" w:id="0">
    <w:p w:rsidR="00E11014" w:rsidRDefault="00E1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D" w:rsidRDefault="003F04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524438"/>
      <w:docPartObj>
        <w:docPartGallery w:val="Page Numbers (Top of Page)"/>
        <w:docPartUnique/>
      </w:docPartObj>
    </w:sdtPr>
    <w:sdtEndPr/>
    <w:sdtContent>
      <w:p w:rsidR="003F041D" w:rsidRDefault="00E1101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F27CA">
          <w:rPr>
            <w:noProof/>
          </w:rPr>
          <w:t>2</w:t>
        </w:r>
        <w:r>
          <w:fldChar w:fldCharType="end"/>
        </w:r>
      </w:p>
    </w:sdtContent>
  </w:sdt>
  <w:p w:rsidR="003F041D" w:rsidRDefault="003F04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1D" w:rsidRDefault="003F04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1D"/>
    <w:rsid w:val="003F041D"/>
    <w:rsid w:val="00E11014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9F54"/>
  <w15:docId w15:val="{ADF5374C-9890-499A-84C6-D58D8296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suppressAutoHyphens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BA6EED"/>
    <w:rPr>
      <w:spacing w:val="5"/>
      <w:sz w:val="25"/>
      <w:szCs w:val="25"/>
      <w:shd w:val="clear" w:color="auto" w:fill="FFFFFF"/>
    </w:rPr>
  </w:style>
  <w:style w:type="character" w:styleId="a4">
    <w:name w:val="Hyperlink"/>
    <w:basedOn w:val="a0"/>
    <w:rsid w:val="00A159B7"/>
    <w:rPr>
      <w:color w:val="0066CC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A4018"/>
  </w:style>
  <w:style w:type="character" w:customStyle="1" w:styleId="a7">
    <w:name w:val="Нижний колонтитул Знак"/>
    <w:basedOn w:val="a0"/>
    <w:link w:val="a8"/>
    <w:qFormat/>
    <w:rsid w:val="00EA4018"/>
  </w:style>
  <w:style w:type="character" w:customStyle="1" w:styleId="a9">
    <w:name w:val="Гипертекстовая ссылка"/>
    <w:uiPriority w:val="99"/>
    <w:qFormat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qFormat/>
    <w:rsid w:val="00240394"/>
  </w:style>
  <w:style w:type="character" w:customStyle="1" w:styleId="Heading6Char">
    <w:name w:val="Heading 6 Char"/>
    <w:basedOn w:val="a0"/>
    <w:link w:val="61"/>
    <w:uiPriority w:val="9"/>
    <w:qFormat/>
    <w:rsid w:val="00D71750"/>
    <w:rPr>
      <w:rFonts w:ascii="Arial" w:eastAsia="Arial" w:hAnsi="Arial" w:cs="Arial"/>
      <w:b/>
      <w:bCs/>
      <w:sz w:val="22"/>
      <w:szCs w:val="22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8446D1"/>
    <w:pPr>
      <w:widowControl/>
      <w:jc w:val="center"/>
    </w:pPr>
    <w:rPr>
      <w:b/>
      <w:bCs/>
      <w:caps/>
      <w:sz w:val="28"/>
      <w:szCs w:val="24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semiHidden/>
    <w:qFormat/>
    <w:rsid w:val="00462734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0042B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Основной текст1"/>
    <w:basedOn w:val="a"/>
    <w:link w:val="a3"/>
    <w:qFormat/>
    <w:rsid w:val="00BA6EED"/>
    <w:pPr>
      <w:shd w:val="clear" w:color="auto" w:fill="FFFFFF"/>
      <w:spacing w:line="266" w:lineRule="exact"/>
      <w:jc w:val="center"/>
    </w:pPr>
    <w:rPr>
      <w:spacing w:val="5"/>
      <w:sz w:val="25"/>
      <w:szCs w:val="25"/>
    </w:rPr>
  </w:style>
  <w:style w:type="paragraph" w:customStyle="1" w:styleId="20">
    <w:name w:val="Основной текст2"/>
    <w:basedOn w:val="a"/>
    <w:qFormat/>
    <w:rsid w:val="00F43274"/>
    <w:pPr>
      <w:shd w:val="clear" w:color="auto" w:fill="FFFFFF"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qFormat/>
    <w:rsid w:val="00DA5835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722999"/>
    <w:pPr>
      <w:widowControl w:val="0"/>
    </w:pPr>
    <w:rPr>
      <w:rFonts w:ascii="Courier New" w:eastAsiaTheme="minorEastAsia" w:hAnsi="Courier New" w:cs="Courier New"/>
    </w:rPr>
  </w:style>
  <w:style w:type="paragraph" w:styleId="af1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qFormat/>
    <w:rsid w:val="00242C54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990DC1"/>
    <w:rPr>
      <w:rFonts w:eastAsiaTheme="minorHAnsi"/>
      <w:color w:val="000000"/>
      <w:sz w:val="24"/>
      <w:szCs w:val="24"/>
      <w:lang w:eastAsia="en-US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40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rsid w:val="00EA4018"/>
    <w:pPr>
      <w:tabs>
        <w:tab w:val="center" w:pos="4677"/>
        <w:tab w:val="right" w:pos="9355"/>
      </w:tabs>
    </w:pPr>
  </w:style>
  <w:style w:type="paragraph" w:customStyle="1" w:styleId="af3">
    <w:name w:val="Прижатый влево"/>
    <w:basedOn w:val="a"/>
    <w:next w:val="a"/>
    <w:uiPriority w:val="99"/>
    <w:qFormat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paragraph" w:styleId="af4">
    <w:name w:val="No Spacing"/>
    <w:uiPriority w:val="1"/>
    <w:qFormat/>
    <w:rsid w:val="00552C4E"/>
    <w:rPr>
      <w:sz w:val="26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71750"/>
    <w:pPr>
      <w:keepNext/>
      <w:keepLines/>
      <w:widowControl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table" w:styleId="af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73E8-57E1-4715-B012-B2E55B8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Зинович Виктор</dc:creator>
  <dc:description/>
  <cp:lastModifiedBy>SERKOVA</cp:lastModifiedBy>
  <cp:revision>2</cp:revision>
  <cp:lastPrinted>2023-09-19T11:47:00Z</cp:lastPrinted>
  <dcterms:created xsi:type="dcterms:W3CDTF">2023-09-19T12:33:00Z</dcterms:created>
  <dcterms:modified xsi:type="dcterms:W3CDTF">2023-09-19T12:33:00Z</dcterms:modified>
  <dc:language>ru-RU</dc:language>
</cp:coreProperties>
</file>