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95704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noProof/>
          <w:sz w:val="32"/>
          <w:szCs w:val="32"/>
          <w:highlight w:val="white"/>
          <w:lang w:eastAsia="ru-RU"/>
        </w:rPr>
        <w:drawing>
          <wp:inline distT="0" distB="0" distL="0" distR="0" wp14:anchorId="40CA4295" wp14:editId="2A693262">
            <wp:extent cx="466090" cy="570230"/>
            <wp:effectExtent l="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/>
                    <a:stretch/>
                  </pic:blipFill>
                  <pic:spPr bwMode="auto">
                    <a:xfrm>
                      <a:off x="0" y="0"/>
                      <a:ext cx="466344" cy="57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C02C0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</w:p>
    <w:p w14:paraId="681278D5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b/>
          <w:sz w:val="32"/>
          <w:szCs w:val="32"/>
          <w:highlight w:val="white"/>
        </w:rPr>
        <w:t xml:space="preserve">АДМИНИСТРАЦИЯ МУНИЦИПАЛЬНОГО ОБРАЗОВАНИЯ </w:t>
      </w:r>
    </w:p>
    <w:p w14:paraId="27B2719A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b/>
          <w:sz w:val="32"/>
          <w:szCs w:val="32"/>
          <w:highlight w:val="white"/>
        </w:rPr>
        <w:t>ЛЕНИНГРАДСКИЙ МУНИЦИПАЛЬНЫЙ ОКРУГ</w:t>
      </w:r>
    </w:p>
    <w:p w14:paraId="03BCDBD8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b/>
          <w:sz w:val="32"/>
          <w:szCs w:val="32"/>
          <w:highlight w:val="white"/>
        </w:rPr>
        <w:t>КРАСНОДАРСКОГО КРАЯ</w:t>
      </w:r>
    </w:p>
    <w:p w14:paraId="7F4A9819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b/>
          <w:sz w:val="32"/>
          <w:szCs w:val="32"/>
          <w:highlight w:val="white"/>
        </w:rPr>
      </w:pPr>
    </w:p>
    <w:p w14:paraId="6BBA04D8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b/>
          <w:sz w:val="32"/>
          <w:szCs w:val="32"/>
          <w:highlight w:val="white"/>
        </w:rPr>
        <w:t>ПОСТАНОВЛЕНИЕ</w:t>
      </w:r>
    </w:p>
    <w:p w14:paraId="5A58C5C8" w14:textId="77777777" w:rsidR="00090FC7" w:rsidRPr="008628E0" w:rsidRDefault="00090FC7" w:rsidP="00090FC7">
      <w:pPr>
        <w:widowControl w:val="0"/>
        <w:rPr>
          <w:rFonts w:ascii="Times New Roman" w:eastAsia="Arial" w:hAnsi="Times New Roman" w:cs="Times New Roman"/>
          <w:sz w:val="32"/>
          <w:szCs w:val="32"/>
          <w:highlight w:val="white"/>
          <w:u w:val="single"/>
        </w:rPr>
      </w:pPr>
      <w:r>
        <w:rPr>
          <w:rFonts w:ascii="Times New Roman" w:eastAsia="Arial" w:hAnsi="Times New Roman" w:cs="Times New Roman"/>
          <w:sz w:val="32"/>
          <w:szCs w:val="32"/>
          <w:highlight w:val="white"/>
        </w:rPr>
        <w:t xml:space="preserve">От </w:t>
      </w:r>
      <w:r w:rsidRPr="008628E0">
        <w:rPr>
          <w:rFonts w:ascii="Times New Roman" w:eastAsia="Arial" w:hAnsi="Times New Roman" w:cs="Times New Roman"/>
          <w:sz w:val="32"/>
          <w:szCs w:val="32"/>
          <w:highlight w:val="white"/>
          <w:u w:val="single"/>
        </w:rPr>
        <w:t>29.05.2026</w:t>
      </w:r>
      <w:r>
        <w:rPr>
          <w:rFonts w:ascii="Times New Roman" w:eastAsia="Arial" w:hAnsi="Times New Roman" w:cs="Times New Roman"/>
          <w:sz w:val="32"/>
          <w:szCs w:val="32"/>
          <w:highlight w:val="white"/>
        </w:rPr>
        <w:tab/>
      </w:r>
      <w:r>
        <w:rPr>
          <w:rFonts w:ascii="Times New Roman" w:eastAsia="Arial" w:hAnsi="Times New Roman" w:cs="Times New Roman"/>
          <w:sz w:val="32"/>
          <w:szCs w:val="32"/>
          <w:highlight w:val="white"/>
        </w:rPr>
        <w:tab/>
      </w:r>
      <w:r>
        <w:rPr>
          <w:rFonts w:ascii="Times New Roman" w:eastAsia="Arial" w:hAnsi="Times New Roman" w:cs="Times New Roman"/>
          <w:sz w:val="32"/>
          <w:szCs w:val="32"/>
          <w:highlight w:val="white"/>
        </w:rPr>
        <w:tab/>
      </w:r>
      <w:r>
        <w:rPr>
          <w:rFonts w:ascii="Times New Roman" w:eastAsia="Arial" w:hAnsi="Times New Roman" w:cs="Times New Roman"/>
          <w:sz w:val="32"/>
          <w:szCs w:val="32"/>
          <w:highlight w:val="white"/>
        </w:rPr>
        <w:tab/>
        <w:t xml:space="preserve">                         </w:t>
      </w:r>
      <w:r>
        <w:rPr>
          <w:rFonts w:ascii="Times New Roman" w:eastAsia="Arial" w:hAnsi="Times New Roman" w:cs="Times New Roman"/>
          <w:sz w:val="32"/>
          <w:szCs w:val="32"/>
          <w:highlight w:val="white"/>
        </w:rPr>
        <w:tab/>
        <w:t xml:space="preserve">№ </w:t>
      </w:r>
      <w:r w:rsidRPr="008628E0">
        <w:rPr>
          <w:rFonts w:ascii="Times New Roman" w:eastAsia="Arial" w:hAnsi="Times New Roman" w:cs="Times New Roman"/>
          <w:sz w:val="32"/>
          <w:szCs w:val="32"/>
          <w:highlight w:val="white"/>
          <w:u w:val="single"/>
        </w:rPr>
        <w:t>734</w:t>
      </w:r>
    </w:p>
    <w:p w14:paraId="1AA8787A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sz w:val="32"/>
          <w:szCs w:val="32"/>
          <w:highlight w:val="white"/>
        </w:rPr>
      </w:pPr>
    </w:p>
    <w:p w14:paraId="4C22AC99" w14:textId="77777777" w:rsidR="00090FC7" w:rsidRDefault="00090FC7" w:rsidP="00090FC7">
      <w:pPr>
        <w:widowControl w:val="0"/>
        <w:rPr>
          <w:rFonts w:ascii="Times New Roman" w:eastAsia="Arial" w:hAnsi="Times New Roman" w:cs="Times New Roman"/>
          <w:sz w:val="32"/>
          <w:szCs w:val="32"/>
          <w:highlight w:val="white"/>
        </w:rPr>
      </w:pPr>
      <w:r>
        <w:rPr>
          <w:rFonts w:ascii="Times New Roman" w:eastAsia="Arial" w:hAnsi="Times New Roman" w:cs="Times New Roman"/>
          <w:sz w:val="32"/>
          <w:szCs w:val="32"/>
          <w:highlight w:val="white"/>
        </w:rPr>
        <w:t>станица Ленинградская</w:t>
      </w:r>
    </w:p>
    <w:p w14:paraId="69443FF9" w14:textId="77777777" w:rsidR="00090FC7" w:rsidRDefault="00090FC7" w:rsidP="00090FC7">
      <w:pPr>
        <w:jc w:val="left"/>
        <w:rPr>
          <w:rFonts w:ascii="Times New Roman" w:eastAsia="Arial" w:hAnsi="Times New Roman" w:cs="Times New Roman"/>
          <w:sz w:val="28"/>
          <w:szCs w:val="28"/>
          <w:highlight w:val="white"/>
        </w:rPr>
      </w:pPr>
      <w:bookmarkStart w:id="0" w:name="_Hlk202972879"/>
      <w:bookmarkEnd w:id="0"/>
    </w:p>
    <w:p w14:paraId="7A571DDA" w14:textId="77777777" w:rsidR="00090FC7" w:rsidRDefault="00090FC7" w:rsidP="00090FC7">
      <w:pPr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shd w:val="clear" w:color="auto" w:fill="FFFFFF"/>
          <w:lang w:eastAsia="ru-RU"/>
        </w:rPr>
        <w:t>Об утверждении административного регламента предоставления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</w:t>
      </w:r>
    </w:p>
    <w:p w14:paraId="7B2131B2" w14:textId="77777777" w:rsidR="00090FC7" w:rsidRDefault="00090FC7" w:rsidP="00090FC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437C8375" w14:textId="77777777" w:rsidR="00090FC7" w:rsidRDefault="00090FC7" w:rsidP="00090FC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1ACBFAD8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В соответствии с Федеральным законом от 27 июля 2010 г. № 210-ФЗ «Об организации предоставления государственных и муниципальных услуг» постановлением Правительства Российской Федерации от 20 июля 2021 г.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 силу некоторых актов и отдельных положений актов Правительства Российской Федерации», Уставом муниципального образования Ленинградский муниципальный округ Краснодарского края, п о с т а н о в л я ю:</w:t>
      </w:r>
    </w:p>
    <w:p w14:paraId="1E62F40E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1. Утвердить административный регламент предоставления муниципальной услуги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white"/>
          <w:shd w:val="clear" w:color="auto" w:fill="FFFFFF"/>
          <w:lang w:eastAsia="ru-RU"/>
        </w:rPr>
        <w:t>«Постановка на учет и направление детей в образовательные учреждения, реализующие образовательные программы дошкольного образования» (приложение).</w:t>
      </w:r>
    </w:p>
    <w:p w14:paraId="553990C8" w14:textId="76134A08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2. Признать утратившим силу постановление администрации муниципального образования Ленинградский район от 27 мая 2021 г. № 485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white"/>
          <w:shd w:val="clear" w:color="auto" w:fill="FFFFFF"/>
          <w:lang w:eastAsia="ru-RU"/>
        </w:rPr>
        <w:t>Об утверждении административного регламента предоставления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</w:t>
      </w:r>
    </w:p>
    <w:p w14:paraId="1C741E60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3. Управлению образования администрации муниципального образования Ленинградский муниципальный округ Краснодарского края (Петроченкова Л.П.) обеспечить официальное опубликование и размещение настоящего постановления на официальном сайте администрации муниципального образования Ленинградский муниципальный округ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lastRenderedPageBreak/>
        <w:t>Краснодарского края в информационно-телекоммуникационной сети «Интернет» (www.adminlenkub.ru).</w:t>
      </w:r>
    </w:p>
    <w:p w14:paraId="2DBE1AEC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4. Контроль за выполнением настоящего постановления возложить на заместителя главы Ленинградского муниципального округа Мазурову Ю.И.</w:t>
      </w:r>
    </w:p>
    <w:p w14:paraId="711BA599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5. Настоящее постановление вступает в силу со дня его официального опубликования.</w:t>
      </w:r>
    </w:p>
    <w:p w14:paraId="4CACE4EE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1FD74C2A" w14:textId="77777777" w:rsidR="00090FC7" w:rsidRDefault="00090FC7" w:rsidP="00090FC7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2191A899" w14:textId="77777777" w:rsidR="00090FC7" w:rsidRDefault="00090FC7" w:rsidP="00090FC7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Глава Ленинградского</w:t>
      </w:r>
    </w:p>
    <w:p w14:paraId="6BFDB80B" w14:textId="77777777" w:rsidR="00090FC7" w:rsidRDefault="00090FC7" w:rsidP="00090FC7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муниципального округа                                                                       Ю.Ю.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Шулико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 </w:t>
      </w:r>
    </w:p>
    <w:p w14:paraId="7A0216EE" w14:textId="77777777" w:rsidR="00090FC7" w:rsidRDefault="00090FC7" w:rsidP="00090FC7">
      <w:pPr>
        <w:tabs>
          <w:tab w:val="left" w:pos="360"/>
        </w:tabs>
        <w:jc w:val="both"/>
        <w:rPr>
          <w:rFonts w:ascii="Times New Roman" w:eastAsia="Times New Roman" w:hAnsi="Times New Roman" w:cs="Times New Roman"/>
          <w:sz w:val="28"/>
          <w:szCs w:val="24"/>
          <w:highlight w:val="white"/>
        </w:rPr>
      </w:pPr>
    </w:p>
    <w:sectPr w:rsidR="00090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8BA"/>
    <w:rsid w:val="00090FC7"/>
    <w:rsid w:val="00862E72"/>
    <w:rsid w:val="00875F50"/>
    <w:rsid w:val="009D5151"/>
    <w:rsid w:val="00D9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8565"/>
  <w15:chartTrackingRefBased/>
  <w15:docId w15:val="{C458B280-E608-4C7D-BD51-E2B45469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FC7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AAS</cp:lastModifiedBy>
  <cp:revision>3</cp:revision>
  <dcterms:created xsi:type="dcterms:W3CDTF">2026-08-19T14:49:00Z</dcterms:created>
  <dcterms:modified xsi:type="dcterms:W3CDTF">2026-09-11T06:21:00Z</dcterms:modified>
</cp:coreProperties>
</file>