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3F0" w:rsidRPr="00BF5EDA" w:rsidRDefault="00B113F0" w:rsidP="00B113F0">
      <w:pPr>
        <w:widowControl w:val="0"/>
        <w:autoSpaceDE w:val="0"/>
        <w:autoSpaceDN w:val="0"/>
        <w:adjustRightInd w:val="0"/>
        <w:spacing w:after="0" w:line="240" w:lineRule="auto"/>
        <w:ind w:left="5387"/>
        <w:rPr>
          <w:rFonts w:ascii="Times New Roman" w:eastAsia="Times New Roman" w:hAnsi="Times New Roman"/>
          <w:color w:val="000000"/>
          <w:sz w:val="28"/>
          <w:szCs w:val="28"/>
          <w:lang w:eastAsia="ru-RU"/>
        </w:rPr>
      </w:pPr>
      <w:r w:rsidRPr="00BF5EDA">
        <w:rPr>
          <w:rFonts w:ascii="Times New Roman" w:eastAsia="Times New Roman" w:hAnsi="Times New Roman"/>
          <w:color w:val="000000"/>
          <w:sz w:val="28"/>
          <w:szCs w:val="28"/>
          <w:lang w:eastAsia="ru-RU"/>
        </w:rPr>
        <w:t xml:space="preserve">Приложение </w:t>
      </w:r>
    </w:p>
    <w:p w:rsidR="00B113F0" w:rsidRPr="00BF5EDA" w:rsidRDefault="00B113F0" w:rsidP="00B113F0">
      <w:pPr>
        <w:widowControl w:val="0"/>
        <w:autoSpaceDE w:val="0"/>
        <w:autoSpaceDN w:val="0"/>
        <w:adjustRightInd w:val="0"/>
        <w:spacing w:after="0" w:line="240" w:lineRule="auto"/>
        <w:ind w:left="5387"/>
        <w:rPr>
          <w:rFonts w:ascii="Times New Roman" w:eastAsia="Times New Roman" w:hAnsi="Times New Roman"/>
          <w:color w:val="000000"/>
          <w:sz w:val="28"/>
          <w:szCs w:val="28"/>
          <w:lang w:eastAsia="ru-RU"/>
        </w:rPr>
      </w:pPr>
      <w:r w:rsidRPr="00BF5EDA">
        <w:rPr>
          <w:rFonts w:ascii="Times New Roman" w:eastAsia="Times New Roman" w:hAnsi="Times New Roman"/>
          <w:color w:val="000000"/>
          <w:sz w:val="28"/>
          <w:szCs w:val="28"/>
          <w:lang w:eastAsia="ru-RU"/>
        </w:rPr>
        <w:t>к решению Совета</w:t>
      </w:r>
    </w:p>
    <w:p w:rsidR="00B113F0" w:rsidRPr="00BF5EDA" w:rsidRDefault="00B113F0" w:rsidP="00B113F0">
      <w:pPr>
        <w:widowControl w:val="0"/>
        <w:autoSpaceDE w:val="0"/>
        <w:autoSpaceDN w:val="0"/>
        <w:adjustRightInd w:val="0"/>
        <w:spacing w:after="0" w:line="240" w:lineRule="auto"/>
        <w:ind w:left="5387"/>
        <w:rPr>
          <w:rFonts w:ascii="Times New Roman" w:eastAsia="Times New Roman" w:hAnsi="Times New Roman"/>
          <w:color w:val="000000"/>
          <w:sz w:val="28"/>
          <w:szCs w:val="28"/>
          <w:lang w:eastAsia="ru-RU"/>
        </w:rPr>
      </w:pPr>
      <w:r w:rsidRPr="00BF5EDA">
        <w:rPr>
          <w:rFonts w:ascii="Times New Roman" w:eastAsia="Times New Roman" w:hAnsi="Times New Roman"/>
          <w:color w:val="000000"/>
          <w:sz w:val="28"/>
          <w:szCs w:val="28"/>
          <w:lang w:eastAsia="ru-RU"/>
        </w:rPr>
        <w:t>муниципального образования</w:t>
      </w:r>
    </w:p>
    <w:p w:rsidR="00B113F0" w:rsidRPr="00BF5EDA" w:rsidRDefault="00B113F0" w:rsidP="00B113F0">
      <w:pPr>
        <w:widowControl w:val="0"/>
        <w:autoSpaceDE w:val="0"/>
        <w:autoSpaceDN w:val="0"/>
        <w:adjustRightInd w:val="0"/>
        <w:spacing w:after="0" w:line="240" w:lineRule="auto"/>
        <w:ind w:left="5387"/>
        <w:rPr>
          <w:rFonts w:ascii="Times New Roman" w:eastAsia="Times New Roman" w:hAnsi="Times New Roman"/>
          <w:color w:val="000000"/>
          <w:sz w:val="28"/>
          <w:szCs w:val="28"/>
          <w:lang w:eastAsia="ru-RU"/>
        </w:rPr>
      </w:pPr>
      <w:r w:rsidRPr="00BF5EDA">
        <w:rPr>
          <w:rFonts w:ascii="Times New Roman" w:eastAsia="Times New Roman" w:hAnsi="Times New Roman"/>
          <w:color w:val="000000"/>
          <w:sz w:val="28"/>
          <w:szCs w:val="28"/>
          <w:lang w:eastAsia="ru-RU"/>
        </w:rPr>
        <w:t>Ленинградский район</w:t>
      </w:r>
    </w:p>
    <w:p w:rsidR="00B113F0" w:rsidRPr="00BF5EDA" w:rsidRDefault="00B113F0" w:rsidP="00B113F0">
      <w:pPr>
        <w:widowControl w:val="0"/>
        <w:autoSpaceDE w:val="0"/>
        <w:autoSpaceDN w:val="0"/>
        <w:adjustRightInd w:val="0"/>
        <w:spacing w:after="0" w:line="240" w:lineRule="auto"/>
        <w:ind w:left="5387"/>
        <w:rPr>
          <w:rFonts w:ascii="Times New Roman" w:eastAsia="Times New Roman" w:hAnsi="Times New Roman"/>
          <w:color w:val="000000"/>
          <w:sz w:val="28"/>
          <w:szCs w:val="28"/>
          <w:lang w:eastAsia="ru-RU"/>
        </w:rPr>
      </w:pPr>
      <w:r w:rsidRPr="00BF5EDA">
        <w:rPr>
          <w:rFonts w:ascii="Times New Roman" w:eastAsia="Times New Roman" w:hAnsi="Times New Roman"/>
          <w:color w:val="000000"/>
          <w:sz w:val="28"/>
          <w:szCs w:val="28"/>
          <w:lang w:eastAsia="ru-RU"/>
        </w:rPr>
        <w:t>от _____________ г. № _____</w:t>
      </w:r>
    </w:p>
    <w:p w:rsidR="00B113F0" w:rsidRPr="00BF5EDA" w:rsidRDefault="00B113F0" w:rsidP="00B113F0">
      <w:pPr>
        <w:widowControl w:val="0"/>
        <w:autoSpaceDE w:val="0"/>
        <w:autoSpaceDN w:val="0"/>
        <w:adjustRightInd w:val="0"/>
        <w:spacing w:after="0" w:line="240" w:lineRule="auto"/>
        <w:ind w:left="5387"/>
        <w:rPr>
          <w:rFonts w:ascii="Times New Roman" w:eastAsia="Times New Roman" w:hAnsi="Times New Roman"/>
          <w:color w:val="000000"/>
          <w:sz w:val="28"/>
          <w:szCs w:val="28"/>
          <w:lang w:eastAsia="ru-RU"/>
        </w:rPr>
      </w:pPr>
      <w:r w:rsidRPr="00BF5EDA">
        <w:rPr>
          <w:rFonts w:ascii="Times New Roman" w:eastAsia="Times New Roman" w:hAnsi="Times New Roman"/>
          <w:color w:val="000000"/>
          <w:sz w:val="28"/>
          <w:szCs w:val="28"/>
          <w:lang w:eastAsia="ru-RU"/>
        </w:rPr>
        <w:t xml:space="preserve"> </w:t>
      </w:r>
    </w:p>
    <w:p w:rsidR="00B113F0" w:rsidRPr="00BF5EDA" w:rsidRDefault="00B113F0" w:rsidP="00B113F0">
      <w:pPr>
        <w:widowControl w:val="0"/>
        <w:autoSpaceDE w:val="0"/>
        <w:autoSpaceDN w:val="0"/>
        <w:adjustRightInd w:val="0"/>
        <w:spacing w:after="0" w:line="240" w:lineRule="auto"/>
        <w:ind w:left="5387"/>
        <w:rPr>
          <w:rFonts w:ascii="Times New Roman" w:eastAsia="Times New Roman" w:hAnsi="Times New Roman"/>
          <w:color w:val="000000"/>
          <w:sz w:val="28"/>
          <w:szCs w:val="28"/>
          <w:lang w:eastAsia="ru-RU"/>
        </w:rPr>
      </w:pPr>
      <w:r w:rsidRPr="00BF5EDA">
        <w:rPr>
          <w:rFonts w:ascii="Times New Roman" w:eastAsia="Times New Roman" w:hAnsi="Times New Roman"/>
          <w:color w:val="000000"/>
          <w:sz w:val="28"/>
          <w:szCs w:val="28"/>
          <w:lang w:eastAsia="ru-RU"/>
        </w:rPr>
        <w:t xml:space="preserve">ПРИЛОЖЕНИЕ </w:t>
      </w:r>
    </w:p>
    <w:p w:rsidR="00B113F0" w:rsidRPr="00BF5EDA" w:rsidRDefault="00B113F0" w:rsidP="00B113F0">
      <w:pPr>
        <w:widowControl w:val="0"/>
        <w:autoSpaceDE w:val="0"/>
        <w:autoSpaceDN w:val="0"/>
        <w:adjustRightInd w:val="0"/>
        <w:spacing w:after="0" w:line="240" w:lineRule="auto"/>
        <w:ind w:left="5387"/>
        <w:rPr>
          <w:rFonts w:ascii="Times New Roman" w:eastAsia="Times New Roman" w:hAnsi="Times New Roman"/>
          <w:color w:val="000000"/>
          <w:sz w:val="28"/>
          <w:szCs w:val="28"/>
          <w:lang w:eastAsia="ru-RU"/>
        </w:rPr>
      </w:pPr>
      <w:r w:rsidRPr="00BF5EDA">
        <w:rPr>
          <w:rFonts w:ascii="Times New Roman" w:eastAsia="Times New Roman" w:hAnsi="Times New Roman"/>
          <w:color w:val="000000"/>
          <w:sz w:val="28"/>
          <w:szCs w:val="28"/>
          <w:lang w:eastAsia="ru-RU"/>
        </w:rPr>
        <w:t>к решению Совета</w:t>
      </w:r>
    </w:p>
    <w:p w:rsidR="00B113F0" w:rsidRPr="00BF5EDA" w:rsidRDefault="00B113F0" w:rsidP="00B113F0">
      <w:pPr>
        <w:widowControl w:val="0"/>
        <w:autoSpaceDE w:val="0"/>
        <w:autoSpaceDN w:val="0"/>
        <w:adjustRightInd w:val="0"/>
        <w:spacing w:after="0" w:line="240" w:lineRule="auto"/>
        <w:ind w:left="5387"/>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Первомайского</w:t>
      </w:r>
      <w:r w:rsidRPr="00BF5EDA">
        <w:rPr>
          <w:rFonts w:ascii="Times New Roman" w:eastAsia="Times New Roman" w:hAnsi="Times New Roman"/>
          <w:color w:val="000000"/>
          <w:sz w:val="28"/>
          <w:szCs w:val="28"/>
          <w:lang w:eastAsia="ru-RU"/>
        </w:rPr>
        <w:t xml:space="preserve"> сельского поселения</w:t>
      </w:r>
    </w:p>
    <w:p w:rsidR="00B113F0" w:rsidRPr="00BF5EDA" w:rsidRDefault="00B113F0" w:rsidP="00B113F0">
      <w:pPr>
        <w:widowControl w:val="0"/>
        <w:autoSpaceDE w:val="0"/>
        <w:autoSpaceDN w:val="0"/>
        <w:adjustRightInd w:val="0"/>
        <w:spacing w:after="0" w:line="240" w:lineRule="auto"/>
        <w:ind w:left="5387"/>
        <w:rPr>
          <w:rFonts w:ascii="Times New Roman" w:eastAsia="Times New Roman" w:hAnsi="Times New Roman"/>
          <w:color w:val="000000"/>
          <w:sz w:val="28"/>
          <w:szCs w:val="28"/>
          <w:lang w:eastAsia="ru-RU"/>
        </w:rPr>
      </w:pPr>
      <w:r w:rsidRPr="00BF5EDA">
        <w:rPr>
          <w:rFonts w:ascii="Times New Roman" w:eastAsia="Times New Roman" w:hAnsi="Times New Roman"/>
          <w:color w:val="000000"/>
          <w:sz w:val="28"/>
          <w:szCs w:val="28"/>
          <w:lang w:eastAsia="ru-RU"/>
        </w:rPr>
        <w:t>Ленинградского района</w:t>
      </w:r>
    </w:p>
    <w:p w:rsidR="00B113F0" w:rsidRPr="00BF5EDA" w:rsidRDefault="00B113F0" w:rsidP="00B113F0">
      <w:pPr>
        <w:widowControl w:val="0"/>
        <w:autoSpaceDE w:val="0"/>
        <w:autoSpaceDN w:val="0"/>
        <w:adjustRightInd w:val="0"/>
        <w:spacing w:after="0" w:line="240" w:lineRule="auto"/>
        <w:ind w:left="5387"/>
        <w:rPr>
          <w:rFonts w:ascii="Times New Roman" w:eastAsia="Times New Roman" w:hAnsi="Times New Roman"/>
          <w:color w:val="000000"/>
          <w:sz w:val="28"/>
          <w:szCs w:val="28"/>
          <w:lang w:eastAsia="ru-RU"/>
        </w:rPr>
      </w:pPr>
      <w:r w:rsidRPr="00BF5EDA">
        <w:rPr>
          <w:rFonts w:ascii="Times New Roman" w:eastAsia="Times New Roman" w:hAnsi="Times New Roman"/>
          <w:color w:val="000000"/>
          <w:sz w:val="28"/>
          <w:szCs w:val="28"/>
          <w:lang w:eastAsia="ru-RU"/>
        </w:rPr>
        <w:t xml:space="preserve">от </w:t>
      </w:r>
      <w:r w:rsidRPr="00B113F0">
        <w:rPr>
          <w:rFonts w:ascii="Times New Roman" w:eastAsia="Times New Roman" w:hAnsi="Times New Roman"/>
          <w:color w:val="000000"/>
          <w:sz w:val="28"/>
          <w:szCs w:val="28"/>
          <w:lang w:eastAsia="ru-RU"/>
        </w:rPr>
        <w:t>13</w:t>
      </w:r>
      <w:r w:rsidRPr="00BF5EDA">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декабря</w:t>
      </w:r>
      <w:r w:rsidRPr="00BF5EDA">
        <w:rPr>
          <w:rFonts w:ascii="Times New Roman" w:eastAsia="Times New Roman" w:hAnsi="Times New Roman"/>
          <w:color w:val="000000"/>
          <w:sz w:val="28"/>
          <w:szCs w:val="28"/>
          <w:lang w:eastAsia="ru-RU"/>
        </w:rPr>
        <w:t xml:space="preserve"> 201</w:t>
      </w:r>
      <w:r>
        <w:rPr>
          <w:rFonts w:ascii="Times New Roman" w:eastAsia="Times New Roman" w:hAnsi="Times New Roman"/>
          <w:color w:val="000000"/>
          <w:sz w:val="28"/>
          <w:szCs w:val="28"/>
          <w:lang w:eastAsia="ru-RU"/>
        </w:rPr>
        <w:t>3</w:t>
      </w:r>
      <w:r w:rsidRPr="00BF5EDA">
        <w:rPr>
          <w:rFonts w:ascii="Times New Roman" w:eastAsia="Times New Roman" w:hAnsi="Times New Roman"/>
          <w:color w:val="000000"/>
          <w:sz w:val="28"/>
          <w:szCs w:val="28"/>
          <w:lang w:eastAsia="ru-RU"/>
        </w:rPr>
        <w:t xml:space="preserve"> года № </w:t>
      </w:r>
      <w:r>
        <w:rPr>
          <w:rFonts w:ascii="Times New Roman" w:eastAsia="Times New Roman" w:hAnsi="Times New Roman"/>
          <w:color w:val="000000"/>
          <w:sz w:val="28"/>
          <w:szCs w:val="28"/>
          <w:lang w:eastAsia="ru-RU"/>
        </w:rPr>
        <w:t>31</w:t>
      </w:r>
      <w:r w:rsidRPr="00BF5EDA">
        <w:rPr>
          <w:rFonts w:ascii="Times New Roman" w:eastAsia="Times New Roman" w:hAnsi="Times New Roman"/>
          <w:color w:val="000000"/>
          <w:sz w:val="28"/>
          <w:szCs w:val="28"/>
          <w:lang w:eastAsia="ru-RU"/>
        </w:rPr>
        <w:t xml:space="preserve"> </w:t>
      </w:r>
    </w:p>
    <w:p w:rsidR="00B113F0" w:rsidRPr="005B4D85" w:rsidRDefault="00B113F0" w:rsidP="00B113F0">
      <w:pPr>
        <w:widowControl w:val="0"/>
        <w:autoSpaceDE w:val="0"/>
        <w:autoSpaceDN w:val="0"/>
        <w:adjustRightInd w:val="0"/>
        <w:spacing w:after="0" w:line="240" w:lineRule="auto"/>
        <w:ind w:firstLine="720"/>
        <w:jc w:val="right"/>
        <w:rPr>
          <w:rFonts w:ascii="Times New Roman" w:eastAsia="Times New Roman" w:hAnsi="Times New Roman"/>
          <w:sz w:val="28"/>
          <w:szCs w:val="28"/>
          <w:lang w:eastAsia="ru-RU"/>
        </w:rPr>
      </w:pPr>
    </w:p>
    <w:p w:rsidR="00B113F0" w:rsidRPr="005B4D85" w:rsidRDefault="00B113F0" w:rsidP="00B113F0">
      <w:pPr>
        <w:widowControl w:val="0"/>
        <w:autoSpaceDE w:val="0"/>
        <w:autoSpaceDN w:val="0"/>
        <w:adjustRightInd w:val="0"/>
        <w:spacing w:after="0" w:line="240" w:lineRule="auto"/>
        <w:jc w:val="center"/>
        <w:outlineLvl w:val="2"/>
        <w:rPr>
          <w:rFonts w:ascii="Times New Roman" w:eastAsia="Times New Roman" w:hAnsi="Times New Roman"/>
          <w:bCs/>
          <w:sz w:val="28"/>
          <w:szCs w:val="28"/>
          <w:lang w:eastAsia="ru-RU"/>
        </w:rPr>
      </w:pPr>
    </w:p>
    <w:p w:rsidR="00B113F0" w:rsidRPr="005B4D85" w:rsidRDefault="00B113F0" w:rsidP="00B113F0">
      <w:pPr>
        <w:widowControl w:val="0"/>
        <w:autoSpaceDE w:val="0"/>
        <w:autoSpaceDN w:val="0"/>
        <w:adjustRightInd w:val="0"/>
        <w:spacing w:after="0" w:line="240" w:lineRule="auto"/>
        <w:ind w:right="-150" w:firstLine="709"/>
        <w:jc w:val="center"/>
        <w:rPr>
          <w:rFonts w:ascii="Times New Roman" w:eastAsia="Times New Roman" w:hAnsi="Times New Roman"/>
          <w:sz w:val="28"/>
          <w:szCs w:val="28"/>
          <w:lang w:eastAsia="ru-RU"/>
        </w:rPr>
      </w:pPr>
      <w:r w:rsidRPr="005B4D85">
        <w:rPr>
          <w:rFonts w:ascii="Times New Roman" w:eastAsia="Times New Roman" w:hAnsi="Times New Roman"/>
          <w:sz w:val="28"/>
          <w:szCs w:val="28"/>
          <w:lang w:eastAsia="ru-RU"/>
        </w:rPr>
        <w:t>Правила землепользования и застройки</w:t>
      </w:r>
    </w:p>
    <w:p w:rsidR="00B113F0" w:rsidRPr="005B4D85" w:rsidRDefault="00B113F0" w:rsidP="00B113F0">
      <w:pPr>
        <w:widowControl w:val="0"/>
        <w:autoSpaceDE w:val="0"/>
        <w:autoSpaceDN w:val="0"/>
        <w:adjustRightInd w:val="0"/>
        <w:spacing w:after="0" w:line="240" w:lineRule="auto"/>
        <w:ind w:right="-150" w:firstLine="709"/>
        <w:jc w:val="center"/>
        <w:rPr>
          <w:rFonts w:ascii="Times New Roman" w:eastAsia="Times New Roman" w:hAnsi="Times New Roman"/>
          <w:sz w:val="28"/>
          <w:szCs w:val="28"/>
          <w:lang w:eastAsia="ru-RU"/>
        </w:rPr>
      </w:pPr>
      <w:r w:rsidRPr="004A2349">
        <w:rPr>
          <w:rFonts w:ascii="Times New Roman" w:eastAsia="Times New Roman" w:hAnsi="Times New Roman"/>
          <w:sz w:val="28"/>
          <w:szCs w:val="28"/>
          <w:lang w:eastAsia="ru-RU"/>
        </w:rPr>
        <w:t xml:space="preserve">Первомайского </w:t>
      </w:r>
      <w:r w:rsidRPr="00805829">
        <w:rPr>
          <w:rFonts w:ascii="Times New Roman" w:eastAsia="Times New Roman" w:hAnsi="Times New Roman"/>
          <w:sz w:val="28"/>
          <w:szCs w:val="28"/>
          <w:lang w:eastAsia="ru-RU"/>
        </w:rPr>
        <w:t>сельского поселения</w:t>
      </w:r>
      <w:r w:rsidRPr="005B4D85">
        <w:rPr>
          <w:rFonts w:ascii="Times New Roman" w:eastAsia="Times New Roman" w:hAnsi="Times New Roman"/>
          <w:sz w:val="28"/>
          <w:szCs w:val="28"/>
          <w:lang w:eastAsia="ru-RU"/>
        </w:rPr>
        <w:t xml:space="preserve"> Ленинградского района</w:t>
      </w:r>
    </w:p>
    <w:p w:rsidR="00B113F0" w:rsidRPr="005B4D85" w:rsidRDefault="00B113F0" w:rsidP="00B113F0">
      <w:pPr>
        <w:widowControl w:val="0"/>
        <w:autoSpaceDE w:val="0"/>
        <w:autoSpaceDN w:val="0"/>
        <w:adjustRightInd w:val="0"/>
        <w:spacing w:after="0" w:line="240" w:lineRule="auto"/>
        <w:ind w:right="-150" w:firstLine="709"/>
        <w:jc w:val="center"/>
        <w:rPr>
          <w:rFonts w:ascii="Times New Roman" w:eastAsia="Times New Roman" w:hAnsi="Times New Roman"/>
          <w:sz w:val="28"/>
          <w:szCs w:val="28"/>
          <w:lang w:eastAsia="ru-RU"/>
        </w:rPr>
      </w:pPr>
      <w:r w:rsidRPr="005B4D85">
        <w:rPr>
          <w:rFonts w:ascii="Times New Roman" w:eastAsia="Times New Roman" w:hAnsi="Times New Roman"/>
          <w:sz w:val="28"/>
          <w:szCs w:val="28"/>
          <w:lang w:eastAsia="ru-RU"/>
        </w:rPr>
        <w:t>Краснодарского края</w:t>
      </w:r>
    </w:p>
    <w:p w:rsidR="00B113F0" w:rsidRPr="005B4D85" w:rsidRDefault="00B113F0" w:rsidP="00B113F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418" w:firstLine="720"/>
        <w:jc w:val="center"/>
        <w:rPr>
          <w:rFonts w:ascii="Cambria" w:eastAsia="Times New Roman" w:hAnsi="Cambria" w:cs="Times New Roman CYR"/>
          <w:b/>
          <w:sz w:val="28"/>
          <w:szCs w:val="28"/>
          <w:lang w:eastAsia="ru-RU"/>
        </w:rPr>
      </w:pPr>
      <w:r w:rsidRPr="005B4D85">
        <w:rPr>
          <w:rFonts w:ascii="Cambria" w:eastAsia="Times New Roman" w:hAnsi="Cambria" w:cs="Times New Roman CYR"/>
          <w:b/>
          <w:sz w:val="28"/>
          <w:szCs w:val="28"/>
          <w:lang w:eastAsia="ru-RU"/>
        </w:rPr>
        <w:t>СОДЕРЖАНИЕ</w:t>
      </w:r>
    </w:p>
    <w:p w:rsidR="00B113F0" w:rsidRPr="005B4D85" w:rsidRDefault="00B113F0" w:rsidP="00B113F0">
      <w:pPr>
        <w:widowControl w:val="0"/>
        <w:autoSpaceDE w:val="0"/>
        <w:autoSpaceDN w:val="0"/>
        <w:adjustRightInd w:val="0"/>
        <w:spacing w:after="0" w:line="240" w:lineRule="auto"/>
        <w:ind w:right="418" w:firstLine="720"/>
        <w:jc w:val="center"/>
        <w:rPr>
          <w:rFonts w:ascii="Cambria" w:eastAsia="Times New Roman" w:hAnsi="Cambria" w:cs="Times New Roman CYR"/>
          <w:b/>
          <w:sz w:val="28"/>
          <w:szCs w:val="28"/>
          <w:lang w:eastAsia="ru-RU"/>
        </w:rPr>
      </w:pPr>
    </w:p>
    <w:p w:rsidR="00B113F0" w:rsidRPr="005B4D85" w:rsidRDefault="00B113F0" w:rsidP="00B113F0">
      <w:pPr>
        <w:tabs>
          <w:tab w:val="right" w:leader="dot" w:pos="9923"/>
        </w:tabs>
        <w:spacing w:after="0" w:line="240" w:lineRule="auto"/>
        <w:rPr>
          <w:rFonts w:eastAsia="Times New Roman"/>
          <w:noProof/>
          <w:lang w:eastAsia="ru-RU"/>
        </w:rPr>
      </w:pPr>
      <w:r w:rsidRPr="005B4D85">
        <w:rPr>
          <w:rFonts w:ascii="Times New Roman" w:eastAsia="SimSun" w:hAnsi="Times New Roman"/>
          <w:noProof/>
          <w:sz w:val="24"/>
          <w:szCs w:val="24"/>
          <w:lang w:eastAsia="zh-CN"/>
        </w:rPr>
        <w:fldChar w:fldCharType="begin"/>
      </w:r>
      <w:r w:rsidRPr="005B4D85">
        <w:rPr>
          <w:rFonts w:ascii="Times New Roman" w:eastAsia="SimSun" w:hAnsi="Times New Roman"/>
          <w:noProof/>
          <w:sz w:val="24"/>
          <w:szCs w:val="24"/>
          <w:lang w:eastAsia="zh-CN"/>
        </w:rPr>
        <w:instrText xml:space="preserve"> TOC \o "1-3" \h \z \u </w:instrText>
      </w:r>
      <w:r w:rsidRPr="005B4D85">
        <w:rPr>
          <w:rFonts w:ascii="Times New Roman" w:eastAsia="SimSun" w:hAnsi="Times New Roman"/>
          <w:noProof/>
          <w:sz w:val="24"/>
          <w:szCs w:val="24"/>
          <w:lang w:eastAsia="zh-CN"/>
        </w:rPr>
        <w:fldChar w:fldCharType="separate"/>
      </w:r>
      <w:hyperlink w:anchor="_Toc112237880" w:history="1">
        <w:r w:rsidRPr="005B4D85">
          <w:rPr>
            <w:rFonts w:ascii="Times New Roman" w:eastAsia="SimSun" w:hAnsi="Times New Roman"/>
            <w:b/>
            <w:noProof/>
            <w:sz w:val="24"/>
            <w:szCs w:val="24"/>
            <w:u w:val="single"/>
            <w:lang w:eastAsia="zh-CN"/>
          </w:rPr>
          <w:t>ЧАСТЬ I. ПОРЯДОК ПРИМЕНЕНИЯ ПРАВИЛ ЗЕМЛЕПОЛЬЗОВАНИЯ И ЗАСТРОЙКИ И ВНЕСЕНИЯ В НИХ ИЗМЕНЕНИЙ</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_Toc112237880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4</w:t>
        </w:r>
        <w:r w:rsidRPr="005B4D85">
          <w:rPr>
            <w:rFonts w:ascii="Times New Roman" w:eastAsia="SimSun" w:hAnsi="Times New Roman"/>
            <w:noProof/>
            <w:webHidden/>
            <w:sz w:val="24"/>
            <w:szCs w:val="24"/>
            <w:lang w:eastAsia="zh-CN"/>
          </w:rPr>
          <w:fldChar w:fldCharType="end"/>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881" w:history="1">
        <w:r w:rsidRPr="005B4D85">
          <w:rPr>
            <w:rFonts w:ascii="Times New Roman" w:eastAsia="SimSun" w:hAnsi="Times New Roman"/>
            <w:noProof/>
            <w:sz w:val="24"/>
            <w:szCs w:val="24"/>
            <w:u w:val="single"/>
            <w:lang w:eastAsia="zh-CN"/>
          </w:rPr>
          <w:t>Глава 1. Р</w:t>
        </w:r>
        <w:r w:rsidRPr="005B4D85">
          <w:rPr>
            <w:rFonts w:ascii="Times New Roman" w:eastAsia="SimSun" w:hAnsi="Times New Roman"/>
            <w:noProof/>
            <w:sz w:val="24"/>
            <w:szCs w:val="24"/>
            <w:u w:val="single"/>
            <w:lang w:eastAsia="zh-CN"/>
          </w:rPr>
          <w:t>е</w:t>
        </w:r>
        <w:r w:rsidRPr="005B4D85">
          <w:rPr>
            <w:rFonts w:ascii="Times New Roman" w:eastAsia="SimSun" w:hAnsi="Times New Roman"/>
            <w:noProof/>
            <w:sz w:val="24"/>
            <w:szCs w:val="24"/>
            <w:u w:val="single"/>
            <w:lang w:eastAsia="zh-CN"/>
          </w:rPr>
          <w:t>гул</w:t>
        </w:r>
        <w:r w:rsidRPr="005B4D85">
          <w:rPr>
            <w:rFonts w:ascii="Times New Roman" w:eastAsia="SimSun" w:hAnsi="Times New Roman"/>
            <w:noProof/>
            <w:sz w:val="24"/>
            <w:szCs w:val="24"/>
            <w:u w:val="single"/>
            <w:lang w:eastAsia="zh-CN"/>
          </w:rPr>
          <w:t>и</w:t>
        </w:r>
        <w:r w:rsidRPr="005B4D85">
          <w:rPr>
            <w:rFonts w:ascii="Times New Roman" w:eastAsia="SimSun" w:hAnsi="Times New Roman"/>
            <w:noProof/>
            <w:sz w:val="24"/>
            <w:szCs w:val="24"/>
            <w:u w:val="single"/>
            <w:lang w:eastAsia="zh-CN"/>
          </w:rPr>
          <w:t>рование землепользования и застройки органами местного самоуправления</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_Toc112237881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4</w:t>
        </w:r>
        <w:r w:rsidRPr="005B4D85">
          <w:rPr>
            <w:rFonts w:ascii="Times New Roman" w:eastAsia="SimSun" w:hAnsi="Times New Roman"/>
            <w:noProof/>
            <w:webHidden/>
            <w:sz w:val="24"/>
            <w:szCs w:val="24"/>
            <w:lang w:eastAsia="zh-CN"/>
          </w:rPr>
          <w:fldChar w:fldCharType="end"/>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882" w:history="1">
        <w:r w:rsidRPr="005B4D85">
          <w:rPr>
            <w:rFonts w:ascii="Times New Roman" w:eastAsia="SimSun" w:hAnsi="Times New Roman"/>
            <w:noProof/>
            <w:sz w:val="24"/>
            <w:szCs w:val="24"/>
            <w:u w:val="single"/>
            <w:lang w:eastAsia="zh-CN"/>
          </w:rPr>
          <w:t>Раздел 1. Общие по</w:t>
        </w:r>
        <w:r w:rsidRPr="005B4D85">
          <w:rPr>
            <w:rFonts w:ascii="Times New Roman" w:eastAsia="SimSun" w:hAnsi="Times New Roman"/>
            <w:noProof/>
            <w:sz w:val="24"/>
            <w:szCs w:val="24"/>
            <w:u w:val="single"/>
            <w:lang w:eastAsia="zh-CN"/>
          </w:rPr>
          <w:t>л</w:t>
        </w:r>
        <w:r w:rsidRPr="005B4D85">
          <w:rPr>
            <w:rFonts w:ascii="Times New Roman" w:eastAsia="SimSun" w:hAnsi="Times New Roman"/>
            <w:noProof/>
            <w:sz w:val="24"/>
            <w:szCs w:val="24"/>
            <w:u w:val="single"/>
            <w:lang w:eastAsia="zh-CN"/>
          </w:rPr>
          <w:t>ожения</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_Toc112237882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4</w:t>
        </w:r>
        <w:r w:rsidRPr="005B4D85">
          <w:rPr>
            <w:rFonts w:ascii="Times New Roman" w:eastAsia="SimSun" w:hAnsi="Times New Roman"/>
            <w:noProof/>
            <w:webHidden/>
            <w:sz w:val="24"/>
            <w:szCs w:val="24"/>
            <w:lang w:eastAsia="zh-CN"/>
          </w:rPr>
          <w:fldChar w:fldCharType="end"/>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883" w:history="1">
        <w:r w:rsidRPr="005B4D85">
          <w:rPr>
            <w:rFonts w:ascii="Times New Roman" w:eastAsia="SimSun" w:hAnsi="Times New Roman"/>
            <w:noProof/>
            <w:sz w:val="24"/>
            <w:szCs w:val="24"/>
            <w:u w:val="single"/>
            <w:lang w:eastAsia="zh-CN"/>
          </w:rPr>
          <w:t>Статья 1. Основны</w:t>
        </w:r>
        <w:r w:rsidRPr="005B4D85">
          <w:rPr>
            <w:rFonts w:ascii="Times New Roman" w:eastAsia="SimSun" w:hAnsi="Times New Roman"/>
            <w:noProof/>
            <w:sz w:val="24"/>
            <w:szCs w:val="24"/>
            <w:u w:val="single"/>
            <w:lang w:eastAsia="zh-CN"/>
          </w:rPr>
          <w:t>е</w:t>
        </w:r>
        <w:r w:rsidRPr="005B4D85">
          <w:rPr>
            <w:rFonts w:ascii="Times New Roman" w:eastAsia="SimSun" w:hAnsi="Times New Roman"/>
            <w:noProof/>
            <w:sz w:val="24"/>
            <w:szCs w:val="24"/>
            <w:u w:val="single"/>
            <w:lang w:eastAsia="zh-CN"/>
          </w:rPr>
          <w:t xml:space="preserve"> понятия, используемые в Правилах</w:t>
        </w:r>
        <w:r w:rsidRPr="005B4D85">
          <w:rPr>
            <w:rFonts w:ascii="Times New Roman" w:eastAsia="SimSun" w:hAnsi="Times New Roman"/>
            <w:noProof/>
            <w:webHidden/>
            <w:sz w:val="24"/>
            <w:szCs w:val="24"/>
            <w:lang w:eastAsia="zh-CN"/>
          </w:rPr>
          <w:tab/>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884" w:history="1">
        <w:r w:rsidRPr="005B4D85">
          <w:rPr>
            <w:rFonts w:ascii="Times New Roman" w:eastAsia="SimSun" w:hAnsi="Times New Roman"/>
            <w:noProof/>
            <w:sz w:val="24"/>
            <w:szCs w:val="24"/>
            <w:u w:val="single"/>
            <w:lang w:eastAsia="zh-CN"/>
          </w:rPr>
          <w:t>Статья 2. Основ</w:t>
        </w:r>
        <w:r w:rsidRPr="005B4D85">
          <w:rPr>
            <w:rFonts w:ascii="Times New Roman" w:eastAsia="SimSun" w:hAnsi="Times New Roman"/>
            <w:noProof/>
            <w:sz w:val="24"/>
            <w:szCs w:val="24"/>
            <w:u w:val="single"/>
            <w:lang w:eastAsia="zh-CN"/>
          </w:rPr>
          <w:t>а</w:t>
        </w:r>
        <w:r w:rsidRPr="005B4D85">
          <w:rPr>
            <w:rFonts w:ascii="Times New Roman" w:eastAsia="SimSun" w:hAnsi="Times New Roman"/>
            <w:noProof/>
            <w:sz w:val="24"/>
            <w:szCs w:val="24"/>
            <w:u w:val="single"/>
            <w:lang w:eastAsia="zh-CN"/>
          </w:rPr>
          <w:t xml:space="preserve">ния введения, назначение и состав </w:t>
        </w:r>
        <w:r w:rsidRPr="005B4D85">
          <w:rPr>
            <w:rFonts w:ascii="Times New Roman" w:eastAsia="SimSun" w:hAnsi="Times New Roman"/>
            <w:noProof/>
            <w:sz w:val="24"/>
            <w:szCs w:val="24"/>
            <w:u w:val="single"/>
            <w:lang w:eastAsia="zh-CN"/>
          </w:rPr>
          <w:t>П</w:t>
        </w:r>
        <w:r w:rsidRPr="005B4D85">
          <w:rPr>
            <w:rFonts w:ascii="Times New Roman" w:eastAsia="SimSun" w:hAnsi="Times New Roman"/>
            <w:noProof/>
            <w:sz w:val="24"/>
            <w:szCs w:val="24"/>
            <w:u w:val="single"/>
            <w:lang w:eastAsia="zh-CN"/>
          </w:rPr>
          <w:t>равил</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_Toc112237884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15</w:t>
        </w:r>
        <w:r w:rsidRPr="005B4D85">
          <w:rPr>
            <w:rFonts w:ascii="Times New Roman" w:eastAsia="SimSun" w:hAnsi="Times New Roman"/>
            <w:noProof/>
            <w:webHidden/>
            <w:sz w:val="24"/>
            <w:szCs w:val="24"/>
            <w:lang w:eastAsia="zh-CN"/>
          </w:rPr>
          <w:fldChar w:fldCharType="end"/>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885" w:history="1">
        <w:r w:rsidRPr="005B4D85">
          <w:rPr>
            <w:rFonts w:ascii="Times New Roman" w:eastAsia="SimSun" w:hAnsi="Times New Roman"/>
            <w:noProof/>
            <w:sz w:val="24"/>
            <w:szCs w:val="24"/>
            <w:u w:val="single"/>
            <w:lang w:eastAsia="zh-CN"/>
          </w:rPr>
          <w:t>Статья 3. Отк</w:t>
        </w:r>
        <w:r w:rsidRPr="005B4D85">
          <w:rPr>
            <w:rFonts w:ascii="Times New Roman" w:eastAsia="SimSun" w:hAnsi="Times New Roman"/>
            <w:noProof/>
            <w:sz w:val="24"/>
            <w:szCs w:val="24"/>
            <w:u w:val="single"/>
            <w:lang w:eastAsia="zh-CN"/>
          </w:rPr>
          <w:t>р</w:t>
        </w:r>
        <w:r w:rsidRPr="005B4D85">
          <w:rPr>
            <w:rFonts w:ascii="Times New Roman" w:eastAsia="SimSun" w:hAnsi="Times New Roman"/>
            <w:noProof/>
            <w:sz w:val="24"/>
            <w:szCs w:val="24"/>
            <w:u w:val="single"/>
            <w:lang w:eastAsia="zh-CN"/>
          </w:rPr>
          <w:t>ытость и доступность информации о зе</w:t>
        </w:r>
        <w:r w:rsidRPr="005B4D85">
          <w:rPr>
            <w:rFonts w:ascii="Times New Roman" w:eastAsia="SimSun" w:hAnsi="Times New Roman"/>
            <w:noProof/>
            <w:sz w:val="24"/>
            <w:szCs w:val="24"/>
            <w:u w:val="single"/>
            <w:lang w:eastAsia="zh-CN"/>
          </w:rPr>
          <w:t>м</w:t>
        </w:r>
        <w:r w:rsidRPr="005B4D85">
          <w:rPr>
            <w:rFonts w:ascii="Times New Roman" w:eastAsia="SimSun" w:hAnsi="Times New Roman"/>
            <w:noProof/>
            <w:sz w:val="24"/>
            <w:szCs w:val="24"/>
            <w:u w:val="single"/>
            <w:lang w:eastAsia="zh-CN"/>
          </w:rPr>
          <w:t>лепользовании и застройке</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_Toc112237885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18</w:t>
        </w:r>
        <w:r w:rsidRPr="005B4D85">
          <w:rPr>
            <w:rFonts w:ascii="Times New Roman" w:eastAsia="SimSun" w:hAnsi="Times New Roman"/>
            <w:noProof/>
            <w:webHidden/>
            <w:sz w:val="24"/>
            <w:szCs w:val="24"/>
            <w:lang w:eastAsia="zh-CN"/>
          </w:rPr>
          <w:fldChar w:fldCharType="end"/>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886" w:history="1">
        <w:r w:rsidRPr="005B4D85">
          <w:rPr>
            <w:rFonts w:ascii="Times New Roman" w:eastAsia="SimSun" w:hAnsi="Times New Roman"/>
            <w:noProof/>
            <w:sz w:val="24"/>
            <w:szCs w:val="24"/>
            <w:u w:val="single"/>
            <w:lang w:eastAsia="zh-CN"/>
          </w:rPr>
          <w:t>Раздел 2. Пр</w:t>
        </w:r>
        <w:r w:rsidRPr="005B4D85">
          <w:rPr>
            <w:rFonts w:ascii="Times New Roman" w:eastAsia="SimSun" w:hAnsi="Times New Roman"/>
            <w:noProof/>
            <w:sz w:val="24"/>
            <w:szCs w:val="24"/>
            <w:u w:val="single"/>
            <w:lang w:eastAsia="zh-CN"/>
          </w:rPr>
          <w:t>а</w:t>
        </w:r>
        <w:r w:rsidRPr="005B4D85">
          <w:rPr>
            <w:rFonts w:ascii="Times New Roman" w:eastAsia="SimSun" w:hAnsi="Times New Roman"/>
            <w:noProof/>
            <w:sz w:val="24"/>
            <w:szCs w:val="24"/>
            <w:u w:val="single"/>
            <w:lang w:eastAsia="zh-CN"/>
          </w:rPr>
          <w:t xml:space="preserve">ва </w:t>
        </w:r>
        <w:r w:rsidRPr="005B4D85">
          <w:rPr>
            <w:rFonts w:ascii="Times New Roman" w:eastAsia="SimSun" w:hAnsi="Times New Roman"/>
            <w:noProof/>
            <w:sz w:val="24"/>
            <w:szCs w:val="24"/>
            <w:u w:val="single"/>
            <w:lang w:eastAsia="zh-CN"/>
          </w:rPr>
          <w:t>и</w:t>
        </w:r>
        <w:r w:rsidRPr="005B4D85">
          <w:rPr>
            <w:rFonts w:ascii="Times New Roman" w:eastAsia="SimSun" w:hAnsi="Times New Roman"/>
            <w:noProof/>
            <w:sz w:val="24"/>
            <w:szCs w:val="24"/>
            <w:u w:val="single"/>
            <w:lang w:eastAsia="zh-CN"/>
          </w:rPr>
          <w:t>спользования недвижимости, возникшие до вступления в силу Правил</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_Toc112237886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18</w:t>
        </w:r>
        <w:r w:rsidRPr="005B4D85">
          <w:rPr>
            <w:rFonts w:ascii="Times New Roman" w:eastAsia="SimSun" w:hAnsi="Times New Roman"/>
            <w:noProof/>
            <w:webHidden/>
            <w:sz w:val="24"/>
            <w:szCs w:val="24"/>
            <w:lang w:eastAsia="zh-CN"/>
          </w:rPr>
          <w:fldChar w:fldCharType="end"/>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887" w:history="1">
        <w:r w:rsidRPr="005B4D85">
          <w:rPr>
            <w:rFonts w:ascii="Times New Roman" w:eastAsia="SimSun" w:hAnsi="Times New Roman"/>
            <w:noProof/>
            <w:sz w:val="24"/>
            <w:szCs w:val="24"/>
            <w:u w:val="single"/>
            <w:lang w:eastAsia="zh-CN"/>
          </w:rPr>
          <w:t>Статья 4. Общие положения, относящиеся к ранее возникшим правам</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_Toc112237887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18</w:t>
        </w:r>
        <w:r w:rsidRPr="005B4D85">
          <w:rPr>
            <w:rFonts w:ascii="Times New Roman" w:eastAsia="SimSun" w:hAnsi="Times New Roman"/>
            <w:noProof/>
            <w:webHidden/>
            <w:sz w:val="24"/>
            <w:szCs w:val="24"/>
            <w:lang w:eastAsia="zh-CN"/>
          </w:rPr>
          <w:fldChar w:fldCharType="end"/>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888" w:history="1">
        <w:r w:rsidRPr="005B4D85">
          <w:rPr>
            <w:rFonts w:ascii="Times New Roman" w:eastAsia="SimSun" w:hAnsi="Times New Roman"/>
            <w:noProof/>
            <w:sz w:val="24"/>
            <w:szCs w:val="24"/>
            <w:u w:val="single"/>
            <w:lang w:eastAsia="zh-CN"/>
          </w:rPr>
          <w:t>Статья 5. Использование и строительные изменения объектов недвижимости, не соответствующих Правилам</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_Toc112237888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18</w:t>
        </w:r>
        <w:r w:rsidRPr="005B4D85">
          <w:rPr>
            <w:rFonts w:ascii="Times New Roman" w:eastAsia="SimSun" w:hAnsi="Times New Roman"/>
            <w:noProof/>
            <w:webHidden/>
            <w:sz w:val="24"/>
            <w:szCs w:val="24"/>
            <w:lang w:eastAsia="zh-CN"/>
          </w:rPr>
          <w:fldChar w:fldCharType="end"/>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889" w:history="1">
        <w:r w:rsidRPr="005B4D85">
          <w:rPr>
            <w:rFonts w:ascii="Times New Roman" w:eastAsia="SimSun" w:hAnsi="Times New Roman"/>
            <w:noProof/>
            <w:sz w:val="24"/>
            <w:szCs w:val="24"/>
            <w:u w:val="single"/>
            <w:lang w:eastAsia="zh-CN"/>
          </w:rPr>
          <w:t>Раздел 3. Уча</w:t>
        </w:r>
        <w:r w:rsidRPr="005B4D85">
          <w:rPr>
            <w:rFonts w:ascii="Times New Roman" w:eastAsia="SimSun" w:hAnsi="Times New Roman"/>
            <w:noProof/>
            <w:sz w:val="24"/>
            <w:szCs w:val="24"/>
            <w:u w:val="single"/>
            <w:lang w:eastAsia="zh-CN"/>
          </w:rPr>
          <w:t>с</w:t>
        </w:r>
        <w:r w:rsidRPr="005B4D85">
          <w:rPr>
            <w:rFonts w:ascii="Times New Roman" w:eastAsia="SimSun" w:hAnsi="Times New Roman"/>
            <w:noProof/>
            <w:sz w:val="24"/>
            <w:szCs w:val="24"/>
            <w:u w:val="single"/>
            <w:lang w:eastAsia="zh-CN"/>
          </w:rPr>
          <w:t>тники отношений, возникающих по поводу землепользования и застройки</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_Toc112237889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19</w:t>
        </w:r>
        <w:r w:rsidRPr="005B4D85">
          <w:rPr>
            <w:rFonts w:ascii="Times New Roman" w:eastAsia="SimSun" w:hAnsi="Times New Roman"/>
            <w:noProof/>
            <w:webHidden/>
            <w:sz w:val="24"/>
            <w:szCs w:val="24"/>
            <w:lang w:eastAsia="zh-CN"/>
          </w:rPr>
          <w:fldChar w:fldCharType="end"/>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890" w:history="1">
        <w:r w:rsidRPr="005B4D85">
          <w:rPr>
            <w:rFonts w:ascii="Times New Roman" w:eastAsia="SimSun" w:hAnsi="Times New Roman"/>
            <w:noProof/>
            <w:sz w:val="24"/>
            <w:szCs w:val="24"/>
            <w:u w:val="single"/>
            <w:lang w:eastAsia="zh-CN"/>
          </w:rPr>
          <w:t>Статья 6. Общ</w:t>
        </w:r>
        <w:r w:rsidRPr="005B4D85">
          <w:rPr>
            <w:rFonts w:ascii="Times New Roman" w:eastAsia="SimSun" w:hAnsi="Times New Roman"/>
            <w:noProof/>
            <w:sz w:val="24"/>
            <w:szCs w:val="24"/>
            <w:u w:val="single"/>
            <w:lang w:eastAsia="zh-CN"/>
          </w:rPr>
          <w:t>и</w:t>
        </w:r>
        <w:r w:rsidRPr="005B4D85">
          <w:rPr>
            <w:rFonts w:ascii="Times New Roman" w:eastAsia="SimSun" w:hAnsi="Times New Roman"/>
            <w:noProof/>
            <w:sz w:val="24"/>
            <w:szCs w:val="24"/>
            <w:u w:val="single"/>
            <w:lang w:eastAsia="zh-CN"/>
          </w:rPr>
          <w:t>е</w:t>
        </w:r>
        <w:r w:rsidRPr="005B4D85">
          <w:rPr>
            <w:rFonts w:ascii="Times New Roman" w:eastAsia="SimSun" w:hAnsi="Times New Roman"/>
            <w:noProof/>
            <w:sz w:val="24"/>
            <w:szCs w:val="24"/>
            <w:u w:val="single"/>
            <w:lang w:eastAsia="zh-CN"/>
          </w:rPr>
          <w:t xml:space="preserve"> положения о лицах, осуществляющих землепользование и застройку, и их действиях</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_Toc112237890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19</w:t>
        </w:r>
        <w:r w:rsidRPr="005B4D85">
          <w:rPr>
            <w:rFonts w:ascii="Times New Roman" w:eastAsia="SimSun" w:hAnsi="Times New Roman"/>
            <w:noProof/>
            <w:webHidden/>
            <w:sz w:val="24"/>
            <w:szCs w:val="24"/>
            <w:lang w:eastAsia="zh-CN"/>
          </w:rPr>
          <w:fldChar w:fldCharType="end"/>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891" w:history="1">
        <w:r w:rsidRPr="005B4D85">
          <w:rPr>
            <w:rFonts w:ascii="Times New Roman" w:eastAsia="SimSun" w:hAnsi="Times New Roman"/>
            <w:noProof/>
            <w:sz w:val="24"/>
            <w:szCs w:val="24"/>
            <w:u w:val="single"/>
            <w:lang w:eastAsia="zh-CN"/>
          </w:rPr>
          <w:t>Статья 7. Комисси</w:t>
        </w:r>
        <w:r w:rsidRPr="005B4D85">
          <w:rPr>
            <w:rFonts w:ascii="Times New Roman" w:eastAsia="SimSun" w:hAnsi="Times New Roman"/>
            <w:noProof/>
            <w:sz w:val="24"/>
            <w:szCs w:val="24"/>
            <w:u w:val="single"/>
            <w:lang w:eastAsia="zh-CN"/>
          </w:rPr>
          <w:t>я</w:t>
        </w:r>
        <w:r w:rsidRPr="005B4D85">
          <w:rPr>
            <w:rFonts w:ascii="Times New Roman" w:eastAsia="SimSun" w:hAnsi="Times New Roman"/>
            <w:noProof/>
            <w:sz w:val="24"/>
            <w:szCs w:val="24"/>
            <w:u w:val="single"/>
            <w:lang w:eastAsia="zh-CN"/>
          </w:rPr>
          <w:t xml:space="preserve"> по по</w:t>
        </w:r>
        <w:r w:rsidRPr="005B4D85">
          <w:rPr>
            <w:rFonts w:ascii="Times New Roman" w:eastAsia="SimSun" w:hAnsi="Times New Roman"/>
            <w:noProof/>
            <w:sz w:val="24"/>
            <w:szCs w:val="24"/>
            <w:u w:val="single"/>
            <w:lang w:eastAsia="zh-CN"/>
          </w:rPr>
          <w:t>д</w:t>
        </w:r>
        <w:r w:rsidRPr="005B4D85">
          <w:rPr>
            <w:rFonts w:ascii="Times New Roman" w:eastAsia="SimSun" w:hAnsi="Times New Roman"/>
            <w:noProof/>
            <w:sz w:val="24"/>
            <w:szCs w:val="24"/>
            <w:u w:val="single"/>
            <w:lang w:eastAsia="zh-CN"/>
          </w:rPr>
          <w:t>г</w:t>
        </w:r>
        <w:r w:rsidRPr="005B4D85">
          <w:rPr>
            <w:rFonts w:ascii="Times New Roman" w:eastAsia="SimSun" w:hAnsi="Times New Roman"/>
            <w:noProof/>
            <w:sz w:val="24"/>
            <w:szCs w:val="24"/>
            <w:u w:val="single"/>
            <w:lang w:eastAsia="zh-CN"/>
          </w:rPr>
          <w:t>о</w:t>
        </w:r>
        <w:r w:rsidRPr="005B4D85">
          <w:rPr>
            <w:rFonts w:ascii="Times New Roman" w:eastAsia="SimSun" w:hAnsi="Times New Roman"/>
            <w:noProof/>
            <w:sz w:val="24"/>
            <w:szCs w:val="24"/>
            <w:u w:val="single"/>
            <w:lang w:eastAsia="zh-CN"/>
          </w:rPr>
          <w:t>товке правил землепользования и застройки</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_Toc112237891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20</w:t>
        </w:r>
        <w:r w:rsidRPr="005B4D85">
          <w:rPr>
            <w:rFonts w:ascii="Times New Roman" w:eastAsia="SimSun" w:hAnsi="Times New Roman"/>
            <w:noProof/>
            <w:webHidden/>
            <w:sz w:val="24"/>
            <w:szCs w:val="24"/>
            <w:lang w:eastAsia="zh-CN"/>
          </w:rPr>
          <w:fldChar w:fldCharType="end"/>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892" w:history="1">
        <w:r w:rsidRPr="005B4D85">
          <w:rPr>
            <w:rFonts w:ascii="Times New Roman" w:eastAsia="SimSun" w:hAnsi="Times New Roman"/>
            <w:noProof/>
            <w:sz w:val="24"/>
            <w:szCs w:val="24"/>
            <w:u w:val="single"/>
            <w:lang w:eastAsia="zh-CN"/>
          </w:rPr>
          <w:t>Раздел 4. Пред</w:t>
        </w:r>
        <w:r w:rsidRPr="005B4D85">
          <w:rPr>
            <w:rFonts w:ascii="Times New Roman" w:eastAsia="SimSun" w:hAnsi="Times New Roman"/>
            <w:noProof/>
            <w:sz w:val="24"/>
            <w:szCs w:val="24"/>
            <w:u w:val="single"/>
            <w:lang w:eastAsia="zh-CN"/>
          </w:rPr>
          <w:t>о</w:t>
        </w:r>
        <w:r w:rsidRPr="005B4D85">
          <w:rPr>
            <w:rFonts w:ascii="Times New Roman" w:eastAsia="SimSun" w:hAnsi="Times New Roman"/>
            <w:noProof/>
            <w:sz w:val="24"/>
            <w:szCs w:val="24"/>
            <w:u w:val="single"/>
            <w:lang w:eastAsia="zh-CN"/>
          </w:rPr>
          <w:t xml:space="preserve">ставление прав </w:t>
        </w:r>
        <w:r w:rsidRPr="005B4D85">
          <w:rPr>
            <w:rFonts w:ascii="Times New Roman" w:eastAsia="SimSun" w:hAnsi="Times New Roman"/>
            <w:noProof/>
            <w:sz w:val="24"/>
            <w:szCs w:val="24"/>
            <w:u w:val="single"/>
            <w:lang w:eastAsia="zh-CN"/>
          </w:rPr>
          <w:t>н</w:t>
        </w:r>
        <w:r w:rsidRPr="005B4D85">
          <w:rPr>
            <w:rFonts w:ascii="Times New Roman" w:eastAsia="SimSun" w:hAnsi="Times New Roman"/>
            <w:noProof/>
            <w:sz w:val="24"/>
            <w:szCs w:val="24"/>
            <w:u w:val="single"/>
            <w:lang w:eastAsia="zh-CN"/>
          </w:rPr>
          <w:t>а земельные участки</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_Toc112237892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20</w:t>
        </w:r>
        <w:r w:rsidRPr="005B4D85">
          <w:rPr>
            <w:rFonts w:ascii="Times New Roman" w:eastAsia="SimSun" w:hAnsi="Times New Roman"/>
            <w:noProof/>
            <w:webHidden/>
            <w:sz w:val="24"/>
            <w:szCs w:val="24"/>
            <w:lang w:eastAsia="zh-CN"/>
          </w:rPr>
          <w:fldChar w:fldCharType="end"/>
        </w:r>
      </w:hyperlink>
      <w:r w:rsidRPr="005B4D85">
        <w:rPr>
          <w:rFonts w:ascii="Times New Roman" w:eastAsia="SimSun" w:hAnsi="Times New Roman"/>
          <w:noProof/>
          <w:webHidden/>
          <w:sz w:val="24"/>
          <w:szCs w:val="24"/>
          <w:lang w:eastAsia="zh-CN"/>
        </w:rPr>
        <w:t>1</w:t>
      </w:r>
    </w:p>
    <w:p w:rsidR="00B113F0" w:rsidRPr="005B4D85" w:rsidRDefault="00B113F0" w:rsidP="00B113F0">
      <w:pPr>
        <w:tabs>
          <w:tab w:val="right" w:leader="dot" w:pos="9923"/>
        </w:tabs>
        <w:spacing w:after="0" w:line="240" w:lineRule="auto"/>
        <w:rPr>
          <w:rFonts w:eastAsia="Times New Roman"/>
          <w:noProof/>
          <w:lang w:eastAsia="ru-RU"/>
        </w:rPr>
      </w:pPr>
      <w:hyperlink w:anchor="_Toc112237893" w:history="1">
        <w:r w:rsidRPr="005B4D85">
          <w:rPr>
            <w:rFonts w:ascii="Times New Roman" w:eastAsia="SimSun" w:hAnsi="Times New Roman"/>
            <w:noProof/>
            <w:sz w:val="24"/>
            <w:szCs w:val="24"/>
            <w:u w:val="single"/>
            <w:lang w:eastAsia="zh-CN"/>
          </w:rPr>
          <w:t>Статья 8. Об</w:t>
        </w:r>
        <w:r w:rsidRPr="005B4D85">
          <w:rPr>
            <w:rFonts w:ascii="Times New Roman" w:eastAsia="SimSun" w:hAnsi="Times New Roman"/>
            <w:noProof/>
            <w:sz w:val="24"/>
            <w:szCs w:val="24"/>
            <w:u w:val="single"/>
            <w:lang w:eastAsia="zh-CN"/>
          </w:rPr>
          <w:t>щ</w:t>
        </w:r>
        <w:r w:rsidRPr="005B4D85">
          <w:rPr>
            <w:rFonts w:ascii="Times New Roman" w:eastAsia="SimSun" w:hAnsi="Times New Roman"/>
            <w:noProof/>
            <w:sz w:val="24"/>
            <w:szCs w:val="24"/>
            <w:u w:val="single"/>
            <w:lang w:eastAsia="zh-CN"/>
          </w:rPr>
          <w:t>и</w:t>
        </w:r>
        <w:r w:rsidRPr="005B4D85">
          <w:rPr>
            <w:rFonts w:ascii="Times New Roman" w:eastAsia="SimSun" w:hAnsi="Times New Roman"/>
            <w:noProof/>
            <w:sz w:val="24"/>
            <w:szCs w:val="24"/>
            <w:u w:val="single"/>
            <w:lang w:eastAsia="zh-CN"/>
          </w:rPr>
          <w:t>е</w:t>
        </w:r>
        <w:r w:rsidRPr="005B4D85">
          <w:rPr>
            <w:rFonts w:ascii="Times New Roman" w:eastAsia="SimSun" w:hAnsi="Times New Roman"/>
            <w:noProof/>
            <w:sz w:val="24"/>
            <w:szCs w:val="24"/>
            <w:u w:val="single"/>
            <w:lang w:eastAsia="zh-CN"/>
          </w:rPr>
          <w:t xml:space="preserve"> положения предоставления прав на земельные участки</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_Toc112237893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21</w:t>
        </w:r>
        <w:r w:rsidRPr="005B4D85">
          <w:rPr>
            <w:rFonts w:ascii="Times New Roman" w:eastAsia="SimSun" w:hAnsi="Times New Roman"/>
            <w:noProof/>
            <w:webHidden/>
            <w:sz w:val="24"/>
            <w:szCs w:val="24"/>
            <w:lang w:eastAsia="zh-CN"/>
          </w:rPr>
          <w:fldChar w:fldCharType="end"/>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894" w:history="1">
        <w:r w:rsidRPr="005B4D85">
          <w:rPr>
            <w:rFonts w:ascii="Times New Roman" w:eastAsia="SimSun" w:hAnsi="Times New Roman"/>
            <w:noProof/>
            <w:sz w:val="24"/>
            <w:szCs w:val="24"/>
            <w:u w:val="single"/>
            <w:lang w:eastAsia="zh-CN"/>
          </w:rPr>
          <w:t>Статья 9. Ор</w:t>
        </w:r>
        <w:r w:rsidRPr="005B4D85">
          <w:rPr>
            <w:rFonts w:ascii="Times New Roman" w:eastAsia="SimSun" w:hAnsi="Times New Roman"/>
            <w:noProof/>
            <w:sz w:val="24"/>
            <w:szCs w:val="24"/>
            <w:u w:val="single"/>
            <w:lang w:eastAsia="zh-CN"/>
          </w:rPr>
          <w:t>г</w:t>
        </w:r>
        <w:r w:rsidRPr="005B4D85">
          <w:rPr>
            <w:rFonts w:ascii="Times New Roman" w:eastAsia="SimSun" w:hAnsi="Times New Roman"/>
            <w:noProof/>
            <w:sz w:val="24"/>
            <w:szCs w:val="24"/>
            <w:u w:val="single"/>
            <w:lang w:eastAsia="zh-CN"/>
          </w:rPr>
          <w:t xml:space="preserve">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 </w:t>
        </w:r>
        <w:r w:rsidRPr="004A2349">
          <w:rPr>
            <w:rFonts w:ascii="Times New Roman" w:eastAsia="SimSun" w:hAnsi="Times New Roman"/>
            <w:noProof/>
            <w:sz w:val="24"/>
            <w:szCs w:val="24"/>
            <w:u w:val="single"/>
            <w:lang w:eastAsia="zh-CN"/>
          </w:rPr>
          <w:t xml:space="preserve">Первомайского </w:t>
        </w:r>
        <w:r w:rsidRPr="00805829">
          <w:rPr>
            <w:rFonts w:ascii="Times New Roman" w:eastAsia="SimSun" w:hAnsi="Times New Roman"/>
            <w:noProof/>
            <w:sz w:val="24"/>
            <w:szCs w:val="24"/>
            <w:u w:val="single"/>
            <w:lang w:eastAsia="zh-CN"/>
          </w:rPr>
          <w:t>сельского поселения</w:t>
        </w:r>
        <w:r w:rsidRPr="00805829">
          <w:rPr>
            <w:rFonts w:ascii="Times New Roman" w:eastAsia="SimSun" w:hAnsi="Times New Roman"/>
            <w:noProof/>
            <w:webHidden/>
            <w:sz w:val="24"/>
            <w:szCs w:val="24"/>
            <w:lang w:eastAsia="zh-CN"/>
          </w:rPr>
          <w:t xml:space="preserve"> ……………………………………………………………………………………</w:t>
        </w:r>
        <w:r>
          <w:rPr>
            <w:rFonts w:ascii="Times New Roman" w:eastAsia="SimSun" w:hAnsi="Times New Roman"/>
            <w:noProof/>
            <w:webHidden/>
            <w:sz w:val="24"/>
            <w:szCs w:val="24"/>
            <w:lang w:eastAsia="zh-CN"/>
          </w:rPr>
          <w:t>...</w:t>
        </w:r>
        <w:r w:rsidRPr="00805829">
          <w:rPr>
            <w:rFonts w:ascii="Times New Roman" w:eastAsia="SimSun" w:hAnsi="Times New Roman"/>
            <w:noProof/>
            <w:webHidden/>
            <w:sz w:val="24"/>
            <w:szCs w:val="24"/>
            <w:lang w:eastAsia="zh-CN"/>
          </w:rPr>
          <w:t>…...…</w:t>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_Toc112237894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22</w:t>
        </w:r>
        <w:r w:rsidRPr="005B4D85">
          <w:rPr>
            <w:rFonts w:ascii="Times New Roman" w:eastAsia="SimSun" w:hAnsi="Times New Roman"/>
            <w:noProof/>
            <w:webHidden/>
            <w:sz w:val="24"/>
            <w:szCs w:val="24"/>
            <w:lang w:eastAsia="zh-CN"/>
          </w:rPr>
          <w:fldChar w:fldCharType="end"/>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895" w:history="1">
        <w:r w:rsidRPr="005B4D85">
          <w:rPr>
            <w:rFonts w:ascii="Times New Roman" w:eastAsia="SimSun" w:hAnsi="Times New Roman"/>
            <w:noProof/>
            <w:sz w:val="24"/>
            <w:szCs w:val="24"/>
            <w:u w:val="single"/>
            <w:lang w:eastAsia="zh-CN"/>
          </w:rPr>
          <w:t>Статья 10. П</w:t>
        </w:r>
        <w:r w:rsidRPr="005B4D85">
          <w:rPr>
            <w:rFonts w:ascii="Times New Roman" w:eastAsia="SimSun" w:hAnsi="Times New Roman"/>
            <w:noProof/>
            <w:sz w:val="24"/>
            <w:szCs w:val="24"/>
            <w:u w:val="single"/>
            <w:lang w:eastAsia="zh-CN"/>
          </w:rPr>
          <w:t>р</w:t>
        </w:r>
        <w:r w:rsidRPr="005B4D85">
          <w:rPr>
            <w:rFonts w:ascii="Times New Roman" w:eastAsia="SimSun" w:hAnsi="Times New Roman"/>
            <w:noProof/>
            <w:sz w:val="24"/>
            <w:szCs w:val="24"/>
            <w:u w:val="single"/>
            <w:lang w:eastAsia="zh-CN"/>
          </w:rPr>
          <w:t>иобретение прав на земельные участки, на которых расположены объекты недвижимости</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_Toc112237895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22</w:t>
        </w:r>
        <w:r w:rsidRPr="005B4D85">
          <w:rPr>
            <w:rFonts w:ascii="Times New Roman" w:eastAsia="SimSun" w:hAnsi="Times New Roman"/>
            <w:noProof/>
            <w:webHidden/>
            <w:sz w:val="24"/>
            <w:szCs w:val="24"/>
            <w:lang w:eastAsia="zh-CN"/>
          </w:rPr>
          <w:fldChar w:fldCharType="end"/>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896" w:history="1">
        <w:r w:rsidRPr="005B4D85">
          <w:rPr>
            <w:rFonts w:ascii="Times New Roman" w:eastAsia="SimSun" w:hAnsi="Times New Roman"/>
            <w:noProof/>
            <w:sz w:val="24"/>
            <w:szCs w:val="24"/>
            <w:u w:val="single"/>
            <w:lang w:eastAsia="zh-CN"/>
          </w:rPr>
          <w:t>Раздел 5. Прекращ</w:t>
        </w:r>
        <w:r w:rsidRPr="005B4D85">
          <w:rPr>
            <w:rFonts w:ascii="Times New Roman" w:eastAsia="SimSun" w:hAnsi="Times New Roman"/>
            <w:noProof/>
            <w:sz w:val="24"/>
            <w:szCs w:val="24"/>
            <w:u w:val="single"/>
            <w:lang w:eastAsia="zh-CN"/>
          </w:rPr>
          <w:t>е</w:t>
        </w:r>
        <w:r w:rsidRPr="005B4D85">
          <w:rPr>
            <w:rFonts w:ascii="Times New Roman" w:eastAsia="SimSun" w:hAnsi="Times New Roman"/>
            <w:noProof/>
            <w:sz w:val="24"/>
            <w:szCs w:val="24"/>
            <w:u w:val="single"/>
            <w:lang w:eastAsia="zh-CN"/>
          </w:rPr>
          <w:t>н</w:t>
        </w:r>
        <w:r w:rsidRPr="005B4D85">
          <w:rPr>
            <w:rFonts w:ascii="Times New Roman" w:eastAsia="SimSun" w:hAnsi="Times New Roman"/>
            <w:noProof/>
            <w:sz w:val="24"/>
            <w:szCs w:val="24"/>
            <w:u w:val="single"/>
            <w:lang w:eastAsia="zh-CN"/>
          </w:rPr>
          <w:t>ие и ограничение прав на земельные участки. Сервитуты</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_Toc112237896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24</w:t>
        </w:r>
        <w:r w:rsidRPr="005B4D85">
          <w:rPr>
            <w:rFonts w:ascii="Times New Roman" w:eastAsia="SimSun" w:hAnsi="Times New Roman"/>
            <w:noProof/>
            <w:webHidden/>
            <w:sz w:val="24"/>
            <w:szCs w:val="24"/>
            <w:lang w:eastAsia="zh-CN"/>
          </w:rPr>
          <w:fldChar w:fldCharType="end"/>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897" w:history="1">
        <w:r w:rsidRPr="005B4D85">
          <w:rPr>
            <w:rFonts w:ascii="Times New Roman" w:eastAsia="SimSun" w:hAnsi="Times New Roman"/>
            <w:noProof/>
            <w:sz w:val="24"/>
            <w:szCs w:val="24"/>
            <w:u w:val="single"/>
            <w:lang w:eastAsia="zh-CN"/>
          </w:rPr>
          <w:t>Статья 11. Прекращение прав на земельные участки</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_Toc112237897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24</w:t>
        </w:r>
        <w:r w:rsidRPr="005B4D85">
          <w:rPr>
            <w:rFonts w:ascii="Times New Roman" w:eastAsia="SimSun" w:hAnsi="Times New Roman"/>
            <w:noProof/>
            <w:webHidden/>
            <w:sz w:val="24"/>
            <w:szCs w:val="24"/>
            <w:lang w:eastAsia="zh-CN"/>
          </w:rPr>
          <w:fldChar w:fldCharType="end"/>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898" w:history="1">
        <w:r w:rsidRPr="005B4D85">
          <w:rPr>
            <w:rFonts w:ascii="Times New Roman" w:eastAsia="SimSun" w:hAnsi="Times New Roman"/>
            <w:noProof/>
            <w:sz w:val="24"/>
            <w:szCs w:val="24"/>
            <w:u w:val="single"/>
            <w:lang w:eastAsia="zh-CN"/>
          </w:rPr>
          <w:t>Статья 12. Право огран</w:t>
        </w:r>
        <w:r w:rsidRPr="005B4D85">
          <w:rPr>
            <w:rFonts w:ascii="Times New Roman" w:eastAsia="SimSun" w:hAnsi="Times New Roman"/>
            <w:noProof/>
            <w:sz w:val="24"/>
            <w:szCs w:val="24"/>
            <w:u w:val="single"/>
            <w:lang w:eastAsia="zh-CN"/>
          </w:rPr>
          <w:t>и</w:t>
        </w:r>
        <w:r w:rsidRPr="005B4D85">
          <w:rPr>
            <w:rFonts w:ascii="Times New Roman" w:eastAsia="SimSun" w:hAnsi="Times New Roman"/>
            <w:noProof/>
            <w:sz w:val="24"/>
            <w:szCs w:val="24"/>
            <w:u w:val="single"/>
            <w:lang w:eastAsia="zh-CN"/>
          </w:rPr>
          <w:t>ч</w:t>
        </w:r>
        <w:r w:rsidRPr="005B4D85">
          <w:rPr>
            <w:rFonts w:ascii="Times New Roman" w:eastAsia="SimSun" w:hAnsi="Times New Roman"/>
            <w:noProof/>
            <w:sz w:val="24"/>
            <w:szCs w:val="24"/>
            <w:u w:val="single"/>
            <w:lang w:eastAsia="zh-CN"/>
          </w:rPr>
          <w:t>е</w:t>
        </w:r>
        <w:r w:rsidRPr="005B4D85">
          <w:rPr>
            <w:rFonts w:ascii="Times New Roman" w:eastAsia="SimSun" w:hAnsi="Times New Roman"/>
            <w:noProof/>
            <w:sz w:val="24"/>
            <w:szCs w:val="24"/>
            <w:u w:val="single"/>
            <w:lang w:eastAsia="zh-CN"/>
          </w:rPr>
          <w:t>н</w:t>
        </w:r>
        <w:r w:rsidRPr="005B4D85">
          <w:rPr>
            <w:rFonts w:ascii="Times New Roman" w:eastAsia="SimSun" w:hAnsi="Times New Roman"/>
            <w:noProof/>
            <w:sz w:val="24"/>
            <w:szCs w:val="24"/>
            <w:u w:val="single"/>
            <w:lang w:eastAsia="zh-CN"/>
          </w:rPr>
          <w:t>ного пользования чужим земельным участком (сервитут)</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_Toc112237898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25</w:t>
        </w:r>
        <w:r w:rsidRPr="005B4D85">
          <w:rPr>
            <w:rFonts w:ascii="Times New Roman" w:eastAsia="SimSun" w:hAnsi="Times New Roman"/>
            <w:noProof/>
            <w:webHidden/>
            <w:sz w:val="24"/>
            <w:szCs w:val="24"/>
            <w:lang w:eastAsia="zh-CN"/>
          </w:rPr>
          <w:fldChar w:fldCharType="end"/>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899" w:history="1">
        <w:r w:rsidRPr="005B4D85">
          <w:rPr>
            <w:rFonts w:ascii="Times New Roman" w:eastAsia="SimSun" w:hAnsi="Times New Roman"/>
            <w:noProof/>
            <w:sz w:val="24"/>
            <w:szCs w:val="24"/>
            <w:u w:val="single"/>
            <w:lang w:eastAsia="zh-CN"/>
          </w:rPr>
          <w:t>Статья 13. Огр</w:t>
        </w:r>
        <w:r w:rsidRPr="005B4D85">
          <w:rPr>
            <w:rFonts w:ascii="Times New Roman" w:eastAsia="SimSun" w:hAnsi="Times New Roman"/>
            <w:noProof/>
            <w:sz w:val="24"/>
            <w:szCs w:val="24"/>
            <w:u w:val="single"/>
            <w:lang w:eastAsia="zh-CN"/>
          </w:rPr>
          <w:t>а</w:t>
        </w:r>
        <w:r w:rsidRPr="005B4D85">
          <w:rPr>
            <w:rFonts w:ascii="Times New Roman" w:eastAsia="SimSun" w:hAnsi="Times New Roman"/>
            <w:noProof/>
            <w:sz w:val="24"/>
            <w:szCs w:val="24"/>
            <w:u w:val="single"/>
            <w:lang w:eastAsia="zh-CN"/>
          </w:rPr>
          <w:t>ничение п</w:t>
        </w:r>
        <w:r w:rsidRPr="005B4D85">
          <w:rPr>
            <w:rFonts w:ascii="Times New Roman" w:eastAsia="SimSun" w:hAnsi="Times New Roman"/>
            <w:noProof/>
            <w:sz w:val="24"/>
            <w:szCs w:val="24"/>
            <w:u w:val="single"/>
            <w:lang w:eastAsia="zh-CN"/>
          </w:rPr>
          <w:t>р</w:t>
        </w:r>
        <w:r w:rsidRPr="005B4D85">
          <w:rPr>
            <w:rFonts w:ascii="Times New Roman" w:eastAsia="SimSun" w:hAnsi="Times New Roman"/>
            <w:noProof/>
            <w:sz w:val="24"/>
            <w:szCs w:val="24"/>
            <w:u w:val="single"/>
            <w:lang w:eastAsia="zh-CN"/>
          </w:rPr>
          <w:t>ав на землю</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_Toc112237899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27</w:t>
        </w:r>
        <w:r w:rsidRPr="005B4D85">
          <w:rPr>
            <w:rFonts w:ascii="Times New Roman" w:eastAsia="SimSun" w:hAnsi="Times New Roman"/>
            <w:noProof/>
            <w:webHidden/>
            <w:sz w:val="24"/>
            <w:szCs w:val="24"/>
            <w:lang w:eastAsia="zh-CN"/>
          </w:rPr>
          <w:fldChar w:fldCharType="end"/>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900" w:history="1">
        <w:r w:rsidRPr="005B4D85">
          <w:rPr>
            <w:rFonts w:ascii="Times New Roman" w:eastAsia="SimSun" w:hAnsi="Times New Roman"/>
            <w:noProof/>
            <w:sz w:val="24"/>
            <w:szCs w:val="24"/>
            <w:u w:val="single"/>
            <w:lang w:eastAsia="zh-CN"/>
          </w:rPr>
          <w:t>Глава 2. Изм</w:t>
        </w:r>
        <w:r w:rsidRPr="005B4D85">
          <w:rPr>
            <w:rFonts w:ascii="Times New Roman" w:eastAsia="SimSun" w:hAnsi="Times New Roman"/>
            <w:noProof/>
            <w:sz w:val="24"/>
            <w:szCs w:val="24"/>
            <w:u w:val="single"/>
            <w:lang w:eastAsia="zh-CN"/>
          </w:rPr>
          <w:t>е</w:t>
        </w:r>
        <w:r w:rsidRPr="005B4D85">
          <w:rPr>
            <w:rFonts w:ascii="Times New Roman" w:eastAsia="SimSun" w:hAnsi="Times New Roman"/>
            <w:noProof/>
            <w:sz w:val="24"/>
            <w:szCs w:val="24"/>
            <w:u w:val="single"/>
            <w:lang w:eastAsia="zh-CN"/>
          </w:rPr>
          <w:t>нение видов разрешенного использования земельных участков и объектов капитального строительства физическими и юридическими лицами</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_Toc112237900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27</w:t>
        </w:r>
        <w:r w:rsidRPr="005B4D85">
          <w:rPr>
            <w:rFonts w:ascii="Times New Roman" w:eastAsia="SimSun" w:hAnsi="Times New Roman"/>
            <w:noProof/>
            <w:webHidden/>
            <w:sz w:val="24"/>
            <w:szCs w:val="24"/>
            <w:lang w:eastAsia="zh-CN"/>
          </w:rPr>
          <w:fldChar w:fldCharType="end"/>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901" w:history="1">
        <w:r w:rsidRPr="005B4D85">
          <w:rPr>
            <w:rFonts w:ascii="Times New Roman" w:eastAsia="SimSun" w:hAnsi="Times New Roman"/>
            <w:noProof/>
            <w:sz w:val="24"/>
            <w:szCs w:val="24"/>
            <w:u w:val="single"/>
            <w:lang w:eastAsia="zh-CN"/>
          </w:rPr>
          <w:t>Статья 14. Град</w:t>
        </w:r>
        <w:r w:rsidRPr="005B4D85">
          <w:rPr>
            <w:rFonts w:ascii="Times New Roman" w:eastAsia="SimSun" w:hAnsi="Times New Roman"/>
            <w:noProof/>
            <w:sz w:val="24"/>
            <w:szCs w:val="24"/>
            <w:u w:val="single"/>
            <w:lang w:eastAsia="zh-CN"/>
          </w:rPr>
          <w:t>о</w:t>
        </w:r>
        <w:r w:rsidRPr="005B4D85">
          <w:rPr>
            <w:rFonts w:ascii="Times New Roman" w:eastAsia="SimSun" w:hAnsi="Times New Roman"/>
            <w:noProof/>
            <w:sz w:val="24"/>
            <w:szCs w:val="24"/>
            <w:u w:val="single"/>
            <w:lang w:eastAsia="zh-CN"/>
          </w:rPr>
          <w:t>стро</w:t>
        </w:r>
        <w:r w:rsidRPr="005B4D85">
          <w:rPr>
            <w:rFonts w:ascii="Times New Roman" w:eastAsia="SimSun" w:hAnsi="Times New Roman"/>
            <w:noProof/>
            <w:sz w:val="24"/>
            <w:szCs w:val="24"/>
            <w:u w:val="single"/>
            <w:lang w:eastAsia="zh-CN"/>
          </w:rPr>
          <w:t>и</w:t>
        </w:r>
        <w:r w:rsidRPr="005B4D85">
          <w:rPr>
            <w:rFonts w:ascii="Times New Roman" w:eastAsia="SimSun" w:hAnsi="Times New Roman"/>
            <w:noProof/>
            <w:sz w:val="24"/>
            <w:szCs w:val="24"/>
            <w:u w:val="single"/>
            <w:lang w:eastAsia="zh-CN"/>
          </w:rPr>
          <w:t>тельный регламент</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_Toc112237901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27</w:t>
        </w:r>
        <w:r w:rsidRPr="005B4D85">
          <w:rPr>
            <w:rFonts w:ascii="Times New Roman" w:eastAsia="SimSun" w:hAnsi="Times New Roman"/>
            <w:noProof/>
            <w:webHidden/>
            <w:sz w:val="24"/>
            <w:szCs w:val="24"/>
            <w:lang w:eastAsia="zh-CN"/>
          </w:rPr>
          <w:fldChar w:fldCharType="end"/>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902" w:history="1">
        <w:r w:rsidRPr="005B4D85">
          <w:rPr>
            <w:rFonts w:ascii="Times New Roman" w:eastAsia="SimSun" w:hAnsi="Times New Roman"/>
            <w:noProof/>
            <w:sz w:val="24"/>
            <w:szCs w:val="24"/>
            <w:u w:val="single"/>
            <w:lang w:eastAsia="zh-CN"/>
          </w:rPr>
          <w:t>Статья 15. Виды разрешенного использования земе</w:t>
        </w:r>
        <w:r w:rsidRPr="005B4D85">
          <w:rPr>
            <w:rFonts w:ascii="Times New Roman" w:eastAsia="SimSun" w:hAnsi="Times New Roman"/>
            <w:noProof/>
            <w:sz w:val="24"/>
            <w:szCs w:val="24"/>
            <w:u w:val="single"/>
            <w:lang w:eastAsia="zh-CN"/>
          </w:rPr>
          <w:t>л</w:t>
        </w:r>
        <w:r w:rsidRPr="005B4D85">
          <w:rPr>
            <w:rFonts w:ascii="Times New Roman" w:eastAsia="SimSun" w:hAnsi="Times New Roman"/>
            <w:noProof/>
            <w:sz w:val="24"/>
            <w:szCs w:val="24"/>
            <w:u w:val="single"/>
            <w:lang w:eastAsia="zh-CN"/>
          </w:rPr>
          <w:t>ьных участков и объектов капитального строительства</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_Toc112237902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29</w:t>
        </w:r>
        <w:r w:rsidRPr="005B4D85">
          <w:rPr>
            <w:rFonts w:ascii="Times New Roman" w:eastAsia="SimSun" w:hAnsi="Times New Roman"/>
            <w:noProof/>
            <w:webHidden/>
            <w:sz w:val="24"/>
            <w:szCs w:val="24"/>
            <w:lang w:eastAsia="zh-CN"/>
          </w:rPr>
          <w:fldChar w:fldCharType="end"/>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903" w:history="1">
        <w:r w:rsidRPr="005B4D85">
          <w:rPr>
            <w:rFonts w:ascii="Times New Roman" w:eastAsia="SimSun" w:hAnsi="Times New Roman"/>
            <w:noProof/>
            <w:sz w:val="24"/>
            <w:szCs w:val="24"/>
            <w:u w:val="single"/>
            <w:lang w:eastAsia="zh-CN"/>
          </w:rPr>
          <w:t>Статья 16. Предел</w:t>
        </w:r>
        <w:r w:rsidRPr="005B4D85">
          <w:rPr>
            <w:rFonts w:ascii="Times New Roman" w:eastAsia="SimSun" w:hAnsi="Times New Roman"/>
            <w:noProof/>
            <w:sz w:val="24"/>
            <w:szCs w:val="24"/>
            <w:u w:val="single"/>
            <w:lang w:eastAsia="zh-CN"/>
          </w:rPr>
          <w:t>ь</w:t>
        </w:r>
        <w:r w:rsidRPr="005B4D85">
          <w:rPr>
            <w:rFonts w:ascii="Times New Roman" w:eastAsia="SimSun" w:hAnsi="Times New Roman"/>
            <w:noProof/>
            <w:sz w:val="24"/>
            <w:szCs w:val="24"/>
            <w:u w:val="single"/>
            <w:lang w:eastAsia="zh-CN"/>
          </w:rPr>
          <w:t>ные (минимальные и (или) максимальные) размеры земельных участков и предельные пара</w:t>
        </w:r>
        <w:r w:rsidRPr="005B4D85">
          <w:rPr>
            <w:rFonts w:ascii="Times New Roman" w:eastAsia="SimSun" w:hAnsi="Times New Roman"/>
            <w:noProof/>
            <w:sz w:val="24"/>
            <w:szCs w:val="24"/>
            <w:u w:val="single"/>
            <w:lang w:eastAsia="zh-CN"/>
          </w:rPr>
          <w:t>м</w:t>
        </w:r>
        <w:r w:rsidRPr="005B4D85">
          <w:rPr>
            <w:rFonts w:ascii="Times New Roman" w:eastAsia="SimSun" w:hAnsi="Times New Roman"/>
            <w:noProof/>
            <w:sz w:val="24"/>
            <w:szCs w:val="24"/>
            <w:u w:val="single"/>
            <w:lang w:eastAsia="zh-CN"/>
          </w:rPr>
          <w:t>етры разрешенного строительства, реконструкции объектов капитального строительства</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_Toc112237903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29</w:t>
        </w:r>
        <w:r w:rsidRPr="005B4D85">
          <w:rPr>
            <w:rFonts w:ascii="Times New Roman" w:eastAsia="SimSun" w:hAnsi="Times New Roman"/>
            <w:noProof/>
            <w:webHidden/>
            <w:sz w:val="24"/>
            <w:szCs w:val="24"/>
            <w:lang w:eastAsia="zh-CN"/>
          </w:rPr>
          <w:fldChar w:fldCharType="end"/>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904" w:history="1">
        <w:r w:rsidRPr="005B4D85">
          <w:rPr>
            <w:rFonts w:ascii="Times New Roman" w:eastAsia="SimSun" w:hAnsi="Times New Roman"/>
            <w:noProof/>
            <w:sz w:val="24"/>
            <w:szCs w:val="24"/>
            <w:u w:val="single"/>
            <w:lang w:eastAsia="zh-CN"/>
          </w:rPr>
          <w:t>Статья 17. Порядок предоставления разрешения на условно разрешенный вид использования земельного участка и</w:t>
        </w:r>
        <w:r w:rsidRPr="005B4D85">
          <w:rPr>
            <w:rFonts w:ascii="Times New Roman" w:eastAsia="SimSun" w:hAnsi="Times New Roman"/>
            <w:noProof/>
            <w:sz w:val="24"/>
            <w:szCs w:val="24"/>
            <w:u w:val="single"/>
            <w:lang w:eastAsia="zh-CN"/>
          </w:rPr>
          <w:t>л</w:t>
        </w:r>
        <w:r w:rsidRPr="005B4D85">
          <w:rPr>
            <w:rFonts w:ascii="Times New Roman" w:eastAsia="SimSun" w:hAnsi="Times New Roman"/>
            <w:noProof/>
            <w:sz w:val="24"/>
            <w:szCs w:val="24"/>
            <w:u w:val="single"/>
            <w:lang w:eastAsia="zh-CN"/>
          </w:rPr>
          <w:t>и объекта капитального</w:t>
        </w:r>
        <w:r w:rsidRPr="005B4D85">
          <w:rPr>
            <w:rFonts w:ascii="Times New Roman" w:eastAsia="SimSun" w:hAnsi="Times New Roman"/>
            <w:noProof/>
            <w:sz w:val="24"/>
            <w:szCs w:val="24"/>
            <w:u w:val="single"/>
            <w:lang w:eastAsia="zh-CN"/>
          </w:rPr>
          <w:t xml:space="preserve"> </w:t>
        </w:r>
        <w:r w:rsidRPr="005B4D85">
          <w:rPr>
            <w:rFonts w:ascii="Times New Roman" w:eastAsia="SimSun" w:hAnsi="Times New Roman"/>
            <w:noProof/>
            <w:sz w:val="24"/>
            <w:szCs w:val="24"/>
            <w:u w:val="single"/>
            <w:lang w:eastAsia="zh-CN"/>
          </w:rPr>
          <w:t>строительства</w:t>
        </w:r>
        <w:r w:rsidRPr="005B4D85">
          <w:rPr>
            <w:rFonts w:ascii="Times New Roman" w:eastAsia="SimSun" w:hAnsi="Times New Roman"/>
            <w:noProof/>
            <w:webHidden/>
            <w:sz w:val="24"/>
            <w:szCs w:val="24"/>
            <w:lang w:eastAsia="zh-CN"/>
          </w:rPr>
          <w:tab/>
          <w:t>30</w:t>
        </w:r>
      </w:hyperlink>
    </w:p>
    <w:p w:rsidR="00B113F0" w:rsidRDefault="00B113F0" w:rsidP="00B113F0">
      <w:pPr>
        <w:tabs>
          <w:tab w:val="right" w:leader="dot" w:pos="9923"/>
        </w:tabs>
        <w:spacing w:after="0" w:line="240" w:lineRule="auto"/>
        <w:rPr>
          <w:rFonts w:ascii="Times New Roman" w:eastAsia="SimSun" w:hAnsi="Times New Roman"/>
          <w:noProof/>
          <w:sz w:val="24"/>
          <w:szCs w:val="24"/>
          <w:lang w:eastAsia="zh-CN"/>
        </w:rPr>
      </w:pPr>
      <w:hyperlink w:anchor="_Toc112237905" w:history="1">
        <w:r w:rsidRPr="005B4D85">
          <w:rPr>
            <w:rFonts w:ascii="Times New Roman" w:eastAsia="SimSun" w:hAnsi="Times New Roman"/>
            <w:noProof/>
            <w:sz w:val="24"/>
            <w:szCs w:val="24"/>
            <w:u w:val="single"/>
            <w:lang w:eastAsia="zh-CN"/>
          </w:rPr>
          <w:t>Статья 18. Отк</w:t>
        </w:r>
        <w:r w:rsidRPr="005B4D85">
          <w:rPr>
            <w:rFonts w:ascii="Times New Roman" w:eastAsia="SimSun" w:hAnsi="Times New Roman"/>
            <w:noProof/>
            <w:sz w:val="24"/>
            <w:szCs w:val="24"/>
            <w:u w:val="single"/>
            <w:lang w:eastAsia="zh-CN"/>
          </w:rPr>
          <w:t>л</w:t>
        </w:r>
        <w:r w:rsidRPr="005B4D85">
          <w:rPr>
            <w:rFonts w:ascii="Times New Roman" w:eastAsia="SimSun" w:hAnsi="Times New Roman"/>
            <w:noProof/>
            <w:sz w:val="24"/>
            <w:szCs w:val="24"/>
            <w:u w:val="single"/>
            <w:lang w:eastAsia="zh-CN"/>
          </w:rPr>
          <w:t>онение</w:t>
        </w:r>
        <w:r w:rsidRPr="005B4D85">
          <w:rPr>
            <w:rFonts w:ascii="Times New Roman" w:eastAsia="SimSun" w:hAnsi="Times New Roman"/>
            <w:noProof/>
            <w:sz w:val="24"/>
            <w:szCs w:val="24"/>
            <w:u w:val="single"/>
            <w:lang w:eastAsia="zh-CN"/>
          </w:rPr>
          <w:t xml:space="preserve"> </w:t>
        </w:r>
        <w:r w:rsidRPr="005B4D85">
          <w:rPr>
            <w:rFonts w:ascii="Times New Roman" w:eastAsia="SimSun" w:hAnsi="Times New Roman"/>
            <w:noProof/>
            <w:sz w:val="24"/>
            <w:szCs w:val="24"/>
            <w:u w:val="single"/>
            <w:lang w:eastAsia="zh-CN"/>
          </w:rPr>
          <w:t>от предельных параметров разрешенного строительства, реконструкции объектов капитального строительства</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_Toc112237905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32</w:t>
        </w:r>
        <w:r w:rsidRPr="005B4D85">
          <w:rPr>
            <w:rFonts w:ascii="Times New Roman" w:eastAsia="SimSun" w:hAnsi="Times New Roman"/>
            <w:noProof/>
            <w:webHidden/>
            <w:sz w:val="24"/>
            <w:szCs w:val="24"/>
            <w:lang w:eastAsia="zh-CN"/>
          </w:rPr>
          <w:fldChar w:fldCharType="end"/>
        </w:r>
      </w:hyperlink>
    </w:p>
    <w:p w:rsidR="00B113F0" w:rsidRPr="005B4D85" w:rsidRDefault="00B113F0" w:rsidP="00B113F0">
      <w:pPr>
        <w:tabs>
          <w:tab w:val="right" w:leader="dot" w:pos="9923"/>
        </w:tabs>
        <w:spacing w:after="0" w:line="240" w:lineRule="auto"/>
        <w:rPr>
          <w:rFonts w:ascii="Times New Roman" w:eastAsia="Times New Roman" w:hAnsi="Times New Roman"/>
          <w:noProof/>
          <w:sz w:val="24"/>
          <w:szCs w:val="24"/>
          <w:lang w:eastAsia="ru-RU"/>
        </w:rPr>
      </w:pPr>
      <w:r w:rsidRPr="005B4D85">
        <w:rPr>
          <w:rFonts w:ascii="Times New Roman" w:eastAsia="Times New Roman" w:hAnsi="Times New Roman"/>
          <w:noProof/>
          <w:sz w:val="24"/>
          <w:szCs w:val="24"/>
          <w:lang w:eastAsia="ru-RU"/>
        </w:rPr>
        <w:t>Статья 18.1. Архитектурно-градостроительный облик объекта капитального строительства</w:t>
      </w:r>
      <w:r>
        <w:rPr>
          <w:rFonts w:ascii="Times New Roman" w:eastAsia="Times New Roman" w:hAnsi="Times New Roman"/>
          <w:noProof/>
          <w:sz w:val="24"/>
          <w:szCs w:val="24"/>
          <w:lang w:eastAsia="ru-RU"/>
        </w:rPr>
        <w:t>.…33</w:t>
      </w:r>
    </w:p>
    <w:p w:rsidR="00B113F0" w:rsidRPr="005B4D85" w:rsidRDefault="00B113F0" w:rsidP="00B113F0">
      <w:pPr>
        <w:tabs>
          <w:tab w:val="right" w:leader="dot" w:pos="9923"/>
        </w:tabs>
        <w:spacing w:after="0" w:line="240" w:lineRule="auto"/>
        <w:rPr>
          <w:rFonts w:eastAsia="Times New Roman"/>
          <w:noProof/>
          <w:lang w:eastAsia="ru-RU"/>
        </w:rPr>
      </w:pPr>
      <w:hyperlink w:anchor="_Toc112237906" w:history="1">
        <w:r w:rsidRPr="005B4D85">
          <w:rPr>
            <w:rFonts w:ascii="Times New Roman" w:eastAsia="SimSun" w:hAnsi="Times New Roman"/>
            <w:noProof/>
            <w:sz w:val="24"/>
            <w:szCs w:val="24"/>
            <w:u w:val="single"/>
            <w:lang w:eastAsia="zh-CN"/>
          </w:rPr>
          <w:t>Глава 3. Подгото</w:t>
        </w:r>
        <w:r w:rsidRPr="005B4D85">
          <w:rPr>
            <w:rFonts w:ascii="Times New Roman" w:eastAsia="SimSun" w:hAnsi="Times New Roman"/>
            <w:noProof/>
            <w:sz w:val="24"/>
            <w:szCs w:val="24"/>
            <w:u w:val="single"/>
            <w:lang w:eastAsia="zh-CN"/>
          </w:rPr>
          <w:t>в</w:t>
        </w:r>
        <w:r w:rsidRPr="005B4D85">
          <w:rPr>
            <w:rFonts w:ascii="Times New Roman" w:eastAsia="SimSun" w:hAnsi="Times New Roman"/>
            <w:noProof/>
            <w:sz w:val="24"/>
            <w:szCs w:val="24"/>
            <w:u w:val="single"/>
            <w:lang w:eastAsia="zh-CN"/>
          </w:rPr>
          <w:t>ка документации по планировке территории</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_Toc112237906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34</w:t>
        </w:r>
        <w:r w:rsidRPr="005B4D85">
          <w:rPr>
            <w:rFonts w:ascii="Times New Roman" w:eastAsia="SimSun" w:hAnsi="Times New Roman"/>
            <w:noProof/>
            <w:webHidden/>
            <w:sz w:val="24"/>
            <w:szCs w:val="24"/>
            <w:lang w:eastAsia="zh-CN"/>
          </w:rPr>
          <w:fldChar w:fldCharType="end"/>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907" w:history="1">
        <w:r w:rsidRPr="005B4D85">
          <w:rPr>
            <w:rFonts w:ascii="Times New Roman" w:eastAsia="SimSun" w:hAnsi="Times New Roman"/>
            <w:noProof/>
            <w:sz w:val="24"/>
            <w:szCs w:val="24"/>
            <w:u w:val="single"/>
            <w:lang w:eastAsia="zh-CN"/>
          </w:rPr>
          <w:t>Статья 19. Назначение,</w:t>
        </w:r>
        <w:r w:rsidRPr="005B4D85">
          <w:rPr>
            <w:rFonts w:ascii="Times New Roman" w:eastAsia="SimSun" w:hAnsi="Times New Roman"/>
            <w:noProof/>
            <w:sz w:val="24"/>
            <w:szCs w:val="24"/>
            <w:u w:val="single"/>
            <w:lang w:eastAsia="zh-CN"/>
          </w:rPr>
          <w:t xml:space="preserve"> </w:t>
        </w:r>
        <w:r w:rsidRPr="005B4D85">
          <w:rPr>
            <w:rFonts w:ascii="Times New Roman" w:eastAsia="SimSun" w:hAnsi="Times New Roman"/>
            <w:noProof/>
            <w:sz w:val="24"/>
            <w:szCs w:val="24"/>
            <w:u w:val="single"/>
            <w:lang w:eastAsia="zh-CN"/>
          </w:rPr>
          <w:t>виды документац</w:t>
        </w:r>
        <w:r w:rsidRPr="005B4D85">
          <w:rPr>
            <w:rFonts w:ascii="Times New Roman" w:eastAsia="SimSun" w:hAnsi="Times New Roman"/>
            <w:noProof/>
            <w:sz w:val="24"/>
            <w:szCs w:val="24"/>
            <w:u w:val="single"/>
            <w:lang w:eastAsia="zh-CN"/>
          </w:rPr>
          <w:t>и</w:t>
        </w:r>
        <w:r w:rsidRPr="005B4D85">
          <w:rPr>
            <w:rFonts w:ascii="Times New Roman" w:eastAsia="SimSun" w:hAnsi="Times New Roman"/>
            <w:noProof/>
            <w:sz w:val="24"/>
            <w:szCs w:val="24"/>
            <w:u w:val="single"/>
            <w:lang w:eastAsia="zh-CN"/>
          </w:rPr>
          <w:t>и по планировке территории. Общие требования к документации по планировке территории</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_Toc112237907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34</w:t>
        </w:r>
        <w:r w:rsidRPr="005B4D85">
          <w:rPr>
            <w:rFonts w:ascii="Times New Roman" w:eastAsia="SimSun" w:hAnsi="Times New Roman"/>
            <w:noProof/>
            <w:webHidden/>
            <w:sz w:val="24"/>
            <w:szCs w:val="24"/>
            <w:lang w:eastAsia="zh-CN"/>
          </w:rPr>
          <w:fldChar w:fldCharType="end"/>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908" w:history="1">
        <w:r w:rsidRPr="005B4D85">
          <w:rPr>
            <w:rFonts w:ascii="Times New Roman" w:eastAsia="SimSun" w:hAnsi="Times New Roman"/>
            <w:noProof/>
            <w:sz w:val="24"/>
            <w:szCs w:val="24"/>
            <w:u w:val="single"/>
            <w:lang w:eastAsia="zh-CN"/>
          </w:rPr>
          <w:t>Статья 20. Инженер</w:t>
        </w:r>
        <w:r w:rsidRPr="005B4D85">
          <w:rPr>
            <w:rFonts w:ascii="Times New Roman" w:eastAsia="SimSun" w:hAnsi="Times New Roman"/>
            <w:noProof/>
            <w:sz w:val="24"/>
            <w:szCs w:val="24"/>
            <w:u w:val="single"/>
            <w:lang w:eastAsia="zh-CN"/>
          </w:rPr>
          <w:t>н</w:t>
        </w:r>
        <w:r w:rsidRPr="005B4D85">
          <w:rPr>
            <w:rFonts w:ascii="Times New Roman" w:eastAsia="SimSun" w:hAnsi="Times New Roman"/>
            <w:noProof/>
            <w:sz w:val="24"/>
            <w:szCs w:val="24"/>
            <w:u w:val="single"/>
            <w:lang w:eastAsia="zh-CN"/>
          </w:rPr>
          <w:t>ые изыска</w:t>
        </w:r>
        <w:r w:rsidRPr="005B4D85">
          <w:rPr>
            <w:rFonts w:ascii="Times New Roman" w:eastAsia="SimSun" w:hAnsi="Times New Roman"/>
            <w:noProof/>
            <w:sz w:val="24"/>
            <w:szCs w:val="24"/>
            <w:u w:val="single"/>
            <w:lang w:eastAsia="zh-CN"/>
          </w:rPr>
          <w:t>н</w:t>
        </w:r>
        <w:r w:rsidRPr="005B4D85">
          <w:rPr>
            <w:rFonts w:ascii="Times New Roman" w:eastAsia="SimSun" w:hAnsi="Times New Roman"/>
            <w:noProof/>
            <w:sz w:val="24"/>
            <w:szCs w:val="24"/>
            <w:u w:val="single"/>
            <w:lang w:eastAsia="zh-CN"/>
          </w:rPr>
          <w:t>ия для подготовки документации по планировке территории</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_Toc112237908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35</w:t>
        </w:r>
        <w:r w:rsidRPr="005B4D85">
          <w:rPr>
            <w:rFonts w:ascii="Times New Roman" w:eastAsia="SimSun" w:hAnsi="Times New Roman"/>
            <w:noProof/>
            <w:webHidden/>
            <w:sz w:val="24"/>
            <w:szCs w:val="24"/>
            <w:lang w:eastAsia="zh-CN"/>
          </w:rPr>
          <w:fldChar w:fldCharType="end"/>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909" w:history="1">
        <w:r w:rsidRPr="005B4D85">
          <w:rPr>
            <w:rFonts w:ascii="Times New Roman" w:eastAsia="SimSun" w:hAnsi="Times New Roman"/>
            <w:noProof/>
            <w:sz w:val="24"/>
            <w:szCs w:val="24"/>
            <w:u w:val="single"/>
            <w:lang w:eastAsia="zh-CN"/>
          </w:rPr>
          <w:t>Статья 21. Проек</w:t>
        </w:r>
        <w:r w:rsidRPr="005B4D85">
          <w:rPr>
            <w:rFonts w:ascii="Times New Roman" w:eastAsia="SimSun" w:hAnsi="Times New Roman"/>
            <w:noProof/>
            <w:sz w:val="24"/>
            <w:szCs w:val="24"/>
            <w:u w:val="single"/>
            <w:lang w:eastAsia="zh-CN"/>
          </w:rPr>
          <w:t>т</w:t>
        </w:r>
        <w:r w:rsidRPr="005B4D85">
          <w:rPr>
            <w:rFonts w:ascii="Times New Roman" w:eastAsia="SimSun" w:hAnsi="Times New Roman"/>
            <w:noProof/>
            <w:sz w:val="24"/>
            <w:szCs w:val="24"/>
            <w:u w:val="single"/>
            <w:lang w:eastAsia="zh-CN"/>
          </w:rPr>
          <w:t xml:space="preserve"> п</w:t>
        </w:r>
        <w:r w:rsidRPr="005B4D85">
          <w:rPr>
            <w:rFonts w:ascii="Times New Roman" w:eastAsia="SimSun" w:hAnsi="Times New Roman"/>
            <w:noProof/>
            <w:sz w:val="24"/>
            <w:szCs w:val="24"/>
            <w:u w:val="single"/>
            <w:lang w:eastAsia="zh-CN"/>
          </w:rPr>
          <w:t>л</w:t>
        </w:r>
        <w:r w:rsidRPr="005B4D85">
          <w:rPr>
            <w:rFonts w:ascii="Times New Roman" w:eastAsia="SimSun" w:hAnsi="Times New Roman"/>
            <w:noProof/>
            <w:sz w:val="24"/>
            <w:szCs w:val="24"/>
            <w:u w:val="single"/>
            <w:lang w:eastAsia="zh-CN"/>
          </w:rPr>
          <w:t>анировки территории</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_Toc112237909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36</w:t>
        </w:r>
        <w:r w:rsidRPr="005B4D85">
          <w:rPr>
            <w:rFonts w:ascii="Times New Roman" w:eastAsia="SimSun" w:hAnsi="Times New Roman"/>
            <w:noProof/>
            <w:webHidden/>
            <w:sz w:val="24"/>
            <w:szCs w:val="24"/>
            <w:lang w:eastAsia="zh-CN"/>
          </w:rPr>
          <w:fldChar w:fldCharType="end"/>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910" w:history="1">
        <w:r w:rsidRPr="005B4D85">
          <w:rPr>
            <w:rFonts w:ascii="Times New Roman" w:eastAsia="SimSun" w:hAnsi="Times New Roman"/>
            <w:noProof/>
            <w:sz w:val="24"/>
            <w:szCs w:val="24"/>
            <w:u w:val="single"/>
            <w:lang w:eastAsia="zh-CN"/>
          </w:rPr>
          <w:t>Статья 22. Проект м</w:t>
        </w:r>
        <w:r w:rsidRPr="005B4D85">
          <w:rPr>
            <w:rFonts w:ascii="Times New Roman" w:eastAsia="SimSun" w:hAnsi="Times New Roman"/>
            <w:noProof/>
            <w:sz w:val="24"/>
            <w:szCs w:val="24"/>
            <w:u w:val="single"/>
            <w:lang w:eastAsia="zh-CN"/>
          </w:rPr>
          <w:t>е</w:t>
        </w:r>
        <w:r w:rsidRPr="005B4D85">
          <w:rPr>
            <w:rFonts w:ascii="Times New Roman" w:eastAsia="SimSun" w:hAnsi="Times New Roman"/>
            <w:noProof/>
            <w:sz w:val="24"/>
            <w:szCs w:val="24"/>
            <w:u w:val="single"/>
            <w:lang w:eastAsia="zh-CN"/>
          </w:rPr>
          <w:t>ж</w:t>
        </w:r>
        <w:r w:rsidRPr="005B4D85">
          <w:rPr>
            <w:rFonts w:ascii="Times New Roman" w:eastAsia="SimSun" w:hAnsi="Times New Roman"/>
            <w:noProof/>
            <w:sz w:val="24"/>
            <w:szCs w:val="24"/>
            <w:u w:val="single"/>
            <w:lang w:eastAsia="zh-CN"/>
          </w:rPr>
          <w:t>евания территорий</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_Toc112237910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38</w:t>
        </w:r>
        <w:r w:rsidRPr="005B4D85">
          <w:rPr>
            <w:rFonts w:ascii="Times New Roman" w:eastAsia="SimSun" w:hAnsi="Times New Roman"/>
            <w:noProof/>
            <w:webHidden/>
            <w:sz w:val="24"/>
            <w:szCs w:val="24"/>
            <w:lang w:eastAsia="zh-CN"/>
          </w:rPr>
          <w:fldChar w:fldCharType="end"/>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911" w:history="1">
        <w:r w:rsidRPr="005B4D85">
          <w:rPr>
            <w:rFonts w:ascii="Times New Roman" w:eastAsia="SimSun" w:hAnsi="Times New Roman"/>
            <w:noProof/>
            <w:sz w:val="24"/>
            <w:szCs w:val="24"/>
            <w:u w:val="single"/>
            <w:lang w:eastAsia="zh-CN"/>
          </w:rPr>
          <w:t>Статья 23. Согласование ар</w:t>
        </w:r>
        <w:r w:rsidRPr="005B4D85">
          <w:rPr>
            <w:rFonts w:ascii="Times New Roman" w:eastAsia="SimSun" w:hAnsi="Times New Roman"/>
            <w:noProof/>
            <w:sz w:val="24"/>
            <w:szCs w:val="24"/>
            <w:u w:val="single"/>
            <w:lang w:eastAsia="zh-CN"/>
          </w:rPr>
          <w:t>х</w:t>
        </w:r>
        <w:r w:rsidRPr="005B4D85">
          <w:rPr>
            <w:rFonts w:ascii="Times New Roman" w:eastAsia="SimSun" w:hAnsi="Times New Roman"/>
            <w:noProof/>
            <w:sz w:val="24"/>
            <w:szCs w:val="24"/>
            <w:u w:val="single"/>
            <w:lang w:eastAsia="zh-CN"/>
          </w:rPr>
          <w:t>итектурно-градос</w:t>
        </w:r>
        <w:r w:rsidRPr="005B4D85">
          <w:rPr>
            <w:rFonts w:ascii="Times New Roman" w:eastAsia="SimSun" w:hAnsi="Times New Roman"/>
            <w:noProof/>
            <w:sz w:val="24"/>
            <w:szCs w:val="24"/>
            <w:u w:val="single"/>
            <w:lang w:eastAsia="zh-CN"/>
          </w:rPr>
          <w:t>т</w:t>
        </w:r>
        <w:r w:rsidRPr="005B4D85">
          <w:rPr>
            <w:rFonts w:ascii="Times New Roman" w:eastAsia="SimSun" w:hAnsi="Times New Roman"/>
            <w:noProof/>
            <w:sz w:val="24"/>
            <w:szCs w:val="24"/>
            <w:u w:val="single"/>
            <w:lang w:eastAsia="zh-CN"/>
          </w:rPr>
          <w:t>роительного облика</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_Toc112237911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39</w:t>
        </w:r>
        <w:r w:rsidRPr="005B4D85">
          <w:rPr>
            <w:rFonts w:ascii="Times New Roman" w:eastAsia="SimSun" w:hAnsi="Times New Roman"/>
            <w:noProof/>
            <w:webHidden/>
            <w:sz w:val="24"/>
            <w:szCs w:val="24"/>
            <w:lang w:eastAsia="zh-CN"/>
          </w:rPr>
          <w:fldChar w:fldCharType="end"/>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912" w:history="1">
        <w:r w:rsidRPr="005B4D85">
          <w:rPr>
            <w:rFonts w:ascii="Times New Roman" w:eastAsia="SimSun" w:hAnsi="Times New Roman"/>
            <w:noProof/>
            <w:sz w:val="24"/>
            <w:szCs w:val="24"/>
            <w:u w:val="single"/>
            <w:lang w:eastAsia="zh-CN"/>
          </w:rPr>
          <w:t>Статья 24. Особенности подготовки документации по планировке территории, разрабатываемой на основании решения органа местного самоуправления.</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_Toc112237912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39</w:t>
        </w:r>
        <w:r w:rsidRPr="005B4D85">
          <w:rPr>
            <w:rFonts w:ascii="Times New Roman" w:eastAsia="SimSun" w:hAnsi="Times New Roman"/>
            <w:noProof/>
            <w:webHidden/>
            <w:sz w:val="24"/>
            <w:szCs w:val="24"/>
            <w:lang w:eastAsia="zh-CN"/>
          </w:rPr>
          <w:fldChar w:fldCharType="end"/>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913" w:history="1">
        <w:r w:rsidRPr="005B4D85">
          <w:rPr>
            <w:rFonts w:ascii="Times New Roman" w:eastAsia="SimSun" w:hAnsi="Times New Roman"/>
            <w:noProof/>
            <w:sz w:val="24"/>
            <w:szCs w:val="24"/>
            <w:u w:val="single"/>
            <w:lang w:eastAsia="zh-CN"/>
          </w:rPr>
          <w:t>Статья 25. Особ</w:t>
        </w:r>
        <w:r w:rsidRPr="005B4D85">
          <w:rPr>
            <w:rFonts w:ascii="Times New Roman" w:eastAsia="SimSun" w:hAnsi="Times New Roman"/>
            <w:noProof/>
            <w:sz w:val="24"/>
            <w:szCs w:val="24"/>
            <w:u w:val="single"/>
            <w:lang w:eastAsia="zh-CN"/>
          </w:rPr>
          <w:t>е</w:t>
        </w:r>
        <w:r w:rsidRPr="005B4D85">
          <w:rPr>
            <w:rFonts w:ascii="Times New Roman" w:eastAsia="SimSun" w:hAnsi="Times New Roman"/>
            <w:noProof/>
            <w:sz w:val="24"/>
            <w:szCs w:val="24"/>
            <w:u w:val="single"/>
            <w:lang w:eastAsia="zh-CN"/>
          </w:rPr>
          <w:t>н</w:t>
        </w:r>
        <w:r w:rsidRPr="005B4D85">
          <w:rPr>
            <w:rFonts w:ascii="Times New Roman" w:eastAsia="SimSun" w:hAnsi="Times New Roman"/>
            <w:noProof/>
            <w:sz w:val="24"/>
            <w:szCs w:val="24"/>
            <w:u w:val="single"/>
            <w:lang w:eastAsia="zh-CN"/>
          </w:rPr>
          <w:t>н</w:t>
        </w:r>
        <w:r w:rsidRPr="005B4D85">
          <w:rPr>
            <w:rFonts w:ascii="Times New Roman" w:eastAsia="SimSun" w:hAnsi="Times New Roman"/>
            <w:noProof/>
            <w:sz w:val="24"/>
            <w:szCs w:val="24"/>
            <w:u w:val="single"/>
            <w:lang w:eastAsia="zh-CN"/>
          </w:rPr>
          <w:t>ости подготовки документации по планировке территории применительно к территории муниципального образования</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_Toc112237913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45</w:t>
        </w:r>
        <w:r w:rsidRPr="005B4D85">
          <w:rPr>
            <w:rFonts w:ascii="Times New Roman" w:eastAsia="SimSun" w:hAnsi="Times New Roman"/>
            <w:noProof/>
            <w:webHidden/>
            <w:sz w:val="24"/>
            <w:szCs w:val="24"/>
            <w:lang w:eastAsia="zh-CN"/>
          </w:rPr>
          <w:fldChar w:fldCharType="end"/>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914" w:history="1">
        <w:r w:rsidRPr="005B4D85">
          <w:rPr>
            <w:rFonts w:ascii="Times New Roman" w:eastAsia="SimSun" w:hAnsi="Times New Roman"/>
            <w:noProof/>
            <w:sz w:val="24"/>
            <w:szCs w:val="24"/>
            <w:u w:val="single"/>
            <w:lang w:eastAsia="zh-CN"/>
          </w:rPr>
          <w:t>Глава 4. Про</w:t>
        </w:r>
        <w:r w:rsidRPr="005B4D85">
          <w:rPr>
            <w:rFonts w:ascii="Times New Roman" w:eastAsia="SimSun" w:hAnsi="Times New Roman"/>
            <w:noProof/>
            <w:sz w:val="24"/>
            <w:szCs w:val="24"/>
            <w:u w:val="single"/>
            <w:lang w:eastAsia="zh-CN"/>
          </w:rPr>
          <w:t>в</w:t>
        </w:r>
        <w:r w:rsidRPr="005B4D85">
          <w:rPr>
            <w:rFonts w:ascii="Times New Roman" w:eastAsia="SimSun" w:hAnsi="Times New Roman"/>
            <w:noProof/>
            <w:sz w:val="24"/>
            <w:szCs w:val="24"/>
            <w:u w:val="single"/>
            <w:lang w:eastAsia="zh-CN"/>
          </w:rPr>
          <w:t>еден</w:t>
        </w:r>
        <w:r w:rsidRPr="005B4D85">
          <w:rPr>
            <w:rFonts w:ascii="Times New Roman" w:eastAsia="SimSun" w:hAnsi="Times New Roman"/>
            <w:noProof/>
            <w:sz w:val="24"/>
            <w:szCs w:val="24"/>
            <w:u w:val="single"/>
            <w:lang w:eastAsia="zh-CN"/>
          </w:rPr>
          <w:t>и</w:t>
        </w:r>
        <w:r w:rsidRPr="005B4D85">
          <w:rPr>
            <w:rFonts w:ascii="Times New Roman" w:eastAsia="SimSun" w:hAnsi="Times New Roman"/>
            <w:noProof/>
            <w:sz w:val="24"/>
            <w:szCs w:val="24"/>
            <w:u w:val="single"/>
            <w:lang w:eastAsia="zh-CN"/>
          </w:rPr>
          <w:t>е</w:t>
        </w:r>
        <w:r w:rsidRPr="005B4D85">
          <w:rPr>
            <w:rFonts w:ascii="Times New Roman" w:eastAsia="SimSun" w:hAnsi="Times New Roman"/>
            <w:noProof/>
            <w:sz w:val="24"/>
            <w:szCs w:val="24"/>
            <w:u w:val="single"/>
            <w:lang w:eastAsia="zh-CN"/>
          </w:rPr>
          <w:t xml:space="preserve"> об</w:t>
        </w:r>
        <w:r w:rsidRPr="005B4D85">
          <w:rPr>
            <w:rFonts w:ascii="Times New Roman" w:eastAsia="SimSun" w:hAnsi="Times New Roman"/>
            <w:noProof/>
            <w:sz w:val="24"/>
            <w:szCs w:val="24"/>
            <w:u w:val="single"/>
            <w:lang w:eastAsia="zh-CN"/>
          </w:rPr>
          <w:t>щ</w:t>
        </w:r>
        <w:r w:rsidRPr="005B4D85">
          <w:rPr>
            <w:rFonts w:ascii="Times New Roman" w:eastAsia="SimSun" w:hAnsi="Times New Roman"/>
            <w:noProof/>
            <w:sz w:val="24"/>
            <w:szCs w:val="24"/>
            <w:u w:val="single"/>
            <w:lang w:eastAsia="zh-CN"/>
          </w:rPr>
          <w:t>ественных обсуждений или публичных слушаний по вопросам землепользования и застройки</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_Toc112237914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47</w:t>
        </w:r>
        <w:r w:rsidRPr="005B4D85">
          <w:rPr>
            <w:rFonts w:ascii="Times New Roman" w:eastAsia="SimSun" w:hAnsi="Times New Roman"/>
            <w:noProof/>
            <w:webHidden/>
            <w:sz w:val="24"/>
            <w:szCs w:val="24"/>
            <w:lang w:eastAsia="zh-CN"/>
          </w:rPr>
          <w:fldChar w:fldCharType="end"/>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915" w:history="1">
        <w:r w:rsidRPr="005B4D85">
          <w:rPr>
            <w:rFonts w:ascii="Times New Roman" w:eastAsia="SimSun" w:hAnsi="Times New Roman"/>
            <w:noProof/>
            <w:sz w:val="24"/>
            <w:szCs w:val="24"/>
            <w:u w:val="single"/>
            <w:lang w:eastAsia="zh-CN"/>
          </w:rPr>
          <w:t>Статья 26.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_Toc112237915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47</w:t>
        </w:r>
        <w:r w:rsidRPr="005B4D85">
          <w:rPr>
            <w:rFonts w:ascii="Times New Roman" w:eastAsia="SimSun" w:hAnsi="Times New Roman"/>
            <w:noProof/>
            <w:webHidden/>
            <w:sz w:val="24"/>
            <w:szCs w:val="24"/>
            <w:lang w:eastAsia="zh-CN"/>
          </w:rPr>
          <w:fldChar w:fldCharType="end"/>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916" w:history="1">
        <w:r w:rsidRPr="005B4D85">
          <w:rPr>
            <w:rFonts w:ascii="Times New Roman" w:eastAsia="SimSun" w:hAnsi="Times New Roman"/>
            <w:noProof/>
            <w:sz w:val="24"/>
            <w:szCs w:val="24"/>
            <w:u w:val="single"/>
            <w:lang w:eastAsia="zh-CN"/>
          </w:rPr>
          <w:t>Глава 5. Внесение и</w:t>
        </w:r>
        <w:r w:rsidRPr="005B4D85">
          <w:rPr>
            <w:rFonts w:ascii="Times New Roman" w:eastAsia="SimSun" w:hAnsi="Times New Roman"/>
            <w:noProof/>
            <w:sz w:val="24"/>
            <w:szCs w:val="24"/>
            <w:u w:val="single"/>
            <w:lang w:eastAsia="zh-CN"/>
          </w:rPr>
          <w:t>з</w:t>
        </w:r>
        <w:r w:rsidRPr="005B4D85">
          <w:rPr>
            <w:rFonts w:ascii="Times New Roman" w:eastAsia="SimSun" w:hAnsi="Times New Roman"/>
            <w:noProof/>
            <w:sz w:val="24"/>
            <w:szCs w:val="24"/>
            <w:u w:val="single"/>
            <w:lang w:eastAsia="zh-CN"/>
          </w:rPr>
          <w:t>ме</w:t>
        </w:r>
        <w:r w:rsidRPr="005B4D85">
          <w:rPr>
            <w:rFonts w:ascii="Times New Roman" w:eastAsia="SimSun" w:hAnsi="Times New Roman"/>
            <w:noProof/>
            <w:sz w:val="24"/>
            <w:szCs w:val="24"/>
            <w:u w:val="single"/>
            <w:lang w:eastAsia="zh-CN"/>
          </w:rPr>
          <w:t>н</w:t>
        </w:r>
        <w:r w:rsidRPr="005B4D85">
          <w:rPr>
            <w:rFonts w:ascii="Times New Roman" w:eastAsia="SimSun" w:hAnsi="Times New Roman"/>
            <w:noProof/>
            <w:sz w:val="24"/>
            <w:szCs w:val="24"/>
            <w:u w:val="single"/>
            <w:lang w:eastAsia="zh-CN"/>
          </w:rPr>
          <w:t>ений в правила землепользования и застройки</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_Toc112237916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52</w:t>
        </w:r>
        <w:r w:rsidRPr="005B4D85">
          <w:rPr>
            <w:rFonts w:ascii="Times New Roman" w:eastAsia="SimSun" w:hAnsi="Times New Roman"/>
            <w:noProof/>
            <w:webHidden/>
            <w:sz w:val="24"/>
            <w:szCs w:val="24"/>
            <w:lang w:eastAsia="zh-CN"/>
          </w:rPr>
          <w:fldChar w:fldCharType="end"/>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917" w:history="1">
        <w:r w:rsidRPr="005B4D85">
          <w:rPr>
            <w:rFonts w:ascii="Times New Roman" w:eastAsia="SimSun" w:hAnsi="Times New Roman"/>
            <w:noProof/>
            <w:sz w:val="24"/>
            <w:szCs w:val="24"/>
            <w:u w:val="single"/>
            <w:lang w:eastAsia="zh-CN"/>
          </w:rPr>
          <w:t>Статья 27. Порядок и осн</w:t>
        </w:r>
        <w:r w:rsidRPr="005B4D85">
          <w:rPr>
            <w:rFonts w:ascii="Times New Roman" w:eastAsia="SimSun" w:hAnsi="Times New Roman"/>
            <w:noProof/>
            <w:sz w:val="24"/>
            <w:szCs w:val="24"/>
            <w:u w:val="single"/>
            <w:lang w:eastAsia="zh-CN"/>
          </w:rPr>
          <w:t>о</w:t>
        </w:r>
        <w:r w:rsidRPr="005B4D85">
          <w:rPr>
            <w:rFonts w:ascii="Times New Roman" w:eastAsia="SimSun" w:hAnsi="Times New Roman"/>
            <w:noProof/>
            <w:sz w:val="24"/>
            <w:szCs w:val="24"/>
            <w:u w:val="single"/>
            <w:lang w:eastAsia="zh-CN"/>
          </w:rPr>
          <w:t>вания для внесения изменений в правила землепользования и застройки</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_Toc112237917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52</w:t>
        </w:r>
        <w:r w:rsidRPr="005B4D85">
          <w:rPr>
            <w:rFonts w:ascii="Times New Roman" w:eastAsia="SimSun" w:hAnsi="Times New Roman"/>
            <w:noProof/>
            <w:webHidden/>
            <w:sz w:val="24"/>
            <w:szCs w:val="24"/>
            <w:lang w:eastAsia="zh-CN"/>
          </w:rPr>
          <w:fldChar w:fldCharType="end"/>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918" w:history="1">
        <w:r w:rsidRPr="005B4D85">
          <w:rPr>
            <w:rFonts w:ascii="Times New Roman" w:eastAsia="SimSun" w:hAnsi="Times New Roman"/>
            <w:noProof/>
            <w:sz w:val="24"/>
            <w:szCs w:val="24"/>
            <w:u w:val="single"/>
            <w:lang w:eastAsia="zh-CN"/>
          </w:rPr>
          <w:t>Глава 6. Регулиро</w:t>
        </w:r>
        <w:r w:rsidRPr="005B4D85">
          <w:rPr>
            <w:rFonts w:ascii="Times New Roman" w:eastAsia="SimSun" w:hAnsi="Times New Roman"/>
            <w:noProof/>
            <w:sz w:val="24"/>
            <w:szCs w:val="24"/>
            <w:u w:val="single"/>
            <w:lang w:eastAsia="zh-CN"/>
          </w:rPr>
          <w:t>в</w:t>
        </w:r>
        <w:r w:rsidRPr="005B4D85">
          <w:rPr>
            <w:rFonts w:ascii="Times New Roman" w:eastAsia="SimSun" w:hAnsi="Times New Roman"/>
            <w:noProof/>
            <w:sz w:val="24"/>
            <w:szCs w:val="24"/>
            <w:u w:val="single"/>
            <w:lang w:eastAsia="zh-CN"/>
          </w:rPr>
          <w:t>ание иных вопросов землепользования</w:t>
        </w:r>
        <w:r w:rsidRPr="005B4D85">
          <w:rPr>
            <w:rFonts w:ascii="Times New Roman" w:eastAsia="SimSun" w:hAnsi="Times New Roman"/>
            <w:noProof/>
            <w:sz w:val="24"/>
            <w:szCs w:val="24"/>
            <w:u w:val="single"/>
            <w:lang w:eastAsia="zh-CN"/>
          </w:rPr>
          <w:t xml:space="preserve"> </w:t>
        </w:r>
        <w:r w:rsidRPr="005B4D85">
          <w:rPr>
            <w:rFonts w:ascii="Times New Roman" w:eastAsia="SimSun" w:hAnsi="Times New Roman"/>
            <w:noProof/>
            <w:sz w:val="24"/>
            <w:szCs w:val="24"/>
            <w:u w:val="single"/>
            <w:lang w:eastAsia="zh-CN"/>
          </w:rPr>
          <w:t>и застройки</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_Toc112237918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56</w:t>
        </w:r>
        <w:r w:rsidRPr="005B4D85">
          <w:rPr>
            <w:rFonts w:ascii="Times New Roman" w:eastAsia="SimSun" w:hAnsi="Times New Roman"/>
            <w:noProof/>
            <w:webHidden/>
            <w:sz w:val="24"/>
            <w:szCs w:val="24"/>
            <w:lang w:eastAsia="zh-CN"/>
          </w:rPr>
          <w:fldChar w:fldCharType="end"/>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919" w:history="1">
        <w:r w:rsidRPr="005B4D85">
          <w:rPr>
            <w:rFonts w:ascii="Times New Roman" w:eastAsia="SimSun" w:hAnsi="Times New Roman"/>
            <w:noProof/>
            <w:sz w:val="24"/>
            <w:szCs w:val="24"/>
            <w:u w:val="single"/>
            <w:lang w:eastAsia="zh-CN"/>
          </w:rPr>
          <w:t>Статья 28. Выдача</w:t>
        </w:r>
        <w:r w:rsidRPr="005B4D85">
          <w:rPr>
            <w:rFonts w:ascii="Times New Roman" w:eastAsia="SimSun" w:hAnsi="Times New Roman"/>
            <w:noProof/>
            <w:sz w:val="24"/>
            <w:szCs w:val="24"/>
            <w:u w:val="single"/>
            <w:lang w:eastAsia="zh-CN"/>
          </w:rPr>
          <w:t xml:space="preserve"> </w:t>
        </w:r>
        <w:r w:rsidRPr="005B4D85">
          <w:rPr>
            <w:rFonts w:ascii="Times New Roman" w:eastAsia="SimSun" w:hAnsi="Times New Roman"/>
            <w:noProof/>
            <w:sz w:val="24"/>
            <w:szCs w:val="24"/>
            <w:u w:val="single"/>
            <w:lang w:eastAsia="zh-CN"/>
          </w:rPr>
          <w:t>градостроительного плана</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_Toc112237919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56</w:t>
        </w:r>
        <w:r w:rsidRPr="005B4D85">
          <w:rPr>
            <w:rFonts w:ascii="Times New Roman" w:eastAsia="SimSun" w:hAnsi="Times New Roman"/>
            <w:noProof/>
            <w:webHidden/>
            <w:sz w:val="24"/>
            <w:szCs w:val="24"/>
            <w:lang w:eastAsia="zh-CN"/>
          </w:rPr>
          <w:fldChar w:fldCharType="end"/>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920" w:history="1">
        <w:r w:rsidRPr="005B4D85">
          <w:rPr>
            <w:rFonts w:ascii="Times New Roman" w:eastAsia="SimSun" w:hAnsi="Times New Roman"/>
            <w:noProof/>
            <w:sz w:val="24"/>
            <w:szCs w:val="24"/>
            <w:u w:val="single"/>
            <w:lang w:eastAsia="zh-CN"/>
          </w:rPr>
          <w:t>Статья 29. Выдач</w:t>
        </w:r>
        <w:r w:rsidRPr="005B4D85">
          <w:rPr>
            <w:rFonts w:ascii="Times New Roman" w:eastAsia="SimSun" w:hAnsi="Times New Roman"/>
            <w:noProof/>
            <w:sz w:val="24"/>
            <w:szCs w:val="24"/>
            <w:u w:val="single"/>
            <w:lang w:eastAsia="zh-CN"/>
          </w:rPr>
          <w:t>а</w:t>
        </w:r>
        <w:r w:rsidRPr="005B4D85">
          <w:rPr>
            <w:rFonts w:ascii="Times New Roman" w:eastAsia="SimSun" w:hAnsi="Times New Roman"/>
            <w:noProof/>
            <w:sz w:val="24"/>
            <w:szCs w:val="24"/>
            <w:u w:val="single"/>
            <w:lang w:eastAsia="zh-CN"/>
          </w:rPr>
          <w:t xml:space="preserve"> </w:t>
        </w:r>
        <w:r w:rsidRPr="005B4D85">
          <w:rPr>
            <w:rFonts w:ascii="Times New Roman" w:eastAsia="SimSun" w:hAnsi="Times New Roman"/>
            <w:noProof/>
            <w:sz w:val="24"/>
            <w:szCs w:val="24"/>
            <w:u w:val="single"/>
            <w:lang w:eastAsia="zh-CN"/>
          </w:rPr>
          <w:t>раз</w:t>
        </w:r>
        <w:r w:rsidRPr="005B4D85">
          <w:rPr>
            <w:rFonts w:ascii="Times New Roman" w:eastAsia="SimSun" w:hAnsi="Times New Roman"/>
            <w:noProof/>
            <w:sz w:val="24"/>
            <w:szCs w:val="24"/>
            <w:u w:val="single"/>
            <w:lang w:eastAsia="zh-CN"/>
          </w:rPr>
          <w:t>р</w:t>
        </w:r>
        <w:r w:rsidRPr="005B4D85">
          <w:rPr>
            <w:rFonts w:ascii="Times New Roman" w:eastAsia="SimSun" w:hAnsi="Times New Roman"/>
            <w:noProof/>
            <w:sz w:val="24"/>
            <w:szCs w:val="24"/>
            <w:u w:val="single"/>
            <w:lang w:eastAsia="zh-CN"/>
          </w:rPr>
          <w:t>ешени</w:t>
        </w:r>
        <w:r w:rsidRPr="005B4D85">
          <w:rPr>
            <w:rFonts w:ascii="Times New Roman" w:eastAsia="SimSun" w:hAnsi="Times New Roman"/>
            <w:noProof/>
            <w:sz w:val="24"/>
            <w:szCs w:val="24"/>
            <w:u w:val="single"/>
            <w:lang w:eastAsia="zh-CN"/>
          </w:rPr>
          <w:t>й</w:t>
        </w:r>
        <w:r w:rsidRPr="005B4D85">
          <w:rPr>
            <w:rFonts w:ascii="Times New Roman" w:eastAsia="SimSun" w:hAnsi="Times New Roman"/>
            <w:noProof/>
            <w:sz w:val="24"/>
            <w:szCs w:val="24"/>
            <w:u w:val="single"/>
            <w:lang w:eastAsia="zh-CN"/>
          </w:rPr>
          <w:t xml:space="preserve"> на строительство</w:t>
        </w:r>
        <w:r w:rsidRPr="005B4D85">
          <w:rPr>
            <w:rFonts w:ascii="Times New Roman" w:eastAsia="SimSun" w:hAnsi="Times New Roman"/>
            <w:noProof/>
            <w:webHidden/>
            <w:sz w:val="24"/>
            <w:szCs w:val="24"/>
            <w:lang w:eastAsia="zh-CN"/>
          </w:rPr>
          <w:tab/>
        </w:r>
        <w:r>
          <w:rPr>
            <w:rFonts w:ascii="Times New Roman" w:eastAsia="SimSun" w:hAnsi="Times New Roman"/>
            <w:noProof/>
            <w:webHidden/>
            <w:sz w:val="24"/>
            <w:szCs w:val="24"/>
            <w:lang w:eastAsia="zh-CN"/>
          </w:rPr>
          <w:t>58</w:t>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921" w:history="1">
        <w:r w:rsidRPr="005B4D85">
          <w:rPr>
            <w:rFonts w:ascii="Times New Roman" w:eastAsia="SimSun" w:hAnsi="Times New Roman"/>
            <w:noProof/>
            <w:sz w:val="24"/>
            <w:szCs w:val="24"/>
            <w:u w:val="single"/>
            <w:lang w:eastAsia="zh-CN"/>
          </w:rPr>
          <w:t>Статья 30. Увед</w:t>
        </w:r>
        <w:r w:rsidRPr="005B4D85">
          <w:rPr>
            <w:rFonts w:ascii="Times New Roman" w:eastAsia="SimSun" w:hAnsi="Times New Roman"/>
            <w:noProof/>
            <w:sz w:val="24"/>
            <w:szCs w:val="24"/>
            <w:u w:val="single"/>
            <w:lang w:eastAsia="zh-CN"/>
          </w:rPr>
          <w:t>о</w:t>
        </w:r>
        <w:r w:rsidRPr="005B4D85">
          <w:rPr>
            <w:rFonts w:ascii="Times New Roman" w:eastAsia="SimSun" w:hAnsi="Times New Roman"/>
            <w:noProof/>
            <w:sz w:val="24"/>
            <w:szCs w:val="24"/>
            <w:u w:val="single"/>
            <w:lang w:eastAsia="zh-CN"/>
          </w:rPr>
          <w:t>м</w:t>
        </w:r>
        <w:r w:rsidRPr="005B4D85">
          <w:rPr>
            <w:rFonts w:ascii="Times New Roman" w:eastAsia="SimSun" w:hAnsi="Times New Roman"/>
            <w:noProof/>
            <w:sz w:val="24"/>
            <w:szCs w:val="24"/>
            <w:u w:val="single"/>
            <w:lang w:eastAsia="zh-CN"/>
          </w:rPr>
          <w:t>л</w:t>
        </w:r>
        <w:r w:rsidRPr="005B4D85">
          <w:rPr>
            <w:rFonts w:ascii="Times New Roman" w:eastAsia="SimSun" w:hAnsi="Times New Roman"/>
            <w:noProof/>
            <w:sz w:val="24"/>
            <w:szCs w:val="24"/>
            <w:u w:val="single"/>
            <w:lang w:eastAsia="zh-CN"/>
          </w:rPr>
          <w:t>ение о планируемых строительстве или реконструкции объекта индивидуального жилищного строительства или садового дома.</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_Toc112237921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60</w:t>
        </w:r>
        <w:r w:rsidRPr="005B4D85">
          <w:rPr>
            <w:rFonts w:ascii="Times New Roman" w:eastAsia="SimSun" w:hAnsi="Times New Roman"/>
            <w:noProof/>
            <w:webHidden/>
            <w:sz w:val="24"/>
            <w:szCs w:val="24"/>
            <w:lang w:eastAsia="zh-CN"/>
          </w:rPr>
          <w:fldChar w:fldCharType="end"/>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922" w:history="1">
        <w:r w:rsidRPr="005B4D85">
          <w:rPr>
            <w:rFonts w:ascii="Times New Roman" w:eastAsia="SimSun" w:hAnsi="Times New Roman"/>
            <w:noProof/>
            <w:sz w:val="24"/>
            <w:szCs w:val="24"/>
            <w:u w:val="single"/>
            <w:lang w:eastAsia="zh-CN"/>
          </w:rPr>
          <w:t xml:space="preserve">Статья 31. Выдача </w:t>
        </w:r>
        <w:r w:rsidRPr="005B4D85">
          <w:rPr>
            <w:rFonts w:ascii="Times New Roman" w:eastAsia="SimSun" w:hAnsi="Times New Roman"/>
            <w:noProof/>
            <w:sz w:val="24"/>
            <w:szCs w:val="24"/>
            <w:u w:val="single"/>
            <w:lang w:eastAsia="zh-CN"/>
          </w:rPr>
          <w:t>р</w:t>
        </w:r>
        <w:r w:rsidRPr="005B4D85">
          <w:rPr>
            <w:rFonts w:ascii="Times New Roman" w:eastAsia="SimSun" w:hAnsi="Times New Roman"/>
            <w:noProof/>
            <w:sz w:val="24"/>
            <w:szCs w:val="24"/>
            <w:u w:val="single"/>
            <w:lang w:eastAsia="zh-CN"/>
          </w:rPr>
          <w:t>азрешен</w:t>
        </w:r>
        <w:r w:rsidRPr="005B4D85">
          <w:rPr>
            <w:rFonts w:ascii="Times New Roman" w:eastAsia="SimSun" w:hAnsi="Times New Roman"/>
            <w:noProof/>
            <w:sz w:val="24"/>
            <w:szCs w:val="24"/>
            <w:u w:val="single"/>
            <w:lang w:eastAsia="zh-CN"/>
          </w:rPr>
          <w:t>и</w:t>
        </w:r>
        <w:r w:rsidRPr="005B4D85">
          <w:rPr>
            <w:rFonts w:ascii="Times New Roman" w:eastAsia="SimSun" w:hAnsi="Times New Roman"/>
            <w:noProof/>
            <w:sz w:val="24"/>
            <w:szCs w:val="24"/>
            <w:u w:val="single"/>
            <w:lang w:eastAsia="zh-CN"/>
          </w:rPr>
          <w:t>я на ввод объекта в эксплуатацию</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_Toc112237922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65</w:t>
        </w:r>
        <w:r w:rsidRPr="005B4D85">
          <w:rPr>
            <w:rFonts w:ascii="Times New Roman" w:eastAsia="SimSun" w:hAnsi="Times New Roman"/>
            <w:noProof/>
            <w:webHidden/>
            <w:sz w:val="24"/>
            <w:szCs w:val="24"/>
            <w:lang w:eastAsia="zh-CN"/>
          </w:rPr>
          <w:fldChar w:fldCharType="end"/>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923" w:history="1">
        <w:r w:rsidRPr="005B4D85">
          <w:rPr>
            <w:rFonts w:ascii="Times New Roman" w:eastAsia="SimSun" w:hAnsi="Times New Roman"/>
            <w:noProof/>
            <w:sz w:val="24"/>
            <w:szCs w:val="24"/>
            <w:u w:val="single"/>
            <w:lang w:eastAsia="zh-CN"/>
          </w:rPr>
          <w:t>Статья 32. Строи</w:t>
        </w:r>
        <w:r w:rsidRPr="005B4D85">
          <w:rPr>
            <w:rFonts w:ascii="Times New Roman" w:eastAsia="SimSun" w:hAnsi="Times New Roman"/>
            <w:noProof/>
            <w:sz w:val="24"/>
            <w:szCs w:val="24"/>
            <w:u w:val="single"/>
            <w:lang w:eastAsia="zh-CN"/>
          </w:rPr>
          <w:t>т</w:t>
        </w:r>
        <w:r w:rsidRPr="005B4D85">
          <w:rPr>
            <w:rFonts w:ascii="Times New Roman" w:eastAsia="SimSun" w:hAnsi="Times New Roman"/>
            <w:noProof/>
            <w:sz w:val="24"/>
            <w:szCs w:val="24"/>
            <w:u w:val="single"/>
            <w:lang w:eastAsia="zh-CN"/>
          </w:rPr>
          <w:t>е</w:t>
        </w:r>
        <w:r w:rsidRPr="005B4D85">
          <w:rPr>
            <w:rFonts w:ascii="Times New Roman" w:eastAsia="SimSun" w:hAnsi="Times New Roman"/>
            <w:noProof/>
            <w:sz w:val="24"/>
            <w:szCs w:val="24"/>
            <w:u w:val="single"/>
            <w:lang w:eastAsia="zh-CN"/>
          </w:rPr>
          <w:t>льный контроль</w:t>
        </w:r>
        <w:r w:rsidRPr="005B4D85">
          <w:rPr>
            <w:rFonts w:ascii="Times New Roman" w:eastAsia="SimSun" w:hAnsi="Times New Roman"/>
            <w:noProof/>
            <w:webHidden/>
            <w:sz w:val="24"/>
            <w:szCs w:val="24"/>
            <w:lang w:eastAsia="zh-CN"/>
          </w:rPr>
          <w:tab/>
        </w:r>
        <w:r>
          <w:rPr>
            <w:rFonts w:ascii="Times New Roman" w:eastAsia="SimSun" w:hAnsi="Times New Roman"/>
            <w:noProof/>
            <w:webHidden/>
            <w:sz w:val="24"/>
            <w:szCs w:val="24"/>
            <w:lang w:eastAsia="zh-CN"/>
          </w:rPr>
          <w:t>75</w:t>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924" w:history="1">
        <w:r w:rsidRPr="005B4D85">
          <w:rPr>
            <w:rFonts w:ascii="Times New Roman" w:eastAsia="SimSun" w:hAnsi="Times New Roman"/>
            <w:noProof/>
            <w:sz w:val="24"/>
            <w:szCs w:val="24"/>
            <w:u w:val="single"/>
            <w:lang w:eastAsia="zh-CN"/>
          </w:rPr>
          <w:t>Статья 33. Государст</w:t>
        </w:r>
        <w:r w:rsidRPr="005B4D85">
          <w:rPr>
            <w:rFonts w:ascii="Times New Roman" w:eastAsia="SimSun" w:hAnsi="Times New Roman"/>
            <w:noProof/>
            <w:sz w:val="24"/>
            <w:szCs w:val="24"/>
            <w:u w:val="single"/>
            <w:lang w:eastAsia="zh-CN"/>
          </w:rPr>
          <w:t>в</w:t>
        </w:r>
        <w:r w:rsidRPr="005B4D85">
          <w:rPr>
            <w:rFonts w:ascii="Times New Roman" w:eastAsia="SimSun" w:hAnsi="Times New Roman"/>
            <w:noProof/>
            <w:sz w:val="24"/>
            <w:szCs w:val="24"/>
            <w:u w:val="single"/>
            <w:lang w:eastAsia="zh-CN"/>
          </w:rPr>
          <w:t>ен</w:t>
        </w:r>
        <w:r w:rsidRPr="005B4D85">
          <w:rPr>
            <w:rFonts w:ascii="Times New Roman" w:eastAsia="SimSun" w:hAnsi="Times New Roman"/>
            <w:noProof/>
            <w:sz w:val="24"/>
            <w:szCs w:val="24"/>
            <w:u w:val="single"/>
            <w:lang w:eastAsia="zh-CN"/>
          </w:rPr>
          <w:t>н</w:t>
        </w:r>
        <w:r w:rsidRPr="005B4D85">
          <w:rPr>
            <w:rFonts w:ascii="Times New Roman" w:eastAsia="SimSun" w:hAnsi="Times New Roman"/>
            <w:noProof/>
            <w:sz w:val="24"/>
            <w:szCs w:val="24"/>
            <w:u w:val="single"/>
            <w:lang w:eastAsia="zh-CN"/>
          </w:rPr>
          <w:t>ый строительный надзор</w:t>
        </w:r>
        <w:r w:rsidRPr="005B4D85">
          <w:rPr>
            <w:rFonts w:ascii="Times New Roman" w:eastAsia="SimSun" w:hAnsi="Times New Roman"/>
            <w:noProof/>
            <w:webHidden/>
            <w:sz w:val="24"/>
            <w:szCs w:val="24"/>
            <w:lang w:eastAsia="zh-CN"/>
          </w:rPr>
          <w:tab/>
          <w:t>7</w:t>
        </w:r>
        <w:r>
          <w:rPr>
            <w:rFonts w:ascii="Times New Roman" w:eastAsia="SimSun" w:hAnsi="Times New Roman"/>
            <w:noProof/>
            <w:webHidden/>
            <w:sz w:val="24"/>
            <w:szCs w:val="24"/>
            <w:lang w:eastAsia="zh-CN"/>
          </w:rPr>
          <w:t>7</w:t>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925" w:history="1">
        <w:r w:rsidRPr="005B4D85">
          <w:rPr>
            <w:rFonts w:ascii="Times New Roman" w:eastAsia="SimSun" w:hAnsi="Times New Roman"/>
            <w:noProof/>
            <w:sz w:val="24"/>
            <w:szCs w:val="24"/>
            <w:u w:val="single"/>
            <w:lang w:eastAsia="zh-CN"/>
          </w:rPr>
          <w:t>Статья 34. Муни</w:t>
        </w:r>
        <w:r w:rsidRPr="005B4D85">
          <w:rPr>
            <w:rFonts w:ascii="Times New Roman" w:eastAsia="SimSun" w:hAnsi="Times New Roman"/>
            <w:noProof/>
            <w:sz w:val="24"/>
            <w:szCs w:val="24"/>
            <w:u w:val="single"/>
            <w:lang w:eastAsia="zh-CN"/>
          </w:rPr>
          <w:t>ц</w:t>
        </w:r>
        <w:r w:rsidRPr="005B4D85">
          <w:rPr>
            <w:rFonts w:ascii="Times New Roman" w:eastAsia="SimSun" w:hAnsi="Times New Roman"/>
            <w:noProof/>
            <w:sz w:val="24"/>
            <w:szCs w:val="24"/>
            <w:u w:val="single"/>
            <w:lang w:eastAsia="zh-CN"/>
          </w:rPr>
          <w:t>ип</w:t>
        </w:r>
        <w:r w:rsidRPr="005B4D85">
          <w:rPr>
            <w:rFonts w:ascii="Times New Roman" w:eastAsia="SimSun" w:hAnsi="Times New Roman"/>
            <w:noProof/>
            <w:sz w:val="24"/>
            <w:szCs w:val="24"/>
            <w:u w:val="single"/>
            <w:lang w:eastAsia="zh-CN"/>
          </w:rPr>
          <w:t>а</w:t>
        </w:r>
        <w:r w:rsidRPr="005B4D85">
          <w:rPr>
            <w:rFonts w:ascii="Times New Roman" w:eastAsia="SimSun" w:hAnsi="Times New Roman"/>
            <w:noProof/>
            <w:sz w:val="24"/>
            <w:szCs w:val="24"/>
            <w:u w:val="single"/>
            <w:lang w:eastAsia="zh-CN"/>
          </w:rPr>
          <w:t>льный земельный контроль</w:t>
        </w:r>
        <w:r w:rsidRPr="005B4D85">
          <w:rPr>
            <w:rFonts w:ascii="Times New Roman" w:eastAsia="SimSun" w:hAnsi="Times New Roman"/>
            <w:noProof/>
            <w:webHidden/>
            <w:sz w:val="24"/>
            <w:szCs w:val="24"/>
            <w:lang w:eastAsia="zh-CN"/>
          </w:rPr>
          <w:tab/>
        </w:r>
        <w:r>
          <w:rPr>
            <w:rFonts w:ascii="Times New Roman" w:eastAsia="SimSun" w:hAnsi="Times New Roman"/>
            <w:noProof/>
            <w:webHidden/>
            <w:sz w:val="24"/>
            <w:szCs w:val="24"/>
            <w:lang w:eastAsia="zh-CN"/>
          </w:rPr>
          <w:t>80</w:t>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926" w:history="1">
        <w:r w:rsidRPr="005B4D85">
          <w:rPr>
            <w:rFonts w:ascii="Times New Roman" w:eastAsia="SimSun" w:hAnsi="Times New Roman"/>
            <w:noProof/>
            <w:sz w:val="24"/>
            <w:szCs w:val="24"/>
            <w:u w:val="single"/>
            <w:lang w:eastAsia="zh-CN"/>
          </w:rPr>
          <w:t>Статья 35. Общ</w:t>
        </w:r>
        <w:r w:rsidRPr="005B4D85">
          <w:rPr>
            <w:rFonts w:ascii="Times New Roman" w:eastAsia="SimSun" w:hAnsi="Times New Roman"/>
            <w:noProof/>
            <w:sz w:val="24"/>
            <w:szCs w:val="24"/>
            <w:u w:val="single"/>
            <w:lang w:eastAsia="zh-CN"/>
          </w:rPr>
          <w:t>и</w:t>
        </w:r>
        <w:r w:rsidRPr="005B4D85">
          <w:rPr>
            <w:rFonts w:ascii="Times New Roman" w:eastAsia="SimSun" w:hAnsi="Times New Roman"/>
            <w:noProof/>
            <w:sz w:val="24"/>
            <w:szCs w:val="24"/>
            <w:u w:val="single"/>
            <w:lang w:eastAsia="zh-CN"/>
          </w:rPr>
          <w:t>е п</w:t>
        </w:r>
        <w:r w:rsidRPr="005B4D85">
          <w:rPr>
            <w:rFonts w:ascii="Times New Roman" w:eastAsia="SimSun" w:hAnsi="Times New Roman"/>
            <w:noProof/>
            <w:sz w:val="24"/>
            <w:szCs w:val="24"/>
            <w:u w:val="single"/>
            <w:lang w:eastAsia="zh-CN"/>
          </w:rPr>
          <w:t>о</w:t>
        </w:r>
        <w:r w:rsidRPr="005B4D85">
          <w:rPr>
            <w:rFonts w:ascii="Times New Roman" w:eastAsia="SimSun" w:hAnsi="Times New Roman"/>
            <w:noProof/>
            <w:sz w:val="24"/>
            <w:szCs w:val="24"/>
            <w:u w:val="single"/>
            <w:lang w:eastAsia="zh-CN"/>
          </w:rPr>
          <w:t xml:space="preserve">ложения о </w:t>
        </w:r>
        <w:r w:rsidRPr="005B4D85">
          <w:rPr>
            <w:rFonts w:ascii="Times New Roman" w:eastAsia="SimSun" w:hAnsi="Times New Roman"/>
            <w:noProof/>
            <w:sz w:val="24"/>
            <w:szCs w:val="24"/>
            <w:u w:val="single"/>
            <w:lang w:eastAsia="zh-CN"/>
          </w:rPr>
          <w:t>с</w:t>
        </w:r>
        <w:r w:rsidRPr="005B4D85">
          <w:rPr>
            <w:rFonts w:ascii="Times New Roman" w:eastAsia="SimSun" w:hAnsi="Times New Roman"/>
            <w:noProof/>
            <w:sz w:val="24"/>
            <w:szCs w:val="24"/>
            <w:u w:val="single"/>
            <w:lang w:eastAsia="zh-CN"/>
          </w:rPr>
          <w:t>носе объектов капитального строительства</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_Toc112237926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81</w:t>
        </w:r>
        <w:r w:rsidRPr="005B4D85">
          <w:rPr>
            <w:rFonts w:ascii="Times New Roman" w:eastAsia="SimSun" w:hAnsi="Times New Roman"/>
            <w:noProof/>
            <w:webHidden/>
            <w:sz w:val="24"/>
            <w:szCs w:val="24"/>
            <w:lang w:eastAsia="zh-CN"/>
          </w:rPr>
          <w:fldChar w:fldCharType="end"/>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927" w:history="1">
        <w:r w:rsidRPr="005B4D85">
          <w:rPr>
            <w:rFonts w:ascii="Times New Roman" w:eastAsia="SimSun" w:hAnsi="Times New Roman"/>
            <w:noProof/>
            <w:sz w:val="24"/>
            <w:szCs w:val="24"/>
            <w:u w:val="single"/>
            <w:lang w:eastAsia="zh-CN"/>
          </w:rPr>
          <w:t>Статья 36. Осуществлен</w:t>
        </w:r>
        <w:r w:rsidRPr="005B4D85">
          <w:rPr>
            <w:rFonts w:ascii="Times New Roman" w:eastAsia="SimSun" w:hAnsi="Times New Roman"/>
            <w:noProof/>
            <w:sz w:val="24"/>
            <w:szCs w:val="24"/>
            <w:u w:val="single"/>
            <w:lang w:eastAsia="zh-CN"/>
          </w:rPr>
          <w:t>и</w:t>
        </w:r>
        <w:r w:rsidRPr="005B4D85">
          <w:rPr>
            <w:rFonts w:ascii="Times New Roman" w:eastAsia="SimSun" w:hAnsi="Times New Roman"/>
            <w:noProof/>
            <w:sz w:val="24"/>
            <w:szCs w:val="24"/>
            <w:u w:val="single"/>
            <w:lang w:eastAsia="zh-CN"/>
          </w:rPr>
          <w:t>е</w:t>
        </w:r>
        <w:r w:rsidRPr="005B4D85">
          <w:rPr>
            <w:rFonts w:ascii="Times New Roman" w:eastAsia="SimSun" w:hAnsi="Times New Roman"/>
            <w:noProof/>
            <w:sz w:val="24"/>
            <w:szCs w:val="24"/>
            <w:u w:val="single"/>
            <w:lang w:eastAsia="zh-CN"/>
          </w:rPr>
          <w:t xml:space="preserve"> сноса объекта капитального строительства</w:t>
        </w:r>
        <w:r w:rsidRPr="005B4D85">
          <w:rPr>
            <w:rFonts w:ascii="Times New Roman" w:eastAsia="SimSun" w:hAnsi="Times New Roman"/>
            <w:noProof/>
            <w:webHidden/>
            <w:sz w:val="24"/>
            <w:szCs w:val="24"/>
            <w:lang w:eastAsia="zh-CN"/>
          </w:rPr>
          <w:tab/>
        </w:r>
        <w:r>
          <w:rPr>
            <w:rFonts w:ascii="Times New Roman" w:eastAsia="SimSun" w:hAnsi="Times New Roman"/>
            <w:noProof/>
            <w:webHidden/>
            <w:sz w:val="24"/>
            <w:szCs w:val="24"/>
            <w:lang w:eastAsia="zh-CN"/>
          </w:rPr>
          <w:t>82</w:t>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928" w:history="1">
        <w:r w:rsidRPr="005B4D85">
          <w:rPr>
            <w:rFonts w:ascii="Times New Roman" w:eastAsia="SimSun" w:hAnsi="Times New Roman"/>
            <w:noProof/>
            <w:sz w:val="24"/>
            <w:szCs w:val="24"/>
            <w:u w:val="single"/>
            <w:lang w:eastAsia="zh-CN"/>
          </w:rPr>
          <w:t>Статья 37. Особен</w:t>
        </w:r>
        <w:r w:rsidRPr="005B4D85">
          <w:rPr>
            <w:rFonts w:ascii="Times New Roman" w:eastAsia="SimSun" w:hAnsi="Times New Roman"/>
            <w:noProof/>
            <w:sz w:val="24"/>
            <w:szCs w:val="24"/>
            <w:u w:val="single"/>
            <w:lang w:eastAsia="zh-CN"/>
          </w:rPr>
          <w:t>н</w:t>
        </w:r>
        <w:r w:rsidRPr="005B4D85">
          <w:rPr>
            <w:rFonts w:ascii="Times New Roman" w:eastAsia="SimSun" w:hAnsi="Times New Roman"/>
            <w:noProof/>
            <w:sz w:val="24"/>
            <w:szCs w:val="24"/>
            <w:u w:val="single"/>
            <w:lang w:eastAsia="zh-CN"/>
          </w:rPr>
          <w:t>ости сноса самовольных построек или приведения их в соответствие с установленны</w:t>
        </w:r>
        <w:r w:rsidRPr="005B4D85">
          <w:rPr>
            <w:rFonts w:ascii="Times New Roman" w:eastAsia="SimSun" w:hAnsi="Times New Roman"/>
            <w:noProof/>
            <w:sz w:val="24"/>
            <w:szCs w:val="24"/>
            <w:u w:val="single"/>
            <w:lang w:eastAsia="zh-CN"/>
          </w:rPr>
          <w:t>м</w:t>
        </w:r>
        <w:r w:rsidRPr="005B4D85">
          <w:rPr>
            <w:rFonts w:ascii="Times New Roman" w:eastAsia="SimSun" w:hAnsi="Times New Roman"/>
            <w:noProof/>
            <w:sz w:val="24"/>
            <w:szCs w:val="24"/>
            <w:u w:val="single"/>
            <w:lang w:eastAsia="zh-CN"/>
          </w:rPr>
          <w:t>и требованиями</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_Toc112237928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85</w:t>
        </w:r>
        <w:r w:rsidRPr="005B4D85">
          <w:rPr>
            <w:rFonts w:ascii="Times New Roman" w:eastAsia="SimSun" w:hAnsi="Times New Roman"/>
            <w:noProof/>
            <w:webHidden/>
            <w:sz w:val="24"/>
            <w:szCs w:val="24"/>
            <w:lang w:eastAsia="zh-CN"/>
          </w:rPr>
          <w:fldChar w:fldCharType="end"/>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929" w:history="1">
        <w:r w:rsidRPr="005B4D85">
          <w:rPr>
            <w:rFonts w:ascii="Times New Roman" w:eastAsia="SimSun" w:hAnsi="Times New Roman"/>
            <w:noProof/>
            <w:sz w:val="24"/>
            <w:szCs w:val="24"/>
            <w:u w:val="single"/>
            <w:lang w:eastAsia="zh-CN"/>
          </w:rPr>
          <w:t>Статья 38. Особенности сноса объектов капитального строительства, расположенных в зонах с особыми услов</w:t>
        </w:r>
        <w:r w:rsidRPr="005B4D85">
          <w:rPr>
            <w:rFonts w:ascii="Times New Roman" w:eastAsia="SimSun" w:hAnsi="Times New Roman"/>
            <w:noProof/>
            <w:sz w:val="24"/>
            <w:szCs w:val="24"/>
            <w:u w:val="single"/>
            <w:lang w:eastAsia="zh-CN"/>
          </w:rPr>
          <w:t>и</w:t>
        </w:r>
        <w:r w:rsidRPr="005B4D85">
          <w:rPr>
            <w:rFonts w:ascii="Times New Roman" w:eastAsia="SimSun" w:hAnsi="Times New Roman"/>
            <w:noProof/>
            <w:sz w:val="24"/>
            <w:szCs w:val="24"/>
            <w:u w:val="single"/>
            <w:lang w:eastAsia="zh-CN"/>
          </w:rPr>
          <w:t>ями использования территорий, или приведения таких объектов капитального строительства в соответствие с ограничениями использования земельны</w:t>
        </w:r>
        <w:r w:rsidRPr="005B4D85">
          <w:rPr>
            <w:rFonts w:ascii="Times New Roman" w:eastAsia="SimSun" w:hAnsi="Times New Roman"/>
            <w:noProof/>
            <w:sz w:val="24"/>
            <w:szCs w:val="24"/>
            <w:u w:val="single"/>
            <w:lang w:eastAsia="zh-CN"/>
          </w:rPr>
          <w:t>х</w:t>
        </w:r>
        <w:r w:rsidRPr="005B4D85">
          <w:rPr>
            <w:rFonts w:ascii="Times New Roman" w:eastAsia="SimSun" w:hAnsi="Times New Roman"/>
            <w:noProof/>
            <w:sz w:val="24"/>
            <w:szCs w:val="24"/>
            <w:u w:val="single"/>
            <w:lang w:eastAsia="zh-CN"/>
          </w:rPr>
          <w:t xml:space="preserve"> участков, установленными в границах зон с особыми условиями использования территорий</w:t>
        </w:r>
        <w:r w:rsidRPr="005B4D85">
          <w:rPr>
            <w:rFonts w:ascii="Times New Roman" w:eastAsia="SimSun" w:hAnsi="Times New Roman"/>
            <w:noProof/>
            <w:webHidden/>
            <w:sz w:val="24"/>
            <w:szCs w:val="24"/>
            <w:lang w:eastAsia="zh-CN"/>
          </w:rPr>
          <w:tab/>
        </w:r>
        <w:r>
          <w:rPr>
            <w:rFonts w:ascii="Times New Roman" w:eastAsia="SimSun" w:hAnsi="Times New Roman"/>
            <w:noProof/>
            <w:webHidden/>
            <w:sz w:val="24"/>
            <w:szCs w:val="24"/>
            <w:lang w:eastAsia="zh-CN"/>
          </w:rPr>
          <w:t>88</w:t>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930" w:history="1">
        <w:r w:rsidRPr="005B4D85">
          <w:rPr>
            <w:rFonts w:ascii="Times New Roman" w:eastAsia="SimSun" w:hAnsi="Times New Roman"/>
            <w:noProof/>
            <w:sz w:val="24"/>
            <w:szCs w:val="24"/>
            <w:u w:val="single"/>
            <w:lang w:eastAsia="zh-CN"/>
          </w:rPr>
          <w:t>Статья 39. Ответственн</w:t>
        </w:r>
        <w:r w:rsidRPr="005B4D85">
          <w:rPr>
            <w:rFonts w:ascii="Times New Roman" w:eastAsia="SimSun" w:hAnsi="Times New Roman"/>
            <w:noProof/>
            <w:sz w:val="24"/>
            <w:szCs w:val="24"/>
            <w:u w:val="single"/>
            <w:lang w:eastAsia="zh-CN"/>
          </w:rPr>
          <w:t>о</w:t>
        </w:r>
        <w:r w:rsidRPr="005B4D85">
          <w:rPr>
            <w:rFonts w:ascii="Times New Roman" w:eastAsia="SimSun" w:hAnsi="Times New Roman"/>
            <w:noProof/>
            <w:sz w:val="24"/>
            <w:szCs w:val="24"/>
            <w:u w:val="single"/>
            <w:lang w:eastAsia="zh-CN"/>
          </w:rPr>
          <w:t>ст</w:t>
        </w:r>
        <w:r w:rsidRPr="005B4D85">
          <w:rPr>
            <w:rFonts w:ascii="Times New Roman" w:eastAsia="SimSun" w:hAnsi="Times New Roman"/>
            <w:noProof/>
            <w:sz w:val="24"/>
            <w:szCs w:val="24"/>
            <w:u w:val="single"/>
            <w:lang w:eastAsia="zh-CN"/>
          </w:rPr>
          <w:t>ь</w:t>
        </w:r>
        <w:r w:rsidRPr="005B4D85">
          <w:rPr>
            <w:rFonts w:ascii="Times New Roman" w:eastAsia="SimSun" w:hAnsi="Times New Roman"/>
            <w:noProof/>
            <w:sz w:val="24"/>
            <w:szCs w:val="24"/>
            <w:u w:val="single"/>
            <w:lang w:eastAsia="zh-CN"/>
          </w:rPr>
          <w:t xml:space="preserve"> за нарушения Правил</w:t>
        </w:r>
        <w:r w:rsidRPr="005B4D85">
          <w:rPr>
            <w:rFonts w:ascii="Times New Roman" w:eastAsia="SimSun" w:hAnsi="Times New Roman"/>
            <w:noProof/>
            <w:webHidden/>
            <w:sz w:val="24"/>
            <w:szCs w:val="24"/>
            <w:lang w:eastAsia="zh-CN"/>
          </w:rPr>
          <w:tab/>
        </w:r>
        <w:r w:rsidRPr="005B4D85">
          <w:rPr>
            <w:rFonts w:ascii="Times New Roman" w:eastAsia="SimSun" w:hAnsi="Times New Roman"/>
            <w:noProof/>
            <w:webHidden/>
            <w:sz w:val="24"/>
            <w:szCs w:val="24"/>
            <w:lang w:eastAsia="zh-CN"/>
          </w:rPr>
          <w:fldChar w:fldCharType="begin"/>
        </w:r>
        <w:r w:rsidRPr="005B4D85">
          <w:rPr>
            <w:rFonts w:ascii="Times New Roman" w:eastAsia="SimSun" w:hAnsi="Times New Roman"/>
            <w:noProof/>
            <w:webHidden/>
            <w:sz w:val="24"/>
            <w:szCs w:val="24"/>
            <w:lang w:eastAsia="zh-CN"/>
          </w:rPr>
          <w:instrText xml:space="preserve"> PAGEREF _Toc112237930 \h </w:instrText>
        </w:r>
        <w:r w:rsidRPr="005B4D85">
          <w:rPr>
            <w:rFonts w:ascii="Times New Roman" w:eastAsia="SimSun" w:hAnsi="Times New Roman"/>
            <w:noProof/>
            <w:webHidden/>
            <w:sz w:val="24"/>
            <w:szCs w:val="24"/>
            <w:lang w:eastAsia="zh-CN"/>
          </w:rPr>
        </w:r>
        <w:r w:rsidRPr="005B4D85">
          <w:rPr>
            <w:rFonts w:ascii="Times New Roman" w:eastAsia="SimSun" w:hAnsi="Times New Roman"/>
            <w:noProof/>
            <w:webHidden/>
            <w:sz w:val="24"/>
            <w:szCs w:val="24"/>
            <w:lang w:eastAsia="zh-CN"/>
          </w:rPr>
          <w:fldChar w:fldCharType="separate"/>
        </w:r>
        <w:r>
          <w:rPr>
            <w:rFonts w:ascii="Times New Roman" w:eastAsia="SimSun" w:hAnsi="Times New Roman"/>
            <w:noProof/>
            <w:webHidden/>
            <w:sz w:val="24"/>
            <w:szCs w:val="24"/>
            <w:lang w:eastAsia="zh-CN"/>
          </w:rPr>
          <w:t>89</w:t>
        </w:r>
        <w:r w:rsidRPr="005B4D85">
          <w:rPr>
            <w:rFonts w:ascii="Times New Roman" w:eastAsia="SimSun" w:hAnsi="Times New Roman"/>
            <w:noProof/>
            <w:webHidden/>
            <w:sz w:val="24"/>
            <w:szCs w:val="24"/>
            <w:lang w:eastAsia="zh-CN"/>
          </w:rPr>
          <w:fldChar w:fldCharType="end"/>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931" w:history="1">
        <w:r w:rsidRPr="005B4D85">
          <w:rPr>
            <w:rFonts w:ascii="Times New Roman" w:eastAsia="SimSun" w:hAnsi="Times New Roman"/>
            <w:b/>
            <w:noProof/>
            <w:sz w:val="24"/>
            <w:szCs w:val="24"/>
            <w:u w:val="single"/>
            <w:lang w:eastAsia="zh-CN"/>
          </w:rPr>
          <w:t>ЧАСТЬ II. КАРТ</w:t>
        </w:r>
        <w:r w:rsidRPr="005B4D85">
          <w:rPr>
            <w:rFonts w:ascii="Times New Roman" w:eastAsia="SimSun" w:hAnsi="Times New Roman"/>
            <w:b/>
            <w:noProof/>
            <w:sz w:val="24"/>
            <w:szCs w:val="24"/>
            <w:u w:val="single"/>
            <w:lang w:eastAsia="zh-CN"/>
          </w:rPr>
          <w:t>А</w:t>
        </w:r>
        <w:r w:rsidRPr="005B4D85">
          <w:rPr>
            <w:rFonts w:ascii="Times New Roman" w:eastAsia="SimSun" w:hAnsi="Times New Roman"/>
            <w:b/>
            <w:noProof/>
            <w:sz w:val="24"/>
            <w:szCs w:val="24"/>
            <w:u w:val="single"/>
            <w:lang w:eastAsia="zh-CN"/>
          </w:rPr>
          <w:t xml:space="preserve"> (Ы) ГРАДОСТРОИТЕЛЬНОГО ЗОНИРОВАНИЯ, КАРТА (Ы) ЗОН С ОСОБЫМИ УСЛОВИЯМИ ИСПОЛЬЗОВАНИЯ ТЕРРИТОРИИ</w:t>
        </w:r>
        <w:r w:rsidRPr="005B4D85">
          <w:rPr>
            <w:rFonts w:ascii="Times New Roman" w:eastAsia="SimSun" w:hAnsi="Times New Roman"/>
            <w:noProof/>
            <w:webHidden/>
            <w:sz w:val="24"/>
            <w:szCs w:val="24"/>
            <w:lang w:eastAsia="zh-CN"/>
          </w:rPr>
          <w:tab/>
          <w:t>8</w:t>
        </w:r>
        <w:r>
          <w:rPr>
            <w:rFonts w:ascii="Times New Roman" w:eastAsia="SimSun" w:hAnsi="Times New Roman"/>
            <w:noProof/>
            <w:webHidden/>
            <w:sz w:val="24"/>
            <w:szCs w:val="24"/>
            <w:lang w:eastAsia="zh-CN"/>
          </w:rPr>
          <w:t>9</w:t>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932" w:history="1">
        <w:r w:rsidRPr="005B4D85">
          <w:rPr>
            <w:rFonts w:ascii="Times New Roman" w:eastAsia="SimSun" w:hAnsi="Times New Roman"/>
            <w:noProof/>
            <w:sz w:val="24"/>
            <w:szCs w:val="24"/>
            <w:u w:val="single"/>
            <w:lang w:eastAsia="zh-CN"/>
          </w:rPr>
          <w:t xml:space="preserve">Статья 40. Карта (ы) градостроительного зонирования территории </w:t>
        </w:r>
        <w:r w:rsidRPr="004A2349">
          <w:rPr>
            <w:rFonts w:ascii="Times New Roman" w:eastAsia="SimSun" w:hAnsi="Times New Roman"/>
            <w:noProof/>
            <w:sz w:val="24"/>
            <w:szCs w:val="24"/>
            <w:u w:val="single"/>
            <w:lang w:eastAsia="zh-CN"/>
          </w:rPr>
          <w:t xml:space="preserve">Первомайского </w:t>
        </w:r>
        <w:r w:rsidRPr="00805829">
          <w:rPr>
            <w:rFonts w:ascii="Times New Roman" w:eastAsia="SimSun" w:hAnsi="Times New Roman"/>
            <w:noProof/>
            <w:sz w:val="24"/>
            <w:szCs w:val="24"/>
            <w:u w:val="single"/>
            <w:lang w:eastAsia="zh-CN"/>
          </w:rPr>
          <w:t>сельского поселения</w:t>
        </w:r>
        <w:r w:rsidRPr="005B4D85">
          <w:rPr>
            <w:rFonts w:ascii="Times New Roman" w:eastAsia="SimSun" w:hAnsi="Times New Roman"/>
            <w:noProof/>
            <w:sz w:val="24"/>
            <w:szCs w:val="24"/>
            <w:u w:val="single"/>
            <w:lang w:eastAsia="zh-CN"/>
          </w:rPr>
          <w:t xml:space="preserve"> Ленингр</w:t>
        </w:r>
        <w:r w:rsidRPr="005B4D85">
          <w:rPr>
            <w:rFonts w:ascii="Times New Roman" w:eastAsia="SimSun" w:hAnsi="Times New Roman"/>
            <w:noProof/>
            <w:sz w:val="24"/>
            <w:szCs w:val="24"/>
            <w:u w:val="single"/>
            <w:lang w:eastAsia="zh-CN"/>
          </w:rPr>
          <w:t>а</w:t>
        </w:r>
        <w:r w:rsidRPr="005B4D85">
          <w:rPr>
            <w:rFonts w:ascii="Times New Roman" w:eastAsia="SimSun" w:hAnsi="Times New Roman"/>
            <w:noProof/>
            <w:sz w:val="24"/>
            <w:szCs w:val="24"/>
            <w:u w:val="single"/>
            <w:lang w:eastAsia="zh-CN"/>
          </w:rPr>
          <w:t>дского района. Карта (ы) зон с особыми условиями использования территории (прилагается).</w:t>
        </w:r>
        <w:r w:rsidRPr="005B4D85">
          <w:rPr>
            <w:rFonts w:ascii="Times New Roman" w:eastAsia="SimSun" w:hAnsi="Times New Roman"/>
            <w:noProof/>
            <w:webHidden/>
            <w:sz w:val="24"/>
            <w:szCs w:val="24"/>
            <w:lang w:eastAsia="zh-CN"/>
          </w:rPr>
          <w:tab/>
          <w:t>8</w:t>
        </w:r>
        <w:r>
          <w:rPr>
            <w:rFonts w:ascii="Times New Roman" w:eastAsia="SimSun" w:hAnsi="Times New Roman"/>
            <w:noProof/>
            <w:webHidden/>
            <w:sz w:val="24"/>
            <w:szCs w:val="24"/>
            <w:lang w:eastAsia="zh-CN"/>
          </w:rPr>
          <w:t>9</w:t>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933" w:history="1">
        <w:r w:rsidRPr="005B4D85">
          <w:rPr>
            <w:rFonts w:ascii="Times New Roman" w:eastAsia="SimSun" w:hAnsi="Times New Roman"/>
            <w:b/>
            <w:noProof/>
            <w:sz w:val="24"/>
            <w:szCs w:val="24"/>
            <w:u w:val="single"/>
            <w:lang w:eastAsia="zh-CN"/>
          </w:rPr>
          <w:t>ЧАСТЬ III. Г</w:t>
        </w:r>
        <w:r w:rsidRPr="005B4D85">
          <w:rPr>
            <w:rFonts w:ascii="Times New Roman" w:eastAsia="SimSun" w:hAnsi="Times New Roman"/>
            <w:b/>
            <w:noProof/>
            <w:sz w:val="24"/>
            <w:szCs w:val="24"/>
            <w:u w:val="single"/>
            <w:lang w:eastAsia="zh-CN"/>
          </w:rPr>
          <w:t>Р</w:t>
        </w:r>
        <w:r w:rsidRPr="005B4D85">
          <w:rPr>
            <w:rFonts w:ascii="Times New Roman" w:eastAsia="SimSun" w:hAnsi="Times New Roman"/>
            <w:b/>
            <w:noProof/>
            <w:sz w:val="24"/>
            <w:szCs w:val="24"/>
            <w:u w:val="single"/>
            <w:lang w:eastAsia="zh-CN"/>
          </w:rPr>
          <w:t>АДОСТРОИТЕЛЬНЫЕ РЕГЛАМЕНТЫ</w:t>
        </w:r>
        <w:r w:rsidRPr="005B4D85">
          <w:rPr>
            <w:rFonts w:ascii="Times New Roman" w:eastAsia="SimSun" w:hAnsi="Times New Roman"/>
            <w:noProof/>
            <w:webHidden/>
            <w:sz w:val="24"/>
            <w:szCs w:val="24"/>
            <w:lang w:eastAsia="zh-CN"/>
          </w:rPr>
          <w:tab/>
        </w:r>
        <w:r>
          <w:rPr>
            <w:rFonts w:ascii="Times New Roman" w:eastAsia="SimSun" w:hAnsi="Times New Roman"/>
            <w:noProof/>
            <w:webHidden/>
            <w:sz w:val="24"/>
            <w:szCs w:val="24"/>
            <w:lang w:eastAsia="zh-CN"/>
          </w:rPr>
          <w:t>91</w:t>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934" w:history="1">
        <w:r w:rsidRPr="005B4D85">
          <w:rPr>
            <w:rFonts w:ascii="Times New Roman" w:eastAsia="SimSun" w:hAnsi="Times New Roman"/>
            <w:noProof/>
            <w:sz w:val="24"/>
            <w:szCs w:val="24"/>
            <w:u w:val="single"/>
            <w:lang w:eastAsia="zh-CN"/>
          </w:rPr>
          <w:t>Статья 41. Виды террит</w:t>
        </w:r>
        <w:r w:rsidRPr="005B4D85">
          <w:rPr>
            <w:rFonts w:ascii="Times New Roman" w:eastAsia="SimSun" w:hAnsi="Times New Roman"/>
            <w:noProof/>
            <w:sz w:val="24"/>
            <w:szCs w:val="24"/>
            <w:u w:val="single"/>
            <w:lang w:eastAsia="zh-CN"/>
          </w:rPr>
          <w:t>о</w:t>
        </w:r>
        <w:r w:rsidRPr="005B4D85">
          <w:rPr>
            <w:rFonts w:ascii="Times New Roman" w:eastAsia="SimSun" w:hAnsi="Times New Roman"/>
            <w:noProof/>
            <w:sz w:val="24"/>
            <w:szCs w:val="24"/>
            <w:u w:val="single"/>
            <w:lang w:eastAsia="zh-CN"/>
          </w:rPr>
          <w:t xml:space="preserve">риальных зон, выделенных на карте градостроительного зонирования территории </w:t>
        </w:r>
        <w:r w:rsidRPr="004A2349">
          <w:rPr>
            <w:rFonts w:ascii="Times New Roman" w:eastAsia="SimSun" w:hAnsi="Times New Roman"/>
            <w:noProof/>
            <w:sz w:val="24"/>
            <w:szCs w:val="24"/>
            <w:u w:val="single"/>
            <w:lang w:eastAsia="zh-CN"/>
          </w:rPr>
          <w:t xml:space="preserve">Первомайского </w:t>
        </w:r>
        <w:r w:rsidRPr="00805829">
          <w:rPr>
            <w:rFonts w:ascii="Times New Roman" w:eastAsia="SimSun" w:hAnsi="Times New Roman"/>
            <w:noProof/>
            <w:sz w:val="24"/>
            <w:szCs w:val="24"/>
            <w:u w:val="single"/>
            <w:lang w:eastAsia="zh-CN"/>
          </w:rPr>
          <w:t>сельского поселения</w:t>
        </w:r>
        <w:r w:rsidRPr="005B4D85">
          <w:rPr>
            <w:rFonts w:ascii="Times New Roman" w:eastAsia="SimSun" w:hAnsi="Times New Roman"/>
            <w:noProof/>
            <w:webHidden/>
            <w:sz w:val="24"/>
            <w:szCs w:val="24"/>
            <w:lang w:eastAsia="zh-CN"/>
          </w:rPr>
          <w:tab/>
        </w:r>
        <w:r>
          <w:rPr>
            <w:rFonts w:ascii="Times New Roman" w:eastAsia="SimSun" w:hAnsi="Times New Roman"/>
            <w:noProof/>
            <w:webHidden/>
            <w:sz w:val="24"/>
            <w:szCs w:val="24"/>
            <w:lang w:eastAsia="zh-CN"/>
          </w:rPr>
          <w:t>91</w:t>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935" w:history="1">
        <w:r w:rsidRPr="005B4D85">
          <w:rPr>
            <w:rFonts w:ascii="Times New Roman" w:eastAsia="SimSun" w:hAnsi="Times New Roman"/>
            <w:noProof/>
            <w:sz w:val="24"/>
            <w:szCs w:val="24"/>
            <w:u w:val="single"/>
            <w:lang w:eastAsia="zh-CN"/>
          </w:rPr>
          <w:t>Статья 42. Виды ра</w:t>
        </w:r>
        <w:r w:rsidRPr="005B4D85">
          <w:rPr>
            <w:rFonts w:ascii="Times New Roman" w:eastAsia="SimSun" w:hAnsi="Times New Roman"/>
            <w:noProof/>
            <w:sz w:val="24"/>
            <w:szCs w:val="24"/>
            <w:u w:val="single"/>
            <w:lang w:eastAsia="zh-CN"/>
          </w:rPr>
          <w:t>з</w:t>
        </w:r>
        <w:r w:rsidRPr="005B4D85">
          <w:rPr>
            <w:rFonts w:ascii="Times New Roman" w:eastAsia="SimSun" w:hAnsi="Times New Roman"/>
            <w:noProof/>
            <w:sz w:val="24"/>
            <w:szCs w:val="24"/>
            <w:u w:val="single"/>
            <w:lang w:eastAsia="zh-CN"/>
          </w:rPr>
          <w:t>ре</w:t>
        </w:r>
        <w:r w:rsidRPr="005B4D85">
          <w:rPr>
            <w:rFonts w:ascii="Times New Roman" w:eastAsia="SimSun" w:hAnsi="Times New Roman"/>
            <w:noProof/>
            <w:sz w:val="24"/>
            <w:szCs w:val="24"/>
            <w:u w:val="single"/>
            <w:lang w:eastAsia="zh-CN"/>
          </w:rPr>
          <w:t>ш</w:t>
        </w:r>
        <w:r w:rsidRPr="005B4D85">
          <w:rPr>
            <w:rFonts w:ascii="Times New Roman" w:eastAsia="SimSun" w:hAnsi="Times New Roman"/>
            <w:noProof/>
            <w:sz w:val="24"/>
            <w:szCs w:val="24"/>
            <w:u w:val="single"/>
            <w:lang w:eastAsia="zh-CN"/>
          </w:rPr>
          <w:t>енного использования земельных участков и объектов капитального строительства в различных территориальных зонах.</w:t>
        </w:r>
        <w:r w:rsidRPr="005B4D85">
          <w:rPr>
            <w:rFonts w:ascii="Times New Roman" w:eastAsia="SimSun" w:hAnsi="Times New Roman"/>
            <w:noProof/>
            <w:webHidden/>
            <w:sz w:val="24"/>
            <w:szCs w:val="24"/>
            <w:lang w:eastAsia="zh-CN"/>
          </w:rPr>
          <w:tab/>
        </w:r>
        <w:r>
          <w:rPr>
            <w:rFonts w:ascii="Times New Roman" w:eastAsia="SimSun" w:hAnsi="Times New Roman"/>
            <w:noProof/>
            <w:webHidden/>
            <w:sz w:val="24"/>
            <w:szCs w:val="24"/>
            <w:lang w:eastAsia="zh-CN"/>
          </w:rPr>
          <w:t>92</w:t>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961" w:history="1">
        <w:r w:rsidRPr="005B4D85">
          <w:rPr>
            <w:rFonts w:ascii="Times New Roman" w:eastAsia="SimSun" w:hAnsi="Times New Roman"/>
            <w:noProof/>
            <w:sz w:val="24"/>
            <w:szCs w:val="24"/>
            <w:u w:val="single"/>
            <w:lang w:eastAsia="zh-CN"/>
          </w:rPr>
          <w:t>Статья 43. Параметры разрешен</w:t>
        </w:r>
        <w:r w:rsidRPr="005B4D85">
          <w:rPr>
            <w:rFonts w:ascii="Times New Roman" w:eastAsia="SimSun" w:hAnsi="Times New Roman"/>
            <w:noProof/>
            <w:sz w:val="24"/>
            <w:szCs w:val="24"/>
            <w:u w:val="single"/>
            <w:lang w:eastAsia="zh-CN"/>
          </w:rPr>
          <w:t>н</w:t>
        </w:r>
        <w:r w:rsidRPr="005B4D85">
          <w:rPr>
            <w:rFonts w:ascii="Times New Roman" w:eastAsia="SimSun" w:hAnsi="Times New Roman"/>
            <w:noProof/>
            <w:sz w:val="24"/>
            <w:szCs w:val="24"/>
            <w:u w:val="single"/>
            <w:lang w:eastAsia="zh-CN"/>
          </w:rPr>
          <w:t>ого использования земельных участков и иных объектов недви</w:t>
        </w:r>
        <w:r w:rsidRPr="005B4D85">
          <w:rPr>
            <w:rFonts w:ascii="Times New Roman" w:eastAsia="SimSun" w:hAnsi="Times New Roman"/>
            <w:noProof/>
            <w:sz w:val="24"/>
            <w:szCs w:val="24"/>
            <w:u w:val="single"/>
            <w:lang w:eastAsia="zh-CN"/>
          </w:rPr>
          <w:t>ж</w:t>
        </w:r>
        <w:r w:rsidRPr="005B4D85">
          <w:rPr>
            <w:rFonts w:ascii="Times New Roman" w:eastAsia="SimSun" w:hAnsi="Times New Roman"/>
            <w:noProof/>
            <w:sz w:val="24"/>
            <w:szCs w:val="24"/>
            <w:u w:val="single"/>
            <w:lang w:eastAsia="zh-CN"/>
          </w:rPr>
          <w:t>имости в разли</w:t>
        </w:r>
        <w:r w:rsidRPr="005B4D85">
          <w:rPr>
            <w:rFonts w:ascii="Times New Roman" w:eastAsia="SimSun" w:hAnsi="Times New Roman"/>
            <w:noProof/>
            <w:sz w:val="24"/>
            <w:szCs w:val="24"/>
            <w:u w:val="single"/>
            <w:lang w:eastAsia="zh-CN"/>
          </w:rPr>
          <w:t>ч</w:t>
        </w:r>
        <w:r w:rsidRPr="005B4D85">
          <w:rPr>
            <w:rFonts w:ascii="Times New Roman" w:eastAsia="SimSun" w:hAnsi="Times New Roman"/>
            <w:noProof/>
            <w:sz w:val="24"/>
            <w:szCs w:val="24"/>
            <w:u w:val="single"/>
            <w:lang w:eastAsia="zh-CN"/>
          </w:rPr>
          <w:t>ных территориальных зонах</w:t>
        </w:r>
        <w:r w:rsidRPr="005B4D85">
          <w:rPr>
            <w:rFonts w:ascii="Times New Roman" w:eastAsia="SimSun" w:hAnsi="Times New Roman"/>
            <w:noProof/>
            <w:webHidden/>
            <w:sz w:val="24"/>
            <w:szCs w:val="24"/>
            <w:lang w:eastAsia="zh-CN"/>
          </w:rPr>
          <w:tab/>
        </w:r>
        <w:r>
          <w:rPr>
            <w:rFonts w:ascii="Times New Roman" w:eastAsia="SimSun" w:hAnsi="Times New Roman"/>
            <w:noProof/>
            <w:webHidden/>
            <w:sz w:val="24"/>
            <w:szCs w:val="24"/>
            <w:lang w:eastAsia="zh-CN"/>
          </w:rPr>
          <w:t xml:space="preserve">404 </w:t>
        </w:r>
      </w:hyperlink>
    </w:p>
    <w:p w:rsidR="00B113F0" w:rsidRPr="005B4D85" w:rsidRDefault="00B113F0" w:rsidP="00B113F0">
      <w:pPr>
        <w:tabs>
          <w:tab w:val="right" w:leader="dot" w:pos="9923"/>
        </w:tabs>
        <w:spacing w:after="0" w:line="240" w:lineRule="auto"/>
        <w:rPr>
          <w:rFonts w:eastAsia="Times New Roman"/>
          <w:noProof/>
          <w:lang w:eastAsia="ru-RU"/>
        </w:rPr>
      </w:pPr>
      <w:hyperlink w:anchor="_Toc112237962" w:history="1">
        <w:r w:rsidRPr="005B4D85">
          <w:rPr>
            <w:rFonts w:ascii="Times New Roman" w:eastAsia="SimSun" w:hAnsi="Times New Roman"/>
            <w:noProof/>
            <w:sz w:val="24"/>
            <w:szCs w:val="24"/>
            <w:u w:val="single"/>
            <w:lang w:eastAsia="zh-CN"/>
          </w:rPr>
          <w:t>Статья 44. Исп</w:t>
        </w:r>
        <w:r w:rsidRPr="005B4D85">
          <w:rPr>
            <w:rFonts w:ascii="Times New Roman" w:eastAsia="SimSun" w:hAnsi="Times New Roman"/>
            <w:noProof/>
            <w:sz w:val="24"/>
            <w:szCs w:val="24"/>
            <w:u w:val="single"/>
            <w:lang w:eastAsia="zh-CN"/>
          </w:rPr>
          <w:t>о</w:t>
        </w:r>
        <w:r w:rsidRPr="005B4D85">
          <w:rPr>
            <w:rFonts w:ascii="Times New Roman" w:eastAsia="SimSun" w:hAnsi="Times New Roman"/>
            <w:noProof/>
            <w:sz w:val="24"/>
            <w:szCs w:val="24"/>
            <w:u w:val="single"/>
            <w:lang w:eastAsia="zh-CN"/>
          </w:rPr>
          <w:t>льзование земельных участков в охранных зонах инженерных сетей</w:t>
        </w:r>
        <w:r w:rsidRPr="005B4D85">
          <w:rPr>
            <w:rFonts w:ascii="Times New Roman" w:eastAsia="SimSun" w:hAnsi="Times New Roman"/>
            <w:noProof/>
            <w:webHidden/>
            <w:sz w:val="24"/>
            <w:szCs w:val="24"/>
            <w:lang w:eastAsia="zh-CN"/>
          </w:rPr>
          <w:tab/>
        </w:r>
      </w:hyperlink>
      <w:r w:rsidRPr="005B4D85">
        <w:rPr>
          <w:rFonts w:ascii="Times New Roman" w:eastAsia="SimSun" w:hAnsi="Times New Roman"/>
          <w:noProof/>
          <w:sz w:val="24"/>
          <w:szCs w:val="24"/>
          <w:lang w:eastAsia="zh-CN"/>
        </w:rPr>
        <w:t>40</w:t>
      </w:r>
      <w:r>
        <w:rPr>
          <w:rFonts w:ascii="Times New Roman" w:eastAsia="SimSun" w:hAnsi="Times New Roman"/>
          <w:noProof/>
          <w:sz w:val="24"/>
          <w:szCs w:val="24"/>
          <w:lang w:eastAsia="zh-CN"/>
        </w:rPr>
        <w:t>8</w:t>
      </w:r>
    </w:p>
    <w:p w:rsidR="00B113F0" w:rsidRPr="005B4D85" w:rsidRDefault="00B113F0" w:rsidP="00B113F0">
      <w:pPr>
        <w:tabs>
          <w:tab w:val="right" w:leader="dot" w:pos="9923"/>
        </w:tabs>
        <w:spacing w:after="0" w:line="240" w:lineRule="auto"/>
        <w:rPr>
          <w:rFonts w:eastAsia="Times New Roman"/>
          <w:noProof/>
          <w:lang w:eastAsia="ru-RU"/>
        </w:rPr>
      </w:pPr>
      <w:hyperlink w:anchor="_Toc112237963" w:history="1">
        <w:r w:rsidRPr="005B4D85">
          <w:rPr>
            <w:rFonts w:ascii="Times New Roman" w:eastAsia="SimSun" w:hAnsi="Times New Roman"/>
            <w:noProof/>
            <w:sz w:val="24"/>
            <w:szCs w:val="24"/>
            <w:u w:val="single"/>
            <w:lang w:eastAsia="zh-CN"/>
          </w:rPr>
          <w:t>Статья 45. И</w:t>
        </w:r>
        <w:r w:rsidRPr="005B4D85">
          <w:rPr>
            <w:rFonts w:ascii="Times New Roman" w:eastAsia="SimSun" w:hAnsi="Times New Roman"/>
            <w:noProof/>
            <w:sz w:val="24"/>
            <w:szCs w:val="24"/>
            <w:u w:val="single"/>
            <w:lang w:eastAsia="zh-CN"/>
          </w:rPr>
          <w:t>с</w:t>
        </w:r>
        <w:r w:rsidRPr="005B4D85">
          <w:rPr>
            <w:rFonts w:ascii="Times New Roman" w:eastAsia="SimSun" w:hAnsi="Times New Roman"/>
            <w:noProof/>
            <w:sz w:val="24"/>
            <w:szCs w:val="24"/>
            <w:u w:val="single"/>
            <w:lang w:eastAsia="zh-CN"/>
          </w:rPr>
          <w:t>пользование земельных участков в границах водоохранных зон</w:t>
        </w:r>
        <w:r w:rsidRPr="005B4D85">
          <w:rPr>
            <w:rFonts w:ascii="Times New Roman" w:eastAsia="SimSun" w:hAnsi="Times New Roman"/>
            <w:noProof/>
            <w:webHidden/>
            <w:sz w:val="24"/>
            <w:szCs w:val="24"/>
            <w:lang w:eastAsia="zh-CN"/>
          </w:rPr>
          <w:tab/>
        </w:r>
      </w:hyperlink>
      <w:r w:rsidRPr="005B4D85">
        <w:rPr>
          <w:rFonts w:ascii="Times New Roman" w:eastAsia="SimSun" w:hAnsi="Times New Roman"/>
          <w:noProof/>
          <w:sz w:val="24"/>
          <w:szCs w:val="24"/>
          <w:lang w:eastAsia="zh-CN"/>
        </w:rPr>
        <w:t>4</w:t>
      </w:r>
      <w:r>
        <w:rPr>
          <w:rFonts w:ascii="Times New Roman" w:eastAsia="SimSun" w:hAnsi="Times New Roman"/>
          <w:noProof/>
          <w:sz w:val="24"/>
          <w:szCs w:val="24"/>
          <w:lang w:eastAsia="zh-CN"/>
        </w:rPr>
        <w:t>10</w:t>
      </w:r>
    </w:p>
    <w:p w:rsidR="00B113F0" w:rsidRPr="005B4D85" w:rsidRDefault="00B113F0" w:rsidP="00B113F0">
      <w:pPr>
        <w:tabs>
          <w:tab w:val="right" w:leader="dot" w:pos="9923"/>
        </w:tabs>
        <w:spacing w:after="0" w:line="240" w:lineRule="auto"/>
        <w:rPr>
          <w:rFonts w:eastAsia="Times New Roman"/>
          <w:noProof/>
          <w:lang w:eastAsia="ru-RU"/>
        </w:rPr>
      </w:pPr>
      <w:hyperlink w:anchor="_Toc112237964" w:history="1">
        <w:r w:rsidRPr="005B4D85">
          <w:rPr>
            <w:rFonts w:ascii="Times New Roman" w:eastAsia="SimSun" w:hAnsi="Times New Roman"/>
            <w:noProof/>
            <w:sz w:val="24"/>
            <w:szCs w:val="24"/>
            <w:u w:val="single"/>
            <w:lang w:eastAsia="zh-CN"/>
          </w:rPr>
          <w:t>Статья 46. Сохра</w:t>
        </w:r>
        <w:r w:rsidRPr="005B4D85">
          <w:rPr>
            <w:rFonts w:ascii="Times New Roman" w:eastAsia="SimSun" w:hAnsi="Times New Roman"/>
            <w:noProof/>
            <w:sz w:val="24"/>
            <w:szCs w:val="24"/>
            <w:u w:val="single"/>
            <w:lang w:eastAsia="zh-CN"/>
          </w:rPr>
          <w:t>н</w:t>
        </w:r>
        <w:r w:rsidRPr="005B4D85">
          <w:rPr>
            <w:rFonts w:ascii="Times New Roman" w:eastAsia="SimSun" w:hAnsi="Times New Roman"/>
            <w:noProof/>
            <w:sz w:val="24"/>
            <w:szCs w:val="24"/>
            <w:u w:val="single"/>
            <w:lang w:eastAsia="zh-CN"/>
          </w:rPr>
          <w:t>ность объектов культурного наследия. Зоны охраны объектов культурного наследия</w:t>
        </w:r>
        <w:r w:rsidRPr="005B4D85">
          <w:rPr>
            <w:rFonts w:ascii="Times New Roman" w:eastAsia="SimSun" w:hAnsi="Times New Roman"/>
            <w:noProof/>
            <w:webHidden/>
            <w:sz w:val="24"/>
            <w:szCs w:val="24"/>
            <w:lang w:eastAsia="zh-CN"/>
          </w:rPr>
          <w:tab/>
        </w:r>
      </w:hyperlink>
      <w:r w:rsidRPr="005B4D85">
        <w:rPr>
          <w:rFonts w:ascii="Times New Roman" w:eastAsia="SimSun" w:hAnsi="Times New Roman"/>
          <w:noProof/>
          <w:sz w:val="24"/>
          <w:szCs w:val="24"/>
          <w:lang w:eastAsia="zh-CN"/>
        </w:rPr>
        <w:t>4</w:t>
      </w:r>
      <w:r>
        <w:rPr>
          <w:rFonts w:ascii="Times New Roman" w:eastAsia="SimSun" w:hAnsi="Times New Roman"/>
          <w:noProof/>
          <w:sz w:val="24"/>
          <w:szCs w:val="24"/>
          <w:lang w:eastAsia="zh-CN"/>
        </w:rPr>
        <w:t>12</w:t>
      </w:r>
    </w:p>
    <w:p w:rsidR="00B113F0" w:rsidRPr="005B4D85" w:rsidRDefault="00B113F0" w:rsidP="00B113F0">
      <w:pPr>
        <w:tabs>
          <w:tab w:val="right" w:leader="dot" w:pos="9923"/>
        </w:tabs>
        <w:spacing w:after="0" w:line="240" w:lineRule="auto"/>
        <w:rPr>
          <w:rFonts w:eastAsia="Times New Roman"/>
          <w:noProof/>
          <w:lang w:eastAsia="ru-RU"/>
        </w:rPr>
      </w:pPr>
      <w:hyperlink w:anchor="_Toc112237965" w:history="1">
        <w:r w:rsidRPr="005B4D85">
          <w:rPr>
            <w:rFonts w:ascii="Times New Roman" w:eastAsia="SimSun" w:hAnsi="Times New Roman"/>
            <w:noProof/>
            <w:sz w:val="24"/>
            <w:szCs w:val="24"/>
            <w:u w:val="single"/>
            <w:lang w:eastAsia="zh-CN"/>
          </w:rPr>
          <w:t>Статья 47. Исп</w:t>
        </w:r>
        <w:r w:rsidRPr="005B4D85">
          <w:rPr>
            <w:rFonts w:ascii="Times New Roman" w:eastAsia="SimSun" w:hAnsi="Times New Roman"/>
            <w:noProof/>
            <w:sz w:val="24"/>
            <w:szCs w:val="24"/>
            <w:u w:val="single"/>
            <w:lang w:eastAsia="zh-CN"/>
          </w:rPr>
          <w:t>о</w:t>
        </w:r>
        <w:r w:rsidRPr="005B4D85">
          <w:rPr>
            <w:rFonts w:ascii="Times New Roman" w:eastAsia="SimSun" w:hAnsi="Times New Roman"/>
            <w:noProof/>
            <w:sz w:val="24"/>
            <w:szCs w:val="24"/>
            <w:u w:val="single"/>
            <w:lang w:eastAsia="zh-CN"/>
          </w:rPr>
          <w:t>льзование земельных участков в зонах затопления, подтопления.</w:t>
        </w:r>
        <w:r w:rsidRPr="005B4D85">
          <w:rPr>
            <w:rFonts w:ascii="Times New Roman" w:eastAsia="SimSun" w:hAnsi="Times New Roman"/>
            <w:noProof/>
            <w:webHidden/>
            <w:sz w:val="24"/>
            <w:szCs w:val="24"/>
            <w:lang w:eastAsia="zh-CN"/>
          </w:rPr>
          <w:tab/>
        </w:r>
      </w:hyperlink>
      <w:r w:rsidRPr="005B4D85">
        <w:rPr>
          <w:rFonts w:ascii="Times New Roman" w:eastAsia="SimSun" w:hAnsi="Times New Roman"/>
          <w:noProof/>
          <w:sz w:val="24"/>
          <w:szCs w:val="24"/>
          <w:lang w:eastAsia="zh-CN"/>
        </w:rPr>
        <w:t>4</w:t>
      </w:r>
      <w:r>
        <w:rPr>
          <w:rFonts w:ascii="Times New Roman" w:eastAsia="SimSun" w:hAnsi="Times New Roman"/>
          <w:noProof/>
          <w:sz w:val="24"/>
          <w:szCs w:val="24"/>
          <w:lang w:eastAsia="zh-CN"/>
        </w:rPr>
        <w:t>15</w:t>
      </w:r>
    </w:p>
    <w:p w:rsidR="00B113F0" w:rsidRPr="005B4D85" w:rsidRDefault="00B113F0" w:rsidP="00B113F0">
      <w:pPr>
        <w:tabs>
          <w:tab w:val="right" w:leader="dot" w:pos="9923"/>
        </w:tabs>
        <w:spacing w:after="0" w:line="240" w:lineRule="auto"/>
        <w:rPr>
          <w:rFonts w:eastAsia="Times New Roman"/>
          <w:noProof/>
          <w:lang w:eastAsia="ru-RU"/>
        </w:rPr>
      </w:pPr>
      <w:hyperlink w:anchor="_Toc112237966" w:history="1">
        <w:r w:rsidRPr="005B4D85">
          <w:rPr>
            <w:rFonts w:ascii="Times New Roman" w:eastAsia="SimSun" w:hAnsi="Times New Roman"/>
            <w:noProof/>
            <w:sz w:val="24"/>
            <w:szCs w:val="24"/>
            <w:u w:val="single"/>
            <w:lang w:eastAsia="zh-CN"/>
          </w:rPr>
          <w:t>РАЗДЕЛ IV. ЗАКЛЮЧИ</w:t>
        </w:r>
        <w:r w:rsidRPr="005B4D85">
          <w:rPr>
            <w:rFonts w:ascii="Times New Roman" w:eastAsia="SimSun" w:hAnsi="Times New Roman"/>
            <w:noProof/>
            <w:sz w:val="24"/>
            <w:szCs w:val="24"/>
            <w:u w:val="single"/>
            <w:lang w:eastAsia="zh-CN"/>
          </w:rPr>
          <w:t>Т</w:t>
        </w:r>
        <w:r w:rsidRPr="005B4D85">
          <w:rPr>
            <w:rFonts w:ascii="Times New Roman" w:eastAsia="SimSun" w:hAnsi="Times New Roman"/>
            <w:noProof/>
            <w:sz w:val="24"/>
            <w:szCs w:val="24"/>
            <w:u w:val="single"/>
            <w:lang w:eastAsia="zh-CN"/>
          </w:rPr>
          <w:t>ЕЛЬНЫЕ ПОЛОЖЕНИЯ</w:t>
        </w:r>
        <w:r w:rsidRPr="005B4D85">
          <w:rPr>
            <w:rFonts w:ascii="Times New Roman" w:eastAsia="SimSun" w:hAnsi="Times New Roman"/>
            <w:noProof/>
            <w:webHidden/>
            <w:sz w:val="24"/>
            <w:szCs w:val="24"/>
            <w:lang w:eastAsia="zh-CN"/>
          </w:rPr>
          <w:tab/>
        </w:r>
      </w:hyperlink>
      <w:r w:rsidRPr="005B4D85">
        <w:rPr>
          <w:rFonts w:ascii="Times New Roman" w:eastAsia="SimSun" w:hAnsi="Times New Roman"/>
          <w:noProof/>
          <w:sz w:val="24"/>
          <w:szCs w:val="24"/>
          <w:lang w:eastAsia="zh-CN"/>
        </w:rPr>
        <w:t>4</w:t>
      </w:r>
      <w:r>
        <w:rPr>
          <w:rFonts w:ascii="Times New Roman" w:eastAsia="SimSun" w:hAnsi="Times New Roman"/>
          <w:noProof/>
          <w:sz w:val="24"/>
          <w:szCs w:val="24"/>
          <w:lang w:eastAsia="zh-CN"/>
        </w:rPr>
        <w:t>17</w:t>
      </w:r>
    </w:p>
    <w:p w:rsidR="00B113F0" w:rsidRPr="005B4D85" w:rsidRDefault="00B113F0" w:rsidP="00B113F0">
      <w:pPr>
        <w:tabs>
          <w:tab w:val="right" w:leader="dot" w:pos="9923"/>
        </w:tabs>
        <w:spacing w:after="0" w:line="240" w:lineRule="auto"/>
        <w:rPr>
          <w:rFonts w:eastAsia="Times New Roman"/>
          <w:noProof/>
          <w:lang w:eastAsia="ru-RU"/>
        </w:rPr>
      </w:pPr>
      <w:hyperlink w:anchor="_Toc112237967" w:history="1">
        <w:r w:rsidRPr="005B4D85">
          <w:rPr>
            <w:rFonts w:ascii="Times New Roman" w:eastAsia="SimSun" w:hAnsi="Times New Roman"/>
            <w:noProof/>
            <w:sz w:val="24"/>
            <w:szCs w:val="24"/>
            <w:u w:val="single"/>
            <w:lang w:eastAsia="zh-CN"/>
          </w:rPr>
          <w:t>Статья 48. Действие настоящих Правил по отношению к ранее возникшим правоотношениям</w:t>
        </w:r>
        <w:r w:rsidRPr="005B4D85">
          <w:rPr>
            <w:rFonts w:ascii="Times New Roman" w:eastAsia="SimSun" w:hAnsi="Times New Roman"/>
            <w:noProof/>
            <w:webHidden/>
            <w:sz w:val="24"/>
            <w:szCs w:val="24"/>
            <w:lang w:eastAsia="zh-CN"/>
          </w:rPr>
          <w:tab/>
        </w:r>
      </w:hyperlink>
      <w:r w:rsidRPr="005B4D85">
        <w:rPr>
          <w:rFonts w:ascii="Times New Roman" w:eastAsia="SimSun" w:hAnsi="Times New Roman"/>
          <w:noProof/>
          <w:sz w:val="24"/>
          <w:szCs w:val="24"/>
          <w:lang w:eastAsia="zh-CN"/>
        </w:rPr>
        <w:t>4</w:t>
      </w:r>
      <w:r>
        <w:rPr>
          <w:rFonts w:ascii="Times New Roman" w:eastAsia="SimSun" w:hAnsi="Times New Roman"/>
          <w:noProof/>
          <w:sz w:val="24"/>
          <w:szCs w:val="24"/>
          <w:lang w:eastAsia="zh-CN"/>
        </w:rPr>
        <w:t>17</w:t>
      </w:r>
    </w:p>
    <w:p w:rsidR="00B113F0" w:rsidRPr="005B4D85" w:rsidRDefault="00B113F0" w:rsidP="00B113F0">
      <w:pPr>
        <w:tabs>
          <w:tab w:val="right" w:leader="dot" w:pos="9923"/>
        </w:tabs>
        <w:spacing w:after="0" w:line="240" w:lineRule="auto"/>
        <w:rPr>
          <w:rFonts w:eastAsia="Times New Roman"/>
          <w:noProof/>
          <w:lang w:eastAsia="ru-RU"/>
        </w:rPr>
      </w:pPr>
      <w:hyperlink w:anchor="_Toc112237968" w:history="1">
        <w:r w:rsidRPr="005B4D85">
          <w:rPr>
            <w:rFonts w:ascii="Times New Roman" w:eastAsia="SimSun" w:hAnsi="Times New Roman"/>
            <w:noProof/>
            <w:sz w:val="24"/>
            <w:szCs w:val="24"/>
            <w:u w:val="single"/>
            <w:lang w:eastAsia="zh-CN"/>
          </w:rPr>
          <w:t>Статья 49. Де</w:t>
        </w:r>
        <w:r w:rsidRPr="005B4D85">
          <w:rPr>
            <w:rFonts w:ascii="Times New Roman" w:eastAsia="SimSun" w:hAnsi="Times New Roman"/>
            <w:noProof/>
            <w:sz w:val="24"/>
            <w:szCs w:val="24"/>
            <w:u w:val="single"/>
            <w:lang w:eastAsia="zh-CN"/>
          </w:rPr>
          <w:t>й</w:t>
        </w:r>
        <w:r w:rsidRPr="005B4D85">
          <w:rPr>
            <w:rFonts w:ascii="Times New Roman" w:eastAsia="SimSun" w:hAnsi="Times New Roman"/>
            <w:noProof/>
            <w:sz w:val="24"/>
            <w:szCs w:val="24"/>
            <w:u w:val="single"/>
            <w:lang w:eastAsia="zh-CN"/>
          </w:rPr>
          <w:t>с</w:t>
        </w:r>
        <w:r w:rsidRPr="005B4D85">
          <w:rPr>
            <w:rFonts w:ascii="Times New Roman" w:eastAsia="SimSun" w:hAnsi="Times New Roman"/>
            <w:noProof/>
            <w:sz w:val="24"/>
            <w:szCs w:val="24"/>
            <w:u w:val="single"/>
            <w:lang w:eastAsia="zh-CN"/>
          </w:rPr>
          <w:t>твие настоящих Правил по отношению к градостроительной документации</w:t>
        </w:r>
        <w:r w:rsidRPr="005B4D85">
          <w:rPr>
            <w:rFonts w:ascii="Times New Roman" w:eastAsia="SimSun" w:hAnsi="Times New Roman"/>
            <w:noProof/>
            <w:webHidden/>
            <w:sz w:val="24"/>
            <w:szCs w:val="24"/>
            <w:lang w:eastAsia="zh-CN"/>
          </w:rPr>
          <w:tab/>
        </w:r>
      </w:hyperlink>
      <w:r w:rsidRPr="005B4D85">
        <w:rPr>
          <w:rFonts w:ascii="Times New Roman" w:eastAsia="SimSun" w:hAnsi="Times New Roman"/>
          <w:noProof/>
          <w:sz w:val="24"/>
          <w:szCs w:val="24"/>
          <w:lang w:eastAsia="zh-CN"/>
        </w:rPr>
        <w:t>41</w:t>
      </w:r>
      <w:r>
        <w:rPr>
          <w:rFonts w:ascii="Times New Roman" w:eastAsia="SimSun" w:hAnsi="Times New Roman"/>
          <w:noProof/>
          <w:sz w:val="24"/>
          <w:szCs w:val="24"/>
          <w:lang w:eastAsia="zh-CN"/>
        </w:rPr>
        <w:t>8</w:t>
      </w:r>
    </w:p>
    <w:p w:rsidR="00B113F0" w:rsidRPr="00634876" w:rsidRDefault="00B113F0" w:rsidP="00B113F0">
      <w:pPr>
        <w:widowControl w:val="0"/>
        <w:tabs>
          <w:tab w:val="left" w:pos="426"/>
          <w:tab w:val="right" w:leader="dot" w:pos="9345"/>
        </w:tabs>
        <w:autoSpaceDE w:val="0"/>
        <w:autoSpaceDN w:val="0"/>
        <w:adjustRightInd w:val="0"/>
        <w:spacing w:after="0" w:line="240" w:lineRule="auto"/>
        <w:jc w:val="both"/>
        <w:rPr>
          <w:rFonts w:ascii="Times New Roman" w:eastAsia="Times New Roman" w:hAnsi="Times New Roman"/>
          <w:iCs/>
          <w:color w:val="000000"/>
          <w:sz w:val="24"/>
          <w:szCs w:val="24"/>
          <w:u w:val="single"/>
          <w:lang w:eastAsia="ru-RU"/>
        </w:rPr>
      </w:pPr>
      <w:r w:rsidRPr="005B4D85">
        <w:rPr>
          <w:rFonts w:ascii="Times New Roman" w:eastAsia="Times New Roman" w:hAnsi="Times New Roman"/>
          <w:b/>
          <w:bCs/>
          <w:sz w:val="24"/>
          <w:szCs w:val="24"/>
          <w:lang w:eastAsia="ru-RU"/>
        </w:rPr>
        <w:fldChar w:fldCharType="end"/>
      </w:r>
      <w:r w:rsidRPr="00E0661F">
        <w:rPr>
          <w:rFonts w:ascii="Times New Roman" w:eastAsia="Times New Roman" w:hAnsi="Times New Roman"/>
          <w:iCs/>
          <w:color w:val="000000"/>
          <w:sz w:val="24"/>
          <w:szCs w:val="24"/>
          <w:u w:val="single"/>
          <w:lang w:eastAsia="ru-RU"/>
        </w:rPr>
        <w:t xml:space="preserve"> </w:t>
      </w:r>
      <w:r w:rsidRPr="00634876">
        <w:rPr>
          <w:rFonts w:ascii="Times New Roman" w:eastAsia="Times New Roman" w:hAnsi="Times New Roman"/>
          <w:iCs/>
          <w:color w:val="000000"/>
          <w:sz w:val="24"/>
          <w:szCs w:val="24"/>
          <w:u w:val="single"/>
          <w:lang w:eastAsia="ru-RU"/>
        </w:rPr>
        <w:t xml:space="preserve">Статья </w:t>
      </w:r>
      <w:r>
        <w:rPr>
          <w:rFonts w:ascii="Times New Roman" w:eastAsia="Times New Roman" w:hAnsi="Times New Roman"/>
          <w:iCs/>
          <w:color w:val="000000"/>
          <w:sz w:val="24"/>
          <w:szCs w:val="24"/>
          <w:u w:val="single"/>
          <w:lang w:eastAsia="ru-RU"/>
        </w:rPr>
        <w:t>50</w:t>
      </w:r>
      <w:r w:rsidRPr="00634876">
        <w:rPr>
          <w:rFonts w:ascii="Times New Roman" w:eastAsia="Times New Roman" w:hAnsi="Times New Roman"/>
          <w:iCs/>
          <w:color w:val="000000"/>
          <w:sz w:val="24"/>
          <w:szCs w:val="24"/>
          <w:u w:val="single"/>
          <w:lang w:eastAsia="ru-RU"/>
        </w:rPr>
        <w:t xml:space="preserve">. Сведения о границах территориальных зон. Графическое описание </w:t>
      </w:r>
    </w:p>
    <w:p w:rsidR="00B113F0" w:rsidRPr="00634876" w:rsidRDefault="00B113F0" w:rsidP="00B113F0">
      <w:pPr>
        <w:widowControl w:val="0"/>
        <w:tabs>
          <w:tab w:val="left" w:pos="426"/>
          <w:tab w:val="right" w:leader="dot" w:pos="9345"/>
        </w:tabs>
        <w:autoSpaceDE w:val="0"/>
        <w:autoSpaceDN w:val="0"/>
        <w:adjustRightInd w:val="0"/>
        <w:spacing w:after="0" w:line="240" w:lineRule="auto"/>
        <w:jc w:val="both"/>
        <w:rPr>
          <w:rFonts w:ascii="Times New Roman CYR" w:eastAsia="Times New Roman" w:hAnsi="Times New Roman CYR" w:cs="Times New Roman CYR"/>
          <w:iCs/>
          <w:sz w:val="24"/>
          <w:szCs w:val="24"/>
          <w:u w:val="single"/>
          <w:lang w:eastAsia="ru-RU"/>
        </w:rPr>
      </w:pPr>
      <w:r w:rsidRPr="00634876">
        <w:rPr>
          <w:rFonts w:ascii="Times New Roman" w:eastAsia="Times New Roman" w:hAnsi="Times New Roman"/>
          <w:iCs/>
          <w:color w:val="000000"/>
          <w:sz w:val="24"/>
          <w:szCs w:val="24"/>
          <w:u w:val="single"/>
          <w:lang w:eastAsia="ru-RU"/>
        </w:rPr>
        <w:t xml:space="preserve">местоположения границ территориальных зон. </w:t>
      </w:r>
      <w:r w:rsidRPr="00634876">
        <w:rPr>
          <w:rFonts w:ascii="Times New Roman CYR" w:eastAsia="Times New Roman" w:hAnsi="Times New Roman CYR" w:cs="Times New Roman CYR"/>
          <w:iCs/>
          <w:sz w:val="24"/>
          <w:szCs w:val="24"/>
          <w:u w:val="single"/>
          <w:lang w:eastAsia="ru-RU"/>
        </w:rPr>
        <w:t>Перечень координат характерных</w:t>
      </w:r>
    </w:p>
    <w:p w:rsidR="00B113F0" w:rsidRPr="00634876" w:rsidRDefault="00B113F0" w:rsidP="00B113F0">
      <w:pPr>
        <w:widowControl w:val="0"/>
        <w:tabs>
          <w:tab w:val="left" w:pos="426"/>
          <w:tab w:val="right" w:leader="dot" w:pos="9345"/>
        </w:tabs>
        <w:autoSpaceDE w:val="0"/>
        <w:autoSpaceDN w:val="0"/>
        <w:adjustRightInd w:val="0"/>
        <w:spacing w:after="0" w:line="240" w:lineRule="auto"/>
        <w:jc w:val="both"/>
        <w:rPr>
          <w:rFonts w:ascii="Times New Roman CYR" w:eastAsia="Times New Roman" w:hAnsi="Times New Roman CYR" w:cs="Times New Roman CYR"/>
          <w:iCs/>
          <w:sz w:val="24"/>
          <w:szCs w:val="24"/>
          <w:lang w:eastAsia="ru-RU"/>
        </w:rPr>
      </w:pPr>
      <w:r w:rsidRPr="00634876">
        <w:rPr>
          <w:rFonts w:ascii="Times New Roman CYR" w:eastAsia="Times New Roman" w:hAnsi="Times New Roman CYR" w:cs="Times New Roman CYR"/>
          <w:iCs/>
          <w:sz w:val="24"/>
          <w:szCs w:val="24"/>
          <w:u w:val="single"/>
          <w:lang w:eastAsia="ru-RU"/>
        </w:rPr>
        <w:t xml:space="preserve"> точек этих границ. (прилагается)</w:t>
      </w:r>
      <w:r>
        <w:rPr>
          <w:rFonts w:ascii="Times New Roman CYR" w:eastAsia="Times New Roman" w:hAnsi="Times New Roman CYR" w:cs="Times New Roman CYR"/>
          <w:iCs/>
          <w:sz w:val="24"/>
          <w:szCs w:val="24"/>
          <w:lang w:eastAsia="ru-RU"/>
        </w:rPr>
        <w:t xml:space="preserve">                                                                                                      </w:t>
      </w:r>
      <w:r w:rsidRPr="00634876">
        <w:rPr>
          <w:rFonts w:ascii="Times New Roman" w:hAnsi="Times New Roman"/>
          <w:sz w:val="24"/>
          <w:szCs w:val="24"/>
        </w:rPr>
        <w:t>418</w:t>
      </w:r>
    </w:p>
    <w:p w:rsidR="00B113F0" w:rsidRPr="005B4D85" w:rsidRDefault="00B113F0" w:rsidP="00B113F0">
      <w:pPr>
        <w:widowControl w:val="0"/>
        <w:tabs>
          <w:tab w:val="right" w:leader="dot" w:pos="9345"/>
        </w:tabs>
        <w:autoSpaceDE w:val="0"/>
        <w:autoSpaceDN w:val="0"/>
        <w:adjustRightInd w:val="0"/>
        <w:spacing w:after="0" w:line="240" w:lineRule="auto"/>
        <w:ind w:right="418" w:firstLine="709"/>
        <w:jc w:val="both"/>
        <w:rPr>
          <w:rFonts w:ascii="Times New Roman" w:eastAsia="Times New Roman" w:hAnsi="Times New Roman"/>
          <w:sz w:val="24"/>
          <w:szCs w:val="24"/>
          <w:lang w:eastAsia="ru-RU"/>
        </w:rPr>
      </w:pPr>
    </w:p>
    <w:p w:rsidR="00B113F0" w:rsidRPr="005B4D85" w:rsidRDefault="00B113F0" w:rsidP="00B113F0">
      <w:pPr>
        <w:widowControl w:val="0"/>
        <w:tabs>
          <w:tab w:val="right" w:leader="dot" w:pos="9345"/>
        </w:tabs>
        <w:autoSpaceDE w:val="0"/>
        <w:autoSpaceDN w:val="0"/>
        <w:adjustRightInd w:val="0"/>
        <w:spacing w:after="0" w:line="240" w:lineRule="auto"/>
        <w:ind w:right="418" w:firstLine="720"/>
        <w:jc w:val="both"/>
        <w:rPr>
          <w:rFonts w:ascii="Times New Roman" w:eastAsia="Times New Roman" w:hAnsi="Times New Roman"/>
          <w:sz w:val="24"/>
          <w:szCs w:val="24"/>
          <w:lang w:eastAsia="ru-RU"/>
        </w:rPr>
      </w:pPr>
    </w:p>
    <w:p w:rsidR="00B113F0" w:rsidRPr="005B4D85" w:rsidRDefault="00B113F0" w:rsidP="00B113F0">
      <w:pPr>
        <w:widowControl w:val="0"/>
        <w:tabs>
          <w:tab w:val="right" w:leader="dot" w:pos="9345"/>
        </w:tabs>
        <w:autoSpaceDE w:val="0"/>
        <w:autoSpaceDN w:val="0"/>
        <w:adjustRightInd w:val="0"/>
        <w:spacing w:after="0" w:line="240" w:lineRule="auto"/>
        <w:ind w:right="418" w:firstLine="709"/>
        <w:jc w:val="both"/>
        <w:rPr>
          <w:rFonts w:ascii="Times New Roman" w:eastAsia="Times New Roman" w:hAnsi="Times New Roman"/>
          <w:sz w:val="24"/>
          <w:szCs w:val="24"/>
          <w:lang w:eastAsia="ru-RU"/>
        </w:rPr>
      </w:pPr>
    </w:p>
    <w:p w:rsidR="00B113F0" w:rsidRPr="005B4D85" w:rsidRDefault="00B113F0" w:rsidP="00B113F0">
      <w:pPr>
        <w:widowControl w:val="0"/>
        <w:tabs>
          <w:tab w:val="right" w:leader="dot" w:pos="9345"/>
        </w:tabs>
        <w:autoSpaceDE w:val="0"/>
        <w:autoSpaceDN w:val="0"/>
        <w:adjustRightInd w:val="0"/>
        <w:spacing w:after="0" w:line="240" w:lineRule="auto"/>
        <w:ind w:right="418"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b/>
          <w:sz w:val="24"/>
          <w:szCs w:val="24"/>
          <w:lang w:eastAsia="ru-RU"/>
        </w:rPr>
      </w:pPr>
      <w:r w:rsidRPr="005B4D85">
        <w:rPr>
          <w:rFonts w:ascii="Times New Roman" w:eastAsia="Times New Roman" w:hAnsi="Times New Roman"/>
          <w:b/>
          <w:sz w:val="24"/>
          <w:szCs w:val="24"/>
          <w:lang w:eastAsia="ru-RU"/>
        </w:rPr>
        <w:t xml:space="preserve">              </w:t>
      </w:r>
    </w:p>
    <w:p w:rsidR="00B113F0" w:rsidRPr="005B4D85" w:rsidRDefault="00B113F0" w:rsidP="00B113F0">
      <w:pPr>
        <w:widowControl w:val="0"/>
        <w:autoSpaceDE w:val="0"/>
        <w:autoSpaceDN w:val="0"/>
        <w:adjustRightInd w:val="0"/>
        <w:spacing w:after="0" w:line="240" w:lineRule="auto"/>
        <w:ind w:right="-149" w:firstLine="709"/>
        <w:jc w:val="both"/>
        <w:outlineLvl w:val="2"/>
        <w:rPr>
          <w:rFonts w:ascii="Times New Roman" w:eastAsia="Times New Roman" w:hAnsi="Times New Roman"/>
          <w:b/>
          <w:bCs/>
          <w:sz w:val="24"/>
          <w:szCs w:val="24"/>
          <w:lang w:eastAsia="ru-RU"/>
        </w:rPr>
      </w:pPr>
      <w:bookmarkStart w:id="0" w:name="_Toc112237880"/>
      <w:r w:rsidRPr="005B4D85">
        <w:rPr>
          <w:rFonts w:ascii="Times New Roman" w:eastAsia="Times New Roman" w:hAnsi="Times New Roman"/>
          <w:b/>
          <w:bCs/>
          <w:sz w:val="24"/>
          <w:szCs w:val="24"/>
          <w:lang w:eastAsia="ru-RU"/>
        </w:rPr>
        <w:t>ЧАСТЬ I. ПОРЯДОК ПРИМЕНЕНИЯ ПРАВИЛ ЗЕМЛЕПОЛЬЗОВАНИЯ И ЗАСТРОЙКИ И ВНЕСЕНИЯ В НИХ ИЗМЕНЕНИЙ</w:t>
      </w:r>
      <w:bookmarkEnd w:id="0"/>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outlineLvl w:val="2"/>
        <w:rPr>
          <w:rFonts w:ascii="Times New Roman" w:eastAsia="Times New Roman" w:hAnsi="Times New Roman"/>
          <w:bCs/>
          <w:sz w:val="24"/>
          <w:szCs w:val="24"/>
          <w:lang w:eastAsia="ru-RU"/>
        </w:rPr>
      </w:pPr>
      <w:bookmarkStart w:id="1" w:name="_Toc112237881"/>
      <w:r w:rsidRPr="005B4D85">
        <w:rPr>
          <w:rFonts w:ascii="Times New Roman" w:eastAsia="Times New Roman" w:hAnsi="Times New Roman"/>
          <w:bCs/>
          <w:sz w:val="24"/>
          <w:szCs w:val="24"/>
          <w:lang w:eastAsia="ru-RU"/>
        </w:rPr>
        <w:t>Глава 1. Регулирование землепользования и застройки органами местного самоуправления</w:t>
      </w:r>
      <w:bookmarkEnd w:id="1"/>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outlineLvl w:val="2"/>
        <w:rPr>
          <w:rFonts w:ascii="Times New Roman" w:eastAsia="Times New Roman" w:hAnsi="Times New Roman"/>
          <w:bCs/>
          <w:sz w:val="24"/>
          <w:szCs w:val="24"/>
          <w:lang w:eastAsia="ru-RU"/>
        </w:rPr>
      </w:pPr>
      <w:bookmarkStart w:id="2" w:name="_Toc112237882"/>
      <w:r w:rsidRPr="005B4D85">
        <w:rPr>
          <w:rFonts w:ascii="Times New Roman" w:eastAsia="Times New Roman" w:hAnsi="Times New Roman"/>
          <w:bCs/>
          <w:sz w:val="24"/>
          <w:szCs w:val="24"/>
          <w:lang w:eastAsia="ru-RU"/>
        </w:rPr>
        <w:t>Раздел 1. Общие положения</w:t>
      </w:r>
      <w:bookmarkEnd w:id="2"/>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Понятия, используемые в настоящих Правилах, применяются в следующем значении:</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Поселение - городское или сельское поселение;</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Населенный пункт - часть территории Краснодарского края,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Федеральным законом от 06.10.2003 г. № 131-ФЗ «Об общих принципах организации местного самоуправления в Российской Федерации» осуществляется населением и (или) органами местного самоуправления самостоятельно.</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 xml:space="preserve">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w:t>
      </w:r>
      <w:r w:rsidRPr="00FC17F3">
        <w:rPr>
          <w:rFonts w:ascii="Times New Roman" w:eastAsia="Times New Roman" w:hAnsi="Times New Roman"/>
          <w:sz w:val="24"/>
          <w:szCs w:val="24"/>
          <w:lang w:eastAsia="ru-RU"/>
        </w:rPr>
        <w:lastRenderedPageBreak/>
        <w:t>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Генеральный план – вид документа территориального планирования муниципального образования, определяющий цели, задачи и направления территориального планирования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Функциональное зонирование территории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Функциональные зоны - зоны, для которых документами территориального планирования определены границы и функциональное назначение.</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Зоны с особыми условиями использования территорий - о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Линии градостроительного регулирования – красные линии, границы земельных участков, линии застройки, отступ застройки, синие линии, границы полосы отвода железных дорог, границы полосы отвода автомобильных дорог, границы технических (охранных) зон инженерных сооружений и коммуникаций, границы территорий памятников и ансамблей; границы зон охраны объекта культурного наследия, границы историко-культурного заповедника, границы охранных зон особо охраняемых природных территорий,  границы территорий природного комплекса Краснодарского края, не являющихся особо охраняемыми, границы озелененных территорий, не входящих в природный комплекс городских округов и поселений Краснодарского края, границы водоохранных зон, границы прибрежных зон (полос), границы зон санитарной охраны источников питьевого водоснабжения, границы санитарно-защитных зон и иных зон ограничений использования земельных участков, зданий, строений, сооружений.</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 xml:space="preserve">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 (минимальные отступы от границ земельного участка в целях определения мест допустимого размещения зданий, строений, сооружений, за пределами </w:t>
      </w:r>
      <w:r w:rsidRPr="00FC17F3">
        <w:rPr>
          <w:rFonts w:ascii="Times New Roman" w:eastAsia="Times New Roman" w:hAnsi="Times New Roman"/>
          <w:sz w:val="24"/>
          <w:szCs w:val="24"/>
          <w:lang w:eastAsia="ru-RU"/>
        </w:rPr>
        <w:lastRenderedPageBreak/>
        <w:t>которых запрещено строительство зданий, строений, сооружений).</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Отступ застройки - расстояние между красной линией или границей земельного участка и стеной здания, строения, сооружения.</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Синие линии - границы акваторий рек, а также существующих и проектируемых открытых водоемов, устанавливаемые по нормальному подпорному горизонту.</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Границы полосы отвода железных дорог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других и на которой не допускается строительство зданий и сооружений, не имеющих отношения к эксплуатации железнодорожного транспорта.</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Границы полосы отвода автомобильных дорог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Границы технических (охранных) зон инженерных сооружений и коммуникаций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Границы территорий памятников и ансамблей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Границы зон охраны объекта культурного наследия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 xml:space="preserve">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сельских поселений и других объектов). </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Защитной зоной объекта культурного наследия является территория, которая прилегает к включенным в реестр памятникам и ансамблям (за исключением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и в границах которой в целях обеспечения сохранности объекта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Границы охранных зон особо охраняемых природных территорий - границы зон с ограниченным режимом природопользования, устанавливаемые на особо охраняемых природных территориях, участках земли и водного пространства.</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Границы территорий природного комплекса Краснодарского края, не являющихся особо охраняемыми - границы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lastRenderedPageBreak/>
        <w:t>Градостроительная емкость территории (интенсивность использования, застройки) - объем застройки, который соответствует роли и месту территории в планировочной структуре населенного пункта.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Границы озелененных территорий, не входящих в природный комплекс городских округов и поселений Краснодарского края - границы участков внутриквартального озеленения общего пользования и трасс внутриквартальных транспортных коммуникаций.</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Водоохранная зона – территория, примыкающая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Прибрежная защитная полоса – часть водоохраной зоны, для которой вводятся дополнительные ограничения хозяйственной и иной деятельности.</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Береговая полоса – полоса земли вдоль береговой линии водного объекта, предназначена для общего пользования.</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Границы зон санитарной охраны источников питьевого водоснабжения - границы зон I и II поясов, а также жесткой зоны II пояса:</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1) 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2) 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3) 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Границы санитарно-защитных зон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 xml:space="preserve">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w:t>
      </w:r>
      <w:r w:rsidRPr="00FC17F3">
        <w:rPr>
          <w:rFonts w:ascii="Times New Roman" w:eastAsia="Times New Roman" w:hAnsi="Times New Roman"/>
          <w:sz w:val="24"/>
          <w:szCs w:val="24"/>
          <w:lang w:eastAsia="ru-RU"/>
        </w:rPr>
        <w:lastRenderedPageBreak/>
        <w:t>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Разрешенное использование земельных участков и иных объектов недвижимости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Квартал сохраняемой застройки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 xml:space="preserve">Земельный участок - недвижимая вещь, которая представляет собой часть земной поверхности и имеет характеристики, позволяющие определить ее в качестве индивидуально определенной вещи. </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Градостроительный план земельного участка -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Коэффициент застройки (Кз) - отношение территории земельного участка, которая может быть занята зданиями, ко всей площади участка (в процентах).</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Коэффициент плотности застройки (Кпз)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объекта капитального строительства), определяемый как отношение суммарной общей площади надземной части здания,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 xml:space="preserve">Плотность застройки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 </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 xml:space="preserve">Высота здания, строения, сооружения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w:t>
      </w:r>
      <w:r w:rsidRPr="00FC17F3">
        <w:rPr>
          <w:rFonts w:ascii="Times New Roman" w:eastAsia="Times New Roman" w:hAnsi="Times New Roman"/>
          <w:sz w:val="24"/>
          <w:szCs w:val="24"/>
          <w:lang w:eastAsia="ru-RU"/>
        </w:rPr>
        <w:lastRenderedPageBreak/>
        <w:t>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Строительство - создание зданий, строений, сооружений (в том числе на месте сносимых объектов капитального строительства).</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 xml:space="preserve">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 Российской Федерации.</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 xml:space="preserve">Застройщик - физическое или юридическое лицо, обеспечивающее на принадлежащем </w:t>
      </w:r>
      <w:r w:rsidRPr="00FC17F3">
        <w:rPr>
          <w:rFonts w:ascii="Times New Roman" w:eastAsia="Times New Roman" w:hAnsi="Times New Roman"/>
          <w:sz w:val="24"/>
          <w:szCs w:val="24"/>
          <w:lang w:eastAsia="ru-RU"/>
        </w:rPr>
        <w:lastRenderedPageBreak/>
        <w:t>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Российской Федерации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Российской Федерации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Российской Федерации областях, подлежащих отображению на схеме </w:t>
      </w:r>
      <w:r w:rsidRPr="00FC17F3">
        <w:rPr>
          <w:rFonts w:ascii="Times New Roman" w:eastAsia="Times New Roman" w:hAnsi="Times New Roman"/>
          <w:sz w:val="24"/>
          <w:szCs w:val="24"/>
          <w:lang w:eastAsia="ru-RU"/>
        </w:rPr>
        <w:lastRenderedPageBreak/>
        <w:t>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настоящего Кодекса.</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Программы комплексного развития систем коммунальной инфраструктуры поселения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 xml:space="preserve">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w:t>
      </w:r>
      <w:r w:rsidRPr="00FC17F3">
        <w:rPr>
          <w:rFonts w:ascii="Times New Roman" w:eastAsia="Times New Roman" w:hAnsi="Times New Roman"/>
          <w:sz w:val="24"/>
          <w:szCs w:val="24"/>
          <w:lang w:eastAsia="ru-RU"/>
        </w:rPr>
        <w:lastRenderedPageBreak/>
        <w:t>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 xml:space="preserve">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 </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Нормативы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lastRenderedPageBreak/>
        <w:t>Микрорайон (квартал) - структурный элемент жилой застройки.</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Жилой район - структурный элемент селитебной территории.</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Пешеходная зона - территория, предназначенная для передвижения пешеходов.</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Одноквартирный жилой дом – жилой дом, предназначенный для проживания одной семьи и имеющий приквартирный участок.</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Многоквартирный дом - здание, состоящее из двух и более квартир, включающее в себя имущество, указанное в пунктах 1 - 3 части 1 статьи 36 Жилищным Кодексом РФ.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Приквартирный участок - земельный участок, примыкающий к жилому зданию (квартире) с непосредственным выходом на него.</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Малоэтажный жилой комплекс – совокупность индивидуальных жилых домов и иных объектов, которые определены в проектной декларации как общее имущество и строительство (создание) которых осуществляется застройщиком в соответствии с утвержденной документацией по планировке территории.</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Этаж надземный - этаж с отметкой пола помещений не ниже планировочной отметки земли.</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Этаж подземный - этаж с отметкой пола помещений ниже планировочной отметки земли на всю высоту помещений.</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Этаж первый - нижний надземный этаж здания.</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Этаж цокольный - этаж с отметкой пола помещений ниже планировочной отметки земли на высоту не более половины высоты помещений.</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Этаж подвальный - этаж с отметкой пола помещений ниже планировочной отметки земли более чем наполовину высоты помещений или первый подземный этаж.</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 xml:space="preserve">Этаж мансардный - этаж в чердачном пространстве, фасад которого полностью или </w:t>
      </w:r>
      <w:r w:rsidRPr="00FC17F3">
        <w:rPr>
          <w:rFonts w:ascii="Times New Roman" w:eastAsia="Times New Roman" w:hAnsi="Times New Roman"/>
          <w:sz w:val="24"/>
          <w:szCs w:val="24"/>
          <w:lang w:eastAsia="ru-RU"/>
        </w:rPr>
        <w:lastRenderedPageBreak/>
        <w:t>частично образован поверхностью (поверхностями) наклонной, ломаной или криволинейной крыши.</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Пространство высотой 1,8 м и менее, используемое только для прокладки коммуникаций, этажом не является.</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Суммарная поэтажная площадь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Планировочная отметка земли - уровень земли на границе земли и отмостки здания.</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 xml:space="preserve">Здание жилое многоквартирное - жилое здание, в котором квартиры имеют общие внеквартирные помещения и инженерные системы. </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Здание жилое многоквартирное секционного типа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Секция жилого здания - часть здания, квартиры которой имеют выход на одну лестничную клетку непосредственно или через коридор и отделенная от других частей здания глухой стеной.</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 xml:space="preserve">Здание жилое многоквартирное галерейного типа - здание, в котором все квартиры этажа имеют выходы через общую галерею не менее чем на две лестницы. </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 xml:space="preserve">Здание жилое многоквартирное коридорного типа - здание, в котором все квартиры этажа имеют выходы через общий коридор не менее чем на две лестницы. </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 xml:space="preserve">Доходный дом - 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аренды или коммерческого найма. </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Гостевой дом для сезонного проживания отдыхающих и туристов (далее - гостевой дом)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Подрядчик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 xml:space="preserve">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Максимальный процент застройки в границах земельного участка - отношение суммарной площади, которая может быть застроена объектами капитального строительства, без учета подземных этажей, ко всей площади земельного участка.</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 xml:space="preserve">Публичный сервитут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lastRenderedPageBreak/>
        <w:t>Сервитут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Озеленение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от 10 лет диаметром ствола от 4 см на высоте 1 м от корневой системы) из расчета 1 дерево на 20 кв.м.</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предоставляющие угрозу жизнедеятельности человека.</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решетки (георешетки).</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Озелененная территория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Коэффициент озеленения - отношение территории земельного участка, которая должна быть занята зелеными насаждениями, ко всей площади участка (в процентах).</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Минимальный процент озеленения – отношение площади озеленения (зеленых зон) ко всей площади земельного участка.</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Малые архитектурные формы - фонтаны, декоративные бассейны, водопады, беседки, теневые навесы, перголы, подпорные стенки, лестницы, кровли, парапеты, оборудование для игр детей и отдыха взрослого населения, ограждения, садово-парковая мебель и тому подобное;.</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 xml:space="preserve">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 </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Стоянка для автомобилей (автостоянка) - здание, сооружение (часть здания, сооружения) или специальная открытая площадка, предназначенные только для хранения (стоянки) автомобилей.</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Надземная автостоянка закрытого типа - автостоянка с наружными стеновыми ограждениями (гаражи, гаражи-стоянки, гаражные комплексы).</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Автостоянка открытого типа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Гостевые стоянки - открытые площадки, предназначенные для кратковременного хранения (стоянки) легковых автомобилей.</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 xml:space="preserve">Магазин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w:t>
      </w:r>
      <w:r w:rsidRPr="00FC17F3">
        <w:rPr>
          <w:rFonts w:ascii="Times New Roman" w:eastAsia="Times New Roman" w:hAnsi="Times New Roman"/>
          <w:sz w:val="24"/>
          <w:szCs w:val="24"/>
          <w:lang w:eastAsia="ru-RU"/>
        </w:rPr>
        <w:lastRenderedPageBreak/>
        <w:t>для приема, хранения и подготовки товаров к продаже.</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Киоск - нестационарный торговый объект, представляющий собой некапитальное, одноэтажное сооружение без торгового зала с замкнутым пространством, внутри которого оборудовано одно рабочее место для продавца и хранения товарного запаса, без доступа покупателей внутрь сооружения площадью до 20 кв.м.</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Торговый павильон - нестационарный торговый объект, представляющий собой некапитальное, одноэтажное сооружение, имеющее торговый зал рассчитанный на одно или несколько рабочих мест продавцов и помещение для хранения товарного запаса.</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Пандус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 xml:space="preserve">Маломобильные граждане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 </w:t>
      </w:r>
    </w:p>
    <w:p w:rsidR="00B113F0" w:rsidRPr="00FC17F3"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Контейнер – стандартная емкость для сбора ТКО объемом 0,6 - 1,5 кубических метров;</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FC17F3">
        <w:rPr>
          <w:rFonts w:ascii="Times New Roman" w:eastAsia="Times New Roman" w:hAnsi="Times New Roman"/>
          <w:sz w:val="24"/>
          <w:szCs w:val="24"/>
          <w:lang w:eastAsia="ru-RU"/>
        </w:rPr>
        <w:t>Бункер-накопитель - стандартная емкость для сбора КГМ объемом более 2,0 кубических метров.</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outlineLvl w:val="2"/>
        <w:rPr>
          <w:rFonts w:ascii="Times New Roman" w:eastAsia="Times New Roman" w:hAnsi="Times New Roman"/>
          <w:bCs/>
          <w:i/>
          <w:sz w:val="24"/>
          <w:szCs w:val="24"/>
          <w:lang w:eastAsia="ru-RU"/>
        </w:rPr>
      </w:pPr>
      <w:bookmarkStart w:id="3" w:name="_Toc112237884"/>
      <w:r w:rsidRPr="005B4D85">
        <w:rPr>
          <w:rFonts w:ascii="Times New Roman" w:eastAsia="Times New Roman" w:hAnsi="Times New Roman"/>
          <w:bCs/>
          <w:i/>
          <w:sz w:val="24"/>
          <w:szCs w:val="24"/>
          <w:lang w:eastAsia="ru-RU"/>
        </w:rPr>
        <w:t>Статья 2. Основания введения, назначение и состав Правил</w:t>
      </w:r>
      <w:bookmarkEnd w:id="3"/>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Настоящие Правила в соответствии с Градостроительным кодексом Российской Федерации, Земельным кодексом Российской Федерации предусматривают в муниципальном образовании </w:t>
      </w:r>
      <w:r w:rsidRPr="004A2349">
        <w:rPr>
          <w:rFonts w:ascii="Times New Roman" w:eastAsia="Times New Roman" w:hAnsi="Times New Roman"/>
          <w:sz w:val="24"/>
          <w:szCs w:val="24"/>
          <w:lang w:eastAsia="ru-RU"/>
        </w:rPr>
        <w:t xml:space="preserve">Первомайского </w:t>
      </w:r>
      <w:r w:rsidRPr="00805829">
        <w:rPr>
          <w:rFonts w:ascii="Times New Roman" w:eastAsia="Times New Roman" w:hAnsi="Times New Roman"/>
          <w:sz w:val="24"/>
          <w:szCs w:val="24"/>
          <w:lang w:eastAsia="ru-RU"/>
        </w:rPr>
        <w:t>сельского поселения</w:t>
      </w:r>
      <w:r w:rsidRPr="005B4D85">
        <w:rPr>
          <w:rFonts w:ascii="Times New Roman" w:eastAsia="Times New Roman" w:hAnsi="Times New Roman"/>
          <w:sz w:val="24"/>
          <w:szCs w:val="24"/>
          <w:lang w:eastAsia="ru-RU"/>
        </w:rPr>
        <w:t xml:space="preserve"> систему регулирования землепользования и застройки, которая основана на градостроительном зонировании - делении всей территории в границах </w:t>
      </w:r>
      <w:r w:rsidRPr="004A2349">
        <w:rPr>
          <w:rFonts w:ascii="Times New Roman" w:eastAsia="Times New Roman" w:hAnsi="Times New Roman"/>
          <w:sz w:val="24"/>
          <w:szCs w:val="24"/>
          <w:lang w:eastAsia="ru-RU"/>
        </w:rPr>
        <w:t xml:space="preserve">Первомайского </w:t>
      </w:r>
      <w:r w:rsidRPr="00805829">
        <w:rPr>
          <w:rFonts w:ascii="Times New Roman" w:eastAsia="Times New Roman" w:hAnsi="Times New Roman"/>
          <w:sz w:val="24"/>
          <w:szCs w:val="24"/>
          <w:lang w:eastAsia="ru-RU"/>
        </w:rPr>
        <w:t>сельского поселения</w:t>
      </w:r>
      <w:r w:rsidRPr="005B4D85">
        <w:rPr>
          <w:rFonts w:ascii="Times New Roman" w:eastAsia="Times New Roman" w:hAnsi="Times New Roman"/>
          <w:sz w:val="24"/>
          <w:szCs w:val="24"/>
          <w:lang w:eastAsia="ru-RU"/>
        </w:rPr>
        <w:t xml:space="preserve">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Правила землепользования и застройки разрабатываются в целях:</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создания условий для планировки территорий муниципальных образований;</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Правила землепользования и застройки включают в себя: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lastRenderedPageBreak/>
        <w:t>1) порядок их применения и внесения изменений в указанные правила;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карту градостроительного зонирования;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градостроительные регламенты.</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Порядок применения правил землепользования и застройки и внесения в них изменений включает в себя положения: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о регулировании землепользования и застройки органами местного самоуправления;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Как изменить вид разрешенного использования земельного участка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о подготовке документации по планировке территории органами местного самоуправления;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о проведении общественных обсуждений или публичных слушаний по вопросам землепользования и застройки;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 о внесении изменений в правила землепользования и застройки;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6) о регулировании иных вопросов землепользования и застройки.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Каковы размеры административных штрафов за нецелевое использование земельного участка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виды разрешенного использования земельных участков и объектов капитального строительства;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lastRenderedPageBreak/>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2.1) требования к архитектурно-градостроительному облику объектов капитального строительства;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6.2.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7. Утвержденные правила землепользования и застройки поселения, муниципального округа,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кодексом Российской Федерации (далее - ограничения использования объектов недвижимости, установленные на приаэродромной территории).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8. Настоящие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муниципального образования Ленинградский район по вопросам регулирования землепользования и застройки. Указанные акты применяются в части, не противоречащей настоящим Правилам.</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9. Настоящие Правила обязательны для исполнения всеми расположенными на территории </w:t>
      </w:r>
      <w:r w:rsidRPr="004A2349">
        <w:rPr>
          <w:rFonts w:ascii="Times New Roman" w:eastAsia="Times New Roman" w:hAnsi="Times New Roman"/>
          <w:sz w:val="24"/>
          <w:szCs w:val="24"/>
          <w:lang w:eastAsia="ru-RU"/>
        </w:rPr>
        <w:t xml:space="preserve">Первомайского </w:t>
      </w:r>
      <w:r w:rsidRPr="00805829">
        <w:rPr>
          <w:rFonts w:ascii="Times New Roman" w:eastAsia="Times New Roman" w:hAnsi="Times New Roman"/>
          <w:sz w:val="24"/>
          <w:szCs w:val="24"/>
          <w:lang w:eastAsia="ru-RU"/>
        </w:rPr>
        <w:t>сельского поселения</w:t>
      </w:r>
      <w:r w:rsidRPr="005B4D85">
        <w:rPr>
          <w:rFonts w:ascii="Times New Roman" w:eastAsia="Times New Roman" w:hAnsi="Times New Roman"/>
          <w:sz w:val="24"/>
          <w:szCs w:val="24"/>
          <w:lang w:eastAsia="ru-RU"/>
        </w:rPr>
        <w:t xml:space="preserve"> юридическими и физическими лицами, осуществляющими и контролирующими градостроительную деятельность на территории </w:t>
      </w:r>
      <w:r w:rsidRPr="004A2349">
        <w:rPr>
          <w:rFonts w:ascii="Times New Roman" w:eastAsia="Times New Roman" w:hAnsi="Times New Roman"/>
          <w:sz w:val="24"/>
          <w:szCs w:val="24"/>
          <w:lang w:eastAsia="ru-RU"/>
        </w:rPr>
        <w:lastRenderedPageBreak/>
        <w:t xml:space="preserve">Первомайского </w:t>
      </w:r>
      <w:r w:rsidRPr="00805829">
        <w:rPr>
          <w:rFonts w:ascii="Times New Roman" w:eastAsia="Times New Roman" w:hAnsi="Times New Roman"/>
          <w:sz w:val="24"/>
          <w:szCs w:val="24"/>
          <w:lang w:eastAsia="ru-RU"/>
        </w:rPr>
        <w:t>сельского поселения</w:t>
      </w:r>
      <w:r w:rsidRPr="005B4D85">
        <w:rPr>
          <w:rFonts w:ascii="Times New Roman" w:eastAsia="Times New Roman" w:hAnsi="Times New Roman"/>
          <w:sz w:val="24"/>
          <w:szCs w:val="24"/>
          <w:lang w:eastAsia="ru-RU"/>
        </w:rPr>
        <w:t>.</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10. Строительство и реконструкция многоквартирных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Указанная информация должна отражаться в градостроительном плане земельного участка в разделе «5.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11. 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12. 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bCs/>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outlineLvl w:val="2"/>
        <w:rPr>
          <w:rFonts w:ascii="Times New Roman" w:eastAsia="Times New Roman" w:hAnsi="Times New Roman"/>
          <w:bCs/>
          <w:i/>
          <w:sz w:val="24"/>
          <w:szCs w:val="24"/>
          <w:lang w:eastAsia="ru-RU"/>
        </w:rPr>
      </w:pPr>
      <w:bookmarkStart w:id="4" w:name="_Toc112237885"/>
      <w:r w:rsidRPr="005B4D85">
        <w:rPr>
          <w:rFonts w:ascii="Times New Roman CYR" w:eastAsia="Times New Roman" w:hAnsi="Times New Roman CYR" w:cs="Times New Roman CYR"/>
          <w:bCs/>
          <w:i/>
          <w:sz w:val="24"/>
          <w:szCs w:val="24"/>
          <w:lang w:eastAsia="ru-RU"/>
        </w:rPr>
        <w:t>Статья 3. Открытость и доступность информации о землепользовании и застройке</w:t>
      </w:r>
      <w:bookmarkEnd w:id="4"/>
      <w:r w:rsidRPr="005B4D85">
        <w:rPr>
          <w:rFonts w:ascii="Times New Roman" w:eastAsia="Times New Roman" w:hAnsi="Times New Roman"/>
          <w:bCs/>
          <w:i/>
          <w:sz w:val="24"/>
          <w:szCs w:val="24"/>
          <w:lang w:eastAsia="ru-RU"/>
        </w:rPr>
        <w:t xml:space="preserve">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Администрация муниципального образования Ленинградский район обеспечивает возможность ознакомления с настоящими Правилами всем желающим путем:</w:t>
      </w:r>
    </w:p>
    <w:p w:rsidR="00B113F0" w:rsidRPr="005B4D85" w:rsidRDefault="00B113F0" w:rsidP="00B113F0">
      <w:pPr>
        <w:widowControl w:val="0"/>
        <w:autoSpaceDE w:val="0"/>
        <w:autoSpaceDN w:val="0"/>
        <w:adjustRightInd w:val="0"/>
        <w:spacing w:after="0" w:line="240" w:lineRule="auto"/>
        <w:ind w:left="-142" w:right="-150" w:firstLine="851"/>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опубликования (обнародования) Правил;</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размещения Правил на официальном сайте администрации муниципального образования Ленинградский район в сети Интернет;</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создания условий для ознакомления с настоящими Правилами в полном комплекте входящих в их состав картографических и иных документов в муниципальном образовании, иных органах и организациях, причастных к регулированию землепользования и застройки и (или) путем обнародования (опубликования) в местах, определенных правовым актом администрации муниципального образования Ленинградский район.</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Администрация муниципального образования Ленинградский район обеспечивает возможность предоставления информации и сведений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из информационной системы обеспечения градостроительной деятельности.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sz w:val="24"/>
          <w:szCs w:val="24"/>
          <w:lang w:eastAsia="ru-RU"/>
        </w:rPr>
      </w:pPr>
      <w:bookmarkStart w:id="5" w:name="_Toc112237886"/>
      <w:r w:rsidRPr="005B4D85">
        <w:rPr>
          <w:rFonts w:ascii="Times New Roman CYR" w:eastAsia="Times New Roman" w:hAnsi="Times New Roman CYR" w:cs="Times New Roman CYR"/>
          <w:bCs/>
          <w:sz w:val="24"/>
          <w:szCs w:val="24"/>
          <w:lang w:eastAsia="ru-RU"/>
        </w:rPr>
        <w:t>Раздел 2. Права использования недвижимости, возникшие до вступления в силу Правил</w:t>
      </w:r>
      <w:bookmarkEnd w:id="5"/>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6" w:name="_Toc112237887"/>
      <w:r w:rsidRPr="005B4D85">
        <w:rPr>
          <w:rFonts w:ascii="Times New Roman CYR" w:eastAsia="Times New Roman" w:hAnsi="Times New Roman CYR" w:cs="Times New Roman CYR"/>
          <w:bCs/>
          <w:i/>
          <w:sz w:val="24"/>
          <w:szCs w:val="24"/>
          <w:lang w:eastAsia="ru-RU"/>
        </w:rPr>
        <w:t>Статья 4. Общие положения, относящиеся к ранее возникшим правам</w:t>
      </w:r>
      <w:bookmarkEnd w:id="6"/>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1. Принятые до введения в действие настоящих Правил нормативные правовые акты в отношении территории муниципального образования </w:t>
      </w:r>
      <w:r w:rsidRPr="004A2349">
        <w:rPr>
          <w:rFonts w:ascii="Times New Roman" w:eastAsia="Times New Roman" w:hAnsi="Times New Roman"/>
          <w:sz w:val="24"/>
          <w:szCs w:val="24"/>
          <w:lang w:eastAsia="ru-RU"/>
        </w:rPr>
        <w:t xml:space="preserve">Первомайского </w:t>
      </w:r>
      <w:r w:rsidRPr="00805829">
        <w:rPr>
          <w:rFonts w:ascii="Times New Roman" w:eastAsia="Times New Roman" w:hAnsi="Times New Roman"/>
          <w:sz w:val="24"/>
          <w:szCs w:val="24"/>
          <w:lang w:eastAsia="ru-RU"/>
        </w:rPr>
        <w:t>сельского поселения</w:t>
      </w:r>
      <w:r w:rsidRPr="005B4D85">
        <w:rPr>
          <w:rFonts w:ascii="Times New Roman" w:eastAsia="Times New Roman" w:hAnsi="Times New Roman"/>
          <w:sz w:val="24"/>
          <w:szCs w:val="24"/>
          <w:lang w:eastAsia="ru-RU"/>
        </w:rPr>
        <w:t xml:space="preserve"> по вопросам землепользования и застройки применяются в части, не противоречащей настоящим Правилам.</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lastRenderedPageBreak/>
        <w:t>1) имеют вид, виды использования, которые не предусмотрены как разрешенные для соответствующих территориальных зон (часть III настоящих Правил);</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имеют параметры разрешенного строительства (размеры земельных участков, в том числе их площадь, 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коэффициент плотности застройки) меньше или больше значений, установленных настоящими Правилами применительно к соответствующим территориальным зонам.</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7" w:name="_Toc112237888"/>
      <w:r w:rsidRPr="005B4D85">
        <w:rPr>
          <w:rFonts w:ascii="Times New Roman CYR" w:eastAsia="Times New Roman" w:hAnsi="Times New Roman CYR" w:cs="Times New Roman CYR"/>
          <w:bCs/>
          <w:i/>
          <w:sz w:val="24"/>
          <w:szCs w:val="24"/>
          <w:lang w:eastAsia="ru-RU"/>
        </w:rPr>
        <w:t>Статья 5. Использование и строительные изменения объектов недвижимости, не соответствующих Правилам</w:t>
      </w:r>
      <w:bookmarkEnd w:id="7"/>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Объекты недвижимости, предусмотренные статьей 4 настоящих Правил, а также ставшие не 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Исключение составляют те не соответствующие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Не допускается увеличивать площадь и строительный объем объектов недвижимости, указанных в подпунктах 1, 2 части 3 статьи 4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Указанные в подпункте 3 части 3 статьи 4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Несоответствующий вид использования недвижимости не может быть заменен на иной несоответствующий вид использования.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before="108" w:after="108" w:line="240" w:lineRule="auto"/>
        <w:ind w:right="-150" w:firstLine="709"/>
        <w:jc w:val="both"/>
        <w:outlineLvl w:val="2"/>
        <w:rPr>
          <w:rFonts w:ascii="Times New Roman" w:eastAsia="Times New Roman" w:hAnsi="Times New Roman"/>
          <w:bCs/>
          <w:sz w:val="24"/>
          <w:szCs w:val="24"/>
          <w:lang w:eastAsia="ru-RU"/>
        </w:rPr>
      </w:pPr>
      <w:bookmarkStart w:id="8" w:name="_Toc112237889"/>
      <w:r w:rsidRPr="005B4D85">
        <w:rPr>
          <w:rFonts w:ascii="Times New Roman" w:eastAsia="Times New Roman" w:hAnsi="Times New Roman"/>
          <w:bCs/>
          <w:sz w:val="24"/>
          <w:szCs w:val="24"/>
          <w:lang w:eastAsia="ru-RU"/>
        </w:rPr>
        <w:t>Раздел 3. Участники отношений, возникающих по поводу землепользования и застройки</w:t>
      </w:r>
      <w:bookmarkEnd w:id="8"/>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9" w:name="_Toc112237890"/>
      <w:r w:rsidRPr="005B4D85">
        <w:rPr>
          <w:rFonts w:ascii="Times New Roman CYR" w:eastAsia="Times New Roman" w:hAnsi="Times New Roman CYR" w:cs="Times New Roman CYR"/>
          <w:bCs/>
          <w:i/>
          <w:sz w:val="24"/>
          <w:szCs w:val="24"/>
          <w:lang w:eastAsia="ru-RU"/>
        </w:rPr>
        <w:lastRenderedPageBreak/>
        <w:t>Статья 6. Общие положения о лицах, осуществляющих землепользование и застройку, и их действиях</w:t>
      </w:r>
      <w:bookmarkEnd w:id="9"/>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 Ленинградский район регулируют действия физических и юридических лиц, которые:</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участвуют в торгах (конкурсах, аукционах), подготавливаемых и проводимых администрацией муниципального образования Ленинградский район по предоставлению прав собственности или аренды на земельные участки, подготовленные и сформированные из состава муниципальных земель, в целях нового строительства или реконструкции;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обращаются в администрацию муниципального образования Ленинградский район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муниципальных земель земельных участков;</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владея земельными участками,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 осуществляют иные действия в области землепользования и застройки.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К указанным в части 1 настоящей статьи иным действиям в области землепользования и застройки могут быть отнесены, в частности: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 или аренды;</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иные действия, связанные с подготовкой и реализацией общественных или частных планов по землепользованию и застройке.</w:t>
      </w:r>
    </w:p>
    <w:p w:rsidR="00B113F0" w:rsidRPr="005B4D85" w:rsidRDefault="00B113F0" w:rsidP="00B113F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10" w:name="_Toc112237891"/>
      <w:r w:rsidRPr="005B4D85">
        <w:rPr>
          <w:rFonts w:ascii="Times New Roman CYR" w:eastAsia="Times New Roman" w:hAnsi="Times New Roman CYR" w:cs="Times New Roman CYR"/>
          <w:bCs/>
          <w:i/>
          <w:sz w:val="24"/>
          <w:szCs w:val="24"/>
          <w:lang w:eastAsia="ru-RU"/>
        </w:rPr>
        <w:t>Статья 7. Комиссия по подготовке правил землепользования и застройки</w:t>
      </w:r>
      <w:bookmarkEnd w:id="10"/>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Комиссия по подготовке правил землепользования и застройки (далее - Комиссия) является постоянно действующим консультативным органом и формируется для обеспечения реализации настоящих Правил.</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Комиссия осуществляет свою деятельность в соответствии с законодательством Российской Федерации, настоящими Правилами, Положением о Комиссии и иными муниципальными правовыми актами.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К полномочиям Комиссии относится: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1) рассмотрение предложений о внесении изменений в настоящие Правила;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подготовка заключения о внесении изменения в настоящие Правила;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организация и проведение общественных обсуждений или публичных слушаний по обсуждению проекта генерального плана поселения, проекта Правил землепользования и застройки поселения, проектов планировки территории;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организация и проведение общественных обсуждений или публичных слушаний по вопросу внесения изменений в настоящие Правила, подготовка заключений, в которых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5) организация и проведение общественных обсуждений или публичных слушаний по </w:t>
      </w:r>
      <w:r w:rsidRPr="005B4D85">
        <w:rPr>
          <w:rFonts w:ascii="Times New Roman" w:eastAsia="Times New Roman" w:hAnsi="Times New Roman"/>
          <w:sz w:val="24"/>
          <w:szCs w:val="24"/>
          <w:lang w:eastAsia="ru-RU"/>
        </w:rPr>
        <w:lastRenderedPageBreak/>
        <w:t>вопросу предоставления разрешения на условно разрешенный вид использования земельного участка, объекта капитального строительства, подготовка рекомендаций о предоставлении разрешения на условно разрешенный вид использования земельного участка или об отказе в предоставлении такого разрешения с указанием причин принятого решения;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6) организация и проведение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соответствии с частью 1 статьи 40 Градостроительного кодекса Российской Федерации, подготовка рекомендаций о предоставлении разрешения на отклонение от предельных параметров разрешенного строительства, реконструкции или об отказе в предоставлении такого разрешения с указанием причин принятого решения;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7) иные полномочия, отнесенные к компетенции комиссии муниципальными правовыми актами.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Состав и порядок деятельности комиссии утверждаются постановлением администрации муниципального образования Ленинградский район.</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Решения Комиссии принимаются простым большинством голосов, при наличии кворума не менее половины от общего числа членов Комиссии. При равенстве голосов голос председателя Комиссии является решающим.</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 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рассматриваемые на заседании.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Протоколы заседаний Комиссии являются открытыми для всех заинтересованных лиц, которые могут получать копии протоколов.</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sz w:val="24"/>
          <w:szCs w:val="24"/>
          <w:lang w:eastAsia="ru-RU"/>
        </w:rPr>
      </w:pPr>
      <w:bookmarkStart w:id="11" w:name="_Toc112237892"/>
      <w:r w:rsidRPr="005B4D85">
        <w:rPr>
          <w:rFonts w:ascii="Times New Roman CYR" w:eastAsia="Times New Roman" w:hAnsi="Times New Roman CYR" w:cs="Times New Roman CYR"/>
          <w:bCs/>
          <w:sz w:val="24"/>
          <w:szCs w:val="24"/>
          <w:lang w:eastAsia="ru-RU"/>
        </w:rPr>
        <w:t>Раздел 4. Предоставление прав на земельные участки</w:t>
      </w:r>
      <w:bookmarkEnd w:id="11"/>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12" w:name="_Toc112237893"/>
      <w:r w:rsidRPr="005B4D85">
        <w:rPr>
          <w:rFonts w:ascii="Times New Roman CYR" w:eastAsia="Times New Roman" w:hAnsi="Times New Roman CYR" w:cs="Times New Roman CYR"/>
          <w:bCs/>
          <w:i/>
          <w:sz w:val="24"/>
          <w:szCs w:val="24"/>
          <w:lang w:eastAsia="ru-RU"/>
        </w:rPr>
        <w:t>Статья 8. Общие положения предоставления прав на земельные участки</w:t>
      </w:r>
      <w:bookmarkEnd w:id="12"/>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1. До разграничения государственной собственности на землю предоставление земельных участков, находящихся в государственной или муниципальной собственности, на территории муниципального образования </w:t>
      </w:r>
      <w:r w:rsidRPr="004A2349">
        <w:rPr>
          <w:rFonts w:ascii="Times New Roman" w:eastAsia="Times New Roman" w:hAnsi="Times New Roman"/>
          <w:sz w:val="24"/>
          <w:szCs w:val="24"/>
          <w:lang w:eastAsia="ru-RU"/>
        </w:rPr>
        <w:t xml:space="preserve">Первомайского </w:t>
      </w:r>
      <w:r w:rsidRPr="00805829">
        <w:rPr>
          <w:rFonts w:ascii="Times New Roman" w:eastAsia="Times New Roman" w:hAnsi="Times New Roman"/>
          <w:sz w:val="24"/>
          <w:szCs w:val="24"/>
          <w:lang w:eastAsia="ru-RU"/>
        </w:rPr>
        <w:t>сельского поселения</w:t>
      </w:r>
      <w:r w:rsidRPr="005B4D85">
        <w:rPr>
          <w:rFonts w:ascii="Times New Roman" w:eastAsia="Times New Roman" w:hAnsi="Times New Roman"/>
          <w:sz w:val="24"/>
          <w:szCs w:val="24"/>
          <w:lang w:eastAsia="ru-RU"/>
        </w:rPr>
        <w:t xml:space="preserve"> осуществляется администрацией муниципального образования Ленинградский район в соответствии с нормативными правовыми актами Российской Федерации, Краснодарского края, Уставом муниципального образования Ленинградский район и нормативными правовыми актами муниципального образования Ленинградский район.</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Земельные участки, находящиеся в государственной или муниципальной собственности, предоставляются на основании: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решения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договора купли-продажи в случае предоставления земельного участка в собственность за плату;</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договора аренды в случае предоставления земельного участка в аренду;</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договора безвозмездного пользования в случае предоставления земельного участка в безвозмездное пользование.</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частью 4 настоящей статьи.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Исключительно в соответствии с утвержденным проектом межевания территории осуществляется образование земельных участков:</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из земельного участка, предоставленного для комплексного развития территории;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2) из земельного участка, предоставленного садоводческому или огородническому </w:t>
      </w:r>
      <w:r w:rsidRPr="005B4D85">
        <w:rPr>
          <w:rFonts w:ascii="Times New Roman" w:eastAsia="Times New Roman" w:hAnsi="Times New Roman"/>
          <w:sz w:val="24"/>
          <w:szCs w:val="24"/>
          <w:lang w:eastAsia="ru-RU"/>
        </w:rPr>
        <w:lastRenderedPageBreak/>
        <w:t>некоммерческому товариществу;</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w:t>
      </w:r>
      <w:r w:rsidRPr="005B4D85">
        <w:rPr>
          <w:rFonts w:ascii="Times New Roman CYR" w:eastAsia="Times New Roman" w:hAnsi="Times New Roman CYR" w:cs="Times New Roman CYR"/>
          <w:sz w:val="24"/>
          <w:szCs w:val="24"/>
          <w:lang w:eastAsia="ru-RU"/>
        </w:rPr>
        <w:t xml:space="preserve">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5" w:history="1">
        <w:r w:rsidRPr="005B4D85">
          <w:rPr>
            <w:rFonts w:ascii="Times New Roman CYR" w:eastAsia="Times New Roman" w:hAnsi="Times New Roman CYR" w:cs="Times New Roman CYR"/>
            <w:sz w:val="24"/>
            <w:szCs w:val="24"/>
            <w:lang w:eastAsia="ru-RU"/>
          </w:rPr>
          <w:t>статьей 13</w:t>
        </w:r>
      </w:hyperlink>
      <w:r w:rsidRPr="005B4D85">
        <w:rPr>
          <w:rFonts w:ascii="Times New Roman CYR" w:eastAsia="Times New Roman" w:hAnsi="Times New Roman CYR" w:cs="Times New Roman CYR"/>
          <w:sz w:val="24"/>
          <w:szCs w:val="24"/>
          <w:lang w:eastAsia="ru-RU"/>
        </w:rPr>
        <w:t xml:space="preserve">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r w:rsidRPr="005B4D85">
        <w:rPr>
          <w:rFonts w:ascii="Times New Roman" w:eastAsia="Times New Roman" w:hAnsi="Times New Roman"/>
          <w:sz w:val="24"/>
          <w:szCs w:val="24"/>
          <w:lang w:eastAsia="ru-RU"/>
        </w:rPr>
        <w:t>;</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для строительства, реконструкции линейных объектов федерального, регионального или местного значения;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bCs/>
          <w:sz w:val="24"/>
          <w:szCs w:val="24"/>
          <w:lang w:eastAsia="ru-RU"/>
        </w:rPr>
        <w:t>5)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пункте 2 статьи 39.3 Земельного кодекса Российской Федерации, а также случаев проведения аукционов по продаже таких земельных участков в соответствии со статьей 39.18 Земельного кодекса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6.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частью 7 настоящей статьи.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7. Без проведения торгов осуществляется продажа: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w:t>
      </w:r>
      <w:r w:rsidRPr="005B4D85">
        <w:rPr>
          <w:rFonts w:ascii="Times New Roman" w:eastAsia="Times New Roman" w:hAnsi="Times New Roman"/>
          <w:sz w:val="24"/>
          <w:szCs w:val="24"/>
          <w:lang w:eastAsia="ru-RU"/>
        </w:rPr>
        <w:lastRenderedPageBreak/>
        <w:t>продажи такого земельного участка без проведения торгов подано до дня истечения срока указанного договора аренды земельного участка;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8)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8.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пунктом 2 статьи 39.6 Земельного кодекс РФ.</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13" w:name="_Toc112237894"/>
      <w:r w:rsidRPr="005B4D85">
        <w:rPr>
          <w:rFonts w:ascii="Times New Roman CYR" w:eastAsia="Times New Roman" w:hAnsi="Times New Roman CYR" w:cs="Times New Roman CYR"/>
          <w:bCs/>
          <w:i/>
          <w:sz w:val="24"/>
          <w:szCs w:val="24"/>
          <w:lang w:eastAsia="ru-RU"/>
        </w:rPr>
        <w:t xml:space="preserve">Статья 9.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 </w:t>
      </w:r>
      <w:bookmarkEnd w:id="13"/>
      <w:r w:rsidRPr="004A2349">
        <w:rPr>
          <w:rFonts w:ascii="Times New Roman CYR" w:eastAsia="Times New Roman" w:hAnsi="Times New Roman CYR" w:cs="Times New Roman CYR"/>
          <w:bCs/>
          <w:i/>
          <w:sz w:val="24"/>
          <w:szCs w:val="24"/>
          <w:lang w:eastAsia="ru-RU"/>
        </w:rPr>
        <w:t xml:space="preserve">Первомайского </w:t>
      </w:r>
      <w:r w:rsidRPr="00805829">
        <w:rPr>
          <w:rFonts w:ascii="Times New Roman CYR" w:eastAsia="Times New Roman" w:hAnsi="Times New Roman CYR" w:cs="Times New Roman CYR"/>
          <w:bCs/>
          <w:i/>
          <w:sz w:val="24"/>
          <w:szCs w:val="24"/>
          <w:lang w:eastAsia="ru-RU"/>
        </w:rPr>
        <w:t>сельского поселения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Порядок организации и проведения аукционов по продаже земельных участков, находящихся в государственной или муниципальной собственности, или права на заключение договоров аренды таких земельных участков определяется уполномоченным Правительством Российской Федерации федеральным органом исполнительной власти в соответствии с Гражданским кодексом Российской Федерации и Земельным кодексом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14" w:name="_Toc112237895"/>
      <w:r w:rsidRPr="005B4D85">
        <w:rPr>
          <w:rFonts w:ascii="Times New Roman CYR" w:eastAsia="Times New Roman" w:hAnsi="Times New Roman CYR" w:cs="Times New Roman CYR"/>
          <w:bCs/>
          <w:i/>
          <w:sz w:val="24"/>
          <w:szCs w:val="24"/>
          <w:lang w:eastAsia="ru-RU"/>
        </w:rPr>
        <w:t>Статья 10. Приобретение прав на земельные участки, на которых расположены объекты недвижимости</w:t>
      </w:r>
      <w:bookmarkEnd w:id="14"/>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статьей 39.36 настоящего Кодекса.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w:t>
      </w:r>
      <w:r w:rsidRPr="005B4D85">
        <w:rPr>
          <w:rFonts w:ascii="Times New Roman" w:eastAsia="Times New Roman" w:hAnsi="Times New Roman"/>
          <w:sz w:val="24"/>
          <w:szCs w:val="24"/>
          <w:lang w:eastAsia="ru-RU"/>
        </w:rPr>
        <w:lastRenderedPageBreak/>
        <w:t>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Как собственнику здания заключить новый договор аренды публичной земли без торгов</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7. В течение трех месяцев со дня представления в уполномоченный орган договора аренды земельного участка, подписанного в соответствии с пунктом 6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8. Уполномоченный орган вправе обратиться в суд с иском о понуждении указанных в пунктах 1 - 4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9. Договор аренды земельного участка в случаях, предусмотренных пунктами 2 - 4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пунктами 2 - 4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w:t>
      </w:r>
      <w:r w:rsidRPr="005B4D85">
        <w:rPr>
          <w:rFonts w:ascii="Times New Roman" w:eastAsia="Times New Roman" w:hAnsi="Times New Roman"/>
          <w:sz w:val="24"/>
          <w:szCs w:val="24"/>
          <w:lang w:eastAsia="ru-RU"/>
        </w:rPr>
        <w:lastRenderedPageBreak/>
        <w:t>от этого правила возможно с согласия всех правообладателей здания, сооружения или помещений в них либо по решению суда.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12. До установления сервитута, указанного в пункте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законом от 21 декабря 2001 года N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sz w:val="24"/>
          <w:szCs w:val="24"/>
          <w:lang w:eastAsia="ru-RU"/>
        </w:rPr>
      </w:pPr>
      <w:bookmarkStart w:id="15" w:name="_Toc112237896"/>
      <w:r w:rsidRPr="005B4D85">
        <w:rPr>
          <w:rFonts w:ascii="Times New Roman CYR" w:eastAsia="Times New Roman" w:hAnsi="Times New Roman CYR" w:cs="Times New Roman CYR"/>
          <w:bCs/>
          <w:sz w:val="24"/>
          <w:szCs w:val="24"/>
          <w:lang w:eastAsia="ru-RU"/>
        </w:rPr>
        <w:t>Раздел 5. Прекращение и ограничение прав на земельные участки. Сервитуты</w:t>
      </w:r>
      <w:bookmarkEnd w:id="15"/>
    </w:p>
    <w:p w:rsidR="00B113F0" w:rsidRPr="005B4D85" w:rsidRDefault="00B113F0" w:rsidP="00B113F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16" w:name="_Toc112237897"/>
      <w:r w:rsidRPr="005B4D85">
        <w:rPr>
          <w:rFonts w:ascii="Times New Roman CYR" w:eastAsia="Times New Roman" w:hAnsi="Times New Roman CYR" w:cs="Times New Roman CYR"/>
          <w:bCs/>
          <w:i/>
          <w:sz w:val="24"/>
          <w:szCs w:val="24"/>
          <w:lang w:eastAsia="ru-RU"/>
        </w:rPr>
        <w:t>Статья 11. Прекращение прав на земельные участки</w:t>
      </w:r>
      <w:bookmarkEnd w:id="16"/>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17" w:name="_Toc112237898"/>
      <w:r w:rsidRPr="005B4D85">
        <w:rPr>
          <w:rFonts w:ascii="Times New Roman CYR" w:eastAsia="Times New Roman" w:hAnsi="Times New Roman CYR" w:cs="Times New Roman CYR"/>
          <w:bCs/>
          <w:i/>
          <w:sz w:val="24"/>
          <w:szCs w:val="24"/>
          <w:lang w:eastAsia="ru-RU"/>
        </w:rPr>
        <w:t>Статья 12. Право ограниченного пользования чужим земельным участком (сервитут, публичный сервитут))</w:t>
      </w:r>
      <w:bookmarkEnd w:id="17"/>
      <w:r w:rsidRPr="005B4D85">
        <w:rPr>
          <w:rFonts w:ascii="Times New Roman CYR" w:eastAsia="Times New Roman" w:hAnsi="Times New Roman CYR" w:cs="Times New Roman CYR"/>
          <w:bCs/>
          <w:i/>
          <w:sz w:val="24"/>
          <w:szCs w:val="24"/>
          <w:lang w:eastAsia="ru-RU"/>
        </w:rPr>
        <w:t xml:space="preserve">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главой V.3 Земельного Кодекса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Сервитут может быть установлен решением органа местного самоуправления в целях обеспечения муниципальных нужд, а также нужд местного населения без изъятия земельных участков (публичный сервитут).</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3. Публичный сервитут устанавливается в соответствии с Земельным Кодексом Российской Федерации. К правоотношениям, возникающим в связи с установлением, </w:t>
      </w:r>
      <w:r w:rsidRPr="005B4D85">
        <w:rPr>
          <w:rFonts w:ascii="Times New Roman" w:eastAsia="Times New Roman" w:hAnsi="Times New Roman"/>
          <w:sz w:val="24"/>
          <w:szCs w:val="24"/>
          <w:lang w:eastAsia="ru-RU"/>
        </w:rPr>
        <w:lastRenderedPageBreak/>
        <w:t>осуществлением и прекращением действия публичного сервитута, положения Гражданского кодекса Российской Федерации о сервитуте и положения главы V.3 Земельного Кодекса Российской Федерации не применяются.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Публичный сервитут может устанавливаться для: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проведения дренажных и мелиоративных работ на земельном участке;</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забора (изъятия) водных ресурсов из водных объектов и водопоя;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 прогона сельскохозяйственных животных через земельный участок;</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7) использования земельного участка в целях охоты, рыболовства, аквакультуры (рыбоводства);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8) использования земельного участка в целях, предусмотренных статьей 39.37 Земельного Кодекса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 Публичный сервитут может быть установлен в отношении одного или нескольких земельных участков и (или) земель.</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Земельного Кодекса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Срок публичного сервитута определяется решением о его установлении.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10. В случае, если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 на земельном участке </w:t>
      </w:r>
      <w:r w:rsidRPr="005B4D85">
        <w:rPr>
          <w:rFonts w:ascii="Times New Roman" w:eastAsia="Times New Roman" w:hAnsi="Times New Roman"/>
          <w:sz w:val="24"/>
          <w:szCs w:val="24"/>
          <w:lang w:eastAsia="ru-RU"/>
        </w:rPr>
        <w:lastRenderedPageBreak/>
        <w:t>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подпунктом 4 пункта 1 статьи 39.44 Земельного кодекса РФ,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статьями 49 и 56.3 Земельного кодекса РФ.</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Земельным Кодексом Российской Федерации или федеральным законом.</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17. Сервитуты подлежат государственной регистрации в соответствии с Федеральным законом «О государственной регистрации недвижимости», за исключением сервитутов, предусмотренных пунктом 4 статьи 39.25 Земельного Кодекса Российской Федерации. Сведения о публичных сервитутах вносятся в Единый государственный реестр недвижимости.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18. Порядок установления публичного сервитута в отношении земельных участков и (или) земель для их использования в целях, предусмотренных статьей 39.37 Земельного Кодекса Российской Федерации, срок публичного сервитута, условия его осуществления и порядок определения платы за такой сервитут устанавливаются главой V.7 Земельного Кодекса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законом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18" w:name="_Toc112237899"/>
      <w:r w:rsidRPr="005B4D85">
        <w:rPr>
          <w:rFonts w:ascii="Times New Roman CYR" w:eastAsia="Times New Roman" w:hAnsi="Times New Roman CYR" w:cs="Times New Roman CYR"/>
          <w:bCs/>
          <w:i/>
          <w:sz w:val="24"/>
          <w:szCs w:val="24"/>
          <w:lang w:eastAsia="ru-RU"/>
        </w:rPr>
        <w:t>Статья 13. Ограничение прав на землю</w:t>
      </w:r>
      <w:bookmarkEnd w:id="18"/>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Права на землю могут быть ограничены по основаниям, установленным Земельным кодексом Российской Федерации, федеральными законами.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lastRenderedPageBreak/>
        <w:t>2. Могут устанавливаться следующие ограничения прав на землю:</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ограничения использования земельных участков в зонах с особыми условиями использования территорий;</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иные ограничения использования земельных участков в случаях, установленных Земельным Кодексом Российской Федерации, федеральными законами.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подпункте 1 пункта 2 настоящей статьи, в результате установления зон с особыми условиями использования территорий в соответствии с Земельным Кодексом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Ограничения прав на землю устанавливаются бессрочно или на определенный срок.</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 Ограничения прав на землю сохраняются при переходе права собственности на земельный участок к другому лицу.</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6. Ограничение прав на землю подлежит государственной регистрации в случаях и в порядке, которые установлены федеральными законами.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7. Ограничение прав на землю может быть обжаловано лицом, чьи права ограничены, в судебном порядке.</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sz w:val="24"/>
          <w:szCs w:val="24"/>
          <w:lang w:eastAsia="ru-RU"/>
        </w:rPr>
      </w:pPr>
      <w:bookmarkStart w:id="19" w:name="_Toc112237900"/>
      <w:r w:rsidRPr="005B4D85">
        <w:rPr>
          <w:rFonts w:ascii="Times New Roman CYR" w:eastAsia="Times New Roman" w:hAnsi="Times New Roman CYR" w:cs="Times New Roman CYR"/>
          <w:bCs/>
          <w:sz w:val="24"/>
          <w:szCs w:val="24"/>
          <w:lang w:eastAsia="ru-RU"/>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bookmarkEnd w:id="19"/>
    </w:p>
    <w:p w:rsidR="00B113F0" w:rsidRPr="005B4D85" w:rsidRDefault="00B113F0" w:rsidP="00B113F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20" w:name="_Toc112237901"/>
      <w:r w:rsidRPr="005B4D85">
        <w:rPr>
          <w:rFonts w:ascii="Times New Roman CYR" w:eastAsia="Times New Roman" w:hAnsi="Times New Roman CYR" w:cs="Times New Roman CYR"/>
          <w:bCs/>
          <w:i/>
          <w:sz w:val="24"/>
          <w:szCs w:val="24"/>
          <w:lang w:eastAsia="ru-RU"/>
        </w:rPr>
        <w:t>Статья 14. Градостроительный регламент</w:t>
      </w:r>
      <w:bookmarkEnd w:id="20"/>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Градостроительные регламенты устанавливаются с учетом:</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видов территориальных зон;</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4. Действие градостроительного регламента не распространяется на земельные участки: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w:t>
      </w:r>
      <w:r w:rsidRPr="005B4D85">
        <w:rPr>
          <w:rFonts w:ascii="Times New Roman" w:eastAsia="Times New Roman" w:hAnsi="Times New Roman"/>
          <w:sz w:val="24"/>
          <w:szCs w:val="24"/>
          <w:lang w:eastAsia="ru-RU"/>
        </w:rPr>
        <w:lastRenderedPageBreak/>
        <w:t>об охране объектов культурного наследия;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в границах территорий общего пользования;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предназначенные для размещения линейных объектов и (или) занятые линейными объектами;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предоставленные для добычи полезных ископаемых.</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7.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B113F0" w:rsidRPr="005B4D85" w:rsidRDefault="00B113F0" w:rsidP="00B113F0">
      <w:pPr>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8.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w:t>
      </w:r>
      <w:hyperlink r:id="rId6" w:anchor="/multilink/12138258/paragraph/66874250/number/0" w:history="1">
        <w:r w:rsidRPr="005B4D85">
          <w:rPr>
            <w:rFonts w:ascii="Times New Roman" w:eastAsia="Times New Roman" w:hAnsi="Times New Roman"/>
            <w:sz w:val="24"/>
            <w:szCs w:val="24"/>
            <w:lang w:eastAsia="ru-RU"/>
          </w:rPr>
          <w:t>федеральными законами</w:t>
        </w:r>
      </w:hyperlink>
      <w:r w:rsidRPr="005B4D85">
        <w:rPr>
          <w:rFonts w:ascii="Times New Roman" w:eastAsia="Times New Roman" w:hAnsi="Times New Roman"/>
          <w:sz w:val="24"/>
          <w:szCs w:val="24"/>
          <w:lang w:eastAsia="ru-RU"/>
        </w:rPr>
        <w:t>.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w:t>
      </w:r>
      <w:hyperlink r:id="rId7" w:anchor="/document/12150845/entry/87" w:history="1">
        <w:r w:rsidRPr="005B4D85">
          <w:rPr>
            <w:rFonts w:ascii="Times New Roman" w:eastAsia="Times New Roman" w:hAnsi="Times New Roman"/>
            <w:sz w:val="24"/>
            <w:szCs w:val="24"/>
            <w:lang w:eastAsia="ru-RU"/>
          </w:rPr>
          <w:t>лесохозяйственным регламентом</w:t>
        </w:r>
      </w:hyperlink>
      <w:r w:rsidRPr="005B4D85">
        <w:rPr>
          <w:rFonts w:ascii="Times New Roman" w:eastAsia="Times New Roman" w:hAnsi="Times New Roman"/>
          <w:sz w:val="24"/>
          <w:szCs w:val="24"/>
          <w:lang w:eastAsia="ru-RU"/>
        </w:rPr>
        <w:t>, положением об особо охраняемой природной территории в соответствии с </w:t>
      </w:r>
      <w:hyperlink r:id="rId8" w:anchor="/document/12150845/entry/2" w:history="1">
        <w:r w:rsidRPr="005B4D85">
          <w:rPr>
            <w:rFonts w:ascii="Times New Roman" w:eastAsia="Times New Roman" w:hAnsi="Times New Roman"/>
            <w:sz w:val="24"/>
            <w:szCs w:val="24"/>
            <w:lang w:eastAsia="ru-RU"/>
          </w:rPr>
          <w:t>лесным законодательством</w:t>
        </w:r>
      </w:hyperlink>
      <w:r w:rsidRPr="005B4D85">
        <w:rPr>
          <w:rFonts w:ascii="Times New Roman" w:eastAsia="Times New Roman" w:hAnsi="Times New Roman"/>
          <w:sz w:val="24"/>
          <w:szCs w:val="24"/>
          <w:lang w:eastAsia="ru-RU"/>
        </w:rPr>
        <w:t>, </w:t>
      </w:r>
      <w:hyperlink r:id="rId9" w:anchor="/document/10107990/entry/1" w:history="1">
        <w:r w:rsidRPr="005B4D85">
          <w:rPr>
            <w:rFonts w:ascii="Times New Roman" w:eastAsia="Times New Roman" w:hAnsi="Times New Roman"/>
            <w:sz w:val="24"/>
            <w:szCs w:val="24"/>
            <w:lang w:eastAsia="ru-RU"/>
          </w:rPr>
          <w:t>законодательством</w:t>
        </w:r>
      </w:hyperlink>
      <w:r w:rsidRPr="005B4D85">
        <w:rPr>
          <w:rFonts w:ascii="Times New Roman" w:eastAsia="Times New Roman" w:hAnsi="Times New Roman"/>
          <w:sz w:val="24"/>
          <w:szCs w:val="24"/>
          <w:lang w:eastAsia="ru-RU"/>
        </w:rPr>
        <w:t> об особо охраняемых природных территориях.</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9.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10. Реконструкция указанных в части 9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11. В случае, если использование указанных в части 9 настоящей статьи земельных </w:t>
      </w:r>
      <w:r w:rsidRPr="005B4D85">
        <w:rPr>
          <w:rFonts w:ascii="Times New Roman" w:eastAsia="Times New Roman" w:hAnsi="Times New Roman"/>
          <w:sz w:val="24"/>
          <w:szCs w:val="24"/>
          <w:lang w:eastAsia="ru-RU"/>
        </w:rPr>
        <w:lastRenderedPageBreak/>
        <w:t>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21" w:name="_Toc112237902"/>
      <w:r w:rsidRPr="005B4D85">
        <w:rPr>
          <w:rFonts w:ascii="Times New Roman CYR" w:eastAsia="Times New Roman" w:hAnsi="Times New Roman CYR" w:cs="Times New Roman CYR"/>
          <w:bCs/>
          <w:i/>
          <w:sz w:val="24"/>
          <w:szCs w:val="24"/>
          <w:lang w:eastAsia="ru-RU"/>
        </w:rPr>
        <w:t>Статья 15. Виды разрешенного использования земельных участков и объектов капитального строительства</w:t>
      </w:r>
      <w:bookmarkEnd w:id="21"/>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Разрешенное использование земельных участков и объектов капитального строительства может быть следующих видов:</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1) основные виды разрешенного использования;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условно разрешенные виды использования;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113F0" w:rsidRPr="005B4D85" w:rsidRDefault="00B113F0" w:rsidP="00B113F0">
      <w:pPr>
        <w:shd w:val="clear" w:color="auto" w:fill="FFFFFF"/>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6.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8.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9.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22" w:name="_Toc112237903"/>
      <w:r w:rsidRPr="005B4D85">
        <w:rPr>
          <w:rFonts w:ascii="Times New Roman CYR" w:eastAsia="Times New Roman" w:hAnsi="Times New Roman CYR" w:cs="Times New Roman CYR"/>
          <w:bCs/>
          <w:i/>
          <w:sz w:val="24"/>
          <w:szCs w:val="24"/>
          <w:lang w:eastAsia="ru-RU"/>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2"/>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w:t>
      </w:r>
      <w:r w:rsidRPr="005B4D85">
        <w:rPr>
          <w:rFonts w:ascii="Times New Roman" w:eastAsia="Times New Roman" w:hAnsi="Times New Roman"/>
          <w:sz w:val="24"/>
          <w:szCs w:val="24"/>
          <w:lang w:eastAsia="ru-RU"/>
        </w:rPr>
        <w:lastRenderedPageBreak/>
        <w:t>строительства включают в себя: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предельные (минимальные и (или) максимальные) размеры земельных участков, в том числе их площадь;</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предельное количество этажей или предельную высоту зданий, строений, сооружений;</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Применительно к каждой территориальной зоне устанавливаются указанные в части 1 настоящей статьи размеры и параметры, их сочетания.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6.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23" w:name="_Toc112237904"/>
      <w:r w:rsidRPr="005B4D85">
        <w:rPr>
          <w:rFonts w:ascii="Times New Roman CYR" w:eastAsia="Times New Roman" w:hAnsi="Times New Roman CYR" w:cs="Times New Roman CYR"/>
          <w:bCs/>
          <w:i/>
          <w:sz w:val="24"/>
          <w:szCs w:val="24"/>
          <w:lang w:eastAsia="ru-RU"/>
        </w:rPr>
        <w:t>Статья 17. Порядок предоставления разрешения на условно разрешенный вид использования земельного участка или объекта капитального строительства</w:t>
      </w:r>
      <w:bookmarkEnd w:id="23"/>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w:t>
      </w:r>
      <w:r w:rsidRPr="005B4D85">
        <w:rPr>
          <w:rFonts w:ascii="Times New Roman" w:eastAsia="Times New Roman" w:hAnsi="Times New Roman"/>
          <w:sz w:val="24"/>
          <w:szCs w:val="24"/>
          <w:lang w:eastAsia="ru-RU"/>
        </w:rPr>
        <w:lastRenderedPageBreak/>
        <w:t>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электронный документ, подписанный электронной подписью).</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7. На основании указанных в части 6 настоящей статьи рекомендаций глава муниципального образования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 Ленинградский район в сети Интернет.</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w:t>
      </w:r>
      <w:r w:rsidRPr="005B4D85">
        <w:rPr>
          <w:rFonts w:ascii="Times New Roman" w:eastAsia="Times New Roman" w:hAnsi="Times New Roman"/>
          <w:sz w:val="24"/>
          <w:szCs w:val="24"/>
          <w:lang w:eastAsia="ru-RU"/>
        </w:rPr>
        <w:lastRenderedPageBreak/>
        <w:t>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10.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24" w:name="_Toc112237905"/>
      <w:r w:rsidRPr="005B4D85">
        <w:rPr>
          <w:rFonts w:ascii="Times New Roman CYR" w:eastAsia="Times New Roman" w:hAnsi="Times New Roman CYR" w:cs="Times New Roman CYR"/>
          <w:bCs/>
          <w:i/>
          <w:sz w:val="24"/>
          <w:szCs w:val="24"/>
          <w:lang w:eastAsia="ru-RU"/>
        </w:rPr>
        <w:t>Статья 18. Отклонение от предельных параметров разрешенного строительства, реконструкции объектов капитального строительства</w:t>
      </w:r>
      <w:bookmarkEnd w:id="24"/>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w:t>
      </w:r>
      <w:r w:rsidRPr="005B4D85">
        <w:rPr>
          <w:rFonts w:ascii="Times New Roman" w:eastAsia="Times New Roman" w:hAnsi="Times New Roman"/>
          <w:sz w:val="24"/>
          <w:szCs w:val="24"/>
          <w:lang w:eastAsia="ru-RU"/>
        </w:rPr>
        <w:lastRenderedPageBreak/>
        <w:t xml:space="preserve">быть направлено в форме электронного документа, подписанного электронной подписью.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 в части 2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6.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7. Глава муниципального образования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11.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w:t>
      </w:r>
      <w:r w:rsidRPr="005B4D85">
        <w:rPr>
          <w:rFonts w:ascii="Times New Roman" w:eastAsia="Times New Roman" w:hAnsi="Times New Roman"/>
          <w:sz w:val="24"/>
          <w:szCs w:val="24"/>
          <w:lang w:eastAsia="ru-RU"/>
        </w:rPr>
        <w:lastRenderedPageBreak/>
        <w:t>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12. 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CYR" w:eastAsia="Times New Roman" w:hAnsi="Times New Roman CYR" w:cs="Times New Roman CYR"/>
          <w:bCs/>
          <w:i/>
          <w:sz w:val="24"/>
          <w:szCs w:val="24"/>
          <w:lang w:eastAsia="ru-RU"/>
        </w:rPr>
        <w:t>Статья 18.1. Архитектурно-градостроительный облик объекта капитального строительства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10" w:anchor="dst4067" w:history="1">
        <w:r w:rsidRPr="005B4D85">
          <w:rPr>
            <w:rStyle w:val="af"/>
            <w:rFonts w:ascii="Times New Roman" w:eastAsia="Times New Roman" w:hAnsi="Times New Roman"/>
            <w:color w:val="auto"/>
            <w:sz w:val="24"/>
            <w:szCs w:val="24"/>
            <w:u w:val="none"/>
            <w:lang w:eastAsia="ru-RU"/>
          </w:rPr>
          <w:t>частью 5.3 статьи 30</w:t>
        </w:r>
      </w:hyperlink>
      <w:r w:rsidRPr="005B4D85">
        <w:rPr>
          <w:rFonts w:ascii="Times New Roman" w:eastAsia="Times New Roman" w:hAnsi="Times New Roman"/>
          <w:sz w:val="24"/>
          <w:szCs w:val="24"/>
          <w:lang w:eastAsia="ru-RU"/>
        </w:rPr>
        <w:t> Градостроительного кодекса РФ, за исключением случаев, предусмотренных </w:t>
      </w:r>
      <w:hyperlink r:id="rId11" w:anchor="dst4074" w:history="1">
        <w:r w:rsidRPr="005B4D85">
          <w:rPr>
            <w:rStyle w:val="af"/>
            <w:rFonts w:ascii="Times New Roman" w:eastAsia="Times New Roman" w:hAnsi="Times New Roman"/>
            <w:color w:val="auto"/>
            <w:sz w:val="24"/>
            <w:szCs w:val="24"/>
            <w:u w:val="none"/>
            <w:lang w:eastAsia="ru-RU"/>
          </w:rPr>
          <w:t>частью 2</w:t>
        </w:r>
      </w:hyperlink>
      <w:r w:rsidRPr="005B4D85">
        <w:rPr>
          <w:rFonts w:ascii="Times New Roman" w:eastAsia="Times New Roman" w:hAnsi="Times New Roman"/>
          <w:sz w:val="24"/>
          <w:szCs w:val="24"/>
          <w:lang w:eastAsia="ru-RU"/>
        </w:rPr>
        <w:t> настоящей статьи.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Согласование архитектурно-градостроительного облика объекта капитального строительства не требуется в отношении: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объектов, для строительства или реконструкции которых не требуется получение разрешения на строительство;</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объектов, расположенных на земельных участках, находящихся в пользовании учреждений, исполняющих наказание;</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5. </w:t>
      </w:r>
      <w:hyperlink r:id="rId12" w:anchor="dst100027" w:history="1">
        <w:r w:rsidRPr="005B4D85">
          <w:rPr>
            <w:rStyle w:val="af"/>
            <w:rFonts w:ascii="Times New Roman" w:eastAsia="Times New Roman" w:hAnsi="Times New Roman"/>
            <w:color w:val="auto"/>
            <w:sz w:val="24"/>
            <w:szCs w:val="24"/>
            <w:u w:val="none"/>
            <w:lang w:eastAsia="ru-RU"/>
          </w:rPr>
          <w:t>Порядок</w:t>
        </w:r>
      </w:hyperlink>
      <w:r w:rsidRPr="005B4D85">
        <w:rPr>
          <w:rFonts w:ascii="Times New Roman" w:eastAsia="Times New Roman" w:hAnsi="Times New Roman"/>
          <w:sz w:val="24"/>
          <w:szCs w:val="24"/>
          <w:lang w:eastAsia="ru-RU"/>
        </w:rPr>
        <w:t>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sz w:val="24"/>
          <w:szCs w:val="24"/>
          <w:lang w:eastAsia="ru-RU"/>
        </w:rPr>
      </w:pPr>
      <w:bookmarkStart w:id="25" w:name="_Toc112237906"/>
      <w:r w:rsidRPr="005B4D85">
        <w:rPr>
          <w:rFonts w:ascii="Times New Roman CYR" w:eastAsia="Times New Roman" w:hAnsi="Times New Roman CYR" w:cs="Times New Roman CYR"/>
          <w:bCs/>
          <w:sz w:val="24"/>
          <w:szCs w:val="24"/>
          <w:lang w:eastAsia="ru-RU"/>
        </w:rPr>
        <w:t>Глава 3. Подготовка документации по планировке территории</w:t>
      </w:r>
      <w:bookmarkEnd w:id="25"/>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26" w:name="_Toc112237907"/>
      <w:r w:rsidRPr="005B4D85">
        <w:rPr>
          <w:rFonts w:ascii="Times New Roman CYR" w:eastAsia="Times New Roman" w:hAnsi="Times New Roman CYR" w:cs="Times New Roman CYR"/>
          <w:bCs/>
          <w:i/>
          <w:sz w:val="24"/>
          <w:szCs w:val="24"/>
          <w:lang w:eastAsia="ru-RU"/>
        </w:rPr>
        <w:t>Статья 19. Назначение, виды документации по планировке территории. Общие требования к документации по планировке территории</w:t>
      </w:r>
      <w:bookmarkEnd w:id="26"/>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lastRenderedPageBreak/>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необходимы установление, изменение или отмена красных линий;</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7) планируется осуществление комплексного развития территории.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3. Видами документации по планировке территории являются: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проект планировки территории;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проект межевания территории.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4. Применительно к территории, в границах которой не предусматривается осуществление </w:t>
      </w:r>
      <w:r w:rsidRPr="005B4D85">
        <w:rPr>
          <w:rFonts w:ascii="Times New Roman" w:eastAsia="Times New Roman" w:hAnsi="Times New Roman"/>
          <w:sz w:val="23"/>
          <w:szCs w:val="23"/>
          <w:lang w:eastAsia="ru-RU"/>
        </w:rPr>
        <w:t>комплексного развития территории</w:t>
      </w:r>
      <w:r w:rsidRPr="005B4D85">
        <w:rPr>
          <w:rFonts w:ascii="Times New Roman" w:eastAsia="Times New Roman" w:hAnsi="Times New Roman"/>
          <w:sz w:val="24"/>
          <w:szCs w:val="24"/>
          <w:lang w:eastAsia="ru-RU"/>
        </w:rPr>
        <w:t>,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 Проект планировки территории является основой для подготовки проекта межевания территории, за исключением случаев, предусмотренных частью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6. Особенности подготовки документации по планировке территории садоводства или огородничества устанавливаются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B113F0" w:rsidRPr="005B4D85" w:rsidRDefault="00B113F0" w:rsidP="00B113F0">
      <w:pPr>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7.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lastRenderedPageBreak/>
        <w:t>8.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9. Подготовка графической части документации по планировке территории осуществляется: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в соответствии с системой координат, используемой для ведения Единого государственного реестра недвижимости;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10.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27" w:name="_Toc112237908"/>
      <w:r w:rsidRPr="005B4D85">
        <w:rPr>
          <w:rFonts w:ascii="Times New Roman CYR" w:eastAsia="Times New Roman" w:hAnsi="Times New Roman CYR" w:cs="Times New Roman CYR"/>
          <w:bCs/>
          <w:i/>
          <w:sz w:val="24"/>
          <w:szCs w:val="24"/>
          <w:lang w:eastAsia="ru-RU"/>
        </w:rPr>
        <w:t>Статья 20. Инженерные изыскания для подготовки документации по планировке территории</w:t>
      </w:r>
      <w:bookmarkEnd w:id="27"/>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Инженерные изыскания для подготовки документации по планировке территории выполняются в целях получения: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6. Результаты инженерных изысканий, выполненных для подготовки документации по планировке территории, могут быть использованы для подготовки проектной </w:t>
      </w:r>
      <w:r w:rsidRPr="005B4D85">
        <w:rPr>
          <w:rFonts w:ascii="Times New Roman" w:eastAsia="Times New Roman" w:hAnsi="Times New Roman"/>
          <w:sz w:val="24"/>
          <w:szCs w:val="24"/>
          <w:lang w:eastAsia="ru-RU"/>
        </w:rPr>
        <w:lastRenderedPageBreak/>
        <w:t>документации объектов капитального строительства, размещаемых в соответствии с указанной документацией.</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28" w:name="_Toc112237909"/>
      <w:r w:rsidRPr="005B4D85">
        <w:rPr>
          <w:rFonts w:ascii="Times New Roman CYR" w:eastAsia="Times New Roman" w:hAnsi="Times New Roman CYR" w:cs="Times New Roman CYR"/>
          <w:bCs/>
          <w:i/>
          <w:sz w:val="24"/>
          <w:szCs w:val="24"/>
          <w:lang w:eastAsia="ru-RU"/>
        </w:rPr>
        <w:t>Статья 21. Проект планировки территории</w:t>
      </w:r>
      <w:bookmarkEnd w:id="28"/>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Проект планировки территории состоит из основной части, которая подлежит утверждению, и материалов по ее обоснованию.</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Основная часть проекта планировки территории включает в себя: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1) чертеж или чертежи планировки территории, на которых отображаются: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а) красные линии;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б) границы существующих и планируемых элементов планировочной структуры;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в) границы зон планируемого размещения объектов капитального строительства;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Материалы по обоснованию проекта планировки территории содержат:</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lastRenderedPageBreak/>
        <w:t>3) обоснование определения границ зон планируемого размещения объектов капитального строительства;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 схему границ территорий объектов культурного наследия;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6) схему границ зон с особыми условиями использования территории;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11) перечень мероприятий по охране окружающей среды;</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12) обоснование очередности планируемого развития территории;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14) иные материалы для обоснования положений по планировке территории.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29" w:name="_Toc112237910"/>
      <w:r w:rsidRPr="005B4D85">
        <w:rPr>
          <w:rFonts w:ascii="Times New Roman CYR" w:eastAsia="Times New Roman" w:hAnsi="Times New Roman CYR" w:cs="Times New Roman CYR"/>
          <w:bCs/>
          <w:i/>
          <w:sz w:val="24"/>
          <w:szCs w:val="24"/>
          <w:lang w:eastAsia="ru-RU"/>
        </w:rPr>
        <w:t>Статья 22. Проект межевания территорий</w:t>
      </w:r>
      <w:bookmarkEnd w:id="29"/>
    </w:p>
    <w:p w:rsidR="00B113F0" w:rsidRPr="005B4D85" w:rsidRDefault="00B113F0" w:rsidP="00B113F0">
      <w:pPr>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Подготовка проекта межевания территории осуществляется для: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определения местоположения границ, образуемых и изменяемых земельных участков;</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lastRenderedPageBreak/>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Проект межевания территории состоит из основной части, которая подлежит утверждению, и материалов по обоснованию этого проекта.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Основная часть проекта межевания территории включает в себя текстовую часть и чертежи межевания территории.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 Текстовая часть проекта межевания территории включает в себя: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перечень и сведения о площади образуемых земельных участков, в том числе возможные способы их образования;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6. На чертежах межевания территории отображаются: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линии отступа от красных линий в целях определения мест допустимого размещения зданий, строений, сооружений;</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 границы публичных сервитутов;</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6)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7. Материалы по обоснованию проекта межевания территории включают в себя чертежи, на которых отображаются: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lastRenderedPageBreak/>
        <w:t>1) границы существующих земельных участков;</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границы зон с особыми условиями использования территорий;</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3) местоположение существующих объектов капитального строительства;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границы особо охраняемых природных территорий;</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 границы территорий объектов культурного наследия;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6) границы лесничеств, участковых лесничеств, лесных кварталов, лесотаксационных выделов или частей лесотаксационных выделов.</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субъекта Российской Федерации, техническими регламентами, сводами правил.</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11.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30" w:name="_Toc112237911"/>
      <w:r w:rsidRPr="005B4D85">
        <w:rPr>
          <w:rFonts w:ascii="Times New Roman CYR" w:eastAsia="Times New Roman" w:hAnsi="Times New Roman CYR" w:cs="Times New Roman CYR"/>
          <w:bCs/>
          <w:i/>
          <w:sz w:val="24"/>
          <w:szCs w:val="24"/>
          <w:lang w:eastAsia="ru-RU"/>
        </w:rPr>
        <w:t>Статья 23. Согласование архитектурно-градостроительного облика</w:t>
      </w:r>
      <w:bookmarkEnd w:id="30"/>
    </w:p>
    <w:p w:rsidR="00B113F0" w:rsidRPr="005B4D85" w:rsidRDefault="00B113F0" w:rsidP="00B113F0">
      <w:pPr>
        <w:spacing w:after="0"/>
        <w:ind w:firstLine="709"/>
        <w:contextualSpacing/>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rsidR="00B113F0" w:rsidRPr="005B4D85" w:rsidRDefault="00B113F0" w:rsidP="00B113F0">
      <w:pPr>
        <w:widowControl w:val="0"/>
        <w:autoSpaceDE w:val="0"/>
        <w:autoSpaceDN w:val="0"/>
        <w:adjustRightInd w:val="0"/>
        <w:spacing w:after="0" w:line="240" w:lineRule="auto"/>
        <w:ind w:right="-150" w:firstLine="709"/>
        <w:contextualSpacing/>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contextualSpacing/>
        <w:jc w:val="both"/>
        <w:outlineLvl w:val="2"/>
        <w:rPr>
          <w:rFonts w:ascii="Times New Roman CYR" w:eastAsia="Times New Roman" w:hAnsi="Times New Roman CYR" w:cs="Times New Roman CYR"/>
          <w:bCs/>
          <w:i/>
          <w:sz w:val="24"/>
          <w:szCs w:val="24"/>
          <w:lang w:eastAsia="ru-RU"/>
        </w:rPr>
      </w:pPr>
      <w:bookmarkStart w:id="31" w:name="_Toc112237912"/>
      <w:r w:rsidRPr="005B4D85">
        <w:rPr>
          <w:rFonts w:ascii="Times New Roman CYR" w:eastAsia="Times New Roman" w:hAnsi="Times New Roman CYR" w:cs="Times New Roman CYR"/>
          <w:bCs/>
          <w:i/>
          <w:sz w:val="24"/>
          <w:szCs w:val="24"/>
          <w:lang w:eastAsia="ru-RU"/>
        </w:rPr>
        <w:t>Статья 24. Особенности подготовки документации по планировке территории, разрабатываемой на основании решения органа местного самоуправления.</w:t>
      </w:r>
      <w:bookmarkEnd w:id="31"/>
    </w:p>
    <w:p w:rsidR="00B113F0" w:rsidRPr="005B4D85" w:rsidRDefault="00B113F0" w:rsidP="00B113F0">
      <w:pPr>
        <w:spacing w:after="0" w:line="240" w:lineRule="auto"/>
        <w:ind w:firstLine="709"/>
        <w:jc w:val="both"/>
        <w:rPr>
          <w:rFonts w:ascii="PT Serif" w:eastAsia="Times New Roman" w:hAnsi="PT Serif"/>
          <w:sz w:val="23"/>
          <w:szCs w:val="23"/>
          <w:lang w:eastAsia="ru-RU"/>
        </w:rPr>
      </w:pPr>
      <w:r w:rsidRPr="005B4D85">
        <w:rPr>
          <w:rFonts w:ascii="Times New Roman" w:eastAsia="Times New Roman" w:hAnsi="Times New Roman"/>
          <w:sz w:val="24"/>
          <w:szCs w:val="24"/>
          <w:lang w:eastAsia="ru-RU"/>
        </w:rPr>
        <w:t xml:space="preserve">1. Решения о подготовке документации по планировке территории применительно к территории </w:t>
      </w:r>
      <w:r w:rsidRPr="004A2349">
        <w:rPr>
          <w:rFonts w:ascii="Times New Roman" w:eastAsia="Times New Roman" w:hAnsi="Times New Roman"/>
          <w:sz w:val="24"/>
          <w:szCs w:val="24"/>
          <w:lang w:eastAsia="ru-RU"/>
        </w:rPr>
        <w:t xml:space="preserve">Первомайского </w:t>
      </w:r>
      <w:r w:rsidRPr="00805829">
        <w:rPr>
          <w:rFonts w:ascii="Times New Roman" w:eastAsia="Times New Roman" w:hAnsi="Times New Roman"/>
          <w:sz w:val="24"/>
          <w:szCs w:val="24"/>
          <w:lang w:eastAsia="ru-RU"/>
        </w:rPr>
        <w:t>сельского поселения</w:t>
      </w:r>
      <w:r w:rsidRPr="005B4D85">
        <w:rPr>
          <w:rFonts w:ascii="Times New Roman" w:eastAsia="Times New Roman" w:hAnsi="Times New Roman"/>
          <w:sz w:val="24"/>
          <w:szCs w:val="24"/>
          <w:lang w:eastAsia="ru-RU"/>
        </w:rPr>
        <w:t xml:space="preserve">, за исключением случаев, указанных в частях 2 и 3 настоящей статьи, принимаются главой муниципального образования Ленинградский район, в том числе на основании предложений физических или юридических лиц о подготовке документации по планировке территории. </w:t>
      </w:r>
      <w:r w:rsidRPr="005B4D85">
        <w:rPr>
          <w:rFonts w:ascii="PT Serif" w:eastAsia="Times New Roman" w:hAnsi="PT Serif"/>
          <w:sz w:val="23"/>
          <w:szCs w:val="23"/>
          <w:lang w:eastAsia="ru-RU"/>
        </w:rPr>
        <w:t>В случае подготовки документации по планировке территории заинтересованными лицами, указанными в</w:t>
      </w:r>
      <w:r w:rsidRPr="005B4D85">
        <w:rPr>
          <w:rFonts w:ascii="Times New Roman" w:eastAsia="Times New Roman" w:hAnsi="Times New Roman"/>
          <w:sz w:val="24"/>
          <w:szCs w:val="24"/>
          <w:lang w:eastAsia="ru-RU"/>
        </w:rPr>
        <w:t> </w:t>
      </w:r>
      <w:hyperlink r:id="rId13" w:anchor="/document/12138258/entry/4511" w:history="1">
        <w:r w:rsidRPr="005B4D85">
          <w:rPr>
            <w:rFonts w:ascii="Times New Roman" w:eastAsia="Times New Roman" w:hAnsi="Times New Roman"/>
            <w:sz w:val="24"/>
            <w:szCs w:val="24"/>
            <w:lang w:eastAsia="ru-RU"/>
          </w:rPr>
          <w:t>части 3 настоящей статьи</w:t>
        </w:r>
      </w:hyperlink>
      <w:r w:rsidRPr="005B4D85">
        <w:rPr>
          <w:rFonts w:ascii="PT Serif" w:eastAsia="Times New Roman" w:hAnsi="PT Serif"/>
          <w:sz w:val="23"/>
          <w:szCs w:val="23"/>
          <w:lang w:eastAsia="ru-RU"/>
        </w:rPr>
        <w:t xml:space="preserve">, принятие органом местного самоуправления поселения, органом </w:t>
      </w:r>
      <w:r w:rsidRPr="005B4D85">
        <w:rPr>
          <w:rFonts w:ascii="PT Serif" w:eastAsia="Times New Roman" w:hAnsi="PT Serif"/>
          <w:sz w:val="23"/>
          <w:szCs w:val="23"/>
          <w:lang w:eastAsia="ru-RU"/>
        </w:rPr>
        <w:lastRenderedPageBreak/>
        <w:t>местного самоуправления городского округа решения о подготовке документации по планировке территории не требуется.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36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w:t>
      </w:r>
      <w:r w:rsidRPr="005B4D85">
        <w:rPr>
          <w:rFonts w:ascii="Times New Roman" w:eastAsia="Times New Roman" w:hAnsi="Times New Roman"/>
          <w:sz w:val="23"/>
          <w:szCs w:val="23"/>
          <w:lang w:eastAsia="ru-RU"/>
        </w:rPr>
        <w:t xml:space="preserve">пятнадцать рабочих дней </w:t>
      </w:r>
      <w:r w:rsidRPr="005B4D85">
        <w:rPr>
          <w:rFonts w:ascii="Times New Roman" w:eastAsia="Times New Roman" w:hAnsi="Times New Roman"/>
          <w:sz w:val="24"/>
          <w:szCs w:val="24"/>
          <w:lang w:eastAsia="ru-RU"/>
        </w:rPr>
        <w:t xml:space="preserve">со дня его поступления в указанные орган государственной власти или орган местного самоуправления. В случае, если по истечении этих </w:t>
      </w:r>
      <w:r w:rsidRPr="005B4D85">
        <w:rPr>
          <w:rFonts w:ascii="Times New Roman" w:eastAsia="Times New Roman" w:hAnsi="Times New Roman"/>
          <w:sz w:val="23"/>
          <w:szCs w:val="23"/>
          <w:lang w:eastAsia="ru-RU"/>
        </w:rPr>
        <w:t xml:space="preserve">пятнадцати рабочих дней </w:t>
      </w:r>
      <w:r w:rsidRPr="005B4D85">
        <w:rPr>
          <w:rFonts w:ascii="Times New Roman" w:eastAsia="Times New Roman" w:hAnsi="Times New Roman"/>
          <w:sz w:val="24"/>
          <w:szCs w:val="24"/>
          <w:lang w:eastAsia="ru-RU"/>
        </w:rPr>
        <w:t>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Решения о подготовке документации по планировке территории принимаются самостоятельно:</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w:t>
      </w:r>
      <w:r w:rsidRPr="005B4D85">
        <w:rPr>
          <w:rFonts w:ascii="Times New Roman" w:eastAsia="Times New Roman" w:hAnsi="Times New Roman"/>
          <w:sz w:val="23"/>
          <w:szCs w:val="23"/>
          <w:lang w:eastAsia="ru-RU"/>
        </w:rPr>
        <w:t>лицами, с которыми заключены договоры о комплексном развитии территории</w:t>
      </w:r>
      <w:r w:rsidRPr="005B4D85">
        <w:rPr>
          <w:rFonts w:ascii="Times New Roman" w:eastAsia="Times New Roman" w:hAnsi="Times New Roman"/>
          <w:sz w:val="24"/>
          <w:szCs w:val="24"/>
          <w:lang w:eastAsia="ru-RU"/>
        </w:rPr>
        <w:t>;</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2 настоящей статьи);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2 настоящей статьи);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В случаях, предусмотренных частью 3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5. Уполномоченный орган местного самоуправления муниципального образования Ленинградский район принимает решение о подготовке документации по планировке </w:t>
      </w:r>
      <w:r w:rsidRPr="005B4D85">
        <w:rPr>
          <w:rFonts w:ascii="Times New Roman" w:eastAsia="Times New Roman" w:hAnsi="Times New Roman"/>
          <w:sz w:val="24"/>
          <w:szCs w:val="24"/>
          <w:lang w:eastAsia="ru-RU"/>
        </w:rPr>
        <w:lastRenderedPageBreak/>
        <w:t xml:space="preserve">территории, обеспечивает подготовку документации по планировке территории, за исключением случаев, указанных в части 3 настоящей статьи, и утверждает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пункте 6, 7 настоящей статьи. </w:t>
      </w:r>
    </w:p>
    <w:p w:rsidR="00B113F0" w:rsidRPr="005B4D85" w:rsidRDefault="00B113F0" w:rsidP="00B113F0">
      <w:pPr>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6.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субъекта Российской Федерации, осуществляются органом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B113F0" w:rsidRPr="005B4D85" w:rsidRDefault="00B113F0" w:rsidP="00B113F0">
      <w:pPr>
        <w:tabs>
          <w:tab w:val="left" w:pos="851"/>
        </w:tabs>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7. В случае отказа в согласовании документации по планировке территории органа местного самоуправления муниципального района, на территории которого планируется строительство, реконструкция объекта местного значения муниципального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8. Орган местного самоуправления муниципального образования Ленинградский район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3 настоящей статьи, и утверждает документацию по планировке территории в границах муниципального образования Ленинградский район, за исключением случаев, указанных в частях 5 - 7 настоящей статьи.</w:t>
      </w:r>
    </w:p>
    <w:p w:rsidR="00B113F0" w:rsidRPr="005B4D85" w:rsidRDefault="00B113F0" w:rsidP="00B113F0">
      <w:pPr>
        <w:shd w:val="clear" w:color="auto" w:fill="FFFFFF"/>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9.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w:t>
      </w:r>
      <w:r w:rsidRPr="005B4D85">
        <w:rPr>
          <w:rFonts w:ascii="Times New Roman" w:eastAsia="Times New Roman" w:hAnsi="Times New Roman"/>
          <w:sz w:val="24"/>
          <w:szCs w:val="24"/>
          <w:lang w:eastAsia="ru-RU"/>
        </w:rPr>
        <w:lastRenderedPageBreak/>
        <w:t>планируются строительство, реконструкция такого объекта, в течение пятнадцати рабочих дней со дня поступления им указанной документации.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10.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11.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Российской Федерации), предусматривающей размещение объектов местного значения муниципального района в областях, указанных в пункте 1 части 3 статьи 19 Градостроительного кодекса Российской Федерации, объектов местного значения поселения в областях, указанных в пункте 1 части 5 статьи 23 Градостроительного кодекса Российской Федерации, если размещение таких объектов не предусмотрено соответственно документами территориального планирования муниципального района в областях, указанных в пункте 1 части 3 статьи 19 Градостроительного кодекса Российской Федерации, документами территориального планирования поселений в областях, указанных в пункте 1 части 5 статьи 23 Градостроительного кодекса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12. В случае принятия решения о подготовке документации по планировке территории уполномоченный орган местного самоуправления муниципального района, заинтересованное лицо, указанное в части 3 настоящей статьи, в течение десяти дней со дня принятия такого решения направляют уведомление о принятом решении главе поселения применительно к территориям, которых принято такое решение.</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13. Подготовка документации по планировке территории осуществляется уполномоченным органом местного самоуправления самостоятельно, подведомственными указанному органу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иными лицами, за исключением случаев, предусмотренных частью 3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14.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субъекта Российской Федерации</w:t>
      </w:r>
    </w:p>
    <w:p w:rsidR="00B113F0" w:rsidRPr="005B4D85" w:rsidRDefault="00B113F0" w:rsidP="00B113F0">
      <w:pPr>
        <w:shd w:val="clear" w:color="auto" w:fill="FFFFFF"/>
        <w:spacing w:after="0" w:line="240" w:lineRule="auto"/>
        <w:ind w:right="-150" w:firstLine="709"/>
        <w:jc w:val="both"/>
        <w:rPr>
          <w:rFonts w:ascii="Times New Roman" w:eastAsia="Times New Roman" w:hAnsi="Times New Roman"/>
          <w:sz w:val="23"/>
          <w:szCs w:val="23"/>
          <w:lang w:eastAsia="ru-RU"/>
        </w:rPr>
      </w:pPr>
      <w:r w:rsidRPr="005B4D85">
        <w:rPr>
          <w:rFonts w:ascii="Times New Roman" w:eastAsia="Times New Roman" w:hAnsi="Times New Roman"/>
          <w:sz w:val="24"/>
          <w:szCs w:val="24"/>
          <w:lang w:eastAsia="ru-RU"/>
        </w:rPr>
        <w:t xml:space="preserve">15.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w:t>
      </w:r>
      <w:r w:rsidRPr="005B4D85">
        <w:rPr>
          <w:rFonts w:ascii="Times New Roman" w:eastAsia="Times New Roman" w:hAnsi="Times New Roman"/>
          <w:sz w:val="24"/>
          <w:szCs w:val="24"/>
          <w:lang w:eastAsia="ru-RU"/>
        </w:rPr>
        <w:lastRenderedPageBreak/>
        <w:t>границ зон с особыми условиями использования территорий</w:t>
      </w:r>
      <w:r w:rsidRPr="005B4D85">
        <w:rPr>
          <w:rFonts w:ascii="Times New Roman" w:eastAsia="Times New Roman" w:hAnsi="Times New Roman"/>
          <w:sz w:val="23"/>
          <w:szCs w:val="23"/>
          <w:lang w:eastAsia="ru-RU"/>
        </w:rPr>
        <w:t>, если иное не предусмотрено </w:t>
      </w:r>
      <w:r w:rsidRPr="005B4D85">
        <w:rPr>
          <w:rFonts w:ascii="Times New Roman" w:eastAsia="Times New Roman" w:hAnsi="Times New Roman"/>
          <w:sz w:val="24"/>
          <w:szCs w:val="24"/>
          <w:lang w:eastAsia="ru-RU"/>
        </w:rPr>
        <w:t>частью 17</w:t>
      </w:r>
      <w:r w:rsidRPr="005B4D85">
        <w:rPr>
          <w:rFonts w:ascii="Times New Roman" w:eastAsia="Times New Roman" w:hAnsi="Times New Roman"/>
          <w:sz w:val="23"/>
          <w:szCs w:val="23"/>
          <w:lang w:eastAsia="ru-RU"/>
        </w:rPr>
        <w:t> настоящей статьи.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16. Лица, указанные в пунктах 2 и 3 части 3 настоящей статьи, осуществляют подготовку документации по планировке территории в соответствии с требованиями, указанными в части 15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3 - 10 настоящей статьи.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17.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правила землепользования и застройки.</w:t>
      </w:r>
    </w:p>
    <w:p w:rsidR="00B113F0" w:rsidRPr="005B4D85" w:rsidRDefault="00B113F0" w:rsidP="00B113F0">
      <w:pPr>
        <w:shd w:val="clear" w:color="auto" w:fill="FFFFFF"/>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18.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19. В случае, если решение о подготовке документации по планировке территории принимается уполномоченным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муниципального района.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20. Органы местного самоуправления в случаях, предусмотренных пунктами 6 и 7 настоящей статьи, осуществляют проверку документации по планировке территории на соответствие требованиям, указанным в пункте 15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Российской Федерации, об утверждении такой документации или о направлении ее на доработку.</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21.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w:t>
      </w:r>
      <w:r w:rsidRPr="005B4D85">
        <w:rPr>
          <w:rFonts w:ascii="Times New Roman" w:eastAsia="Times New Roman" w:hAnsi="Times New Roman"/>
          <w:sz w:val="23"/>
          <w:szCs w:val="23"/>
          <w:shd w:val="clear" w:color="auto" w:fill="FFFFFF"/>
          <w:lang w:eastAsia="ru-RU"/>
        </w:rPr>
        <w:t>пятнадцать рабочих</w:t>
      </w:r>
      <w:r w:rsidRPr="005B4D85">
        <w:rPr>
          <w:rFonts w:ascii="Times New Roman" w:eastAsia="Times New Roman" w:hAnsi="Times New Roman"/>
          <w:sz w:val="24"/>
          <w:szCs w:val="24"/>
          <w:lang w:eastAsia="ru-RU"/>
        </w:rPr>
        <w:t xml:space="preserve"> дней со дня ее поступления в орган местного самоуправления, предусмотренный настоящей частью. </w:t>
      </w:r>
    </w:p>
    <w:p w:rsidR="00B113F0" w:rsidRPr="005B4D85" w:rsidRDefault="00B113F0" w:rsidP="00B113F0">
      <w:pPr>
        <w:shd w:val="clear" w:color="auto" w:fill="FFFFFF"/>
        <w:spacing w:after="0" w:line="240" w:lineRule="auto"/>
        <w:ind w:right="-150" w:firstLine="709"/>
        <w:jc w:val="both"/>
        <w:rPr>
          <w:rFonts w:ascii="Times New Roman" w:eastAsia="Times New Roman" w:hAnsi="Times New Roman"/>
          <w:sz w:val="23"/>
          <w:szCs w:val="23"/>
          <w:lang w:eastAsia="ru-RU"/>
        </w:rPr>
      </w:pPr>
      <w:r w:rsidRPr="005B4D85">
        <w:rPr>
          <w:rFonts w:ascii="Times New Roman" w:eastAsia="Times New Roman" w:hAnsi="Times New Roman"/>
          <w:sz w:val="24"/>
          <w:szCs w:val="24"/>
          <w:lang w:eastAsia="ru-RU"/>
        </w:rPr>
        <w:t>22. </w:t>
      </w:r>
      <w:r w:rsidRPr="005B4D85">
        <w:rPr>
          <w:rFonts w:ascii="Times New Roman" w:eastAsia="Times New Roman" w:hAnsi="Times New Roman"/>
          <w:sz w:val="23"/>
          <w:szCs w:val="23"/>
          <w:lang w:eastAsia="ru-RU"/>
        </w:rPr>
        <w:t xml:space="preserve">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w:t>
      </w:r>
      <w:r w:rsidRPr="005B4D85">
        <w:rPr>
          <w:rFonts w:ascii="Times New Roman" w:eastAsia="Times New Roman" w:hAnsi="Times New Roman"/>
          <w:sz w:val="23"/>
          <w:szCs w:val="23"/>
          <w:lang w:eastAsia="ru-RU"/>
        </w:rPr>
        <w:lastRenderedPageBreak/>
        <w:t>принятие решения об изъятии земельных участков для государственных или муниципальных нужд, проекта планировки территории, указанного в </w:t>
      </w:r>
      <w:hyperlink r:id="rId14" w:anchor="/document/12138258/entry/45010" w:history="1">
        <w:r w:rsidRPr="005B4D85">
          <w:rPr>
            <w:rFonts w:ascii="Times New Roman" w:eastAsia="Times New Roman" w:hAnsi="Times New Roman"/>
            <w:sz w:val="23"/>
            <w:szCs w:val="23"/>
            <w:lang w:eastAsia="ru-RU"/>
          </w:rPr>
          <w:t>части 1</w:t>
        </w:r>
      </w:hyperlink>
      <w:r w:rsidRPr="005B4D85">
        <w:rPr>
          <w:rFonts w:ascii="Times New Roman" w:eastAsia="Times New Roman" w:hAnsi="Times New Roman"/>
          <w:sz w:val="23"/>
          <w:szCs w:val="23"/>
          <w:lang w:eastAsia="ru-RU"/>
        </w:rPr>
        <w:t>5 настоящей статьи, такими органами не представлены возражения относительно данного проекта планировки, он считается согласованным.</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24.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за исключением случая, предусмотренного пунктом 36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B113F0" w:rsidRPr="005B4D85" w:rsidRDefault="00B113F0" w:rsidP="00B113F0">
      <w:pPr>
        <w:shd w:val="clear" w:color="auto" w:fill="FFFFFF"/>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25. В течение пятнадцати рабочих дней со дня получения указанной в части 24 настоящей статьи документации по планировке территории глава поселения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несоответствие планируемого размещения объектов, указанных в части 24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B113F0" w:rsidRPr="005B4D85" w:rsidRDefault="00B113F0" w:rsidP="00B113F0">
      <w:pPr>
        <w:shd w:val="clear" w:color="auto" w:fill="FFFFFF"/>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26. В случае, если по истечении пятнадцати рабочих дней с момента поступления главе поселения предусмотренной частью 24 настоящей статьи документации по планировке территории такими главой поселения не направлен предусмотренный частью 25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27.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 ухудшения видимости на автомобильной дороге и других условий безопасности дорожного </w:t>
      </w:r>
      <w:r w:rsidRPr="005B4D85">
        <w:rPr>
          <w:rFonts w:ascii="Times New Roman" w:eastAsia="Times New Roman" w:hAnsi="Times New Roman"/>
          <w:sz w:val="24"/>
          <w:szCs w:val="24"/>
          <w:lang w:eastAsia="ru-RU"/>
        </w:rPr>
        <w:lastRenderedPageBreak/>
        <w:t>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28.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29. Особенности подготовки документации по планировке территории применительно к территориям поселения устанавливаются статьей 46 Градостроительного кодекса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30. Документация по планировке территории, утверждаемая уполномоченным органом местного самоуправления, направляется главе поселения, применительно к территориям которых осуществлялась подготовка такой документации, в течение семи дней со дня ее утверждения.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31. Уполномоченный орган местного самоуправления обеспечивает опубликование указанной в части 30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муниципального образования Ленинградский район в сети Интернет.</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32.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33.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3 настоящей статьи, подготовленной в том числе лицами, указанными в пунктах 2 и 3 части 3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принимаемыми в соответствии с ним нормативными правовыми актами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34. Порядок подготовки документации по планировке территории, разрабатываемой на основании решений органа местного самоуправления, порядок принятия решения об утверждении документации по планировке территории для размещения объектов, указанных в пунктах 5 и 6 настоящей статьи, подготовленной в том числе лицами, указанными в пунктах 2 и 3 части 3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нормативными правовыми актами органа местного самоуправления.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35.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36. В случае внесения изменений в проект планировки территории, предусматривающий строительство, реконструкцию линейного объекта, в части изменения, </w:t>
      </w:r>
      <w:r w:rsidRPr="005B4D85">
        <w:rPr>
          <w:rFonts w:ascii="Times New Roman" w:eastAsia="Times New Roman" w:hAnsi="Times New Roman"/>
          <w:sz w:val="24"/>
          <w:szCs w:val="24"/>
          <w:lang w:eastAsia="ru-RU"/>
        </w:rPr>
        <w:lastRenderedPageBreak/>
        <w:t>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пунктами 2 и 24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32" w:name="_Toc112237913"/>
      <w:r w:rsidRPr="005B4D85">
        <w:rPr>
          <w:rFonts w:ascii="Times New Roman CYR" w:eastAsia="Times New Roman" w:hAnsi="Times New Roman CYR" w:cs="Times New Roman CYR"/>
          <w:bCs/>
          <w:i/>
          <w:sz w:val="24"/>
          <w:szCs w:val="24"/>
          <w:lang w:eastAsia="ru-RU"/>
        </w:rPr>
        <w:t>Статья 25. Особенности подготовки документации по планировке территории применительно к территории муниципального образования</w:t>
      </w:r>
      <w:bookmarkEnd w:id="32"/>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Решение о подготовке документации по планировке территории применительно к территории поселения за исключением случаев, указанных в пунктах 5-9 статьи 24 настоящих Правил, принимается органом местного самоуправления муниципального образования Ленинградский район,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3 статьи 24 настоящих Правил, принятие органом местного самоуправления муниципального образования Ленинградский район решения о подготовке документации по планировке территории не требуется.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муниципального образования Ленинградский район в сети Интернет.</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Со дня опубликования решения о подготовке документации по планировке территории физические или юридические лица вправе представить в комиссию по подготовке правил землепользования и застройки администрации муниципального образования Ленинградский район (далее - Комиссия) свои предложения о порядке, сроках подготовки и содержании документации по планировке территории.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Заинтересованные лица, указанные в части 3 статьи 24 настоящих Правил, осуществляют подготовку документации по планировке территории в соответствии с требованиями, указанными в части 15 статьи 24 настоящих Правил, и направляют ее для утверждения в Комиссию.</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 Комиссия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Российской Федерации органом местного самоуправления муниципального образования Ленинградский район, осуществляет проверку такой документации на соответствие требованиям, указанным в части 15 статьи 24 настоящих Правил.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6.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и настоящими Правилами главой муниципального образования Ленинградский район, до их утверждения подлежат обязательному рассмотрению на общественных обсуждениях или публичных слушаниях.</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7.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r w:rsidRPr="005B4D85">
        <w:rPr>
          <w:rFonts w:ascii="Times New Roman" w:eastAsia="Times New Roman" w:hAnsi="Times New Roman"/>
          <w:sz w:val="24"/>
          <w:szCs w:val="24"/>
          <w:lang w:eastAsia="ru-RU"/>
        </w:rPr>
        <w:lastRenderedPageBreak/>
        <w:t>частью 12 статьи 43 и частью 22 статьи 45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p>
    <w:p w:rsidR="00B113F0" w:rsidRPr="005B4D85" w:rsidRDefault="00B113F0" w:rsidP="00B113F0">
      <w:pPr>
        <w:shd w:val="clear" w:color="auto" w:fill="FFFFFF"/>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территории для размещения линейных объектов в границах земель лесного фонда.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8. В случае внесения изменений в указанные в части 6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9.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и решением Совета муниципального образования Ленинградский район от 29 марта 2018 г. № 25 «Об утверждении Положения о проведении публичных слушаний или общественных обсуждений по вопросам градостроительной деятельности на территории муниципального образования Ленинградский район» (с изменениями от 21.06.2018 г. № 51).</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10.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11. Глава муниципального образования Ленинградский район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5 настоящей статьи.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12. Основанием для отклонения документации по планировке территории, подготовленной лицами, указанными в части 3 статьи 24 настоящих Правил, и направления ее на доработку является несоответствие такой документации требованиям, указанным в части 15 статьи 24 настоящих Правил. В иных случаях отклонение представленной такими лицами документации по планировке территории не допускается.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13.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Ленинградский район в сети Интернет.</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sz w:val="24"/>
          <w:szCs w:val="24"/>
          <w:lang w:eastAsia="ru-RU"/>
        </w:rPr>
      </w:pPr>
      <w:bookmarkStart w:id="33" w:name="_Toc112237914"/>
      <w:r w:rsidRPr="005B4D85">
        <w:rPr>
          <w:rFonts w:ascii="Times New Roman CYR" w:eastAsia="Times New Roman" w:hAnsi="Times New Roman CYR" w:cs="Times New Roman CYR"/>
          <w:bCs/>
          <w:sz w:val="24"/>
          <w:szCs w:val="24"/>
          <w:lang w:eastAsia="ru-RU"/>
        </w:rPr>
        <w:t>Глава 4. Проведение общественных обсуждений или публичных слушаний по вопросам землепользования и застройки</w:t>
      </w:r>
      <w:bookmarkEnd w:id="33"/>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34" w:name="_Toc112237915"/>
      <w:r w:rsidRPr="005B4D85">
        <w:rPr>
          <w:rFonts w:ascii="Times New Roman CYR" w:eastAsia="Times New Roman" w:hAnsi="Times New Roman CYR" w:cs="Times New Roman CYR"/>
          <w:bCs/>
          <w:i/>
          <w:sz w:val="24"/>
          <w:szCs w:val="24"/>
          <w:lang w:eastAsia="ru-RU"/>
        </w:rPr>
        <w:t xml:space="preserve">Статья 26.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w:t>
      </w:r>
      <w:r w:rsidRPr="005B4D85">
        <w:rPr>
          <w:rFonts w:ascii="Times New Roman CYR" w:eastAsia="Times New Roman" w:hAnsi="Times New Roman CYR" w:cs="Times New Roman CYR"/>
          <w:bCs/>
          <w:i/>
          <w:sz w:val="24"/>
          <w:szCs w:val="24"/>
          <w:lang w:eastAsia="ru-RU"/>
        </w:rPr>
        <w:lastRenderedPageBreak/>
        <w:t>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34"/>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 Уставом муниципального образования, решением Совета муниципального образования Ленинградский район от 29 марта 2018 г. № 25 «Об утверждении Положения о проведении публичных слушаний или общественных обсуждений по вопросам градостроительной деятельности на территории муниципального образования Ленинградский район» (с изменениями и дополнениями) и с учетом положений статьи 5.1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4. Процедура проведения общественных обсуждений состоит из следующих этапов: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оповещение о начале общественных обсуждений;</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w:t>
      </w:r>
      <w:r w:rsidRPr="005B4D85">
        <w:rPr>
          <w:rFonts w:ascii="Times New Roman" w:eastAsia="Times New Roman" w:hAnsi="Times New Roman"/>
          <w:sz w:val="24"/>
          <w:szCs w:val="24"/>
          <w:lang w:eastAsia="ru-RU"/>
        </w:rPr>
        <w:lastRenderedPageBreak/>
        <w:t>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проведение экспозиции или экспозиций проекта, подлежащего рассмотрению на общественных обсуждениях;</w:t>
      </w:r>
    </w:p>
    <w:p w:rsidR="00B113F0" w:rsidRPr="005B4D85" w:rsidRDefault="00B113F0" w:rsidP="00B113F0">
      <w:pPr>
        <w:widowControl w:val="0"/>
        <w:autoSpaceDE w:val="0"/>
        <w:autoSpaceDN w:val="0"/>
        <w:adjustRightInd w:val="0"/>
        <w:spacing w:after="0" w:line="240" w:lineRule="auto"/>
        <w:ind w:left="-142" w:right="-150" w:firstLine="851"/>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подготовка и оформление протокола общественных обсуждений;</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5) подготовка и опубликование заключения о результатах общественных обсуждений.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 Процедура проведения общественных обсуждений или публичных слушаний состоит из следующих этапов:</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оповещение о начале общественных обсуждений или публичных слушаний;</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размещение проекта, подлежащего рассмотрению на общественных обсуждениях или публичных слушаниях, и информационных материалов к нему на официальном сайте и открытие экспозиции или экспозиций такого проекта;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проведение экспозиции или экспозиций проекта, подлежащего рассмотрению на общественных обсуждениях или публичных слушаниях;</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проведение собрания или собраний участников общественных обсуждений или публичных слушаний;</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 подготовка и оформление протокола общественных обсуждений или публичных слушаний;</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6) подготовка и опубликование заключения о результатах общественных обсуждений или публичных слушаний.</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6. Оповещение о начале общественных обсуждений или публичных слушаний должно содержать:</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информацию о проекте, подлежащем рассмотрению на общественных обсуждениях или общественных обсуждениях, или публичных слушаниях, и перечень информационных материалов к такому проекту;</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общественных обсуждениях, или публичных слушаниях;</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информацию о месте, дате открытия экспозиции или экспозиций проекта, подлежащего рассмотрению на общественных обсуждениях или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общественных обсуждениях, или публичных слушаниях.</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общественных обсуждений или публичных слушаний также должно содержать информацию об официальном сайте, на котором будут размещены проект, подлежащий рассмотрению на общественных обсуждениях или публичных слушаниях, и информационные материалы к нему, информацию о дате, времени и месте проведения собрания или собраний участников общественных обсуждений или публичных слушаний.</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8. Оповещение о начале общественных обсуждений или публичных слушаний:</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lastRenderedPageBreak/>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общественных обсуждениях, или публичных слушаниях.</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посредством официального сайта или информационных систем (в случае проведения общественных обсуждений);</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в письменной или устной форме в ходе проведения собрания или собраний участников общественных обсуждений или публичных слушаний (в случае проведения общественных обсуждений или публичных слушаний);</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в письменной форме в адрес организатора общественных обсуждений или публичных слушаний;</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посредством записи в книге (журнале) учета посетителей экспозиции проекта, подлежащего рассмотрению на общественных обсуждениях или общественных обсуждениях, или публичных слушаниях.</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w:t>
      </w:r>
      <w:r w:rsidRPr="005B4D85">
        <w:rPr>
          <w:rFonts w:ascii="Times New Roman" w:eastAsia="Times New Roman" w:hAnsi="Times New Roman"/>
          <w:sz w:val="24"/>
          <w:szCs w:val="24"/>
          <w:lang w:eastAsia="ru-RU"/>
        </w:rPr>
        <w:lastRenderedPageBreak/>
        <w:t>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 № 152-ФЗ «О персональных данных».</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17. Официальный сайт и (или) информационные системы должны обеспечивать возможность:</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представления информации о результатах общественных обсуждений, количестве участников общественных обсуждений.</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1) дата оформления протокола общественных обсуждений или публичных слушаний;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информация об организаторе общественных обсуждений или публичных слушаний;</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4) информация о сроке, в течение которого принимались предложения и замечания </w:t>
      </w:r>
      <w:r w:rsidRPr="005B4D85">
        <w:rPr>
          <w:rFonts w:ascii="Times New Roman" w:eastAsia="Times New Roman" w:hAnsi="Times New Roman"/>
          <w:sz w:val="24"/>
          <w:szCs w:val="24"/>
          <w:lang w:eastAsia="ru-RU"/>
        </w:rPr>
        <w:lastRenderedPageBreak/>
        <w:t>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22. В заключении о результатах общественных обсуждений или публичных слушаний должны быть указаны:</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дата оформления заключения о результатах общественных обсуждений или публичных слушаний;</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наименование проекта, рассмотренного на общественных обсуждениях или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общественных обсуждениях или публичных слушаниях;</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24. Уставом муниципального образования и (или) нормативным правовым актом представительного органа муниципального образования на основании положений </w:t>
      </w:r>
      <w:r w:rsidRPr="005B4D85">
        <w:rPr>
          <w:rFonts w:ascii="Times New Roman" w:eastAsia="Times New Roman" w:hAnsi="Times New Roman"/>
          <w:sz w:val="24"/>
          <w:szCs w:val="24"/>
          <w:lang w:eastAsia="ru-RU"/>
        </w:rPr>
        <w:lastRenderedPageBreak/>
        <w:t>Градостроительного Кодекса Российской Федерации определяются: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порядок организации и проведения общественных обсуждений или публичных слушаний по проектам;</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организатор общественных обсуждений или публичных слушаний;</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3) срок проведения общественных обсуждений или публичных слушаний;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официальный сайт и (или) информационные системы;</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 требования к информационным стендам, на которых размещаются оповещения о начале общественных обсуждений или публичных слушаний;</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7) порядок проведения экспозиции проекта, подлежащего рассмотрению на общественных обсуждениях или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общественных обсуждениях или публичных слушаниях.</w:t>
      </w:r>
    </w:p>
    <w:p w:rsidR="00B113F0" w:rsidRPr="005B4D85" w:rsidRDefault="00B113F0" w:rsidP="00B113F0">
      <w:pPr>
        <w:spacing w:after="0" w:line="240" w:lineRule="auto"/>
        <w:ind w:right="-149"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25.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sz w:val="24"/>
          <w:szCs w:val="24"/>
          <w:lang w:eastAsia="ru-RU"/>
        </w:rPr>
      </w:pPr>
      <w:bookmarkStart w:id="35" w:name="_Toc112237916"/>
      <w:r w:rsidRPr="005B4D85">
        <w:rPr>
          <w:rFonts w:ascii="Times New Roman CYR" w:eastAsia="Times New Roman" w:hAnsi="Times New Roman CYR" w:cs="Times New Roman CYR"/>
          <w:bCs/>
          <w:sz w:val="24"/>
          <w:szCs w:val="24"/>
          <w:lang w:eastAsia="ru-RU"/>
        </w:rPr>
        <w:t>Глава 5. Внесение изменений в правила землепользования и застройки</w:t>
      </w:r>
      <w:bookmarkEnd w:id="35"/>
    </w:p>
    <w:p w:rsidR="00B113F0" w:rsidRPr="005B4D85" w:rsidRDefault="00B113F0" w:rsidP="00B113F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36" w:name="_Toc112237917"/>
      <w:r w:rsidRPr="005B4D85">
        <w:rPr>
          <w:rFonts w:ascii="Times New Roman CYR" w:eastAsia="Times New Roman" w:hAnsi="Times New Roman CYR" w:cs="Times New Roman CYR"/>
          <w:bCs/>
          <w:i/>
          <w:sz w:val="24"/>
          <w:szCs w:val="24"/>
          <w:lang w:eastAsia="ru-RU"/>
        </w:rPr>
        <w:t>Статья 27. Порядок и основания для внесения изменений в правила землепользования и застройки</w:t>
      </w:r>
      <w:bookmarkEnd w:id="36"/>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1. Изменениями настоящих Правил считаются любые изменения текста Правил, карты градостроительного зонирования либо градостроительных регламентов.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Градостроительного кодекса РФ, настоящей статьей, а также в порядке статьи 5.1 Градостроительного кодекса Российской Федерации.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2. Основаниями для рассмотрения вопроса о внесении изменений в настоящие Правила являются: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1) несоответствие Правил генеральному плану </w:t>
      </w:r>
      <w:r w:rsidRPr="004A2349">
        <w:rPr>
          <w:rFonts w:ascii="Times New Roman" w:eastAsia="Times New Roman" w:hAnsi="Times New Roman"/>
          <w:sz w:val="24"/>
          <w:szCs w:val="24"/>
          <w:lang w:eastAsia="ru-RU"/>
        </w:rPr>
        <w:t xml:space="preserve">Первомайского </w:t>
      </w:r>
      <w:r w:rsidRPr="00805829">
        <w:rPr>
          <w:rFonts w:ascii="Times New Roman" w:eastAsia="Times New Roman" w:hAnsi="Times New Roman"/>
          <w:sz w:val="24"/>
          <w:szCs w:val="24"/>
          <w:lang w:eastAsia="ru-RU"/>
        </w:rPr>
        <w:t>сельского поселения</w:t>
      </w:r>
      <w:r w:rsidRPr="005B4D85">
        <w:rPr>
          <w:rFonts w:ascii="Times New Roman" w:eastAsia="Times New Roman" w:hAnsi="Times New Roman"/>
          <w:sz w:val="24"/>
          <w:szCs w:val="24"/>
          <w:lang w:eastAsia="ru-RU"/>
        </w:rPr>
        <w:t xml:space="preserve"> Ленинградский район, схеме территориального планирования муниципального образования Ленинградский район возникшие в результате внесения в генеральный план и схему территориального планирования муниципального образования Ленинградский район изменений;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2) поступление предложений об изменении границ территориальных зон, изменении градостроительных регламентов;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lastRenderedPageBreak/>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6) принятие решения о комплексном развитии территории;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7) обнаружение мест захоронений погибших при защите Отечества, расположенных в границах муниципальных образований.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3. Предложения о внесении изменений в правила землепользования и застройки в комиссию направляются: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2) органами исполнительной власти Краснодарского края в случаях, если настоящие Правила могут воспрепятствовать функционированию, размещению объектов капитального строительства регионального значения;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3) органами местного самоуправления муниципального образования Ленинградский район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3.1.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предусмотренных документами </w:t>
      </w:r>
      <w:r w:rsidRPr="005B4D85">
        <w:rPr>
          <w:rFonts w:ascii="Times New Roman" w:eastAsia="Times New Roman" w:hAnsi="Times New Roman"/>
          <w:sz w:val="24"/>
          <w:szCs w:val="24"/>
          <w:lang w:eastAsia="ru-RU"/>
        </w:rPr>
        <w:lastRenderedPageBreak/>
        <w:t xml:space="preserve">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направляют главе местного самоуправления муниципального образования Ленинградский район требование о внесении изменений в правила землепользования и застройки в целях обеспечения размещения указанных объектов.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3.2. В случае, предусмотренном частью 3.1 настоящей статьи, глава муниципального образования Ленинградский район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3.3. 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 Ленинградский район.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5. Глава администрации муниципального образования Ленинградский район с учетом рекомендаций, содержащихся в заключении Комиссии, в течение двадцати пяти дней принимает решение о подготовке проекта о внесении изменений в правила землепользования и застройки или об отклонении предложения о внесении изменений в данные правила с указанием причин отклонения и направляет копию такого решения заявителям.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w:t>
      </w:r>
      <w:r w:rsidRPr="005B4D85">
        <w:rPr>
          <w:rFonts w:ascii="Times New Roman" w:eastAsia="Times New Roman" w:hAnsi="Times New Roman"/>
          <w:sz w:val="24"/>
          <w:szCs w:val="24"/>
          <w:lang w:eastAsia="ru-RU"/>
        </w:rPr>
        <w:lastRenderedPageBreak/>
        <w:t xml:space="preserve">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6. По поручению Главы администрации Комиссия не позднее, чем по истечении десяти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администрации муниципального образования Ленинградский район в информационнокоммуникационной сети «Интернет».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6.1.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7. Проект решения о внесении изменений в настоящие Правила рассматривается на публичных слушаниях, проводимых в порядке, определяемом Уставом муниципального образования Ленинградский район, нормативными правовыми актами Совета муниципального образования Ленинградский район, в соответствии со статьей 28 Градостроительного кодекса Российской Федерации.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8.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9.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10.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11. Глава администрации в течение десяти дней после представления ему проекта правил землепользования и застройки и указанных в части 11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12. При внесении изменений в настоящие Правила на рассмотрение Совета представляются: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1) проект решения Главы администрации о внесении изменений с обосновывающими материалами;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2) протокол общественных обсуждений или публичных слушаний;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3) заключение Комиссии о результатах общественных обсуждений или публичных </w:t>
      </w:r>
      <w:r w:rsidRPr="005B4D85">
        <w:rPr>
          <w:rFonts w:ascii="Times New Roman" w:eastAsia="Times New Roman" w:hAnsi="Times New Roman"/>
          <w:sz w:val="24"/>
          <w:szCs w:val="24"/>
          <w:lang w:eastAsia="ru-RU"/>
        </w:rPr>
        <w:lastRenderedPageBreak/>
        <w:t xml:space="preserve">слушаний, за исключением случаев, если их проведение в соответствии с Градостроительным кодексом Российской Федерации не требуется.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Краснодарского края,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13. После утверждения Советом изменений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муниципального образования Ленинградский район в информационно-комму</w:t>
      </w:r>
      <w:r>
        <w:rPr>
          <w:rFonts w:ascii="Times New Roman" w:eastAsia="Times New Roman" w:hAnsi="Times New Roman"/>
          <w:sz w:val="24"/>
          <w:szCs w:val="24"/>
          <w:lang w:eastAsia="ru-RU"/>
        </w:rPr>
        <w:t>никационной сети «Интернет».</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13.1.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14. Физические и юридические лица вправе оспорить решение о внесении изменений в настоящие Правила в судебном порядке.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15. Органы государственной власти Российской Федерации, органы государственной власти Краснодарского края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схеме территориального планирования Краснодарского края, утвержденным до внесения изменений в настоящие Правила.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sz w:val="24"/>
          <w:szCs w:val="24"/>
          <w:lang w:eastAsia="ru-RU"/>
        </w:rPr>
      </w:pPr>
      <w:bookmarkStart w:id="37" w:name="_Toc112237918"/>
      <w:r w:rsidRPr="005B4D85">
        <w:rPr>
          <w:rFonts w:ascii="Times New Roman CYR" w:eastAsia="Times New Roman" w:hAnsi="Times New Roman CYR" w:cs="Times New Roman CYR"/>
          <w:bCs/>
          <w:sz w:val="24"/>
          <w:szCs w:val="24"/>
          <w:lang w:eastAsia="ru-RU"/>
        </w:rPr>
        <w:t>Глава 6. Регулирование иных вопросов землепользования и застройки</w:t>
      </w:r>
      <w:bookmarkEnd w:id="37"/>
    </w:p>
    <w:p w:rsidR="00B113F0" w:rsidRPr="005B4D85" w:rsidRDefault="00B113F0" w:rsidP="00B113F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38" w:name="_Toc112237919"/>
      <w:r w:rsidRPr="005B4D85">
        <w:rPr>
          <w:rFonts w:ascii="Times New Roman CYR" w:eastAsia="Times New Roman" w:hAnsi="Times New Roman CYR" w:cs="Times New Roman CYR"/>
          <w:bCs/>
          <w:i/>
          <w:sz w:val="24"/>
          <w:szCs w:val="24"/>
          <w:lang w:eastAsia="ru-RU"/>
        </w:rPr>
        <w:t>Статья 28. Выдача градостроительного плана</w:t>
      </w:r>
      <w:bookmarkEnd w:id="38"/>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w:t>
      </w:r>
      <w:r w:rsidRPr="005B4D85">
        <w:rPr>
          <w:rFonts w:ascii="Times New Roman" w:eastAsia="Times New Roman" w:hAnsi="Times New Roman"/>
          <w:sz w:val="24"/>
          <w:szCs w:val="24"/>
          <w:lang w:eastAsia="ru-RU"/>
        </w:rPr>
        <w:lastRenderedPageBreak/>
        <w:t>строительства в границах земельного участка.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частью 9 настоящей статьи.</w:t>
      </w:r>
    </w:p>
    <w:p w:rsidR="00B113F0" w:rsidRPr="005B4D85" w:rsidRDefault="00B113F0" w:rsidP="00B113F0">
      <w:pPr>
        <w:widowControl w:val="0"/>
        <w:suppressAutoHyphens/>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5B4D85">
        <w:rPr>
          <w:rFonts w:ascii="Times New Roman CYR" w:eastAsia="Times New Roman" w:hAnsi="Times New Roman CYR" w:cs="Times New Roman CYR"/>
          <w:kern w:val="1"/>
          <w:sz w:val="24"/>
          <w:szCs w:val="24"/>
          <w:lang w:eastAsia="ar-SA"/>
        </w:rPr>
        <w:t>4.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B113F0" w:rsidRPr="005B4D85" w:rsidRDefault="00B113F0" w:rsidP="00B113F0">
      <w:pPr>
        <w:widowControl w:val="0"/>
        <w:suppressAutoHyphens/>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5B4D85">
        <w:rPr>
          <w:rFonts w:ascii="Times New Roman CYR" w:eastAsia="Times New Roman" w:hAnsi="Times New Roman CYR" w:cs="Times New Roman CYR"/>
          <w:kern w:val="1"/>
          <w:sz w:val="24"/>
          <w:szCs w:val="24"/>
          <w:lang w:eastAsia="ar-SA"/>
        </w:rPr>
        <w:t>5. Градостроительный план земельного участка подготавливается в соответствии со статьей 57.3 Градостроительного Кодекса Российской Федерации.</w:t>
      </w:r>
    </w:p>
    <w:p w:rsidR="00B113F0" w:rsidRPr="005B4D85" w:rsidRDefault="00B113F0" w:rsidP="00B113F0">
      <w:pPr>
        <w:shd w:val="clear" w:color="auto" w:fill="FFFFFF"/>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6.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7. В целях получения градостроительного плана земельного участка правообладатель земельного участка, иное лицо в случае, предусмотренном частью 2 настоящей статьи, обращаются с заявлением в орган местного самоуправления муниципального образования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8. Орган местного самоуправления в течение четырнадцати рабочих дней после получения заявления, указанного в части 7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lastRenderedPageBreak/>
        <w:t>9.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течение семи рабочих дней.</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10.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органом местного самоуправления в составе запроса, указанного в части 9 настоящей статьи.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11.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12.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частью 11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39" w:name="_Toc112237920"/>
      <w:r w:rsidRPr="005B4D85">
        <w:rPr>
          <w:rFonts w:ascii="Times New Roman CYR" w:eastAsia="Times New Roman" w:hAnsi="Times New Roman CYR" w:cs="Times New Roman CYR"/>
          <w:bCs/>
          <w:i/>
          <w:sz w:val="24"/>
          <w:szCs w:val="24"/>
          <w:lang w:eastAsia="ru-RU"/>
        </w:rPr>
        <w:t>Статья 29. Выдача разрешений на строительство</w:t>
      </w:r>
      <w:bookmarkEnd w:id="39"/>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w:t>
      </w:r>
      <w:bookmarkStart w:id="40" w:name="_Hlk142472088"/>
      <w:r w:rsidRPr="005B4D85">
        <w:rPr>
          <w:rFonts w:ascii="Times New Roman" w:eastAsia="Times New Roman" w:hAnsi="Times New Roman"/>
          <w:sz w:val="24"/>
          <w:szCs w:val="24"/>
          <w:lang w:eastAsia="ru-RU"/>
        </w:rPr>
        <w:t xml:space="preserve">Градостроительным кодексом Российской Федерации </w:t>
      </w:r>
      <w:bookmarkEnd w:id="40"/>
      <w:r w:rsidRPr="005B4D85">
        <w:rPr>
          <w:rFonts w:ascii="Times New Roman" w:eastAsia="Times New Roman" w:hAnsi="Times New Roman"/>
          <w:sz w:val="24"/>
          <w:szCs w:val="24"/>
          <w:lang w:eastAsia="ru-RU"/>
        </w:rPr>
        <w:t xml:space="preserve">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w:t>
      </w:r>
      <w:r w:rsidRPr="005B4D85">
        <w:rPr>
          <w:rFonts w:ascii="Times New Roman" w:eastAsia="Times New Roman" w:hAnsi="Times New Roman"/>
          <w:sz w:val="24"/>
          <w:szCs w:val="24"/>
          <w:lang w:eastAsia="ru-RU"/>
        </w:rPr>
        <w:lastRenderedPageBreak/>
        <w:t>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B113F0" w:rsidRPr="005B4D85" w:rsidRDefault="00B113F0" w:rsidP="00B113F0">
      <w:pPr>
        <w:widowControl w:val="0"/>
        <w:suppressAutoHyphens/>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5B4D85">
        <w:rPr>
          <w:rFonts w:ascii="Times New Roman CYR" w:eastAsia="Times New Roman" w:hAnsi="Times New Roman CYR" w:cs="Times New Roman CYR"/>
          <w:kern w:val="1"/>
          <w:sz w:val="24"/>
          <w:szCs w:val="24"/>
          <w:lang w:eastAsia="ar-SA"/>
        </w:rPr>
        <w:t>5. Выдача разрешения на строительство осуществляется в соответствии со статьей 51 Градостроительного Кодекса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6. Выдача разрешения на строительство не требуется в случае:</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строительства, реконструкции объектов, не являющихся объектами капитального строительства;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4.1) капитального ремонта объектов капитального строительства, в том числе в случае, указанном в части 11 статьи 52 Градостроительного кодекса РФ;</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w:t>
      </w:r>
      <w:r w:rsidRPr="005B4D85">
        <w:rPr>
          <w:rFonts w:ascii="Times New Roman" w:eastAsia="Times New Roman" w:hAnsi="Times New Roman"/>
          <w:sz w:val="24"/>
          <w:szCs w:val="24"/>
          <w:lang w:eastAsia="ru-RU"/>
        </w:rPr>
        <w:lastRenderedPageBreak/>
        <w:t>с пользованием участками недр;</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4.3) строительства, реконструкции посольств, консульств и представительств Российской Федерации за рубежом;</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4.4) строительства, реконструкции объектов, предназначенных для транспортировки природного газа под давлением до 1,2 мегапаскаля включительно;</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4.5) размещения антенных опор (мачт и башен) высотой до 50 метров, предназначенных для размещения средств связи;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7. Орган местного самоуправления, выдавший разрешение на строительство, в течение пяти рабочих дней со дня выдачи такого разрешения обеспечивает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субъекта Российской Федерации, орган местного самоуправления муниципального района сведений, документов, материалов, указанных в пунктах 3.1 - 3.3 и 6 части 5 статьи 56 Градостроительного кодекса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8.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статьи 51 Градостроительного кодекса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9. Уполномоченным на выдачу разрешений на строительство органом местного самоуправления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21.1 статьи 51 Градостроительного кодекса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10. 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B113F0" w:rsidRPr="005B4D85" w:rsidRDefault="00B113F0" w:rsidP="00B113F0">
      <w:pPr>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11.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кодексом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r:id="rId15" w:anchor="/document/12138258/entry/57311" w:history="1">
        <w:r w:rsidRPr="005B4D85">
          <w:rPr>
            <w:rFonts w:ascii="Times New Roman" w:eastAsia="Times New Roman" w:hAnsi="Times New Roman"/>
            <w:sz w:val="24"/>
            <w:szCs w:val="24"/>
            <w:lang w:eastAsia="ru-RU"/>
          </w:rPr>
          <w:t>частью 11 статьи 57.3</w:t>
        </w:r>
      </w:hyperlink>
      <w:r w:rsidRPr="005B4D85">
        <w:rPr>
          <w:rFonts w:ascii="Times New Roman" w:eastAsia="Times New Roman" w:hAnsi="Times New Roman"/>
          <w:sz w:val="24"/>
          <w:szCs w:val="24"/>
          <w:lang w:eastAsia="ru-RU"/>
        </w:rPr>
        <w:t> Градостроительного Кодекса Российской Федерации).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57.3 Градостроительного Кодекса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lastRenderedPageBreak/>
        <w:t>12.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41" w:name="_Toc112237921"/>
      <w:r w:rsidRPr="005B4D85">
        <w:rPr>
          <w:rFonts w:ascii="Times New Roman CYR" w:eastAsia="Times New Roman" w:hAnsi="Times New Roman CYR" w:cs="Times New Roman CYR"/>
          <w:bCs/>
          <w:i/>
          <w:sz w:val="24"/>
          <w:szCs w:val="24"/>
          <w:lang w:eastAsia="ru-RU"/>
        </w:rPr>
        <w:t>Статья 30. Уведомление о планируемых строительстве или реконструкции объекта индивидуального жилищного строительства или садового дома.</w:t>
      </w:r>
      <w:bookmarkEnd w:id="41"/>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кадастровый номер земельного участка (при его наличии), адрес или описание местоположения земельного участка;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8) почтовый адрес и (или) адрес электронной почты для связи с застройщиком;</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9) способ направления застройщику уведомлений, предусмотренных пунктом 2 части 7 и пунктом 3 части 8 статьи 51.1 Градостроительного кодекса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К уведомлению о планируемом строительстве прилагаются: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lastRenderedPageBreak/>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Документы (их копии или сведения, содержащиеся в них), указанные в пункте 1 части 3 статьи 51.1 Градостроительного кодекса Российской Федерации, запрашиваются органом, указанным в абзаце первом части 1 статьи 51.1 Градостроительного кодекса Российской Федерации,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статьи 51.1 Градостроительного кодекса Российской Федерации, документы (их копии или сведения, содержащиеся в них), указанные в пункте 1 части 3 статьи 51.1 Градостроительного кодекса Российской Федерации,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 В случае отсутствия в уведомлении о планируемом строительстве сведений, предусмотренных частью 1 статьи 51.1 Градостроительного кодекса Российской Федерации, или документов, предусмотренных пунктами 2 - 4 части 3 статьи 51.1 Градостроительного кодекса Российской Федерации, уполномоченный на выдачу разрешений на строительство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6. Уполномоченный на выдачу разрешений на строительство орган местного самоуправления муниципального образования Ленинградский район в течение семи рабочих дней со дня поступления уведомления о планируемом строительстве, за исключением случая, </w:t>
      </w:r>
      <w:r w:rsidRPr="005B4D85">
        <w:rPr>
          <w:rFonts w:ascii="Times New Roman" w:eastAsia="Times New Roman" w:hAnsi="Times New Roman"/>
          <w:sz w:val="24"/>
          <w:szCs w:val="24"/>
          <w:lang w:eastAsia="ru-RU"/>
        </w:rPr>
        <w:lastRenderedPageBreak/>
        <w:t>предусмотренного частью 8 статьи 51.1 Градостроительного кодекса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7.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3) уведомление о планируемом строительстве подано или направлено лицом, не </w:t>
      </w:r>
      <w:r w:rsidRPr="005B4D85">
        <w:rPr>
          <w:rFonts w:ascii="Times New Roman" w:eastAsia="Times New Roman" w:hAnsi="Times New Roman"/>
          <w:sz w:val="24"/>
          <w:szCs w:val="24"/>
          <w:lang w:eastAsia="ru-RU"/>
        </w:rPr>
        <w:lastRenderedPageBreak/>
        <w:t>являющимся застройщиком в связи с отсутствием у него прав на земельный участок;</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8.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r w:rsidRPr="005B4D85">
        <w:rPr>
          <w:rFonts w:ascii="PT Serif" w:hAnsi="PT Serif"/>
          <w:sz w:val="23"/>
          <w:szCs w:val="23"/>
          <w:shd w:val="clear" w:color="auto" w:fill="FFFFFF"/>
        </w:rPr>
        <w:t xml:space="preserve"> </w:t>
      </w:r>
      <w:r w:rsidRPr="005B4D85">
        <w:rPr>
          <w:rFonts w:ascii="Times New Roman" w:hAnsi="Times New Roman"/>
          <w:sz w:val="24"/>
          <w:szCs w:val="24"/>
          <w:shd w:val="clear" w:color="auto" w:fill="FFFFFF"/>
        </w:rPr>
        <w:t>В случае направления застройщику такого уведомления по основанию, предусмотренному </w:t>
      </w:r>
      <w:hyperlink r:id="rId16" w:anchor="/document/12138258/entry/511104" w:history="1">
        <w:r w:rsidRPr="005B4D85">
          <w:rPr>
            <w:rFonts w:ascii="Times New Roman" w:hAnsi="Times New Roman"/>
            <w:sz w:val="24"/>
            <w:szCs w:val="24"/>
            <w:shd w:val="clear" w:color="auto" w:fill="FFFFFF"/>
          </w:rPr>
          <w:t>пунктом 4 части 10</w:t>
        </w:r>
      </w:hyperlink>
      <w:r w:rsidRPr="005B4D85">
        <w:rPr>
          <w:rFonts w:ascii="Times New Roman" w:hAnsi="Times New Roman"/>
          <w:sz w:val="24"/>
          <w:szCs w:val="24"/>
          <w:shd w:val="clear" w:color="auto" w:fill="FFFFFF"/>
        </w:rPr>
        <w:t> </w:t>
      </w:r>
      <w:r w:rsidRPr="005B4D85">
        <w:rPr>
          <w:rFonts w:ascii="Times New Roman" w:eastAsia="Times New Roman" w:hAnsi="Times New Roman"/>
          <w:sz w:val="24"/>
          <w:szCs w:val="24"/>
          <w:lang w:eastAsia="ru-RU"/>
        </w:rPr>
        <w:t>статьи 51.1 Градостроительного кодекса Российской Федерации</w:t>
      </w:r>
      <w:r w:rsidRPr="005B4D85">
        <w:rPr>
          <w:rFonts w:ascii="Times New Roman" w:hAnsi="Times New Roman"/>
          <w:sz w:val="24"/>
          <w:szCs w:val="24"/>
          <w:shd w:val="clear" w:color="auto" w:fill="FFFFFF"/>
        </w:rPr>
        <w:t>,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9. Уполномоченный на выдачу разрешений на строительство орган местного самоуправления муниципального района в сроки, указанные в части 7 или пункте 3 части 8 статьи 51.1 Градостроительного кодекса Российской Федерации, также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статьи 51.1 Градостроительного кодекса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статьи 51.1 Градостроительного кодекса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статьи 51.1 Градостроительного кодекса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10. Получение застройщиком уведомления о соответствии указанных в уведомлении </w:t>
      </w:r>
      <w:r w:rsidRPr="005B4D85">
        <w:rPr>
          <w:rFonts w:ascii="Times New Roman" w:eastAsia="Times New Roman" w:hAnsi="Times New Roman"/>
          <w:sz w:val="24"/>
          <w:szCs w:val="24"/>
          <w:lang w:eastAsia="ru-RU"/>
        </w:rPr>
        <w:lastRenderedPageBreak/>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на выдачу разрешений на строительство органа местного самоуправления муниципального района либо не направление указанным органом в срок, предусмотренный частью 7 или пунктом 3 части 8 статьи 51.1 Градостроительного кодекса Российской Федерации,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статьи 51.1 Градостроительного кодекса Российской Федерации.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Градостроительного кодекса Российской Федерации. При этом направление нового уведомления о планируемом строительстве не требуется.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11.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частях 1 и 1.1. статьи 51.1 Градостроительного кодекса Российской Федерации, уведомление об этом в уполномоченный на выдачу разрешений на строительство орган местного самоуправления муниципального образования Ленинградский район с указанием изменяемых параметров. Рассмотрение указанного уведомления осуществляется в соответствии с частями 4 - 13 статьи 51.1 Градостроительного кодекса Российской Федерации.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12.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на выдачу разрешений на строительство органа местного самоуправления либо не направления указанными органами в срок, предусмотренный частью 7 или пунктом 3 части 8 статьи 51.1 Градостроительного кодекса Российской Федерации,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w:t>
      </w:r>
      <w:r w:rsidRPr="005B4D85">
        <w:rPr>
          <w:rFonts w:ascii="Times New Roman" w:eastAsia="Times New Roman" w:hAnsi="Times New Roman"/>
          <w:sz w:val="24"/>
          <w:szCs w:val="24"/>
          <w:lang w:eastAsia="ru-RU"/>
        </w:rPr>
        <w:lastRenderedPageBreak/>
        <w:t>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муниципального образования при условии, что судом будет установлена вина должностного лица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статьи 51.1 Градостроительного кодекса Российской Федерации,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42" w:name="_Toc112237922"/>
      <w:r w:rsidRPr="005B4D85">
        <w:rPr>
          <w:rFonts w:ascii="Times New Roman CYR" w:eastAsia="Times New Roman" w:hAnsi="Times New Roman CYR" w:cs="Times New Roman CYR"/>
          <w:bCs/>
          <w:i/>
          <w:sz w:val="24"/>
          <w:szCs w:val="24"/>
          <w:lang w:eastAsia="ru-RU"/>
        </w:rPr>
        <w:t>Статья 31. Выдача разрешения на ввод объекта в эксплуатацию</w:t>
      </w:r>
      <w:bookmarkEnd w:id="42"/>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1. </w:t>
      </w:r>
      <w:r w:rsidRPr="005B4D85">
        <w:rPr>
          <w:rFonts w:ascii="Times New Roman" w:hAnsi="Times New Roman"/>
          <w:sz w:val="24"/>
          <w:szCs w:val="24"/>
          <w:shd w:val="clear" w:color="auto" w:fill="FFFFFF"/>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7" w:anchor="/document/74929136/entry/1000" w:history="1">
        <w:r w:rsidRPr="005B4D85">
          <w:rPr>
            <w:rFonts w:ascii="Times New Roman" w:hAnsi="Times New Roman"/>
            <w:sz w:val="24"/>
            <w:szCs w:val="24"/>
            <w:shd w:val="clear" w:color="auto" w:fill="FFFFFF"/>
          </w:rPr>
          <w:t>случаев</w:t>
        </w:r>
      </w:hyperlink>
      <w:r w:rsidRPr="005B4D85">
        <w:rPr>
          <w:rFonts w:ascii="Times New Roman" w:hAnsi="Times New Roman"/>
          <w:sz w:val="24"/>
          <w:szCs w:val="24"/>
          <w:shd w:val="clear" w:color="auto" w:fill="FFFFFF"/>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w:t>
      </w:r>
      <w:hyperlink r:id="rId18" w:anchor="/document/12124624/entry/2" w:history="1">
        <w:r w:rsidRPr="005B4D85">
          <w:rPr>
            <w:rFonts w:ascii="Times New Roman" w:hAnsi="Times New Roman"/>
            <w:sz w:val="24"/>
            <w:szCs w:val="24"/>
            <w:shd w:val="clear" w:color="auto" w:fill="FFFFFF"/>
          </w:rPr>
          <w:t>земельным</w:t>
        </w:r>
      </w:hyperlink>
      <w:r w:rsidRPr="005B4D85">
        <w:rPr>
          <w:rFonts w:ascii="Times New Roman" w:hAnsi="Times New Roman"/>
          <w:sz w:val="24"/>
          <w:szCs w:val="24"/>
          <w:shd w:val="clear" w:color="auto" w:fill="FFFFFF"/>
        </w:rPr>
        <w:t> и иным законодательством Российской Федерации.</w:t>
      </w:r>
      <w:r w:rsidRPr="005B4D85">
        <w:rPr>
          <w:rFonts w:ascii="Times New Roman" w:eastAsia="Times New Roman" w:hAnsi="Times New Roman"/>
          <w:sz w:val="24"/>
          <w:szCs w:val="24"/>
          <w:lang w:eastAsia="ru-RU"/>
        </w:rPr>
        <w:t xml:space="preserve">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2. Для ввода объекта в эксплуатацию застройщик обращается в </w:t>
      </w:r>
      <w:r w:rsidRPr="005B4D85">
        <w:rPr>
          <w:rFonts w:ascii="PT Serif" w:hAnsi="PT Serif"/>
          <w:sz w:val="23"/>
          <w:szCs w:val="23"/>
          <w:shd w:val="clear" w:color="auto" w:fill="FFFFFF"/>
        </w:rPr>
        <w:t>орган местного самоуправления</w:t>
      </w:r>
      <w:r w:rsidRPr="005B4D85">
        <w:rPr>
          <w:rFonts w:ascii="Times New Roman" w:eastAsia="Times New Roman" w:hAnsi="Times New Roman"/>
          <w:sz w:val="24"/>
          <w:szCs w:val="24"/>
          <w:lang w:eastAsia="ru-RU"/>
        </w:rPr>
        <w:t xml:space="preserve">, </w:t>
      </w:r>
      <w:r w:rsidRPr="005B4D85">
        <w:rPr>
          <w:rFonts w:ascii="PT Serif" w:hAnsi="PT Serif"/>
          <w:sz w:val="23"/>
          <w:szCs w:val="23"/>
          <w:shd w:val="clear" w:color="auto" w:fill="FFFFFF"/>
        </w:rPr>
        <w:t>выдавший разрешение на строительство</w:t>
      </w:r>
      <w:r w:rsidRPr="005B4D85">
        <w:rPr>
          <w:rFonts w:ascii="Times New Roman" w:eastAsia="Times New Roman" w:hAnsi="Times New Roman"/>
          <w:sz w:val="24"/>
          <w:szCs w:val="24"/>
          <w:lang w:eastAsia="ru-RU"/>
        </w:rPr>
        <w:t xml:space="preserve">.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2.1. </w:t>
      </w:r>
      <w:r w:rsidRPr="005B4D85">
        <w:rPr>
          <w:rFonts w:ascii="Times New Roman" w:hAnsi="Times New Roman"/>
          <w:sz w:val="24"/>
          <w:szCs w:val="24"/>
          <w:shd w:val="clear" w:color="auto" w:fill="FFFFFF"/>
        </w:rPr>
        <w:t>Орган местного самоуправления, уполномоченный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r:id="rId19" w:anchor="/document/12138258/entry/51012" w:history="1">
        <w:r w:rsidRPr="005B4D85">
          <w:rPr>
            <w:rFonts w:ascii="Times New Roman" w:hAnsi="Times New Roman"/>
            <w:sz w:val="24"/>
            <w:szCs w:val="24"/>
            <w:shd w:val="clear" w:color="auto" w:fill="FFFFFF"/>
          </w:rPr>
          <w:t>частью 12 статьи 51</w:t>
        </w:r>
      </w:hyperlink>
      <w:r w:rsidRPr="005B4D85">
        <w:rPr>
          <w:rFonts w:ascii="Times New Roman" w:hAnsi="Times New Roman"/>
          <w:sz w:val="24"/>
          <w:szCs w:val="24"/>
          <w:shd w:val="clear" w:color="auto" w:fill="FFFFFF"/>
        </w:rPr>
        <w:t> и </w:t>
      </w:r>
      <w:hyperlink r:id="rId20" w:anchor="/document/12138258/entry/52033" w:history="1">
        <w:r w:rsidRPr="005B4D85">
          <w:rPr>
            <w:rFonts w:ascii="Times New Roman" w:hAnsi="Times New Roman"/>
            <w:sz w:val="24"/>
            <w:szCs w:val="24"/>
            <w:shd w:val="clear" w:color="auto" w:fill="FFFFFF"/>
          </w:rPr>
          <w:t>частью 3.3 статьи 52</w:t>
        </w:r>
      </w:hyperlink>
      <w:r w:rsidRPr="005B4D85">
        <w:rPr>
          <w:rFonts w:ascii="Times New Roman" w:hAnsi="Times New Roman"/>
          <w:sz w:val="24"/>
          <w:szCs w:val="24"/>
          <w:shd w:val="clear" w:color="auto" w:fill="FFFFFF"/>
        </w:rPr>
        <w:t> Градостроительного кодекса Российской Федерации.</w:t>
      </w:r>
      <w:r w:rsidRPr="005B4D85">
        <w:rPr>
          <w:rFonts w:ascii="Times New Roman" w:eastAsia="Times New Roman" w:hAnsi="Times New Roman"/>
          <w:sz w:val="24"/>
          <w:szCs w:val="24"/>
          <w:lang w:eastAsia="ru-RU"/>
        </w:rPr>
        <w:t xml:space="preserve"> </w:t>
      </w:r>
    </w:p>
    <w:p w:rsidR="00B113F0" w:rsidRPr="005B4D85" w:rsidRDefault="00B113F0" w:rsidP="00B113F0">
      <w:pPr>
        <w:pStyle w:val="s1"/>
        <w:shd w:val="clear" w:color="auto" w:fill="FFFFFF"/>
        <w:spacing w:before="0" w:beforeAutospacing="0" w:after="0" w:afterAutospacing="0"/>
        <w:ind w:firstLine="851"/>
        <w:jc w:val="both"/>
      </w:pPr>
      <w:r w:rsidRPr="005B4D85">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B113F0" w:rsidRPr="005B4D85" w:rsidRDefault="00B113F0" w:rsidP="00B113F0">
      <w:pPr>
        <w:shd w:val="clear" w:color="auto" w:fill="FFFFFF"/>
        <w:spacing w:after="0" w:line="240" w:lineRule="auto"/>
        <w:ind w:firstLine="851"/>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непосредственно уполномоченным на выдачу разрешений на строительство в соответствии с </w:t>
      </w:r>
      <w:hyperlink r:id="rId21" w:anchor="/document/12138258/entry/5104" w:history="1">
        <w:r w:rsidRPr="005B4D85">
          <w:rPr>
            <w:rFonts w:ascii="Times New Roman" w:eastAsia="Times New Roman" w:hAnsi="Times New Roman"/>
            <w:sz w:val="24"/>
            <w:szCs w:val="24"/>
            <w:lang w:eastAsia="ru-RU"/>
          </w:rPr>
          <w:t>частями 4 - 6 статьи 51</w:t>
        </w:r>
      </w:hyperlink>
      <w:r w:rsidRPr="005B4D85">
        <w:rPr>
          <w:rFonts w:ascii="Times New Roman" w:eastAsia="Times New Roman" w:hAnsi="Times New Roman"/>
          <w:sz w:val="24"/>
          <w:szCs w:val="24"/>
          <w:lang w:eastAsia="ru-RU"/>
        </w:rPr>
        <w:t> Градостроительного кодекса Российской Федерации органом местного самоуправления;</w:t>
      </w:r>
    </w:p>
    <w:p w:rsidR="00B113F0" w:rsidRPr="005B4D85" w:rsidRDefault="00B113F0" w:rsidP="00B113F0">
      <w:pPr>
        <w:shd w:val="clear" w:color="auto" w:fill="FFFFFF"/>
        <w:spacing w:after="0" w:line="240" w:lineRule="auto"/>
        <w:ind w:firstLine="851"/>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lastRenderedPageBreak/>
        <w:t>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r:id="rId22" w:anchor="/document/12138258/entry/5104" w:history="1">
        <w:r w:rsidRPr="005B4D85">
          <w:rPr>
            <w:rFonts w:ascii="Times New Roman" w:eastAsia="Times New Roman" w:hAnsi="Times New Roman"/>
            <w:sz w:val="24"/>
            <w:szCs w:val="24"/>
            <w:lang w:eastAsia="ru-RU"/>
          </w:rPr>
          <w:t>частями 4 - 6 статьи 51</w:t>
        </w:r>
      </w:hyperlink>
      <w:r w:rsidRPr="005B4D85">
        <w:rPr>
          <w:rFonts w:ascii="Times New Roman" w:eastAsia="Times New Roman" w:hAnsi="Times New Roman"/>
          <w:sz w:val="24"/>
          <w:szCs w:val="24"/>
          <w:lang w:eastAsia="ru-RU"/>
        </w:rPr>
        <w:t> Градостроительного кодекса Российской Федерации;</w:t>
      </w:r>
    </w:p>
    <w:p w:rsidR="00B113F0" w:rsidRPr="005B4D85" w:rsidRDefault="00B113F0" w:rsidP="00B113F0">
      <w:pPr>
        <w:shd w:val="clear" w:color="auto" w:fill="FFFFFF"/>
        <w:spacing w:after="0" w:line="240" w:lineRule="auto"/>
        <w:ind w:firstLine="851"/>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с использованием </w:t>
      </w:r>
      <w:hyperlink r:id="rId23" w:tgtFrame="_blank" w:history="1">
        <w:r w:rsidRPr="005B4D85">
          <w:rPr>
            <w:rFonts w:ascii="Times New Roman" w:eastAsia="Times New Roman" w:hAnsi="Times New Roman"/>
            <w:sz w:val="24"/>
            <w:szCs w:val="24"/>
            <w:lang w:eastAsia="ru-RU"/>
          </w:rPr>
          <w:t>единого портала</w:t>
        </w:r>
      </w:hyperlink>
      <w:r w:rsidRPr="005B4D85">
        <w:rPr>
          <w:rFonts w:ascii="Times New Roman" w:eastAsia="Times New Roman" w:hAnsi="Times New Roman"/>
          <w:sz w:val="24"/>
          <w:szCs w:val="24"/>
          <w:lang w:eastAsia="ru-RU"/>
        </w:rPr>
        <w:t>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B113F0" w:rsidRPr="005B4D85" w:rsidRDefault="00B113F0" w:rsidP="00B113F0">
      <w:pPr>
        <w:shd w:val="clear" w:color="auto" w:fill="FFFFFF"/>
        <w:spacing w:after="0" w:line="240" w:lineRule="auto"/>
        <w:ind w:firstLine="851"/>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113F0" w:rsidRPr="005B4D85" w:rsidRDefault="00B113F0" w:rsidP="00B113F0">
      <w:pPr>
        <w:shd w:val="clear" w:color="auto" w:fill="FFFFFF"/>
        <w:spacing w:after="0" w:line="240" w:lineRule="auto"/>
        <w:ind w:firstLine="851"/>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 для застройщиков, наименования которых содержат слова "специализированный застройщик", наряду со способами, указанными в </w:t>
      </w:r>
      <w:hyperlink r:id="rId24" w:anchor="/document/12138258/entry/550221" w:history="1">
        <w:r w:rsidRPr="005B4D85">
          <w:rPr>
            <w:rFonts w:ascii="Times New Roman" w:eastAsia="Times New Roman" w:hAnsi="Times New Roman"/>
            <w:sz w:val="24"/>
            <w:szCs w:val="24"/>
            <w:lang w:eastAsia="ru-RU"/>
          </w:rPr>
          <w:t>пунктах 1 - 4</w:t>
        </w:r>
      </w:hyperlink>
      <w:r w:rsidRPr="005B4D85">
        <w:rPr>
          <w:rFonts w:ascii="Times New Roman" w:eastAsia="Times New Roman" w:hAnsi="Times New Roman"/>
          <w:sz w:val="24"/>
          <w:szCs w:val="24"/>
          <w:lang w:eastAsia="ru-RU"/>
        </w:rPr>
        <w:t> статьи 55 Градостроительного кодекса Российской Федерации, с использованием единой информационной системы жилищного строительства, предусмотренной </w:t>
      </w:r>
      <w:hyperlink r:id="rId25" w:anchor="/document/12138267/entry/0" w:history="1">
        <w:r w:rsidRPr="005B4D85">
          <w:rPr>
            <w:rFonts w:ascii="Times New Roman" w:eastAsia="Times New Roman" w:hAnsi="Times New Roman"/>
            <w:sz w:val="24"/>
            <w:szCs w:val="24"/>
            <w:lang w:eastAsia="ru-RU"/>
          </w:rPr>
          <w:t>Федеральным законом</w:t>
        </w:r>
      </w:hyperlink>
      <w:r w:rsidRPr="005B4D85">
        <w:rPr>
          <w:rFonts w:ascii="Times New Roman" w:eastAsia="Times New Roman" w:hAnsi="Times New Roman"/>
          <w:sz w:val="24"/>
          <w:szCs w:val="24"/>
          <w:lang w:eastAsia="ru-RU"/>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Для принятия решения о выдаче разрешения на ввод объекта в эксплуатацию необходимы документы, предусмотренные статьи 55 Градостроительного кодекса РФ.</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hAnsi="Times New Roman"/>
          <w:sz w:val="24"/>
          <w:szCs w:val="24"/>
          <w:shd w:val="clear" w:color="auto" w:fill="FFFFFF"/>
        </w:rPr>
      </w:pPr>
      <w:r w:rsidRPr="005B4D85">
        <w:rPr>
          <w:rFonts w:ascii="Times New Roman" w:eastAsia="Times New Roman" w:hAnsi="Times New Roman"/>
          <w:sz w:val="24"/>
          <w:szCs w:val="24"/>
          <w:lang w:eastAsia="ru-RU"/>
        </w:rPr>
        <w:t xml:space="preserve">3.1. </w:t>
      </w:r>
      <w:r w:rsidRPr="005B4D85">
        <w:rPr>
          <w:rFonts w:ascii="Times New Roman" w:hAnsi="Times New Roman"/>
          <w:sz w:val="24"/>
          <w:szCs w:val="24"/>
          <w:shd w:val="clear" w:color="auto" w:fill="FFFFFF"/>
        </w:rPr>
        <w:t>Указанные в </w:t>
      </w:r>
      <w:hyperlink r:id="rId26" w:anchor="/document/12138258/entry/55036" w:history="1">
        <w:r w:rsidRPr="005B4D85">
          <w:rPr>
            <w:rFonts w:ascii="Times New Roman" w:hAnsi="Times New Roman"/>
            <w:sz w:val="24"/>
            <w:szCs w:val="24"/>
            <w:shd w:val="clear" w:color="auto" w:fill="FFFFFF"/>
          </w:rPr>
          <w:t>пунктах 6</w:t>
        </w:r>
      </w:hyperlink>
      <w:r w:rsidRPr="005B4D85">
        <w:rPr>
          <w:rFonts w:ascii="Times New Roman" w:hAnsi="Times New Roman"/>
          <w:sz w:val="24"/>
          <w:szCs w:val="24"/>
          <w:shd w:val="clear" w:color="auto" w:fill="FFFFFF"/>
        </w:rPr>
        <w:t> и </w:t>
      </w:r>
      <w:hyperlink r:id="rId27" w:anchor="/document/12138258/entry/55039" w:history="1">
        <w:r w:rsidRPr="005B4D85">
          <w:rPr>
            <w:rFonts w:ascii="Times New Roman" w:hAnsi="Times New Roman"/>
            <w:sz w:val="24"/>
            <w:szCs w:val="24"/>
            <w:shd w:val="clear" w:color="auto" w:fill="FFFFFF"/>
          </w:rPr>
          <w:t>9 части 3</w:t>
        </w:r>
      </w:hyperlink>
      <w:r w:rsidRPr="005B4D85">
        <w:rPr>
          <w:rFonts w:ascii="Times New Roman" w:hAnsi="Times New Roman"/>
          <w:sz w:val="24"/>
          <w:szCs w:val="24"/>
          <w:shd w:val="clear" w:color="auto" w:fill="FFFFFF"/>
        </w:rPr>
        <w:t> </w:t>
      </w:r>
      <w:r w:rsidRPr="005B4D85">
        <w:rPr>
          <w:rFonts w:ascii="Times New Roman" w:eastAsia="Times New Roman" w:hAnsi="Times New Roman"/>
          <w:sz w:val="24"/>
          <w:szCs w:val="24"/>
          <w:lang w:eastAsia="ru-RU"/>
        </w:rPr>
        <w:t>статьи  55 Градостроительного кодекса РФ</w:t>
      </w:r>
      <w:r w:rsidRPr="005B4D85">
        <w:rPr>
          <w:rFonts w:ascii="Times New Roman" w:hAnsi="Times New Roman"/>
          <w:sz w:val="24"/>
          <w:szCs w:val="24"/>
          <w:shd w:val="clear" w:color="auto" w:fill="FFFFFF"/>
        </w:rPr>
        <w:t xml:space="preserve">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28" w:anchor="/document/12171109/entry/121" w:history="1">
        <w:r w:rsidRPr="005B4D85">
          <w:rPr>
            <w:rFonts w:ascii="Times New Roman" w:hAnsi="Times New Roman"/>
            <w:sz w:val="24"/>
            <w:szCs w:val="24"/>
            <w:shd w:val="clear" w:color="auto" w:fill="FFFFFF"/>
          </w:rPr>
          <w:t>законодательством</w:t>
        </w:r>
      </w:hyperlink>
      <w:r w:rsidRPr="005B4D85">
        <w:rPr>
          <w:rFonts w:ascii="Times New Roman" w:hAnsi="Times New Roman"/>
          <w:sz w:val="24"/>
          <w:szCs w:val="24"/>
          <w:shd w:val="clear" w:color="auto" w:fill="FFFFFF"/>
        </w:rPr>
        <w:t> об энергосбережении и о повышении энергетической эффективности.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 3.2. Документы (их копии или сведения, содержащиеся в них), указанные в пунктах 1, 3 и 9 части 3 статьи 55 Градостроительного кодекса Российской Федерации, запрашиваются органами, указанными в части 2 статьи 55 Градостроительного кодекса Российской Федерации,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3.3. Документы, указанные в пунктах 1, 5, 7 и 8 части 3 статьи 55 Градостроительного кодекса Российской Федерации,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w:t>
      </w:r>
      <w:r w:rsidRPr="005B4D85">
        <w:rPr>
          <w:rFonts w:ascii="Times New Roman" w:eastAsia="Times New Roman" w:hAnsi="Times New Roman"/>
          <w:sz w:val="24"/>
          <w:szCs w:val="24"/>
          <w:lang w:eastAsia="ru-RU"/>
        </w:rPr>
        <w:lastRenderedPageBreak/>
        <w:t>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3.4. По межведомственным запросам органов, указанных в части 2 статьи 55 Градостроительного кодекса Российской Федерации, документы (их копии или сведения, содержащиеся в них), предусмотренные частью 3 статьи 55 Градостроительного кодекса Российской Федерации,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пунктах 4, 6 - 12 части 3 </w:t>
      </w:r>
      <w:bookmarkStart w:id="43" w:name="_Hlk142478357"/>
      <w:r w:rsidRPr="005B4D85">
        <w:rPr>
          <w:rFonts w:ascii="Times New Roman" w:eastAsia="Times New Roman" w:hAnsi="Times New Roman"/>
          <w:sz w:val="24"/>
          <w:szCs w:val="24"/>
          <w:lang w:eastAsia="ru-RU"/>
        </w:rPr>
        <w:t>статьи 55 Градостроительного кодекса Российской Федерации</w:t>
      </w:r>
      <w:bookmarkEnd w:id="43"/>
      <w:r w:rsidRPr="005B4D85">
        <w:rPr>
          <w:rFonts w:ascii="Times New Roman" w:eastAsia="Times New Roman" w:hAnsi="Times New Roman"/>
          <w:sz w:val="24"/>
          <w:szCs w:val="24"/>
          <w:lang w:eastAsia="ru-RU"/>
        </w:rPr>
        <w:t>,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3.6. В заявлении о выдаче разрешения на ввод объекта капитального строительства в эксплуатацию застройщиком указываются: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сведения об уплате государственной пошлины за осуществление государственной регистрации прав;</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3.7. В случае, предусмотренном пунктом 1 части 3.6 статьи 55 Градостроительного кодекса Российской Федерации,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3.8. В случае, предусмотренном пунктом 2 части 3.6 статьи 55 Градостроительного кодекса Российской Федерации, к заявлению о выдаче разрешения на ввод объекта капитального строительства в эксплуатацию наряду с документами, указанными в части 3 статьи 55 Градостроительного кодекса Российской Федерации,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w:t>
      </w:r>
      <w:r w:rsidRPr="005B4D85">
        <w:rPr>
          <w:rFonts w:ascii="Times New Roman" w:eastAsia="Times New Roman" w:hAnsi="Times New Roman"/>
          <w:sz w:val="24"/>
          <w:szCs w:val="24"/>
          <w:lang w:eastAsia="ru-RU"/>
        </w:rPr>
        <w:lastRenderedPageBreak/>
        <w:t>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части 3.6 статьи 55 Градостроительного кодекса Российской Федерации,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Правительством Российской Федерации могут устанавливаться помимо предусмотренных частью 3 статьи 55 Градостроительного кодекса Российской Федерации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4.1. Для получения разрешения на ввод объекта в эксплуатацию разрешается требовать только указанные в частях 3 и 4 статьи 55 Градостроительного кодекса Российской Федерации документы. Документы, предусмотренные частями 3 и 4 статьи 55 Градостроительного кодекса Российской Федерации,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4 статьи 55 Градостроительного кодекса Российской Федерации документов и выдача разрешений на ввод в эксплуатацию осуществляются исключительно в электронной форме. Порядок направления документов, указанных в частях 3 и 4 статьи 55 Градостроительного кодекса Российской Федерации,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5. Орган, выдавший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статьи 55 Градостроительного кодекса Российской Федерации, осмотр объекта капитального строительства и выдать заявителю разрешение на ввод объекта в эксплуатацию или отказать </w:t>
      </w:r>
      <w:r w:rsidRPr="005B4D85">
        <w:rPr>
          <w:rFonts w:ascii="Times New Roman" w:eastAsia="Times New Roman" w:hAnsi="Times New Roman"/>
          <w:sz w:val="24"/>
          <w:szCs w:val="24"/>
          <w:lang w:eastAsia="ru-RU"/>
        </w:rPr>
        <w:lastRenderedPageBreak/>
        <w:t>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 осмотр такого объекта органом, выдавшим разрешение на строительство, не проводится.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5.2. Обязательным приложением к указанному в части 5.1 статьи 55 Градостроительного кодекса Российской Федерации заявлению является технический план объекта капитального строительства. Застройщик также представляет иные документы, предусмотренные частью 3 статьи 55 Градостроительного кодекса Российской Федерации,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орган местного самоуправления, выдавший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5.4. Уполномоченные на выдачу разрешений на ввод объектов в эксплуатацию орган местного самоуправления до выдачи разрешения на ввод объекта в эксплуатацию в течение срока, указанного в части 5 статьи 55 Градостроительного кодекса Российской Федерации,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w:t>
      </w:r>
      <w:r w:rsidRPr="005B4D85">
        <w:rPr>
          <w:rFonts w:ascii="Times New Roman" w:eastAsia="Times New Roman" w:hAnsi="Times New Roman"/>
          <w:sz w:val="24"/>
          <w:szCs w:val="24"/>
          <w:lang w:eastAsia="ru-RU"/>
        </w:rPr>
        <w:lastRenderedPageBreak/>
        <w:t>эксплуатацию является: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отсутствие документов, указанных в частях 3 и 4 статьи 55 Градостроительного кодекса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6.1. Неполучение (несвоевременное получение) документов, запрошенных в соответствии с частями 3.2 и 3.3 статьи 55 Градостроительного кодекса Российской Федерации, не может являться основанием для отказа в выдаче разрешения на ввод объекта в эксплуатацию.</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8. Отказ в выдаче разрешения на ввод объекта в эксплуатацию может быть оспорен в судебном порядке.</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9. Разрешение на ввод объекта в эксплуатацию (за исключением линейного объекта) выдается застройщику в случае, если в орган местного самоуправления, выдавший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w:t>
      </w:r>
      <w:r w:rsidRPr="005B4D85">
        <w:rPr>
          <w:rFonts w:ascii="Times New Roman" w:eastAsia="Times New Roman" w:hAnsi="Times New Roman"/>
          <w:sz w:val="24"/>
          <w:szCs w:val="24"/>
          <w:lang w:eastAsia="ru-RU"/>
        </w:rPr>
        <w:lastRenderedPageBreak/>
        <w:t>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hAnsi="Times New Roman"/>
          <w:sz w:val="24"/>
          <w:szCs w:val="24"/>
          <w:shd w:val="clear" w:color="auto" w:fill="FFFFFF"/>
        </w:rPr>
        <w:t>9.1. Орган местного самоуправления, выдавший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муниципальных округов, городских округов сведения, документы, материалы, указанные в </w:t>
      </w:r>
      <w:hyperlink r:id="rId29" w:anchor="/document/12138258/entry/56053" w:history="1">
        <w:r w:rsidRPr="005B4D85">
          <w:rPr>
            <w:rFonts w:ascii="Times New Roman" w:hAnsi="Times New Roman"/>
            <w:sz w:val="24"/>
            <w:szCs w:val="24"/>
            <w:shd w:val="clear" w:color="auto" w:fill="FFFFFF"/>
          </w:rPr>
          <w:t>пунктах 3</w:t>
        </w:r>
      </w:hyperlink>
      <w:r w:rsidRPr="005B4D85">
        <w:rPr>
          <w:rFonts w:ascii="Times New Roman" w:hAnsi="Times New Roman"/>
          <w:sz w:val="24"/>
          <w:szCs w:val="24"/>
          <w:shd w:val="clear" w:color="auto" w:fill="FFFFFF"/>
        </w:rPr>
        <w:t>, </w:t>
      </w:r>
      <w:hyperlink r:id="rId30" w:anchor="/document/12138258/entry/56059" w:history="1">
        <w:r w:rsidRPr="005B4D85">
          <w:rPr>
            <w:rFonts w:ascii="Times New Roman" w:hAnsi="Times New Roman"/>
            <w:sz w:val="24"/>
            <w:szCs w:val="24"/>
            <w:shd w:val="clear" w:color="auto" w:fill="FFFFFF"/>
          </w:rPr>
          <w:t>9 - 9.2</w:t>
        </w:r>
      </w:hyperlink>
      <w:r w:rsidRPr="005B4D85">
        <w:rPr>
          <w:rFonts w:ascii="Times New Roman" w:hAnsi="Times New Roman"/>
          <w:sz w:val="24"/>
          <w:szCs w:val="24"/>
          <w:shd w:val="clear" w:color="auto" w:fill="FFFFFF"/>
        </w:rPr>
        <w:t>, </w:t>
      </w:r>
      <w:hyperlink r:id="rId31" w:anchor="/document/12138258/entry/560511" w:history="1">
        <w:r w:rsidRPr="005B4D85">
          <w:rPr>
            <w:rFonts w:ascii="Times New Roman" w:hAnsi="Times New Roman"/>
            <w:sz w:val="24"/>
            <w:szCs w:val="24"/>
            <w:shd w:val="clear" w:color="auto" w:fill="FFFFFF"/>
          </w:rPr>
          <w:t>11</w:t>
        </w:r>
      </w:hyperlink>
      <w:r w:rsidRPr="005B4D85">
        <w:rPr>
          <w:rFonts w:ascii="Times New Roman" w:hAnsi="Times New Roman"/>
          <w:sz w:val="24"/>
          <w:szCs w:val="24"/>
          <w:shd w:val="clear" w:color="auto" w:fill="FFFFFF"/>
        </w:rPr>
        <w:t> и </w:t>
      </w:r>
      <w:hyperlink r:id="rId32" w:anchor="/document/12138258/entry/560512" w:history="1">
        <w:r w:rsidRPr="005B4D85">
          <w:rPr>
            <w:rFonts w:ascii="Times New Roman" w:hAnsi="Times New Roman"/>
            <w:sz w:val="24"/>
            <w:szCs w:val="24"/>
            <w:shd w:val="clear" w:color="auto" w:fill="FFFFFF"/>
          </w:rPr>
          <w:t>12 части 5 статьи 56</w:t>
        </w:r>
      </w:hyperlink>
      <w:r w:rsidRPr="005B4D85">
        <w:rPr>
          <w:rFonts w:ascii="Times New Roman" w:hAnsi="Times New Roman"/>
          <w:sz w:val="24"/>
          <w:szCs w:val="24"/>
          <w:shd w:val="clear" w:color="auto" w:fill="FFFFFF"/>
        </w:rPr>
        <w:t> Градостроительного кодекса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12.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14. В случаях, предусмотренных пунктом 9 части 7 статьи 51 Градостроительного кодекса российской Федерации, в течение трех рабочих дней со дня выдачи разрешения на ввод объекта в эксплуатацию орган местного самоуправления, выдавший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w:t>
      </w:r>
      <w:r w:rsidRPr="005B4D85">
        <w:rPr>
          <w:rFonts w:ascii="Times New Roman" w:eastAsia="Times New Roman" w:hAnsi="Times New Roman"/>
          <w:sz w:val="24"/>
          <w:szCs w:val="24"/>
          <w:lang w:eastAsia="ru-RU"/>
        </w:rPr>
        <w:lastRenderedPageBreak/>
        <w:t>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15. Разрешение на ввод объекта в эксплуатацию не требуется в случае, если в соответствии с частью 17 статьи 51 Градостроительного кодекса Российской Федерации для строительства или реконструкции объекта не требуется выдача разрешения на строительство.</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i/>
          <w:iCs/>
          <w:sz w:val="24"/>
          <w:szCs w:val="24"/>
          <w:lang w:eastAsia="ru-RU"/>
        </w:rPr>
      </w:pPr>
      <w:r w:rsidRPr="005B4D85">
        <w:rPr>
          <w:rFonts w:ascii="Times New Roman" w:eastAsia="Times New Roman" w:hAnsi="Times New Roman"/>
          <w:i/>
          <w:iCs/>
          <w:sz w:val="24"/>
          <w:szCs w:val="24"/>
          <w:lang w:eastAsia="ru-RU"/>
        </w:rPr>
        <w:t>Уведомление об окончании строительства или реконструкции объекта индивидуального жилищного строительства или садового дома.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 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орган местного самоуправления, в том числе через многофункциональный центр, либо направляет в указанные орган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пунктами 1 - 5, 7 и 8 части 1 статьи 51.1 Градостроительного кодекса Российской Федерации,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настоящей статьи. К уведомлению об окончании строительства прилагаются: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документы, предусмотренные пунктами 2 и 3 части 3 статьи 51.1 Градостроительного кодекса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технический план объекта индивидуального жилищного строительства или садового дома;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16.1 Подача уведомления об окончании строительства, в том числе с приложением к нему предусмотренных частью 16 статьи 55 Градостроительного кодекса Российской Федерации документов, наряду со способами, предусмотренными частью 16 настоящей статьи, может осуществляться: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w:t>
      </w:r>
      <w:r w:rsidRPr="005B4D85">
        <w:rPr>
          <w:rFonts w:ascii="Times New Roman" w:eastAsia="Times New Roman" w:hAnsi="Times New Roman"/>
          <w:sz w:val="24"/>
          <w:szCs w:val="24"/>
          <w:lang w:eastAsia="ru-RU"/>
        </w:rPr>
        <w:lastRenderedPageBreak/>
        <w:t>деятельности.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17. В случае отсутствия в уведомлении об окончании строительства сведений, предусмотренных абзацем первым части 16 статьи 55 Градостроительного кодекса Российской Федерации, или отсутствия документов, прилагаемых к нему и предусмотренных пунктами 1 - 3 части 16 статьи 55 Градостроительного кодекса Российской Федерации,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 уполномоченные на выдачу разрешений на строительство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18.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19. Уполномоченный на выдачу разрешений на строительство орган местного самоуправления в течение семи рабочих дней со дня поступления уведомления об окончании строительства: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w:t>
      </w:r>
      <w:r w:rsidRPr="005B4D85">
        <w:rPr>
          <w:rFonts w:ascii="Times New Roman" w:eastAsia="Times New Roman" w:hAnsi="Times New Roman"/>
          <w:sz w:val="24"/>
          <w:szCs w:val="24"/>
          <w:lang w:eastAsia="ru-RU"/>
        </w:rPr>
        <w:lastRenderedPageBreak/>
        <w:t>застройщику в срок, предусмотренный пунктом 3 части 8 статьи 51.1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w:t>
      </w:r>
      <w:r w:rsidRPr="005B4D85">
        <w:rPr>
          <w:rFonts w:ascii="Times New Roman" w:eastAsia="Times New Roman" w:hAnsi="Times New Roman"/>
          <w:sz w:val="24"/>
          <w:szCs w:val="24"/>
          <w:lang w:eastAsia="ru-RU"/>
        </w:rPr>
        <w:lastRenderedPageBreak/>
        <w:t>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19 статьи 55 Градостроительного кодекса Российской Федерации,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статьи 55 Градостроительного кодекса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20 статьи 55 Градостроительного кодекса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20 статьи 55 Градостроительного кодекса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44" w:name="_Toc112237923"/>
      <w:r w:rsidRPr="005B4D85">
        <w:rPr>
          <w:rFonts w:ascii="Times New Roman CYR" w:eastAsia="Times New Roman" w:hAnsi="Times New Roman CYR" w:cs="Times New Roman CYR"/>
          <w:bCs/>
          <w:i/>
          <w:sz w:val="24"/>
          <w:szCs w:val="24"/>
          <w:lang w:eastAsia="ru-RU"/>
        </w:rPr>
        <w:t>Статья 32. Строительный контроль</w:t>
      </w:r>
      <w:bookmarkEnd w:id="44"/>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lastRenderedPageBreak/>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техническим заказчиком, либо привлекаемым ими на основании договора физическим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B113F0" w:rsidRPr="005B4D85" w:rsidRDefault="00B113F0" w:rsidP="00B113F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B4D85">
        <w:rPr>
          <w:rFonts w:ascii="Times New Roman CYR" w:eastAsia="Times New Roman" w:hAnsi="Times New Roman CYR" w:cs="Times New Roman CYR"/>
          <w:sz w:val="24"/>
          <w:szCs w:val="24"/>
          <w:lang w:eastAsia="ru-RU"/>
        </w:rPr>
        <w:t>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случаи,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lastRenderedPageBreak/>
        <w:t>5. При выявлении по результатам проведения контроля недостатков, указанных в части 4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6. В случаях, если выполнение указанных в части 4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8.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9. Порядок проведения строительного контроля может устанавливаться нормативными правовыми актами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45" w:name="_Toc112237924"/>
      <w:r w:rsidRPr="005B4D85">
        <w:rPr>
          <w:rFonts w:ascii="Times New Roman CYR" w:eastAsia="Times New Roman" w:hAnsi="Times New Roman CYR" w:cs="Times New Roman CYR"/>
          <w:bCs/>
          <w:i/>
          <w:sz w:val="24"/>
          <w:szCs w:val="24"/>
          <w:lang w:eastAsia="ru-RU"/>
        </w:rPr>
        <w:t>Статья 33. Государственный строительный надзор</w:t>
      </w:r>
      <w:bookmarkEnd w:id="45"/>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Государственный строительный надзор осуществляется: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при строительстве объектов капитального строительства, проектная документация которых подлежит экспертизе в соответствии со статьей 49 настоящего Кодекса, за исключением случая, предусмотренного частью 3.3 статьи 49 настоящего Кодекса;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w:t>
      </w:r>
      <w:r w:rsidRPr="005B4D85">
        <w:rPr>
          <w:rFonts w:ascii="Times New Roman" w:eastAsia="Times New Roman" w:hAnsi="Times New Roman"/>
          <w:sz w:val="24"/>
          <w:szCs w:val="24"/>
          <w:lang w:eastAsia="ru-RU"/>
        </w:rPr>
        <w:lastRenderedPageBreak/>
        <w:t>строительства, в том числе указанных работ по сохранению объектов культурного наследия, подлежит экспертизе в соответствии со статьей 49 настоящего Кодекса, за исключением случая, предусмотренного частью 3.3 статьи 49 настоящего Кодекса.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При наличии оснований, предусмотренных пунктами 1, 3 и 4 части 1 статьи 57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части 1 настоящей статьи. В этом случае формирование программы проверок в соответствии с частью 14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Предметом государственного строительного надзора в отношении объектов капитального строительства, указанных в части 1 настоящей статьи, является соблюдение:</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частями 15, 15.2 и 15.3 статьи 48 Градостроительного кодекса РФ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РФ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требования наличия разрешения на строительство;</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требований, установленных частями 2 и 3.1 статьи 52 Градостроительного кодекса РФ;</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требований, установленных частью 4 статьи 52 Градостроительного кодекса РФ, к обеспечению консервации объекта капитального строительства;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 требований к порядку осуществления строительного контроля, установленных Градостроительного кодекса РФ, иными нормативными правовыми актами.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Предметом государственного строительного надзора в отношении объектов, указанных в части 2 настоящей статьи, является соблюдение:</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федеральный государственный пожарный надзор;</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федеральный государственный санитарно-эпидемиологический контроль (надзор);</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w:t>
      </w:r>
      <w:r w:rsidRPr="005B4D85">
        <w:rPr>
          <w:rFonts w:ascii="Times New Roman" w:eastAsia="Times New Roman" w:hAnsi="Times New Roman"/>
          <w:sz w:val="24"/>
          <w:szCs w:val="24"/>
          <w:lang w:eastAsia="ru-RU"/>
        </w:rPr>
        <w:lastRenderedPageBreak/>
        <w:t>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6. Организация и осуществление государственного строительного надзора регулируются Федеральным законом от 31 июля 2020 года № 248-ФЗ «О государственном контроле (надзоре) и муниципальном контроле в Российской Федерации», а в случаях, указанных в части 10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7. Государственный строительный надзор осуществляется посредством:</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федерального государственного строительного надзора, осуществляемого в соответствии с положением, утверждаемым Правительством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общими требованиями к организации и осуществлению регионального государственного строительного надзора, утверждаемыми Правительством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8. 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РФ,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части 10 настоящей статьи.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объектов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11. 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 не указанных в части 8 настоящей статьи.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12.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w:t>
      </w:r>
      <w:r w:rsidRPr="005B4D85">
        <w:rPr>
          <w:rFonts w:ascii="Times New Roman" w:eastAsia="Times New Roman" w:hAnsi="Times New Roman"/>
          <w:sz w:val="24"/>
          <w:szCs w:val="24"/>
          <w:lang w:eastAsia="ru-RU"/>
        </w:rPr>
        <w:lastRenderedPageBreak/>
        <w:t>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13. В случаях, указанных в части 1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пунктами 1, 3 - 6 части 1 статьи 57 Федерального закона от 31 июля 2020 года № 248-ФЗ «О государственном контроле (надзоре) и муниципальном контроле в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частью 5 статьи 52 Градостроительного кодекса РФ,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вид контрольного (надзорного) мероприятия и его предмет;</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15. Порядок формирования и изменения программы проверок устанавливается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пунктом 5 или 6 части 1 статьи 57 Федерального закона от 31 июля 2020 года №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РФ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РФ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w:t>
      </w:r>
      <w:r w:rsidRPr="005B4D85">
        <w:rPr>
          <w:rFonts w:ascii="Times New Roman" w:eastAsia="Times New Roman" w:hAnsi="Times New Roman"/>
          <w:sz w:val="24"/>
          <w:szCs w:val="24"/>
          <w:lang w:eastAsia="ru-RU"/>
        </w:rPr>
        <w:lastRenderedPageBreak/>
        <w:t>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муниципального округа,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частью 3 статьи 55.32 настоящего Кодекса.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19. Органы государственного строительного надзора ведут реестр объектов капитального строительства, указанных в части 1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46" w:name="_Toc112237925"/>
      <w:r w:rsidRPr="005B4D85">
        <w:rPr>
          <w:rFonts w:ascii="Times New Roman CYR" w:eastAsia="Times New Roman" w:hAnsi="Times New Roman CYR" w:cs="Times New Roman CYR"/>
          <w:bCs/>
          <w:i/>
          <w:sz w:val="24"/>
          <w:szCs w:val="24"/>
          <w:lang w:eastAsia="ru-RU"/>
        </w:rPr>
        <w:t>Статья 34. Муниципальный земельный контроль</w:t>
      </w:r>
      <w:bookmarkEnd w:id="46"/>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Под муниципальным земельным контролем понимается деятельность органа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субъекта Российской Федерации, а также принятыми в соответствии с ними нормативными правовыми актами органа местного самоуправления муниципального района с учетом положений настоящей статьи.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Орган местного самоуправления муниципального района осуществляет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органа местного самоуправления направляют копию указанного акта в орган государственного земельного надзора.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4. В срок не позднее чем пять рабочих дней со дня поступления от органа местного самоуправления копии акта проверки, указанного в части 3 настоящей статьи, орган </w:t>
      </w:r>
      <w:r w:rsidRPr="005B4D85">
        <w:rPr>
          <w:rFonts w:ascii="Times New Roman" w:eastAsia="Times New Roman" w:hAnsi="Times New Roman"/>
          <w:sz w:val="24"/>
          <w:szCs w:val="24"/>
          <w:lang w:eastAsia="ru-RU"/>
        </w:rPr>
        <w:lastRenderedPageBreak/>
        <w:t>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 Порядок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6.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7. В случае,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по месту нахождения данного земельного участка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Результаты указанной проверки могут быть обжалованы правообладателем земельного участка в судебном порядке.</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47" w:name="_Toc112237926"/>
      <w:r w:rsidRPr="005B4D85">
        <w:rPr>
          <w:rFonts w:ascii="Times New Roman CYR" w:eastAsia="Times New Roman" w:hAnsi="Times New Roman CYR" w:cs="Times New Roman CYR"/>
          <w:bCs/>
          <w:i/>
          <w:sz w:val="24"/>
          <w:szCs w:val="24"/>
          <w:lang w:eastAsia="ru-RU"/>
        </w:rPr>
        <w:t>Статья 35. Общие положения о сносе объектов капитального строительства</w:t>
      </w:r>
      <w:bookmarkEnd w:id="47"/>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Градостроительным кодексом Российской Федерации, другими федеральными законами, на основании решения суда или органа местного самоуправления.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1.1. Основанием для сноса объекта капитального строительства, включенного в предусмотренный пунктом 2 части 1 статьи 67 Градостроительного кодекса РФ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частью 1 настоящей статьи, не требуется.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частями 3 и 8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Градостроительного кодекса Российской Федерации.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w:t>
      </w:r>
      <w:r w:rsidRPr="005B4D85">
        <w:rPr>
          <w:rFonts w:ascii="Times New Roman" w:eastAsia="Times New Roman" w:hAnsi="Times New Roman"/>
          <w:sz w:val="24"/>
          <w:szCs w:val="24"/>
          <w:lang w:eastAsia="ru-RU"/>
        </w:rPr>
        <w:lastRenderedPageBreak/>
        <w:t>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части 2 статьи 8.3 Градостроительного кодекса Российской Федерации, застройщик или технический заказчик обеспечивает подготовку сметы на снос объекта капитального строительства.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Градостроительным кодексом Российской Федерации,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8. Положения настоящей статьи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Градостроительного кодекса Российской Федерации для строительства объектов капитального строительства.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48" w:name="_Toc112237927"/>
      <w:r w:rsidRPr="005B4D85">
        <w:rPr>
          <w:rFonts w:ascii="Times New Roman CYR" w:eastAsia="Times New Roman" w:hAnsi="Times New Roman CYR" w:cs="Times New Roman CYR"/>
          <w:bCs/>
          <w:i/>
          <w:sz w:val="24"/>
          <w:szCs w:val="24"/>
          <w:lang w:eastAsia="ru-RU"/>
        </w:rPr>
        <w:t>Статья 36. Осуществление сноса объекта капитального строительства</w:t>
      </w:r>
      <w:bookmarkEnd w:id="48"/>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Порядок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w:t>
      </w:r>
      <w:r w:rsidRPr="005B4D85">
        <w:rPr>
          <w:rFonts w:ascii="Times New Roman" w:eastAsia="Times New Roman" w:hAnsi="Times New Roman"/>
          <w:sz w:val="24"/>
          <w:szCs w:val="24"/>
          <w:lang w:eastAsia="ru-RU"/>
        </w:rPr>
        <w:lastRenderedPageBreak/>
        <w:t>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муниципальных унитарных предприятий, в том числе муниципальных казенных предприятий, муниципальных учреждений в случае заключения ими договоров подряда на осуществление сноса с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указанного органа местного самоуправления;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коммерческих организаций, в уставных (складочных) капиталах которых доля муниципальных унитарных предприятий,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администрацией муниципального образования Ленинградский район, который предусмотрен пунктом 1 настоящей части и в ведении которой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администрации муниципального образования Ленинградский район;</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администрацией </w:t>
      </w:r>
      <w:r w:rsidRPr="004A2349">
        <w:rPr>
          <w:rFonts w:ascii="Times New Roman" w:eastAsia="Times New Roman" w:hAnsi="Times New Roman"/>
          <w:sz w:val="24"/>
          <w:szCs w:val="24"/>
          <w:lang w:eastAsia="ru-RU"/>
        </w:rPr>
        <w:t xml:space="preserve">Первомайского </w:t>
      </w:r>
      <w:r w:rsidRPr="000B7F81">
        <w:rPr>
          <w:rFonts w:ascii="Times New Roman" w:eastAsia="Times New Roman" w:hAnsi="Times New Roman"/>
          <w:sz w:val="24"/>
          <w:szCs w:val="24"/>
          <w:lang w:eastAsia="ru-RU"/>
        </w:rPr>
        <w:t>сельского поселения</w:t>
      </w:r>
      <w:r w:rsidRPr="005B4D85">
        <w:rPr>
          <w:rFonts w:ascii="Times New Roman" w:eastAsia="Times New Roman" w:hAnsi="Times New Roman"/>
          <w:sz w:val="24"/>
          <w:szCs w:val="24"/>
          <w:lang w:eastAsia="ru-RU"/>
        </w:rPr>
        <w:t xml:space="preserve">,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администрации </w:t>
      </w:r>
      <w:r w:rsidRPr="004A2349">
        <w:rPr>
          <w:rFonts w:ascii="Times New Roman" w:eastAsia="Times New Roman" w:hAnsi="Times New Roman"/>
          <w:sz w:val="24"/>
          <w:szCs w:val="24"/>
          <w:lang w:eastAsia="ru-RU"/>
        </w:rPr>
        <w:t xml:space="preserve">Первомайского </w:t>
      </w:r>
      <w:r w:rsidRPr="000B7F81">
        <w:rPr>
          <w:rFonts w:ascii="Times New Roman" w:eastAsia="Times New Roman" w:hAnsi="Times New Roman"/>
          <w:sz w:val="24"/>
          <w:szCs w:val="24"/>
          <w:lang w:eastAsia="ru-RU"/>
        </w:rPr>
        <w:t>сельского поселения</w:t>
      </w:r>
      <w:r w:rsidRPr="005B4D85">
        <w:rPr>
          <w:rFonts w:ascii="Times New Roman" w:eastAsia="Times New Roman" w:hAnsi="Times New Roman"/>
          <w:sz w:val="24"/>
          <w:szCs w:val="24"/>
          <w:lang w:eastAsia="ru-RU"/>
        </w:rPr>
        <w:t xml:space="preserve">,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администрацией </w:t>
      </w:r>
      <w:r w:rsidRPr="004A2349">
        <w:rPr>
          <w:rFonts w:ascii="Times New Roman" w:eastAsia="Times New Roman" w:hAnsi="Times New Roman"/>
          <w:sz w:val="24"/>
          <w:szCs w:val="24"/>
          <w:lang w:eastAsia="ru-RU"/>
        </w:rPr>
        <w:t xml:space="preserve">Первомайского </w:t>
      </w:r>
      <w:r w:rsidRPr="000B7F81">
        <w:rPr>
          <w:rFonts w:ascii="Times New Roman" w:eastAsia="Times New Roman" w:hAnsi="Times New Roman"/>
          <w:sz w:val="24"/>
          <w:szCs w:val="24"/>
          <w:lang w:eastAsia="ru-RU"/>
        </w:rPr>
        <w:t>сельского поселения</w:t>
      </w:r>
      <w:r w:rsidRPr="005B4D85">
        <w:rPr>
          <w:rFonts w:ascii="Times New Roman" w:eastAsia="Times New Roman" w:hAnsi="Times New Roman"/>
          <w:sz w:val="24"/>
          <w:szCs w:val="24"/>
          <w:lang w:eastAsia="ru-RU"/>
        </w:rPr>
        <w:t xml:space="preserve">, юридическими лицами или в случае выполнения такими коммерческими организациями функций технического заказчика от имени администрации </w:t>
      </w:r>
      <w:r w:rsidRPr="004A2349">
        <w:rPr>
          <w:rFonts w:ascii="Times New Roman" w:eastAsia="Times New Roman" w:hAnsi="Times New Roman"/>
          <w:sz w:val="24"/>
          <w:szCs w:val="24"/>
          <w:lang w:eastAsia="ru-RU"/>
        </w:rPr>
        <w:t xml:space="preserve">Первомайского </w:t>
      </w:r>
      <w:r w:rsidRPr="000B7F81">
        <w:rPr>
          <w:rFonts w:ascii="Times New Roman" w:eastAsia="Times New Roman" w:hAnsi="Times New Roman"/>
          <w:sz w:val="24"/>
          <w:szCs w:val="24"/>
          <w:lang w:eastAsia="ru-RU"/>
        </w:rPr>
        <w:t>сельского поселения</w:t>
      </w:r>
      <w:r w:rsidRPr="005B4D85">
        <w:rPr>
          <w:rFonts w:ascii="Times New Roman" w:eastAsia="Times New Roman" w:hAnsi="Times New Roman"/>
          <w:sz w:val="24"/>
          <w:szCs w:val="24"/>
          <w:lang w:eastAsia="ru-RU"/>
        </w:rPr>
        <w:t>, юридических лиц;</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5) лиц, осуществляющих снос объектов, указанных в пунктах 1 - 3 части 17 статьи 51 </w:t>
      </w:r>
      <w:r w:rsidRPr="005B4D85">
        <w:rPr>
          <w:rFonts w:ascii="Times New Roman" w:eastAsia="Times New Roman" w:hAnsi="Times New Roman"/>
          <w:sz w:val="24"/>
          <w:szCs w:val="24"/>
          <w:lang w:eastAsia="ru-RU"/>
        </w:rPr>
        <w:lastRenderedPageBreak/>
        <w:t>Градостроительного кодекса Российской Федерации.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кадастровый номер земельного участка (при наличии), адрес или описание местоположения земельного участка;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7) почтовый адрес и (или) адрес электронной почты для связи с застройщиком или техническим заказчиком.</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9.1. Подача уведомления о планируемом сносе объекта капитального строительства наряду со способами, предусмотренными частью 9 настоящей статьи, может осуществляться: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10. К уведомлению о планируемом сносе объекта капитального строительства, за исключением объектов, указанных в пунктах 1 - 3 части 17 статьи 51 Градостроительного </w:t>
      </w:r>
      <w:r w:rsidRPr="005B4D85">
        <w:rPr>
          <w:rFonts w:ascii="Times New Roman" w:eastAsia="Times New Roman" w:hAnsi="Times New Roman"/>
          <w:sz w:val="24"/>
          <w:szCs w:val="24"/>
          <w:lang w:eastAsia="ru-RU"/>
        </w:rPr>
        <w:lastRenderedPageBreak/>
        <w:t>кодекса Российской Федерации, прилагаются следующие документы:</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1) результаты и материалы обследования объекта капитального строительства; </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проект организации работ по сносу объекта капитального строительства.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11. Администрация </w:t>
      </w:r>
      <w:r w:rsidRPr="004A2349">
        <w:rPr>
          <w:rFonts w:ascii="Times New Roman" w:eastAsia="Times New Roman" w:hAnsi="Times New Roman"/>
          <w:sz w:val="24"/>
          <w:szCs w:val="24"/>
          <w:lang w:eastAsia="ru-RU"/>
        </w:rPr>
        <w:t xml:space="preserve">Первомайского </w:t>
      </w:r>
      <w:r w:rsidRPr="000B7F81">
        <w:rPr>
          <w:rFonts w:ascii="Times New Roman" w:eastAsia="Times New Roman" w:hAnsi="Times New Roman"/>
          <w:sz w:val="24"/>
          <w:szCs w:val="24"/>
          <w:lang w:eastAsia="ru-RU"/>
        </w:rPr>
        <w:t>сельского поселения</w:t>
      </w:r>
      <w:r w:rsidRPr="005B4D85">
        <w:rPr>
          <w:rFonts w:ascii="Times New Roman" w:eastAsia="Times New Roman" w:hAnsi="Times New Roman"/>
          <w:sz w:val="24"/>
          <w:szCs w:val="24"/>
          <w:lang w:eastAsia="ru-RU"/>
        </w:rPr>
        <w:t xml:space="preserve">, в которую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части 10 настоящей статьи, обеспечивает направление сведений в администрацию муниципального образования Ленинградский район для дальнейшего размещения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части 10 настоящей статьи, администрация </w:t>
      </w:r>
      <w:r w:rsidRPr="004A2349">
        <w:rPr>
          <w:rFonts w:ascii="Times New Roman" w:eastAsia="Times New Roman" w:hAnsi="Times New Roman"/>
          <w:sz w:val="24"/>
          <w:szCs w:val="24"/>
          <w:lang w:eastAsia="ru-RU"/>
        </w:rPr>
        <w:t xml:space="preserve">Первомайского </w:t>
      </w:r>
      <w:r w:rsidRPr="000B7F81">
        <w:rPr>
          <w:rFonts w:ascii="Times New Roman" w:eastAsia="Times New Roman" w:hAnsi="Times New Roman"/>
          <w:sz w:val="24"/>
          <w:szCs w:val="24"/>
          <w:lang w:eastAsia="ru-RU"/>
        </w:rPr>
        <w:t>сельского поселения</w:t>
      </w:r>
      <w:r w:rsidRPr="005B4D85">
        <w:rPr>
          <w:rFonts w:ascii="Times New Roman" w:eastAsia="Times New Roman" w:hAnsi="Times New Roman"/>
          <w:sz w:val="24"/>
          <w:szCs w:val="24"/>
          <w:lang w:eastAsia="ru-RU"/>
        </w:rPr>
        <w:t xml:space="preserve"> запрашивает их у заявителя.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12.1. Подача уведомления о завершении сноса объекта капитального строительства наряду со способами, предусмотренными частью 12 настоящей статьи, может осуществляться: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14. Администрация </w:t>
      </w:r>
      <w:r w:rsidRPr="004A2349">
        <w:rPr>
          <w:rFonts w:ascii="Times New Roman" w:eastAsia="Times New Roman" w:hAnsi="Times New Roman"/>
          <w:sz w:val="24"/>
          <w:szCs w:val="24"/>
          <w:lang w:eastAsia="ru-RU"/>
        </w:rPr>
        <w:t xml:space="preserve">Первомайского </w:t>
      </w:r>
      <w:r w:rsidRPr="000B7F81">
        <w:rPr>
          <w:rFonts w:ascii="Times New Roman" w:eastAsia="Times New Roman" w:hAnsi="Times New Roman"/>
          <w:sz w:val="24"/>
          <w:szCs w:val="24"/>
          <w:lang w:eastAsia="ru-RU"/>
        </w:rPr>
        <w:t>сельского поселения</w:t>
      </w:r>
      <w:r w:rsidRPr="005B4D85">
        <w:rPr>
          <w:rFonts w:ascii="Times New Roman" w:eastAsia="Times New Roman" w:hAnsi="Times New Roman"/>
          <w:sz w:val="24"/>
          <w:szCs w:val="24"/>
          <w:lang w:eastAsia="ru-RU"/>
        </w:rPr>
        <w:t>, в которую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направление сведений в администрацию муниципального образования Ленинградский район для дальнейшего размещения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49" w:name="_Toc112237928"/>
      <w:r w:rsidRPr="005B4D85">
        <w:rPr>
          <w:rFonts w:ascii="Times New Roman CYR" w:eastAsia="Times New Roman" w:hAnsi="Times New Roman CYR" w:cs="Times New Roman CYR"/>
          <w:bCs/>
          <w:i/>
          <w:sz w:val="24"/>
          <w:szCs w:val="24"/>
          <w:lang w:eastAsia="ru-RU"/>
        </w:rPr>
        <w:t>Статья 37. Особенности сноса самовольных построек или приведения их в соответствие с установленными требованиями</w:t>
      </w:r>
      <w:bookmarkEnd w:id="49"/>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статьей 222 Гражданского кодекса РФ.</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2.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w:t>
      </w:r>
      <w:r w:rsidRPr="005B4D85">
        <w:rPr>
          <w:rFonts w:ascii="Times New Roman" w:eastAsia="Times New Roman" w:hAnsi="Times New Roman"/>
          <w:sz w:val="24"/>
          <w:szCs w:val="24"/>
          <w:lang w:eastAsia="ru-RU"/>
        </w:rPr>
        <w:lastRenderedPageBreak/>
        <w:t>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органа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органа местного самоуправления, осуществляющего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РФ, обязан рассмотреть указанные уведомление и документы и по результатам такого рассмотрения совершить одно из следующих действий:</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РФ;</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обратиться в суд с иском о сносе самовольной постройки или ее приведении в соответствие с установленными требованиями;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5. В случае, если лица, указанные в части 4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lastRenderedPageBreak/>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8. В случае, если в установленный срок лицами, указанными в части 6 настоящей статьи, не выполнены обязанности, предусмотренные частью 11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РФ, переходит к новому правообладателю земельного участка.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9. В случае, если принято решение о сносе самовольной постройки или ее приведении в соответствие с установленными требованиями, лица, указанные в части 6 настоящей статьи, а в случаях, предусмотренных частями 7 и 13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10.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11. Лица, указанные в части 6 настоящей статьи, обязаны:</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w:t>
      </w:r>
      <w:r w:rsidRPr="005B4D85">
        <w:rPr>
          <w:rFonts w:ascii="Times New Roman" w:eastAsia="Times New Roman" w:hAnsi="Times New Roman"/>
          <w:sz w:val="24"/>
          <w:szCs w:val="24"/>
          <w:lang w:eastAsia="ru-RU"/>
        </w:rPr>
        <w:lastRenderedPageBreak/>
        <w:t>установленными требованиями. При этом необходимо, чтобы в срок, предусмотренный пунктом 2 настоящей части, такие лица представили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12. В случае, если указанными в части 6 настоящей статьи лицами в установленные сроки не выполнены обязанности, предусмотренные частью 11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направляет в течение семи рабочих дней со дня истечения срока, предусмотренного частью 11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 части 13 настоящей статьи;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 части 13 настоящей статьи.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части 6 настоящей статьи, не выполнили соответствующие обязанности, предусмотренные частью 11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3) в срок, установленный решением суда или органа местного самоуправления о сносе </w:t>
      </w:r>
      <w:r w:rsidRPr="005B4D85">
        <w:rPr>
          <w:rFonts w:ascii="Times New Roman" w:eastAsia="Times New Roman" w:hAnsi="Times New Roman"/>
          <w:sz w:val="24"/>
          <w:szCs w:val="24"/>
          <w:lang w:eastAsia="ru-RU"/>
        </w:rPr>
        <w:lastRenderedPageBreak/>
        <w:t>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14. В течение двух месяцев со дня истечения сроков, указанных соответственно в пунктах 1 - 3 части 13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15. В случаях, предусмотренных пунктами 2 и 3 части 13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части 6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части 6 настоящей статьи.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50" w:name="_Toc112237929"/>
      <w:r w:rsidRPr="005B4D85">
        <w:rPr>
          <w:rFonts w:ascii="Times New Roman CYR" w:eastAsia="Times New Roman" w:hAnsi="Times New Roman CYR" w:cs="Times New Roman CYR"/>
          <w:bCs/>
          <w:i/>
          <w:sz w:val="24"/>
          <w:szCs w:val="24"/>
          <w:lang w:eastAsia="ru-RU"/>
        </w:rPr>
        <w:t>Статья 38.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bookmarkEnd w:id="50"/>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w:t>
      </w:r>
      <w:r w:rsidRPr="005B4D85">
        <w:rPr>
          <w:rFonts w:ascii="Times New Roman" w:eastAsia="Times New Roman" w:hAnsi="Times New Roman"/>
          <w:sz w:val="24"/>
          <w:szCs w:val="24"/>
          <w:lang w:eastAsia="ru-RU"/>
        </w:rPr>
        <w:lastRenderedPageBreak/>
        <w:t>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3. Указанное в части 2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части 2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местного самоуправления обязаны в соответствии с земельным законодательством выкупить такой объект капитального строительства.</w:t>
      </w:r>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p>
    <w:p w:rsidR="00B113F0" w:rsidRPr="005B4D85" w:rsidRDefault="00B113F0" w:rsidP="00B113F0">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bookmarkStart w:id="51" w:name="_Toc112237930"/>
      <w:r w:rsidRPr="005B4D85">
        <w:rPr>
          <w:rFonts w:ascii="Times New Roman CYR" w:eastAsia="Times New Roman" w:hAnsi="Times New Roman CYR" w:cs="Times New Roman CYR"/>
          <w:bCs/>
          <w:i/>
          <w:sz w:val="24"/>
          <w:szCs w:val="24"/>
          <w:lang w:eastAsia="ru-RU"/>
        </w:rPr>
        <w:t>Статья 39. Ответственность за нарушения Правил</w:t>
      </w:r>
      <w:bookmarkEnd w:id="51"/>
    </w:p>
    <w:p w:rsidR="00B113F0" w:rsidRPr="005B4D85" w:rsidRDefault="00B113F0" w:rsidP="00B113F0">
      <w:pPr>
        <w:widowControl w:val="0"/>
        <w:autoSpaceDE w:val="0"/>
        <w:autoSpaceDN w:val="0"/>
        <w:adjustRightInd w:val="0"/>
        <w:spacing w:after="0" w:line="240" w:lineRule="auto"/>
        <w:ind w:right="-150" w:firstLine="709"/>
        <w:jc w:val="both"/>
        <w:rPr>
          <w:rFonts w:ascii="Times New Roman" w:eastAsia="Times New Roman" w:hAnsi="Times New Roman"/>
          <w:sz w:val="24"/>
          <w:szCs w:val="24"/>
          <w:lang w:eastAsia="ru-RU"/>
        </w:rPr>
      </w:pPr>
      <w:r w:rsidRPr="005B4D85">
        <w:rPr>
          <w:rFonts w:ascii="Times New Roman" w:eastAsia="Times New Roman" w:hAnsi="Times New Roman"/>
          <w:sz w:val="24"/>
          <w:szCs w:val="24"/>
          <w:lang w:eastAsia="ru-RU"/>
        </w:rPr>
        <w:t xml:space="preserve">За нарушение настоящих Правил физические и юридические лица, а также должностные лица несут ответственность, предусмотренную Кодексом Российской </w:t>
      </w:r>
      <w:r w:rsidRPr="005B4D85">
        <w:rPr>
          <w:rFonts w:ascii="Times New Roman" w:eastAsia="Times New Roman" w:hAnsi="Times New Roman"/>
          <w:sz w:val="24"/>
          <w:szCs w:val="24"/>
          <w:lang w:eastAsia="ru-RU"/>
        </w:rPr>
        <w:lastRenderedPageBreak/>
        <w:t>Федерации об административных правонарушениях, Законом Краснодарского края 23 июля 2003 г. № 608-КЗ «Об административных правонарушениях».</w:t>
      </w:r>
    </w:p>
    <w:p w:rsidR="002F69B7" w:rsidRDefault="002F69B7">
      <w:bookmarkStart w:id="52" w:name="_GoBack"/>
      <w:bookmarkEnd w:id="52"/>
    </w:p>
    <w:sectPr w:rsidR="002F69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T Serif">
    <w:altName w:val="Times New Roman"/>
    <w:charset w:val="CC"/>
    <w:family w:val="roman"/>
    <w:pitch w:val="variable"/>
    <w:sig w:usb0="00000207" w:usb1="5000204B" w:usb2="0000000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9A1"/>
    <w:rsid w:val="000439A1"/>
    <w:rsid w:val="002F69B7"/>
    <w:rsid w:val="00B11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DDCF7-E56B-4574-9C57-BEDEF9EB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3F0"/>
    <w:rPr>
      <w:rFonts w:ascii="Calibri" w:eastAsia="Calibri" w:hAnsi="Calibri" w:cs="Times New Roman"/>
    </w:rPr>
  </w:style>
  <w:style w:type="paragraph" w:styleId="1">
    <w:name w:val="heading 1"/>
    <w:basedOn w:val="a"/>
    <w:next w:val="a"/>
    <w:link w:val="10"/>
    <w:qFormat/>
    <w:rsid w:val="00B113F0"/>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1"/>
    <w:next w:val="a"/>
    <w:link w:val="20"/>
    <w:qFormat/>
    <w:rsid w:val="00B113F0"/>
    <w:pPr>
      <w:outlineLvl w:val="1"/>
    </w:pPr>
  </w:style>
  <w:style w:type="paragraph" w:styleId="3">
    <w:name w:val="heading 3"/>
    <w:basedOn w:val="2"/>
    <w:next w:val="a"/>
    <w:link w:val="30"/>
    <w:qFormat/>
    <w:rsid w:val="00B113F0"/>
    <w:pPr>
      <w:outlineLvl w:val="2"/>
    </w:pPr>
  </w:style>
  <w:style w:type="paragraph" w:styleId="4">
    <w:name w:val="heading 4"/>
    <w:basedOn w:val="a"/>
    <w:next w:val="a"/>
    <w:link w:val="40"/>
    <w:unhideWhenUsed/>
    <w:qFormat/>
    <w:rsid w:val="00B113F0"/>
    <w:pPr>
      <w:keepNext/>
      <w:widowControl w:val="0"/>
      <w:autoSpaceDE w:val="0"/>
      <w:autoSpaceDN w:val="0"/>
      <w:adjustRightInd w:val="0"/>
      <w:spacing w:before="240" w:after="60" w:line="240" w:lineRule="auto"/>
      <w:ind w:firstLine="720"/>
      <w:jc w:val="both"/>
      <w:outlineLvl w:val="3"/>
    </w:pPr>
    <w:rPr>
      <w:rFonts w:eastAsia="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13F0"/>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rsid w:val="00B113F0"/>
    <w:rPr>
      <w:rFonts w:ascii="Times New Roman CYR" w:eastAsia="Times New Roman" w:hAnsi="Times New Roman CYR" w:cs="Times New Roman CYR"/>
      <w:b/>
      <w:bCs/>
      <w:color w:val="26282F"/>
      <w:sz w:val="24"/>
      <w:szCs w:val="24"/>
      <w:lang w:eastAsia="ru-RU"/>
    </w:rPr>
  </w:style>
  <w:style w:type="character" w:customStyle="1" w:styleId="30">
    <w:name w:val="Заголовок 3 Знак"/>
    <w:basedOn w:val="a0"/>
    <w:link w:val="3"/>
    <w:rsid w:val="00B113F0"/>
    <w:rPr>
      <w:rFonts w:ascii="Times New Roman CYR" w:eastAsia="Times New Roman" w:hAnsi="Times New Roman CYR" w:cs="Times New Roman CYR"/>
      <w:b/>
      <w:bCs/>
      <w:color w:val="26282F"/>
      <w:sz w:val="24"/>
      <w:szCs w:val="24"/>
      <w:lang w:eastAsia="ru-RU"/>
    </w:rPr>
  </w:style>
  <w:style w:type="character" w:customStyle="1" w:styleId="40">
    <w:name w:val="Заголовок 4 Знак"/>
    <w:basedOn w:val="a0"/>
    <w:link w:val="4"/>
    <w:rsid w:val="00B113F0"/>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B113F0"/>
  </w:style>
  <w:style w:type="character" w:customStyle="1" w:styleId="a3">
    <w:name w:val="Цветовое выделение"/>
    <w:uiPriority w:val="99"/>
    <w:rsid w:val="00B113F0"/>
    <w:rPr>
      <w:b/>
      <w:color w:val="26282F"/>
    </w:rPr>
  </w:style>
  <w:style w:type="character" w:customStyle="1" w:styleId="a4">
    <w:name w:val="Гипертекстовая ссылка"/>
    <w:uiPriority w:val="99"/>
    <w:rsid w:val="00B113F0"/>
    <w:rPr>
      <w:color w:val="106BBE"/>
    </w:rPr>
  </w:style>
  <w:style w:type="paragraph" w:customStyle="1" w:styleId="a5">
    <w:name w:val="Текст (справка)"/>
    <w:basedOn w:val="a"/>
    <w:next w:val="a"/>
    <w:uiPriority w:val="99"/>
    <w:rsid w:val="00B113F0"/>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6">
    <w:name w:val="Нормальный (таблица)"/>
    <w:basedOn w:val="a"/>
    <w:next w:val="a"/>
    <w:uiPriority w:val="99"/>
    <w:rsid w:val="00B113F0"/>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7">
    <w:name w:val="Прижатый влево"/>
    <w:basedOn w:val="a"/>
    <w:next w:val="a"/>
    <w:uiPriority w:val="99"/>
    <w:rsid w:val="00B113F0"/>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8">
    <w:name w:val="Цветовое выделение для Текст"/>
    <w:uiPriority w:val="99"/>
    <w:rsid w:val="00B113F0"/>
    <w:rPr>
      <w:rFonts w:ascii="Times New Roman CYR" w:hAnsi="Times New Roman CYR"/>
    </w:rPr>
  </w:style>
  <w:style w:type="paragraph" w:styleId="a9">
    <w:name w:val="header"/>
    <w:basedOn w:val="a"/>
    <w:link w:val="aa"/>
    <w:uiPriority w:val="99"/>
    <w:unhideWhenUsed/>
    <w:rsid w:val="00B113F0"/>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a">
    <w:name w:val="Верхний колонтитул Знак"/>
    <w:basedOn w:val="a0"/>
    <w:link w:val="a9"/>
    <w:uiPriority w:val="99"/>
    <w:rsid w:val="00B113F0"/>
    <w:rPr>
      <w:rFonts w:ascii="Times New Roman CYR" w:eastAsia="Times New Roman" w:hAnsi="Times New Roman CYR" w:cs="Times New Roman CYR"/>
      <w:sz w:val="24"/>
      <w:szCs w:val="24"/>
      <w:lang w:eastAsia="ru-RU"/>
    </w:rPr>
  </w:style>
  <w:style w:type="paragraph" w:styleId="ab">
    <w:name w:val="footer"/>
    <w:basedOn w:val="a"/>
    <w:link w:val="ac"/>
    <w:uiPriority w:val="99"/>
    <w:unhideWhenUsed/>
    <w:rsid w:val="00B113F0"/>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c">
    <w:name w:val="Нижний колонтитул Знак"/>
    <w:basedOn w:val="a0"/>
    <w:link w:val="ab"/>
    <w:uiPriority w:val="99"/>
    <w:rsid w:val="00B113F0"/>
    <w:rPr>
      <w:rFonts w:ascii="Times New Roman CYR" w:eastAsia="Times New Roman" w:hAnsi="Times New Roman CYR" w:cs="Times New Roman CYR"/>
      <w:sz w:val="24"/>
      <w:szCs w:val="24"/>
      <w:lang w:eastAsia="ru-RU"/>
    </w:rPr>
  </w:style>
  <w:style w:type="paragraph" w:styleId="ad">
    <w:name w:val="Balloon Text"/>
    <w:basedOn w:val="a"/>
    <w:link w:val="ae"/>
    <w:uiPriority w:val="99"/>
    <w:semiHidden/>
    <w:unhideWhenUsed/>
    <w:rsid w:val="00B113F0"/>
    <w:pPr>
      <w:widowControl w:val="0"/>
      <w:autoSpaceDE w:val="0"/>
      <w:autoSpaceDN w:val="0"/>
      <w:adjustRightInd w:val="0"/>
      <w:spacing w:after="0" w:line="240" w:lineRule="auto"/>
      <w:ind w:firstLine="720"/>
      <w:jc w:val="both"/>
    </w:pPr>
    <w:rPr>
      <w:rFonts w:ascii="Segoe UI" w:eastAsia="Times New Roman" w:hAnsi="Segoe UI" w:cs="Segoe UI"/>
      <w:sz w:val="18"/>
      <w:szCs w:val="18"/>
      <w:lang w:eastAsia="ru-RU"/>
    </w:rPr>
  </w:style>
  <w:style w:type="character" w:customStyle="1" w:styleId="ae">
    <w:name w:val="Текст выноски Знак"/>
    <w:basedOn w:val="a0"/>
    <w:link w:val="ad"/>
    <w:uiPriority w:val="99"/>
    <w:semiHidden/>
    <w:rsid w:val="00B113F0"/>
    <w:rPr>
      <w:rFonts w:ascii="Segoe UI" w:eastAsia="Times New Roman" w:hAnsi="Segoe UI" w:cs="Segoe UI"/>
      <w:sz w:val="18"/>
      <w:szCs w:val="18"/>
      <w:lang w:eastAsia="ru-RU"/>
    </w:rPr>
  </w:style>
  <w:style w:type="paragraph" w:customStyle="1" w:styleId="s1">
    <w:name w:val="s_1"/>
    <w:basedOn w:val="a"/>
    <w:rsid w:val="00B113F0"/>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uiPriority w:val="99"/>
    <w:unhideWhenUsed/>
    <w:rsid w:val="00B113F0"/>
    <w:rPr>
      <w:rFonts w:cs="Times New Roman"/>
      <w:color w:val="0000FF"/>
      <w:u w:val="single"/>
    </w:rPr>
  </w:style>
  <w:style w:type="character" w:styleId="af0">
    <w:name w:val="Emphasis"/>
    <w:uiPriority w:val="20"/>
    <w:qFormat/>
    <w:rsid w:val="00B113F0"/>
    <w:rPr>
      <w:rFonts w:cs="Times New Roman"/>
      <w:i/>
    </w:rPr>
  </w:style>
  <w:style w:type="character" w:customStyle="1" w:styleId="s10">
    <w:name w:val="s_10"/>
    <w:rsid w:val="00B113F0"/>
  </w:style>
  <w:style w:type="paragraph" w:customStyle="1" w:styleId="ConsPlusNormal">
    <w:name w:val="ConsPlusNormal"/>
    <w:rsid w:val="00B113F0"/>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table" w:styleId="af1">
    <w:name w:val="Table Grid"/>
    <w:basedOn w:val="a1"/>
    <w:rsid w:val="00B113F0"/>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B113F0"/>
  </w:style>
  <w:style w:type="paragraph" w:customStyle="1" w:styleId="Standard">
    <w:name w:val="Standard"/>
    <w:rsid w:val="00B113F0"/>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Preformatted">
    <w:name w:val="Preformatted"/>
    <w:rsid w:val="00B113F0"/>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B113F0"/>
    <w:pPr>
      <w:keepNext/>
      <w:spacing w:before="240" w:after="120"/>
      <w:jc w:val="center"/>
    </w:pPr>
    <w:rPr>
      <w:b/>
    </w:rPr>
  </w:style>
  <w:style w:type="paragraph" w:customStyle="1" w:styleId="af2">
    <w:name w:val="Нормальный"/>
    <w:basedOn w:val="Standard"/>
    <w:rsid w:val="00B113F0"/>
  </w:style>
  <w:style w:type="paragraph" w:customStyle="1" w:styleId="OEM">
    <w:name w:val="Нормальный (OEM)"/>
    <w:basedOn w:val="Preformatted"/>
    <w:rsid w:val="00B113F0"/>
  </w:style>
  <w:style w:type="paragraph" w:customStyle="1" w:styleId="af3">
    <w:name w:val="Утратил силу"/>
    <w:basedOn w:val="Standard"/>
    <w:rsid w:val="00B113F0"/>
    <w:rPr>
      <w:strike/>
      <w:color w:val="666600"/>
    </w:rPr>
  </w:style>
  <w:style w:type="paragraph" w:customStyle="1" w:styleId="Textreference">
    <w:name w:val="Text (reference)"/>
    <w:basedOn w:val="Standard"/>
    <w:rsid w:val="00B113F0"/>
    <w:pPr>
      <w:ind w:left="170" w:right="170" w:firstLine="0"/>
      <w:jc w:val="left"/>
    </w:pPr>
  </w:style>
  <w:style w:type="paragraph" w:customStyle="1" w:styleId="af4">
    <w:name w:val="Комментарий"/>
    <w:basedOn w:val="Textreference"/>
    <w:rsid w:val="00B113F0"/>
    <w:pPr>
      <w:shd w:val="clear" w:color="auto" w:fill="F0F0F0"/>
      <w:spacing w:before="75"/>
      <w:ind w:right="0"/>
      <w:jc w:val="both"/>
    </w:pPr>
    <w:rPr>
      <w:color w:val="353842"/>
      <w:shd w:val="clear" w:color="auto" w:fill="F0F0F0"/>
    </w:rPr>
  </w:style>
  <w:style w:type="paragraph" w:customStyle="1" w:styleId="af5">
    <w:name w:val="Заголовок статьи"/>
    <w:basedOn w:val="Standard"/>
    <w:rsid w:val="00B113F0"/>
    <w:pPr>
      <w:ind w:left="1612" w:hanging="892"/>
    </w:pPr>
  </w:style>
  <w:style w:type="paragraph" w:customStyle="1" w:styleId="af6">
    <w:name w:val="Информация о версии"/>
    <w:basedOn w:val="Textreference"/>
    <w:rsid w:val="00B113F0"/>
    <w:pPr>
      <w:shd w:val="clear" w:color="auto" w:fill="F0F0F0"/>
      <w:spacing w:before="75"/>
      <w:ind w:right="0"/>
      <w:jc w:val="both"/>
    </w:pPr>
    <w:rPr>
      <w:i/>
      <w:color w:val="353842"/>
      <w:shd w:val="clear" w:color="auto" w:fill="F0F0F0"/>
    </w:rPr>
  </w:style>
  <w:style w:type="paragraph" w:customStyle="1" w:styleId="af7">
    <w:name w:val="Не вступил в силу"/>
    <w:basedOn w:val="Standard"/>
    <w:rsid w:val="00B113F0"/>
    <w:pPr>
      <w:ind w:left="139" w:hanging="139"/>
    </w:pPr>
  </w:style>
  <w:style w:type="paragraph" w:customStyle="1" w:styleId="af8">
    <w:name w:val="Информация об изменениях"/>
    <w:basedOn w:val="Standard"/>
    <w:rsid w:val="00B113F0"/>
    <w:pPr>
      <w:shd w:val="clear" w:color="auto" w:fill="EAEFED"/>
      <w:spacing w:before="180"/>
      <w:ind w:left="360" w:right="360" w:firstLine="0"/>
    </w:pPr>
    <w:rPr>
      <w:color w:val="353842"/>
      <w:sz w:val="20"/>
      <w:shd w:val="clear" w:color="auto" w:fill="EAEFED"/>
    </w:rPr>
  </w:style>
  <w:style w:type="paragraph" w:customStyle="1" w:styleId="af9">
    <w:name w:val="Заголовок ЭР (левое окно)"/>
    <w:basedOn w:val="Heading"/>
    <w:rsid w:val="00B113F0"/>
  </w:style>
  <w:style w:type="paragraph" w:customStyle="1" w:styleId="afa">
    <w:name w:val="Сноска"/>
    <w:basedOn w:val="Standard"/>
    <w:rsid w:val="00B113F0"/>
    <w:rPr>
      <w:sz w:val="20"/>
    </w:rPr>
  </w:style>
  <w:style w:type="paragraph" w:styleId="12">
    <w:name w:val="toc 1"/>
    <w:aliases w:val="фр"/>
    <w:basedOn w:val="a"/>
    <w:next w:val="a"/>
    <w:autoRedefine/>
    <w:uiPriority w:val="39"/>
    <w:qFormat/>
    <w:rsid w:val="00B113F0"/>
    <w:pPr>
      <w:keepNext/>
      <w:tabs>
        <w:tab w:val="left" w:pos="480"/>
        <w:tab w:val="right" w:leader="dot" w:pos="9355"/>
      </w:tabs>
      <w:spacing w:after="0" w:line="240" w:lineRule="auto"/>
      <w:jc w:val="both"/>
      <w:outlineLvl w:val="1"/>
    </w:pPr>
    <w:rPr>
      <w:rFonts w:ascii="Arial" w:eastAsia="Times New Roman" w:hAnsi="Arial" w:cs="Arial"/>
      <w:b/>
      <w:bCs/>
      <w:caps/>
      <w:sz w:val="24"/>
      <w:szCs w:val="24"/>
      <w:lang w:val="en-US" w:bidi="en-US"/>
    </w:rPr>
  </w:style>
  <w:style w:type="paragraph" w:styleId="21">
    <w:name w:val="toc 2"/>
    <w:basedOn w:val="a"/>
    <w:next w:val="a"/>
    <w:autoRedefine/>
    <w:uiPriority w:val="39"/>
    <w:unhideWhenUsed/>
    <w:rsid w:val="00B113F0"/>
    <w:pPr>
      <w:tabs>
        <w:tab w:val="left" w:pos="0"/>
        <w:tab w:val="right" w:leader="dot" w:pos="9355"/>
      </w:tabs>
      <w:spacing w:after="0" w:line="240" w:lineRule="auto"/>
    </w:pPr>
    <w:rPr>
      <w:rFonts w:ascii="Cambria" w:eastAsia="Times New Roman" w:hAnsi="Cambria"/>
      <w:b/>
      <w:noProof/>
      <w:sz w:val="24"/>
      <w:szCs w:val="24"/>
      <w:lang w:eastAsia="ru-RU"/>
    </w:rPr>
  </w:style>
  <w:style w:type="paragraph" w:styleId="31">
    <w:name w:val="toc 3"/>
    <w:basedOn w:val="a"/>
    <w:next w:val="a"/>
    <w:autoRedefine/>
    <w:uiPriority w:val="39"/>
    <w:rsid w:val="00B113F0"/>
    <w:pPr>
      <w:tabs>
        <w:tab w:val="right" w:leader="dot" w:pos="9345"/>
      </w:tabs>
      <w:spacing w:after="0" w:line="240" w:lineRule="auto"/>
      <w:ind w:left="426" w:right="418"/>
    </w:pPr>
    <w:rPr>
      <w:rFonts w:ascii="Times New Roman" w:eastAsia="SimSun" w:hAnsi="Times New Roman"/>
      <w:noProof/>
      <w:sz w:val="24"/>
      <w:szCs w:val="24"/>
      <w:lang w:eastAsia="zh-CN"/>
    </w:rPr>
  </w:style>
  <w:style w:type="character" w:styleId="afb">
    <w:name w:val="FollowedHyperlink"/>
    <w:uiPriority w:val="99"/>
    <w:semiHidden/>
    <w:unhideWhenUsed/>
    <w:rsid w:val="00B113F0"/>
    <w:rPr>
      <w:color w:val="954F72"/>
      <w:u w:val="single"/>
    </w:rPr>
  </w:style>
  <w:style w:type="character" w:styleId="afc">
    <w:name w:val="annotation reference"/>
    <w:uiPriority w:val="99"/>
    <w:semiHidden/>
    <w:unhideWhenUsed/>
    <w:rsid w:val="00B113F0"/>
    <w:rPr>
      <w:sz w:val="16"/>
      <w:szCs w:val="16"/>
    </w:rPr>
  </w:style>
  <w:style w:type="paragraph" w:styleId="afd">
    <w:name w:val="annotation text"/>
    <w:basedOn w:val="a"/>
    <w:link w:val="afe"/>
    <w:uiPriority w:val="99"/>
    <w:semiHidden/>
    <w:unhideWhenUsed/>
    <w:rsid w:val="00B113F0"/>
    <w:rPr>
      <w:sz w:val="20"/>
      <w:szCs w:val="20"/>
    </w:rPr>
  </w:style>
  <w:style w:type="character" w:customStyle="1" w:styleId="afe">
    <w:name w:val="Текст примечания Знак"/>
    <w:basedOn w:val="a0"/>
    <w:link w:val="afd"/>
    <w:uiPriority w:val="99"/>
    <w:semiHidden/>
    <w:rsid w:val="00B113F0"/>
    <w:rPr>
      <w:rFonts w:ascii="Calibri" w:eastAsia="Calibri" w:hAnsi="Calibri" w:cs="Times New Roman"/>
      <w:sz w:val="20"/>
      <w:szCs w:val="20"/>
    </w:rPr>
  </w:style>
  <w:style w:type="paragraph" w:styleId="aff">
    <w:name w:val="annotation subject"/>
    <w:basedOn w:val="afd"/>
    <w:next w:val="afd"/>
    <w:link w:val="aff0"/>
    <w:uiPriority w:val="99"/>
    <w:semiHidden/>
    <w:unhideWhenUsed/>
    <w:rsid w:val="00B113F0"/>
    <w:rPr>
      <w:b/>
      <w:bCs/>
    </w:rPr>
  </w:style>
  <w:style w:type="character" w:customStyle="1" w:styleId="aff0">
    <w:name w:val="Тема примечания Знак"/>
    <w:basedOn w:val="afe"/>
    <w:link w:val="aff"/>
    <w:uiPriority w:val="99"/>
    <w:semiHidden/>
    <w:rsid w:val="00B113F0"/>
    <w:rPr>
      <w:rFonts w:ascii="Calibri" w:eastAsia="Calibri" w:hAnsi="Calibri" w:cs="Times New Roman"/>
      <w:b/>
      <w:bCs/>
      <w:sz w:val="20"/>
      <w:szCs w:val="20"/>
    </w:rPr>
  </w:style>
  <w:style w:type="paragraph" w:customStyle="1" w:styleId="formattext">
    <w:name w:val="formattext"/>
    <w:basedOn w:val="a"/>
    <w:rsid w:val="00B113F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garant.ru/" TargetMode="External"/><Relationship Id="rId13" Type="http://schemas.openxmlformats.org/officeDocument/2006/relationships/hyperlink" Target="https://home.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34" Type="http://schemas.openxmlformats.org/officeDocument/2006/relationships/theme" Target="theme/theme1.xml"/><Relationship Id="rId7" Type="http://schemas.openxmlformats.org/officeDocument/2006/relationships/hyperlink" Target="https://home.garant.ru/" TargetMode="External"/><Relationship Id="rId12" Type="http://schemas.openxmlformats.org/officeDocument/2006/relationships/hyperlink" Target="https://www.consultant.ru/document/cons_doc_LAW_448360/3f83870e8f7020f237e7f4f5d486530c4bb0d5f5/"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hyperlink" Target="https://home.garant.ru/" TargetMode="External"/><Relationship Id="rId11" Type="http://schemas.openxmlformats.org/officeDocument/2006/relationships/hyperlink" Target="https://www.consultant.ru/document/cons_doc_LAW_453985/70ac306826bc92daa560ad83d22d3b26c2834b8b/"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5" Type="http://schemas.openxmlformats.org/officeDocument/2006/relationships/hyperlink" Target="http://home.garant.ru/document/redirect/12138267/13" TargetMode="External"/><Relationship Id="rId15" Type="http://schemas.openxmlformats.org/officeDocument/2006/relationships/hyperlink" Target="https://home.garant.ru/" TargetMode="External"/><Relationship Id="rId23" Type="http://schemas.openxmlformats.org/officeDocument/2006/relationships/hyperlink" Target="https://www.gosuslugi.ru/" TargetMode="External"/><Relationship Id="rId28" Type="http://schemas.openxmlformats.org/officeDocument/2006/relationships/hyperlink" Target="https://internet.garant.ru/" TargetMode="External"/><Relationship Id="rId10" Type="http://schemas.openxmlformats.org/officeDocument/2006/relationships/hyperlink" Target="https://www.consultant.ru/document/cons_doc_LAW_453985/7b81874f50ed9cd03230f753e5c5a4b03ef9092d/"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home.garant.ru/" TargetMode="External"/><Relationship Id="rId14" Type="http://schemas.openxmlformats.org/officeDocument/2006/relationships/hyperlink" Target="https://home.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97</Pages>
  <Words>54073</Words>
  <Characters>308222</Characters>
  <Application>Microsoft Office Word</Application>
  <DocSecurity>0</DocSecurity>
  <Lines>2568</Lines>
  <Paragraphs>723</Paragraphs>
  <ScaleCrop>false</ScaleCrop>
  <Company/>
  <LinksUpToDate>false</LinksUpToDate>
  <CharactersWithSpaces>361572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2023-12-11T12:38:00Z</dcterms:created>
  <dcterms:modified xsi:type="dcterms:W3CDTF">2023-12-11T12:38:00Z</dcterms:modified>
</cp:coreProperties>
</file>