
<file path=[Content_Types].xml><?xml version="1.0" encoding="utf-8"?>
<Types xmlns="http://schemas.openxmlformats.org/package/2006/content-types">
  <Default ContentType="image/png" Extension="png"/>
  <Default ContentType="application/xml" Extension="xml"/>
  <Default ContentType="application/vnd.openxmlformats-package.relationships+xml" Extension="rels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header+xml" PartName="/word/header1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1" Target="word/document.xml" Type="http://schemas.openxmlformats.org/officeDocument/2006/relationships/officeDocument"/>
  <Relationship Id="rId2" Target="docProps/app.xml" Type="http://schemas.openxmlformats.org/officeDocument/2006/relationships/extended-properties"/>
  <Relationship Id="rId3" Target="docProps/core.xml" Type="http://schemas.openxmlformats.org/package/2006/relationships/metadata/core-properties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3000000">
      <w:pPr>
        <w:pStyle w:val="Style_3"/>
        <w:keepNext w:val="1"/>
        <w:keepLines w:val="1"/>
        <w:widowControl w:val="1"/>
        <w:spacing w:after="40" w:line="350" w:lineRule="exact"/>
        <w:ind w:left="40"/>
        <w:rPr>
          <w:rFonts w:ascii="Times New Roman" w:hAnsi="Times New Roman"/>
          <w:sz w:val="28"/>
        </w:rPr>
      </w:pPr>
      <w:bookmarkStart w:id="1" w:name="bookmark0"/>
      <w:bookmarkEnd w:id="1"/>
    </w:p>
    <w:p w14:paraId="04000000">
      <w:pPr>
        <w:pStyle w:val="Style_3"/>
        <w:keepNext w:val="1"/>
        <w:keepLines w:val="1"/>
        <w:widowControl w:val="1"/>
        <w:spacing w:after="40" w:line="350" w:lineRule="exact"/>
        <w:ind w:firstLine="0" w:left="0"/>
        <w:rPr>
          <w:rFonts w:ascii="Times New Roman" w:hAnsi="Times New Roman"/>
          <w:sz w:val="28"/>
        </w:rPr>
      </w:pPr>
      <w:r>
        <w:rPr>
          <w:rFonts w:ascii="Times New Roman" w:hAnsi="Times New Roman"/>
          <w:b w:val="1"/>
          <w:sz w:val="28"/>
        </w:rPr>
        <w:t>Проект местных инициатив</w:t>
      </w:r>
    </w:p>
    <w:p w14:paraId="05000000">
      <w:pPr>
        <w:pStyle w:val="Style_4"/>
        <w:widowControl w:val="1"/>
        <w:spacing w:before="0"/>
        <w:ind w:firstLine="0" w:left="0"/>
        <w:rPr>
          <w:rFonts w:ascii="Times New Roman" w:hAnsi="Times New Roman"/>
          <w:sz w:val="28"/>
        </w:rPr>
      </w:pPr>
      <w:r>
        <w:rPr>
          <w:rStyle w:val="Style_5_ch"/>
          <w:rFonts w:ascii="Times New Roman" w:hAnsi="Times New Roman"/>
          <w:sz w:val="28"/>
        </w:rPr>
        <w:t xml:space="preserve">«Благоустройство общественной территории в станице </w:t>
      </w:r>
    </w:p>
    <w:p w14:paraId="06000000">
      <w:pPr>
        <w:pStyle w:val="Style_4"/>
        <w:widowControl w:val="1"/>
        <w:spacing w:before="0"/>
        <w:ind w:firstLine="0" w:left="0"/>
        <w:rPr>
          <w:rFonts w:ascii="Times New Roman" w:hAnsi="Times New Roman"/>
          <w:sz w:val="28"/>
        </w:rPr>
      </w:pPr>
      <w:r>
        <w:rPr>
          <w:rStyle w:val="Style_5_ch"/>
          <w:rFonts w:ascii="Times New Roman" w:hAnsi="Times New Roman"/>
          <w:sz w:val="28"/>
        </w:rPr>
        <w:t xml:space="preserve">Крыловской </w:t>
      </w:r>
      <w:r>
        <w:rPr>
          <w:rStyle w:val="Style_5_ch"/>
          <w:rFonts w:ascii="Times New Roman" w:hAnsi="Times New Roman"/>
          <w:sz w:val="28"/>
        </w:rPr>
        <w:t xml:space="preserve">по улице </w:t>
      </w:r>
      <w:r>
        <w:rPr>
          <w:rStyle w:val="Style_5_ch"/>
          <w:rFonts w:ascii="Times New Roman" w:hAnsi="Times New Roman"/>
          <w:sz w:val="28"/>
        </w:rPr>
        <w:t>Озерной»</w:t>
      </w:r>
    </w:p>
    <w:p w14:paraId="07000000">
      <w:pPr>
        <w:pStyle w:val="Style_4"/>
        <w:widowControl w:val="1"/>
        <w:spacing w:before="0"/>
        <w:ind w:firstLine="0" w:left="0"/>
        <w:rPr>
          <w:rFonts w:ascii="Times New Roman" w:hAnsi="Times New Roman"/>
          <w:sz w:val="28"/>
        </w:rPr>
      </w:pPr>
    </w:p>
    <w:p w14:paraId="08000000">
      <w:pPr>
        <w:pStyle w:val="Style_6"/>
        <w:widowControl w:val="1"/>
        <w:numPr>
          <w:ilvl w:val="0"/>
          <w:numId w:val="1"/>
        </w:numPr>
        <w:tabs>
          <w:tab w:leader="none" w:pos="323" w:val="left"/>
        </w:tabs>
        <w:spacing w:before="0" w:line="276" w:lineRule="auto"/>
        <w:ind w:firstLine="709" w:left="0" w:right="20"/>
        <w:rPr>
          <w:rFonts w:ascii="Times New Roman" w:hAnsi="Times New Roman"/>
          <w:sz w:val="28"/>
        </w:rPr>
      </w:pPr>
      <w:r>
        <w:rPr>
          <w:rStyle w:val="Style_7_ch"/>
          <w:rFonts w:ascii="Times New Roman" w:hAnsi="Times New Roman"/>
          <w:sz w:val="28"/>
        </w:rPr>
        <w:t>Руководитель инициативной группы проекта:</w:t>
      </w:r>
      <w:r>
        <w:rPr>
          <w:rFonts w:ascii="Times New Roman" w:hAnsi="Times New Roman"/>
          <w:sz w:val="28"/>
        </w:rPr>
        <w:t xml:space="preserve"> Заливацкая Е.М., председатель ОО «ТОС № 3 ст. Крыловской ЛМО».</w:t>
      </w:r>
    </w:p>
    <w:p w14:paraId="09000000">
      <w:pPr>
        <w:pStyle w:val="Style_6"/>
        <w:widowControl w:val="1"/>
        <w:numPr>
          <w:ilvl w:val="0"/>
          <w:numId w:val="1"/>
        </w:numPr>
        <w:tabs>
          <w:tab w:leader="none" w:pos="318" w:val="left"/>
        </w:tabs>
        <w:spacing w:before="0" w:line="276" w:lineRule="auto"/>
        <w:ind w:firstLine="709" w:left="0"/>
        <w:rPr>
          <w:rFonts w:ascii="Times New Roman" w:hAnsi="Times New Roman"/>
          <w:sz w:val="28"/>
          <w:u w:val="none"/>
        </w:rPr>
      </w:pPr>
      <w:r>
        <w:rPr>
          <w:rStyle w:val="Style_7_ch"/>
          <w:rFonts w:ascii="Times New Roman" w:hAnsi="Times New Roman"/>
          <w:sz w:val="28"/>
        </w:rPr>
        <w:t>Адрес реализации проекта:</w:t>
      </w:r>
      <w:r>
        <w:rPr>
          <w:rFonts w:ascii="Times New Roman" w:hAnsi="Times New Roman"/>
          <w:sz w:val="28"/>
          <w:u w:val="none"/>
        </w:rPr>
        <w:t xml:space="preserve"> 353764, </w:t>
      </w:r>
      <w:r>
        <w:rPr>
          <w:rFonts w:ascii="Times New Roman" w:hAnsi="Times New Roman"/>
          <w:sz w:val="28"/>
          <w:u w:val="none"/>
        </w:rPr>
        <w:t>К</w:t>
      </w:r>
      <w:r>
        <w:rPr>
          <w:rFonts w:ascii="Times New Roman" w:hAnsi="Times New Roman"/>
          <w:sz w:val="28"/>
          <w:u w:val="none"/>
        </w:rPr>
        <w:t xml:space="preserve">раснодарский край, </w:t>
      </w:r>
      <w:r>
        <w:rPr>
          <w:rStyle w:val="Style_8_ch"/>
          <w:rFonts w:ascii="Times New Roman" w:hAnsi="Times New Roman"/>
          <w:sz w:val="28"/>
          <w:u w:val="none"/>
        </w:rPr>
        <w:t>Лени</w:t>
      </w:r>
      <w:r>
        <w:rPr>
          <w:rStyle w:val="Style_8_ch"/>
          <w:rFonts w:ascii="Times New Roman" w:hAnsi="Times New Roman"/>
          <w:sz w:val="28"/>
          <w:u w:val="none"/>
        </w:rPr>
        <w:t>нградский</w:t>
      </w:r>
      <w:r>
        <w:rPr>
          <w:rFonts w:ascii="Times New Roman" w:hAnsi="Times New Roman"/>
          <w:sz w:val="28"/>
          <w:u w:val="none"/>
        </w:rPr>
        <w:t xml:space="preserve"> р</w:t>
      </w:r>
      <w:r>
        <w:rPr>
          <w:rStyle w:val="Style_8_ch"/>
          <w:rFonts w:ascii="Times New Roman" w:hAnsi="Times New Roman"/>
          <w:sz w:val="28"/>
          <w:u w:val="none"/>
        </w:rPr>
        <w:t>айон, станица Крыловская, по ул. Озерной, от ул. Энгельса до ул. Заречной.</w:t>
      </w:r>
    </w:p>
    <w:p w14:paraId="0A000000">
      <w:pPr>
        <w:pStyle w:val="Style_4"/>
        <w:widowControl w:val="1"/>
        <w:tabs>
          <w:tab w:leader="none" w:pos="333" w:val="left"/>
          <w:tab w:leader="none" w:pos="5690" w:val="left"/>
        </w:tabs>
        <w:spacing w:before="0" w:line="276" w:lineRule="auto"/>
        <w:ind w:firstLine="709" w:left="0"/>
        <w:jc w:val="both"/>
        <w:rPr>
          <w:rFonts w:ascii="Times New Roman" w:hAnsi="Times New Roman"/>
          <w:b w:val="0"/>
          <w:color w:val="000000"/>
          <w:sz w:val="28"/>
        </w:rPr>
      </w:pPr>
      <w:r>
        <w:rPr>
          <w:rFonts w:ascii="Times New Roman" w:hAnsi="Times New Roman"/>
          <w:sz w:val="28"/>
        </w:rPr>
        <w:t>3. Сумма:</w:t>
      </w:r>
      <w:r>
        <w:rPr>
          <w:rFonts w:ascii="Times New Roman" w:hAnsi="Times New Roman"/>
          <w:sz w:val="28"/>
          <w:u w:val="none"/>
        </w:rPr>
        <w:t xml:space="preserve"> </w:t>
      </w:r>
      <w:r>
        <w:rPr>
          <w:rFonts w:ascii="Times New Roman" w:hAnsi="Times New Roman"/>
          <w:b w:val="0"/>
          <w:color w:val="000000"/>
          <w:sz w:val="28"/>
          <w:u w:val="none"/>
        </w:rPr>
        <w:t>3 356 605,72</w:t>
      </w:r>
      <w:r>
        <w:rPr>
          <w:rStyle w:val="Style_9_ch"/>
          <w:rFonts w:ascii="Times New Roman" w:hAnsi="Times New Roman"/>
          <w:b w:val="0"/>
          <w:color w:val="000000"/>
          <w:sz w:val="28"/>
          <w:u w:val="none"/>
        </w:rPr>
        <w:t xml:space="preserve"> рублей</w:t>
      </w:r>
      <w:r>
        <w:rPr>
          <w:rStyle w:val="Style_7_ch"/>
          <w:rFonts w:ascii="Times New Roman" w:hAnsi="Times New Roman"/>
          <w:sz w:val="28"/>
        </w:rPr>
        <w:t>.</w:t>
      </w:r>
    </w:p>
    <w:p w14:paraId="0B000000">
      <w:pPr>
        <w:pStyle w:val="Style_4"/>
        <w:widowControl w:val="1"/>
        <w:tabs>
          <w:tab w:leader="none" w:pos="333" w:val="left"/>
          <w:tab w:leader="none" w:pos="5690" w:val="left"/>
        </w:tabs>
        <w:spacing w:before="0" w:line="276" w:lineRule="auto"/>
        <w:ind w:firstLine="709"/>
        <w:jc w:val="both"/>
        <w:rPr>
          <w:rFonts w:ascii="Times New Roman" w:hAnsi="Times New Roman"/>
          <w:b w:val="0"/>
          <w:color w:val="000000"/>
          <w:sz w:val="28"/>
        </w:rPr>
      </w:pPr>
      <w:r>
        <w:rPr>
          <w:rStyle w:val="Style_7_ch"/>
          <w:rFonts w:ascii="Times New Roman" w:hAnsi="Times New Roman"/>
          <w:sz w:val="28"/>
        </w:rPr>
        <w:t>4. Описание проекта: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b w:val="0"/>
          <w:sz w:val="28"/>
        </w:rPr>
        <w:t>Благоустройство общественной территории в прибрежной зоне</w:t>
      </w:r>
      <w:r>
        <w:rPr>
          <w:rFonts w:ascii="Times New Roman" w:hAnsi="Times New Roman"/>
          <w:b w:val="0"/>
          <w:sz w:val="28"/>
        </w:rPr>
        <w:t xml:space="preserve"> реки Челбасс, реконструкция пешеходного </w:t>
      </w:r>
      <w:r>
        <w:rPr>
          <w:rFonts w:ascii="Times New Roman" w:hAnsi="Times New Roman"/>
          <w:b w:val="0"/>
          <w:sz w:val="28"/>
        </w:rPr>
        <w:t>моста (кладки) через реку Челбасс для жителей станицы</w:t>
      </w:r>
      <w:r>
        <w:rPr>
          <w:rFonts w:ascii="Times New Roman" w:hAnsi="Times New Roman"/>
          <w:b w:val="0"/>
          <w:sz w:val="28"/>
        </w:rPr>
        <w:t xml:space="preserve"> </w:t>
      </w:r>
      <w:r>
        <w:rPr>
          <w:rFonts w:ascii="Times New Roman" w:hAnsi="Times New Roman"/>
          <w:b w:val="0"/>
          <w:sz w:val="28"/>
        </w:rPr>
        <w:t xml:space="preserve">имеет особую актуальность. </w:t>
      </w:r>
      <w:r>
        <w:rPr>
          <w:rFonts w:ascii="Times New Roman" w:hAnsi="Times New Roman"/>
          <w:b w:val="0"/>
          <w:sz w:val="28"/>
        </w:rPr>
        <w:t xml:space="preserve">Инициатива в благоустройстве данной общественной территории принадлежит гражданам, которые </w:t>
      </w:r>
      <w:r>
        <w:rPr>
          <w:rFonts w:ascii="Times New Roman" w:hAnsi="Times New Roman"/>
          <w:b w:val="0"/>
          <w:sz w:val="28"/>
        </w:rPr>
        <w:t xml:space="preserve">ежедневно </w:t>
      </w:r>
      <w:r>
        <w:rPr>
          <w:rFonts w:ascii="Times New Roman" w:hAnsi="Times New Roman"/>
          <w:b w:val="0"/>
          <w:sz w:val="28"/>
        </w:rPr>
        <w:t>перед</w:t>
      </w:r>
      <w:r>
        <w:rPr>
          <w:rFonts w:ascii="Times New Roman" w:hAnsi="Times New Roman"/>
          <w:b w:val="0"/>
          <w:sz w:val="28"/>
        </w:rPr>
        <w:t>в</w:t>
      </w:r>
      <w:r>
        <w:rPr>
          <w:rFonts w:ascii="Times New Roman" w:hAnsi="Times New Roman"/>
          <w:b w:val="0"/>
          <w:sz w:val="28"/>
        </w:rPr>
        <w:t xml:space="preserve">игаются </w:t>
      </w:r>
      <w:r>
        <w:rPr>
          <w:rFonts w:ascii="Times New Roman" w:hAnsi="Times New Roman"/>
          <w:b w:val="0"/>
          <w:sz w:val="28"/>
        </w:rPr>
        <w:t xml:space="preserve">по  пешеходному мосту (кладке), так как она является одним из связующих </w:t>
      </w:r>
      <w:r>
        <w:rPr>
          <w:rFonts w:ascii="Times New Roman" w:hAnsi="Times New Roman"/>
          <w:b w:val="0"/>
          <w:sz w:val="28"/>
        </w:rPr>
        <w:t>звеньев</w:t>
      </w:r>
      <w:r>
        <w:rPr>
          <w:rFonts w:ascii="Times New Roman" w:hAnsi="Times New Roman"/>
          <w:b w:val="0"/>
          <w:sz w:val="28"/>
        </w:rPr>
        <w:t xml:space="preserve"> двух сторон населенного пункта, разделенного рекой Челбасс.</w:t>
      </w:r>
      <w:r>
        <w:rPr>
          <w:rFonts w:ascii="Times New Roman" w:hAnsi="Times New Roman"/>
          <w:b w:val="0"/>
          <w:sz w:val="28"/>
        </w:rPr>
        <w:t xml:space="preserve"> Протяженность станицы Крыловской порядка 7 км., связующих </w:t>
      </w:r>
      <w:r>
        <w:rPr>
          <w:rFonts w:ascii="Times New Roman" w:hAnsi="Times New Roman"/>
          <w:b w:val="0"/>
          <w:sz w:val="28"/>
        </w:rPr>
        <w:t>э</w:t>
      </w:r>
      <w:r>
        <w:rPr>
          <w:rFonts w:ascii="Times New Roman" w:hAnsi="Times New Roman"/>
          <w:b w:val="0"/>
          <w:sz w:val="28"/>
        </w:rPr>
        <w:t xml:space="preserve">лементов двух берегов станицы четыре, в том числе и </w:t>
      </w:r>
      <w:r>
        <w:rPr>
          <w:rFonts w:ascii="Times New Roman" w:hAnsi="Times New Roman"/>
          <w:b w:val="0"/>
          <w:sz w:val="28"/>
        </w:rPr>
        <w:t>данный пешеходный мост, который позволяет значительно сократить</w:t>
      </w:r>
      <w:r>
        <w:rPr>
          <w:rFonts w:ascii="Times New Roman" w:hAnsi="Times New Roman"/>
          <w:b w:val="0"/>
          <w:sz w:val="28"/>
        </w:rPr>
        <w:t xml:space="preserve"> </w:t>
      </w:r>
      <w:r>
        <w:rPr>
          <w:rFonts w:ascii="Times New Roman" w:hAnsi="Times New Roman"/>
          <w:b w:val="0"/>
          <w:sz w:val="28"/>
        </w:rPr>
        <w:t>пеший маршрут в больницу</w:t>
      </w:r>
      <w:r>
        <w:rPr>
          <w:rFonts w:ascii="Times New Roman" w:hAnsi="Times New Roman"/>
          <w:b w:val="0"/>
          <w:sz w:val="28"/>
        </w:rPr>
        <w:t xml:space="preserve">, общеобразовательные школы, музыкальную школу, спортивную школу и другие социальные учреждения и не только. </w:t>
      </w:r>
      <w:r>
        <w:rPr>
          <w:rFonts w:ascii="Times New Roman" w:hAnsi="Times New Roman"/>
          <w:b w:val="0"/>
          <w:sz w:val="28"/>
        </w:rPr>
        <w:t>На данный момент пешеходный мост (кладка) находится в аварийном состоянии и требует неотложного внимания</w:t>
      </w:r>
      <w:r>
        <w:rPr>
          <w:rFonts w:ascii="Times New Roman" w:hAnsi="Times New Roman"/>
          <w:b w:val="0"/>
          <w:sz w:val="28"/>
        </w:rPr>
        <w:t>.</w:t>
      </w:r>
      <w:r>
        <w:rPr>
          <w:rFonts w:ascii="Times New Roman" w:hAnsi="Times New Roman"/>
          <w:b w:val="0"/>
          <w:sz w:val="28"/>
        </w:rPr>
        <w:t xml:space="preserve"> </w:t>
      </w:r>
    </w:p>
    <w:p w14:paraId="0C000000">
      <w:pPr>
        <w:pStyle w:val="Style_4"/>
        <w:widowControl w:val="1"/>
        <w:tabs>
          <w:tab w:leader="none" w:pos="333" w:val="left"/>
          <w:tab w:leader="none" w:pos="5690" w:val="left"/>
        </w:tabs>
        <w:spacing w:before="0" w:line="276" w:lineRule="auto"/>
        <w:ind w:firstLine="709"/>
        <w:jc w:val="both"/>
        <w:rPr>
          <w:rFonts w:ascii="Times New Roman" w:hAnsi="Times New Roman"/>
          <w:b w:val="0"/>
          <w:color w:val="000000"/>
          <w:sz w:val="28"/>
        </w:rPr>
      </w:pPr>
      <w:r>
        <w:rPr>
          <w:rFonts w:ascii="Times New Roman" w:hAnsi="Times New Roman"/>
          <w:b w:val="0"/>
          <w:sz w:val="28"/>
        </w:rPr>
        <w:t xml:space="preserve">Реализация проекта позволит </w:t>
      </w:r>
      <w:r>
        <w:rPr>
          <w:rFonts w:ascii="Times New Roman" w:hAnsi="Times New Roman"/>
          <w:b w:val="0"/>
          <w:sz w:val="28"/>
        </w:rPr>
        <w:t>укреп</w:t>
      </w:r>
      <w:r>
        <w:rPr>
          <w:rFonts w:ascii="Times New Roman" w:hAnsi="Times New Roman"/>
          <w:b w:val="0"/>
          <w:sz w:val="28"/>
        </w:rPr>
        <w:t>ить</w:t>
      </w:r>
      <w:r>
        <w:rPr>
          <w:rFonts w:ascii="Times New Roman" w:hAnsi="Times New Roman"/>
          <w:b w:val="0"/>
          <w:sz w:val="28"/>
        </w:rPr>
        <w:t xml:space="preserve"> диалог населения с </w:t>
      </w:r>
      <w:r>
        <w:rPr>
          <w:rFonts w:ascii="Times New Roman" w:hAnsi="Times New Roman"/>
          <w:b w:val="0"/>
          <w:sz w:val="28"/>
        </w:rPr>
        <w:t>властью, получ</w:t>
      </w:r>
      <w:r>
        <w:rPr>
          <w:rFonts w:ascii="Times New Roman" w:hAnsi="Times New Roman"/>
          <w:b w:val="0"/>
          <w:sz w:val="28"/>
        </w:rPr>
        <w:t>ить</w:t>
      </w:r>
      <w:r>
        <w:rPr>
          <w:rFonts w:ascii="Times New Roman" w:hAnsi="Times New Roman"/>
          <w:b w:val="0"/>
          <w:sz w:val="28"/>
        </w:rPr>
        <w:t xml:space="preserve"> обратн</w:t>
      </w:r>
      <w:r>
        <w:rPr>
          <w:rFonts w:ascii="Times New Roman" w:hAnsi="Times New Roman"/>
          <w:b w:val="0"/>
          <w:sz w:val="28"/>
        </w:rPr>
        <w:t>ую</w:t>
      </w:r>
      <w:r>
        <w:rPr>
          <w:rFonts w:ascii="Times New Roman" w:hAnsi="Times New Roman"/>
          <w:b w:val="0"/>
          <w:sz w:val="28"/>
        </w:rPr>
        <w:t xml:space="preserve"> связ</w:t>
      </w:r>
      <w:r>
        <w:rPr>
          <w:rFonts w:ascii="Times New Roman" w:hAnsi="Times New Roman"/>
          <w:b w:val="0"/>
          <w:sz w:val="28"/>
        </w:rPr>
        <w:t>ь</w:t>
      </w:r>
      <w:r>
        <w:rPr>
          <w:rFonts w:ascii="Times New Roman" w:hAnsi="Times New Roman"/>
          <w:b w:val="0"/>
          <w:sz w:val="28"/>
        </w:rPr>
        <w:t xml:space="preserve"> от жителей, подъём эмоционал</w:t>
      </w:r>
      <w:r>
        <w:rPr>
          <w:rFonts w:ascii="Times New Roman" w:hAnsi="Times New Roman"/>
          <w:b w:val="0"/>
          <w:sz w:val="28"/>
        </w:rPr>
        <w:t>ьного настроя и повышение социальной активности граждан</w:t>
      </w:r>
      <w:r>
        <w:rPr>
          <w:rFonts w:ascii="Times New Roman" w:hAnsi="Times New Roman"/>
          <w:b w:val="0"/>
          <w:sz w:val="28"/>
        </w:rPr>
        <w:t>.</w:t>
      </w:r>
    </w:p>
    <w:p w14:paraId="0D000000">
      <w:pPr>
        <w:pStyle w:val="Style_4"/>
        <w:widowControl w:val="1"/>
        <w:tabs>
          <w:tab w:leader="none" w:pos="323" w:val="left"/>
        </w:tabs>
        <w:spacing w:before="0" w:line="276" w:lineRule="auto"/>
        <w:ind w:firstLine="709" w:left="0"/>
        <w:jc w:val="both"/>
        <w:rPr>
          <w:rFonts w:ascii="Times New Roman" w:hAnsi="Times New Roman"/>
          <w:b w:val="0"/>
          <w:sz w:val="28"/>
          <w:u w:val="single"/>
        </w:rPr>
      </w:pPr>
      <w:r>
        <w:rPr>
          <w:rFonts w:ascii="Times New Roman" w:hAnsi="Times New Roman"/>
          <w:sz w:val="28"/>
        </w:rPr>
        <w:t xml:space="preserve">5. Количество благополучателей:  </w:t>
      </w:r>
      <w:r>
        <w:rPr>
          <w:rFonts w:ascii="Times New Roman" w:hAnsi="Times New Roman"/>
          <w:b w:val="0"/>
          <w:sz w:val="28"/>
          <w:u w:val="none"/>
        </w:rPr>
        <w:t>5459</w:t>
      </w:r>
      <w:r>
        <w:rPr>
          <w:rStyle w:val="Style_10_ch"/>
          <w:rFonts w:ascii="Times New Roman" w:hAnsi="Times New Roman"/>
          <w:b w:val="0"/>
          <w:sz w:val="28"/>
          <w:u w:val="none"/>
        </w:rPr>
        <w:t xml:space="preserve"> человек</w:t>
      </w:r>
      <w:r>
        <w:rPr>
          <w:rFonts w:ascii="Times New Roman" w:hAnsi="Times New Roman"/>
          <w:b w:val="0"/>
          <w:sz w:val="28"/>
          <w:u w:val="none"/>
        </w:rPr>
        <w:t xml:space="preserve"> (100%).</w:t>
      </w:r>
    </w:p>
    <w:p w14:paraId="0E000000">
      <w:pPr>
        <w:pStyle w:val="Style_4"/>
        <w:widowControl w:val="1"/>
        <w:tabs>
          <w:tab w:leader="none" w:pos="323" w:val="left"/>
        </w:tabs>
        <w:spacing w:after="46" w:before="0" w:line="276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6. Визуализация проекта:</w:t>
      </w:r>
    </w:p>
    <w:p w14:paraId="0F000000">
      <w:pPr>
        <w:pStyle w:val="Style_4"/>
        <w:widowControl w:val="1"/>
        <w:tabs>
          <w:tab w:leader="none" w:pos="323" w:val="left"/>
        </w:tabs>
        <w:spacing w:after="46" w:before="0" w:line="276" w:lineRule="auto"/>
        <w:ind w:firstLine="709" w:left="0"/>
        <w:jc w:val="both"/>
        <w:rPr>
          <w:rFonts w:ascii="Times New Roman" w:hAnsi="Times New Roman"/>
          <w:b w:val="0"/>
          <w:sz w:val="28"/>
        </w:rPr>
      </w:pPr>
      <w:r>
        <w:rPr>
          <w:rFonts w:ascii="Times New Roman" w:hAnsi="Times New Roman"/>
          <w:b w:val="0"/>
          <w:sz w:val="28"/>
        </w:rPr>
        <w:t>Визуализация проекта подготовлена учащимися .м</w:t>
      </w:r>
      <w:r>
        <w:rPr>
          <w:rFonts w:ascii="Times New Roman" w:hAnsi="Times New Roman"/>
          <w:b w:val="0"/>
          <w:sz w:val="28"/>
        </w:rPr>
        <w:t xml:space="preserve">униципального бюджетного учреждения дополнительного образования детская школа искусств станицы Крыловской муниципального образования Ленинградский  муниципальный округ Краснодарского края, </w:t>
      </w:r>
      <w:r>
        <w:rPr>
          <w:rFonts w:ascii="Times New Roman" w:hAnsi="Times New Roman"/>
          <w:b w:val="0"/>
          <w:sz w:val="28"/>
        </w:rPr>
        <w:t>путь которых ежедневно проходит в образовательные и дополнительного образования учреждения по пешеходному мосту (кладке).</w:t>
      </w:r>
    </w:p>
    <w:tbl>
      <w:tblPr>
        <w:tblStyle w:val="Style_11"/>
        <w:tblW w:type="auto" w:w="0"/>
        <w:tblInd w:type="dxa" w:w="40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9345"/>
      </w:tblGrid>
      <w:tr>
        <w:trPr>
          <w:trHeight w:hRule="atLeast" w:val="1386"/>
        </w:trPr>
        <w:tc>
          <w:tcPr>
            <w:tcW w:type="dxa" w:w="93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0000000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drawing>
                <wp:inline>
                  <wp:extent cx="6063615" cy="4681892"/>
                  <wp:effectExtent b="0" l="0" r="0" t="0"/>
                  <wp:docPr hidden="false" id="3" name="Picture 3"/>
                  <a:graphic>
                    <a:graphicData uri="http://schemas.openxmlformats.org/drawingml/2006/picture">
                      <pic:pic>
                        <pic:nvPicPr>
                          <pic:cNvPr hidden="false" id="2" name="Picture 2"/>
                          <pic:cNvPicPr preferRelativeResize="true"/>
                        </pic:nvPicPr>
                        <pic:blipFill>
                          <a:blip r:embed="rId2"/>
                          <a:stretch/>
                        </pic:blipFill>
                        <pic:spPr>
                          <a:xfrm flipH="false" flipV="false" rot="0">
                            <a:ext cx="6063615" cy="4681892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 w14:paraId="11000000">
            <w:pPr>
              <w:rPr>
                <w:rFonts w:ascii="Times New Roman" w:hAnsi="Times New Roman"/>
                <w:sz w:val="28"/>
              </w:rPr>
            </w:pPr>
          </w:p>
          <w:p w14:paraId="12000000">
            <w:pPr>
              <w:rPr>
                <w:rFonts w:ascii="Times New Roman" w:hAnsi="Times New Roman"/>
                <w:sz w:val="28"/>
              </w:rPr>
            </w:pPr>
          </w:p>
          <w:p w14:paraId="13000000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drawing>
                <wp:inline>
                  <wp:extent cx="6092191" cy="4243866"/>
                  <wp:effectExtent b="0" l="0" r="0" t="0"/>
                  <wp:docPr hidden="false" id="5" name="Picture 5"/>
                  <a:graphic>
                    <a:graphicData uri="http://schemas.openxmlformats.org/drawingml/2006/picture">
                      <pic:pic>
                        <pic:nvPicPr>
                          <pic:cNvPr hidden="false" id="4" name="Picture 4"/>
                          <pic:cNvPicPr preferRelativeResize="true"/>
                        </pic:nvPicPr>
                        <pic:blipFill>
                          <a:blip r:embed="rId3"/>
                          <a:stretch/>
                        </pic:blipFill>
                        <pic:spPr>
                          <a:xfrm flipH="false" flipV="false" rot="0">
                            <a:ext cx="6092191" cy="4243866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 w14:paraId="14000000">
            <w:pPr>
              <w:rPr>
                <w:rFonts w:ascii="Times New Roman" w:hAnsi="Times New Roman"/>
                <w:sz w:val="28"/>
              </w:rPr>
            </w:pPr>
          </w:p>
        </w:tc>
      </w:tr>
    </w:tbl>
    <w:p w14:paraId="15000000">
      <w:pPr>
        <w:pStyle w:val="Style_4"/>
        <w:widowControl w:val="1"/>
        <w:tabs>
          <w:tab w:leader="none" w:pos="323" w:val="left"/>
        </w:tabs>
        <w:spacing w:after="46" w:before="0" w:line="370" w:lineRule="exact"/>
        <w:ind w:left="40"/>
        <w:jc w:val="both"/>
      </w:pPr>
      <w:r>
        <w:t>7. Фото объекта до реализации проекта</w:t>
      </w:r>
    </w:p>
    <w:p w14:paraId="16000000">
      <w:pPr>
        <w:pStyle w:val="Style_4"/>
        <w:widowControl w:val="1"/>
        <w:tabs>
          <w:tab w:leader="none" w:pos="323" w:val="left"/>
        </w:tabs>
        <w:spacing w:after="46" w:before="0" w:line="370" w:lineRule="exact"/>
        <w:ind w:left="40"/>
        <w:jc w:val="both"/>
      </w:pPr>
    </w:p>
    <w:tbl>
      <w:tblPr>
        <w:tblStyle w:val="Style_11"/>
        <w:tblW w:type="auto" w:w="0"/>
        <w:tblInd w:type="dxa" w:w="40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4673"/>
        <w:gridCol w:w="4673"/>
      </w:tblGrid>
      <w:tr>
        <w:trPr>
          <w:trHeight w:hRule="atLeast" w:val="3346"/>
        </w:trPr>
        <w:tc>
          <w:tcPr>
            <w:tcW w:type="dxa" w:w="9346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7000000">
            <w:r>
              <w:drawing>
                <wp:inline>
                  <wp:extent cx="5796915" cy="2713420"/>
                  <wp:effectExtent b="0" l="0" r="0" t="0"/>
                  <wp:docPr hidden="false" id="7" name="Picture 7"/>
                  <a:graphic>
                    <a:graphicData uri="http://schemas.openxmlformats.org/drawingml/2006/picture">
                      <pic:pic>
                        <pic:nvPicPr>
                          <pic:cNvPr hidden="false" id="6" name="Picture 6"/>
                          <pic:cNvPicPr preferRelativeResize="true"/>
                        </pic:nvPicPr>
                        <pic:blipFill>
                          <a:blip r:embed="rId4"/>
                          <a:stretch/>
                        </pic:blipFill>
                        <pic:spPr>
                          <a:xfrm flipH="false" flipV="false" rot="0">
                            <a:ext cx="5796915" cy="271342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atLeast" w:val="2740"/>
        </w:trPr>
        <w:tc>
          <w:tcPr>
            <w:tcW w:type="dxa" w:w="467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8000000">
            <w:r>
              <w:drawing>
                <wp:inline>
                  <wp:extent cx="2992120" cy="2407708"/>
                  <wp:effectExtent b="0" l="0" r="0" t="0"/>
                  <wp:docPr hidden="false" id="9" name="Picture 9"/>
                  <a:graphic>
                    <a:graphicData uri="http://schemas.openxmlformats.org/drawingml/2006/picture">
                      <pic:pic>
                        <pic:nvPicPr>
                          <pic:cNvPr hidden="false" id="8" name="Picture 8"/>
                          <pic:cNvPicPr preferRelativeResize="true"/>
                        </pic:nvPicPr>
                        <pic:blipFill>
                          <a:blip r:embed="rId5"/>
                          <a:stretch/>
                        </pic:blipFill>
                        <pic:spPr>
                          <a:xfrm flipH="false" flipV="false" rot="0">
                            <a:ext cx="2992120" cy="2407708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7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9000000">
            <w:r>
              <w:drawing>
                <wp:inline>
                  <wp:extent cx="2449195" cy="2623838"/>
                  <wp:effectExtent b="0" l="0" r="0" t="0"/>
                  <wp:docPr hidden="false" id="11" name="Picture 11"/>
                  <a:graphic>
                    <a:graphicData uri="http://schemas.openxmlformats.org/drawingml/2006/picture">
                      <pic:pic>
                        <pic:nvPicPr>
                          <pic:cNvPr hidden="false" id="10" name="Picture 10"/>
                          <pic:cNvPicPr preferRelativeResize="true"/>
                        </pic:nvPicPr>
                        <pic:blipFill>
                          <a:blip r:embed="rId6"/>
                          <a:stretch/>
                        </pic:blipFill>
                        <pic:spPr>
                          <a:xfrm flipH="false" flipV="false" rot="0">
                            <a:ext cx="2449195" cy="2623838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000000">
      <w:pPr>
        <w:pStyle w:val="Style_4"/>
        <w:widowControl w:val="1"/>
        <w:tabs>
          <w:tab w:leader="none" w:pos="323" w:val="left"/>
        </w:tabs>
        <w:spacing w:after="46" w:before="0" w:line="370" w:lineRule="exact"/>
        <w:ind w:hanging="40" w:left="-669"/>
        <w:jc w:val="both"/>
      </w:pPr>
    </w:p>
    <w:p w14:paraId="1B000000">
      <w:pPr>
        <w:pStyle w:val="Style_4"/>
        <w:widowControl w:val="1"/>
        <w:tabs>
          <w:tab w:leader="none" w:pos="323" w:val="left"/>
        </w:tabs>
        <w:spacing w:after="46" w:before="0" w:line="370" w:lineRule="exact"/>
        <w:ind w:hanging="40" w:left="-669"/>
        <w:jc w:val="both"/>
      </w:pPr>
    </w:p>
    <w:sectPr>
      <w:headerReference r:id="rId1" w:type="default"/>
      <w:type w:val="continuous"/>
      <w:pgSz w:h="16837" w:orient="portrait" w:w="11905"/>
      <w:pgMar w:bottom="736" w:footer="3" w:gutter="0" w:header="680" w:left="1440" w:right="1080" w:top="936"/>
      <w:pgNumType w:fmt="decimal"/>
      <w:titlePg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header1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p w14:paraId="01000000">
    <w:pPr>
      <w:pStyle w:val="Style_1"/>
      <w:widowControl w:val="1"/>
      <w:ind/>
      <w:jc w:val="center"/>
    </w:pPr>
    <w:r>
      <mc:AlternateContent>
        <mc:Choice Requires="wps">
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<wp:anchor allowOverlap="true" behindDoc="false" layoutInCell="true" locked="false" relativeHeight="251658240" simplePos="false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270000" cy="1270000"/>
              <wp:wrapSquare wrapText="bothSides"/>
              <wp:docPr hidden="false" id="1" name="Picture 1"/>
              <a:graphic>
                <a:graphicData uri="http://schemas.microsoft.com/office/word/2010/wordprocessingShape">
                  <wps:wsp>
                    <wps:cNvSpPr txBox="true"/>
                    <wps:spPr>
                      <a:xfrm flipH="false" flipV="false" rot="0">
                        <a:off x="0" y="0"/>
                        <a:ext cx="1270000" cy="12700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2000000">
                          <w:pPr>
                            <w:pStyle w:val="Style_2"/>
                            <w:widowControl w:val="1"/>
                            <w:ind/>
                            <w:jc w:val="center"/>
                            <w:rPr>
                              <w:rFonts w:ascii="Tahoma" w:hAnsi="Tahoma"/>
                              <w:spacing w:val="0"/>
                              <w:sz w:val="24"/>
                            </w:rPr>
                          </w:pPr>
                          <w:r>
                            <w:rPr>
                              <w:rFonts w:ascii="Tahoma" w:hAnsi="Tahoma"/>
                              <w:spacing w:val="0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rFonts w:ascii="Tahoma" w:hAnsi="Tahoma"/>
                              <w:spacing w:val="0"/>
                              <w:sz w:val="24"/>
                            </w:rPr>
                            <w:instrText>PAGE \* Arabic</w:instrText>
                          </w:r>
                          <w:r>
                            <w:rPr>
                              <w:rFonts w:ascii="Tahoma" w:hAnsi="Tahoma"/>
                              <w:spacing w:val="0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rFonts w:ascii="Tahoma" w:hAnsi="Tahoma"/>
                              <w:spacing w:val="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Tahoma" w:hAnsi="Tahoma"/>
                              <w:spacing w:val="0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anchor="ctr" anchorCtr="true" bIns="45720" lIns="91440" rIns="91440" tIns="45720" vert="horz" wrap="none">
                      <a:spAutoFit/>
                    </wps:bodyPr>
                  </wps:wsp>
                </a:graphicData>
              </a:graphic>
            </wp:anchor>
          </w:drawing>
        </mc:Choice>
        <mc:Fallback>
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</mc:Fallback>
      </mc:AlternateContent>
    </w:r>
  </w:p>
</w:hdr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start w:val="1"/>
      <w:numFmt w:val="decimal"/>
      <w:lvlText w:val="%1."/>
      <w:lvlJc w:val="left"/>
      <w:rPr>
        <w:rFonts w:ascii="Times New Roman" w:hAnsi="Times New Roman"/>
        <w:b w:val="1"/>
        <w:i w:val="0"/>
        <w:smallCaps w:val="0"/>
        <w:strike w:val="0"/>
        <w:color w:val="000000"/>
        <w:spacing w:val="0"/>
        <w:sz w:val="27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8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="Tahoma" w:hAnsi="Tahoma"/>
        <w:color w:val="000000"/>
        <w:spacing w:val="0"/>
        <w:sz w:val="24"/>
      </w:rPr>
    </w:rPrDefault>
    <w:pPrDefault>
      <w:pPr>
        <w:widowControl w:val="1"/>
        <w:spacing w:after="0" w:before="0" w:line="240" w:lineRule="auto"/>
        <w:ind w:firstLine="0" w:left="0" w:right="0"/>
        <w:jc w:val="left"/>
      </w:pPr>
    </w:pPrDefault>
  </w:docDefaults>
  <w:latentStyles w:count="25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End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2" w:type="paragraph">
    <w:name w:val="Normal"/>
    <w:link w:val="Style_2_ch"/>
    <w:uiPriority w:val="0"/>
    <w:qFormat/>
    <w:rPr>
      <w:color w:val="000000"/>
    </w:rPr>
  </w:style>
  <w:style w:default="1" w:styleId="Style_2_ch" w:type="character">
    <w:name w:val="Normal"/>
    <w:link w:val="Style_2"/>
    <w:rPr>
      <w:color w:val="000000"/>
    </w:rPr>
  </w:style>
  <w:style w:styleId="Style_12" w:type="paragraph">
    <w:name w:val="toc 2"/>
    <w:next w:val="Style_2"/>
    <w:link w:val="Style_12_ch"/>
    <w:uiPriority w:val="39"/>
    <w:pPr>
      <w:widowControl w:val="1"/>
      <w:ind w:firstLine="0" w:left="200"/>
      <w:jc w:val="left"/>
    </w:pPr>
    <w:rPr>
      <w:rFonts w:ascii="XO Thames" w:hAnsi="XO Thames"/>
      <w:sz w:val="28"/>
    </w:rPr>
  </w:style>
  <w:style w:styleId="Style_12_ch" w:type="character">
    <w:name w:val="toc 2"/>
    <w:link w:val="Style_12"/>
    <w:rPr>
      <w:rFonts w:ascii="XO Thames" w:hAnsi="XO Thames"/>
      <w:sz w:val="28"/>
    </w:rPr>
  </w:style>
  <w:style w:styleId="Style_13" w:type="paragraph">
    <w:name w:val="toc 4"/>
    <w:next w:val="Style_2"/>
    <w:link w:val="Style_13_ch"/>
    <w:uiPriority w:val="39"/>
    <w:pPr>
      <w:widowControl w:val="1"/>
      <w:ind w:firstLine="0" w:left="600"/>
      <w:jc w:val="left"/>
    </w:pPr>
    <w:rPr>
      <w:rFonts w:ascii="XO Thames" w:hAnsi="XO Thames"/>
      <w:sz w:val="28"/>
    </w:rPr>
  </w:style>
  <w:style w:styleId="Style_13_ch" w:type="character">
    <w:name w:val="toc 4"/>
    <w:link w:val="Style_13"/>
    <w:rPr>
      <w:rFonts w:ascii="XO Thames" w:hAnsi="XO Thames"/>
      <w:sz w:val="28"/>
    </w:rPr>
  </w:style>
  <w:style w:styleId="Style_8" w:type="paragraph">
    <w:name w:val="Основной текст1"/>
    <w:basedOn w:val="Style_6"/>
    <w:link w:val="Style_8_ch"/>
    <w:rPr>
      <w:u w:val="single"/>
    </w:rPr>
  </w:style>
  <w:style w:styleId="Style_8_ch" w:type="character">
    <w:name w:val="Основной текст1"/>
    <w:basedOn w:val="Style_6_ch"/>
    <w:link w:val="Style_8"/>
    <w:rPr>
      <w:u w:val="single"/>
    </w:rPr>
  </w:style>
  <w:style w:styleId="Style_14" w:type="paragraph">
    <w:name w:val="toc 6"/>
    <w:next w:val="Style_2"/>
    <w:link w:val="Style_14_ch"/>
    <w:uiPriority w:val="39"/>
    <w:pPr>
      <w:widowControl w:val="1"/>
      <w:ind w:firstLine="0" w:left="1000"/>
      <w:jc w:val="left"/>
    </w:pPr>
    <w:rPr>
      <w:rFonts w:ascii="XO Thames" w:hAnsi="XO Thames"/>
      <w:sz w:val="28"/>
    </w:rPr>
  </w:style>
  <w:style w:styleId="Style_14_ch" w:type="character">
    <w:name w:val="toc 6"/>
    <w:link w:val="Style_14"/>
    <w:rPr>
      <w:rFonts w:ascii="XO Thames" w:hAnsi="XO Thames"/>
      <w:sz w:val="28"/>
    </w:rPr>
  </w:style>
  <w:style w:styleId="Style_15" w:type="paragraph">
    <w:name w:val="toc 7"/>
    <w:next w:val="Style_2"/>
    <w:link w:val="Style_15_ch"/>
    <w:uiPriority w:val="39"/>
    <w:pPr>
      <w:widowControl w:val="1"/>
      <w:ind w:firstLine="0" w:left="1200"/>
      <w:jc w:val="left"/>
    </w:pPr>
    <w:rPr>
      <w:rFonts w:ascii="XO Thames" w:hAnsi="XO Thames"/>
      <w:sz w:val="28"/>
    </w:rPr>
  </w:style>
  <w:style w:styleId="Style_15_ch" w:type="character">
    <w:name w:val="toc 7"/>
    <w:link w:val="Style_15"/>
    <w:rPr>
      <w:rFonts w:ascii="XO Thames" w:hAnsi="XO Thames"/>
      <w:sz w:val="28"/>
    </w:rPr>
  </w:style>
  <w:style w:styleId="Style_16" w:type="paragraph">
    <w:name w:val="Endnote"/>
    <w:link w:val="Style_16_ch"/>
    <w:pPr>
      <w:widowControl w:val="1"/>
      <w:ind w:firstLine="851" w:left="0"/>
      <w:jc w:val="both"/>
    </w:pPr>
    <w:rPr>
      <w:rFonts w:ascii="XO Thames" w:hAnsi="XO Thames"/>
      <w:sz w:val="22"/>
    </w:rPr>
  </w:style>
  <w:style w:styleId="Style_16_ch" w:type="character">
    <w:name w:val="Endnote"/>
    <w:link w:val="Style_16"/>
    <w:rPr>
      <w:rFonts w:ascii="XO Thames" w:hAnsi="XO Thames"/>
      <w:sz w:val="22"/>
    </w:rPr>
  </w:style>
  <w:style w:styleId="Style_17" w:type="paragraph">
    <w:name w:val="heading 3"/>
    <w:next w:val="Style_2"/>
    <w:link w:val="Style_17_ch"/>
    <w:uiPriority w:val="9"/>
    <w:qFormat/>
    <w:pPr>
      <w:widowControl w:val="1"/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17_ch" w:type="character">
    <w:name w:val="heading 3"/>
    <w:link w:val="Style_17"/>
    <w:rPr>
      <w:rFonts w:ascii="XO Thames" w:hAnsi="XO Thames"/>
      <w:b w:val="1"/>
      <w:sz w:val="26"/>
    </w:rPr>
  </w:style>
  <w:style w:styleId="Style_18" w:type="paragraph">
    <w:name w:val="Default Paragraph Font"/>
    <w:link w:val="Style_18_ch"/>
  </w:style>
  <w:style w:styleId="Style_18_ch" w:type="character">
    <w:name w:val="Default Paragraph Font"/>
    <w:link w:val="Style_18"/>
  </w:style>
  <w:style w:styleId="Style_7" w:type="paragraph">
    <w:name w:val="Основной текст + 13;5 pt;Полужирный"/>
    <w:basedOn w:val="Style_6"/>
    <w:link w:val="Style_7_ch"/>
    <w:rPr>
      <w:b w:val="1"/>
      <w:spacing w:val="0"/>
      <w:sz w:val="27"/>
    </w:rPr>
  </w:style>
  <w:style w:styleId="Style_7_ch" w:type="character">
    <w:name w:val="Основной текст + 13;5 pt;Полужирный"/>
    <w:basedOn w:val="Style_6_ch"/>
    <w:link w:val="Style_7"/>
    <w:rPr>
      <w:b w:val="1"/>
      <w:spacing w:val="0"/>
      <w:sz w:val="27"/>
    </w:rPr>
  </w:style>
  <w:style w:styleId="Style_9" w:type="paragraph">
    <w:name w:val="Основной текст (2) + 14 pt;Не полужирный"/>
    <w:basedOn w:val="Style_4"/>
    <w:link w:val="Style_9_ch"/>
    <w:rPr>
      <w:b w:val="1"/>
      <w:spacing w:val="0"/>
      <w:sz w:val="28"/>
      <w:u w:val="single"/>
    </w:rPr>
  </w:style>
  <w:style w:styleId="Style_9_ch" w:type="character">
    <w:name w:val="Основной текст (2) + 14 pt;Не полужирный"/>
    <w:basedOn w:val="Style_4_ch"/>
    <w:link w:val="Style_9"/>
    <w:rPr>
      <w:b w:val="1"/>
      <w:spacing w:val="0"/>
      <w:sz w:val="28"/>
      <w:u w:val="single"/>
    </w:rPr>
  </w:style>
  <w:style w:styleId="Style_3" w:type="paragraph">
    <w:name w:val="Заголовок №1"/>
    <w:basedOn w:val="Style_2"/>
    <w:link w:val="Style_3_ch"/>
    <w:pPr>
      <w:widowControl w:val="1"/>
      <w:spacing w:after="240" w:line="0" w:lineRule="atLeast"/>
      <w:ind/>
      <w:jc w:val="center"/>
      <w:outlineLvl w:val="0"/>
    </w:pPr>
    <w:rPr>
      <w:rFonts w:ascii="Times New Roman" w:hAnsi="Times New Roman"/>
      <w:sz w:val="35"/>
    </w:rPr>
  </w:style>
  <w:style w:styleId="Style_3_ch" w:type="character">
    <w:name w:val="Заголовок №1"/>
    <w:basedOn w:val="Style_2_ch"/>
    <w:link w:val="Style_3"/>
    <w:rPr>
      <w:rFonts w:ascii="Times New Roman" w:hAnsi="Times New Roman"/>
      <w:sz w:val="35"/>
    </w:rPr>
  </w:style>
  <w:style w:styleId="Style_19" w:type="paragraph">
    <w:name w:val="toc 3"/>
    <w:next w:val="Style_2"/>
    <w:link w:val="Style_19_ch"/>
    <w:uiPriority w:val="39"/>
    <w:pPr>
      <w:widowControl w:val="1"/>
      <w:ind w:firstLine="0" w:left="400"/>
      <w:jc w:val="left"/>
    </w:pPr>
    <w:rPr>
      <w:rFonts w:ascii="XO Thames" w:hAnsi="XO Thames"/>
      <w:sz w:val="28"/>
    </w:rPr>
  </w:style>
  <w:style w:styleId="Style_19_ch" w:type="character">
    <w:name w:val="toc 3"/>
    <w:link w:val="Style_19"/>
    <w:rPr>
      <w:rFonts w:ascii="XO Thames" w:hAnsi="XO Thames"/>
      <w:sz w:val="28"/>
    </w:rPr>
  </w:style>
  <w:style w:styleId="Style_10" w:type="paragraph">
    <w:name w:val="Основной текст (2) + 14 pt;Не полужирный"/>
    <w:basedOn w:val="Style_4"/>
    <w:link w:val="Style_10_ch"/>
    <w:rPr>
      <w:b w:val="1"/>
      <w:spacing w:val="0"/>
      <w:sz w:val="28"/>
    </w:rPr>
  </w:style>
  <w:style w:styleId="Style_10_ch" w:type="character">
    <w:name w:val="Основной текст (2) + 14 pt;Не полужирный"/>
    <w:basedOn w:val="Style_4_ch"/>
    <w:link w:val="Style_10"/>
    <w:rPr>
      <w:b w:val="1"/>
      <w:spacing w:val="0"/>
      <w:sz w:val="28"/>
    </w:rPr>
  </w:style>
  <w:style w:styleId="Style_20" w:type="paragraph">
    <w:name w:val="heading 5"/>
    <w:next w:val="Style_2"/>
    <w:link w:val="Style_20_ch"/>
    <w:uiPriority w:val="9"/>
    <w:qFormat/>
    <w:pPr>
      <w:widowControl w:val="1"/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20_ch" w:type="character">
    <w:name w:val="heading 5"/>
    <w:link w:val="Style_20"/>
    <w:rPr>
      <w:rFonts w:ascii="XO Thames" w:hAnsi="XO Thames"/>
      <w:b w:val="1"/>
      <w:sz w:val="22"/>
    </w:rPr>
  </w:style>
  <w:style w:styleId="Style_21" w:type="paragraph">
    <w:name w:val="heading 1"/>
    <w:next w:val="Style_2"/>
    <w:link w:val="Style_21_ch"/>
    <w:uiPriority w:val="9"/>
    <w:qFormat/>
    <w:pPr>
      <w:widowControl w:val="1"/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21_ch" w:type="character">
    <w:name w:val="heading 1"/>
    <w:link w:val="Style_21"/>
    <w:rPr>
      <w:rFonts w:ascii="XO Thames" w:hAnsi="XO Thames"/>
      <w:b w:val="1"/>
      <w:sz w:val="32"/>
    </w:rPr>
  </w:style>
  <w:style w:styleId="Style_22" w:type="paragraph">
    <w:name w:val="Hyperlink"/>
    <w:basedOn w:val="Style_18"/>
    <w:link w:val="Style_22_ch"/>
    <w:rPr>
      <w:color w:val="0066CC"/>
      <w:u w:val="single"/>
    </w:rPr>
  </w:style>
  <w:style w:styleId="Style_22_ch" w:type="character">
    <w:name w:val="Hyperlink"/>
    <w:basedOn w:val="Style_18_ch"/>
    <w:link w:val="Style_22"/>
    <w:rPr>
      <w:color w:val="0066CC"/>
      <w:u w:val="single"/>
    </w:rPr>
  </w:style>
  <w:style w:styleId="Style_23" w:type="paragraph">
    <w:name w:val="Footnote"/>
    <w:link w:val="Style_23_ch"/>
    <w:pPr>
      <w:widowControl w:val="1"/>
      <w:ind w:firstLine="851" w:left="0"/>
      <w:jc w:val="both"/>
    </w:pPr>
    <w:rPr>
      <w:rFonts w:ascii="XO Thames" w:hAnsi="XO Thames"/>
      <w:sz w:val="22"/>
    </w:rPr>
  </w:style>
  <w:style w:styleId="Style_23_ch" w:type="character">
    <w:name w:val="Footnote"/>
    <w:link w:val="Style_23"/>
    <w:rPr>
      <w:rFonts w:ascii="XO Thames" w:hAnsi="XO Thames"/>
      <w:sz w:val="22"/>
    </w:rPr>
  </w:style>
  <w:style w:styleId="Style_24" w:type="paragraph">
    <w:name w:val="toc 1"/>
    <w:next w:val="Style_2"/>
    <w:link w:val="Style_24_ch"/>
    <w:uiPriority w:val="39"/>
    <w:pPr>
      <w:widowControl w:val="1"/>
      <w:ind w:firstLine="0" w:left="0"/>
      <w:jc w:val="left"/>
    </w:pPr>
    <w:rPr>
      <w:rFonts w:ascii="XO Thames" w:hAnsi="XO Thames"/>
      <w:b w:val="1"/>
      <w:sz w:val="28"/>
    </w:rPr>
  </w:style>
  <w:style w:styleId="Style_24_ch" w:type="character">
    <w:name w:val="toc 1"/>
    <w:link w:val="Style_24"/>
    <w:rPr>
      <w:rFonts w:ascii="XO Thames" w:hAnsi="XO Thames"/>
      <w:b w:val="1"/>
      <w:sz w:val="28"/>
    </w:rPr>
  </w:style>
  <w:style w:styleId="Style_1" w:type="paragraph">
    <w:name w:val="Header and Footer"/>
    <w:link w:val="Style_1_ch"/>
    <w:pPr>
      <w:widowControl w:val="1"/>
      <w:spacing w:line="240" w:lineRule="auto"/>
      <w:ind/>
      <w:jc w:val="both"/>
    </w:pPr>
    <w:rPr>
      <w:rFonts w:ascii="XO Thames" w:hAnsi="XO Thames"/>
      <w:sz w:val="28"/>
    </w:rPr>
  </w:style>
  <w:style w:styleId="Style_1_ch" w:type="character">
    <w:name w:val="Header and Footer"/>
    <w:link w:val="Style_1"/>
    <w:rPr>
      <w:rFonts w:ascii="XO Thames" w:hAnsi="XO Thames"/>
      <w:sz w:val="28"/>
    </w:rPr>
  </w:style>
  <w:style w:styleId="Style_25" w:type="paragraph">
    <w:name w:val="toc 9"/>
    <w:next w:val="Style_2"/>
    <w:link w:val="Style_25_ch"/>
    <w:uiPriority w:val="39"/>
    <w:pPr>
      <w:widowControl w:val="1"/>
      <w:ind w:firstLine="0" w:left="1600"/>
      <w:jc w:val="left"/>
    </w:pPr>
    <w:rPr>
      <w:rFonts w:ascii="XO Thames" w:hAnsi="XO Thames"/>
      <w:sz w:val="28"/>
    </w:rPr>
  </w:style>
  <w:style w:styleId="Style_25_ch" w:type="character">
    <w:name w:val="toc 9"/>
    <w:link w:val="Style_25"/>
    <w:rPr>
      <w:rFonts w:ascii="XO Thames" w:hAnsi="XO Thames"/>
      <w:sz w:val="28"/>
    </w:rPr>
  </w:style>
  <w:style w:styleId="Style_26" w:type="paragraph">
    <w:name w:val="toc 8"/>
    <w:next w:val="Style_2"/>
    <w:link w:val="Style_26_ch"/>
    <w:uiPriority w:val="39"/>
    <w:pPr>
      <w:widowControl w:val="1"/>
      <w:ind w:firstLine="0" w:left="1400"/>
      <w:jc w:val="left"/>
    </w:pPr>
    <w:rPr>
      <w:rFonts w:ascii="XO Thames" w:hAnsi="XO Thames"/>
      <w:sz w:val="28"/>
    </w:rPr>
  </w:style>
  <w:style w:styleId="Style_26_ch" w:type="character">
    <w:name w:val="toc 8"/>
    <w:link w:val="Style_26"/>
    <w:rPr>
      <w:rFonts w:ascii="XO Thames" w:hAnsi="XO Thames"/>
      <w:sz w:val="28"/>
    </w:rPr>
  </w:style>
  <w:style w:styleId="Style_27" w:type="paragraph">
    <w:name w:val="Подпись к картинке"/>
    <w:basedOn w:val="Style_2"/>
    <w:link w:val="Style_27_ch"/>
    <w:pPr>
      <w:widowControl w:val="1"/>
      <w:spacing w:line="0" w:lineRule="atLeast"/>
      <w:ind/>
    </w:pPr>
    <w:rPr>
      <w:rFonts w:ascii="Times New Roman" w:hAnsi="Times New Roman"/>
      <w:b w:val="1"/>
      <w:sz w:val="27"/>
    </w:rPr>
  </w:style>
  <w:style w:styleId="Style_27_ch" w:type="character">
    <w:name w:val="Подпись к картинке"/>
    <w:basedOn w:val="Style_2_ch"/>
    <w:link w:val="Style_27"/>
    <w:rPr>
      <w:rFonts w:ascii="Times New Roman" w:hAnsi="Times New Roman"/>
      <w:b w:val="1"/>
      <w:sz w:val="27"/>
    </w:rPr>
  </w:style>
  <w:style w:styleId="Style_28" w:type="paragraph">
    <w:name w:val="toc 5"/>
    <w:next w:val="Style_2"/>
    <w:link w:val="Style_28_ch"/>
    <w:uiPriority w:val="39"/>
    <w:pPr>
      <w:widowControl w:val="1"/>
      <w:ind w:firstLine="0" w:left="800"/>
      <w:jc w:val="left"/>
    </w:pPr>
    <w:rPr>
      <w:rFonts w:ascii="XO Thames" w:hAnsi="XO Thames"/>
      <w:sz w:val="28"/>
    </w:rPr>
  </w:style>
  <w:style w:styleId="Style_28_ch" w:type="character">
    <w:name w:val="toc 5"/>
    <w:link w:val="Style_28"/>
    <w:rPr>
      <w:rFonts w:ascii="XO Thames" w:hAnsi="XO Thames"/>
      <w:sz w:val="28"/>
    </w:rPr>
  </w:style>
  <w:style w:styleId="Style_6" w:type="paragraph">
    <w:name w:val="Основной текст2"/>
    <w:basedOn w:val="Style_2"/>
    <w:link w:val="Style_6_ch"/>
    <w:pPr>
      <w:widowControl w:val="1"/>
      <w:spacing w:before="120" w:line="370" w:lineRule="exact"/>
      <w:ind/>
      <w:jc w:val="both"/>
    </w:pPr>
    <w:rPr>
      <w:rFonts w:ascii="Times New Roman" w:hAnsi="Times New Roman"/>
      <w:sz w:val="28"/>
    </w:rPr>
  </w:style>
  <w:style w:styleId="Style_6_ch" w:type="character">
    <w:name w:val="Основной текст2"/>
    <w:basedOn w:val="Style_2_ch"/>
    <w:link w:val="Style_6"/>
    <w:rPr>
      <w:rFonts w:ascii="Times New Roman" w:hAnsi="Times New Roman"/>
      <w:sz w:val="28"/>
    </w:rPr>
  </w:style>
  <w:style w:styleId="Style_4" w:type="paragraph">
    <w:name w:val="Основной текст (2)"/>
    <w:basedOn w:val="Style_2"/>
    <w:link w:val="Style_4_ch"/>
    <w:pPr>
      <w:widowControl w:val="1"/>
      <w:spacing w:before="240" w:line="403" w:lineRule="exact"/>
      <w:ind/>
      <w:jc w:val="center"/>
    </w:pPr>
    <w:rPr>
      <w:rFonts w:ascii="Times New Roman" w:hAnsi="Times New Roman"/>
      <w:b w:val="1"/>
      <w:sz w:val="27"/>
    </w:rPr>
  </w:style>
  <w:style w:styleId="Style_4_ch" w:type="character">
    <w:name w:val="Основной текст (2)"/>
    <w:basedOn w:val="Style_2_ch"/>
    <w:link w:val="Style_4"/>
    <w:rPr>
      <w:rFonts w:ascii="Times New Roman" w:hAnsi="Times New Roman"/>
      <w:b w:val="1"/>
      <w:sz w:val="27"/>
    </w:rPr>
  </w:style>
  <w:style w:styleId="Style_5" w:type="paragraph">
    <w:name w:val="Основной текст (2)"/>
    <w:basedOn w:val="Style_4"/>
    <w:link w:val="Style_5_ch"/>
    <w:rPr>
      <w:u w:val="single"/>
    </w:rPr>
  </w:style>
  <w:style w:styleId="Style_5_ch" w:type="character">
    <w:name w:val="Основной текст (2)"/>
    <w:basedOn w:val="Style_4_ch"/>
    <w:link w:val="Style_5"/>
    <w:rPr>
      <w:u w:val="single"/>
    </w:rPr>
  </w:style>
  <w:style w:styleId="Style_29" w:type="paragraph">
    <w:name w:val="Subtitle"/>
    <w:next w:val="Style_2"/>
    <w:link w:val="Style_29_ch"/>
    <w:uiPriority w:val="11"/>
    <w:qFormat/>
    <w:pPr>
      <w:widowControl w:val="1"/>
      <w:ind/>
      <w:jc w:val="both"/>
    </w:pPr>
    <w:rPr>
      <w:rFonts w:ascii="XO Thames" w:hAnsi="XO Thames"/>
      <w:i w:val="1"/>
      <w:sz w:val="24"/>
    </w:rPr>
  </w:style>
  <w:style w:styleId="Style_29_ch" w:type="character">
    <w:name w:val="Subtitle"/>
    <w:link w:val="Style_29"/>
    <w:rPr>
      <w:rFonts w:ascii="XO Thames" w:hAnsi="XO Thames"/>
      <w:i w:val="1"/>
      <w:sz w:val="24"/>
    </w:rPr>
  </w:style>
  <w:style w:styleId="Style_30" w:type="paragraph">
    <w:name w:val="Title"/>
    <w:next w:val="Style_2"/>
    <w:link w:val="Style_30_ch"/>
    <w:uiPriority w:val="10"/>
    <w:qFormat/>
    <w:pPr>
      <w:widowControl w:val="1"/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30_ch" w:type="character">
    <w:name w:val="Title"/>
    <w:link w:val="Style_30"/>
    <w:rPr>
      <w:rFonts w:ascii="XO Thames" w:hAnsi="XO Thames"/>
      <w:b w:val="1"/>
      <w:caps w:val="1"/>
      <w:sz w:val="40"/>
    </w:rPr>
  </w:style>
  <w:style w:styleId="Style_31" w:type="paragraph">
    <w:name w:val="heading 4"/>
    <w:next w:val="Style_2"/>
    <w:link w:val="Style_31_ch"/>
    <w:uiPriority w:val="9"/>
    <w:qFormat/>
    <w:pPr>
      <w:widowControl w:val="1"/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31_ch" w:type="character">
    <w:name w:val="heading 4"/>
    <w:link w:val="Style_31"/>
    <w:rPr>
      <w:rFonts w:ascii="XO Thames" w:hAnsi="XO Thames"/>
      <w:b w:val="1"/>
      <w:sz w:val="24"/>
    </w:rPr>
  </w:style>
  <w:style w:styleId="Style_32" w:type="paragraph">
    <w:name w:val="heading 2"/>
    <w:next w:val="Style_2"/>
    <w:link w:val="Style_32_ch"/>
    <w:uiPriority w:val="9"/>
    <w:qFormat/>
    <w:pPr>
      <w:widowControl w:val="1"/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32_ch" w:type="character">
    <w:name w:val="heading 2"/>
    <w:link w:val="Style_32"/>
    <w:rPr>
      <w:rFonts w:ascii="XO Thames" w:hAnsi="XO Thames"/>
      <w:b w:val="1"/>
      <w:sz w:val="28"/>
    </w:rPr>
  </w:style>
  <w:style w:default="1" w:styleId="Style_11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6" Target="media/5.png" Type="http://schemas.openxmlformats.org/officeDocument/2006/relationships/image"/>
  <Relationship Id="rId1" Target="header1.xml" Type="http://schemas.openxmlformats.org/officeDocument/2006/relationships/header"/>
  <Relationship Id="rId13" Target="numbering.xml" Type="http://schemas.openxmlformats.org/officeDocument/2006/relationships/numbering"/>
  <Relationship Id="rId12" Target="theme/theme1.xml" Type="http://schemas.openxmlformats.org/officeDocument/2006/relationships/theme"/>
  <Relationship Id="rId10" Target="stylesWithEffects.xml" Type="http://schemas.microsoft.com/office/2007/relationships/stylesWithEffects"/>
  <Relationship Id="rId2" Target="media/1.png" Type="http://schemas.openxmlformats.org/officeDocument/2006/relationships/image"/>
  <Relationship Id="rId3" Target="media/2.png" Type="http://schemas.openxmlformats.org/officeDocument/2006/relationships/image"/>
  <Relationship Id="rId8" Target="settings.xml" Type="http://schemas.openxmlformats.org/officeDocument/2006/relationships/settings"/>
  <Relationship Id="rId4" Target="media/3.png" Type="http://schemas.openxmlformats.org/officeDocument/2006/relationships/image"/>
  <Relationship Id="rId11" Target="webSettings.xml" Type="http://schemas.openxmlformats.org/officeDocument/2006/relationships/webSettings"/>
  <Relationship Id="rId9" Target="styles.xml" Type="http://schemas.openxmlformats.org/officeDocument/2006/relationships/styles"/>
  <Relationship Id="rId7" Target="fontTable.xml" Type="http://schemas.openxmlformats.org/officeDocument/2006/relationships/fontTable"/>
  <Relationship Id="rId5" Target="media/4.png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MyOffice-CoreFramework-Linux/35-1293.911.9787.924.1@276c0809a45ec84ef9eee7a834ac8b6d50e2f01d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2026-01-15T12:40:32Z</dcterms:created>
  <dcterms:modified xsi:type="dcterms:W3CDTF">2026-03-16T13:33:56Z</dcterms:modified>
</cp:coreProperties>
</file>