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jc w:val="left"/>
        <w:tabs>
          <w:tab w:val="left" w:pos="8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3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СОВЕТ МУНИЦИПАЛЬНОГО ОБРАЗОВАНИЯ </w:t>
      </w:r>
      <w:r>
        <w:rPr>
          <w:sz w:val="28"/>
        </w:rPr>
      </w:r>
      <w:r>
        <w:rPr>
          <w:sz w:val="28"/>
        </w:rPr>
      </w:r>
    </w:p>
    <w:p>
      <w:pPr>
        <w:pStyle w:val="923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ОКРУГ</w:t>
      </w:r>
      <w:r>
        <w:rPr>
          <w:sz w:val="28"/>
        </w:rPr>
      </w:r>
      <w:r>
        <w:rPr>
          <w:sz w:val="28"/>
        </w:rPr>
      </w:r>
    </w:p>
    <w:p>
      <w:pPr>
        <w:pStyle w:val="9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3"/>
        <w:jc w:val="center"/>
        <w:rPr>
          <w:b/>
        </w:rPr>
      </w:pPr>
      <w:r>
        <w:rPr>
          <w:b/>
        </w:rPr>
        <w:t xml:space="preserve">ПЕРВОГО СОЗЫВА</w:t>
      </w:r>
      <w:r>
        <w:rPr>
          <w:b/>
        </w:rPr>
      </w:r>
      <w:r>
        <w:rPr>
          <w:b/>
        </w:rPr>
      </w:r>
    </w:p>
    <w:p>
      <w:pPr>
        <w:pStyle w:val="923"/>
        <w:tabs>
          <w:tab w:val="left" w:pos="8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3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z w:val="28"/>
        </w:rPr>
      </w:r>
      <w:r>
        <w:rPr>
          <w:sz w:val="28"/>
        </w:rPr>
      </w:r>
    </w:p>
    <w:p>
      <w:pPr>
        <w:pStyle w:val="903"/>
        <w:tabs>
          <w:tab w:val="left" w:pos="8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3"/>
        <w:jc w:val="center"/>
        <w:tabs>
          <w:tab w:val="left" w:pos="85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3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от _________-</w:t>
      </w:r>
      <w:r>
        <w:rPr>
          <w:sz w:val="28"/>
        </w:rPr>
        <w:t xml:space="preserve">г.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         № __</w:t>
      </w:r>
      <w:r>
        <w:rPr>
          <w:sz w:val="28"/>
        </w:rPr>
      </w:r>
      <w:r>
        <w:rPr>
          <w:sz w:val="28"/>
        </w:rPr>
      </w:r>
    </w:p>
    <w:p>
      <w:pPr>
        <w:pStyle w:val="903"/>
        <w:jc w:val="center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станица Ленинградская</w:t>
      </w:r>
      <w:r>
        <w:rPr>
          <w:sz w:val="28"/>
        </w:rPr>
      </w:r>
      <w:r>
        <w:rPr>
          <w:sz w:val="28"/>
        </w:rPr>
      </w:r>
    </w:p>
    <w:p>
      <w:pPr>
        <w:pStyle w:val="903"/>
        <w:jc w:val="center"/>
        <w:tabs>
          <w:tab w:val="left" w:pos="8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3"/>
        <w:jc w:val="center"/>
        <w:tabs>
          <w:tab w:val="left" w:pos="8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3"/>
        <w:ind w:right="-5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муниципальном образовании </w:t>
      </w: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муниципальный округ Краснодарского края по вопросам градостроительной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3"/>
        <w:jc w:val="center"/>
        <w:tabs>
          <w:tab w:val="left" w:pos="8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3"/>
        <w:jc w:val="center"/>
        <w:tabs>
          <w:tab w:val="left" w:pos="85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3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статьёй</w:t>
      </w:r>
      <w:r>
        <w:rPr>
          <w:sz w:val="28"/>
          <w:szCs w:val="28"/>
        </w:rPr>
        <w:t xml:space="preserve"> 5.1. Градостроительного кодекса Россий</w:t>
      </w:r>
      <w:r>
        <w:rPr>
          <w:sz w:val="28"/>
          <w:szCs w:val="28"/>
        </w:rPr>
        <w:t xml:space="preserve">ской Федерации, </w:t>
      </w:r>
      <w:r>
        <w:rPr>
          <w:sz w:val="28"/>
          <w:szCs w:val="28"/>
        </w:rPr>
        <w:t xml:space="preserve">статьёй</w:t>
      </w:r>
      <w:r>
        <w:rPr>
          <w:sz w:val="28"/>
          <w:szCs w:val="28"/>
        </w:rPr>
        <w:t xml:space="preserve"> 28 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</w:t>
      </w:r>
      <w:r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 от 21 июля 2014 г</w:t>
      </w:r>
      <w:r>
        <w:rPr>
          <w:sz w:val="28"/>
          <w:szCs w:val="28"/>
        </w:rPr>
        <w:t xml:space="preserve">. №212-</w:t>
      </w:r>
      <w:r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основах общественного контроля в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"https://municipal.garant.r</w:instrText>
      </w:r>
      <w:r>
        <w:rPr>
          <w:sz w:val="28"/>
          <w:szCs w:val="28"/>
        </w:rPr>
        <w:instrText xml:space="preserve">u/document/redirect/408515827/0" </w:instrText>
      </w:r>
      <w:r>
        <w:rPr>
          <w:sz w:val="28"/>
          <w:szCs w:val="28"/>
        </w:rPr>
        <w:fldChar w:fldCharType="separate"/>
      </w:r>
      <w:r>
        <w:rPr>
          <w:rStyle w:val="939"/>
          <w:color w:val="000000"/>
          <w:sz w:val="28"/>
          <w:szCs w:val="28"/>
          <w:u w:val="none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Краснодарского края о</w:t>
      </w:r>
      <w:r>
        <w:rPr>
          <w:sz w:val="28"/>
          <w:szCs w:val="28"/>
        </w:rPr>
        <w:t xml:space="preserve">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статьёй</w:t>
      </w:r>
      <w:r>
        <w:rPr>
          <w:sz w:val="28"/>
          <w:szCs w:val="28"/>
        </w:rPr>
        <w:t xml:space="preserve">  18 Устава муниципального образования Ленинградский муниципальн</w:t>
      </w:r>
      <w:r>
        <w:rPr>
          <w:sz w:val="28"/>
          <w:szCs w:val="28"/>
        </w:rPr>
        <w:t xml:space="preserve">ый округ Краснодарского края, </w:t>
      </w:r>
      <w:r>
        <w:rPr>
          <w:sz w:val="28"/>
          <w:szCs w:val="28"/>
        </w:rPr>
        <w:t xml:space="preserve"> Совет муниципального образования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муниципальный округ Краснодарского края 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порядке организации и проведения публичных слушаний, общественных обсуждений в муниципальном образо</w:t>
      </w:r>
      <w:r>
        <w:rPr>
          <w:sz w:val="28"/>
          <w:szCs w:val="28"/>
        </w:rPr>
        <w:t xml:space="preserve">вании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муниципальный округ Краснодарского края по вопросам градостроительной деятельности (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Решение Совета муниципального образования Ленинградский район от 26 мая 2022 г. № 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район»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архитектуры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Чуркин</w:t>
      </w:r>
      <w:r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www.adminlenkub.ru.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09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 </w:t>
      </w:r>
      <w:r>
        <w:rPr>
          <w:szCs w:val="28"/>
        </w:rPr>
        <w:t xml:space="preserve">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</w:t>
      </w:r>
      <w:r>
        <w:rPr>
          <w:szCs w:val="28"/>
          <w:highlight w:val="white"/>
        </w:rPr>
        <w:t xml:space="preserve">по вопросам </w:t>
      </w:r>
      <w:r>
        <w:rPr>
          <w:szCs w:val="28"/>
        </w:rPr>
        <w:t xml:space="preserve">социально-правовой политики и взаимодействию с общественными организациями</w:t>
      </w:r>
      <w:r>
        <w:rPr>
          <w:szCs w:val="28"/>
        </w:rPr>
        <w:t xml:space="preserve"> (</w:t>
      </w:r>
      <w:r>
        <w:rPr>
          <w:szCs w:val="28"/>
        </w:rPr>
        <w:t xml:space="preserve">Баева Н.Н.</w:t>
      </w:r>
      <w:r>
        <w:rPr>
          <w:szCs w:val="28"/>
        </w:rPr>
        <w:t xml:space="preserve">).</w:t>
      </w:r>
      <w:r>
        <w:rPr>
          <w:szCs w:val="28"/>
        </w:rPr>
      </w:r>
      <w:r>
        <w:rPr>
          <w:szCs w:val="28"/>
        </w:rPr>
      </w:r>
    </w:p>
    <w:p>
      <w:pPr>
        <w:pStyle w:val="903"/>
        <w:ind w:right="-58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Настоящее решение вступает в силу со дня его официального опубликования.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903"/>
        <w:ind w:right="-58"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-58"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ab/>
        <w:tab/>
        <w:t xml:space="preserve"> </w:t>
        <w:tab/>
        <w:tab/>
        <w:tab/>
        <w:tab/>
        <w:t xml:space="preserve">        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0"/>
        <w:jc w:val="both"/>
        <w:spacing w:line="240" w:lineRule="auto"/>
        <w:tabs>
          <w:tab w:val="left" w:pos="855" w:leader="none"/>
        </w:tabs>
      </w:pPr>
      <w:r/>
      <w:r/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  <w:t xml:space="preserve">Ленинградск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Горелко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Приложение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УТВЕРЖДЕНО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решением Совета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муниципального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образования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Ленинградский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муниципальный округ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widowControl w:val="off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от ________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г.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№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___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964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 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</w:t>
      </w:r>
      <w:r>
        <w:rPr>
          <w:rFonts w:ascii="FreeSerif" w:hAnsi="FreeSerif" w:eastAsia="FreeSerif" w:cs="FreeSerif"/>
          <w:b/>
          <w:bCs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порядке организации и проведения публичных слушаний, общественных обсуждений в муниципальном образовании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муниципальный округ Краснодарского края по вопросам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градостроительной деятельности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 Общие положения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6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Настоящее Положение разработано в соответствии с </w:t>
      </w:r>
      <w:hyperlink r:id="rId12" w:tooltip="https://municipal.garant.ru/document/redirect/12138258/0" w:history="1">
        <w:r>
          <w:rPr>
            <w:rFonts w:ascii="FreeSerif" w:hAnsi="FreeSerif" w:eastAsia="FreeSerif" w:cs="FreeSerif"/>
            <w:sz w:val="28"/>
            <w:szCs w:val="28"/>
          </w:rPr>
          <w:t xml:space="preserve">Градостроительным кодексом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Федерации, </w:t>
      </w:r>
      <w:hyperlink r:id="rId13" w:tooltip="https://municipal.garant.ru/document/redirect/12124624/0" w:history="1">
        <w:r>
          <w:rPr>
            <w:rFonts w:ascii="FreeSerif" w:hAnsi="FreeSerif" w:eastAsia="FreeSerif" w:cs="FreeSerif"/>
            <w:sz w:val="28"/>
            <w:szCs w:val="28"/>
          </w:rPr>
          <w:t xml:space="preserve">Земельным кодексом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Федерации, </w:t>
      </w:r>
      <w:hyperlink r:id="rId14" w:tooltip="https://municipal.garant.ru/document/redirect/186367/0" w:history="1">
        <w:r>
          <w:rPr>
            <w:rFonts w:ascii="FreeSerif" w:hAnsi="FreeSerif" w:eastAsia="FreeSerif" w:cs="FreeSerif"/>
            <w:sz w:val="28"/>
            <w:szCs w:val="28"/>
          </w:rPr>
          <w:t xml:space="preserve">Федеральным 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6 октября 2003 г</w:t>
      </w:r>
      <w:r>
        <w:rPr>
          <w:rFonts w:ascii="FreeSerif" w:hAnsi="FreeSerif" w:eastAsia="FreeSerif" w:cs="FreeSerif"/>
          <w:sz w:val="28"/>
          <w:szCs w:val="28"/>
        </w:rPr>
        <w:t xml:space="preserve">. №</w:t>
      </w:r>
      <w:r>
        <w:rPr>
          <w:rFonts w:ascii="FreeSerif" w:hAnsi="FreeSerif" w:eastAsia="FreeSerif" w:cs="FreeSerif"/>
          <w:sz w:val="28"/>
          <w:szCs w:val="28"/>
        </w:rPr>
        <w:t xml:space="preserve">131-ФЗ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Положение определяет порядок организации проведения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муниципальный округ Краснодарского края, а именно: по проектам генеральных планов, </w:t>
      </w:r>
      <w:r>
        <w:rPr>
          <w:rFonts w:ascii="FreeSerif" w:hAnsi="FreeSerif" w:eastAsia="FreeSerif" w:cs="FreeSerif"/>
          <w:sz w:val="28"/>
          <w:szCs w:val="28"/>
        </w:rPr>
        <w:t xml:space="preserve">по проекту </w:t>
      </w:r>
      <w:r>
        <w:rPr>
          <w:rFonts w:ascii="FreeSerif" w:hAnsi="FreeSerif" w:eastAsia="FreeSerif" w:cs="FreeSerif"/>
          <w:sz w:val="28"/>
          <w:szCs w:val="28"/>
        </w:rPr>
        <w:t xml:space="preserve">Един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документ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территориального планирования и градостроительного зонирования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по проектам правил землепользования и застройки, проектам планировки территории, проектам межевания территории,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проект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ам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правил благоустройства территории муниципального округа, а также проект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ам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внесени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в него изменений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схемам расположения земельного участка на кадастровом плане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, на котором расположены многоквартирный дом и иные входящие в состав такого дома объекты недвижимого имущества, проектам, предусматривающим внесение изменений в один из указанных утвержденных документов, проектам решений о предоставлении разрешения на усл</w:t>
      </w:r>
      <w:r>
        <w:rPr>
          <w:rFonts w:ascii="FreeSerif" w:hAnsi="FreeSerif" w:eastAsia="FreeSerif" w:cs="FreeSerif"/>
          <w:sz w:val="28"/>
          <w:szCs w:val="28"/>
        </w:rPr>
        <w:t xml:space="preserve">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 Общественные обсуждения или публичные слушания по вопросам градостроительной деятельности проводятся с целью соблюдения прав человека </w:t>
      </w:r>
      <w:r>
        <w:rPr>
          <w:rFonts w:ascii="FreeSerif" w:hAnsi="FreeSerif" w:eastAsia="FreeSerif" w:cs="FreeSerif"/>
          <w:sz w:val="28"/>
          <w:szCs w:val="28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1.3. 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 в осуществлении градостроительной деятельности на территории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муниципальный округ Краснодарского края (далее -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муниципальный окру</w:t>
      </w:r>
      <w:r>
        <w:rPr>
          <w:rFonts w:ascii="FreeSerif" w:hAnsi="FreeSerif" w:eastAsia="FreeSerif" w:cs="FreeSerif"/>
          <w:sz w:val="28"/>
          <w:szCs w:val="28"/>
        </w:rPr>
        <w:t xml:space="preserve">г) и выявления мнения иных заинтересованных лиц, права и интересы которых могут затрагиваться при осуществлении градостроительной деятельности, по существу выносимых на общественные обсуждения или публичные слушания вопросов градостроительной деятельности.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Срок проведения публичных слушаний или общественных обсуждений (продолжительность) - период, в течение которого проводятся публичные слушания или общественные обсуждения, начиная </w:t>
      </w:r>
      <w:r>
        <w:rPr>
          <w:rFonts w:ascii="FreeSerif" w:hAnsi="FreeSerif" w:eastAsia="FreeSerif" w:cs="FreeSerif"/>
          <w:sz w:val="28"/>
          <w:szCs w:val="28"/>
        </w:rPr>
        <w:t xml:space="preserve">со дня</w:t>
      </w:r>
      <w:r>
        <w:rPr>
          <w:rFonts w:ascii="FreeSerif" w:hAnsi="FreeSerif" w:eastAsia="FreeSerif" w:cs="FreeSerif"/>
          <w:sz w:val="28"/>
          <w:szCs w:val="28"/>
        </w:rPr>
        <w:t xml:space="preserve"> оповещения жителей поселения о времени и месте их проведения до </w:t>
      </w:r>
      <w:r>
        <w:rPr>
          <w:rFonts w:ascii="FreeSerif" w:hAnsi="FreeSerif" w:eastAsia="FreeSerif" w:cs="FreeSerif"/>
          <w:sz w:val="28"/>
          <w:szCs w:val="28"/>
        </w:rPr>
        <w:t xml:space="preserve">дня опубликования заключения о результатах публичных слушаний или общественных обсуждений.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Протокол публичных слушаний или общественных обсуждений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-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документ, в котором отражается время и место проведения публичных слушаний, количество участников публичных слуш</w:t>
      </w:r>
      <w:r>
        <w:rPr>
          <w:rFonts w:ascii="FreeSerif" w:hAnsi="FreeSerif" w:eastAsia="FreeSerif" w:cs="FreeSerif"/>
          <w:sz w:val="28"/>
          <w:szCs w:val="28"/>
        </w:rPr>
        <w:t xml:space="preserve">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</w:t>
      </w:r>
      <w:r>
        <w:rPr>
          <w:rFonts w:ascii="FreeSerif" w:hAnsi="FreeSerif" w:eastAsia="FreeSerif" w:cs="FreeSerif"/>
          <w:sz w:val="28"/>
          <w:szCs w:val="28"/>
        </w:rPr>
        <w:t xml:space="preserve">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Заключение о результатах публичных слушаний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- документ, содержащий рекомендации, выработанные по итогам проведения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Уполномоченным органом на проведение публичных слушаний или общественных обсуждений является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 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обсуждений, является постоянно действующая Комиссия по градостроительству, землепользованию и застройке в муниципальном образовании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(далее – Комиссия либо Организатор публичных слушаний или общественных обсуждений).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Требования к составу и порядку деятельности Комиссии устанавливаются в соответствии с действующим законодательством Российской Федерации на основании муниципального правового акта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. Участниками публичных слушаний или общественных обсуждений по проектам генеральных планов, проектам правил землепользования и застройки,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проект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ам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правил благоустройства территории, </w:t>
      </w:r>
      <w:r>
        <w:rPr>
          <w:rFonts w:ascii="FreeSerif" w:hAnsi="FreeSerif" w:eastAsia="FreeSerif" w:cs="FreeSerif"/>
          <w:sz w:val="28"/>
          <w:szCs w:val="28"/>
        </w:rPr>
        <w:t xml:space="preserve">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 (далее - проекты), являются граждане, постоянно проживающие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округа, в отношении которой подготовлены</w:t>
      </w:r>
      <w:r>
        <w:rPr>
          <w:rFonts w:ascii="FreeSerif" w:hAnsi="FreeSerif" w:eastAsia="FreeSerif" w:cs="FreeSerif"/>
          <w:sz w:val="28"/>
          <w:szCs w:val="28"/>
        </w:rPr>
        <w:t xml:space="preserve">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</w:t>
      </w: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. Участниками публичных слушаний или общественных обсуждений по про</w:t>
      </w:r>
      <w:r>
        <w:rPr>
          <w:rFonts w:ascii="FreeSerif" w:hAnsi="FreeSerif" w:eastAsia="FreeSerif" w:cs="FreeSerif"/>
          <w:sz w:val="28"/>
          <w:szCs w:val="28"/>
        </w:rPr>
        <w:t xml:space="preserve">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</w:t>
      </w:r>
      <w:r>
        <w:rPr>
          <w:rFonts w:ascii="FreeSerif" w:hAnsi="FreeSerif" w:eastAsia="FreeSerif" w:cs="FreeSerif"/>
          <w:sz w:val="28"/>
          <w:szCs w:val="28"/>
        </w:rPr>
        <w:t xml:space="preserve">тов капитального строительства, схемам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(далее - проекты решений), являются гражда</w:t>
      </w:r>
      <w:r>
        <w:rPr>
          <w:rFonts w:ascii="FreeSerif" w:hAnsi="FreeSerif" w:eastAsia="FreeSerif" w:cs="FreeSerif"/>
          <w:sz w:val="28"/>
          <w:szCs w:val="28"/>
        </w:rPr>
        <w:t xml:space="preserve">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 решений, правообладатели находящихся в границах этой территори</w:t>
      </w:r>
      <w:r>
        <w:rPr>
          <w:rFonts w:ascii="FreeSerif" w:hAnsi="FreeSerif" w:eastAsia="FreeSerif" w:cs="FreeSerif"/>
          <w:sz w:val="28"/>
          <w:szCs w:val="28"/>
        </w:rPr>
        <w:t xml:space="preserve">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которых подготовлены данные проекты решений, право</w:t>
      </w:r>
      <w:r>
        <w:rPr>
          <w:rFonts w:ascii="FreeSerif" w:hAnsi="FreeSerif" w:eastAsia="FreeSerif" w:cs="FreeSerif"/>
          <w:sz w:val="28"/>
          <w:szCs w:val="28"/>
        </w:rPr>
        <w:t xml:space="preserve">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данные проекты, а в случае, предусмотренном </w:t>
      </w:r>
      <w:hyperlink r:id="rId15" w:tooltip="https://municipal.garant.ru/document/redirect/12138258/3903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частью 3 статьи 39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 Оповещение населения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начале публичных слушаний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или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общественных обсуждений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96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 Оповещение о начале общественных обсуждений или публичных слушаний (далее - оп</w:t>
      </w:r>
      <w:r>
        <w:rPr>
          <w:rFonts w:ascii="FreeSerif" w:hAnsi="FreeSerif" w:eastAsia="FreeSerif" w:cs="FreeSerif"/>
          <w:sz w:val="28"/>
          <w:szCs w:val="28"/>
        </w:rPr>
        <w:t xml:space="preserve">овещение) подлежит опубликованию в порядке, установленном для официального опубликования муниципальных правовых актов, иной официальной информации не позднее чем за семь дней до дня размещения на официальном сайте в информационно-телекоммуникационной сети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Интернет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 (далее - официальный сайт) проекта решений (далее - Проект), </w:t>
      </w:r>
      <w:r>
        <w:rPr>
          <w:rFonts w:ascii="FreeSerif" w:hAnsi="FreeSerif" w:eastAsia="FreeSerif" w:cs="FreeSerif"/>
          <w:sz w:val="28"/>
          <w:szCs w:val="28"/>
        </w:rPr>
        <w:t xml:space="preserve">подлежащего рассмотрению на общественных обсуждениях или публичных слушаниях.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 Оповещение также осуществляется путем размещения в срок, определенный пунктом 2.1 настоящего Положения, информации на информационных стендах, оборудованных в </w:t>
      </w:r>
      <w:r>
        <w:rPr>
          <w:rFonts w:ascii="FreeSerif" w:hAnsi="FreeSerif" w:eastAsia="FreeSerif" w:cs="FreeSerif"/>
          <w:sz w:val="28"/>
          <w:szCs w:val="28"/>
        </w:rPr>
        <w:t xml:space="preserve">здании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Информационные стенды размещаются в доступных для просмотра местах.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 Оповещение должно содержать: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 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 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 информацию о месте, дате открытия </w:t>
      </w:r>
      <w:r>
        <w:rPr>
          <w:rFonts w:ascii="FreeSerif" w:hAnsi="FreeSerif" w:eastAsia="FreeSerif" w:cs="FreeSerif"/>
          <w:sz w:val="28"/>
          <w:szCs w:val="28"/>
        </w:rPr>
        <w:t xml:space="preserve">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 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Оповещение о начале публичных слушаний также должно сод</w:t>
      </w:r>
      <w:r>
        <w:rPr>
          <w:rFonts w:ascii="FreeSerif" w:hAnsi="FreeSerif" w:eastAsia="FreeSerif" w:cs="FreeSerif"/>
          <w:sz w:val="28"/>
          <w:szCs w:val="28"/>
        </w:rPr>
        <w:t xml:space="preserve">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Форма оповещения приведена в приложении 1 к настоящему Положению.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 В случае проведения общественных обсуждений или публичных слушаний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решения о пред</w:t>
      </w:r>
      <w:r>
        <w:rPr>
          <w:rFonts w:ascii="FreeSerif" w:hAnsi="FreeSerif" w:eastAsia="FreeSerif" w:cs="FreeSerif"/>
          <w:sz w:val="28"/>
          <w:szCs w:val="28"/>
        </w:rPr>
        <w:t xml:space="preserve">оставлении разрешения на отклонение от предельных параметров разрешенного строительства, реконструкции объектов капитального строительства организатор также направляет сообщения о проведении общественных обсуждений или публичных слушаний по такому Проекту: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 правообладателям земельных участков, имеющих общие границы с земельным участком, применительно к которому запрашивается данное разрешение;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 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 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Указанные сообщения направляются не позднее чем через семь рабочих дней со дня поступления заявления заинтересованног</w:t>
      </w:r>
      <w:r>
        <w:rPr>
          <w:rFonts w:ascii="FreeSerif" w:hAnsi="FreeSerif" w:eastAsia="FreeSerif" w:cs="FreeSerif"/>
          <w:sz w:val="28"/>
          <w:szCs w:val="28"/>
        </w:rPr>
        <w:t xml:space="preserve">о лица о предоставлении разрешения на условно разрешенный вид использования земельного участка или объекта капитального строительства либо 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3. Размещение проекта, подлежащего рассмотрению на общественных обсуждениях или публичных слушаниях, и информационных материалов к нему в сети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Интернет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 открытие и проведение экспозиции или экспозиций такого проекта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 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 (далее - экспозиция).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Экспозиция проводится в помещении, указанном в оповещении, путем демо</w:t>
      </w:r>
      <w:r>
        <w:rPr>
          <w:rFonts w:ascii="FreeSerif" w:hAnsi="FreeSerif" w:eastAsia="FreeSerif" w:cs="FreeSerif"/>
          <w:sz w:val="28"/>
          <w:szCs w:val="28"/>
        </w:rPr>
        <w:t xml:space="preserve">нстрации материалов, отражающих содержание проекта, подлежащего рассмотрению на общественных обсуждениях или публичных слушаниях, в том числе текста такого проекта, обоснования необходимости его принятия, чертежей, макетов и иных информационных материалов.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 обеспечивает беспрепятственный доступ посетителей в помещение, где проводится экспозиция, и к демонстрационным материалам в дни и часы, указанные в оповещении.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 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Консультирование посетителей экспозиции осуществляется представителями организатора и (или) разработчика Проекта, подлежащего рассмотрению на общественных обсуждениях или публичных слушаниях (далее - консультанты).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Консультанты в доступной форме отвечают на вопросы посе</w:t>
      </w:r>
      <w:r>
        <w:rPr>
          <w:rFonts w:ascii="FreeSerif" w:hAnsi="FreeSerif" w:eastAsia="FreeSerif" w:cs="FreeSerif"/>
          <w:sz w:val="28"/>
          <w:szCs w:val="28"/>
        </w:rPr>
        <w:t xml:space="preserve">тителей, касающиеся Проекта, подлежащего рассмотрению на общественных обсуждениях или публичных слушаниях, в порядке их поступления. При разъяснении содержания такого Проекта консультанты используют демонстрационные материалы, представленные на экспозиции.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 В период размещения проекта, подлежащего рассмотрению на общественных обсуждениях или публичных слушаниях, и информационных </w:t>
      </w:r>
      <w:r>
        <w:rPr>
          <w:rFonts w:ascii="FreeSerif" w:hAnsi="FreeSerif" w:eastAsia="FreeSerif" w:cs="FreeSerif"/>
          <w:sz w:val="28"/>
          <w:szCs w:val="28"/>
        </w:rPr>
        <w:t xml:space="preserve">материалов к нему и проведения экспозиции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 (далее - предложения и замечания):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 посредством официального сайта или информационных систем (в случае проведения общественных обсуждений);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 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 в письменной форме или в форме электронного документа в адрес организатора;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 посредством записи в журнале учета посетителей экспозиции Проекта, подлежащего рассмотрению на общественных обсуждениях или публичных слушаниях, который ведется по форме согласно приложению 2 к настоящему Положению.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общественных обсуждений или публичных слушаний недостоверных сведений.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 Участники общественных обсуждений или публичных слушаний в целях идентификации представляют сведения о себе (фамилию, имя, отчество</w:t>
      </w:r>
      <w:r>
        <w:rPr>
          <w:rFonts w:ascii="FreeSerif" w:hAnsi="FreeSerif" w:eastAsia="FreeSerif" w:cs="FreeSerif"/>
          <w:sz w:val="28"/>
          <w:szCs w:val="28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FreeSerif" w:hAnsi="FreeSerif" w:eastAsia="FreeSerif" w:cs="FreeSerif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FreeSerif" w:hAnsi="FreeSerif" w:eastAsia="FreeSerif" w:cs="FreeSerif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6" w:tooltip="https://municipal.garant.ru/document/redirect/12148567/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Федеральным 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27 июля 2006 г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152-ФЗ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О персональных данных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 В случае, если предложения и замечания вносятся участниками общественных обсуждений посредством официального сайта или информационных систем, предс</w:t>
      </w:r>
      <w:r>
        <w:rPr>
          <w:rFonts w:ascii="FreeSerif" w:hAnsi="FreeSerif" w:eastAsia="FreeSerif" w:cs="FreeSerif"/>
          <w:sz w:val="28"/>
          <w:szCs w:val="28"/>
        </w:rPr>
        <w:t xml:space="preserve">тавление указанных в пункте 3.4 настоящего Положения документов, подтверждающих сведения о данных лицах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>
        <w:rPr>
          <w:rFonts w:ascii="FreeSerif" w:hAnsi="FreeSerif" w:eastAsia="FreeSerif" w:cs="FreeSerif"/>
          <w:sz w:val="28"/>
          <w:szCs w:val="28"/>
        </w:rPr>
        <w:t xml:space="preserve">регистрационный номер, место нахождения и адрес - для юридических лиц)</w:t>
      </w:r>
      <w:r>
        <w:rPr>
          <w:rFonts w:ascii="FreeSerif" w:hAnsi="FreeSerif" w:eastAsia="FreeSerif" w:cs="FreeSerif"/>
          <w:sz w:val="28"/>
          <w:szCs w:val="28"/>
        </w:rPr>
        <w:t xml:space="preserve"> не требуется при условии, что эти сведения содержатся на официальном сайте или в информационных системах. При этом для подтверждения сведений, указанных в пункте 3.4 настоящего Положения, может использоваться единая система идентификации и аутентификации.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Официальный сайт и (или)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4. Проведение собрания или собраний участников публичных слушаний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 Собрание участников публичных слушаний (далее - собрание) проводятся в будние дни.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 Организатор осуществляет регистрацию явившихся участников публичных слушаний до начала собрания в месте, указанном в оповещении.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Участники публичных слушаний при регистрации представляют сведения и документы, указанные в пункте 3.4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Представление участниками публичных слушаний документов, предусмотренных пунктом 3.4 настоящего Положения, не требуется в случае, если такие лица прошли идентификацию в установленном порядке при посещении экспозиции.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 Собрание начинается в указанное в оповещении время с выступления председательствующего, которого назначает организатор (далее - председательствующий).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Председательствующий представляет учас</w:t>
      </w:r>
      <w:r>
        <w:rPr>
          <w:rFonts w:ascii="FreeSerif" w:hAnsi="FreeSerif" w:eastAsia="FreeSerif" w:cs="FreeSerif"/>
          <w:sz w:val="28"/>
          <w:szCs w:val="28"/>
        </w:rPr>
        <w:t xml:space="preserve">тникам публичных слушаний информацию о Проекте, подлежащем рассмотрению на публичных слушаниях, его инициаторах и разработчиках, регламенте проведения собрания (порядок и допустимая продолжительность выступлений, вопросов выступающим и их ответов, прений).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ходе собрания председательствующий предоставляет слово инициаторам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Председательствующий поддерживает порядок, при необходимости объявляет перерыв, контролирует ведение секретарем протокола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 После каждого выступления участникам публичных слушаний предоставляется возможность обратиться с вопросами к выступающим.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окончании выступлений участники публичных слушаний могут высказать свою позицию в прениях.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 Все предложения и замечания по Проекту, рассматриваемому на публичных слушаниях, вносятся в протокол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 Подготовка и оформление протокола общественных обсуждений или публичных слушаний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 По результатам проведения общественных обсуждений или проведения собрания участников публичных слушаний организатор общественных обсуждений или публичных слушаний в течение 3 дней составляет протокол по форме приложения 3 к настоящему Положению.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 В протоколе указываются: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 дата оформления протокола;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 информация об организаторе;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 информация, содержащаяся в опубликованном оповещении, дата и источник его опубликования;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 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 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</w:t>
      </w:r>
      <w:r>
        <w:rPr>
          <w:rFonts w:ascii="FreeSerif" w:hAnsi="FreeSerif" w:eastAsia="FreeSerif" w:cs="FreeSerif"/>
          <w:sz w:val="28"/>
          <w:szCs w:val="28"/>
        </w:rPr>
        <w:t xml:space="preserve">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протоколу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</w:t>
      </w:r>
      <w:r>
        <w:rPr>
          <w:rFonts w:ascii="FreeSerif" w:hAnsi="FreeSerif" w:eastAsia="FreeSerif" w:cs="FreeSerif"/>
          <w:sz w:val="28"/>
          <w:szCs w:val="28"/>
        </w:rPr>
        <w:t xml:space="preserve">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 Участник общественных обсуждений или публичных сл</w:t>
      </w:r>
      <w:r>
        <w:rPr>
          <w:rFonts w:ascii="FreeSerif" w:hAnsi="FreeSerif" w:eastAsia="FreeSerif" w:cs="FreeSerif"/>
          <w:sz w:val="28"/>
          <w:szCs w:val="28"/>
        </w:rPr>
        <w:t xml:space="preserve">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протокола, содержащую внесенные этим участником предложения и замечания (далее - выписка).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Выписка подготавливается, оформляется и выдается (направляется) такому участнику общественных обсуждений или публичных слушаний в течение 5 рабочих дней с момента поступления организатору соответствующего запроса.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16"/>
          <w:szCs w:val="16"/>
        </w:rPr>
      </w:r>
      <w:r>
        <w:rPr>
          <w:rFonts w:ascii="FreeSerif" w:hAnsi="FreeSerif" w:cs="FreeSerif"/>
          <w:sz w:val="16"/>
          <w:szCs w:val="16"/>
        </w:rPr>
      </w:r>
      <w:r>
        <w:rPr>
          <w:rFonts w:ascii="FreeSerif" w:hAnsi="FreeSerif" w:cs="FreeSerif"/>
          <w:sz w:val="16"/>
          <w:szCs w:val="16"/>
        </w:rPr>
      </w:r>
    </w:p>
    <w:p>
      <w:pPr>
        <w:pStyle w:val="1_964"/>
        <w:ind w:firstLine="851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 Подготовка и опубликование заключения о результатах общественных обсуждений или публичных слушаний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851"/>
        <w:jc w:val="center"/>
        <w:rPr>
          <w:rFonts w:ascii="FreeSerif" w:hAnsi="FreeSerif" w:cs="FreeSerif"/>
          <w:b/>
          <w:bCs/>
          <w:sz w:val="16"/>
          <w:szCs w:val="16"/>
        </w:rPr>
      </w:pPr>
      <w:r>
        <w:rPr>
          <w:rFonts w:ascii="FreeSerif" w:hAnsi="FreeSerif" w:eastAsia="FreeSerif" w:cs="FreeSerif"/>
          <w:b/>
          <w:bCs/>
          <w:sz w:val="16"/>
          <w:szCs w:val="16"/>
        </w:rPr>
      </w:r>
      <w:r>
        <w:rPr>
          <w:rFonts w:ascii="FreeSerif" w:hAnsi="FreeSerif" w:cs="FreeSerif"/>
          <w:b/>
          <w:bCs/>
          <w:sz w:val="16"/>
          <w:szCs w:val="16"/>
        </w:rPr>
      </w:r>
      <w:r>
        <w:rPr>
          <w:rFonts w:ascii="FreeSerif" w:hAnsi="FreeSerif" w:cs="FreeSerif"/>
          <w:b/>
          <w:bCs/>
          <w:sz w:val="16"/>
          <w:szCs w:val="16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 Заключение о результатах общественных обсуждений или публичных слушаний (далее - заключение) подготавливается организатором на основании протокола: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течение 3-х рабочих дней с даты оформления протокола, но не позднее 7-ми рабочих дней после окончания срока, указанного в пункте 3.1 настоящего Положения, в случае проведения общественных обсуждений;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течение 3-х рабочих дней с даты оформления протокола, но не позднее 7-ми рабочих дней со дня, следующего за днем проведения собрания в случае проведения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 В заключении должны быть указаны: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 дата оформления заключения;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 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 реквизиты протокола, на основании которого подготовлено заключение;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 содержание внесенных предложений и замечаний участников общественных обсуждений или публичных сл</w:t>
      </w:r>
      <w:r>
        <w:rPr>
          <w:rFonts w:ascii="FreeSerif" w:hAnsi="FreeSerif" w:eastAsia="FreeSerif" w:cs="FreeSerif"/>
          <w:sz w:val="28"/>
          <w:szCs w:val="28"/>
        </w:rPr>
        <w:t xml:space="preserve">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</w:t>
      </w:r>
      <w:r>
        <w:rPr>
          <w:rFonts w:ascii="FreeSerif" w:hAnsi="FreeSerif" w:eastAsia="FreeSerif" w:cs="FreeSerif"/>
          <w:sz w:val="28"/>
          <w:szCs w:val="28"/>
        </w:rPr>
        <w:t xml:space="preserve">я и замечания иных участников общественных обсуждений или публичных слушаний, (в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 </w:t>
      </w:r>
      <w:r>
        <w:rPr>
          <w:rFonts w:ascii="FreeSerif" w:hAnsi="FreeSerif" w:eastAsia="FreeSerif" w:cs="FreeSerif"/>
          <w:sz w:val="28"/>
          <w:szCs w:val="28"/>
        </w:rPr>
        <w:t xml:space="preserve">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Форма заключения приведена в приложении 4 к настоящему Положению.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6.3. Заключение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Официальный сайт и (или) информационные системы должны обеспечивать возможность представления информации о результатах общественных обсуждений, количестве участников общественных обсуждений.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 Организатор направляет заключение главе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муниципальный округ Краснодарского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7. Расходы на организацию и проведение общественных обсуждений или публичных слушаний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.1. Организация и проведение общественных обсуждений и публичных слушаний по проектам генеральных планов, проектам правил землепользования и застройки, </w:t>
      </w:r>
      <w:r>
        <w:rPr>
          <w:rFonts w:ascii="FreeSerif" w:hAnsi="FreeSerif" w:eastAsia="FreeSerif" w:cs="FreeSerif"/>
          <w:sz w:val="28"/>
          <w:szCs w:val="28"/>
        </w:rPr>
        <w:t xml:space="preserve">проектам благоустройства территории, </w:t>
      </w:r>
      <w:r>
        <w:rPr>
          <w:rFonts w:ascii="FreeSerif" w:hAnsi="FreeSerif" w:eastAsia="FreeSerif" w:cs="FreeSerif"/>
          <w:sz w:val="28"/>
          <w:szCs w:val="28"/>
        </w:rPr>
        <w:t xml:space="preserve">в том числе по внесению в </w:t>
      </w:r>
      <w:r>
        <w:rPr>
          <w:rFonts w:ascii="FreeSerif" w:hAnsi="FreeSerif" w:eastAsia="FreeSerif" w:cs="FreeSerif"/>
          <w:sz w:val="28"/>
          <w:szCs w:val="28"/>
        </w:rPr>
        <w:t xml:space="preserve">них изменений, проектам планировки и межевания территорий финансируется за счет средств бюджета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.2. 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</w:t>
      </w:r>
      <w:r>
        <w:rPr>
          <w:rFonts w:ascii="FreeSerif" w:hAnsi="FreeSerif" w:eastAsia="FreeSerif" w:cs="FreeSerif"/>
          <w:sz w:val="28"/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предоставлении такого разрешения.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.3. В случаях, предусмотренных </w:t>
      </w:r>
      <w:hyperlink r:id="rId17" w:tooltip="https://municipal.garant.ru/document/redirect/12138258/4511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частью 1.1 статьи 45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Федерации, подготовка документации по планировке территории осуществляется указанными лицами за счет их средств самостоят</w:t>
      </w:r>
      <w:r>
        <w:rPr>
          <w:rFonts w:ascii="FreeSerif" w:hAnsi="FreeSerif" w:eastAsia="FreeSerif" w:cs="FreeSerif"/>
          <w:sz w:val="28"/>
          <w:szCs w:val="28"/>
        </w:rPr>
        <w:t xml:space="preserve">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851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.Особенности и сроки проведения публичных слушаний или общественных обсуждений по отдельным проектам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.1. Особенности проведения общественных обсуждений или публичных слушаний по проектам генеральных планов, а также по внесению в них изменений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.1.1. Общественные обсуждения или публичные слушания по проектам генеральных планов, а также по внесению в них изменений, проводятся в порядке, установленном </w:t>
      </w:r>
      <w:hyperlink r:id="rId18" w:tooltip="https://municipal.garant.ru/document/redirect/12138258/501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статьями 5.1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и </w:t>
      </w:r>
      <w:hyperlink r:id="rId19" w:tooltip="https://municipal.garant.ru/document/redirect/12138258/28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28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.1.2. Общественные обсуждения или публичные слушания по проектам генеральных планов и по проектам, предусматривающим внесение в них изменений, проводятся в каждом населенном пункте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</w:t>
      </w:r>
      <w:r>
        <w:rPr>
          <w:rFonts w:ascii="FreeSerif" w:hAnsi="FreeSerif" w:eastAsia="FreeSerif" w:cs="FreeSerif"/>
          <w:sz w:val="28"/>
          <w:szCs w:val="28"/>
        </w:rPr>
        <w:t xml:space="preserve">, за исключением случаев, установленных пунктами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.1.3 и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.1.4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.1.3. В случае подг</w:t>
      </w:r>
      <w:r>
        <w:rPr>
          <w:rFonts w:ascii="FreeSerif" w:hAnsi="FreeSerif" w:eastAsia="FreeSerif" w:cs="FreeSerif"/>
          <w:sz w:val="28"/>
          <w:szCs w:val="28"/>
        </w:rPr>
        <w:t xml:space="preserve">отовки изменений в генеральный план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.1.4. В случае подготовки изменений в генеральный план приме</w:t>
      </w:r>
      <w:r>
        <w:rPr>
          <w:rFonts w:ascii="FreeSerif" w:hAnsi="FreeSerif" w:eastAsia="FreeSerif" w:cs="FreeSerif"/>
          <w:sz w:val="28"/>
          <w:szCs w:val="28"/>
        </w:rPr>
        <w:t xml:space="preserve">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.1.5. При проведении общественных о</w:t>
      </w:r>
      <w:r>
        <w:rPr>
          <w:rFonts w:ascii="FreeSerif" w:hAnsi="FreeSerif" w:eastAsia="FreeSerif" w:cs="FreeSerif"/>
          <w:sz w:val="28"/>
          <w:szCs w:val="28"/>
        </w:rPr>
        <w:t xml:space="preserve">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.1.6. Срок проведения общественных обсуждений или публичных слушаний с момента оповещения жителей об их проведении до дня опубликования заключения о результатах общественных обсуждений или публичных слушаний не может превышать один месяц.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.1.7. 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с учетом заключения о результатах общественных обсуждений или публичных слушаний принимает решение: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 о согласии с проектом генерального плана и направлении его в Совет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 об отклонении проекта генерального плана и о направлении его на доработку.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.2. Особенности проведения общественных обсуждений или публичных слушаний по проектам правил землепользования и застройки, а также по внесению в них изменений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.2.1. Подготовка проектов правил землепользования и застройки осуществляется в порядке, установленном </w:t>
      </w:r>
      <w:hyperlink r:id="rId20" w:tooltip="https://municipal.garant.ru/document/redirect/12138258/31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статьей 31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.2.2. Общественные обсуждения или публичные слушания по проектам правил землепользования и застройки проводятся в соответствии со </w:t>
      </w:r>
      <w:hyperlink r:id="rId21" w:tooltip="https://municipal.garant.ru/document/redirect/12138258/501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статьями 5.1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и </w:t>
      </w:r>
      <w:hyperlink r:id="rId22" w:tooltip="https://municipal.garant.ru/document/redirect/12138258/28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28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 и с пунктами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.2.3 и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.2.4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.2.3. Продолжительность общественных обсуждений или публичных слушаний по проектам правил землепользования и застройки составляет не более одного месяца со дня опубликования такого проекта.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.2.4. В случае подготовки изменений в правила землепользования и застройки в ч</w:t>
      </w:r>
      <w:r>
        <w:rPr>
          <w:rFonts w:ascii="FreeSerif" w:hAnsi="FreeSerif" w:eastAsia="FreeSerif" w:cs="FreeSerif"/>
          <w:sz w:val="28"/>
          <w:szCs w:val="28"/>
        </w:rPr>
        <w:t xml:space="preserve">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</w:t>
      </w:r>
      <w:r>
        <w:rPr>
          <w:rFonts w:ascii="FreeSerif" w:hAnsi="FreeSerif" w:eastAsia="FreeSerif" w:cs="FreeSerif"/>
          <w:sz w:val="28"/>
          <w:szCs w:val="28"/>
        </w:rPr>
        <w:t xml:space="preserve">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.2.5. После завершения общественных обсуждений или публичных слушаний по проектам правил землепользования и застройки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рганизатор с учетом результатов таких общественных обсуждений или публичных слушаний обеспечивает внесение изменений в проект правил землепользования и </w:t>
      </w:r>
      <w:r>
        <w:rPr>
          <w:rFonts w:ascii="FreeSerif" w:hAnsi="FreeSerif" w:eastAsia="FreeSerif" w:cs="FreeSerif"/>
          <w:sz w:val="28"/>
          <w:szCs w:val="28"/>
        </w:rPr>
        <w:t xml:space="preserve">застройки и представляет указанный проект главе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 Обязательными при</w:t>
      </w:r>
      <w:r>
        <w:rPr>
          <w:rFonts w:ascii="FreeSerif" w:hAnsi="FreeSerif" w:eastAsia="FreeSerif" w:cs="FreeSerif"/>
          <w:sz w:val="28"/>
          <w:szCs w:val="28"/>
        </w:rPr>
        <w:t xml:space="preserve">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hyperlink r:id="rId23" w:tooltip="https://municipal.garant.ru/document/redirect/12138258/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Градостроительным кодексом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Российской Федерации не требуется.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.2.6. 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течение десяти дней после представления ему проекта правил землепользования и застройки и указанных в пункте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.2.5 настоящего Положения обязательных приложений должен принять решение об утверждении правил землепользования и застр</w:t>
      </w:r>
      <w:r>
        <w:rPr>
          <w:rFonts w:ascii="FreeSerif" w:hAnsi="FreeSerif" w:eastAsia="FreeSerif" w:cs="FreeSerif"/>
          <w:sz w:val="28"/>
          <w:szCs w:val="28"/>
        </w:rPr>
        <w:t xml:space="preserve">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.3. 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.3.1. 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проводятся в порядке, установленном </w:t>
      </w:r>
      <w:hyperlink r:id="rId24" w:tooltip="https://municipal.garant.ru/document/redirect/12138258/501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статьями 5.1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и </w:t>
      </w:r>
      <w:hyperlink r:id="rId25" w:tooltip="https://municipal.garant.ru/document/redirect/12138258/39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39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.3.2. В случае, если условно разрешенный вид использования земельного участка или объекта капитального строительс</w:t>
      </w:r>
      <w:r>
        <w:rPr>
          <w:rFonts w:ascii="FreeSerif" w:hAnsi="FreeSerif" w:eastAsia="FreeSerif" w:cs="FreeSerif"/>
          <w:sz w:val="28"/>
          <w:szCs w:val="28"/>
        </w:rPr>
        <w:t xml:space="preserve">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.3.3. Организатор общественных обсу</w:t>
      </w:r>
      <w:r>
        <w:rPr>
          <w:rFonts w:ascii="FreeSerif" w:hAnsi="FreeSerif" w:eastAsia="FreeSerif" w:cs="FreeSerif"/>
          <w:sz w:val="28"/>
          <w:szCs w:val="28"/>
        </w:rPr>
        <w:t xml:space="preserve">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</w:t>
      </w:r>
      <w:r>
        <w:rPr>
          <w:rFonts w:ascii="FreeSerif" w:hAnsi="FreeSerif" w:eastAsia="FreeSerif" w:cs="FreeSerif"/>
          <w:sz w:val="28"/>
          <w:szCs w:val="28"/>
        </w:rPr>
        <w:t xml:space="preserve">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</w:r>
      <w:r>
        <w:rPr>
          <w:rFonts w:ascii="FreeSerif" w:hAnsi="FreeSerif" w:eastAsia="FreeSerif" w:cs="FreeSerif"/>
          <w:sz w:val="28"/>
          <w:szCs w:val="28"/>
        </w:rPr>
        <w:t xml:space="preserve">данное разрешение, и правообладателям помещений, являющихся частью объекта капитального строительс</w:t>
      </w:r>
      <w:r>
        <w:rPr>
          <w:rFonts w:ascii="FreeSerif" w:hAnsi="FreeSerif" w:eastAsia="FreeSerif" w:cs="FreeSerif"/>
          <w:sz w:val="28"/>
          <w:szCs w:val="28"/>
        </w:rPr>
        <w:t xml:space="preserve">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.3.4. Срок проведения общественных обсуждений или публичных слушаний со дня оповещения жителей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.3.5. 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рганизатор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.3.6. На основании указанных в пункте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.3.5 настоящего Положения рекомендаций 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</w:t>
      </w:r>
      <w:r>
        <w:rPr>
          <w:rFonts w:ascii="FreeSerif" w:hAnsi="FreeSerif" w:eastAsia="FreeSerif" w:cs="FreeSerif"/>
          <w:sz w:val="28"/>
          <w:szCs w:val="28"/>
        </w:rPr>
        <w:t xml:space="preserve">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в сети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Интернет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.3.7. В случае, если условно разрешенный вид использования земельного участка или объекта кап</w:t>
      </w:r>
      <w:r>
        <w:rPr>
          <w:rFonts w:ascii="FreeSerif" w:hAnsi="FreeSerif" w:eastAsia="FreeSerif" w:cs="FreeSerif"/>
          <w:sz w:val="28"/>
          <w:szCs w:val="28"/>
        </w:rPr>
        <w:t xml:space="preserve">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</w:t>
      </w:r>
      <w:r>
        <w:rPr>
          <w:rFonts w:ascii="FreeSerif" w:hAnsi="FreeSerif" w:eastAsia="FreeSerif" w:cs="FreeSerif"/>
          <w:sz w:val="28"/>
          <w:szCs w:val="28"/>
        </w:rPr>
        <w:t xml:space="preserve">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 Особенности проведения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.4.1. 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26" w:tooltip="https://municipal.garant.ru/document/redirect/12138258/501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статьей 5.1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27" w:tooltip="https://municipal.garant.ru/document/redirect/12138258/39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статьи 39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Федерации, за исключением случая, указанного в </w:t>
      </w:r>
      <w:hyperlink r:id="rId28" w:tooltip="https://municipal.garant.ru/document/redirect/12138258/40011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части 1.1 статьи 40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.4.2. Организатор общественны</w:t>
      </w:r>
      <w:r>
        <w:rPr>
          <w:rFonts w:ascii="FreeSerif" w:hAnsi="FreeSerif" w:eastAsia="FreeSerif" w:cs="FreeSerif"/>
          <w:sz w:val="28"/>
          <w:szCs w:val="28"/>
        </w:rPr>
        <w:t xml:space="preserve">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</w:t>
      </w:r>
      <w:r>
        <w:rPr>
          <w:rFonts w:ascii="FreeSerif" w:hAnsi="FreeSerif" w:eastAsia="FreeSerif" w:cs="FreeSerif"/>
          <w:sz w:val="28"/>
          <w:szCs w:val="28"/>
        </w:rPr>
        <w:t xml:space="preserve">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</w:t>
      </w:r>
      <w:r>
        <w:rPr>
          <w:rFonts w:ascii="FreeSerif" w:hAnsi="FreeSerif" w:eastAsia="FreeSerif" w:cs="FreeSerif"/>
          <w:sz w:val="28"/>
          <w:szCs w:val="28"/>
        </w:rPr>
        <w:t xml:space="preserve">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</w:t>
      </w:r>
      <w:r>
        <w:rPr>
          <w:rFonts w:ascii="FreeSerif" w:hAnsi="FreeSerif" w:eastAsia="FreeSerif" w:cs="FreeSerif"/>
          <w:sz w:val="28"/>
          <w:szCs w:val="28"/>
        </w:rPr>
        <w:t xml:space="preserve">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.4.3. Срок проведения общественных обсуждений или публичных слушаний со дня оповещения жителей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.4.4. На основании заключени</w:t>
      </w:r>
      <w:r>
        <w:rPr>
          <w:rFonts w:ascii="FreeSerif" w:hAnsi="FreeSerif" w:eastAsia="FreeSerif" w:cs="FreeSerif"/>
          <w:sz w:val="28"/>
          <w:szCs w:val="28"/>
        </w:rPr>
        <w:t xml:space="preserve">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рганизатор в течение пятнадцати рабо</w:t>
      </w:r>
      <w:r>
        <w:rPr>
          <w:rFonts w:ascii="FreeSerif" w:hAnsi="FreeSerif" w:eastAsia="FreeSerif" w:cs="FreeSerif"/>
          <w:sz w:val="28"/>
          <w:szCs w:val="28"/>
        </w:rPr>
        <w:t xml:space="preserve">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.4.5. 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течение семи дней со дня поступления указанных в пункте </w:t>
      </w: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.4.2 настоящего Положения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или об отказе в предоставлении такого разрешения с указанием причин принятого решения.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.5. Особенности проведения общественных обсуждений или публичных слушаний по проектам планировки территории и проектам межевания территории, проектам внесения изменений в них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.5.1. Общественные обсуждения или публичные слушания по проектам планировки территории и проектам межевания территории проводятся в порядке, установленном </w:t>
      </w:r>
      <w:hyperlink r:id="rId29" w:tooltip="https://municipal.garant.ru/document/redirect/12138258/5010" w:history="1">
        <w:r>
          <w:rPr>
            <w:rStyle w:val="885"/>
            <w:rFonts w:ascii="FreeSerif" w:hAnsi="FreeSerif" w:eastAsia="FreeSerif" w:cs="FreeSerif"/>
            <w:color w:val="auto"/>
            <w:sz w:val="28"/>
            <w:szCs w:val="28"/>
            <w:u w:val="none"/>
          </w:rPr>
          <w:t xml:space="preserve">статьей 5.1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</w:t>
      </w:r>
      <w:r>
        <w:rPr>
          <w:rFonts w:ascii="FreeSerif" w:hAnsi="FreeSerif" w:eastAsia="FreeSerif" w:cs="FreeSerif"/>
          <w:sz w:val="28"/>
          <w:szCs w:val="28"/>
        </w:rPr>
        <w:t xml:space="preserve">.5.2. Срок проведения общественных обсуждений или публичных слушаний со дня оповещения жителей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 Особенности проведения общественных обсуждений или публичных слушаний по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проектам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равил благоустройства территории,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проектам внесения изменений в них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8.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6.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1. Публичные слушания или общественные обсуждения по проекту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равил </w:t>
      </w: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благоустройства территории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муниципального округа (далее - Правила благоустройства), а также по внесению в них изменений проводятся в порядке, установленном статьей 5.1 Градостроительного кодекса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rFonts w:ascii="FreeSerif" w:hAnsi="FreeSerif" w:cs="FreeSerif"/>
          <w:color w:val="21212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</w:t>
      </w:r>
      <w:r>
        <w:rPr>
          <w:rFonts w:ascii="FreeSerif" w:hAnsi="FreeSerif" w:eastAsia="FreeSerif" w:cs="FreeSerif"/>
          <w:sz w:val="28"/>
          <w:szCs w:val="28"/>
        </w:rPr>
        <w:t xml:space="preserve">6.</w:t>
      </w:r>
      <w:r>
        <w:rPr>
          <w:rFonts w:ascii="FreeSerif" w:hAnsi="FreeSerif" w:eastAsia="FreeSerif" w:cs="FreeSerif"/>
          <w:sz w:val="28"/>
          <w:szCs w:val="28"/>
        </w:rPr>
        <w:t xml:space="preserve">2.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Срок проведения публичных слушаний или общественных обсуждений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по проекту Правил 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со дня оповещения жителей муниципального округа об их проведении до дня опубликования заключения о результатах публичных слушаний или общественных обсуждений не</w:t>
      </w:r>
      <w:r>
        <w:rPr>
          <w:rFonts w:ascii="FreeSerif" w:hAnsi="FreeSerif" w:eastAsia="FreeSerif" w:cs="FreeSerif"/>
          <w:color w:val="212121"/>
          <w:sz w:val="28"/>
          <w:szCs w:val="28"/>
        </w:rPr>
        <w:t xml:space="preserve"> может быть менее одного месяца и более трех месяцев.</w:t>
      </w:r>
      <w:r>
        <w:rPr>
          <w:rFonts w:ascii="FreeSerif" w:hAnsi="FreeSerif" w:cs="FreeSerif"/>
          <w:color w:val="212121"/>
          <w:sz w:val="28"/>
          <w:szCs w:val="28"/>
        </w:rPr>
      </w:r>
      <w:r>
        <w:rPr>
          <w:rFonts w:ascii="FreeSerif" w:hAnsi="FreeSerif" w:cs="FreeSerif"/>
          <w:color w:val="212121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8.</w:t>
      </w: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6.</w:t>
      </w: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3. Решение о подготовке проекта Правил благоустройства принимается главой </w:t>
      </w: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.</w:t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8.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6.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4. Участники публичных слушаний вправе представить свои предложения и замечания по проекту Правил </w:t>
      </w:r>
      <w:r>
        <w:rPr>
          <w:rFonts w:ascii="FreeSerif" w:hAnsi="FreeSerif" w:eastAsia="FreeSerif" w:cs="FreeSerif"/>
          <w:bCs/>
          <w:sz w:val="28"/>
          <w:szCs w:val="28"/>
          <w:lang w:eastAsia="en-US"/>
        </w:rPr>
        <w:t xml:space="preserve">благоустройства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или по внесению в них изменений для включения их в протокол публичных слушаний.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</w:t>
      </w:r>
      <w:r>
        <w:rPr>
          <w:rFonts w:ascii="FreeSerif" w:hAnsi="FreeSerif" w:eastAsia="FreeSerif" w:cs="FreeSerif"/>
          <w:sz w:val="28"/>
          <w:szCs w:val="28"/>
        </w:rPr>
        <w:t xml:space="preserve">6.</w:t>
      </w:r>
      <w:r>
        <w:rPr>
          <w:rFonts w:ascii="FreeSerif" w:hAnsi="FreeSerif" w:eastAsia="FreeSerif" w:cs="FreeSerif"/>
          <w:sz w:val="28"/>
          <w:szCs w:val="28"/>
        </w:rPr>
        <w:t xml:space="preserve">5. После завершения публичных слушаний или общественных обсуждений по проекту Правил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благоустройства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организатор</w:t>
      </w:r>
      <w:r>
        <w:rPr>
          <w:rFonts w:ascii="FreeSerif" w:hAnsi="FreeSerif" w:eastAsia="FreeSerif" w:cs="FreeSerif"/>
          <w:sz w:val="28"/>
          <w:szCs w:val="28"/>
        </w:rPr>
        <w:t xml:space="preserve"> с учетом результатов публичных слушаний или общественных обсуждений обеспечивает внесение изменений в проект Правил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и представляет указанный проект главе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округа. Обязательными приложениями к проекту Правил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являю</w:t>
      </w:r>
      <w:r>
        <w:rPr>
          <w:rFonts w:ascii="FreeSerif" w:hAnsi="FreeSerif" w:eastAsia="FreeSerif" w:cs="FreeSerif"/>
          <w:sz w:val="28"/>
          <w:szCs w:val="28"/>
        </w:rPr>
        <w:t xml:space="preserve">тся протокол публичных слушаний или общественных обсуждений и заключение о результатах публичных слушаний или общественных обсуждений, за исключением случаев, если их проведение в соответствии с Градостроительным Кодексом Российской Федерации не требуется.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</w:t>
      </w:r>
      <w:r>
        <w:rPr>
          <w:rFonts w:ascii="FreeSerif" w:hAnsi="FreeSerif" w:eastAsia="FreeSerif" w:cs="FreeSerif"/>
          <w:sz w:val="28"/>
          <w:szCs w:val="28"/>
        </w:rPr>
        <w:t xml:space="preserve">6.</w:t>
      </w:r>
      <w:r>
        <w:rPr>
          <w:rFonts w:ascii="FreeSerif" w:hAnsi="FreeSerif" w:eastAsia="FreeSerif" w:cs="FreeSerif"/>
          <w:sz w:val="28"/>
          <w:szCs w:val="28"/>
        </w:rPr>
        <w:t xml:space="preserve">6. 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в течение пяти дней после представления ему проекта Правил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благоустройства</w:t>
      </w:r>
      <w:r>
        <w:rPr>
          <w:rFonts w:ascii="FreeSerif" w:hAnsi="FreeSerif" w:eastAsia="FreeSerif" w:cs="FreeSerif"/>
          <w:sz w:val="28"/>
          <w:szCs w:val="28"/>
        </w:rPr>
        <w:t xml:space="preserve">, должен принять решение о направлении указанного проекта в Совет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или </w:t>
      </w:r>
      <w:r>
        <w:rPr>
          <w:rFonts w:ascii="FreeSerif" w:hAnsi="FreeSerif" w:eastAsia="FreeSerif" w:cs="FreeSerif"/>
          <w:sz w:val="28"/>
          <w:szCs w:val="28"/>
        </w:rPr>
        <w:t xml:space="preserve">об отклонении проекта Правил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благоустройства </w:t>
      </w:r>
      <w:r>
        <w:rPr>
          <w:rFonts w:ascii="FreeSerif" w:hAnsi="FreeSerif" w:eastAsia="FreeSerif" w:cs="FreeSerif"/>
          <w:sz w:val="28"/>
          <w:szCs w:val="28"/>
        </w:rPr>
        <w:t xml:space="preserve">и о направлении его на доработку с указанием даты его повторного представления.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8.7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. Особенности проведения общественных обсуждений или публичных слушаний по рассмотрению схем расположения на кадастровом плане соответствующей территории земельных участков под многоквартирными жилыми домами, расположенными на территории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964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8.7</w:t>
      </w:r>
      <w:r>
        <w:rPr>
          <w:rFonts w:ascii="FreeSerif" w:hAnsi="FreeSerif" w:eastAsia="FreeSerif" w:cs="FreeSerif"/>
          <w:sz w:val="28"/>
          <w:szCs w:val="28"/>
        </w:rPr>
        <w:t xml:space="preserve">.1. Схема расположения земельного участка, на котором расположены многоквартирный дом и иные входящие в состав та</w:t>
      </w:r>
      <w:r>
        <w:rPr>
          <w:rFonts w:ascii="FreeSerif" w:hAnsi="FreeSerif" w:eastAsia="FreeSerif" w:cs="FreeSerif"/>
          <w:sz w:val="28"/>
          <w:szCs w:val="28"/>
        </w:rPr>
        <w:t xml:space="preserve">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color w:val="c00000"/>
          <w:sz w:val="28"/>
          <w:szCs w:val="28"/>
        </w:rPr>
      </w:pPr>
      <w:r>
        <w:rPr>
          <w:rFonts w:ascii="FreeSerif" w:hAnsi="FreeSerif" w:eastAsia="FreeSerif" w:cs="FreeSerif"/>
          <w:color w:val="c00000"/>
          <w:sz w:val="28"/>
          <w:szCs w:val="28"/>
        </w:rPr>
      </w:r>
      <w:r>
        <w:rPr>
          <w:rFonts w:ascii="FreeSerif" w:hAnsi="FreeSerif" w:cs="FreeSerif"/>
          <w:color w:val="c00000"/>
          <w:sz w:val="28"/>
          <w:szCs w:val="28"/>
        </w:rPr>
      </w:r>
      <w:r>
        <w:rPr>
          <w:rFonts w:ascii="FreeSerif" w:hAnsi="FreeSerif" w:cs="FreeSerif"/>
          <w:color w:val="c00000"/>
          <w:sz w:val="28"/>
          <w:szCs w:val="28"/>
        </w:rPr>
      </w:r>
    </w:p>
    <w:p>
      <w:pPr>
        <w:rPr>
          <w:rFonts w:ascii="FreeSerif" w:hAnsi="FreeSerif" w:cs="FreeSerif"/>
          <w:color w:val="c00000"/>
          <w:sz w:val="28"/>
          <w:szCs w:val="28"/>
        </w:rPr>
      </w:pPr>
      <w:r>
        <w:rPr>
          <w:rFonts w:ascii="FreeSerif" w:hAnsi="FreeSerif" w:eastAsia="FreeSerif" w:cs="FreeSerif"/>
          <w:color w:val="c00000"/>
          <w:sz w:val="28"/>
          <w:szCs w:val="28"/>
        </w:rPr>
      </w:r>
      <w:r>
        <w:rPr>
          <w:rFonts w:ascii="FreeSerif" w:hAnsi="FreeSerif" w:cs="FreeSerif"/>
          <w:color w:val="c00000"/>
          <w:sz w:val="28"/>
          <w:szCs w:val="28"/>
        </w:rPr>
      </w:r>
      <w:r>
        <w:rPr>
          <w:rFonts w:ascii="FreeSerif" w:hAnsi="FreeSerif" w:cs="FreeSerif"/>
          <w:color w:val="c00000"/>
          <w:sz w:val="28"/>
          <w:szCs w:val="28"/>
        </w:rPr>
      </w:r>
    </w:p>
    <w:p>
      <w:pPr>
        <w:tabs>
          <w:tab w:val="left" w:pos="9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9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заместителя главы 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9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9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начальника отдела имущественных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left" w:pos="9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отношений администрации                                                                    Р.Г. Тоцкая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r/>
      <w:r/>
      <w:r/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</w:t>
      </w:r>
      <w:r>
        <w:rPr>
          <w:sz w:val="28"/>
          <w:szCs w:val="28"/>
          <w:lang w:eastAsia="ar-SA"/>
        </w:rPr>
        <w:t xml:space="preserve"> 1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Положению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порядке организации и проведения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публичных, общественных обсуждений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муниципальном образовании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Ленинградский</w:t>
      </w:r>
      <w:r>
        <w:rPr>
          <w:sz w:val="28"/>
          <w:szCs w:val="28"/>
          <w:lang w:eastAsia="ar-SA"/>
        </w:rPr>
        <w:t xml:space="preserve"> муниципальный округ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Краснодарского края по вопросам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градостроительной деятельности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оповещения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начале общественных обсуждений или публичных слушаний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сфере градостроительной деятельности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1. 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2. 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3. Информация о месте, дате открытия </w:t>
      </w:r>
      <w:r>
        <w:rPr>
          <w:rFonts w:ascii="Times New Roman" w:hAnsi="Times New Roman" w:eastAsiaTheme="minorEastAsia"/>
          <w:sz w:val="28"/>
          <w:szCs w:val="28"/>
        </w:rPr>
        <w:t xml:space="preserve">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указанной экспозиции или экспозиций.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4. Информация об официальном сайте, на котором будут размещены проект, по</w:t>
      </w:r>
      <w:r>
        <w:rPr>
          <w:rFonts w:ascii="Times New Roman" w:hAnsi="Times New Roman" w:eastAsiaTheme="minorEastAsia"/>
          <w:sz w:val="28"/>
          <w:szCs w:val="28"/>
        </w:rPr>
        <w:t xml:space="preserve">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5. 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(собраний) участников публичных слушаний.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6. 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имущественных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                                                                      Р.Г. Тоцкая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Положению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порядке организации и проведения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публичных, общественных обсуждений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муниципальном образовании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Ленинградский</w:t>
      </w:r>
      <w:r>
        <w:rPr>
          <w:sz w:val="28"/>
          <w:szCs w:val="28"/>
          <w:lang w:eastAsia="ar-SA"/>
        </w:rPr>
        <w:t xml:space="preserve"> муниципальный округ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Краснодарского края по вопросам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градостроительной деятельности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Журнал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учета посетителей экспозиции проекта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695"/>
        <w:gridCol w:w="3049"/>
        <w:gridCol w:w="2096"/>
        <w:gridCol w:w="1920"/>
        <w:gridCol w:w="1868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(Ф.И.О. законного представителя юридического лица)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идентификации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и замечания по проекту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Личная подпись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4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1_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имущественных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                                                                      Р.Г. Тоцкая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Положению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порядке организации и проведения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публичных, общественных обсуждений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муниципальном образовании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Ленинградский</w:t>
      </w:r>
      <w:r>
        <w:rPr>
          <w:sz w:val="28"/>
          <w:szCs w:val="28"/>
          <w:lang w:eastAsia="ar-SA"/>
        </w:rPr>
        <w:t xml:space="preserve"> муниципальный округ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Краснодарского края по вопросам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градостроительной деятельности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протокола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общественных обсуждений или публичных слушаний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сфере градостроительной деятельности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1. "__" _______________ 20__ г. (число, месяц, год подготовки протокола общественных обсуждений или публичных слушаний).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2. Информация об организаторе проведения общественных обсуждений или публичных слушаний.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3. Информация, содержащаяся в опубликованном оповещении о начале общественных обсуждений или публичных слушаний, дата и источник его опубликования.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4. 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5. Предложения и замечания участников общественных обсуждений или публичных слушаний, являющихся: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4790"/>
        <w:gridCol w:w="4283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4819" w:type="dxa"/>
            <w:textDirection w:val="lrTb"/>
            <w:noWrap w:val="false"/>
          </w:tcPr>
          <w:p>
            <w:pPr>
              <w:pStyle w:val="1_964"/>
              <w:ind w:firstLine="80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4309" w:type="dxa"/>
            <w:textDirection w:val="lrTb"/>
            <w:noWrap w:val="false"/>
          </w:tcPr>
          <w:p>
            <w:pPr>
              <w:pStyle w:val="1_964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Иными участниками общественных обсуждений или публичных слушаний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819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309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819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309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819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309" w:type="dxa"/>
            <w:textDirection w:val="lrTb"/>
            <w:noWrap w:val="false"/>
          </w:tcPr>
          <w:p>
            <w:pPr>
              <w:pStyle w:val="1_964"/>
              <w:ind w:firstLine="851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</w:tbl>
    <w:p>
      <w:pPr>
        <w:pStyle w:val="1_964"/>
        <w:ind w:firstLine="851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6. Приложение к протоколу на ____ л.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</w:t>
      </w:r>
      <w:r>
        <w:rPr>
          <w:rFonts w:ascii="Times New Roman" w:hAnsi="Times New Roman" w:eastAsiaTheme="minorEastAsia"/>
          <w:sz w:val="28"/>
          <w:szCs w:val="28"/>
        </w:rPr>
        <w:t xml:space="preserve">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Председательствующий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на общественных обсуждениях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или публичных слушаниях ____________ ______________________________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(подпись) (фамилия, имя, отчество)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Секретарь ____________ ______________________________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(подпись) (фамилия, имя, отчество)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имущественных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                                                                      Р.Г. Тоцкая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4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Положению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порядке организации и проведения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публичных, общественных обсуждений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муниципальном образовании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Ленинградский</w:t>
      </w:r>
      <w:r>
        <w:rPr>
          <w:sz w:val="28"/>
          <w:szCs w:val="28"/>
          <w:lang w:eastAsia="ar-SA"/>
        </w:rPr>
        <w:t xml:space="preserve"> муниципальный округ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Краснодарского края по вопросам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градостроительной деятельности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Форма заключения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о результатах общественных обсуждений или публичных слушаний в сфере градостроительной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1. "__" ____________ 20__ г. (число, месяц, год подготовки заключения о результатах общественных обсуждений или публичных слушаний).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2. Наименование проекта, рассмотренного на общественных обсуждениях или публичных слушаниях.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3. 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4. 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5. Предложения и замечания участников общественных обсуждений или публичных слушаний, являющихся: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4734"/>
        <w:gridCol w:w="4339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4762" w:type="dxa"/>
            <w:textDirection w:val="lrTb"/>
            <w:noWrap w:val="false"/>
          </w:tcPr>
          <w:p>
            <w:pPr>
              <w:pStyle w:val="1_964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4365" w:type="dxa"/>
            <w:textDirection w:val="lrTb"/>
            <w:noWrap w:val="false"/>
          </w:tcPr>
          <w:p>
            <w:pPr>
              <w:pStyle w:val="1_964"/>
              <w:ind w:firstLine="17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Иными участниками общественных обсуждений или публичных слушаний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762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365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762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365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762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4365" w:type="dxa"/>
            <w:textDirection w:val="lrTb"/>
            <w:noWrap w:val="false"/>
          </w:tcPr>
          <w:p>
            <w:pPr>
              <w:pStyle w:val="1_964"/>
              <w:ind w:firstLine="851"/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  <w:r>
              <w:rPr>
                <w:rFonts w:ascii="Times New Roman" w:hAnsi="Times New Roman" w:eastAsiaTheme="minorEastAsia"/>
                <w:sz w:val="28"/>
                <w:szCs w:val="28"/>
              </w:rPr>
            </w:r>
          </w:p>
        </w:tc>
      </w:tr>
    </w:tbl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6. Аргументированные рекомендации организатора проведения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7. Выводы по результатам общественных обсуждений или публичных слушаний.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замечаний.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Председательствующий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на общественных обсуждениях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или публичных слушаниях ____________ ______________________________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(подпись) (фамилия, имя, отчество)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Секретарь ____________ ______________________________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 xml:space="preserve">(подпись) (фамилия, имя, отчество)</w:t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  <w:r>
        <w:rPr>
          <w:rFonts w:ascii="Times New Roman" w:hAnsi="Times New Roman" w:eastAsiaTheme="minorEastAsia"/>
          <w:sz w:val="28"/>
          <w:szCs w:val="28"/>
        </w:rPr>
      </w:r>
    </w:p>
    <w:p>
      <w:pPr>
        <w:pStyle w:val="1_96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имущественных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                                                                      Р.Г. Тоцкая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</w:pPr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79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68630" cy="569849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>
                        <a:off x="0" y="0"/>
                        <a:ext cx="468630" cy="569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90pt;height:44.87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2" w:hanging="450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2" w:hanging="360"/>
        <w:tabs>
          <w:tab w:val="num" w:pos="19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12" w:hanging="180"/>
        <w:tabs>
          <w:tab w:val="num" w:pos="27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32" w:hanging="360"/>
        <w:tabs>
          <w:tab w:val="num" w:pos="34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52" w:hanging="360"/>
        <w:tabs>
          <w:tab w:val="num" w:pos="41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72" w:hanging="180"/>
        <w:tabs>
          <w:tab w:val="num" w:pos="48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92" w:hanging="360"/>
        <w:tabs>
          <w:tab w:val="num" w:pos="55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12" w:hanging="360"/>
        <w:tabs>
          <w:tab w:val="num" w:pos="63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32" w:hanging="180"/>
        <w:tabs>
          <w:tab w:val="num" w:pos="7032" w:leader="none"/>
        </w:tabs>
      </w:p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Heading 1"/>
    <w:basedOn w:val="903"/>
    <w:next w:val="903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>
    <w:name w:val="Heading 1 Char"/>
    <w:link w:val="725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903"/>
    <w:next w:val="903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903"/>
    <w:next w:val="903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link w:val="729"/>
    <w:uiPriority w:val="9"/>
    <w:rPr>
      <w:rFonts w:ascii="Arial" w:hAnsi="Arial" w:eastAsia="Arial" w:cs="Arial"/>
      <w:sz w:val="30"/>
      <w:szCs w:val="30"/>
    </w:rPr>
  </w:style>
  <w:style w:type="paragraph" w:styleId="731">
    <w:name w:val="Heading 4"/>
    <w:basedOn w:val="903"/>
    <w:next w:val="903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>
    <w:name w:val="Heading 4 Char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903"/>
    <w:next w:val="903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>
    <w:name w:val="Heading 5 Char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903"/>
    <w:next w:val="903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6 Char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903"/>
    <w:next w:val="903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903"/>
    <w:next w:val="903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903"/>
    <w:next w:val="903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903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3"/>
    <w:next w:val="903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link w:val="745"/>
    <w:uiPriority w:val="10"/>
    <w:rPr>
      <w:sz w:val="48"/>
      <w:szCs w:val="48"/>
    </w:rPr>
  </w:style>
  <w:style w:type="paragraph" w:styleId="747">
    <w:name w:val="Subtitle"/>
    <w:basedOn w:val="903"/>
    <w:next w:val="903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link w:val="747"/>
    <w:uiPriority w:val="11"/>
    <w:rPr>
      <w:sz w:val="24"/>
      <w:szCs w:val="24"/>
    </w:rPr>
  </w:style>
  <w:style w:type="paragraph" w:styleId="749">
    <w:name w:val="Quote"/>
    <w:basedOn w:val="903"/>
    <w:next w:val="903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3"/>
    <w:next w:val="903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3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link w:val="753"/>
    <w:uiPriority w:val="99"/>
  </w:style>
  <w:style w:type="paragraph" w:styleId="755">
    <w:name w:val="Footer"/>
    <w:basedOn w:val="903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link w:val="755"/>
    <w:uiPriority w:val="99"/>
  </w:style>
  <w:style w:type="paragraph" w:styleId="757">
    <w:name w:val="Caption"/>
    <w:basedOn w:val="903"/>
    <w:next w:val="903"/>
    <w:link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next w:val="903"/>
    <w:link w:val="903"/>
    <w:qFormat/>
    <w:rPr>
      <w:sz w:val="24"/>
      <w:szCs w:val="24"/>
      <w:lang w:val="ru-RU" w:eastAsia="ru-RU" w:bidi="ar-SA"/>
    </w:rPr>
  </w:style>
  <w:style w:type="paragraph" w:styleId="904">
    <w:name w:val="Заголовок 1"/>
    <w:basedOn w:val="903"/>
    <w:next w:val="903"/>
    <w:link w:val="924"/>
    <w:qFormat/>
    <w:pPr>
      <w:ind w:right="58"/>
      <w:jc w:val="center"/>
      <w:keepNext/>
      <w:spacing w:before="307"/>
      <w:shd w:val="clear" w:color="auto" w:fill="ffffff"/>
      <w:widowControl w:val="off"/>
      <w:outlineLvl w:val="0"/>
    </w:pPr>
    <w:rPr>
      <w:b/>
      <w:color w:val="000000"/>
      <w:spacing w:val="9"/>
      <w:sz w:val="28"/>
      <w:szCs w:val="20"/>
    </w:rPr>
  </w:style>
  <w:style w:type="paragraph" w:styleId="905">
    <w:name w:val="Заголовок 2"/>
    <w:basedOn w:val="903"/>
    <w:next w:val="903"/>
    <w:link w:val="925"/>
    <w:qFormat/>
    <w:pPr>
      <w:ind w:left="1219"/>
      <w:keepNext/>
      <w:spacing w:before="317"/>
      <w:shd w:val="clear" w:color="auto" w:fill="ffffff"/>
      <w:widowControl w:val="off"/>
      <w:outlineLvl w:val="1"/>
    </w:pPr>
    <w:rPr>
      <w:b/>
      <w:color w:val="000000"/>
      <w:spacing w:val="9"/>
      <w:sz w:val="28"/>
      <w:szCs w:val="20"/>
    </w:rPr>
  </w:style>
  <w:style w:type="paragraph" w:styleId="906">
    <w:name w:val="Заголовок 3"/>
    <w:basedOn w:val="903"/>
    <w:next w:val="903"/>
    <w:link w:val="926"/>
    <w:qFormat/>
    <w:pPr>
      <w:ind w:left="134"/>
      <w:jc w:val="center"/>
      <w:keepNext/>
      <w:spacing w:before="643"/>
      <w:shd w:val="clear" w:color="auto" w:fill="ffffff"/>
      <w:widowControl w:val="off"/>
      <w:outlineLvl w:val="2"/>
    </w:pPr>
    <w:rPr>
      <w:b/>
      <w:color w:val="000000"/>
      <w:sz w:val="28"/>
      <w:szCs w:val="20"/>
    </w:rPr>
  </w:style>
  <w:style w:type="paragraph" w:styleId="907">
    <w:name w:val="Заголовок 4"/>
    <w:basedOn w:val="903"/>
    <w:next w:val="903"/>
    <w:link w:val="927"/>
    <w:qFormat/>
    <w:pPr>
      <w:ind w:left="96"/>
      <w:jc w:val="center"/>
      <w:keepNext/>
      <w:spacing w:before="336"/>
      <w:shd w:val="clear" w:color="auto" w:fill="ffffff"/>
      <w:widowControl w:val="off"/>
      <w:outlineLvl w:val="3"/>
    </w:pPr>
    <w:rPr>
      <w:b/>
      <w:color w:val="000000"/>
      <w:spacing w:val="1"/>
      <w:sz w:val="28"/>
      <w:szCs w:val="20"/>
    </w:rPr>
  </w:style>
  <w:style w:type="paragraph" w:styleId="908">
    <w:name w:val="Заголовок 5"/>
    <w:basedOn w:val="903"/>
    <w:next w:val="903"/>
    <w:link w:val="903"/>
    <w:qFormat/>
    <w:pPr>
      <w:ind w:left="3754" w:right="1" w:hanging="3619"/>
      <w:jc w:val="center"/>
      <w:keepNext/>
      <w:spacing w:before="307"/>
      <w:shd w:val="clear" w:color="auto" w:fill="ffffff"/>
      <w:outlineLvl w:val="4"/>
    </w:pPr>
    <w:rPr>
      <w:b/>
      <w:color w:val="000000"/>
      <w:spacing w:val="-1"/>
      <w:sz w:val="28"/>
    </w:rPr>
  </w:style>
  <w:style w:type="paragraph" w:styleId="909">
    <w:name w:val="Заголовок 6"/>
    <w:basedOn w:val="903"/>
    <w:next w:val="903"/>
    <w:link w:val="928"/>
    <w:qFormat/>
    <w:pPr>
      <w:ind w:left="106"/>
      <w:jc w:val="center"/>
      <w:keepNext/>
      <w:spacing w:before="307" w:line="326" w:lineRule="exact"/>
      <w:shd w:val="clear" w:color="auto" w:fill="ffffff"/>
      <w:widowControl w:val="off"/>
      <w:outlineLvl w:val="5"/>
    </w:pPr>
    <w:rPr>
      <w:b/>
      <w:color w:val="000000"/>
      <w:sz w:val="28"/>
      <w:szCs w:val="20"/>
    </w:rPr>
  </w:style>
  <w:style w:type="paragraph" w:styleId="910">
    <w:name w:val="Заголовок 7"/>
    <w:basedOn w:val="903"/>
    <w:next w:val="903"/>
    <w:link w:val="929"/>
    <w:qFormat/>
    <w:pPr>
      <w:ind w:right="1"/>
      <w:jc w:val="center"/>
      <w:keepNext/>
      <w:spacing w:before="960" w:line="317" w:lineRule="exact"/>
      <w:shd w:val="clear" w:color="auto" w:fill="ffffff"/>
      <w:widowControl w:val="off"/>
      <w:outlineLvl w:val="6"/>
    </w:pPr>
    <w:rPr>
      <w:b/>
      <w:color w:val="000000"/>
      <w:spacing w:val="-3"/>
      <w:sz w:val="28"/>
      <w:szCs w:val="20"/>
    </w:rPr>
  </w:style>
  <w:style w:type="paragraph" w:styleId="911">
    <w:name w:val="Заголовок 8"/>
    <w:basedOn w:val="903"/>
    <w:next w:val="903"/>
    <w:link w:val="930"/>
    <w:qFormat/>
    <w:pPr>
      <w:ind w:right="115"/>
      <w:jc w:val="center"/>
      <w:keepNext/>
      <w:spacing w:before="317"/>
      <w:shd w:val="clear" w:color="auto" w:fill="ffffff"/>
      <w:widowControl w:val="off"/>
      <w:outlineLvl w:val="7"/>
    </w:pPr>
    <w:rPr>
      <w:b/>
      <w:color w:val="000000"/>
      <w:spacing w:val="-1"/>
      <w:sz w:val="28"/>
      <w:szCs w:val="20"/>
    </w:rPr>
  </w:style>
  <w:style w:type="paragraph" w:styleId="912">
    <w:name w:val="Заголовок 9"/>
    <w:basedOn w:val="903"/>
    <w:next w:val="903"/>
    <w:link w:val="903"/>
    <w:qFormat/>
    <w:pPr>
      <w:ind w:left="259" w:right="1"/>
      <w:jc w:val="center"/>
      <w:keepNext/>
      <w:spacing w:before="326"/>
      <w:shd w:val="clear" w:color="auto" w:fill="ffffff"/>
      <w:widowControl w:val="off"/>
      <w:outlineLvl w:val="8"/>
    </w:pPr>
    <w:rPr>
      <w:b/>
      <w:color w:val="000000"/>
      <w:spacing w:val="1"/>
      <w:sz w:val="28"/>
      <w:szCs w:val="20"/>
    </w:rPr>
  </w:style>
  <w:style w:type="character" w:styleId="913">
    <w:name w:val="Основной шрифт абзаца"/>
    <w:next w:val="913"/>
    <w:link w:val="903"/>
    <w:semiHidden/>
  </w:style>
  <w:style w:type="table" w:styleId="914">
    <w:name w:val="Обычная таблица"/>
    <w:next w:val="914"/>
    <w:link w:val="903"/>
    <w:semiHidden/>
    <w:tblPr/>
  </w:style>
  <w:style w:type="numbering" w:styleId="915">
    <w:name w:val="Нет списка"/>
    <w:next w:val="915"/>
    <w:link w:val="903"/>
    <w:uiPriority w:val="99"/>
    <w:semiHidden/>
  </w:style>
  <w:style w:type="paragraph" w:styleId="916">
    <w:name w:val="Название"/>
    <w:basedOn w:val="903"/>
    <w:next w:val="916"/>
    <w:link w:val="903"/>
    <w:qFormat/>
    <w:pPr>
      <w:ind w:left="5670" w:right="1"/>
      <w:jc w:val="center"/>
      <w:spacing w:line="317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917">
    <w:name w:val="Цитата"/>
    <w:basedOn w:val="903"/>
    <w:next w:val="917"/>
    <w:link w:val="903"/>
    <w:pPr>
      <w:ind w:left="19" w:right="1" w:firstLine="470"/>
      <w:jc w:val="both"/>
      <w:spacing w:line="326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918">
    <w:name w:val="Основной текст с отступом 2"/>
    <w:basedOn w:val="903"/>
    <w:next w:val="918"/>
    <w:link w:val="932"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paragraph" w:styleId="919">
    <w:name w:val="Основной текст с отступом"/>
    <w:basedOn w:val="903"/>
    <w:next w:val="919"/>
    <w:link w:val="931"/>
    <w:pPr>
      <w:ind w:right="1" w:firstLine="584"/>
      <w:jc w:val="both"/>
      <w:shd w:val="clear" w:color="auto" w:fill="ffffff"/>
      <w:widowControl w:val="off"/>
      <w:tabs>
        <w:tab w:val="left" w:pos="-709" w:leader="none"/>
      </w:tabs>
    </w:pPr>
    <w:rPr>
      <w:sz w:val="28"/>
      <w:szCs w:val="20"/>
    </w:rPr>
  </w:style>
  <w:style w:type="paragraph" w:styleId="920">
    <w:name w:val="Основной текст с отступом 3"/>
    <w:basedOn w:val="903"/>
    <w:next w:val="920"/>
    <w:link w:val="933"/>
    <w:pPr>
      <w:ind w:right="1" w:firstLine="567"/>
      <w:jc w:val="both"/>
      <w:spacing w:before="307" w:line="317" w:lineRule="exact"/>
      <w:shd w:val="clear" w:color="auto" w:fill="ffffff"/>
      <w:widowControl w:val="off"/>
    </w:pPr>
    <w:rPr>
      <w:color w:val="000000"/>
      <w:spacing w:val="-1"/>
      <w:sz w:val="28"/>
      <w:szCs w:val="20"/>
    </w:rPr>
  </w:style>
  <w:style w:type="character" w:styleId="921">
    <w:name w:val="Номер страницы"/>
    <w:basedOn w:val="913"/>
    <w:next w:val="921"/>
    <w:link w:val="903"/>
  </w:style>
  <w:style w:type="paragraph" w:styleId="922">
    <w:name w:val="Верхний колонтитул"/>
    <w:basedOn w:val="903"/>
    <w:next w:val="922"/>
    <w:link w:val="934"/>
    <w:uiPriority w:val="99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23">
    <w:name w:val="Название объекта"/>
    <w:basedOn w:val="903"/>
    <w:next w:val="903"/>
    <w:link w:val="903"/>
    <w:qFormat/>
    <w:pPr>
      <w:jc w:val="center"/>
    </w:pPr>
    <w:rPr>
      <w:b/>
      <w:bCs/>
      <w:sz w:val="32"/>
      <w:szCs w:val="28"/>
    </w:rPr>
  </w:style>
  <w:style w:type="character" w:styleId="924">
    <w:name w:val="Заголовок 1 Знак"/>
    <w:next w:val="924"/>
    <w:link w:val="904"/>
    <w:rPr>
      <w:b/>
      <w:color w:val="000000"/>
      <w:spacing w:val="9"/>
      <w:sz w:val="28"/>
      <w:shd w:val="clear" w:color="auto" w:fill="ffffff"/>
    </w:rPr>
  </w:style>
  <w:style w:type="character" w:styleId="925">
    <w:name w:val="Заголовок 2 Знак"/>
    <w:next w:val="925"/>
    <w:link w:val="905"/>
    <w:rPr>
      <w:b/>
      <w:color w:val="000000"/>
      <w:spacing w:val="9"/>
      <w:sz w:val="28"/>
      <w:shd w:val="clear" w:color="auto" w:fill="ffffff"/>
    </w:rPr>
  </w:style>
  <w:style w:type="character" w:styleId="926">
    <w:name w:val="Заголовок 3 Знак"/>
    <w:next w:val="926"/>
    <w:link w:val="906"/>
    <w:rPr>
      <w:b/>
      <w:color w:val="000000"/>
      <w:sz w:val="28"/>
      <w:shd w:val="clear" w:color="auto" w:fill="ffffff"/>
    </w:rPr>
  </w:style>
  <w:style w:type="character" w:styleId="927">
    <w:name w:val="Заголовок 4 Знак"/>
    <w:next w:val="927"/>
    <w:link w:val="907"/>
    <w:rPr>
      <w:b/>
      <w:color w:val="000000"/>
      <w:spacing w:val="1"/>
      <w:sz w:val="28"/>
      <w:shd w:val="clear" w:color="auto" w:fill="ffffff"/>
    </w:rPr>
  </w:style>
  <w:style w:type="character" w:styleId="928">
    <w:name w:val="Заголовок 6 Знак"/>
    <w:next w:val="928"/>
    <w:link w:val="909"/>
    <w:rPr>
      <w:b/>
      <w:color w:val="000000"/>
      <w:sz w:val="28"/>
      <w:shd w:val="clear" w:color="auto" w:fill="ffffff"/>
    </w:rPr>
  </w:style>
  <w:style w:type="character" w:styleId="929">
    <w:name w:val="Заголовок 7 Знак"/>
    <w:next w:val="929"/>
    <w:link w:val="910"/>
    <w:rPr>
      <w:b/>
      <w:color w:val="000000"/>
      <w:spacing w:val="-3"/>
      <w:sz w:val="28"/>
      <w:shd w:val="clear" w:color="auto" w:fill="ffffff"/>
    </w:rPr>
  </w:style>
  <w:style w:type="character" w:styleId="930">
    <w:name w:val="Заголовок 8 Знак"/>
    <w:next w:val="930"/>
    <w:link w:val="911"/>
    <w:rPr>
      <w:b/>
      <w:color w:val="000000"/>
      <w:spacing w:val="-1"/>
      <w:sz w:val="28"/>
      <w:shd w:val="clear" w:color="auto" w:fill="ffffff"/>
    </w:rPr>
  </w:style>
  <w:style w:type="character" w:styleId="931">
    <w:name w:val="Основной текст с отступом Знак"/>
    <w:next w:val="931"/>
    <w:link w:val="919"/>
    <w:rPr>
      <w:sz w:val="28"/>
      <w:shd w:val="clear" w:color="auto" w:fill="ffffff"/>
    </w:rPr>
  </w:style>
  <w:style w:type="character" w:styleId="932">
    <w:name w:val="Основной текст с отступом 2 Знак"/>
    <w:next w:val="932"/>
    <w:link w:val="918"/>
    <w:rPr>
      <w:color w:val="000000"/>
      <w:sz w:val="28"/>
      <w:shd w:val="clear" w:color="auto" w:fill="ffffff"/>
    </w:rPr>
  </w:style>
  <w:style w:type="character" w:styleId="933">
    <w:name w:val="Основной текст с отступом 3 Знак"/>
    <w:next w:val="933"/>
    <w:link w:val="920"/>
    <w:rPr>
      <w:color w:val="000000"/>
      <w:spacing w:val="-1"/>
      <w:sz w:val="28"/>
      <w:shd w:val="clear" w:color="auto" w:fill="ffffff"/>
    </w:rPr>
  </w:style>
  <w:style w:type="character" w:styleId="934">
    <w:name w:val="Верхний колонтитул Знак"/>
    <w:basedOn w:val="913"/>
    <w:next w:val="934"/>
    <w:link w:val="922"/>
    <w:uiPriority w:val="99"/>
  </w:style>
  <w:style w:type="paragraph" w:styleId="935">
    <w:name w:val="Нижний колонтитул"/>
    <w:basedOn w:val="903"/>
    <w:next w:val="935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next w:val="936"/>
    <w:link w:val="935"/>
    <w:uiPriority w:val="99"/>
    <w:rPr>
      <w:sz w:val="24"/>
      <w:szCs w:val="24"/>
    </w:rPr>
  </w:style>
  <w:style w:type="paragraph" w:styleId="937">
    <w:name w:val="Текст выноски"/>
    <w:basedOn w:val="903"/>
    <w:next w:val="937"/>
    <w:link w:val="938"/>
    <w:rPr>
      <w:rFonts w:ascii="Segoe UI" w:hAnsi="Segoe UI" w:cs="Segoe UI"/>
      <w:sz w:val="18"/>
      <w:szCs w:val="18"/>
    </w:rPr>
  </w:style>
  <w:style w:type="character" w:styleId="938">
    <w:name w:val="Текст выноски Знак"/>
    <w:next w:val="938"/>
    <w:link w:val="937"/>
    <w:rPr>
      <w:rFonts w:ascii="Segoe UI" w:hAnsi="Segoe UI" w:cs="Segoe UI"/>
      <w:sz w:val="18"/>
      <w:szCs w:val="18"/>
    </w:rPr>
  </w:style>
  <w:style w:type="character" w:styleId="939">
    <w:name w:val="Гиперссылка"/>
    <w:next w:val="939"/>
    <w:link w:val="903"/>
    <w:rPr>
      <w:color w:val="0563c1"/>
      <w:u w:val="single"/>
    </w:rPr>
  </w:style>
  <w:style w:type="character" w:styleId="940">
    <w:name w:val="Неразрешенное упоминание"/>
    <w:next w:val="940"/>
    <w:link w:val="903"/>
    <w:uiPriority w:val="99"/>
    <w:semiHidden/>
    <w:unhideWhenUsed/>
    <w:rPr>
      <w:color w:val="605e5c"/>
      <w:shd w:val="clear" w:color="auto" w:fill="e1dfdd"/>
    </w:rPr>
  </w:style>
  <w:style w:type="character" w:styleId="941">
    <w:name w:val="Просмотренная гиперссылка"/>
    <w:next w:val="941"/>
    <w:link w:val="903"/>
    <w:rPr>
      <w:color w:val="954f72"/>
      <w:u w:val="single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  <w:style w:type="paragraph" w:styleId="1_964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966" w:customStyle="1">
    <w:name w:val="Нормальный"/>
    <w:basedOn w:val="857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https://municipal.garant.ru/document/redirect/12138258/0" TargetMode="External"/><Relationship Id="rId13" Type="http://schemas.openxmlformats.org/officeDocument/2006/relationships/hyperlink" Target="https://municipal.garant.ru/document/redirect/12124624/0" TargetMode="External"/><Relationship Id="rId14" Type="http://schemas.openxmlformats.org/officeDocument/2006/relationships/hyperlink" Target="https://municipal.garant.ru/document/redirect/186367/0" TargetMode="External"/><Relationship Id="rId15" Type="http://schemas.openxmlformats.org/officeDocument/2006/relationships/hyperlink" Target="https://municipal.garant.ru/document/redirect/12138258/3903" TargetMode="External"/><Relationship Id="rId16" Type="http://schemas.openxmlformats.org/officeDocument/2006/relationships/hyperlink" Target="https://municipal.garant.ru/document/redirect/12148567/0" TargetMode="External"/><Relationship Id="rId17" Type="http://schemas.openxmlformats.org/officeDocument/2006/relationships/hyperlink" Target="https://municipal.garant.ru/document/redirect/12138258/4511" TargetMode="External"/><Relationship Id="rId18" Type="http://schemas.openxmlformats.org/officeDocument/2006/relationships/hyperlink" Target="https://municipal.garant.ru/document/redirect/12138258/5010" TargetMode="External"/><Relationship Id="rId19" Type="http://schemas.openxmlformats.org/officeDocument/2006/relationships/hyperlink" Target="https://municipal.garant.ru/document/redirect/12138258/28" TargetMode="External"/><Relationship Id="rId20" Type="http://schemas.openxmlformats.org/officeDocument/2006/relationships/hyperlink" Target="https://municipal.garant.ru/document/redirect/12138258/31" TargetMode="External"/><Relationship Id="rId21" Type="http://schemas.openxmlformats.org/officeDocument/2006/relationships/hyperlink" Target="https://municipal.garant.ru/document/redirect/12138258/5010" TargetMode="External"/><Relationship Id="rId22" Type="http://schemas.openxmlformats.org/officeDocument/2006/relationships/hyperlink" Target="https://municipal.garant.ru/document/redirect/12138258/28" TargetMode="External"/><Relationship Id="rId23" Type="http://schemas.openxmlformats.org/officeDocument/2006/relationships/hyperlink" Target="https://municipal.garant.ru/document/redirect/12138258/0" TargetMode="External"/><Relationship Id="rId24" Type="http://schemas.openxmlformats.org/officeDocument/2006/relationships/hyperlink" Target="https://municipal.garant.ru/document/redirect/12138258/5010" TargetMode="External"/><Relationship Id="rId25" Type="http://schemas.openxmlformats.org/officeDocument/2006/relationships/hyperlink" Target="https://municipal.garant.ru/document/redirect/12138258/39" TargetMode="External"/><Relationship Id="rId26" Type="http://schemas.openxmlformats.org/officeDocument/2006/relationships/hyperlink" Target="https://municipal.garant.ru/document/redirect/12138258/5010" TargetMode="External"/><Relationship Id="rId27" Type="http://schemas.openxmlformats.org/officeDocument/2006/relationships/hyperlink" Target="https://municipal.garant.ru/document/redirect/12138258/39" TargetMode="External"/><Relationship Id="rId28" Type="http://schemas.openxmlformats.org/officeDocument/2006/relationships/hyperlink" Target="https://municipal.garant.ru/document/redirect/12138258/40011" TargetMode="External"/><Relationship Id="rId29" Type="http://schemas.openxmlformats.org/officeDocument/2006/relationships/hyperlink" Target="https://municipal.garant.ru/document/redirect/12138258/50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oficerova</cp:lastModifiedBy>
  <cp:revision>67</cp:revision>
  <dcterms:created xsi:type="dcterms:W3CDTF">2010-04-08T05:30:00Z</dcterms:created>
  <dcterms:modified xsi:type="dcterms:W3CDTF">2025-04-13T14:40:00Z</dcterms:modified>
  <cp:version>1048576</cp:version>
</cp:coreProperties>
</file>