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077E" w14:textId="77777777" w:rsidR="009B7AE2" w:rsidRDefault="00EE3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3094720" wp14:editId="75FA733C">
                <wp:extent cx="476250" cy="5810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7392989" name="Picture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76248" cy="5810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50pt;height:45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14:paraId="26B73382" w14:textId="77777777" w:rsidR="009B7AE2" w:rsidRDefault="009B7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FC7AF" w14:textId="77777777" w:rsidR="009B7AE2" w:rsidRDefault="00EE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14:paraId="72DC6D05" w14:textId="77777777" w:rsidR="009B7AE2" w:rsidRDefault="00EE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0D4F60F7" w14:textId="77777777" w:rsidR="009B7AE2" w:rsidRDefault="009B7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798DB" w14:textId="77777777" w:rsidR="009B7AE2" w:rsidRDefault="00EE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ABFDB16" w14:textId="77777777" w:rsidR="009B7AE2" w:rsidRDefault="009B7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48014" w14:textId="77777777" w:rsidR="009B7AE2" w:rsidRDefault="00EE3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____</w:t>
      </w:r>
    </w:p>
    <w:p w14:paraId="47F27C19" w14:textId="77777777" w:rsidR="009B7AE2" w:rsidRDefault="009B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8F963C" w14:textId="77777777" w:rsidR="009B7AE2" w:rsidRDefault="00EE352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FreeSerif" w:eastAsia="FreeSerif" w:hAnsi="FreeSerif" w:cs="FreeSerif"/>
          <w:sz w:val="28"/>
          <w:szCs w:val="28"/>
        </w:rPr>
        <w:t>станица  Ленинградская</w:t>
      </w:r>
      <w:proofErr w:type="gramEnd"/>
    </w:p>
    <w:p w14:paraId="6B835CC0" w14:textId="77777777" w:rsidR="009B7AE2" w:rsidRDefault="009B7AE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A339A" w14:textId="77777777" w:rsidR="009B7AE2" w:rsidRDefault="00EE3520">
      <w:pPr>
        <w:tabs>
          <w:tab w:val="left" w:pos="79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и порядке занесения на Доску Почета</w:t>
      </w:r>
    </w:p>
    <w:p w14:paraId="35EA6C8B" w14:textId="77777777" w:rsidR="009B7AE2" w:rsidRDefault="00EE3520">
      <w:pPr>
        <w:tabs>
          <w:tab w:val="left" w:pos="79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14:paraId="7D52E2EA" w14:textId="77777777" w:rsidR="009B7AE2" w:rsidRDefault="009B7AE2">
      <w:pPr>
        <w:tabs>
          <w:tab w:val="left" w:pos="79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D823B7" w14:textId="77777777" w:rsidR="009B7AE2" w:rsidRDefault="00EE3520">
      <w:pPr>
        <w:tabs>
          <w:tab w:val="left" w:pos="796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</w:t>
      </w:r>
      <w:r>
        <w:rPr>
          <w:rFonts w:ascii="Times New Roman" w:hAnsi="Times New Roman"/>
          <w:sz w:val="28"/>
          <w:szCs w:val="28"/>
        </w:rPr>
        <w:t>вания Ленинградский муниципальный округ Краснодарского края, в целях поощрения тружеников Ленинградского муниципального округа, трудовых коллективов, предприятий и организаций Ленинградского муниципального округа всех форм собственности за высокие показате</w:t>
      </w:r>
      <w:r>
        <w:rPr>
          <w:rFonts w:ascii="Times New Roman" w:hAnsi="Times New Roman"/>
          <w:sz w:val="28"/>
          <w:szCs w:val="28"/>
        </w:rPr>
        <w:t>ли трудовой деятельности в области сельского хозяйства, промышленности, транспорта, связи, здравоохранения, образования, культуры, а также в других сферах деятельности, п о с т а н о в л я ю:</w:t>
      </w:r>
    </w:p>
    <w:p w14:paraId="51DF154C" w14:textId="77777777" w:rsidR="009B7AE2" w:rsidRDefault="00EE35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Положение об организации и порядке занесения на Дос</w:t>
      </w:r>
      <w:r>
        <w:rPr>
          <w:rFonts w:ascii="Times New Roman" w:hAnsi="Times New Roman"/>
          <w:sz w:val="28"/>
          <w:szCs w:val="28"/>
        </w:rPr>
        <w:t>ку Почета муниципального образования Ленинградский муниципальный округ Краснодарского края (приложение 1).</w:t>
      </w:r>
    </w:p>
    <w:p w14:paraId="7640DB26" w14:textId="77777777" w:rsidR="009B7AE2" w:rsidRDefault="00EE352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состав организационного комитета по организации и подведению итогов занесения на Доску Почета муниципального образования Ленинградский му</w:t>
      </w:r>
      <w:r>
        <w:rPr>
          <w:rFonts w:ascii="Times New Roman" w:hAnsi="Times New Roman"/>
          <w:sz w:val="28"/>
          <w:szCs w:val="28"/>
        </w:rPr>
        <w:t>ниципальный округ Краснодарского края (приложение 2).</w:t>
      </w:r>
    </w:p>
    <w:p w14:paraId="31243924" w14:textId="77777777" w:rsidR="009B7AE2" w:rsidRDefault="00EE3520">
      <w:pPr>
        <w:pStyle w:val="a3"/>
        <w:tabs>
          <w:tab w:val="left" w:pos="709"/>
          <w:tab w:val="left" w:pos="796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3.Рекомендовать руководителям предприятий, организаци</w:t>
      </w:r>
      <w:r>
        <w:rPr>
          <w:rFonts w:ascii="Times New Roman" w:hAnsi="Times New Roman"/>
          <w:sz w:val="28"/>
          <w:szCs w:val="28"/>
        </w:rPr>
        <w:t>й и учреждений, независимо от организационно-правовой формы представлять ежегодно до 5 апреля материалы на передовых тружеников в управление внутренней политики администрации муниципального образования Ленинградский муниципальный округ Краснодарского края.</w:t>
      </w:r>
    </w:p>
    <w:p w14:paraId="55B0E920" w14:textId="77777777" w:rsidR="009B7AE2" w:rsidRDefault="00EE35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4.Признать утратившим силу постановление администрации муниципального образования Ленинградский район от 8 апреля 2021 г. № 296 «Об организации и порядке занесения на Доску Почета муниципального образования Ленинградский район».</w:t>
      </w:r>
    </w:p>
    <w:p w14:paraId="7EEC62AA" w14:textId="77777777" w:rsidR="009B7AE2" w:rsidRDefault="00EE352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5.Контроль за выполнением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Шерстобитова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</w:p>
    <w:p w14:paraId="4D91FF21" w14:textId="77777777" w:rsidR="009B7AE2" w:rsidRDefault="00EE35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6.Постановление вступает в силу со дня его официального опубликования и подлеж</w:t>
      </w:r>
      <w:r>
        <w:rPr>
          <w:rFonts w:ascii="Times New Roman" w:hAnsi="Times New Roman"/>
          <w:sz w:val="28"/>
          <w:szCs w:val="28"/>
        </w:rPr>
        <w:t>ит размещению на официальном сайте администрации Ленинградского муниципального округа в информационно-телекоммуникационной сети «Интернет».</w:t>
      </w:r>
    </w:p>
    <w:p w14:paraId="74F57A10" w14:textId="77777777" w:rsidR="009B7AE2" w:rsidRDefault="009B7AE2">
      <w:pPr>
        <w:tabs>
          <w:tab w:val="left" w:pos="79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58B94B" w14:textId="77777777" w:rsidR="009B7AE2" w:rsidRDefault="00EE3520">
      <w:pPr>
        <w:tabs>
          <w:tab w:val="left" w:pos="79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4EC920ED" w14:textId="77777777" w:rsidR="009B7AE2" w:rsidRDefault="00EE3520">
      <w:pPr>
        <w:tabs>
          <w:tab w:val="left" w:pos="79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Ленинградского </w:t>
      </w:r>
    </w:p>
    <w:p w14:paraId="15010429" w14:textId="1AB74310" w:rsidR="009B7AE2" w:rsidRDefault="00EE3520">
      <w:pPr>
        <w:tabs>
          <w:tab w:val="left" w:pos="79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03948E7D" w14:textId="752B046F" w:rsidR="00E361B1" w:rsidRDefault="00E361B1">
      <w:pPr>
        <w:tabs>
          <w:tab w:val="left" w:pos="79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560AEA" w14:textId="15ED7EC3" w:rsidR="00E361B1" w:rsidRDefault="00E361B1">
      <w:pPr>
        <w:tabs>
          <w:tab w:val="left" w:pos="79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7532D7" w14:textId="77777777" w:rsidR="00E361B1" w:rsidRDefault="00E361B1" w:rsidP="00E361B1">
      <w:pPr>
        <w:tabs>
          <w:tab w:val="left" w:pos="4111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162C4F6E" w14:textId="77777777" w:rsidR="00E361B1" w:rsidRDefault="00E361B1" w:rsidP="00E361B1">
      <w:pPr>
        <w:tabs>
          <w:tab w:val="left" w:pos="4111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14:paraId="3CEFE2F6" w14:textId="77777777" w:rsidR="00E361B1" w:rsidRDefault="00E361B1" w:rsidP="00E361B1">
      <w:pPr>
        <w:tabs>
          <w:tab w:val="left" w:pos="3544"/>
          <w:tab w:val="left" w:pos="3686"/>
          <w:tab w:val="left" w:pos="6096"/>
        </w:tabs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59E2D374" w14:textId="77777777" w:rsidR="00E361B1" w:rsidRDefault="00E361B1" w:rsidP="00E361B1">
      <w:pPr>
        <w:tabs>
          <w:tab w:val="left" w:pos="4111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6DD6EC0B" w14:textId="77777777" w:rsidR="00E361B1" w:rsidRDefault="00E361B1" w:rsidP="00E361B1">
      <w:pPr>
        <w:tabs>
          <w:tab w:val="left" w:pos="4111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92A5934" w14:textId="77777777" w:rsidR="00E361B1" w:rsidRDefault="00E361B1" w:rsidP="00E361B1">
      <w:pPr>
        <w:tabs>
          <w:tab w:val="left" w:pos="4111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муниципальный</w:t>
      </w:r>
    </w:p>
    <w:p w14:paraId="18AD1FCC" w14:textId="77777777" w:rsidR="00E361B1" w:rsidRDefault="00E361B1" w:rsidP="00E361B1">
      <w:pPr>
        <w:tabs>
          <w:tab w:val="left" w:pos="4111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 Краснодарского края</w:t>
      </w:r>
    </w:p>
    <w:p w14:paraId="44A98AE8" w14:textId="77777777" w:rsidR="00E361B1" w:rsidRDefault="00E361B1" w:rsidP="00E361B1">
      <w:pPr>
        <w:tabs>
          <w:tab w:val="left" w:pos="4111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от________________№______</w:t>
      </w:r>
    </w:p>
    <w:p w14:paraId="3742D028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385B43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11CCD1" w14:textId="77777777" w:rsidR="00E361B1" w:rsidRDefault="00E361B1" w:rsidP="00E361B1">
      <w:pPr>
        <w:spacing w:after="0" w:line="240" w:lineRule="auto"/>
        <w:ind w:right="22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1FEB3F9A" w14:textId="77777777" w:rsidR="00E361B1" w:rsidRDefault="00E361B1" w:rsidP="00E361B1">
      <w:pPr>
        <w:spacing w:after="0" w:line="240" w:lineRule="auto"/>
        <w:ind w:right="22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организации и порядке занесения на Доску Почета </w:t>
      </w:r>
    </w:p>
    <w:p w14:paraId="1EF3A9F9" w14:textId="77777777" w:rsidR="00E361B1" w:rsidRDefault="00E361B1" w:rsidP="00E361B1">
      <w:pPr>
        <w:spacing w:after="0" w:line="240" w:lineRule="auto"/>
        <w:ind w:right="22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Ленинградский муниципальный округ </w:t>
      </w:r>
    </w:p>
    <w:p w14:paraId="04CC83B0" w14:textId="77777777" w:rsidR="00E361B1" w:rsidRDefault="00E361B1" w:rsidP="00E361B1">
      <w:pPr>
        <w:spacing w:after="0" w:line="240" w:lineRule="auto"/>
        <w:ind w:right="22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Краснодарского края</w:t>
      </w:r>
    </w:p>
    <w:p w14:paraId="34E49C54" w14:textId="77777777" w:rsidR="00E361B1" w:rsidRDefault="00E361B1" w:rsidP="00E361B1">
      <w:pPr>
        <w:spacing w:after="0" w:line="240" w:lineRule="auto"/>
        <w:ind w:right="227"/>
        <w:rPr>
          <w:rFonts w:ascii="Times New Roman" w:hAnsi="Times New Roman"/>
          <w:b/>
          <w:bCs/>
          <w:sz w:val="28"/>
          <w:szCs w:val="28"/>
        </w:rPr>
      </w:pPr>
    </w:p>
    <w:p w14:paraId="414E0E7E" w14:textId="77777777" w:rsidR="00E361B1" w:rsidRDefault="00E361B1" w:rsidP="00E361B1">
      <w:pPr>
        <w:spacing w:after="0" w:line="240" w:lineRule="auto"/>
        <w:ind w:right="22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6A8ED8A7" w14:textId="77777777" w:rsidR="00E361B1" w:rsidRDefault="00E361B1" w:rsidP="00E361B1">
      <w:pPr>
        <w:spacing w:after="0" w:line="240" w:lineRule="auto"/>
        <w:ind w:right="22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1A798E" w14:textId="77777777" w:rsidR="00E361B1" w:rsidRDefault="00E361B1" w:rsidP="00E361B1">
      <w:pPr>
        <w:pStyle w:val="text3cl"/>
        <w:spacing w:before="0" w:beforeAutospacing="0" w:after="0" w:afterAutospacing="0"/>
        <w:ind w:right="2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порядок занесения на Доску Почета муниципального образования Ленинградский муниципальный округ Краснодарского края.</w:t>
      </w:r>
    </w:p>
    <w:p w14:paraId="63B5EBDD" w14:textId="77777777" w:rsidR="00E361B1" w:rsidRDefault="00E361B1" w:rsidP="00E361B1">
      <w:pPr>
        <w:spacing w:after="0" w:line="240" w:lineRule="auto"/>
        <w:ind w:right="22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Занесение на Доску Почета муниципального образования Ленинградский муниципальный округ Краснодарского края (далее - Доска Почета) является формой поощрения жителей Ленинградского муниципального округа (независимо от возраста) за достижения в работе, спорте, учебе, общественно-полезной деятельности, получивших широкую известность и общественное признание, внесших значительный вклад в социально-экономическое и культурное развитие муниципального образования Ленинградский муниципальный округ Краснодарского края (далее – Ленинградский муниципальный округ). </w:t>
      </w:r>
    </w:p>
    <w:p w14:paraId="55266EBA" w14:textId="77777777" w:rsidR="00E361B1" w:rsidRDefault="00E361B1" w:rsidP="00E361B1">
      <w:pPr>
        <w:spacing w:after="0" w:line="240" w:lineRule="auto"/>
        <w:ind w:right="22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Правом быть отмеченным на Доске Почета могут быть удостоены граждане, постоянно или преимущественно проживающие на территории Ленинградского муниципального округа.</w:t>
      </w:r>
    </w:p>
    <w:p w14:paraId="3E72AF8F" w14:textId="77777777" w:rsidR="00E361B1" w:rsidRDefault="00E361B1" w:rsidP="00E361B1">
      <w:pPr>
        <w:spacing w:after="0" w:line="240" w:lineRule="auto"/>
        <w:ind w:right="22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Занесение на Доску Почета граждан Ленинградского муниципального округа происходит ежегодно к 1 мая на основании представленных документов.</w:t>
      </w:r>
    </w:p>
    <w:p w14:paraId="50C5E08F" w14:textId="77777777" w:rsidR="00E361B1" w:rsidRDefault="00E361B1" w:rsidP="00E361B1">
      <w:pPr>
        <w:spacing w:after="0" w:line="240" w:lineRule="auto"/>
        <w:ind w:right="227" w:firstLine="720"/>
        <w:rPr>
          <w:rFonts w:ascii="Times New Roman" w:hAnsi="Times New Roman"/>
          <w:sz w:val="28"/>
          <w:szCs w:val="28"/>
        </w:rPr>
      </w:pPr>
    </w:p>
    <w:p w14:paraId="52449F19" w14:textId="77777777" w:rsidR="00E361B1" w:rsidRDefault="00E361B1" w:rsidP="00E361B1">
      <w:pPr>
        <w:spacing w:after="0" w:line="240" w:lineRule="auto"/>
        <w:ind w:right="22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Основания для занесения на Доску Почета</w:t>
      </w:r>
    </w:p>
    <w:p w14:paraId="2D98510F" w14:textId="77777777" w:rsidR="00E361B1" w:rsidRDefault="00E361B1" w:rsidP="00E361B1">
      <w:pPr>
        <w:spacing w:after="0" w:line="240" w:lineRule="auto"/>
        <w:ind w:right="227"/>
        <w:rPr>
          <w:rFonts w:ascii="Times New Roman" w:hAnsi="Times New Roman"/>
          <w:sz w:val="28"/>
          <w:szCs w:val="28"/>
        </w:rPr>
      </w:pPr>
    </w:p>
    <w:p w14:paraId="476A7129" w14:textId="77777777" w:rsidR="00E361B1" w:rsidRDefault="00E361B1" w:rsidP="00E361B1">
      <w:pPr>
        <w:pStyle w:val="text3cl"/>
        <w:spacing w:before="0" w:beforeAutospacing="0" w:after="0" w:afterAutospacing="0"/>
        <w:ind w:right="2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занесения на Доску Почета служат:</w:t>
      </w:r>
    </w:p>
    <w:p w14:paraId="5983FB06" w14:textId="77777777" w:rsidR="00E361B1" w:rsidRDefault="00E361B1" w:rsidP="00E361B1">
      <w:pPr>
        <w:pStyle w:val="text3cl"/>
        <w:spacing w:before="0" w:beforeAutospacing="0" w:after="0" w:afterAutospacing="0"/>
        <w:ind w:right="22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Для служащих и работников:</w:t>
      </w:r>
    </w:p>
    <w:p w14:paraId="3741F9CF" w14:textId="77777777" w:rsidR="00E361B1" w:rsidRDefault="00E361B1" w:rsidP="00E361B1">
      <w:pPr>
        <w:pStyle w:val="text3cl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значительный вклад в повышение эффективности производства;</w:t>
      </w:r>
    </w:p>
    <w:p w14:paraId="791951DD" w14:textId="77777777" w:rsidR="00E361B1" w:rsidRDefault="00E361B1" w:rsidP="00E361B1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успехи и достижения в производственной, экономической, научной, образовательной, просветительской или культурной деятельности;</w:t>
      </w:r>
    </w:p>
    <w:p w14:paraId="5B66790E" w14:textId="77777777" w:rsidR="00E361B1" w:rsidRDefault="00E361B1" w:rsidP="00E361B1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активное участие в общественной жизни организаций, предприятий Ленинградского муниципального округа.</w:t>
      </w:r>
    </w:p>
    <w:p w14:paraId="053EEBFA" w14:textId="77777777" w:rsidR="00E361B1" w:rsidRDefault="00E361B1" w:rsidP="00E361B1">
      <w:pPr>
        <w:pStyle w:val="text3c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Для руководителей предприятий, организаций, осуществляющих производство и переработку продукции:</w:t>
      </w:r>
    </w:p>
    <w:p w14:paraId="59EF79C9" w14:textId="77777777" w:rsidR="00E361B1" w:rsidRDefault="00E361B1" w:rsidP="00E361B1">
      <w:pPr>
        <w:pStyle w:val="text3cl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существенного улучшения результатов деятельности возглавляемого учреждения, предприятия, организации;</w:t>
      </w:r>
    </w:p>
    <w:p w14:paraId="531FF50D" w14:textId="77777777" w:rsidR="00E361B1" w:rsidRDefault="00E361B1" w:rsidP="00E361B1">
      <w:pPr>
        <w:pStyle w:val="text3cl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</w:p>
    <w:p w14:paraId="0C08D62F" w14:textId="77777777" w:rsidR="00E361B1" w:rsidRDefault="00E361B1" w:rsidP="00E361B1">
      <w:pPr>
        <w:pStyle w:val="text3cl"/>
        <w:numPr>
          <w:ilvl w:val="0"/>
          <w:numId w:val="1"/>
        </w:numPr>
        <w:spacing w:before="0" w:beforeAutospacing="0" w:after="0" w:afterAutospacing="0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сети оказания услуг;</w:t>
      </w:r>
    </w:p>
    <w:p w14:paraId="4A0D701D" w14:textId="77777777" w:rsidR="00E361B1" w:rsidRDefault="00E361B1" w:rsidP="00E361B1">
      <w:pPr>
        <w:pStyle w:val="text3cl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 производства продукции;</w:t>
      </w:r>
    </w:p>
    <w:p w14:paraId="0092D45E" w14:textId="77777777" w:rsidR="00E361B1" w:rsidRDefault="00E361B1" w:rsidP="00E361B1">
      <w:pPr>
        <w:pStyle w:val="text3cl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ассортимента выпускаемой продукции;</w:t>
      </w:r>
    </w:p>
    <w:p w14:paraId="1BE9C6BC" w14:textId="77777777" w:rsidR="00E361B1" w:rsidRDefault="00E361B1" w:rsidP="00E361B1">
      <w:pPr>
        <w:pStyle w:val="text3cl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научно-обоснованных технологий;</w:t>
      </w:r>
    </w:p>
    <w:p w14:paraId="7279D0B1" w14:textId="77777777" w:rsidR="00E361B1" w:rsidRDefault="00E361B1" w:rsidP="00E361B1">
      <w:pPr>
        <w:pStyle w:val="text3cl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 участие в профессиональных смотрах-конкурсах;</w:t>
      </w:r>
    </w:p>
    <w:p w14:paraId="46481D0F" w14:textId="77777777" w:rsidR="00E361B1" w:rsidRDefault="00E361B1" w:rsidP="00E361B1">
      <w:pPr>
        <w:pStyle w:val="text3cl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санитарных правил и норм;</w:t>
      </w:r>
    </w:p>
    <w:p w14:paraId="578FA955" w14:textId="77777777" w:rsidR="00E361B1" w:rsidRDefault="00E361B1" w:rsidP="00E361B1">
      <w:pPr>
        <w:pStyle w:val="text3cl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несчастных случаев на производстве.</w:t>
      </w:r>
    </w:p>
    <w:p w14:paraId="3D5FF666" w14:textId="77777777" w:rsidR="00E361B1" w:rsidRDefault="00E361B1" w:rsidP="00E361B1">
      <w:pPr>
        <w:pStyle w:val="text3c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Для граждан Ленинградского муниципального округа:</w:t>
      </w:r>
    </w:p>
    <w:p w14:paraId="257C7CB3" w14:textId="77777777" w:rsidR="00E361B1" w:rsidRDefault="00E361B1" w:rsidP="00E361B1">
      <w:pPr>
        <w:pStyle w:val="text3cl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достижения в экономической, научной, культурной, образовательной и иной деятельности, прославившие Ленинградский муниципальный округ; </w:t>
      </w:r>
    </w:p>
    <w:p w14:paraId="33C8AA1B" w14:textId="77777777" w:rsidR="00E361B1" w:rsidRDefault="00E361B1" w:rsidP="00E361B1">
      <w:pPr>
        <w:pStyle w:val="text3cl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вовлечение населения в культурную жизнь Ленинградского муниципального округа; </w:t>
      </w:r>
    </w:p>
    <w:p w14:paraId="3432A7CC" w14:textId="77777777" w:rsidR="00E361B1" w:rsidRDefault="00E361B1" w:rsidP="00E361B1">
      <w:pPr>
        <w:pStyle w:val="text3cl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оказание различного вида социальных услуг;</w:t>
      </w:r>
    </w:p>
    <w:p w14:paraId="165C1CB9" w14:textId="77777777" w:rsidR="00E361B1" w:rsidRDefault="00E361B1" w:rsidP="00E361B1">
      <w:pPr>
        <w:pStyle w:val="text3cl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активная общественная деятельность, не связанная с выполнением прямых должностных обязанностей по основному месту работы;</w:t>
      </w:r>
    </w:p>
    <w:p w14:paraId="66C68FFD" w14:textId="77777777" w:rsidR="00E361B1" w:rsidRDefault="00E361B1" w:rsidP="00E361B1">
      <w:pPr>
        <w:pStyle w:val="text3cl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активная благотворительная деятельность, выраженная в оказании регулярной и существенной благотворительной помощи;</w:t>
      </w:r>
    </w:p>
    <w:p w14:paraId="6A8ED23F" w14:textId="77777777" w:rsidR="00E361B1" w:rsidRDefault="00E361B1" w:rsidP="00E361B1">
      <w:pPr>
        <w:pStyle w:val="text3cl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заслуги, достижения, влияющие на развитие и благосостояние Ленинградского муниципального округа.</w:t>
      </w:r>
    </w:p>
    <w:p w14:paraId="0424A5F7" w14:textId="77777777" w:rsidR="00E361B1" w:rsidRDefault="00E361B1" w:rsidP="00E361B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0CFF9780" w14:textId="77777777" w:rsidR="00E361B1" w:rsidRDefault="00E361B1" w:rsidP="00E361B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Порядок представления граждан для занесения</w:t>
      </w:r>
    </w:p>
    <w:p w14:paraId="4463C7C4" w14:textId="77777777" w:rsidR="00E361B1" w:rsidRDefault="00E361B1" w:rsidP="00E361B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Доску Почета</w:t>
      </w:r>
    </w:p>
    <w:p w14:paraId="42F381DF" w14:textId="77777777" w:rsidR="00E361B1" w:rsidRDefault="00E361B1" w:rsidP="00E361B1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14:paraId="12CA0F6C" w14:textId="77777777" w:rsidR="00E361B1" w:rsidRDefault="00E361B1" w:rsidP="00E361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Предложения о занесении на Доску Почета имеют право вносить коллективы предприятий, учреждений, организаций, общественных объединений и органы местного самоуправления.</w:t>
      </w:r>
    </w:p>
    <w:p w14:paraId="6CBE59AE" w14:textId="77777777" w:rsidR="00E361B1" w:rsidRDefault="00E361B1" w:rsidP="00E361B1">
      <w:pPr>
        <w:pStyle w:val="text3c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При внесении предложений о занесении жителей Ленинградского муниципального округа на Доску Почета представляются ежегодно в срок до 25 марта в управление внутренней политики администрации Ленинградского муниципального округа следующие документы:</w:t>
      </w:r>
    </w:p>
    <w:p w14:paraId="5D8351EF" w14:textId="77777777" w:rsidR="00E361B1" w:rsidRDefault="00E361B1" w:rsidP="00E361B1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представление на имя главы Ленинградского муниципального округа руководителя трудового коллектива;</w:t>
      </w:r>
    </w:p>
    <w:p w14:paraId="11EB230E" w14:textId="77777777" w:rsidR="00E361B1" w:rsidRDefault="00E361B1" w:rsidP="00E361B1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краткое описание трудовых достижений или заслуг перед Ленинградским муниципальным округом по результатам работы по итогам истекшего года;</w:t>
      </w:r>
    </w:p>
    <w:p w14:paraId="04AC92C7" w14:textId="77777777" w:rsidR="00E361B1" w:rsidRDefault="00E361B1" w:rsidP="00E361B1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выписка из протокола общего собрания трудового коллектива учреждения и (или) предприятия о выдвижении для занесения на Доску Почета;</w:t>
      </w:r>
    </w:p>
    <w:p w14:paraId="6B8782BB" w14:textId="77777777" w:rsidR="00E361B1" w:rsidRDefault="00E361B1" w:rsidP="00E361B1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характеристика с отражением развития предприятия (организации, трудового коллектива) или с отражением всей трудовой деятельности гражданина представленного для занесения на Доску Почета.</w:t>
      </w:r>
    </w:p>
    <w:p w14:paraId="48AF20BE" w14:textId="77777777" w:rsidR="00E361B1" w:rsidRDefault="00E361B1" w:rsidP="00E361B1">
      <w:pPr>
        <w:tabs>
          <w:tab w:val="left" w:pos="79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На Доску Почета заносятся 8 лучших хозяйств, предприятий, организаций и их структурных подразделений независимо от организационно-правовой формы согласно представительству:</w:t>
      </w:r>
    </w:p>
    <w:p w14:paraId="0187E694" w14:textId="77777777" w:rsidR="00E361B1" w:rsidRDefault="00E361B1" w:rsidP="00E361B1">
      <w:pPr>
        <w:pStyle w:val="a3"/>
        <w:numPr>
          <w:ilvl w:val="0"/>
          <w:numId w:val="3"/>
        </w:numPr>
        <w:tabs>
          <w:tab w:val="left" w:pos="79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предприятия АПК и перерабатывающей промышленности;</w:t>
      </w:r>
    </w:p>
    <w:p w14:paraId="55A56F2A" w14:textId="77777777" w:rsidR="00E361B1" w:rsidRDefault="00E361B1" w:rsidP="00E361B1">
      <w:pPr>
        <w:pStyle w:val="a3"/>
        <w:numPr>
          <w:ilvl w:val="0"/>
          <w:numId w:val="3"/>
        </w:numPr>
        <w:tabs>
          <w:tab w:val="left" w:pos="79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предприятие сферы услуг (бытового обслуживания, транспорта, связи, ЖКХ и др.);</w:t>
      </w:r>
    </w:p>
    <w:p w14:paraId="46A68F53" w14:textId="77777777" w:rsidR="00E361B1" w:rsidRDefault="00E361B1" w:rsidP="00E361B1">
      <w:pPr>
        <w:tabs>
          <w:tab w:val="left" w:pos="796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ED54C20" w14:textId="77777777" w:rsidR="00E361B1" w:rsidRDefault="00E361B1" w:rsidP="00E361B1">
      <w:pPr>
        <w:pStyle w:val="a3"/>
        <w:numPr>
          <w:ilvl w:val="0"/>
          <w:numId w:val="3"/>
        </w:numPr>
        <w:tabs>
          <w:tab w:val="left" w:pos="79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предприятие строительной отрасли;</w:t>
      </w:r>
    </w:p>
    <w:p w14:paraId="57D653D2" w14:textId="77777777" w:rsidR="00E361B1" w:rsidRDefault="00E361B1" w:rsidP="00E361B1">
      <w:pPr>
        <w:pStyle w:val="a3"/>
        <w:numPr>
          <w:ilvl w:val="0"/>
          <w:numId w:val="3"/>
        </w:numPr>
        <w:tabs>
          <w:tab w:val="left" w:pos="79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предприятия потребительского рынка.</w:t>
      </w:r>
    </w:p>
    <w:p w14:paraId="545A8437" w14:textId="77777777" w:rsidR="00E361B1" w:rsidRDefault="00E361B1" w:rsidP="00E361B1">
      <w:pPr>
        <w:tabs>
          <w:tab w:val="left" w:pos="79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На Доску Почета заносятся 20 тружеников Ленинградского муниципального округа, согласно представительству:</w:t>
      </w:r>
    </w:p>
    <w:p w14:paraId="2F8F2585" w14:textId="77777777" w:rsidR="00E361B1" w:rsidRDefault="00E361B1" w:rsidP="00E361B1">
      <w:pPr>
        <w:pStyle w:val="a3"/>
        <w:numPr>
          <w:ilvl w:val="0"/>
          <w:numId w:val="4"/>
        </w:numPr>
        <w:tabs>
          <w:tab w:val="left" w:pos="7968"/>
        </w:tabs>
        <w:spacing w:after="0" w:line="240" w:lineRule="auto"/>
        <w:ind w:left="99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агропромышленный комплекс (в том числе ЛПХ) – 4 чел.;</w:t>
      </w:r>
    </w:p>
    <w:p w14:paraId="219F3C9B" w14:textId="77777777" w:rsidR="00E361B1" w:rsidRDefault="00E361B1" w:rsidP="00E361B1">
      <w:pPr>
        <w:pStyle w:val="a3"/>
        <w:numPr>
          <w:ilvl w:val="0"/>
          <w:numId w:val="4"/>
        </w:numPr>
        <w:tabs>
          <w:tab w:val="left" w:pos="7968"/>
        </w:tabs>
        <w:spacing w:after="0" w:line="240" w:lineRule="auto"/>
        <w:ind w:left="99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сфера – 4 чел.;</w:t>
      </w:r>
    </w:p>
    <w:p w14:paraId="74E4BF40" w14:textId="77777777" w:rsidR="00E361B1" w:rsidRDefault="00E361B1" w:rsidP="00E361B1">
      <w:pPr>
        <w:pStyle w:val="a3"/>
        <w:numPr>
          <w:ilvl w:val="0"/>
          <w:numId w:val="4"/>
        </w:numPr>
        <w:tabs>
          <w:tab w:val="left" w:pos="7968"/>
        </w:tabs>
        <w:spacing w:after="0" w:line="240" w:lineRule="auto"/>
        <w:ind w:left="99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культура и спорт– 1 чел.;</w:t>
      </w:r>
    </w:p>
    <w:p w14:paraId="0689FC41" w14:textId="77777777" w:rsidR="00E361B1" w:rsidRDefault="00E361B1" w:rsidP="00E361B1">
      <w:pPr>
        <w:pStyle w:val="a3"/>
        <w:numPr>
          <w:ilvl w:val="0"/>
          <w:numId w:val="4"/>
        </w:numPr>
        <w:tabs>
          <w:tab w:val="left" w:pos="7968"/>
        </w:tabs>
        <w:spacing w:after="0" w:line="240" w:lineRule="auto"/>
        <w:ind w:left="99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потребительский рынок – 2 чел.;</w:t>
      </w:r>
    </w:p>
    <w:p w14:paraId="769F02C8" w14:textId="77777777" w:rsidR="00E361B1" w:rsidRDefault="00E361B1" w:rsidP="00E361B1">
      <w:pPr>
        <w:pStyle w:val="a3"/>
        <w:numPr>
          <w:ilvl w:val="0"/>
          <w:numId w:val="4"/>
        </w:numPr>
        <w:tabs>
          <w:tab w:val="left" w:pos="7968"/>
        </w:tabs>
        <w:spacing w:after="0" w:line="240" w:lineRule="auto"/>
        <w:ind w:left="99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отрасль инженерной инфраструктуры – 1 чел.;</w:t>
      </w:r>
    </w:p>
    <w:p w14:paraId="4D3AA333" w14:textId="77777777" w:rsidR="00E361B1" w:rsidRDefault="00E361B1" w:rsidP="00E361B1">
      <w:pPr>
        <w:pStyle w:val="a3"/>
        <w:numPr>
          <w:ilvl w:val="0"/>
          <w:numId w:val="4"/>
        </w:numPr>
        <w:tabs>
          <w:tab w:val="left" w:pos="7968"/>
        </w:tabs>
        <w:spacing w:after="0" w:line="240" w:lineRule="auto"/>
        <w:ind w:left="99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строительная отрасль – 1 чел.;</w:t>
      </w:r>
    </w:p>
    <w:p w14:paraId="5D93AEC5" w14:textId="77777777" w:rsidR="00E361B1" w:rsidRDefault="00E361B1" w:rsidP="00E361B1">
      <w:pPr>
        <w:pStyle w:val="a3"/>
        <w:numPr>
          <w:ilvl w:val="0"/>
          <w:numId w:val="4"/>
        </w:numPr>
        <w:tabs>
          <w:tab w:val="left" w:pos="7968"/>
        </w:tabs>
        <w:spacing w:after="0" w:line="240" w:lineRule="auto"/>
        <w:ind w:left="99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силовые структуры – 2 чел.;</w:t>
      </w:r>
    </w:p>
    <w:p w14:paraId="05A4B434" w14:textId="77777777" w:rsidR="00E361B1" w:rsidRDefault="00E361B1" w:rsidP="00E361B1">
      <w:pPr>
        <w:pStyle w:val="a3"/>
        <w:numPr>
          <w:ilvl w:val="0"/>
          <w:numId w:val="4"/>
        </w:numPr>
        <w:tabs>
          <w:tab w:val="left" w:pos="7968"/>
        </w:tabs>
        <w:spacing w:after="0" w:line="240" w:lineRule="auto"/>
        <w:ind w:left="99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социально-ориентированные некоммерческие организации – 2 чел.;</w:t>
      </w:r>
    </w:p>
    <w:p w14:paraId="1AA1F34E" w14:textId="77777777" w:rsidR="00E361B1" w:rsidRDefault="00E361B1" w:rsidP="00E361B1">
      <w:pPr>
        <w:pStyle w:val="a3"/>
        <w:numPr>
          <w:ilvl w:val="0"/>
          <w:numId w:val="4"/>
        </w:numPr>
        <w:tabs>
          <w:tab w:val="left" w:pos="7968"/>
        </w:tabs>
        <w:spacing w:after="0" w:line="240" w:lineRule="auto"/>
        <w:ind w:left="99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– 1 чел.;</w:t>
      </w:r>
    </w:p>
    <w:p w14:paraId="51FFA498" w14:textId="77777777" w:rsidR="00E361B1" w:rsidRDefault="00E361B1" w:rsidP="00E361B1">
      <w:pPr>
        <w:pStyle w:val="a3"/>
        <w:numPr>
          <w:ilvl w:val="0"/>
          <w:numId w:val="4"/>
        </w:numPr>
        <w:tabs>
          <w:tab w:val="left" w:pos="7968"/>
        </w:tabs>
        <w:spacing w:after="0" w:line="240" w:lineRule="auto"/>
        <w:ind w:left="992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учреждения – 1 чел.</w:t>
      </w:r>
    </w:p>
    <w:p w14:paraId="575A29F8" w14:textId="77777777" w:rsidR="00E361B1" w:rsidRDefault="00E361B1" w:rsidP="00E361B1">
      <w:pPr>
        <w:pStyle w:val="a3"/>
        <w:numPr>
          <w:ilvl w:val="0"/>
          <w:numId w:val="4"/>
        </w:numPr>
        <w:spacing w:after="0" w:line="240" w:lineRule="auto"/>
        <w:ind w:left="99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– 1 чел.</w:t>
      </w:r>
    </w:p>
    <w:p w14:paraId="3908E543" w14:textId="77777777" w:rsidR="00E361B1" w:rsidRDefault="00E361B1" w:rsidP="00E361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по указанным категориям при необходимости может быть увеличено за счет других категорий, в которых отсутствует достаточное количество кандидатур для занесения на Доску Почета.</w:t>
      </w:r>
    </w:p>
    <w:p w14:paraId="255010D6" w14:textId="77777777" w:rsidR="00E361B1" w:rsidRDefault="00E361B1" w:rsidP="00E361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по кандидатам, не выполнившим условия настоящего Положения, а также представленные с нарушением установленных сроков и требований оформления, не рассматриваются.</w:t>
      </w:r>
    </w:p>
    <w:p w14:paraId="0BA29EE3" w14:textId="77777777" w:rsidR="00E361B1" w:rsidRDefault="00E361B1" w:rsidP="00E361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3.7. Для определения лучших кандидатур для занесения на Доску Почета созывается организационный комитет. </w:t>
      </w:r>
    </w:p>
    <w:p w14:paraId="78B62654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E969BC" w14:textId="77777777" w:rsidR="00E361B1" w:rsidRDefault="00E361B1" w:rsidP="00E361B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Подведение итогов занесения на Доску Почета</w:t>
      </w:r>
    </w:p>
    <w:p w14:paraId="5B8A5000" w14:textId="77777777" w:rsidR="00E361B1" w:rsidRDefault="00E361B1" w:rsidP="00E361B1">
      <w:pPr>
        <w:pStyle w:val="text3cl"/>
        <w:spacing w:before="0" w:beforeAutospacing="0" w:after="0" w:afterAutospacing="0"/>
        <w:ind w:firstLine="851"/>
        <w:rPr>
          <w:b/>
          <w:bCs/>
          <w:sz w:val="28"/>
          <w:szCs w:val="28"/>
        </w:rPr>
      </w:pPr>
    </w:p>
    <w:p w14:paraId="642BEFD5" w14:textId="77777777" w:rsidR="00E361B1" w:rsidRDefault="00E361B1" w:rsidP="00E361B1">
      <w:pPr>
        <w:pStyle w:val="text3c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Организационный комитет изучает поступившие предложения и готовит свое заключение для принятия решения. </w:t>
      </w:r>
    </w:p>
    <w:p w14:paraId="049CA46F" w14:textId="77777777" w:rsidR="00E361B1" w:rsidRDefault="00E361B1" w:rsidP="00E361B1">
      <w:pPr>
        <w:pStyle w:val="text3c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Решения комитета принимаются открытым голосованием простым большинством голосов от списочного состава комитета и оформляются протоколом.</w:t>
      </w:r>
    </w:p>
    <w:p w14:paraId="085CF8F0" w14:textId="77777777" w:rsidR="00E361B1" w:rsidRDefault="00E361B1" w:rsidP="00E361B1">
      <w:pPr>
        <w:pStyle w:val="text3c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Утверждение списка кандидатур для занесения на Доску Почета оформляется распоряжением администрации Ленинградского муниципального округа, подготовленным на основании протокола заседания комитета.</w:t>
      </w:r>
    </w:p>
    <w:p w14:paraId="71C6D505" w14:textId="77777777" w:rsidR="00E361B1" w:rsidRDefault="00E361B1" w:rsidP="00E361B1">
      <w:pPr>
        <w:tabs>
          <w:tab w:val="left" w:pos="118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Оформление Доски Почета производится за счет средств бюджета Ленинградского муниципального округа.</w:t>
      </w:r>
    </w:p>
    <w:p w14:paraId="73E705BE" w14:textId="77777777" w:rsidR="00E361B1" w:rsidRDefault="00E361B1" w:rsidP="00E361B1">
      <w:pPr>
        <w:tabs>
          <w:tab w:val="left" w:pos="118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4.5. Ремонт, реставрация и содержание Доски Почета производится администрацией Ленинградского муниципального округа.</w:t>
      </w:r>
    </w:p>
    <w:p w14:paraId="00D43DA4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4D7A8B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6308A7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14:paraId="5E4FD205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Ленинградского муниципального</w:t>
      </w:r>
    </w:p>
    <w:p w14:paraId="3739047A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округа, начальник управления </w:t>
      </w:r>
    </w:p>
    <w:p w14:paraId="216D7D10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внутренней политики администрации                                     В.Н. Шерстобитов</w:t>
      </w:r>
    </w:p>
    <w:p w14:paraId="00637FE5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2E26B2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9CA8E8" w14:textId="77777777" w:rsidR="00E361B1" w:rsidRDefault="00E361B1" w:rsidP="00E361B1">
      <w:pPr>
        <w:tabs>
          <w:tab w:val="left" w:pos="4111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2708A765" w14:textId="77777777" w:rsidR="00E361B1" w:rsidRDefault="00E361B1" w:rsidP="00E361B1">
      <w:pPr>
        <w:tabs>
          <w:tab w:val="left" w:pos="4111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14:paraId="120AA2BD" w14:textId="77777777" w:rsidR="00E361B1" w:rsidRDefault="00E361B1" w:rsidP="00E361B1">
      <w:pPr>
        <w:tabs>
          <w:tab w:val="left" w:pos="3544"/>
          <w:tab w:val="left" w:pos="3686"/>
          <w:tab w:val="left" w:pos="6096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3D11E65B" w14:textId="77777777" w:rsidR="00E361B1" w:rsidRDefault="00E361B1" w:rsidP="00E361B1">
      <w:pPr>
        <w:tabs>
          <w:tab w:val="left" w:pos="4111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72BF05A6" w14:textId="77777777" w:rsidR="00E361B1" w:rsidRDefault="00E361B1" w:rsidP="00E361B1">
      <w:pPr>
        <w:tabs>
          <w:tab w:val="left" w:pos="4111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548B448" w14:textId="77777777" w:rsidR="00E361B1" w:rsidRDefault="00E361B1" w:rsidP="00E361B1">
      <w:pPr>
        <w:tabs>
          <w:tab w:val="left" w:pos="4111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муниципальный округ</w:t>
      </w:r>
    </w:p>
    <w:p w14:paraId="7138F51C" w14:textId="77777777" w:rsidR="00E361B1" w:rsidRDefault="00E361B1" w:rsidP="00E361B1">
      <w:pPr>
        <w:tabs>
          <w:tab w:val="left" w:pos="4111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14:paraId="312033E6" w14:textId="77777777" w:rsidR="00E361B1" w:rsidRDefault="00E361B1" w:rsidP="00E361B1">
      <w:pPr>
        <w:tabs>
          <w:tab w:val="left" w:pos="4111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от________________№______</w:t>
      </w:r>
    </w:p>
    <w:p w14:paraId="3B73DACB" w14:textId="77777777" w:rsidR="00E361B1" w:rsidRDefault="00E361B1" w:rsidP="00E361B1">
      <w:pPr>
        <w:tabs>
          <w:tab w:val="left" w:pos="4111"/>
        </w:tabs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</w:rPr>
      </w:pPr>
    </w:p>
    <w:p w14:paraId="669D6839" w14:textId="77777777" w:rsidR="00E361B1" w:rsidRDefault="00E361B1" w:rsidP="00E361B1">
      <w:pPr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B441AD" w14:textId="77777777" w:rsidR="00E361B1" w:rsidRDefault="00E361B1" w:rsidP="00E361B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486411" w14:textId="77777777" w:rsidR="00E361B1" w:rsidRDefault="00E361B1" w:rsidP="00E361B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3387F6" w14:textId="77777777" w:rsidR="00E361B1" w:rsidRDefault="00E361B1" w:rsidP="00E361B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14:paraId="40F3D384" w14:textId="77777777" w:rsidR="00E361B1" w:rsidRDefault="00E361B1" w:rsidP="00E36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организационного комитета по организации и подведения итогов занесения на Доску Почета муниципального образования Ленинградский муниципальный округ Краснодарского края</w:t>
      </w:r>
    </w:p>
    <w:p w14:paraId="65064A83" w14:textId="77777777" w:rsidR="00E361B1" w:rsidRDefault="00E361B1" w:rsidP="00E36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658272" w14:textId="77777777" w:rsidR="00E361B1" w:rsidRDefault="00E361B1" w:rsidP="00E361B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A4A16BE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Ленинградского муниципального округа, председатель организационного комитета;</w:t>
      </w:r>
    </w:p>
    <w:p w14:paraId="0757743B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12C2FE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Ленинградского муниципального округа, начальник управления внутренней политики администрации, заместитель председателя организационного комитета;</w:t>
      </w:r>
    </w:p>
    <w:p w14:paraId="07CF4FA9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2FC184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управления внутренней политики администрации, секретарь организационного комитета;</w:t>
      </w:r>
    </w:p>
    <w:p w14:paraId="3E1FA47E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F650CF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муниципального образования Ленинградский муниципальный округ Краснодарского края;</w:t>
      </w:r>
    </w:p>
    <w:p w14:paraId="2A8709A4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899666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заместители главы Ленинградского муниципального округа;</w:t>
      </w:r>
    </w:p>
    <w:p w14:paraId="4E5B74E9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A0EEC8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Ленинградской районной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(по согласованию);</w:t>
      </w:r>
    </w:p>
    <w:p w14:paraId="29F523DB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6D610D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председатель районной территориальной </w:t>
      </w:r>
      <w:proofErr w:type="gramStart"/>
      <w:r>
        <w:rPr>
          <w:rFonts w:ascii="Times New Roman" w:hAnsi="Times New Roman"/>
          <w:sz w:val="28"/>
          <w:szCs w:val="28"/>
        </w:rPr>
        <w:t>организации  профсоюза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работников агропромышленного комплекса Российской Федерации (по согласованию);</w:t>
      </w:r>
    </w:p>
    <w:p w14:paraId="4B30F70E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82AAEE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районной территориальной </w:t>
      </w:r>
      <w:proofErr w:type="gramStart"/>
      <w:r>
        <w:rPr>
          <w:rFonts w:ascii="Times New Roman" w:hAnsi="Times New Roman"/>
          <w:sz w:val="28"/>
          <w:szCs w:val="28"/>
        </w:rPr>
        <w:t>организации  профсоюза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работников госучреждений (по согласованию);</w:t>
      </w:r>
    </w:p>
    <w:p w14:paraId="1FE433F2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98955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районной территориальной </w:t>
      </w:r>
      <w:proofErr w:type="gramStart"/>
      <w:r>
        <w:rPr>
          <w:rFonts w:ascii="Times New Roman" w:hAnsi="Times New Roman"/>
          <w:sz w:val="28"/>
          <w:szCs w:val="28"/>
        </w:rPr>
        <w:t>организации  профсоюза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работников культуры (по согласованию);</w:t>
      </w:r>
    </w:p>
    <w:p w14:paraId="5306411E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FD016D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районной территориальной </w:t>
      </w:r>
      <w:proofErr w:type="gramStart"/>
      <w:r>
        <w:rPr>
          <w:rFonts w:ascii="Times New Roman" w:hAnsi="Times New Roman"/>
          <w:sz w:val="28"/>
          <w:szCs w:val="28"/>
        </w:rPr>
        <w:t>организации  профсоюза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работников народного образования и науки РФ (по согласованию);</w:t>
      </w:r>
    </w:p>
    <w:p w14:paraId="522C9128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C98E37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 администрации Ленинградского муниципального округа;</w:t>
      </w:r>
    </w:p>
    <w:p w14:paraId="59618FEC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DB3691" w14:textId="77777777" w:rsidR="00E361B1" w:rsidRDefault="00E361B1" w:rsidP="00E3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молодежной политике администрации Ленинградского муниципального округа.</w:t>
      </w:r>
    </w:p>
    <w:p w14:paraId="0AC90663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06AFCC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308E9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C9D0BF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14:paraId="145A2421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</w:t>
      </w:r>
    </w:p>
    <w:p w14:paraId="6128B976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округа, начальник управления </w:t>
      </w:r>
    </w:p>
    <w:p w14:paraId="725FDBE6" w14:textId="77777777" w:rsidR="00E361B1" w:rsidRDefault="00E361B1" w:rsidP="00E36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внутренней политики администрации                                        В.Н. Шерстобитов</w:t>
      </w:r>
    </w:p>
    <w:p w14:paraId="5324CAD1" w14:textId="77777777" w:rsidR="00E361B1" w:rsidRDefault="00E361B1">
      <w:pPr>
        <w:tabs>
          <w:tab w:val="left" w:pos="79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361B1">
      <w:pgSz w:w="11906" w:h="16838"/>
      <w:pgMar w:top="28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4A6F" w14:textId="77777777" w:rsidR="00EE3520" w:rsidRDefault="00EE3520">
      <w:pPr>
        <w:spacing w:after="0" w:line="240" w:lineRule="auto"/>
      </w:pPr>
      <w:r>
        <w:separator/>
      </w:r>
    </w:p>
  </w:endnote>
  <w:endnote w:type="continuationSeparator" w:id="0">
    <w:p w14:paraId="1E51F17A" w14:textId="77777777" w:rsidR="00EE3520" w:rsidRDefault="00EE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08DD" w14:textId="77777777" w:rsidR="00EE3520" w:rsidRDefault="00EE3520">
      <w:pPr>
        <w:spacing w:after="0" w:line="240" w:lineRule="auto"/>
      </w:pPr>
      <w:r>
        <w:separator/>
      </w:r>
    </w:p>
  </w:footnote>
  <w:footnote w:type="continuationSeparator" w:id="0">
    <w:p w14:paraId="18794A08" w14:textId="77777777" w:rsidR="00EE3520" w:rsidRDefault="00EE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370C"/>
    <w:multiLevelType w:val="hybridMultilevel"/>
    <w:tmpl w:val="2216156A"/>
    <w:lvl w:ilvl="0" w:tplc="F4642FA4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F6EE9568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3E943584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7312E98E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B3265CFA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530A3D32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21726C2E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9DBA5FCC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9146A4CA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8C30C83"/>
    <w:multiLevelType w:val="hybridMultilevel"/>
    <w:tmpl w:val="80C6B740"/>
    <w:lvl w:ilvl="0" w:tplc="9A507A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BF6AE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32B8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96E12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DA2D0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AC13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AE4A1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FE1E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08EEE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8A255E"/>
    <w:multiLevelType w:val="hybridMultilevel"/>
    <w:tmpl w:val="6CC095E4"/>
    <w:lvl w:ilvl="0" w:tplc="CD3AAB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02F9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C0E9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F844B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120A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C608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98E41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990098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206DF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2257250"/>
    <w:multiLevelType w:val="hybridMultilevel"/>
    <w:tmpl w:val="52D08B9C"/>
    <w:lvl w:ilvl="0" w:tplc="65C01596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6DCED6FA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B74A273A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37E48E34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0A2EE288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29842106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58FAF828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D8AE0AD4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CE5E6678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E2"/>
    <w:rsid w:val="009B7AE2"/>
    <w:rsid w:val="00E361B1"/>
    <w:rsid w:val="00E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46C4"/>
  <w15:docId w15:val="{A007DC40-97CC-463B-8F60-E88CCE93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afc">
    <w:name w:val="Гипертекстовая ссылка"/>
    <w:uiPriority w:val="9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13">
    <w:name w:val="Основной текст1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3cl">
    <w:name w:val="text3cl"/>
    <w:basedOn w:val="a"/>
    <w:rsid w:val="00E3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1601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Матюха</dc:creator>
  <cp:keywords/>
  <dc:description/>
  <cp:lastModifiedBy>Пользователь Windows</cp:lastModifiedBy>
  <cp:revision>33</cp:revision>
  <dcterms:created xsi:type="dcterms:W3CDTF">2024-03-11T09:57:00Z</dcterms:created>
  <dcterms:modified xsi:type="dcterms:W3CDTF">2025-04-07T08:03:00Z</dcterms:modified>
</cp:coreProperties>
</file>