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3B5E" w:rsidRPr="00CD55D4" w:rsidRDefault="00032E56" w:rsidP="00CD55D4">
      <w:pPr>
        <w:pStyle w:val="1"/>
        <w:ind w:left="0" w:firstLine="8647"/>
        <w:rPr>
          <w:b w:val="0"/>
          <w:bCs w:val="0"/>
        </w:rPr>
      </w:pPr>
      <w:r w:rsidRPr="00CD55D4">
        <w:rPr>
          <w:rFonts w:eastAsia="FreeSerif"/>
          <w:b w:val="0"/>
        </w:rPr>
        <w:t>Приложение</w:t>
      </w:r>
      <w:r w:rsidRPr="00CD55D4">
        <w:rPr>
          <w:rFonts w:eastAsia="FreeSerif"/>
          <w:b w:val="0"/>
          <w:bCs w:val="0"/>
        </w:rPr>
        <w:t xml:space="preserve"> 6</w:t>
      </w:r>
    </w:p>
    <w:p w:rsidR="00CD55D4" w:rsidRPr="00CD55D4" w:rsidRDefault="00032E56" w:rsidP="00CD55D4">
      <w:pPr>
        <w:pStyle w:val="1"/>
        <w:ind w:left="0" w:firstLine="8647"/>
        <w:rPr>
          <w:rFonts w:eastAsia="FreeSerif"/>
          <w:b w:val="0"/>
        </w:rPr>
      </w:pPr>
      <w:r w:rsidRPr="00CD55D4">
        <w:rPr>
          <w:rFonts w:eastAsia="FreeSerif"/>
          <w:b w:val="0"/>
        </w:rPr>
        <w:t xml:space="preserve">к решению Совета </w:t>
      </w:r>
    </w:p>
    <w:p w:rsidR="00CD55D4" w:rsidRPr="00CD55D4" w:rsidRDefault="00032E56" w:rsidP="00CD55D4">
      <w:pPr>
        <w:pStyle w:val="1"/>
        <w:ind w:left="0" w:firstLine="8647"/>
        <w:rPr>
          <w:rFonts w:eastAsia="FreeSerif"/>
          <w:b w:val="0"/>
        </w:rPr>
      </w:pPr>
      <w:r w:rsidRPr="00CD55D4">
        <w:rPr>
          <w:rFonts w:eastAsia="FreeSerif"/>
          <w:b w:val="0"/>
        </w:rPr>
        <w:t>муниципального</w:t>
      </w:r>
      <w:r w:rsidR="00CD55D4" w:rsidRPr="00CD55D4">
        <w:t xml:space="preserve"> </w:t>
      </w:r>
      <w:r w:rsidRPr="00CD55D4">
        <w:rPr>
          <w:rFonts w:eastAsia="FreeSerif"/>
          <w:b w:val="0"/>
        </w:rPr>
        <w:t xml:space="preserve">образования </w:t>
      </w:r>
    </w:p>
    <w:p w:rsidR="00543B5E" w:rsidRPr="00CD55D4" w:rsidRDefault="00032E56" w:rsidP="00CD55D4">
      <w:pPr>
        <w:pStyle w:val="1"/>
        <w:ind w:left="0" w:firstLine="8647"/>
      </w:pPr>
      <w:r w:rsidRPr="00CD55D4">
        <w:rPr>
          <w:rFonts w:eastAsia="FreeSerif"/>
          <w:b w:val="0"/>
        </w:rPr>
        <w:t>Ленинградский</w:t>
      </w:r>
      <w:r w:rsidR="00CD55D4" w:rsidRPr="00CD55D4">
        <w:t xml:space="preserve"> </w:t>
      </w:r>
      <w:r w:rsidRPr="00CD55D4">
        <w:rPr>
          <w:rFonts w:eastAsia="FreeSerif"/>
          <w:b w:val="0"/>
        </w:rPr>
        <w:t xml:space="preserve">муниципальный округ </w:t>
      </w:r>
    </w:p>
    <w:p w:rsidR="00543B5E" w:rsidRPr="00CD55D4" w:rsidRDefault="00032E56" w:rsidP="00CD55D4">
      <w:pPr>
        <w:pStyle w:val="1"/>
        <w:ind w:left="0" w:firstLine="8647"/>
      </w:pPr>
      <w:r w:rsidRPr="00CD55D4">
        <w:rPr>
          <w:rFonts w:eastAsia="FreeSerif"/>
          <w:b w:val="0"/>
        </w:rPr>
        <w:t>Краснодарского края</w:t>
      </w:r>
    </w:p>
    <w:p w:rsidR="00543B5E" w:rsidRPr="00CD55D4" w:rsidRDefault="00CD55D4" w:rsidP="00CD55D4">
      <w:pPr>
        <w:pStyle w:val="1"/>
        <w:ind w:left="0" w:firstLine="8647"/>
        <w:rPr>
          <w:b w:val="0"/>
          <w:bCs w:val="0"/>
        </w:rPr>
      </w:pPr>
      <w:r>
        <w:rPr>
          <w:b w:val="0"/>
          <w:bCs w:val="0"/>
        </w:rPr>
        <w:t>о</w:t>
      </w:r>
      <w:r w:rsidRPr="00CD55D4">
        <w:rPr>
          <w:b w:val="0"/>
          <w:bCs w:val="0"/>
        </w:rPr>
        <w:t>т</w:t>
      </w:r>
      <w:r>
        <w:rPr>
          <w:b w:val="0"/>
          <w:bCs w:val="0"/>
        </w:rPr>
        <w:t xml:space="preserve"> 21.11.2024 г.</w:t>
      </w:r>
      <w:r w:rsidRPr="00CD55D4">
        <w:rPr>
          <w:b w:val="0"/>
          <w:bCs w:val="0"/>
        </w:rPr>
        <w:t xml:space="preserve"> №</w:t>
      </w:r>
      <w:r>
        <w:rPr>
          <w:b w:val="0"/>
          <w:bCs w:val="0"/>
        </w:rPr>
        <w:t xml:space="preserve"> 69</w:t>
      </w:r>
      <w:bookmarkStart w:id="0" w:name="_GoBack"/>
      <w:bookmarkEnd w:id="0"/>
    </w:p>
    <w:p w:rsidR="00543B5E" w:rsidRPr="00CD55D4" w:rsidRDefault="00543B5E">
      <w:pPr>
        <w:pStyle w:val="1"/>
        <w:ind w:left="0" w:firstLine="10205"/>
      </w:pPr>
    </w:p>
    <w:p w:rsidR="00543B5E" w:rsidRDefault="00032E56">
      <w:pPr>
        <w:pStyle w:val="1"/>
        <w:shd w:val="clear" w:color="auto" w:fill="auto"/>
        <w:ind w:left="0"/>
        <w:jc w:val="center"/>
        <w:rPr>
          <w:rFonts w:ascii="FreeSerif" w:hAnsi="FreeSerif" w:cs="FreeSerif"/>
        </w:rPr>
      </w:pPr>
      <w:r w:rsidRPr="00CD55D4">
        <w:rPr>
          <w:rFonts w:eastAsia="FreeSerif"/>
        </w:rPr>
        <w:t>Перечень имущества, передаваемого из собственности Образцового сельского поселения Ленинградского района</w:t>
      </w:r>
      <w:r>
        <w:rPr>
          <w:rFonts w:ascii="FreeSerif" w:eastAsia="FreeSerif" w:hAnsi="FreeSerif" w:cs="FreeSerif"/>
        </w:rPr>
        <w:t xml:space="preserve"> в собственность муниципального образования Ленинградский район на безвозмездной основе</w:t>
      </w:r>
    </w:p>
    <w:p w:rsidR="00543B5E" w:rsidRDefault="00543B5E">
      <w:pPr>
        <w:jc w:val="center"/>
        <w:rPr>
          <w:b/>
        </w:rPr>
      </w:pPr>
    </w:p>
    <w:tbl>
      <w:tblPr>
        <w:tblW w:w="14459" w:type="dxa"/>
        <w:tblInd w:w="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78" w:type="dxa"/>
        </w:tblCellMar>
        <w:tblLook w:val="0000" w:firstRow="0" w:lastRow="0" w:firstColumn="0" w:lastColumn="0" w:noHBand="0" w:noVBand="0"/>
      </w:tblPr>
      <w:tblGrid>
        <w:gridCol w:w="735"/>
        <w:gridCol w:w="2775"/>
        <w:gridCol w:w="2894"/>
        <w:gridCol w:w="2667"/>
        <w:gridCol w:w="2433"/>
        <w:gridCol w:w="2955"/>
      </w:tblGrid>
      <w:tr w:rsidR="00543B5E">
        <w:trPr>
          <w:trHeight w:val="276"/>
        </w:trPr>
        <w:tc>
          <w:tcPr>
            <w:tcW w:w="7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543B5E" w:rsidRDefault="00032E56">
            <w:pPr>
              <w:pStyle w:val="aff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N</w:t>
            </w:r>
            <w:r>
              <w:rPr>
                <w:rFonts w:ascii="FreeSerif" w:eastAsia="FreeSerif" w:hAnsi="FreeSerif" w:cs="FreeSerif"/>
                <w:sz w:val="26"/>
                <w:szCs w:val="26"/>
              </w:rPr>
              <w:br/>
              <w:t>п/п</w:t>
            </w:r>
          </w:p>
        </w:tc>
        <w:tc>
          <w:tcPr>
            <w:tcW w:w="27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543B5E" w:rsidRDefault="00032E56">
            <w:pPr>
              <w:pStyle w:val="aff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Полное наименование организации</w:t>
            </w:r>
          </w:p>
        </w:tc>
        <w:tc>
          <w:tcPr>
            <w:tcW w:w="28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543B5E" w:rsidRDefault="00032E56">
            <w:pPr>
              <w:pStyle w:val="aff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Адрес места нахождения ор</w:t>
            </w:r>
            <w:r>
              <w:rPr>
                <w:rFonts w:ascii="FreeSerif" w:eastAsia="FreeSerif" w:hAnsi="FreeSerif" w:cs="FreeSerif"/>
                <w:sz w:val="26"/>
                <w:szCs w:val="26"/>
              </w:rPr>
              <w:t>ганизации, ИНН организации</w:t>
            </w:r>
          </w:p>
        </w:tc>
        <w:tc>
          <w:tcPr>
            <w:tcW w:w="2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543B5E" w:rsidRDefault="00032E56">
            <w:pPr>
              <w:pStyle w:val="aff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Наименование имущества</w:t>
            </w:r>
          </w:p>
        </w:tc>
        <w:tc>
          <w:tcPr>
            <w:tcW w:w="24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543B5E" w:rsidRDefault="00032E56">
            <w:pPr>
              <w:pStyle w:val="aff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Адрес места нахождения имущества</w:t>
            </w:r>
          </w:p>
        </w:tc>
        <w:tc>
          <w:tcPr>
            <w:tcW w:w="29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543B5E" w:rsidRDefault="00032E56">
            <w:pPr>
              <w:pStyle w:val="aff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Индивидуализирующие характеристики имущества</w:t>
            </w:r>
            <w:hyperlink w:anchor="sub_11111" w:tooltip="#sub_11111" w:history="1">
              <w:r>
                <w:rPr>
                  <w:rStyle w:val="af9"/>
                  <w:rFonts w:ascii="FreeSerif" w:eastAsia="FreeSerif" w:hAnsi="FreeSerif" w:cs="FreeSerif"/>
                  <w:sz w:val="26"/>
                  <w:szCs w:val="26"/>
                </w:rPr>
                <w:t>*</w:t>
              </w:r>
            </w:hyperlink>
          </w:p>
        </w:tc>
      </w:tr>
      <w:tr w:rsidR="00543B5E">
        <w:tc>
          <w:tcPr>
            <w:tcW w:w="7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543B5E" w:rsidRDefault="00032E56">
            <w:pPr>
              <w:pStyle w:val="aff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</w:t>
            </w:r>
          </w:p>
        </w:tc>
        <w:tc>
          <w:tcPr>
            <w:tcW w:w="27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543B5E" w:rsidRDefault="00032E56">
            <w:pPr>
              <w:pStyle w:val="aff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2</w:t>
            </w:r>
          </w:p>
        </w:tc>
        <w:tc>
          <w:tcPr>
            <w:tcW w:w="28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543B5E" w:rsidRDefault="00032E56">
            <w:pPr>
              <w:pStyle w:val="aff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3</w:t>
            </w:r>
          </w:p>
        </w:tc>
        <w:tc>
          <w:tcPr>
            <w:tcW w:w="2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543B5E" w:rsidRDefault="00032E56">
            <w:pPr>
              <w:pStyle w:val="aff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4</w:t>
            </w:r>
          </w:p>
        </w:tc>
        <w:tc>
          <w:tcPr>
            <w:tcW w:w="24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543B5E" w:rsidRDefault="00032E56">
            <w:pPr>
              <w:pStyle w:val="aff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5</w:t>
            </w:r>
          </w:p>
        </w:tc>
        <w:tc>
          <w:tcPr>
            <w:tcW w:w="29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543B5E" w:rsidRDefault="00032E56">
            <w:pPr>
              <w:pStyle w:val="aff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6</w:t>
            </w:r>
          </w:p>
        </w:tc>
      </w:tr>
      <w:tr w:rsidR="00543B5E">
        <w:tc>
          <w:tcPr>
            <w:tcW w:w="7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543B5E" w:rsidRDefault="00032E56">
            <w:pPr>
              <w:pStyle w:val="aff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</w:t>
            </w:r>
          </w:p>
        </w:tc>
        <w:tc>
          <w:tcPr>
            <w:tcW w:w="27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543B5E" w:rsidRDefault="00032E56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Казна</w:t>
            </w:r>
          </w:p>
          <w:p w:rsidR="00543B5E" w:rsidRDefault="00032E56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Образцового сельского поселения Ленинградского района</w:t>
            </w:r>
          </w:p>
        </w:tc>
        <w:tc>
          <w:tcPr>
            <w:tcW w:w="28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543B5E" w:rsidRDefault="00032E56">
            <w:pPr>
              <w:pStyle w:val="aff"/>
              <w:jc w:val="left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Краснодарский край, Ленинградский район, пос. Образцовый, ул. Октябрьская, 12</w:t>
            </w:r>
          </w:p>
          <w:p w:rsidR="00543B5E" w:rsidRDefault="00032E56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ИНН 2341012320</w:t>
            </w:r>
          </w:p>
        </w:tc>
        <w:tc>
          <w:tcPr>
            <w:tcW w:w="2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543B5E" w:rsidRDefault="00032E56">
            <w:pPr>
              <w:widowControl w:val="0"/>
              <w:spacing w:line="100" w:lineRule="atLeast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color w:val="000000"/>
                <w:sz w:val="26"/>
                <w:szCs w:val="26"/>
                <w:lang w:eastAsia="fa-IR" w:bidi="fa-IR"/>
              </w:rPr>
              <w:t>Т</w:t>
            </w:r>
            <w:r>
              <w:rPr>
                <w:rFonts w:ascii="FreeSerif" w:eastAsia="FreeSerif" w:hAnsi="FreeSerif" w:cs="FreeSerif"/>
                <w:color w:val="000000"/>
                <w:sz w:val="26"/>
                <w:szCs w:val="26"/>
              </w:rPr>
              <w:t>рактор Беларус-82,1 с навесным оборудованием: КУН (</w:t>
            </w:r>
            <w:r>
              <w:rPr>
                <w:rFonts w:ascii="FreeSerif" w:eastAsia="FreeSerif" w:hAnsi="FreeSerif" w:cs="FreeSerif"/>
                <w:color w:val="000000"/>
                <w:sz w:val="26"/>
                <w:szCs w:val="26"/>
                <w:lang w:val="en-US"/>
              </w:rPr>
              <w:t>TURS</w:t>
            </w:r>
            <w:r>
              <w:rPr>
                <w:rFonts w:ascii="FreeSerif" w:eastAsia="FreeSerif" w:hAnsi="FreeSerif" w:cs="FreeSerif"/>
                <w:color w:val="000000"/>
                <w:sz w:val="26"/>
                <w:szCs w:val="26"/>
              </w:rPr>
              <w:t>) – 1500- 0Д погрузчик навесной фронтальный; КУН (</w:t>
            </w:r>
            <w:r>
              <w:rPr>
                <w:rFonts w:ascii="FreeSerif" w:eastAsia="FreeSerif" w:hAnsi="FreeSerif" w:cs="FreeSerif"/>
                <w:color w:val="000000"/>
                <w:sz w:val="26"/>
                <w:szCs w:val="26"/>
                <w:lang w:val="en-US"/>
              </w:rPr>
              <w:t>TURS</w:t>
            </w:r>
            <w:r>
              <w:rPr>
                <w:rFonts w:ascii="FreeSerif" w:eastAsia="FreeSerif" w:hAnsi="FreeSerif" w:cs="FreeSerif"/>
                <w:color w:val="000000"/>
                <w:sz w:val="26"/>
                <w:szCs w:val="26"/>
              </w:rPr>
              <w:t>) – 2000-2 Ковш; КО-2 Коммунальный отвал; МК-7 щетка.</w:t>
            </w:r>
          </w:p>
          <w:p w:rsidR="00543B5E" w:rsidRDefault="00543B5E">
            <w:pPr>
              <w:widowControl w:val="0"/>
              <w:spacing w:line="100" w:lineRule="atLeast"/>
              <w:rPr>
                <w:rFonts w:ascii="FreeSerif" w:hAnsi="FreeSerif" w:cs="FreeSerif"/>
                <w:sz w:val="26"/>
                <w:szCs w:val="26"/>
              </w:rPr>
            </w:pPr>
          </w:p>
        </w:tc>
        <w:tc>
          <w:tcPr>
            <w:tcW w:w="24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543B5E" w:rsidRDefault="00032E56">
            <w:pPr>
              <w:pStyle w:val="aff"/>
              <w:jc w:val="left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fa-IR" w:bidi="fa-IR"/>
              </w:rPr>
              <w:t xml:space="preserve">353752 Краснодарский край, Ленинградский район, Образцовое сельское поселение, п. Образцовый, </w:t>
            </w:r>
          </w:p>
          <w:p w:rsidR="00543B5E" w:rsidRDefault="00032E56">
            <w:pPr>
              <w:pStyle w:val="aff"/>
              <w:jc w:val="left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fa-IR" w:bidi="fa-IR"/>
              </w:rPr>
              <w:t>ул. Октябрьская, 12</w:t>
            </w:r>
          </w:p>
        </w:tc>
        <w:tc>
          <w:tcPr>
            <w:tcW w:w="29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543B5E" w:rsidRDefault="00032E56">
            <w:pPr>
              <w:pStyle w:val="aff"/>
              <w:jc w:val="left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fa-IR" w:bidi="fa-IR"/>
              </w:rPr>
              <w:t>Инвентарный № 110852000031</w:t>
            </w:r>
          </w:p>
          <w:p w:rsidR="00543B5E" w:rsidRDefault="00032E56">
            <w:pPr>
              <w:shd w:val="clear" w:color="auto" w:fill="F8F8F8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fa-IR" w:bidi="fa-IR"/>
              </w:rPr>
              <w:t>Балансовая стоимость — 3 070 000,00 руб.</w:t>
            </w:r>
          </w:p>
          <w:p w:rsidR="00543B5E" w:rsidRDefault="00032E56">
            <w:pPr>
              <w:shd w:val="clear" w:color="auto" w:fill="F8F8F8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fa-IR" w:bidi="fa-IR"/>
              </w:rPr>
              <w:t xml:space="preserve">Остаточная стоимость — </w:t>
            </w:r>
          </w:p>
          <w:p w:rsidR="00543B5E" w:rsidRDefault="00032E56">
            <w:pPr>
              <w:shd w:val="clear" w:color="auto" w:fill="F8F8F8"/>
              <w:rPr>
                <w:rFonts w:ascii="FreeSerif" w:hAnsi="FreeSerif" w:cs="FreeSerif"/>
                <w:sz w:val="26"/>
                <w:szCs w:val="26"/>
              </w:rPr>
            </w:pPr>
            <w:bookmarkStart w:id="1" w:name="__DdeLink__203_3861659666"/>
            <w:bookmarkEnd w:id="1"/>
            <w:r>
              <w:rPr>
                <w:rFonts w:ascii="FreeSerif" w:eastAsia="FreeSerif" w:hAnsi="FreeSerif" w:cs="FreeSerif"/>
                <w:sz w:val="26"/>
                <w:szCs w:val="26"/>
                <w:lang w:eastAsia="fa-IR" w:bidi="fa-IR"/>
              </w:rPr>
              <w:t>3 070 000 ,00 руб.</w:t>
            </w:r>
          </w:p>
        </w:tc>
      </w:tr>
    </w:tbl>
    <w:p w:rsidR="00543B5E" w:rsidRDefault="00543B5E"/>
    <w:p w:rsidR="00543B5E" w:rsidRDefault="00032E56">
      <w:pPr>
        <w:rPr>
          <w:rFonts w:ascii="FreeSerif" w:hAnsi="FreeSerif" w:cs="FreeSerif"/>
        </w:rPr>
      </w:pPr>
      <w:r>
        <w:rPr>
          <w:rFonts w:ascii="FreeSerif" w:eastAsia="FreeSerif" w:hAnsi="FreeSerif" w:cs="FreeSerif"/>
        </w:rPr>
        <w:t>Начальник отдела</w:t>
      </w:r>
    </w:p>
    <w:p w:rsidR="00543B5E" w:rsidRDefault="00032E56">
      <w:pPr>
        <w:rPr>
          <w:rFonts w:ascii="FreeSerif" w:hAnsi="FreeSerif" w:cs="FreeSerif"/>
        </w:rPr>
      </w:pPr>
      <w:r>
        <w:rPr>
          <w:rFonts w:ascii="FreeSerif" w:eastAsia="FreeSerif" w:hAnsi="FreeSerif" w:cs="FreeSerif"/>
        </w:rPr>
        <w:t>имущественных отношений администрации</w:t>
      </w:r>
    </w:p>
    <w:p w:rsidR="00543B5E" w:rsidRDefault="00032E56">
      <w:pPr>
        <w:rPr>
          <w:rFonts w:ascii="FreeSerif" w:hAnsi="FreeSerif" w:cs="FreeSerif"/>
        </w:rPr>
      </w:pPr>
      <w:r>
        <w:rPr>
          <w:rFonts w:ascii="FreeSerif" w:eastAsia="FreeSerif" w:hAnsi="FreeSerif" w:cs="FreeSerif"/>
        </w:rPr>
        <w:t>муниципального образования</w:t>
      </w:r>
    </w:p>
    <w:p w:rsidR="00543B5E" w:rsidRDefault="00032E56">
      <w:pPr>
        <w:rPr>
          <w:rFonts w:ascii="FreeSerif" w:hAnsi="FreeSerif" w:cs="FreeSerif"/>
        </w:rPr>
      </w:pPr>
      <w:r>
        <w:rPr>
          <w:rFonts w:ascii="FreeSerif" w:eastAsia="FreeSerif" w:hAnsi="FreeSerif" w:cs="FreeSerif"/>
        </w:rPr>
        <w:t>Ленинградский район                                                                                                                                             Р.Г. Тоцкая</w:t>
      </w:r>
    </w:p>
    <w:p w:rsidR="00543B5E" w:rsidRDefault="00543B5E">
      <w:pPr>
        <w:widowControl w:val="0"/>
        <w:jc w:val="both"/>
      </w:pPr>
    </w:p>
    <w:p w:rsidR="00543B5E" w:rsidRDefault="00543B5E"/>
    <w:sectPr w:rsidR="00543B5E">
      <w:pgSz w:w="16838" w:h="11906" w:orient="landscape"/>
      <w:pgMar w:top="850" w:right="567" w:bottom="850" w:left="1701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2E56" w:rsidRDefault="00032E56">
      <w:r>
        <w:separator/>
      </w:r>
    </w:p>
  </w:endnote>
  <w:endnote w:type="continuationSeparator" w:id="0">
    <w:p w:rsidR="00032E56" w:rsidRDefault="00032E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NewRomanPSMT">
    <w:altName w:val="Times New Roman"/>
    <w:charset w:val="00"/>
    <w:family w:val="auto"/>
    <w:pitch w:val="default"/>
  </w:font>
  <w:font w:name="Liberation Sans">
    <w:altName w:val="Arial"/>
    <w:charset w:val="00"/>
    <w:family w:val="auto"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imes New Roman CYR">
    <w:panose1 w:val="02020603050405020304"/>
    <w:charset w:val="00"/>
    <w:family w:val="auto"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FreeSerif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2E56" w:rsidRDefault="00032E56">
      <w:r>
        <w:separator/>
      </w:r>
    </w:p>
  </w:footnote>
  <w:footnote w:type="continuationSeparator" w:id="0">
    <w:p w:rsidR="00032E56" w:rsidRDefault="00032E5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defaultTabStop w:val="4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3B5E"/>
    <w:rsid w:val="00032E56"/>
    <w:rsid w:val="00543B5E"/>
    <w:rsid w:val="00CD55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2ACE342-6AE5-4AE6-94D1-30F46577CF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 w:cs="Times New Roman"/>
      <w:color w:val="00000A"/>
      <w:sz w:val="28"/>
      <w:szCs w:val="24"/>
      <w:lang w:eastAsia="ru-RU"/>
    </w:rPr>
  </w:style>
  <w:style w:type="paragraph" w:styleId="1">
    <w:name w:val="heading 1"/>
    <w:basedOn w:val="a"/>
    <w:link w:val="10"/>
    <w:qFormat/>
    <w:pPr>
      <w:keepNext/>
      <w:widowControl w:val="0"/>
      <w:shd w:val="clear" w:color="auto" w:fill="FFFFFF"/>
      <w:spacing w:line="302" w:lineRule="exact"/>
      <w:ind w:left="1094"/>
      <w:outlineLvl w:val="0"/>
    </w:pPr>
    <w:rPr>
      <w:b/>
      <w:bCs/>
      <w:color w:val="000000"/>
      <w:spacing w:val="-4"/>
      <w:szCs w:val="26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link w:val="30"/>
    <w:uiPriority w:val="9"/>
    <w:semiHidden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</w:style>
  <w:style w:type="character" w:customStyle="1" w:styleId="ae">
    <w:name w:val="Нижний колонтитул Знак"/>
    <w:link w:val="ad"/>
    <w:uiPriority w:val="99"/>
  </w:style>
  <w:style w:type="table" w:styleId="af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0">
    <w:name w:val="Hyperlink"/>
    <w:uiPriority w:val="99"/>
    <w:unhideWhenUsed/>
    <w:rPr>
      <w:color w:val="0000FF" w:themeColor="hyperlink"/>
      <w:u w:val="single"/>
    </w:rPr>
  </w:style>
  <w:style w:type="paragraph" w:styleId="af1">
    <w:name w:val="footnote text"/>
    <w:basedOn w:val="a"/>
    <w:link w:val="af2"/>
    <w:uiPriority w:val="99"/>
    <w:semiHidden/>
    <w:unhideWhenUsed/>
    <w:pPr>
      <w:spacing w:after="40"/>
    </w:pPr>
    <w:rPr>
      <w:sz w:val="18"/>
    </w:rPr>
  </w:style>
  <w:style w:type="character" w:customStyle="1" w:styleId="af2">
    <w:name w:val="Текст сноски Знак"/>
    <w:link w:val="af1"/>
    <w:uiPriority w:val="99"/>
    <w:rPr>
      <w:sz w:val="18"/>
    </w:rPr>
  </w:style>
  <w:style w:type="character" w:styleId="af3">
    <w:name w:val="footnote reference"/>
    <w:basedOn w:val="a0"/>
    <w:uiPriority w:val="99"/>
    <w:unhideWhenUsed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  <w:rPr>
      <w:sz w:val="20"/>
    </w:rPr>
  </w:style>
  <w:style w:type="character" w:customStyle="1" w:styleId="af5">
    <w:name w:val="Текст концевой сноски Знак"/>
    <w:link w:val="af4"/>
    <w:uiPriority w:val="99"/>
    <w:rPr>
      <w:sz w:val="20"/>
    </w:rPr>
  </w:style>
  <w:style w:type="character" w:styleId="af6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7">
    <w:name w:val="TOC Heading"/>
    <w:uiPriority w:val="39"/>
    <w:unhideWhenUsed/>
  </w:style>
  <w:style w:type="paragraph" w:styleId="af8">
    <w:name w:val="table of figures"/>
    <w:basedOn w:val="a"/>
    <w:next w:val="a"/>
    <w:uiPriority w:val="99"/>
    <w:unhideWhenUsed/>
  </w:style>
  <w:style w:type="character" w:customStyle="1" w:styleId="10">
    <w:name w:val="Заголовок 1 Знак"/>
    <w:basedOn w:val="a0"/>
    <w:link w:val="1"/>
    <w:qFormat/>
    <w:rPr>
      <w:rFonts w:ascii="Times New Roman" w:eastAsia="Times New Roman" w:hAnsi="Times New Roman" w:cs="Times New Roman"/>
      <w:color w:val="000000"/>
      <w:spacing w:val="-4"/>
      <w:sz w:val="28"/>
      <w:szCs w:val="26"/>
      <w:shd w:val="clear" w:color="auto" w:fill="FFFFFF"/>
      <w:lang w:eastAsia="ru-RU"/>
    </w:rPr>
  </w:style>
  <w:style w:type="character" w:customStyle="1" w:styleId="af9">
    <w:name w:val="Гипертекстовая ссылка"/>
    <w:basedOn w:val="a0"/>
    <w:uiPriority w:val="99"/>
    <w:qFormat/>
    <w:rPr>
      <w:b/>
      <w:bCs/>
      <w:color w:val="106BBE"/>
    </w:rPr>
  </w:style>
  <w:style w:type="character" w:customStyle="1" w:styleId="30">
    <w:name w:val="Заголовок 3 Знак"/>
    <w:basedOn w:val="a0"/>
    <w:link w:val="3"/>
    <w:uiPriority w:val="9"/>
    <w:semiHidden/>
    <w:qFormat/>
    <w:rPr>
      <w:rFonts w:asciiTheme="majorHAnsi" w:eastAsiaTheme="majorEastAsia" w:hAnsiTheme="majorHAnsi" w:cstheme="majorBidi"/>
      <w:b/>
      <w:bCs/>
      <w:color w:val="4F81BD" w:themeColor="accent1"/>
      <w:sz w:val="28"/>
      <w:szCs w:val="24"/>
      <w:lang w:eastAsia="ru-RU"/>
    </w:rPr>
  </w:style>
  <w:style w:type="character" w:customStyle="1" w:styleId="WW8Num2z1">
    <w:name w:val="WW8Num2z1"/>
    <w:qFormat/>
  </w:style>
  <w:style w:type="character" w:customStyle="1" w:styleId="fontstyle01">
    <w:name w:val="fontstyle01"/>
    <w:basedOn w:val="a0"/>
    <w:qFormat/>
    <w:rPr>
      <w:rFonts w:ascii="TimesNewRomanPSMT" w:hAnsi="TimesNewRomanPSMT"/>
      <w:b w:val="0"/>
      <w:bCs w:val="0"/>
      <w:i w:val="0"/>
      <w:iCs w:val="0"/>
      <w:color w:val="000000"/>
      <w:sz w:val="20"/>
      <w:szCs w:val="20"/>
    </w:rPr>
  </w:style>
  <w:style w:type="character" w:customStyle="1" w:styleId="-">
    <w:name w:val="Интернет-ссылка"/>
    <w:rPr>
      <w:color w:val="000080"/>
      <w:u w:val="single"/>
    </w:rPr>
  </w:style>
  <w:style w:type="paragraph" w:customStyle="1" w:styleId="afa">
    <w:name w:val="Заголовок"/>
    <w:basedOn w:val="a"/>
    <w:next w:val="afb"/>
    <w:qFormat/>
    <w:pPr>
      <w:keepNext/>
      <w:spacing w:before="240" w:after="120"/>
    </w:pPr>
    <w:rPr>
      <w:rFonts w:ascii="Liberation Sans" w:eastAsia="Microsoft YaHei" w:hAnsi="Liberation Sans" w:cs="Arial"/>
      <w:szCs w:val="28"/>
    </w:rPr>
  </w:style>
  <w:style w:type="paragraph" w:styleId="afb">
    <w:name w:val="Body Text"/>
    <w:basedOn w:val="a"/>
    <w:pPr>
      <w:spacing w:after="140" w:line="288" w:lineRule="auto"/>
    </w:pPr>
  </w:style>
  <w:style w:type="paragraph" w:styleId="afc">
    <w:name w:val="List"/>
    <w:basedOn w:val="afb"/>
    <w:rPr>
      <w:rFonts w:cs="Arial"/>
    </w:rPr>
  </w:style>
  <w:style w:type="paragraph" w:styleId="afd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</w:rPr>
  </w:style>
  <w:style w:type="paragraph" w:styleId="afe">
    <w:name w:val="index heading"/>
    <w:basedOn w:val="a"/>
    <w:qFormat/>
    <w:pPr>
      <w:suppressLineNumbers/>
    </w:pPr>
    <w:rPr>
      <w:rFonts w:cs="Arial"/>
    </w:rPr>
  </w:style>
  <w:style w:type="paragraph" w:customStyle="1" w:styleId="aff">
    <w:name w:val="Нормальный (таблица)"/>
    <w:basedOn w:val="a"/>
    <w:uiPriority w:val="99"/>
    <w:qFormat/>
    <w:pPr>
      <w:widowControl w:val="0"/>
      <w:jc w:val="both"/>
    </w:pPr>
    <w:rPr>
      <w:rFonts w:ascii="Times New Roman CYR" w:eastAsiaTheme="minorEastAsia" w:hAnsi="Times New Roman CYR" w:cs="Times New Roman CYR"/>
      <w:sz w:val="24"/>
    </w:rPr>
  </w:style>
  <w:style w:type="paragraph" w:customStyle="1" w:styleId="aff0">
    <w:name w:val="Прижатый влево"/>
    <w:basedOn w:val="a"/>
    <w:uiPriority w:val="99"/>
    <w:qFormat/>
    <w:pPr>
      <w:widowControl w:val="0"/>
    </w:pPr>
    <w:rPr>
      <w:rFonts w:ascii="Times New Roman CYR" w:eastAsiaTheme="minorEastAsia" w:hAnsi="Times New Roman CYR" w:cs="Times New Roman CYR"/>
      <w:sz w:val="24"/>
    </w:rPr>
  </w:style>
  <w:style w:type="paragraph" w:customStyle="1" w:styleId="aff1">
    <w:name w:val="Содержимое таблицы"/>
    <w:basedOn w:val="a"/>
    <w:qFormat/>
  </w:style>
  <w:style w:type="paragraph" w:customStyle="1" w:styleId="aff2">
    <w:name w:val="Заголовок таблицы"/>
    <w:basedOn w:val="aff1"/>
    <w:qFormat/>
  </w:style>
  <w:style w:type="paragraph" w:styleId="aff3">
    <w:name w:val="Balloon Text"/>
    <w:basedOn w:val="a"/>
    <w:link w:val="aff4"/>
    <w:uiPriority w:val="99"/>
    <w:semiHidden/>
    <w:unhideWhenUsed/>
    <w:rsid w:val="00CD55D4"/>
    <w:rPr>
      <w:rFonts w:ascii="Segoe UI" w:hAnsi="Segoe UI" w:cs="Segoe UI"/>
      <w:sz w:val="18"/>
      <w:szCs w:val="18"/>
    </w:rPr>
  </w:style>
  <w:style w:type="character" w:customStyle="1" w:styleId="aff4">
    <w:name w:val="Текст выноски Знак"/>
    <w:basedOn w:val="a0"/>
    <w:link w:val="aff3"/>
    <w:uiPriority w:val="99"/>
    <w:semiHidden/>
    <w:rsid w:val="00CD55D4"/>
    <w:rPr>
      <w:rFonts w:ascii="Segoe UI" w:eastAsia="Times New Roman" w:hAnsi="Segoe UI" w:cs="Segoe UI"/>
      <w:color w:val="00000A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EF7F3DA-962F-4EE0-ADAD-28D3A9C5DA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206</Words>
  <Characters>1179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Матюха</cp:lastModifiedBy>
  <cp:revision>7</cp:revision>
  <cp:lastPrinted>2024-11-21T13:05:00Z</cp:lastPrinted>
  <dcterms:created xsi:type="dcterms:W3CDTF">2024-11-14T07:55:00Z</dcterms:created>
  <dcterms:modified xsi:type="dcterms:W3CDTF">2024-11-21T13:05:00Z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