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194993" w:rsidRDefault="003848BB">
      <w:pPr>
        <w:pStyle w:val="Default"/>
        <w:ind w:left="6379"/>
        <w:rPr>
          <w:rFonts w:ascii="FreeSerif" w:hAnsi="FreeSerif"/>
          <w:sz w:val="28"/>
        </w:rPr>
      </w:pPr>
      <w:bookmarkStart w:id="0" w:name="_GoBack"/>
      <w:bookmarkEnd w:id="0"/>
      <w:proofErr w:type="gramStart"/>
      <w:r>
        <w:rPr>
          <w:rFonts w:ascii="FreeSerif" w:hAnsi="FreeSerif"/>
          <w:sz w:val="28"/>
        </w:rPr>
        <w:t>Приложение  3</w:t>
      </w:r>
      <w:proofErr w:type="gramEnd"/>
    </w:p>
    <w:p w14:paraId="02000000" w14:textId="77777777" w:rsidR="00194993" w:rsidRDefault="00194993">
      <w:pPr>
        <w:pStyle w:val="Default"/>
        <w:ind w:left="6379"/>
        <w:rPr>
          <w:rFonts w:ascii="FreeSerif" w:hAnsi="FreeSerif"/>
          <w:sz w:val="28"/>
        </w:rPr>
      </w:pPr>
    </w:p>
    <w:p w14:paraId="03000000" w14:textId="77777777" w:rsidR="00194993" w:rsidRDefault="003848BB">
      <w:pPr>
        <w:pStyle w:val="Default"/>
        <w:ind w:left="6379"/>
      </w:pPr>
      <w:r>
        <w:rPr>
          <w:rFonts w:ascii="FreeSerif" w:hAnsi="FreeSerif"/>
          <w:sz w:val="28"/>
        </w:rPr>
        <w:t>к Порядку</w:t>
      </w:r>
    </w:p>
    <w:p w14:paraId="04000000" w14:textId="77777777" w:rsidR="00194993" w:rsidRDefault="003848BB">
      <w:pPr>
        <w:pStyle w:val="Default"/>
        <w:ind w:left="6379"/>
      </w:pPr>
      <w:r>
        <w:rPr>
          <w:rFonts w:ascii="FreeSerif" w:hAnsi="FreeSerif"/>
          <w:sz w:val="28"/>
        </w:rPr>
        <w:t xml:space="preserve">организации и проведения ярмарок на территории Ленинградского </w:t>
      </w:r>
    </w:p>
    <w:p w14:paraId="05000000" w14:textId="77777777" w:rsidR="00194993" w:rsidRDefault="003848BB">
      <w:pPr>
        <w:pStyle w:val="Default"/>
        <w:ind w:left="6379"/>
      </w:pPr>
      <w:r>
        <w:rPr>
          <w:rFonts w:ascii="FreeSerif" w:hAnsi="FreeSerif"/>
          <w:sz w:val="28"/>
        </w:rPr>
        <w:t>муниципального округа</w:t>
      </w:r>
    </w:p>
    <w:p w14:paraId="06000000" w14:textId="77777777" w:rsidR="00194993" w:rsidRDefault="003848BB">
      <w:pPr>
        <w:pStyle w:val="Default"/>
        <w:ind w:left="6379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от __________ № _____</w:t>
      </w:r>
    </w:p>
    <w:p w14:paraId="07000000" w14:textId="77777777" w:rsidR="00194993" w:rsidRDefault="00194993">
      <w:pPr>
        <w:pStyle w:val="210"/>
        <w:spacing w:after="0" w:line="240" w:lineRule="auto"/>
        <w:ind w:left="5386"/>
        <w:jc w:val="left"/>
        <w:rPr>
          <w:rFonts w:ascii="FreeSerif" w:hAnsi="FreeSerif"/>
          <w:sz w:val="28"/>
        </w:rPr>
      </w:pPr>
    </w:p>
    <w:p w14:paraId="08000000" w14:textId="77777777" w:rsidR="00194993" w:rsidRDefault="00194993">
      <w:pPr>
        <w:pStyle w:val="210"/>
        <w:spacing w:after="0" w:line="240" w:lineRule="auto"/>
        <w:ind w:left="5386"/>
        <w:jc w:val="left"/>
        <w:rPr>
          <w:rFonts w:ascii="FreeSerif" w:hAnsi="FreeSerif"/>
          <w:sz w:val="28"/>
        </w:rPr>
      </w:pPr>
    </w:p>
    <w:p w14:paraId="09000000" w14:textId="77777777" w:rsidR="00194993" w:rsidRDefault="00194993">
      <w:pPr>
        <w:pStyle w:val="210"/>
        <w:spacing w:after="0" w:line="240" w:lineRule="auto"/>
        <w:ind w:left="5386"/>
        <w:jc w:val="left"/>
        <w:rPr>
          <w:rFonts w:ascii="FreeSerif" w:hAnsi="FreeSerif"/>
          <w:sz w:val="28"/>
        </w:rPr>
      </w:pPr>
    </w:p>
    <w:p w14:paraId="0A000000" w14:textId="77777777" w:rsidR="00194993" w:rsidRDefault="003848BB">
      <w:pPr>
        <w:spacing w:after="0" w:line="240" w:lineRule="auto"/>
        <w:contextualSpacing/>
        <w:jc w:val="center"/>
        <w:rPr>
          <w:rFonts w:ascii="FreeSerif" w:hAnsi="FreeSerif"/>
        </w:rPr>
      </w:pPr>
      <w:r>
        <w:rPr>
          <w:rStyle w:val="27"/>
          <w:rFonts w:ascii="FreeSerif" w:hAnsi="FreeSerif"/>
          <w:b/>
          <w:sz w:val="28"/>
        </w:rPr>
        <w:t>Письменное обязательство организатора ярмарки</w:t>
      </w:r>
    </w:p>
    <w:p w14:paraId="0B000000" w14:textId="77777777" w:rsidR="00194993" w:rsidRDefault="00194993">
      <w:pPr>
        <w:spacing w:after="0" w:line="240" w:lineRule="auto"/>
        <w:ind w:left="1580"/>
        <w:contextualSpacing/>
        <w:rPr>
          <w:rFonts w:ascii="FreeSerif" w:hAnsi="FreeSerif"/>
          <w:b/>
          <w:sz w:val="28"/>
        </w:rPr>
      </w:pPr>
    </w:p>
    <w:p w14:paraId="0C000000" w14:textId="77777777" w:rsidR="00194993" w:rsidRDefault="00194993">
      <w:pPr>
        <w:spacing w:after="0" w:line="240" w:lineRule="auto"/>
        <w:ind w:left="1580"/>
        <w:contextualSpacing/>
        <w:rPr>
          <w:rFonts w:ascii="FreeSerif" w:hAnsi="FreeSerif"/>
          <w:b/>
          <w:sz w:val="28"/>
        </w:rPr>
      </w:pPr>
    </w:p>
    <w:p w14:paraId="0D000000" w14:textId="33B14131" w:rsidR="00194993" w:rsidRDefault="003848BB">
      <w:pPr>
        <w:tabs>
          <w:tab w:val="left" w:leader="underscore" w:pos="5072"/>
          <w:tab w:val="left" w:leader="underscore" w:pos="9315"/>
        </w:tabs>
        <w:spacing w:after="0" w:line="240" w:lineRule="auto"/>
        <w:ind w:left="80"/>
        <w:contextualSpacing/>
        <w:rPr>
          <w:rFonts w:ascii="FreeSerif" w:hAnsi="FreeSerif"/>
          <w:sz w:val="28"/>
        </w:rPr>
      </w:pPr>
      <w:r>
        <w:rPr>
          <w:rStyle w:val="121"/>
          <w:rFonts w:ascii="FreeSerif" w:hAnsi="FreeSerif"/>
          <w:sz w:val="28"/>
        </w:rPr>
        <w:t>Я__________________________________________________________________</w:t>
      </w:r>
    </w:p>
    <w:p w14:paraId="0E000000" w14:textId="77777777" w:rsidR="00194993" w:rsidRDefault="003848BB">
      <w:pPr>
        <w:spacing w:after="0" w:line="240" w:lineRule="auto"/>
        <w:ind w:left="800"/>
        <w:contextualSpacing/>
        <w:rPr>
          <w:rFonts w:ascii="FreeSerif" w:hAnsi="FreeSerif"/>
          <w:sz w:val="24"/>
        </w:rPr>
      </w:pPr>
      <w:r>
        <w:rPr>
          <w:rStyle w:val="101"/>
          <w:rFonts w:ascii="FreeSerif" w:hAnsi="FreeSerif"/>
          <w:sz w:val="24"/>
        </w:rPr>
        <w:t>(указывается ФИО (наименование для юридических лиц) организатора ярмарки)</w:t>
      </w:r>
    </w:p>
    <w:p w14:paraId="0F000000" w14:textId="77777777" w:rsidR="00194993" w:rsidRDefault="003848BB">
      <w:pPr>
        <w:pStyle w:val="52"/>
        <w:spacing w:before="0" w:line="240" w:lineRule="auto"/>
        <w:ind w:left="80"/>
        <w:contextualSpacing/>
        <w:jc w:val="left"/>
        <w:rPr>
          <w:rFonts w:ascii="FreeSerif" w:hAnsi="FreeSerif"/>
          <w:sz w:val="28"/>
        </w:rPr>
      </w:pPr>
      <w:r>
        <w:rPr>
          <w:rStyle w:val="330"/>
          <w:rFonts w:ascii="FreeSerif" w:hAnsi="FreeSerif"/>
          <w:sz w:val="28"/>
          <w:highlight w:val="none"/>
        </w:rPr>
        <w:t>настоящим гарантирую оборудование территории планируемой ярмарки по</w:t>
      </w:r>
    </w:p>
    <w:p w14:paraId="10000000" w14:textId="4E785B92" w:rsidR="00194993" w:rsidRDefault="003848BB">
      <w:pPr>
        <w:pStyle w:val="52"/>
        <w:tabs>
          <w:tab w:val="left" w:leader="underscore" w:pos="4381"/>
          <w:tab w:val="left" w:leader="underscore" w:pos="4438"/>
          <w:tab w:val="left" w:leader="underscore" w:pos="5835"/>
          <w:tab w:val="left" w:leader="underscore" w:pos="5917"/>
          <w:tab w:val="left" w:leader="underscore" w:pos="8355"/>
          <w:tab w:val="left" w:leader="underscore" w:pos="8418"/>
          <w:tab w:val="left" w:leader="underscore" w:pos="9536"/>
        </w:tabs>
        <w:spacing w:before="0" w:line="240" w:lineRule="auto"/>
        <w:ind w:left="80"/>
        <w:contextualSpacing/>
        <w:jc w:val="left"/>
        <w:rPr>
          <w:rFonts w:ascii="FreeSerif" w:hAnsi="FreeSerif"/>
          <w:sz w:val="28"/>
        </w:rPr>
      </w:pPr>
      <w:proofErr w:type="gramStart"/>
      <w:r>
        <w:rPr>
          <w:rStyle w:val="340"/>
          <w:rFonts w:ascii="FreeSerif" w:hAnsi="FreeSerif"/>
          <w:sz w:val="28"/>
          <w:highlight w:val="none"/>
          <w:u w:val="none"/>
        </w:rPr>
        <w:t>адресу:</w:t>
      </w:r>
      <w:r>
        <w:rPr>
          <w:rStyle w:val="350"/>
          <w:rFonts w:ascii="FreeSerif" w:hAnsi="FreeSerif"/>
          <w:sz w:val="28"/>
          <w:highlight w:val="none"/>
        </w:rPr>
        <w:t>_</w:t>
      </w:r>
      <w:proofErr w:type="gramEnd"/>
      <w:r>
        <w:rPr>
          <w:rStyle w:val="350"/>
          <w:rFonts w:ascii="FreeSerif" w:hAnsi="FreeSerif"/>
          <w:sz w:val="28"/>
          <w:highlight w:val="none"/>
        </w:rPr>
        <w:t>_________________________________________________________________________________________________________________________________</w:t>
      </w:r>
    </w:p>
    <w:p w14:paraId="11000000" w14:textId="77777777" w:rsidR="00194993" w:rsidRDefault="003848BB">
      <w:pPr>
        <w:spacing w:after="0" w:line="240" w:lineRule="auto"/>
        <w:ind w:left="2720"/>
        <w:contextualSpacing/>
        <w:rPr>
          <w:rFonts w:ascii="FreeSerif" w:hAnsi="FreeSerif"/>
          <w:sz w:val="24"/>
        </w:rPr>
      </w:pPr>
      <w:r>
        <w:rPr>
          <w:rStyle w:val="101"/>
          <w:rFonts w:ascii="FreeSerif" w:hAnsi="FreeSerif"/>
          <w:sz w:val="24"/>
        </w:rPr>
        <w:t>(указывается адрес проведения ярмарки)</w:t>
      </w:r>
    </w:p>
    <w:p w14:paraId="12000000" w14:textId="77777777" w:rsidR="00194993" w:rsidRDefault="003848BB">
      <w:pPr>
        <w:pStyle w:val="52"/>
        <w:spacing w:before="0" w:line="240" w:lineRule="auto"/>
        <w:ind w:left="80"/>
        <w:contextualSpacing/>
        <w:jc w:val="left"/>
        <w:rPr>
          <w:rFonts w:ascii="FreeSerif" w:hAnsi="FreeSerif"/>
          <w:sz w:val="28"/>
        </w:rPr>
      </w:pPr>
      <w:r>
        <w:rPr>
          <w:rStyle w:val="330"/>
          <w:rFonts w:ascii="FreeSerif" w:hAnsi="FreeSerif"/>
          <w:sz w:val="28"/>
          <w:highlight w:val="none"/>
        </w:rPr>
        <w:t>подъездами для погрузочно-разгрузочных работ.</w:t>
      </w:r>
    </w:p>
    <w:p w14:paraId="13000000" w14:textId="77777777" w:rsidR="00194993" w:rsidRDefault="00194993">
      <w:pPr>
        <w:tabs>
          <w:tab w:val="left" w:pos="7698"/>
        </w:tabs>
        <w:spacing w:after="0" w:line="240" w:lineRule="auto"/>
        <w:ind w:left="800"/>
        <w:contextualSpacing/>
        <w:rPr>
          <w:rFonts w:ascii="FreeSerif" w:hAnsi="FreeSerif"/>
          <w:sz w:val="28"/>
        </w:rPr>
      </w:pPr>
    </w:p>
    <w:p w14:paraId="14000000" w14:textId="77777777" w:rsidR="00194993" w:rsidRDefault="003848BB">
      <w:pPr>
        <w:tabs>
          <w:tab w:val="left" w:pos="7698"/>
        </w:tabs>
        <w:spacing w:after="0" w:line="240" w:lineRule="auto"/>
        <w:ind w:left="800"/>
        <w:contextualSpacing/>
        <w:rPr>
          <w:rFonts w:ascii="FreeSerif" w:hAnsi="FreeSerif"/>
          <w:sz w:val="24"/>
        </w:rPr>
      </w:pPr>
      <w:r>
        <w:rPr>
          <w:rStyle w:val="101"/>
          <w:rFonts w:ascii="FreeSerif" w:hAnsi="FreeSerif"/>
          <w:sz w:val="24"/>
        </w:rPr>
        <w:t>____________</w:t>
      </w:r>
      <w:r>
        <w:rPr>
          <w:rStyle w:val="101"/>
          <w:rFonts w:ascii="FreeSerif" w:hAnsi="FreeSerif"/>
          <w:sz w:val="24"/>
        </w:rPr>
        <w:tab/>
        <w:t>_____________</w:t>
      </w:r>
    </w:p>
    <w:p w14:paraId="15000000" w14:textId="77777777" w:rsidR="00194993" w:rsidRDefault="003848BB">
      <w:pPr>
        <w:tabs>
          <w:tab w:val="left" w:pos="7698"/>
        </w:tabs>
        <w:spacing w:after="0" w:line="240" w:lineRule="auto"/>
        <w:ind w:left="800"/>
        <w:contextualSpacing/>
        <w:rPr>
          <w:rStyle w:val="101"/>
          <w:rFonts w:ascii="FreeSerif" w:hAnsi="FreeSerif"/>
          <w:sz w:val="24"/>
        </w:rPr>
      </w:pPr>
      <w:r>
        <w:rPr>
          <w:rStyle w:val="101"/>
          <w:rFonts w:ascii="FreeSerif" w:hAnsi="FreeSerif"/>
          <w:sz w:val="24"/>
        </w:rPr>
        <w:t>дата</w:t>
      </w:r>
      <w:r>
        <w:rPr>
          <w:rStyle w:val="101"/>
          <w:rFonts w:ascii="FreeSerif" w:hAnsi="FreeSerif"/>
          <w:sz w:val="24"/>
        </w:rPr>
        <w:tab/>
        <w:t>подпись</w:t>
      </w:r>
    </w:p>
    <w:p w14:paraId="16000000" w14:textId="77777777" w:rsidR="00194993" w:rsidRDefault="00194993">
      <w:pPr>
        <w:spacing w:after="0" w:line="240" w:lineRule="auto"/>
        <w:jc w:val="both"/>
        <w:rPr>
          <w:rFonts w:ascii="FreeSerif" w:hAnsi="FreeSerif"/>
          <w:sz w:val="24"/>
        </w:rPr>
      </w:pPr>
    </w:p>
    <w:p w14:paraId="17000000" w14:textId="77777777" w:rsidR="00194993" w:rsidRDefault="00194993">
      <w:pPr>
        <w:pStyle w:val="Default"/>
        <w:jc w:val="center"/>
        <w:rPr>
          <w:rFonts w:ascii="FreeSerif" w:hAnsi="FreeSerif"/>
          <w:sz w:val="28"/>
        </w:rPr>
      </w:pPr>
    </w:p>
    <w:p w14:paraId="18000000" w14:textId="77777777" w:rsidR="00194993" w:rsidRDefault="00194993">
      <w:pPr>
        <w:pStyle w:val="Default"/>
        <w:jc w:val="center"/>
        <w:rPr>
          <w:rFonts w:ascii="FreeSerif" w:hAnsi="FreeSerif"/>
          <w:sz w:val="28"/>
        </w:rPr>
      </w:pPr>
    </w:p>
    <w:p w14:paraId="19000000" w14:textId="77777777" w:rsidR="00194993" w:rsidRDefault="00194993">
      <w:pPr>
        <w:pStyle w:val="Default"/>
        <w:jc w:val="center"/>
        <w:rPr>
          <w:rFonts w:ascii="FreeSerif" w:hAnsi="FreeSerif"/>
          <w:sz w:val="28"/>
        </w:rPr>
      </w:pPr>
    </w:p>
    <w:p w14:paraId="1A000000" w14:textId="77777777" w:rsidR="00194993" w:rsidRDefault="003848BB">
      <w:pPr>
        <w:widowControl w:val="0"/>
        <w:spacing w:after="0" w:line="240" w:lineRule="auto"/>
        <w:jc w:val="both"/>
        <w:rPr>
          <w:rFonts w:ascii="FreeSerif" w:hAnsi="FreeSerif"/>
        </w:rPr>
      </w:pPr>
      <w:r>
        <w:rPr>
          <w:rFonts w:ascii="FreeSerif" w:hAnsi="FreeSerif"/>
          <w:sz w:val="28"/>
        </w:rPr>
        <w:t xml:space="preserve">Заместитель главы Ленинградского </w:t>
      </w:r>
    </w:p>
    <w:p w14:paraId="1B000000" w14:textId="77777777" w:rsidR="00194993" w:rsidRDefault="003848BB">
      <w:pPr>
        <w:widowControl w:val="0"/>
        <w:spacing w:after="0" w:line="240" w:lineRule="auto"/>
        <w:jc w:val="both"/>
        <w:rPr>
          <w:rFonts w:ascii="FreeSerif" w:hAnsi="FreeSerif"/>
        </w:rPr>
      </w:pPr>
      <w:r>
        <w:rPr>
          <w:rFonts w:ascii="FreeSerif" w:hAnsi="FreeSerif"/>
          <w:sz w:val="28"/>
        </w:rPr>
        <w:t xml:space="preserve">муниципального округа, начальник </w:t>
      </w:r>
    </w:p>
    <w:p w14:paraId="1C000000" w14:textId="77777777" w:rsidR="00194993" w:rsidRDefault="003848BB">
      <w:r>
        <w:rPr>
          <w:rFonts w:ascii="FreeSerif" w:hAnsi="FreeSerif"/>
          <w:sz w:val="28"/>
        </w:rPr>
        <w:t xml:space="preserve">финансового управления администрации                     </w:t>
      </w:r>
      <w:r>
        <w:rPr>
          <w:rFonts w:ascii="FreeSerif" w:hAnsi="FreeSerif"/>
          <w:sz w:val="28"/>
        </w:rPr>
        <w:tab/>
        <w:t xml:space="preserve">          С.В. </w:t>
      </w:r>
      <w:proofErr w:type="spellStart"/>
      <w:r>
        <w:rPr>
          <w:rFonts w:ascii="FreeSerif" w:hAnsi="FreeSerif"/>
          <w:sz w:val="28"/>
        </w:rPr>
        <w:t>Тертица</w:t>
      </w:r>
      <w:proofErr w:type="spellEnd"/>
    </w:p>
    <w:sectPr w:rsidR="00194993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993"/>
    <w:rsid w:val="00194993"/>
    <w:rsid w:val="003848BB"/>
    <w:rsid w:val="00C1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3BA4F"/>
  <w15:docId w15:val="{1C2836FB-B2AB-42A2-AEAF-42F970B42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</w:style>
  <w:style w:type="character" w:customStyle="1" w:styleId="70">
    <w:name w:val="Заголовок 7 Знак"/>
    <w:basedOn w:val="1"/>
    <w:link w:val="7"/>
    <w:rPr>
      <w:rFonts w:ascii="Arial" w:hAnsi="Arial"/>
      <w:b/>
      <w:i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</w:rPr>
  </w:style>
  <w:style w:type="paragraph" w:customStyle="1" w:styleId="12">
    <w:name w:val="Знак сноски1"/>
    <w:link w:val="13"/>
    <w:rPr>
      <w:vertAlign w:val="superscript"/>
    </w:rPr>
  </w:style>
  <w:style w:type="character" w:customStyle="1" w:styleId="13">
    <w:name w:val="Знак сноски1"/>
    <w:link w:val="12"/>
    <w:rPr>
      <w:vertAlign w:val="superscript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customStyle="1" w:styleId="100">
    <w:name w:val="Основной текст (10)"/>
    <w:link w:val="101"/>
    <w:rPr>
      <w:rFonts w:ascii="Times New Roman" w:hAnsi="Times New Roman"/>
      <w:sz w:val="23"/>
    </w:rPr>
  </w:style>
  <w:style w:type="character" w:customStyle="1" w:styleId="101">
    <w:name w:val="Основной текст (10)"/>
    <w:link w:val="100"/>
    <w:rPr>
      <w:rFonts w:ascii="Times New Roman" w:hAnsi="Times New Roman"/>
      <w:sz w:val="23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34">
    <w:name w:val="Основной текст34"/>
    <w:link w:val="340"/>
    <w:rPr>
      <w:rFonts w:ascii="Times New Roman" w:hAnsi="Times New Roman"/>
      <w:sz w:val="26"/>
      <w:highlight w:val="white"/>
      <w:u w:val="single"/>
    </w:rPr>
  </w:style>
  <w:style w:type="character" w:customStyle="1" w:styleId="340">
    <w:name w:val="Основной текст34"/>
    <w:link w:val="34"/>
    <w:rPr>
      <w:rFonts w:ascii="Times New Roman" w:hAnsi="Times New Roman"/>
      <w:sz w:val="26"/>
      <w:highlight w:val="white"/>
      <w:u w:val="single"/>
    </w:rPr>
  </w:style>
  <w:style w:type="paragraph" w:customStyle="1" w:styleId="14">
    <w:name w:val="Знак концевой сноски1"/>
    <w:link w:val="15"/>
    <w:rPr>
      <w:vertAlign w:val="superscript"/>
    </w:rPr>
  </w:style>
  <w:style w:type="character" w:customStyle="1" w:styleId="15">
    <w:name w:val="Знак концевой сноски1"/>
    <w:link w:val="14"/>
    <w:rPr>
      <w:vertAlign w:val="superscript"/>
    </w:rPr>
  </w:style>
  <w:style w:type="paragraph" w:styleId="a3">
    <w:name w:val="header"/>
    <w:basedOn w:val="a"/>
    <w:link w:val="a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styleId="a7">
    <w:name w:val="caption"/>
    <w:basedOn w:val="a"/>
    <w:next w:val="a"/>
    <w:link w:val="a8"/>
    <w:rPr>
      <w:b/>
      <w:color w:val="5B9BD5" w:themeColor="accent1"/>
      <w:sz w:val="18"/>
    </w:rPr>
  </w:style>
  <w:style w:type="character" w:customStyle="1" w:styleId="a8">
    <w:name w:val="Название объекта Знак"/>
    <w:basedOn w:val="1"/>
    <w:link w:val="a7"/>
    <w:rPr>
      <w:b/>
      <w:color w:val="5B9BD5" w:themeColor="accent1"/>
      <w:sz w:val="18"/>
    </w:rPr>
  </w:style>
  <w:style w:type="paragraph" w:customStyle="1" w:styleId="18">
    <w:name w:val="Гиперссылка1"/>
    <w:link w:val="a9"/>
    <w:rPr>
      <w:color w:val="0000FF"/>
      <w:u w:val="single"/>
    </w:rPr>
  </w:style>
  <w:style w:type="character" w:styleId="a9">
    <w:name w:val="Hyperlink"/>
    <w:link w:val="18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</w:rPr>
  </w:style>
  <w:style w:type="paragraph" w:customStyle="1" w:styleId="210">
    <w:name w:val="Основной текст 21"/>
    <w:link w:val="211"/>
    <w:pPr>
      <w:spacing w:after="120" w:line="360" w:lineRule="auto"/>
      <w:jc w:val="center"/>
    </w:pPr>
    <w:rPr>
      <w:rFonts w:ascii="Times New Roman" w:hAnsi="Times New Roman"/>
      <w:sz w:val="20"/>
    </w:rPr>
  </w:style>
  <w:style w:type="character" w:customStyle="1" w:styleId="211">
    <w:name w:val="Основной текст 21"/>
    <w:link w:val="210"/>
    <w:rPr>
      <w:rFonts w:ascii="Times New Roman" w:hAnsi="Times New Roman"/>
      <w:sz w:val="20"/>
    </w:rPr>
  </w:style>
  <w:style w:type="paragraph" w:customStyle="1" w:styleId="25">
    <w:name w:val="Основной шрифт абзаца2"/>
  </w:style>
  <w:style w:type="paragraph" w:styleId="19">
    <w:name w:val="toc 1"/>
    <w:basedOn w:val="a"/>
    <w:next w:val="a"/>
    <w:link w:val="1a"/>
    <w:uiPriority w:val="39"/>
    <w:pPr>
      <w:spacing w:after="57"/>
    </w:pPr>
  </w:style>
  <w:style w:type="character" w:customStyle="1" w:styleId="1a">
    <w:name w:val="Оглавление 1 Знак"/>
    <w:basedOn w:val="1"/>
    <w:link w:val="19"/>
  </w:style>
  <w:style w:type="paragraph" w:customStyle="1" w:styleId="52">
    <w:name w:val="Основной текст52"/>
    <w:link w:val="520"/>
    <w:pPr>
      <w:spacing w:before="660" w:after="0" w:line="322" w:lineRule="exact"/>
      <w:jc w:val="both"/>
    </w:pPr>
    <w:rPr>
      <w:rFonts w:ascii="Times New Roman" w:hAnsi="Times New Roman"/>
      <w:sz w:val="26"/>
    </w:rPr>
  </w:style>
  <w:style w:type="character" w:customStyle="1" w:styleId="520">
    <w:name w:val="Основной текст52"/>
    <w:link w:val="52"/>
    <w:rPr>
      <w:rFonts w:ascii="Times New Roman" w:hAnsi="Times New Roman"/>
      <w:sz w:val="2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</w:style>
  <w:style w:type="paragraph" w:customStyle="1" w:styleId="212">
    <w:name w:val="Основной текст21"/>
    <w:link w:val="213"/>
    <w:rPr>
      <w:rFonts w:ascii="Times New Roman" w:hAnsi="Times New Roman"/>
      <w:sz w:val="26"/>
      <w:highlight w:val="white"/>
    </w:rPr>
  </w:style>
  <w:style w:type="character" w:customStyle="1" w:styleId="213">
    <w:name w:val="Основной текст21"/>
    <w:link w:val="212"/>
    <w:rPr>
      <w:rFonts w:ascii="Times New Roman" w:hAnsi="Times New Roman"/>
      <w:sz w:val="26"/>
      <w:highlight w:val="white"/>
    </w:rPr>
  </w:style>
  <w:style w:type="paragraph" w:styleId="aa">
    <w:name w:val="No Spacing"/>
    <w:basedOn w:val="a"/>
    <w:link w:val="ab"/>
    <w:pPr>
      <w:spacing w:after="0" w:line="240" w:lineRule="auto"/>
    </w:pPr>
  </w:style>
  <w:style w:type="character" w:customStyle="1" w:styleId="ab">
    <w:name w:val="Без интервала Знак"/>
    <w:basedOn w:val="1"/>
    <w:link w:val="aa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</w:style>
  <w:style w:type="paragraph" w:customStyle="1" w:styleId="1b">
    <w:name w:val="Обычный1"/>
    <w:link w:val="1c"/>
  </w:style>
  <w:style w:type="character" w:customStyle="1" w:styleId="1c">
    <w:name w:val="Обычный1"/>
    <w:link w:val="1b"/>
  </w:style>
  <w:style w:type="paragraph" w:customStyle="1" w:styleId="35">
    <w:name w:val="Основной текст35"/>
    <w:link w:val="350"/>
    <w:rPr>
      <w:rFonts w:ascii="Times New Roman" w:hAnsi="Times New Roman"/>
      <w:sz w:val="26"/>
      <w:highlight w:val="white"/>
    </w:rPr>
  </w:style>
  <w:style w:type="character" w:customStyle="1" w:styleId="350">
    <w:name w:val="Основной текст35"/>
    <w:link w:val="35"/>
    <w:rPr>
      <w:rFonts w:ascii="Times New Roman" w:hAnsi="Times New Roman"/>
      <w:sz w:val="26"/>
      <w:highlight w:val="white"/>
    </w:rPr>
  </w:style>
  <w:style w:type="paragraph" w:customStyle="1" w:styleId="1d">
    <w:name w:val="Гиперссылка1"/>
    <w:link w:val="1e"/>
    <w:rPr>
      <w:color w:val="0563C1" w:themeColor="hyperlink"/>
      <w:u w:val="single"/>
    </w:rPr>
  </w:style>
  <w:style w:type="character" w:customStyle="1" w:styleId="1e">
    <w:name w:val="Гиперссылка1"/>
    <w:link w:val="1d"/>
    <w:rPr>
      <w:color w:val="0563C1" w:themeColor="hyperlink"/>
      <w:u w:val="single"/>
    </w:rPr>
  </w:style>
  <w:style w:type="paragraph" w:styleId="ac">
    <w:name w:val="TOC Heading"/>
    <w:link w:val="ad"/>
  </w:style>
  <w:style w:type="character" w:customStyle="1" w:styleId="ad">
    <w:name w:val="Заголовок оглавления Знак"/>
    <w:link w:val="ac"/>
  </w:style>
  <w:style w:type="paragraph" w:styleId="51">
    <w:name w:val="toc 5"/>
    <w:basedOn w:val="a"/>
    <w:next w:val="a"/>
    <w:link w:val="53"/>
    <w:uiPriority w:val="39"/>
    <w:pPr>
      <w:spacing w:after="57"/>
      <w:ind w:left="1134"/>
    </w:pPr>
  </w:style>
  <w:style w:type="character" w:customStyle="1" w:styleId="53">
    <w:name w:val="Оглавление 5 Знак"/>
    <w:basedOn w:val="1"/>
    <w:link w:val="51"/>
  </w:style>
  <w:style w:type="paragraph" w:customStyle="1" w:styleId="33">
    <w:name w:val="Основной текст33"/>
    <w:link w:val="330"/>
    <w:rPr>
      <w:rFonts w:ascii="Times New Roman" w:hAnsi="Times New Roman"/>
      <w:sz w:val="26"/>
      <w:highlight w:val="white"/>
    </w:rPr>
  </w:style>
  <w:style w:type="character" w:customStyle="1" w:styleId="330">
    <w:name w:val="Основной текст33"/>
    <w:link w:val="33"/>
    <w:rPr>
      <w:rFonts w:ascii="Times New Roman" w:hAnsi="Times New Roman"/>
      <w:sz w:val="26"/>
      <w:highlight w:val="white"/>
    </w:rPr>
  </w:style>
  <w:style w:type="paragraph" w:customStyle="1" w:styleId="120">
    <w:name w:val="Основной текст (12)"/>
    <w:link w:val="121"/>
    <w:rPr>
      <w:rFonts w:ascii="Candara" w:hAnsi="Candara"/>
      <w:sz w:val="20"/>
    </w:rPr>
  </w:style>
  <w:style w:type="character" w:customStyle="1" w:styleId="121">
    <w:name w:val="Основной текст (12)"/>
    <w:link w:val="120"/>
    <w:rPr>
      <w:rFonts w:ascii="Candara" w:hAnsi="Candara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styleId="ae">
    <w:name w:val="footer"/>
    <w:basedOn w:val="a"/>
    <w:link w:val="a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">
    <w:name w:val="Нижний колонтитул Знак"/>
    <w:basedOn w:val="1"/>
    <w:link w:val="ae"/>
  </w:style>
  <w:style w:type="paragraph" w:styleId="af0">
    <w:name w:val="Subtitle"/>
    <w:basedOn w:val="a"/>
    <w:next w:val="a"/>
    <w:link w:val="af1"/>
    <w:uiPriority w:val="11"/>
    <w:qFormat/>
    <w:pPr>
      <w:spacing w:before="200"/>
    </w:pPr>
    <w:rPr>
      <w:sz w:val="24"/>
    </w:rPr>
  </w:style>
  <w:style w:type="character" w:customStyle="1" w:styleId="af1">
    <w:name w:val="Подзаголовок Знак"/>
    <w:basedOn w:val="1"/>
    <w:link w:val="af0"/>
    <w:rPr>
      <w:sz w:val="24"/>
    </w:rPr>
  </w:style>
  <w:style w:type="paragraph" w:styleId="af2">
    <w:name w:val="Balloon Text"/>
    <w:basedOn w:val="a"/>
    <w:link w:val="af3"/>
    <w:pPr>
      <w:spacing w:after="0" w:line="240" w:lineRule="auto"/>
    </w:pPr>
    <w:rPr>
      <w:rFonts w:ascii="Segoe UI" w:hAnsi="Segoe UI"/>
      <w:sz w:val="18"/>
    </w:rPr>
  </w:style>
  <w:style w:type="character" w:customStyle="1" w:styleId="af3">
    <w:name w:val="Текст выноски Знак"/>
    <w:basedOn w:val="1"/>
    <w:link w:val="af2"/>
    <w:rPr>
      <w:rFonts w:ascii="Segoe UI" w:hAnsi="Segoe UI"/>
      <w:sz w:val="18"/>
    </w:rPr>
  </w:style>
  <w:style w:type="paragraph" w:customStyle="1" w:styleId="26">
    <w:name w:val="Основной текст (2)"/>
    <w:link w:val="27"/>
    <w:rPr>
      <w:rFonts w:ascii="Times New Roman" w:hAnsi="Times New Roman"/>
      <w:sz w:val="27"/>
    </w:rPr>
  </w:style>
  <w:style w:type="character" w:customStyle="1" w:styleId="27">
    <w:name w:val="Основной текст (2)"/>
    <w:link w:val="26"/>
    <w:rPr>
      <w:rFonts w:ascii="Times New Roman" w:hAnsi="Times New Roman"/>
      <w:sz w:val="27"/>
    </w:rPr>
  </w:style>
  <w:style w:type="paragraph" w:customStyle="1" w:styleId="220">
    <w:name w:val="Основной текст22"/>
    <w:link w:val="221"/>
    <w:rPr>
      <w:rFonts w:ascii="Times New Roman" w:hAnsi="Times New Roman"/>
      <w:sz w:val="26"/>
      <w:highlight w:val="white"/>
    </w:rPr>
  </w:style>
  <w:style w:type="character" w:customStyle="1" w:styleId="221">
    <w:name w:val="Основной текст22"/>
    <w:link w:val="220"/>
    <w:rPr>
      <w:rFonts w:ascii="Times New Roman" w:hAnsi="Times New Roman"/>
      <w:sz w:val="26"/>
      <w:highlight w:val="white"/>
    </w:rPr>
  </w:style>
  <w:style w:type="paragraph" w:styleId="af4">
    <w:name w:val="Title"/>
    <w:basedOn w:val="a"/>
    <w:next w:val="a"/>
    <w:link w:val="af5"/>
    <w:uiPriority w:val="10"/>
    <w:qFormat/>
    <w:pPr>
      <w:spacing w:before="300"/>
      <w:contextualSpacing/>
    </w:pPr>
    <w:rPr>
      <w:sz w:val="48"/>
    </w:rPr>
  </w:style>
  <w:style w:type="character" w:customStyle="1" w:styleId="af5">
    <w:name w:val="Заголовок Знак"/>
    <w:basedOn w:val="1"/>
    <w:link w:val="af4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paragraph" w:styleId="af6">
    <w:name w:val="table of figures"/>
    <w:basedOn w:val="a"/>
    <w:next w:val="a"/>
    <w:link w:val="af7"/>
    <w:pPr>
      <w:spacing w:after="0"/>
    </w:pPr>
  </w:style>
  <w:style w:type="character" w:customStyle="1" w:styleId="af7">
    <w:name w:val="Перечень рисунков Знак"/>
    <w:basedOn w:val="1"/>
    <w:link w:val="af6"/>
  </w:style>
  <w:style w:type="character" w:customStyle="1" w:styleId="60">
    <w:name w:val="Заголовок 6 Знак"/>
    <w:basedOn w:val="1"/>
    <w:link w:val="6"/>
    <w:rPr>
      <w:rFonts w:ascii="Arial" w:hAnsi="Arial"/>
      <w:b/>
    </w:rPr>
  </w:style>
  <w:style w:type="paragraph" w:styleId="af8">
    <w:name w:val="Intense Quote"/>
    <w:basedOn w:val="a"/>
    <w:next w:val="a"/>
    <w:link w:val="af9"/>
    <w:pPr>
      <w:ind w:left="720" w:right="720"/>
    </w:pPr>
    <w:rPr>
      <w:i/>
    </w:rPr>
  </w:style>
  <w:style w:type="character" w:customStyle="1" w:styleId="af9">
    <w:name w:val="Выделенная цитата Знак"/>
    <w:basedOn w:val="1"/>
    <w:link w:val="af8"/>
    <w:rPr>
      <w:i/>
    </w:rPr>
  </w:style>
  <w:style w:type="table" w:styleId="-2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styleId="36">
    <w:name w:val="Plain Table 3"/>
    <w:basedOn w:val="a1"/>
    <w:pPr>
      <w:spacing w:after="0" w:line="240" w:lineRule="auto"/>
    </w:pPr>
    <w:tblPr/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</w:rPr>
    <w:tblPr/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</w:rPr>
    <w:tblPr/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styleId="-7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4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</w:rPr>
    <w:tblPr/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</w:rPr>
    <w:tblPr/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-70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styleId="54">
    <w:name w:val="Plain Table 5"/>
    <w:basedOn w:val="a1"/>
    <w:pPr>
      <w:spacing w:after="0" w:line="240" w:lineRule="auto"/>
    </w:pPr>
    <w:tblPr/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</w:rPr>
    <w:tblPr/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styleId="1f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afa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styleId="28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styleId="-40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</w:rPr>
    <w:tblPr/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styleId="-20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2025-02-05T05:37:00Z</cp:lastPrinted>
  <dcterms:created xsi:type="dcterms:W3CDTF">2025-04-14T10:39:00Z</dcterms:created>
  <dcterms:modified xsi:type="dcterms:W3CDTF">2025-04-14T10:39:00Z</dcterms:modified>
</cp:coreProperties>
</file>