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B9" w:rsidRP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BC67B9" w:rsidRP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BC67B9" w:rsidRP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BC67B9" w:rsidRPr="00BC67B9" w:rsidRDefault="00BC67B9" w:rsidP="00BC67B9">
      <w:pPr>
        <w:tabs>
          <w:tab w:val="left" w:pos="5529"/>
          <w:tab w:val="left" w:pos="5812"/>
          <w:tab w:val="left" w:pos="8628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BC67B9">
        <w:rPr>
          <w:rFonts w:ascii="Times New Roman" w:hAnsi="Times New Roman" w:cs="Times New Roman"/>
          <w:sz w:val="28"/>
          <w:szCs w:val="28"/>
        </w:rPr>
        <w:tab/>
      </w:r>
    </w:p>
    <w:p w:rsid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>«Пр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едоставление </w:t>
      </w:r>
      <w:r w:rsidRPr="00BC67B9">
        <w:rPr>
          <w:rFonts w:ascii="Times New Roman" w:hAnsi="Times New Roman" w:cs="Times New Roman"/>
          <w:sz w:val="28"/>
          <w:szCs w:val="28"/>
        </w:rPr>
        <w:t>в собственность,</w:t>
      </w:r>
    </w:p>
    <w:p w:rsid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 аренду, безвозмездное пользование</w:t>
      </w:r>
    </w:p>
    <w:p w:rsid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</w:t>
      </w:r>
    </w:p>
    <w:p w:rsid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 государственной или</w:t>
      </w:r>
    </w:p>
    <w:p w:rsidR="00BC67B9" w:rsidRDefault="00BC67B9" w:rsidP="00BC67B9">
      <w:pPr>
        <w:tabs>
          <w:tab w:val="left" w:pos="5529"/>
          <w:tab w:val="left" w:pos="5812"/>
        </w:tabs>
        <w:ind w:left="4962" w:right="-330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без</w:t>
      </w:r>
    </w:p>
    <w:p w:rsidR="00BC67B9" w:rsidRPr="00BC67B9" w:rsidRDefault="00BC67B9" w:rsidP="00BC67B9">
      <w:pPr>
        <w:tabs>
          <w:tab w:val="left" w:pos="5529"/>
          <w:tab w:val="left" w:pos="5812"/>
          <w:tab w:val="left" w:pos="6379"/>
        </w:tabs>
        <w:ind w:left="4962" w:right="-142" w:firstLine="425"/>
        <w:rPr>
          <w:rFonts w:ascii="Times New Roman" w:hAnsi="Times New Roman" w:cs="Times New Roman"/>
          <w:sz w:val="28"/>
          <w:szCs w:val="28"/>
        </w:rPr>
      </w:pPr>
      <w:r w:rsidRPr="00BC67B9">
        <w:rPr>
          <w:rFonts w:ascii="Times New Roman" w:hAnsi="Times New Roman" w:cs="Times New Roman"/>
          <w:sz w:val="28"/>
          <w:szCs w:val="28"/>
        </w:rPr>
        <w:t xml:space="preserve"> проведения торгов»</w:t>
      </w:r>
    </w:p>
    <w:p w:rsidR="00851FE0" w:rsidRDefault="00851FE0" w:rsidP="00851FE0">
      <w:pPr>
        <w:tabs>
          <w:tab w:val="left" w:pos="851"/>
        </w:tabs>
        <w:spacing w:line="283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</w:t>
      </w:r>
    </w:p>
    <w:p w:rsidR="00851FE0" w:rsidRDefault="00851FE0" w:rsidP="00851FE0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                                </w:t>
      </w:r>
    </w:p>
    <w:p w:rsidR="00607D7D" w:rsidRDefault="00607D7D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:rsidR="00851FE0" w:rsidRPr="00A06C57" w:rsidRDefault="00851FE0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во внесении исправлений в </w:t>
      </w:r>
      <w:r w:rsidR="00A06C5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06C57" w:rsidRPr="00A06C57">
        <w:rPr>
          <w:rFonts w:ascii="Times New Roman" w:hAnsi="Times New Roman" w:cs="Times New Roman"/>
          <w:color w:val="auto"/>
          <w:sz w:val="28"/>
          <w:szCs w:val="28"/>
        </w:rPr>
        <w:t>договор (купли-продажи, аренды, безвозмездного пользования) земельного участка, постановление администрации Ленинградского муниципального округа о предоставлении земельного участка в собственность бесплатно</w:t>
      </w:r>
    </w:p>
    <w:p w:rsidR="00851FE0" w:rsidRDefault="00851FE0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:rsidR="00851FE0" w:rsidRDefault="007A4360" w:rsidP="00851FE0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Угловой штамп Администрации</w:t>
      </w:r>
      <w:r w:rsidR="00851FE0">
        <w:rPr>
          <w:rFonts w:ascii="Tinos" w:eastAsia="Tinos" w:hAnsi="Tinos" w:cs="Tinos"/>
          <w:sz w:val="28"/>
          <w:szCs w:val="28"/>
        </w:rPr>
        <w:t xml:space="preserve">  </w:t>
      </w:r>
    </w:p>
    <w:p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:rsidR="00851FE0" w:rsidRPr="00C419E7" w:rsidRDefault="00851FE0" w:rsidP="00851FE0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:rsidR="00851FE0" w:rsidRPr="00E03771" w:rsidRDefault="00851FE0" w:rsidP="00851FE0">
      <w:pPr>
        <w:pStyle w:val="a3"/>
        <w:ind w:left="4394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:rsidR="00851FE0" w:rsidRPr="00E03771" w:rsidRDefault="00851FE0" w:rsidP="00851FE0">
      <w:pPr>
        <w:pStyle w:val="a3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 w:rsidR="00607D7D"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:rsidR="00851FE0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607D7D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607D7D" w:rsidRPr="00E03771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851FE0" w:rsidRPr="00B51329" w:rsidRDefault="00851FE0" w:rsidP="00BB67AE">
      <w:pPr>
        <w:pStyle w:val="11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13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sz w:val="28"/>
          <w:szCs w:val="28"/>
        </w:rPr>
        <w:tab/>
      </w:r>
      <w:r w:rsidR="00BC67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__________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администрацией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Ленинградского муници</w:t>
      </w:r>
      <w:r w:rsidR="00BC67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округа по результатам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рассмотрения  запр</w:t>
      </w:r>
      <w:r w:rsidR="00BC67B9">
        <w:rPr>
          <w:rFonts w:ascii="Times New Roman" w:hAnsi="Times New Roman" w:cs="Times New Roman"/>
          <w:b w:val="0"/>
          <w:color w:val="auto"/>
          <w:sz w:val="28"/>
          <w:szCs w:val="28"/>
        </w:rPr>
        <w:t>оса  о  внесении исправлений в договор (купли-продажи, аренды, безвозмездного пользования)</w:t>
      </w:r>
      <w:r w:rsidR="007A4360" w:rsidRPr="007A436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земельного участка 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>от «_____» __________ г.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____, постановление</w:t>
      </w:r>
      <w:r w:rsidR="00BC67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Ленинградский муниципальный</w:t>
      </w:r>
      <w:r w:rsidR="00BC67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>круг</w:t>
      </w:r>
      <w:r w:rsidR="00BC67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предоставлении земельного участка в собственность бесплатно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от «_____» __________ г.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  принято  решение  об  отказе  во  внесении исправлений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причине: 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_________</w:t>
      </w:r>
      <w:r w:rsidR="007A4360">
        <w:rPr>
          <w:rFonts w:ascii="Times New Roman" w:hAnsi="Times New Roman" w:cs="Times New Roman"/>
          <w:b w:val="0"/>
          <w:color w:val="auto"/>
          <w:sz w:val="28"/>
          <w:szCs w:val="28"/>
        </w:rPr>
        <w:t>_____</w:t>
      </w:r>
    </w:p>
    <w:p w:rsidR="00851FE0" w:rsidRPr="00B51329" w:rsidRDefault="00BB67AE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</w:t>
      </w:r>
      <w:r w:rsidR="00BC67B9">
        <w:rPr>
          <w:rFonts w:ascii="Times New Roman" w:hAnsi="Times New Roman" w:cs="Times New Roman"/>
          <w:sz w:val="28"/>
          <w:szCs w:val="28"/>
        </w:rPr>
        <w:t xml:space="preserve"> </w:t>
      </w:r>
      <w:r w:rsidR="00BC67B9" w:rsidRPr="00BC67B9">
        <w:rPr>
          <w:rFonts w:ascii="Times New Roman" w:hAnsi="Times New Roman" w:cs="Times New Roman"/>
          <w:sz w:val="28"/>
          <w:szCs w:val="28"/>
        </w:rPr>
        <w:t>договор (купли-продажи, аренды, безвозмездного пользования) земельного участка, постановление администрации Ленинградского муниципального округа о предоставлении земельного участка в собственность бесплатно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после устранения указанных нарушений.</w:t>
      </w:r>
    </w:p>
    <w:p w:rsidR="007B05C5" w:rsidRDefault="007B05C5" w:rsidP="007B05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 отказ  может  быть  обжалован  в  досудебном   поря</w:t>
      </w:r>
      <w:r w:rsidR="00BC67B9">
        <w:rPr>
          <w:rFonts w:ascii="Times New Roman" w:hAnsi="Times New Roman" w:cs="Times New Roman"/>
          <w:sz w:val="28"/>
          <w:szCs w:val="28"/>
        </w:rPr>
        <w:t>дке путем направления жалобы</w:t>
      </w:r>
      <w:r w:rsidR="007A4360">
        <w:rPr>
          <w:rFonts w:ascii="Times New Roman" w:hAnsi="Times New Roman" w:cs="Times New Roman"/>
          <w:sz w:val="28"/>
          <w:szCs w:val="28"/>
        </w:rPr>
        <w:t xml:space="preserve"> в  администрацию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:rsidR="00851FE0" w:rsidRDefault="00851FE0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:rsidR="00851FE0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(указывается информация, необходимая для устранения причин </w:t>
      </w:r>
      <w:r w:rsidRPr="007D6AA8">
        <w:rPr>
          <w:rFonts w:ascii="Times New Roman" w:hAnsi="Times New Roman" w:cs="Times New Roman"/>
          <w:sz w:val="24"/>
          <w:szCs w:val="24"/>
        </w:rPr>
        <w:t xml:space="preserve">отказа </w:t>
      </w:r>
    </w:p>
    <w:p w:rsidR="00851FE0" w:rsidRPr="007D6AA8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D6AA8">
        <w:rPr>
          <w:rFonts w:ascii="Times New Roman" w:hAnsi="Times New Roman" w:cs="Times New Roman"/>
          <w:sz w:val="24"/>
          <w:szCs w:val="24"/>
        </w:rPr>
        <w:lastRenderedPageBreak/>
        <w:t xml:space="preserve">во внесении исправлений </w:t>
      </w:r>
      <w:r w:rsidR="00607D7D">
        <w:rPr>
          <w:rFonts w:ascii="Times New Roman" w:hAnsi="Times New Roman" w:cs="Times New Roman"/>
          <w:sz w:val="24"/>
          <w:szCs w:val="24"/>
        </w:rPr>
        <w:t>в порубочный билет</w:t>
      </w:r>
      <w:r w:rsidRPr="007D6AA8">
        <w:rPr>
          <w:rFonts w:ascii="Times New Roman" w:hAnsi="Times New Roman" w:cs="Times New Roman"/>
          <w:sz w:val="24"/>
          <w:szCs w:val="24"/>
        </w:rPr>
        <w:t>)</w:t>
      </w:r>
    </w:p>
    <w:p w:rsidR="00851FE0" w:rsidRDefault="00851FE0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07D7D" w:rsidRDefault="00607D7D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C67B9" w:rsidRPr="006578FD" w:rsidRDefault="00BC67B9" w:rsidP="00BC67B9">
      <w:pPr>
        <w:pStyle w:val="a8"/>
        <w:rPr>
          <w:sz w:val="28"/>
          <w:szCs w:val="28"/>
        </w:rPr>
      </w:pPr>
      <w:r w:rsidRPr="006578FD">
        <w:rPr>
          <w:sz w:val="28"/>
          <w:szCs w:val="28"/>
        </w:rPr>
        <w:t xml:space="preserve">Заместитель главы </w:t>
      </w:r>
    </w:p>
    <w:p w:rsidR="00BC67B9" w:rsidRDefault="00BC67B9" w:rsidP="00BC67B9">
      <w:pPr>
        <w:pStyle w:val="a8"/>
        <w:rPr>
          <w:sz w:val="28"/>
          <w:szCs w:val="28"/>
          <w:lang w:eastAsia="ar-SA"/>
        </w:rPr>
      </w:pPr>
      <w:r w:rsidRPr="006578FD">
        <w:rPr>
          <w:sz w:val="28"/>
          <w:szCs w:val="28"/>
        </w:rPr>
        <w:t>Ленинградского муниципального</w:t>
      </w:r>
    </w:p>
    <w:p w:rsidR="00BC67B9" w:rsidRDefault="00BC67B9" w:rsidP="00BC67B9">
      <w:pPr>
        <w:pStyle w:val="a8"/>
        <w:rPr>
          <w:sz w:val="28"/>
          <w:szCs w:val="28"/>
          <w:lang w:eastAsia="ar-SA"/>
        </w:rPr>
      </w:pPr>
      <w:r w:rsidRPr="006578FD"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BB67AE" w:rsidRPr="00D5098C" w:rsidRDefault="00BC67B9" w:rsidP="00BC67B9">
      <w:pPr>
        <w:pStyle w:val="a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отношений администрации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</w:rPr>
        <w:t xml:space="preserve">      </w:t>
      </w:r>
      <w:r w:rsidR="00BB67AE" w:rsidRPr="00D5098C">
        <w:rPr>
          <w:sz w:val="28"/>
          <w:szCs w:val="28"/>
        </w:rPr>
        <w:t>_________</w:t>
      </w:r>
    </w:p>
    <w:p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67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(подпись)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(Ф.И.О.)</w:t>
      </w:r>
    </w:p>
    <w:p w:rsidR="00607D7D" w:rsidRDefault="00607D7D" w:rsidP="00BB67AE">
      <w:pPr>
        <w:rPr>
          <w:rFonts w:ascii="Times New Roman" w:hAnsi="Times New Roman" w:cs="Times New Roman"/>
          <w:sz w:val="28"/>
          <w:szCs w:val="28"/>
        </w:rPr>
      </w:pPr>
    </w:p>
    <w:p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</w:p>
    <w:p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</w:t>
      </w:r>
      <w:r w:rsidRPr="00607D7D">
        <w:rPr>
          <w:rFonts w:ascii="Times New Roman" w:hAnsi="Times New Roman" w:cs="Times New Roman"/>
          <w:sz w:val="24"/>
          <w:szCs w:val="24"/>
        </w:rPr>
        <w:t>подпись заявителя или уполномоченного лица заявителя, заполняется в случае получения копии уведомления лично)</w:t>
      </w:r>
    </w:p>
    <w:p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</w:p>
    <w:p w:rsidR="00BB67AE" w:rsidRPr="00607D7D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607D7D"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:rsidR="00BB67AE" w:rsidRPr="0000665D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7D7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607D7D" w:rsidRPr="00607D7D">
        <w:rPr>
          <w:rFonts w:ascii="Times New Roman" w:hAnsi="Times New Roman" w:cs="Times New Roman"/>
          <w:sz w:val="24"/>
          <w:szCs w:val="24"/>
        </w:rPr>
        <w:t>уведомление</w:t>
      </w:r>
      <w:r w:rsidRPr="00607D7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уведомления по почте).</w:t>
      </w:r>
    </w:p>
    <w:p w:rsidR="00BB67AE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7D7D" w:rsidRPr="0000665D" w:rsidRDefault="00607D7D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67B9" w:rsidRPr="006578FD" w:rsidRDefault="00BC67B9" w:rsidP="00BC67B9">
      <w:pPr>
        <w:pStyle w:val="a8"/>
        <w:rPr>
          <w:sz w:val="28"/>
          <w:szCs w:val="28"/>
        </w:rPr>
      </w:pPr>
      <w:r w:rsidRPr="006578FD">
        <w:rPr>
          <w:sz w:val="28"/>
          <w:szCs w:val="28"/>
        </w:rPr>
        <w:t xml:space="preserve">Заместитель главы </w:t>
      </w:r>
    </w:p>
    <w:p w:rsidR="00BC67B9" w:rsidRDefault="00BC67B9" w:rsidP="00BC67B9">
      <w:pPr>
        <w:pStyle w:val="a8"/>
        <w:rPr>
          <w:sz w:val="28"/>
          <w:szCs w:val="28"/>
          <w:lang w:eastAsia="ar-SA"/>
        </w:rPr>
      </w:pPr>
      <w:r w:rsidRPr="006578FD">
        <w:rPr>
          <w:sz w:val="28"/>
          <w:szCs w:val="28"/>
        </w:rPr>
        <w:t>Ленинградского муниципального</w:t>
      </w:r>
    </w:p>
    <w:p w:rsidR="00BC67B9" w:rsidRDefault="00BC67B9" w:rsidP="00BC67B9">
      <w:pPr>
        <w:pStyle w:val="a8"/>
        <w:rPr>
          <w:sz w:val="28"/>
          <w:szCs w:val="28"/>
          <w:lang w:eastAsia="ar-SA"/>
        </w:rPr>
      </w:pPr>
      <w:r w:rsidRPr="006578FD"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BC67B9" w:rsidRPr="006578FD" w:rsidRDefault="00BC67B9" w:rsidP="00BC67B9">
      <w:pPr>
        <w:pStyle w:val="a8"/>
        <w:rPr>
          <w:sz w:val="28"/>
          <w:szCs w:val="28"/>
          <w:lang w:eastAsia="ar-SA"/>
        </w:rPr>
      </w:pPr>
      <w:r w:rsidRPr="006578FD">
        <w:rPr>
          <w:sz w:val="28"/>
          <w:szCs w:val="28"/>
          <w:lang w:eastAsia="ar-SA"/>
        </w:rPr>
        <w:t>отношений администрации</w:t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</w:r>
      <w:r w:rsidRPr="006578FD">
        <w:rPr>
          <w:sz w:val="28"/>
          <w:szCs w:val="28"/>
          <w:lang w:eastAsia="ar-SA"/>
        </w:rPr>
        <w:tab/>
        <w:t xml:space="preserve">        </w:t>
      </w:r>
      <w:r>
        <w:rPr>
          <w:sz w:val="28"/>
          <w:szCs w:val="28"/>
          <w:lang w:eastAsia="ar-SA"/>
        </w:rPr>
        <w:t xml:space="preserve">              Р.Г. Тоцкая</w:t>
      </w:r>
      <w:r w:rsidRPr="006578FD">
        <w:rPr>
          <w:sz w:val="28"/>
          <w:szCs w:val="28"/>
          <w:lang w:eastAsia="ar-SA"/>
        </w:rPr>
        <w:t xml:space="preserve">    </w:t>
      </w:r>
    </w:p>
    <w:p w:rsidR="00BA2200" w:rsidRDefault="00BA2200" w:rsidP="00851FE0"/>
    <w:sectPr w:rsidR="00BA2200" w:rsidSect="00607D7D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81D" w:rsidRDefault="00E9581D" w:rsidP="00607D7D">
      <w:r>
        <w:separator/>
      </w:r>
    </w:p>
  </w:endnote>
  <w:endnote w:type="continuationSeparator" w:id="0">
    <w:p w:rsidR="00E9581D" w:rsidRDefault="00E9581D" w:rsidP="0060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81D" w:rsidRDefault="00E9581D" w:rsidP="00607D7D">
      <w:r>
        <w:separator/>
      </w:r>
    </w:p>
  </w:footnote>
  <w:footnote w:type="continuationSeparator" w:id="0">
    <w:p w:rsidR="00E9581D" w:rsidRDefault="00E9581D" w:rsidP="0060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033"/>
      <w:docPartObj>
        <w:docPartGallery w:val="Page Numbers (Top of Page)"/>
        <w:docPartUnique/>
      </w:docPartObj>
    </w:sdtPr>
    <w:sdtEndPr/>
    <w:sdtContent>
      <w:p w:rsidR="00607D7D" w:rsidRDefault="008856C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3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7D7D" w:rsidRDefault="00607D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FE0"/>
    <w:rsid w:val="00237584"/>
    <w:rsid w:val="003A6130"/>
    <w:rsid w:val="0051726D"/>
    <w:rsid w:val="00607D7D"/>
    <w:rsid w:val="00781FAE"/>
    <w:rsid w:val="007A4360"/>
    <w:rsid w:val="007B05C5"/>
    <w:rsid w:val="008346C3"/>
    <w:rsid w:val="00851FE0"/>
    <w:rsid w:val="008856C7"/>
    <w:rsid w:val="00A06C57"/>
    <w:rsid w:val="00BA2200"/>
    <w:rsid w:val="00BB67AE"/>
    <w:rsid w:val="00BC67B9"/>
    <w:rsid w:val="00BD6ACF"/>
    <w:rsid w:val="00E46283"/>
    <w:rsid w:val="00E9581D"/>
    <w:rsid w:val="00F3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50F14-1FC1-4501-BDBE-0F9A4814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851FE0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851FE0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07D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No Spacing"/>
    <w:uiPriority w:val="1"/>
    <w:qFormat/>
    <w:rsid w:val="00BC67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6C5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6C5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Emphasis"/>
    <w:basedOn w:val="a0"/>
    <w:uiPriority w:val="20"/>
    <w:qFormat/>
    <w:rsid w:val="00BD6A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Tereshenko OIO</cp:lastModifiedBy>
  <cp:revision>11</cp:revision>
  <cp:lastPrinted>2025-06-06T05:48:00Z</cp:lastPrinted>
  <dcterms:created xsi:type="dcterms:W3CDTF">2025-02-23T09:09:00Z</dcterms:created>
  <dcterms:modified xsi:type="dcterms:W3CDTF">2025-06-06T06:23:00Z</dcterms:modified>
</cp:coreProperties>
</file>