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C572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eastAsia="Calibri"/>
          <w:color w:val="auto"/>
          <w:sz w:val="28"/>
          <w:szCs w:val="28"/>
          <w:lang w:eastAsia="ar-SA"/>
        </w:rPr>
        <w:drawing>
          <wp:inline distT="0" distB="0" distL="0" distR="0">
            <wp:extent cx="466725" cy="571500"/>
            <wp:effectExtent l="0" t="0" r="9525" b="0"/>
            <wp:docPr id="21274311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3115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17A54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41644C38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КРАСНОДАРСКОГО КРАЯ</w:t>
      </w:r>
    </w:p>
    <w:p w14:paraId="14CCE929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</w:p>
    <w:p w14:paraId="01A6DE5A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ПОСТАНОВЛЕНИЕ</w:t>
      </w:r>
    </w:p>
    <w:p w14:paraId="0A70B5E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77E80B15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3ADD091B">
      <w:pPr>
        <w:widowControl/>
        <w:tabs>
          <w:tab w:val="left" w:pos="3240"/>
        </w:tabs>
        <w:ind w:firstLine="0"/>
        <w:jc w:val="left"/>
        <w:rPr>
          <w:rFonts w:hint="default" w:ascii="Times New Roman" w:hAnsi="Times New Roman"/>
          <w:color w:val="auto"/>
          <w:sz w:val="28"/>
          <w:szCs w:val="28"/>
          <w:lang w:val="ru-RU"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от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 w:eastAsia="ar-SA"/>
        </w:rPr>
        <w:t>05.11.2025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  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 w:eastAsia="ar-SA"/>
        </w:rPr>
        <w:t>1660</w:t>
      </w:r>
    </w:p>
    <w:p w14:paraId="672F3A5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198A6489">
      <w:pPr>
        <w:widowControl/>
        <w:ind w:firstLine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станица Ленинградская</w:t>
      </w:r>
    </w:p>
    <w:p w14:paraId="22177374">
      <w:pPr>
        <w:widowControl/>
        <w:ind w:firstLine="0"/>
        <w:rPr>
          <w:rFonts w:ascii="Times New Roman" w:hAnsi="Times New Roman"/>
          <w:color w:val="auto"/>
          <w:sz w:val="28"/>
        </w:rPr>
      </w:pPr>
    </w:p>
    <w:p w14:paraId="254352ED">
      <w:pPr>
        <w:widowControl/>
        <w:ind w:firstLine="0"/>
        <w:rPr>
          <w:rFonts w:ascii="Times New Roman" w:hAnsi="Times New Roman"/>
          <w:color w:val="auto"/>
          <w:sz w:val="28"/>
        </w:rPr>
      </w:pPr>
    </w:p>
    <w:p w14:paraId="7F6EFF62">
      <w:pPr>
        <w:widowControl/>
        <w:ind w:firstLine="0"/>
        <w:rPr>
          <w:rFonts w:ascii="Times New Roman" w:hAnsi="Times New Roman"/>
          <w:color w:val="auto"/>
          <w:sz w:val="28"/>
        </w:rPr>
      </w:pPr>
    </w:p>
    <w:p w14:paraId="3C7C8622">
      <w:pPr>
        <w:widowControl/>
        <w:ind w:firstLine="0"/>
        <w:jc w:val="center"/>
        <w:rPr>
          <w:rFonts w:ascii="Times New Roman" w:hAnsi="Times New Roman"/>
          <w:b/>
          <w:bCs/>
          <w:color w:val="auto"/>
          <w:sz w:val="28"/>
        </w:rPr>
      </w:pPr>
      <w:bookmarkStart w:id="0" w:name="_Hlk65750783"/>
      <w:r>
        <w:rPr>
          <w:rFonts w:ascii="Times New Roman" w:hAnsi="Times New Roman"/>
          <w:b/>
          <w:bCs/>
          <w:color w:val="auto"/>
          <w:sz w:val="28"/>
        </w:rPr>
        <w:t xml:space="preserve">Об утверждении Порядка разработки и утверждения схемы </w:t>
      </w:r>
    </w:p>
    <w:p w14:paraId="4C69B022">
      <w:pPr>
        <w:widowControl/>
        <w:ind w:firstLine="0"/>
        <w:jc w:val="center"/>
        <w:rPr>
          <w:rFonts w:ascii="Times New Roman" w:hAnsi="Times New Roman"/>
          <w:b/>
          <w:bCs/>
          <w:color w:val="auto"/>
          <w:sz w:val="28"/>
        </w:rPr>
      </w:pPr>
      <w:r>
        <w:rPr>
          <w:rFonts w:ascii="Times New Roman" w:hAnsi="Times New Roman"/>
          <w:b/>
          <w:bCs/>
          <w:color w:val="auto"/>
          <w:sz w:val="28"/>
        </w:rPr>
        <w:t>размещения рекламных конструкций на территории муниципального образования Ленинградский муниципальный округ Краснодарского края и вносимых в нее изменений</w:t>
      </w:r>
    </w:p>
    <w:p w14:paraId="0D96D5E8">
      <w:pPr>
        <w:widowControl/>
        <w:ind w:firstLine="0"/>
        <w:jc w:val="center"/>
        <w:rPr>
          <w:rFonts w:ascii="Times New Roman" w:hAnsi="Times New Roman"/>
          <w:b/>
          <w:bCs/>
          <w:color w:val="auto"/>
          <w:sz w:val="28"/>
        </w:rPr>
      </w:pPr>
    </w:p>
    <w:p w14:paraId="38612ADB">
      <w:pPr>
        <w:widowControl/>
        <w:ind w:firstLine="0"/>
        <w:jc w:val="center"/>
        <w:rPr>
          <w:rFonts w:ascii="Times New Roman" w:hAnsi="Times New Roman"/>
          <w:b/>
          <w:bCs/>
          <w:color w:val="auto"/>
          <w:sz w:val="28"/>
        </w:rPr>
      </w:pPr>
    </w:p>
    <w:p w14:paraId="76B389D9">
      <w:pPr>
        <w:widowControl/>
        <w:ind w:firstLine="0"/>
        <w:jc w:val="center"/>
        <w:rPr>
          <w:rFonts w:ascii="Times New Roman" w:hAnsi="Times New Roman"/>
          <w:b/>
          <w:bCs/>
          <w:color w:val="auto"/>
          <w:sz w:val="28"/>
        </w:rPr>
      </w:pPr>
    </w:p>
    <w:p w14:paraId="6E98D8AE">
      <w:pPr>
        <w:widowControl/>
        <w:ind w:firstLine="709"/>
        <w:outlineLvl w:val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соответствии с Федеральным законом от 13 марта 2006 г. № 38-ФЗ «О рекламе», Уставом муниципального образования Ленинградский муниципальный округ Краснодарского края  п о с т а н о в л я ю:</w:t>
      </w:r>
    </w:p>
    <w:p w14:paraId="78BD7C46">
      <w:pPr>
        <w:widowControl/>
        <w:numPr>
          <w:ilvl w:val="0"/>
          <w:numId w:val="1"/>
        </w:numPr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Утвердить Порядок разработки и утверждения схемы размещения рекламных конструкций на территории муниципального образования Ленинградский муниципальный округ Краснодарского края и вносимых в нее изменений (приложение 1).</w:t>
      </w:r>
    </w:p>
    <w:p w14:paraId="18558D62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2. Создать комиссию по рассмотрению схемы размещения рекламных конструкций на территории муниципального образования Ленинградский муниципальный округ Краснодарского края и утвердить ее состав (приложение 2).</w:t>
      </w:r>
    </w:p>
    <w:p w14:paraId="251D9722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3. Утвердить Положение о комиссии по рассмотрению схемы размещения рекламных конструкций на территории муниципального образования Ленинградский муниципальный округ Краснодарского края (приложение 3).</w:t>
      </w:r>
    </w:p>
    <w:p w14:paraId="7B3BC578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4. Утвердить образцы заявлений о внесении изменений в схему размещения рекламных конструкций на территории муниципального образования Ленинградский муниципальный округ Краснодарского края (приложения 4 - 5).</w:t>
      </w:r>
    </w:p>
    <w:p w14:paraId="3F138FCB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5. Отделу архитектуры администрации муниципального образования Ленинградский муниципальный округ Краснодарского края (Чуркин А.А.) обеспечить официальное опубликование настоящего постановления в газете «Степные зори» и размещение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по адресу: www.adminlenkub.ru. </w:t>
      </w:r>
    </w:p>
    <w:p w14:paraId="6C803AAE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6. Контроль за выполнением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Р.Г.</w:t>
      </w:r>
    </w:p>
    <w:p w14:paraId="0E58208C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7. Постановление вступает в силу со дня его официального опубликования.</w:t>
      </w:r>
    </w:p>
    <w:p w14:paraId="234E9DFA">
      <w:pPr>
        <w:widowControl/>
        <w:spacing w:line="200" w:lineRule="atLeast"/>
        <w:ind w:firstLine="0"/>
        <w:rPr>
          <w:rFonts w:ascii="Times New Roman" w:hAnsi="Times New Roman"/>
          <w:color w:val="auto"/>
          <w:sz w:val="28"/>
        </w:rPr>
      </w:pPr>
    </w:p>
    <w:p w14:paraId="6205DDB9">
      <w:pPr>
        <w:widowControl/>
        <w:spacing w:line="200" w:lineRule="atLeast"/>
        <w:ind w:firstLine="0"/>
        <w:rPr>
          <w:rFonts w:ascii="Times New Roman" w:hAnsi="Times New Roman"/>
          <w:color w:val="auto"/>
          <w:sz w:val="28"/>
        </w:rPr>
      </w:pPr>
    </w:p>
    <w:p w14:paraId="54D6BDF2">
      <w:pPr>
        <w:widowControl/>
        <w:spacing w:line="200" w:lineRule="atLeast"/>
        <w:ind w:firstLine="0"/>
        <w:rPr>
          <w:rFonts w:ascii="Times New Roman" w:hAnsi="Times New Roman"/>
          <w:color w:val="auto"/>
          <w:sz w:val="28"/>
        </w:rPr>
      </w:pPr>
    </w:p>
    <w:bookmarkEnd w:id="0"/>
    <w:p w14:paraId="7A42E193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Глава Ленинградского</w:t>
      </w:r>
    </w:p>
    <w:p w14:paraId="72D4C5BA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муниципального округа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        </w:t>
      </w:r>
      <w:r>
        <w:rPr>
          <w:rFonts w:ascii="Times New Roman" w:hAnsi="Times New Roman"/>
          <w:color w:val="auto"/>
          <w:sz w:val="28"/>
        </w:rPr>
        <w:t>Ю.Ю. Шулико</w:t>
      </w:r>
    </w:p>
    <w:p w14:paraId="6041FC37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087A9609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05B34A8F">
      <w:pPr>
        <w:widowControl/>
        <w:ind w:firstLine="0"/>
        <w:rPr>
          <w:rFonts w:ascii="Times New Roman" w:hAnsi="Times New Roman"/>
          <w:color w:val="auto"/>
          <w:sz w:val="28"/>
        </w:rPr>
      </w:pPr>
      <w:bookmarkStart w:id="1" w:name="_GoBack"/>
      <w:bookmarkEnd w:id="1"/>
    </w:p>
    <w:sectPr>
      <w:headerReference r:id="rId5" w:type="default"/>
      <w:pgSz w:w="11906" w:h="16838"/>
      <w:pgMar w:top="283" w:right="652" w:bottom="1134" w:left="1701" w:header="708" w:footer="709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4625"/>
      <w:docPartObj>
        <w:docPartGallery w:val="autotext"/>
      </w:docPartObj>
    </w:sdtPr>
    <w:sdtEndPr>
      <w:rPr>
        <w:rFonts w:hint="default" w:ascii="Times New Roman" w:hAnsi="Times New Roman" w:cs="Times New Roman"/>
      </w:rPr>
    </w:sdtEndPr>
    <w:sdtContent>
      <w:p w14:paraId="19F89A11">
        <w:pPr>
          <w:pStyle w:val="20"/>
          <w:jc w:val="center"/>
          <w:rPr>
            <w:rFonts w:hint="default" w:ascii="Times New Roman" w:hAnsi="Times New Roman" w:cs="Times New Roman"/>
          </w:rPr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</w:rPr>
          <w:t>1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EE91A"/>
    <w:multiLevelType w:val="singleLevel"/>
    <w:tmpl w:val="C46EE9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05D3"/>
    <w:rsid w:val="18DD1236"/>
    <w:rsid w:val="209A188E"/>
    <w:rsid w:val="25314C8F"/>
    <w:rsid w:val="288B694B"/>
    <w:rsid w:val="2BC92A24"/>
    <w:rsid w:val="374765AB"/>
    <w:rsid w:val="38125195"/>
    <w:rsid w:val="3EF46694"/>
    <w:rsid w:val="473572A2"/>
    <w:rsid w:val="4B5D20B0"/>
    <w:rsid w:val="4BE0283D"/>
    <w:rsid w:val="4DC60573"/>
    <w:rsid w:val="503B27F7"/>
    <w:rsid w:val="507360DC"/>
    <w:rsid w:val="585C6786"/>
    <w:rsid w:val="65304520"/>
    <w:rsid w:val="70AD221B"/>
    <w:rsid w:val="717C36AE"/>
    <w:rsid w:val="737606B7"/>
    <w:rsid w:val="744867BD"/>
    <w:rsid w:val="77C5560F"/>
    <w:rsid w:val="78207F1B"/>
    <w:rsid w:val="7DBD764D"/>
    <w:rsid w:val="7F1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 w:line="240" w:lineRule="auto"/>
      <w:ind w:firstLine="720"/>
      <w:jc w:val="both"/>
    </w:pPr>
    <w:rPr>
      <w:rFonts w:hint="default" w:ascii="Arial" w:hAnsi="Arial" w:eastAsia="Times New Roman" w:cs="Arial"/>
      <w:sz w:val="26"/>
      <w:szCs w:val="26"/>
      <w:lang w:val="ru-RU" w:eastAsia="ru-RU" w:bidi="ar-SA"/>
    </w:rPr>
  </w:style>
  <w:style w:type="paragraph" w:styleId="2">
    <w:name w:val="heading 1"/>
    <w:basedOn w:val="1"/>
    <w:next w:val="1"/>
    <w:link w:val="182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186"/>
    <w:unhideWhenUsed/>
    <w:qFormat/>
    <w:uiPriority w:val="99"/>
    <w:pPr>
      <w:tabs>
        <w:tab w:val="center" w:pos="4677"/>
        <w:tab w:val="right" w:pos="9355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187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11"/>
    <w:qFormat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Caption Char"/>
    <w:basedOn w:val="11"/>
    <w:link w:val="17"/>
    <w:qFormat/>
    <w:uiPriority w:val="35"/>
    <w:rPr>
      <w:b/>
      <w:bCs/>
      <w:color w:val="4F81BD" w:themeColor="accent1"/>
      <w:sz w:val="18"/>
      <w:szCs w:val="18"/>
    </w:rPr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2">
    <w:name w:val="Заголовок 1 Знак"/>
    <w:basedOn w:val="11"/>
    <w:link w:val="2"/>
    <w:qFormat/>
    <w:uiPriority w:val="99"/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customStyle="1" w:styleId="183">
    <w:name w:val="Нормальный (таблица)"/>
    <w:basedOn w:val="1"/>
    <w:qFormat/>
    <w:uiPriority w:val="99"/>
    <w:pPr>
      <w:ind w:firstLine="0"/>
    </w:pPr>
  </w:style>
  <w:style w:type="paragraph" w:customStyle="1" w:styleId="184">
    <w:name w:val="Прижатый влево"/>
    <w:basedOn w:val="1"/>
    <w:qFormat/>
    <w:uiPriority w:val="99"/>
    <w:pPr>
      <w:ind w:firstLine="0"/>
      <w:jc w:val="left"/>
    </w:pPr>
  </w:style>
  <w:style w:type="paragraph" w:customStyle="1" w:styleId="185">
    <w:name w:val="Heading 1"/>
    <w:basedOn w:val="1"/>
    <w:next w:val="1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86">
    <w:name w:val="Верхний колонтитул Знак"/>
    <w:basedOn w:val="11"/>
    <w:link w:val="20"/>
    <w:qFormat/>
    <w:uiPriority w:val="99"/>
    <w:rPr>
      <w:rFonts w:ascii="Arial" w:hAnsi="Arial" w:eastAsia="Times New Roman" w:cs="Arial"/>
      <w:sz w:val="26"/>
      <w:szCs w:val="26"/>
      <w:lang w:eastAsia="ru-RU"/>
    </w:rPr>
  </w:style>
  <w:style w:type="character" w:customStyle="1" w:styleId="187">
    <w:name w:val="Нижний колонтитул Знак"/>
    <w:basedOn w:val="11"/>
    <w:link w:val="31"/>
    <w:semiHidden/>
    <w:qFormat/>
    <w:uiPriority w:val="99"/>
    <w:rPr>
      <w:rFonts w:ascii="Arial" w:hAnsi="Arial" w:eastAsia="Times New Roman" w:cs="Arial"/>
      <w:sz w:val="26"/>
      <w:szCs w:val="2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2025-02-23T08:46:00Z</dcterms:created>
  <dc:creator>АлексZ</dc:creator>
  <cp:lastModifiedBy>user</cp:lastModifiedBy>
  <cp:lastPrinted>2025-07-17T06:34:00Z</cp:lastPrinted>
  <dcterms:modified xsi:type="dcterms:W3CDTF">2025-11-05T08:54:45Z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9FB16562916D438ABA0C8E970F5EDCCF_12</vt:lpwstr>
  </property>
</Properties>
</file>