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D6B7E" w14:textId="77777777" w:rsidR="007860FF" w:rsidRPr="00D5098C" w:rsidRDefault="007860FF" w:rsidP="00D71288">
      <w:pPr>
        <w:ind w:left="5812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098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A80508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ED603F6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4362B82D" w14:textId="77777777" w:rsidR="00D71288" w:rsidRDefault="00D71288" w:rsidP="00D71288">
      <w:pPr>
        <w:tabs>
          <w:tab w:val="left" w:pos="8628"/>
        </w:tabs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0F03240" w14:textId="3D407EF3" w:rsidR="007860FF" w:rsidRPr="00D5098C" w:rsidRDefault="00D71288" w:rsidP="00D71288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4D0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Pr="00C14D0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Pr="00C14D0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C492A0" w14:textId="0630FCEE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582947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Ленинградского                                                муниципального округа</w:t>
      </w:r>
    </w:p>
    <w:p w14:paraId="7539C1A3" w14:textId="77777777" w:rsidR="007860FF" w:rsidRPr="00D5098C" w:rsidRDefault="00C773AB" w:rsidP="00C773AB">
      <w:pPr>
        <w:tabs>
          <w:tab w:val="left" w:pos="709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</w:t>
      </w:r>
    </w:p>
    <w:p w14:paraId="43C68F4A" w14:textId="77777777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</w:t>
      </w:r>
      <w:r w:rsidR="00C773AB">
        <w:rPr>
          <w:rFonts w:ascii="Times New Roman" w:hAnsi="Times New Roman" w:cs="Times New Roman"/>
          <w:sz w:val="28"/>
          <w:szCs w:val="28"/>
        </w:rPr>
        <w:t>_</w:t>
      </w:r>
    </w:p>
    <w:p w14:paraId="3373D423" w14:textId="77777777" w:rsidR="007860FF" w:rsidRPr="00C773AB" w:rsidRDefault="007860FF" w:rsidP="00C773AB">
      <w:pPr>
        <w:ind w:left="581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7D9E1CC6" w14:textId="77777777" w:rsidR="007860FF" w:rsidRPr="00D5098C" w:rsidRDefault="007860FF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773AB">
        <w:rPr>
          <w:rFonts w:ascii="Times New Roman" w:hAnsi="Times New Roman" w:cs="Times New Roman"/>
          <w:sz w:val="28"/>
          <w:szCs w:val="28"/>
        </w:rPr>
        <w:t>_______</w:t>
      </w:r>
    </w:p>
    <w:p w14:paraId="35C2E4DF" w14:textId="77777777" w:rsidR="007860FF" w:rsidRPr="00D5098C" w:rsidRDefault="00C773AB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10D30C1E" w14:textId="77777777" w:rsidR="007860FF" w:rsidRPr="00C773AB" w:rsidRDefault="007860FF" w:rsidP="00C773AB">
      <w:pPr>
        <w:tabs>
          <w:tab w:val="left" w:pos="851"/>
        </w:tabs>
        <w:ind w:left="5812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0B848ADB" w14:textId="77777777" w:rsidR="007860FF" w:rsidRPr="009E3AB4" w:rsidRDefault="007860FF" w:rsidP="00C773AB">
      <w:pPr>
        <w:tabs>
          <w:tab w:val="left" w:pos="851"/>
        </w:tabs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6CFB09F" w14:textId="77777777" w:rsidR="007860FF" w:rsidRPr="00582947" w:rsidRDefault="007860FF" w:rsidP="00C773AB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 xml:space="preserve">Форма </w:t>
      </w:r>
    </w:p>
    <w:p w14:paraId="78BBD603" w14:textId="77777777" w:rsidR="009E3AB4" w:rsidRPr="00582947" w:rsidRDefault="007860FF" w:rsidP="009E3AB4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 xml:space="preserve">заявления </w:t>
      </w:r>
      <w:r w:rsidR="009E3AB4" w:rsidRPr="00582947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 выдаче разрешения </w:t>
      </w:r>
      <w:r w:rsidR="009E3AB4" w:rsidRPr="00582947">
        <w:rPr>
          <w:rFonts w:ascii="Times New Roman" w:hAnsi="Times New Roman" w:cs="Times New Roman"/>
          <w:b/>
          <w:bCs/>
          <w:sz w:val="27"/>
          <w:szCs w:val="27"/>
        </w:rPr>
        <w:t>на ввод в эксплуатацию построенных, реконструированных объектов капитального строительства</w:t>
      </w:r>
    </w:p>
    <w:p w14:paraId="647900DF" w14:textId="77777777" w:rsidR="009E3AB4" w:rsidRPr="00582947" w:rsidRDefault="009E3AB4" w:rsidP="009E3AB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«__»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9E3AB4" w:rsidRPr="00582947" w14:paraId="1581BDEA" w14:textId="77777777" w:rsidTr="003204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1236260" w14:textId="75042595" w:rsidR="009E3AB4" w:rsidRPr="00582947" w:rsidRDefault="009E3AB4" w:rsidP="009E3AB4">
            <w:pPr>
              <w:tabs>
                <w:tab w:val="left" w:pos="1150"/>
              </w:tabs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ab/>
              <w:t>Администрация Ленинградск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муниципальн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округ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</w:t>
            </w:r>
          </w:p>
        </w:tc>
      </w:tr>
      <w:tr w:rsidR="009E3AB4" w:rsidRPr="009E3AB4" w14:paraId="44C953BF" w14:textId="77777777" w:rsidTr="003204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D5F86F6" w14:textId="77777777" w:rsidR="009E3AB4" w:rsidRPr="009E3AB4" w:rsidRDefault="009E3AB4" w:rsidP="009E3A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9E3AB4" w14:paraId="6B679E63" w14:textId="77777777" w:rsidTr="003204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9EB20E" w14:textId="77777777" w:rsidR="009E3AB4" w:rsidRPr="009E3AB4" w:rsidRDefault="009E3AB4" w:rsidP="009E3AB4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E3AB4">
              <w:rPr>
                <w:rFonts w:ascii="Times New Roman" w:hAnsi="Times New Roman" w:cs="Times New Roman"/>
                <w:color w:val="000000"/>
                <w:sz w:val="20"/>
              </w:rPr>
              <w:t xml:space="preserve">(наименование уполномоченного на выдачу разрешений </w:t>
            </w:r>
            <w:r w:rsidRPr="009E3AB4">
              <w:rPr>
                <w:rFonts w:ascii="Times New Roman" w:hAnsi="Times New Roman" w:cs="Times New Roman"/>
                <w:sz w:val="20"/>
              </w:rPr>
              <w:t>на ввод в эксплуатацию построенных, реконструированных объектов капитального строительства</w:t>
            </w:r>
            <w:r w:rsidRPr="009E3AB4">
              <w:rPr>
                <w:rFonts w:ascii="Times New Roman" w:hAnsi="Times New Roman" w:cs="Times New Roman"/>
                <w:color w:val="000000"/>
                <w:sz w:val="20"/>
              </w:rPr>
              <w:t>, органа местного самоуправления)</w:t>
            </w:r>
          </w:p>
          <w:p w14:paraId="3521C3F7" w14:textId="77777777" w:rsidR="009E3AB4" w:rsidRPr="009E3AB4" w:rsidRDefault="009E3AB4" w:rsidP="009E3A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01343CFF" w14:textId="77777777" w:rsidR="009E3AB4" w:rsidRPr="00582947" w:rsidRDefault="009E3AB4" w:rsidP="009E3AB4">
      <w:pPr>
        <w:ind w:firstLine="708"/>
        <w:rPr>
          <w:rFonts w:ascii="Times New Roman" w:hAnsi="Times New Roman" w:cs="Times New Roman"/>
          <w:bCs/>
          <w:color w:val="000000"/>
          <w:sz w:val="27"/>
          <w:szCs w:val="27"/>
          <w:lang w:eastAsia="en-US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  <w:lang w:eastAsia="en-US"/>
        </w:rPr>
        <w:t xml:space="preserve">В соответствии со статьей 55 Градостроительного кодекса Российской Федерации прошу выдать разрешения </w:t>
      </w:r>
      <w:r w:rsidRPr="00582947">
        <w:rPr>
          <w:rFonts w:ascii="Times New Roman" w:hAnsi="Times New Roman" w:cs="Times New Roman"/>
          <w:sz w:val="27"/>
          <w:szCs w:val="27"/>
        </w:rPr>
        <w:t>на ввод в эксплуатацию построенных, реконструированных объектов капитального строительства (внести изменения)</w:t>
      </w:r>
      <w:r w:rsidRPr="00582947">
        <w:rPr>
          <w:rFonts w:ascii="Times New Roman" w:hAnsi="Times New Roman" w:cs="Times New Roman"/>
          <w:color w:val="000000"/>
          <w:sz w:val="27"/>
          <w:szCs w:val="27"/>
          <w:lang w:eastAsia="en-US"/>
        </w:rPr>
        <w:t>.</w:t>
      </w:r>
    </w:p>
    <w:tbl>
      <w:tblPr>
        <w:tblpPr w:leftFromText="180" w:rightFromText="180" w:vertAnchor="text" w:horzAnchor="margin" w:tblpY="314"/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3"/>
        <w:gridCol w:w="2382"/>
        <w:gridCol w:w="3741"/>
      </w:tblGrid>
      <w:tr w:rsidR="009E3AB4" w:rsidRPr="003B1259" w14:paraId="452DF825" w14:textId="77777777" w:rsidTr="00320419">
        <w:trPr>
          <w:trHeight w:val="540"/>
        </w:trPr>
        <w:tc>
          <w:tcPr>
            <w:tcW w:w="10016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11"/>
              <w:gridCol w:w="4378"/>
            </w:tblGrid>
            <w:tr w:rsidR="009E3AB4" w:rsidRPr="00582947" w14:paraId="5064D62D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4AE05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 застройщике</w:t>
                  </w:r>
                </w:p>
              </w:tc>
            </w:tr>
            <w:tr w:rsidR="009E3AB4" w:rsidRPr="00582947" w14:paraId="1448687C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951EA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 Сведения о физическом лице или индивидуальном предпринимателе:</w:t>
                  </w:r>
                </w:p>
              </w:tc>
            </w:tr>
            <w:tr w:rsidR="009E3AB4" w:rsidRPr="00582947" w14:paraId="304107DB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D14CB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2.1.1. Фамилия: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38EFC" w14:textId="692359E4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39FF8EBA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719C6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2.1.2. Имя: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4AA21" w14:textId="0C3C5E64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C48632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34E23" w14:textId="12F02691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2.1.3. Отчество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7" w:anchor="sub_11116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6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96304" w14:textId="02FDDEA6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5D2123C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117D35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2.1.4. ИНН: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D1525" w14:textId="6053423F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5860AE6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756DF" w14:textId="249FF54D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2.1.5. ОГРНИП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8" w:anchor="sub_11117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7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C9C54" w14:textId="752150B7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FDE9ECC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CDEDD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 Сведения о юридическом лице:</w:t>
                  </w:r>
                </w:p>
              </w:tc>
            </w:tr>
            <w:tr w:rsidR="009E3AB4" w:rsidRPr="00582947" w14:paraId="431E240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7EE222" w14:textId="4B180B74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lastRenderedPageBreak/>
                    <w:t>2.2.1. Полное наименование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9" w:anchor="sub_11118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8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60D03" w14:textId="1A22678E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53653AD6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9D924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2.2.2. ИНН: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C32C9" w14:textId="0FD85723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36174D3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8EFA48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2.2.3. ОГРН: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4947E" w14:textId="6E7B6B82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82017E3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B8E55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 w:hanging="36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об объекте капитального строительства</w:t>
                  </w:r>
                </w:p>
              </w:tc>
            </w:tr>
            <w:tr w:rsidR="009E3AB4" w:rsidRPr="00582947" w14:paraId="4886C2D3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14479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3.1. Наименование объекта капитального строительства (этапа) в соответствии с проектной документацией: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C83BC" w14:textId="0665124B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6AE90F34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CF87C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3.2. Вид выполненных работ в отношении объекта капитального строительства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59319" w14:textId="60D5D54F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38E71B04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F93807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3.3. Адрес (местоположение) объекта капитального строительства:</w:t>
                  </w:r>
                </w:p>
              </w:tc>
            </w:tr>
            <w:tr w:rsidR="009E3AB4" w:rsidRPr="00582947" w14:paraId="5FBDA56D" w14:textId="77777777" w:rsidTr="00582947">
              <w:trPr>
                <w:trHeight w:val="450"/>
              </w:trPr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5044451" w14:textId="79938565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3EA948B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8023D0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 w:hanging="36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 земельном участке</w:t>
                  </w:r>
                </w:p>
              </w:tc>
            </w:tr>
            <w:tr w:rsidR="009E3AB4" w:rsidRPr="00582947" w14:paraId="5F41B5B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151E5" w14:textId="2E436A21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10" w:anchor="sub_11121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11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F76EA" w14:textId="22A792BE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7086FA22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5FF7B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483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      </w:r>
                </w:p>
              </w:tc>
            </w:tr>
            <w:tr w:rsidR="009E3AB4" w:rsidRPr="00582947" w14:paraId="37F35069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6CC49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5.1. Дата разрешения на строительство: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7CF95" w14:textId="74AA281C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536A3A2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0985A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5.2. Номер разрешения на строительство: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15DC1" w14:textId="11B555D3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14:paraId="5C3054B1" w14:textId="77777777" w:rsidR="009E3AB4" w:rsidRPr="003B1259" w:rsidRDefault="009E3AB4" w:rsidP="00320419">
            <w:pPr>
              <w:rPr>
                <w:rFonts w:cs="Times New Roman"/>
                <w:color w:val="000000"/>
                <w:szCs w:val="28"/>
                <w:lang w:eastAsia="en-US"/>
              </w:rPr>
            </w:pPr>
          </w:p>
        </w:tc>
      </w:tr>
      <w:tr w:rsidR="009E3AB4" w:rsidRPr="003B1259" w14:paraId="34927671" w14:textId="77777777" w:rsidTr="00320419">
        <w:trPr>
          <w:trHeight w:val="600"/>
        </w:trPr>
        <w:tc>
          <w:tcPr>
            <w:tcW w:w="10016" w:type="dxa"/>
            <w:gridSpan w:val="3"/>
            <w:tcBorders>
              <w:left w:val="nil"/>
              <w:right w:val="nil"/>
            </w:tcBorders>
          </w:tcPr>
          <w:p w14:paraId="0F958839" w14:textId="77777777" w:rsidR="009E3AB4" w:rsidRPr="00582947" w:rsidRDefault="009E3AB4" w:rsidP="003204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  <w:lastRenderedPageBreak/>
      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(в случае</w:t>
            </w:r>
            <w:r w:rsidRPr="0058294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внесения изменений в разрешение на ввод объекта в эксплуатацию)</w:t>
            </w:r>
          </w:p>
          <w:p w14:paraId="7697B1F2" w14:textId="77777777" w:rsidR="009E3AB4" w:rsidRPr="003B1259" w:rsidRDefault="009E3AB4" w:rsidP="00320419">
            <w:pPr>
              <w:spacing w:after="160" w:line="259" w:lineRule="auto"/>
              <w:jc w:val="center"/>
              <w:rPr>
                <w:i/>
                <w:color w:val="000000"/>
                <w:szCs w:val="28"/>
                <w:lang w:eastAsia="en-US"/>
              </w:rPr>
            </w:pP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>(указывается в случае, предусмотренном частью 5.1 статьи 55 Градостроительного кодекса Российской Федерации)</w:t>
            </w:r>
          </w:p>
        </w:tc>
      </w:tr>
      <w:tr w:rsidR="009E3AB4" w:rsidRPr="003B1259" w14:paraId="52C66AC5" w14:textId="77777777" w:rsidTr="00320419">
        <w:trPr>
          <w:trHeight w:val="600"/>
        </w:trPr>
        <w:tc>
          <w:tcPr>
            <w:tcW w:w="3893" w:type="dxa"/>
            <w:tcBorders>
              <w:bottom w:val="single" w:sz="4" w:space="0" w:color="auto"/>
            </w:tcBorders>
          </w:tcPr>
          <w:p w14:paraId="71D6ABAF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Орган (организация), выдавший (-ая)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разрешение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на ввод объекта в эксплуатацию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3854239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Номер документа</w:t>
            </w:r>
          </w:p>
        </w:tc>
        <w:tc>
          <w:tcPr>
            <w:tcW w:w="3741" w:type="dxa"/>
            <w:tcBorders>
              <w:bottom w:val="single" w:sz="4" w:space="0" w:color="auto"/>
            </w:tcBorders>
          </w:tcPr>
          <w:p w14:paraId="3A4A630B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Дата документа</w:t>
            </w:r>
          </w:p>
        </w:tc>
      </w:tr>
      <w:tr w:rsidR="009E3AB4" w:rsidRPr="003B1259" w14:paraId="51810D2F" w14:textId="77777777" w:rsidTr="00320419">
        <w:trPr>
          <w:trHeight w:val="600"/>
        </w:trPr>
        <w:tc>
          <w:tcPr>
            <w:tcW w:w="3893" w:type="dxa"/>
            <w:tcBorders>
              <w:bottom w:val="single" w:sz="4" w:space="0" w:color="auto"/>
            </w:tcBorders>
          </w:tcPr>
          <w:p w14:paraId="56C54080" w14:textId="2D6247E3" w:rsidR="009E3AB4" w:rsidRPr="00582947" w:rsidRDefault="009E3AB4" w:rsidP="00D71288">
            <w:pPr>
              <w:spacing w:after="160" w:line="259" w:lineRule="auto"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Администрация Ленинградск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 xml:space="preserve"> 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муниципального округа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8484D22" w14:textId="0F6640EF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3741" w:type="dxa"/>
            <w:tcBorders>
              <w:bottom w:val="single" w:sz="4" w:space="0" w:color="auto"/>
            </w:tcBorders>
          </w:tcPr>
          <w:p w14:paraId="38C3FB00" w14:textId="3ED1BDAC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</w:p>
        </w:tc>
      </w:tr>
      <w:tr w:rsidR="009E3AB4" w:rsidRPr="00582947" w14:paraId="5D175E06" w14:textId="77777777" w:rsidTr="00320419">
        <w:trPr>
          <w:trHeight w:val="600"/>
        </w:trPr>
        <w:tc>
          <w:tcPr>
            <w:tcW w:w="10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3AA46" w14:textId="12952213" w:rsidR="009E3AB4" w:rsidRPr="00582947" w:rsidRDefault="009E3AB4" w:rsidP="00D71288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  <w:t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 xml:space="preserve"> 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>(не заполняется в случаях, указанных в пунктах 1-2 части 3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vertAlign w:val="superscript"/>
                <w:lang w:eastAsia="en-US"/>
              </w:rPr>
              <w:t>9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 xml:space="preserve"> статьи 55 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lastRenderedPageBreak/>
              <w:t>Градостроительного кодекса Российской Федерации)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7513"/>
              <w:gridCol w:w="1559"/>
            </w:tblGrid>
            <w:tr w:rsidR="009E3AB4" w:rsidRPr="00582947" w14:paraId="149C30A0" w14:textId="77777777" w:rsidTr="00320419">
              <w:tc>
                <w:tcPr>
                  <w:tcW w:w="704" w:type="dxa"/>
                  <w:shd w:val="clear" w:color="auto" w:fill="auto"/>
                </w:tcPr>
                <w:p w14:paraId="5F083657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59198B8F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40BD2A1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18A8A13C" w14:textId="77777777" w:rsidTr="00320419">
              <w:tc>
                <w:tcPr>
                  <w:tcW w:w="704" w:type="dxa"/>
                  <w:shd w:val="clear" w:color="auto" w:fill="auto"/>
                </w:tcPr>
                <w:p w14:paraId="47021E33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374D6D95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071CBEA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23BC886D" w14:textId="77777777" w:rsidTr="00320419">
              <w:tc>
                <w:tcPr>
                  <w:tcW w:w="704" w:type="dxa"/>
                  <w:shd w:val="clear" w:color="auto" w:fill="auto"/>
                </w:tcPr>
                <w:p w14:paraId="183E2A61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23EC8BD4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сведения об уплате государственной пошлины за осуществление государственной регистрации прав;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4BD0D85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21227339" w14:textId="77777777" w:rsidTr="00320419">
              <w:tc>
                <w:tcPr>
                  <w:tcW w:w="704" w:type="dxa"/>
                  <w:shd w:val="clear" w:color="auto" w:fill="auto"/>
                </w:tcPr>
                <w:p w14:paraId="12CA80A9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7DB69CAC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1A5650C" w14:textId="77777777" w:rsidR="009E3AB4" w:rsidRPr="00582947" w:rsidRDefault="009E3AB4" w:rsidP="004412EC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</w:tbl>
          <w:p w14:paraId="41AB20D5" w14:textId="77777777" w:rsidR="009E3AB4" w:rsidRPr="00582947" w:rsidRDefault="009E3AB4" w:rsidP="0032041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</w:pPr>
          </w:p>
        </w:tc>
      </w:tr>
    </w:tbl>
    <w:p w14:paraId="647EF36E" w14:textId="77777777" w:rsidR="009E3AB4" w:rsidRPr="00582947" w:rsidRDefault="009E3AB4" w:rsidP="009E3AB4">
      <w:pPr>
        <w:ind w:right="423"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lastRenderedPageBreak/>
        <w:t>При этом сообщаю, что ввод объекта в эксплуатацию будет осуществляться на основании следующих документов:</w:t>
      </w:r>
    </w:p>
    <w:p w14:paraId="754DA856" w14:textId="2CF4FCB0" w:rsidR="009E3AB4" w:rsidRPr="00582947" w:rsidRDefault="009E3AB4" w:rsidP="009E3AB4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Прилож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FE23B" w14:textId="77777777" w:rsidR="009E3AB4" w:rsidRPr="00582947" w:rsidRDefault="009E3AB4" w:rsidP="009E3AB4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Номер телефона и адрес электронной почты для связи:_______________________________________________________________</w:t>
      </w:r>
    </w:p>
    <w:p w14:paraId="10D6B5FF" w14:textId="77777777" w:rsidR="009E3AB4" w:rsidRPr="00582947" w:rsidRDefault="009E3AB4" w:rsidP="009E3AB4">
      <w:pPr>
        <w:tabs>
          <w:tab w:val="left" w:pos="1968"/>
        </w:tabs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538"/>
      </w:tblGrid>
      <w:tr w:rsidR="009E3AB4" w:rsidRPr="00582947" w14:paraId="2336EA62" w14:textId="77777777" w:rsidTr="00320419">
        <w:tc>
          <w:tcPr>
            <w:tcW w:w="8784" w:type="dxa"/>
            <w:shd w:val="clear" w:color="auto" w:fill="auto"/>
          </w:tcPr>
          <w:p w14:paraId="1810B2D5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538" w:type="dxa"/>
            <w:shd w:val="clear" w:color="auto" w:fill="auto"/>
          </w:tcPr>
          <w:p w14:paraId="53A95BE3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9E3AB4" w:rsidRPr="00582947" w14:paraId="2E4E9638" w14:textId="77777777" w:rsidTr="00320419">
        <w:tc>
          <w:tcPr>
            <w:tcW w:w="8784" w:type="dxa"/>
            <w:shd w:val="clear" w:color="auto" w:fill="auto"/>
          </w:tcPr>
          <w:p w14:paraId="0CCA800E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расположенный по адресу:___________________________________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4F9F5361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6E5C4ED6" w14:textId="77777777" w:rsidTr="00320419">
        <w:tc>
          <w:tcPr>
            <w:tcW w:w="8784" w:type="dxa"/>
            <w:shd w:val="clear" w:color="auto" w:fill="auto"/>
          </w:tcPr>
          <w:p w14:paraId="17E59DF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направить на бумажном носителе на почтовый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адрес:____________________________________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5EEABCD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11373D18" w14:textId="77777777" w:rsidTr="00320419">
        <w:tc>
          <w:tcPr>
            <w:tcW w:w="8784" w:type="dxa"/>
            <w:shd w:val="clear" w:color="auto" w:fill="auto"/>
          </w:tcPr>
          <w:p w14:paraId="66495EC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38" w:type="dxa"/>
            <w:shd w:val="clear" w:color="auto" w:fill="auto"/>
          </w:tcPr>
          <w:p w14:paraId="27C6D071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2CFA3674" w14:textId="77777777" w:rsidTr="00320419">
        <w:tc>
          <w:tcPr>
            <w:tcW w:w="9322" w:type="dxa"/>
            <w:gridSpan w:val="2"/>
            <w:shd w:val="clear" w:color="auto" w:fill="auto"/>
          </w:tcPr>
          <w:p w14:paraId="0F2F847C" w14:textId="77777777" w:rsidR="009E3AB4" w:rsidRPr="00582947" w:rsidRDefault="009E3AB4" w:rsidP="00320419">
            <w:pPr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</w:tr>
    </w:tbl>
    <w:p w14:paraId="78DC6D19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14F13B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B65CEC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98B8E2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C2E351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6333C5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F390CF" w14:textId="77777777" w:rsidR="009E3AB4" w:rsidRDefault="009E3AB4" w:rsidP="00582947">
      <w:pPr>
        <w:spacing w:before="120" w:after="120"/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80606A" w14:textId="77777777" w:rsidR="00582947" w:rsidRPr="00582947" w:rsidRDefault="00582947" w:rsidP="00582947">
      <w:pPr>
        <w:spacing w:before="120" w:after="120"/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607DCD4" w14:textId="678E6CDF" w:rsidR="009E3AB4" w:rsidRPr="00582947" w:rsidRDefault="009E3AB4" w:rsidP="007159D3">
      <w:pPr>
        <w:spacing w:before="120" w:after="120"/>
        <w:ind w:right="142"/>
        <w:rPr>
          <w:rFonts w:ascii="Times New Roman" w:hAnsi="Times New Roman" w:cs="Times New Roman"/>
          <w:sz w:val="24"/>
          <w:szCs w:val="24"/>
        </w:rPr>
      </w:pP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основании </w:t>
      </w:r>
      <w:hyperlink r:id="rId11" w:anchor="/document/12148567/entry/9" w:history="1">
        <w:r w:rsidRPr="0058294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статей 9</w:t>
        </w:r>
      </w:hyperlink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2" w:anchor="/document/12148567/entry/11" w:history="1">
        <w:r w:rsidRPr="0058294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11</w:t>
        </w:r>
      </w:hyperlink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 Федерального закона от 27 июля 2006 г. №152-ФЗ «О персональных данных» даю свое согласие на автоматизированную, а также без использования средств автоматизации </w:t>
      </w:r>
      <w:r w:rsidRPr="00582947">
        <w:rPr>
          <w:rFonts w:ascii="Times New Roman" w:hAnsi="Times New Roman" w:cs="Times New Roman"/>
          <w:sz w:val="24"/>
          <w:szCs w:val="24"/>
        </w:rPr>
        <w:t>обработку</w:t>
      </w: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 своих </w:t>
      </w:r>
      <w:r w:rsidRPr="00582947">
        <w:rPr>
          <w:rFonts w:ascii="Times New Roman" w:hAnsi="Times New Roman" w:cs="Times New Roman"/>
          <w:sz w:val="24"/>
          <w:szCs w:val="24"/>
        </w:rPr>
        <w:t>персональных данных</w:t>
      </w: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в том числе сбор и хранение биометрических персональных данных, их проверку и передачу информации о степени их соответствия предоставленным биометрическим персональным данным гражданина Российской Федерации.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9E3AB4" w:rsidRPr="00582947" w14:paraId="3C2EC7A1" w14:textId="77777777" w:rsidTr="0032041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6AF7EF1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B9CB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57D35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39A4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D04D2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3AB4" w:rsidRPr="00582947" w14:paraId="6623348E" w14:textId="77777777" w:rsidTr="003204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9AD2F12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3BF99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0A264D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56C2A06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94D7B0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0"/>
              </w:rPr>
              <w:t>(фамилия, имя, отчество (при наличии)</w:t>
            </w:r>
          </w:p>
        </w:tc>
      </w:tr>
    </w:tbl>
    <w:p w14:paraId="6D546B18" w14:textId="77777777" w:rsidR="00C773AB" w:rsidRPr="005914A7" w:rsidRDefault="00C773AB" w:rsidP="00C773AB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582947" w:rsidRPr="00C807D9" w14:paraId="34B71B8D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D8284B9" w14:textId="4535EC4E" w:rsidR="00582947" w:rsidRPr="00C807D9" w:rsidRDefault="00582947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232A967C" w14:textId="77777777" w:rsidR="00582947" w:rsidRPr="00C807D9" w:rsidRDefault="00582947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33DBCE64" w14:textId="77777777" w:rsidR="00582947" w:rsidRPr="00C807D9" w:rsidRDefault="00582947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1289A6C7" w14:textId="77777777" w:rsidR="00582947" w:rsidRPr="00C807D9" w:rsidRDefault="00582947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45CFC89B" w14:textId="77777777" w:rsidR="00582947" w:rsidRPr="00C807D9" w:rsidRDefault="00582947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4F4FB182" w14:textId="77777777" w:rsidR="00582947" w:rsidRPr="006960C0" w:rsidRDefault="00582947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3F59A1D7" w14:textId="77777777" w:rsidR="00582947" w:rsidRPr="006960C0" w:rsidRDefault="00582947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CA2983C" w14:textId="77777777" w:rsidR="00582947" w:rsidRPr="00C807D9" w:rsidRDefault="00582947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</w:p>
        </w:tc>
      </w:tr>
    </w:tbl>
    <w:p w14:paraId="5A9D61F7" w14:textId="77777777" w:rsidR="00BA2200" w:rsidRDefault="00BA2200" w:rsidP="00582947">
      <w:pPr>
        <w:ind w:firstLine="0"/>
      </w:pPr>
    </w:p>
    <w:sectPr w:rsidR="00BA2200" w:rsidSect="007860FF">
      <w:headerReference w:type="default" r:id="rId13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41A2A" w14:textId="77777777" w:rsidR="00896AEF" w:rsidRDefault="00896AEF" w:rsidP="007860FF">
      <w:r>
        <w:separator/>
      </w:r>
    </w:p>
  </w:endnote>
  <w:endnote w:type="continuationSeparator" w:id="0">
    <w:p w14:paraId="0F97D160" w14:textId="77777777" w:rsidR="00896AEF" w:rsidRDefault="00896AEF" w:rsidP="007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09DF7" w14:textId="77777777" w:rsidR="00896AEF" w:rsidRDefault="00896AEF" w:rsidP="007860FF">
      <w:r>
        <w:separator/>
      </w:r>
    </w:p>
  </w:footnote>
  <w:footnote w:type="continuationSeparator" w:id="0">
    <w:p w14:paraId="603960C8" w14:textId="77777777" w:rsidR="00896AEF" w:rsidRDefault="00896AEF" w:rsidP="00786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11100"/>
      <w:docPartObj>
        <w:docPartGallery w:val="Page Numbers (Top of Page)"/>
        <w:docPartUnique/>
      </w:docPartObj>
    </w:sdtPr>
    <w:sdtEndPr/>
    <w:sdtContent>
      <w:p w14:paraId="58C21027" w14:textId="786D38C4" w:rsidR="007860FF" w:rsidRDefault="00C773A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2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F28F6C" w14:textId="77777777" w:rsidR="007860FF" w:rsidRDefault="007860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0FF"/>
    <w:rsid w:val="0013590A"/>
    <w:rsid w:val="001D0CCA"/>
    <w:rsid w:val="004412EC"/>
    <w:rsid w:val="00511E95"/>
    <w:rsid w:val="00582947"/>
    <w:rsid w:val="007159D3"/>
    <w:rsid w:val="007860FF"/>
    <w:rsid w:val="007C45DA"/>
    <w:rsid w:val="00896AEF"/>
    <w:rsid w:val="009875AE"/>
    <w:rsid w:val="009E3AB4"/>
    <w:rsid w:val="00AB0A2B"/>
    <w:rsid w:val="00AC627F"/>
    <w:rsid w:val="00B827BE"/>
    <w:rsid w:val="00BA2200"/>
    <w:rsid w:val="00C773AB"/>
    <w:rsid w:val="00C856F7"/>
    <w:rsid w:val="00D71288"/>
    <w:rsid w:val="00D73279"/>
    <w:rsid w:val="00D777D0"/>
    <w:rsid w:val="00DD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D761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9E3AB4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E3AB4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3AB4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7860FF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6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60FF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9E3AB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E3AB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E3AB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9E3AB4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9E3AB4"/>
    <w:pPr>
      <w:ind w:firstLine="0"/>
    </w:pPr>
    <w:rPr>
      <w:rFonts w:cs="Times New Roman"/>
      <w:sz w:val="24"/>
      <w:szCs w:val="24"/>
    </w:rPr>
  </w:style>
  <w:style w:type="character" w:customStyle="1" w:styleId="aa">
    <w:name w:val="Гипертекстовая ссылка"/>
    <w:uiPriority w:val="99"/>
    <w:rsid w:val="009E3AB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2025-07-31T08:14:00Z</dcterms:created>
  <dcterms:modified xsi:type="dcterms:W3CDTF">2025-07-31T08:14:00Z</dcterms:modified>
</cp:coreProperties>
</file>